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3C7718" w14:textId="77777777" w:rsidR="00F56B16" w:rsidRPr="00F56B16" w:rsidRDefault="00F56B16" w:rsidP="00F56B16">
      <w:pPr>
        <w:spacing w:after="0" w:line="240" w:lineRule="auto"/>
        <w:jc w:val="center"/>
        <w:rPr>
          <w:rFonts w:ascii="Times New Roman" w:eastAsia="Times New Roman" w:hAnsi="Times New Roman" w:cs="Times New Roman"/>
          <w:b/>
          <w:bCs/>
          <w:caps/>
          <w:sz w:val="28"/>
          <w:szCs w:val="28"/>
          <w:lang w:eastAsia="ru-RU"/>
        </w:rPr>
      </w:pPr>
      <w:r w:rsidRPr="00F56B16">
        <w:rPr>
          <w:rFonts w:ascii="Times New Roman" w:eastAsia="Times New Roman" w:hAnsi="Times New Roman" w:cs="Times New Roman"/>
          <w:b/>
          <w:bCs/>
          <w:caps/>
          <w:sz w:val="28"/>
          <w:szCs w:val="28"/>
          <w:lang w:eastAsia="ru-RU"/>
        </w:rPr>
        <w:t>Національний технічний університет України</w:t>
      </w:r>
    </w:p>
    <w:p w14:paraId="6FB195BA" w14:textId="77777777" w:rsidR="00F56B16" w:rsidRPr="00F56B16" w:rsidRDefault="00F56B16" w:rsidP="00F56B16">
      <w:pPr>
        <w:spacing w:after="0" w:line="240" w:lineRule="auto"/>
        <w:jc w:val="center"/>
        <w:rPr>
          <w:rFonts w:ascii="Times New Roman" w:eastAsia="Times New Roman" w:hAnsi="Times New Roman" w:cs="Times New Roman"/>
          <w:b/>
          <w:bCs/>
          <w:caps/>
          <w:sz w:val="28"/>
          <w:szCs w:val="28"/>
          <w:lang w:eastAsia="ru-RU"/>
        </w:rPr>
      </w:pPr>
      <w:r w:rsidRPr="00F56B16">
        <w:rPr>
          <w:rFonts w:ascii="Times New Roman" w:eastAsia="Times New Roman" w:hAnsi="Times New Roman" w:cs="Times New Roman"/>
          <w:b/>
          <w:bCs/>
          <w:caps/>
          <w:sz w:val="28"/>
          <w:szCs w:val="28"/>
          <w:lang w:eastAsia="ru-RU"/>
        </w:rPr>
        <w:t>«Київський політехнічний інститут</w:t>
      </w:r>
    </w:p>
    <w:p w14:paraId="0ACA01C0" w14:textId="77777777" w:rsidR="00F56B16" w:rsidRPr="00F56B16" w:rsidRDefault="00F56B16" w:rsidP="00F56B16">
      <w:pPr>
        <w:spacing w:after="0" w:line="240" w:lineRule="auto"/>
        <w:jc w:val="center"/>
        <w:rPr>
          <w:rFonts w:ascii="Times New Roman" w:eastAsia="Times New Roman" w:hAnsi="Times New Roman" w:cs="Times New Roman"/>
          <w:b/>
          <w:bCs/>
          <w:sz w:val="28"/>
          <w:szCs w:val="28"/>
          <w:lang w:eastAsia="ru-RU"/>
        </w:rPr>
      </w:pPr>
      <w:r w:rsidRPr="00F56B16">
        <w:rPr>
          <w:rFonts w:ascii="Times New Roman" w:eastAsia="Times New Roman" w:hAnsi="Times New Roman" w:cs="Times New Roman"/>
          <w:b/>
          <w:bCs/>
          <w:sz w:val="28"/>
          <w:szCs w:val="28"/>
          <w:lang w:eastAsia="ru-RU"/>
        </w:rPr>
        <w:t>імені ІГОРЯ СІКОРСЬКОГО»</w:t>
      </w:r>
    </w:p>
    <w:p w14:paraId="02B1DBED" w14:textId="77777777" w:rsidR="00F56B16" w:rsidRPr="00F56B16" w:rsidRDefault="00F56B16" w:rsidP="00F56B16">
      <w:pPr>
        <w:spacing w:after="0" w:line="240" w:lineRule="auto"/>
        <w:jc w:val="center"/>
        <w:rPr>
          <w:rFonts w:ascii="Times New Roman" w:eastAsia="Times New Roman" w:hAnsi="Times New Roman" w:cs="Times New Roman"/>
          <w:bCs/>
          <w:caps/>
          <w:sz w:val="16"/>
          <w:szCs w:val="16"/>
          <w:lang w:eastAsia="ru-RU"/>
        </w:rPr>
      </w:pPr>
    </w:p>
    <w:p w14:paraId="7C4EB6E9" w14:textId="77777777" w:rsidR="00F56B16" w:rsidRPr="00F56B16" w:rsidRDefault="00F56B16" w:rsidP="00F56B16">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F56B16">
        <w:rPr>
          <w:rFonts w:ascii="Times New Roman" w:eastAsia="Times New Roman" w:hAnsi="Times New Roman" w:cs="Times New Roman"/>
          <w:sz w:val="28"/>
          <w:szCs w:val="24"/>
          <w:lang w:eastAsia="ru-RU"/>
        </w:rPr>
        <w:t xml:space="preserve">Інститут енергозбереження та енергоменеджменту </w:t>
      </w:r>
    </w:p>
    <w:p w14:paraId="72CC021A" w14:textId="77777777" w:rsidR="00F56B16" w:rsidRPr="00F56B16" w:rsidRDefault="00F56B16" w:rsidP="00F56B16">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F56B16">
        <w:rPr>
          <w:rFonts w:ascii="Times New Roman" w:eastAsia="Times New Roman" w:hAnsi="Times New Roman" w:cs="Times New Roman"/>
          <w:sz w:val="28"/>
          <w:szCs w:val="24"/>
          <w:lang w:eastAsia="ru-RU"/>
        </w:rPr>
        <w:t>Кафедра теплотехніки та енергозбереження</w:t>
      </w:r>
    </w:p>
    <w:p w14:paraId="1779A126" w14:textId="77777777" w:rsidR="00F56B16" w:rsidRPr="00F56B16" w:rsidRDefault="00F56B16" w:rsidP="00F56B16">
      <w:pPr>
        <w:tabs>
          <w:tab w:val="left" w:leader="underscore" w:pos="8903"/>
          <w:tab w:val="left" w:leader="underscore" w:pos="9631"/>
        </w:tabs>
        <w:spacing w:after="0" w:line="240" w:lineRule="auto"/>
        <w:ind w:firstLine="709"/>
        <w:jc w:val="center"/>
        <w:rPr>
          <w:rFonts w:ascii="Times New Roman" w:eastAsia="Times New Roman" w:hAnsi="Times New Roman" w:cs="Times New Roman"/>
          <w:sz w:val="16"/>
          <w:szCs w:val="16"/>
          <w:lang w:eastAsia="ru-RU"/>
        </w:rPr>
      </w:pPr>
    </w:p>
    <w:tbl>
      <w:tblPr>
        <w:tblW w:w="0" w:type="auto"/>
        <w:tblLook w:val="04A0" w:firstRow="1" w:lastRow="0" w:firstColumn="1" w:lastColumn="0" w:noHBand="0" w:noVBand="1"/>
      </w:tblPr>
      <w:tblGrid>
        <w:gridCol w:w="5637"/>
        <w:gridCol w:w="3479"/>
      </w:tblGrid>
      <w:tr w:rsidR="00F56B16" w:rsidRPr="00F56B16" w14:paraId="1D43DCB4" w14:textId="77777777" w:rsidTr="00214FC4">
        <w:tc>
          <w:tcPr>
            <w:tcW w:w="5637" w:type="dxa"/>
          </w:tcPr>
          <w:p w14:paraId="3027F277" w14:textId="77777777" w:rsidR="00F56B16" w:rsidRPr="00F56B16" w:rsidRDefault="00F56B16" w:rsidP="00F56B16">
            <w:pPr>
              <w:tabs>
                <w:tab w:val="left" w:leader="underscore" w:pos="9631"/>
              </w:tabs>
              <w:spacing w:after="0" w:line="240" w:lineRule="auto"/>
              <w:ind w:firstLine="709"/>
              <w:rPr>
                <w:rFonts w:ascii="Times New Roman" w:eastAsia="Times New Roman" w:hAnsi="Times New Roman" w:cs="Times New Roman"/>
                <w:bCs/>
                <w:sz w:val="26"/>
                <w:szCs w:val="24"/>
                <w:lang w:eastAsia="ru-RU"/>
              </w:rPr>
            </w:pPr>
            <w:r w:rsidRPr="00F56B16">
              <w:rPr>
                <w:rFonts w:ascii="Times New Roman" w:eastAsia="Times New Roman" w:hAnsi="Times New Roman" w:cs="Times New Roman"/>
                <w:bCs/>
                <w:sz w:val="26"/>
                <w:szCs w:val="24"/>
                <w:lang w:eastAsia="ru-RU"/>
              </w:rPr>
              <w:t>«На правах рукопису»</w:t>
            </w:r>
          </w:p>
          <w:p w14:paraId="078D99E6" w14:textId="3A518824" w:rsidR="00F56B16" w:rsidRPr="00F56B16" w:rsidRDefault="00F56B16" w:rsidP="00F56B16">
            <w:pPr>
              <w:tabs>
                <w:tab w:val="left" w:leader="underscore" w:pos="9631"/>
              </w:tabs>
              <w:spacing w:after="0" w:line="240" w:lineRule="auto"/>
              <w:ind w:firstLine="709"/>
              <w:rPr>
                <w:rFonts w:ascii="Times New Roman" w:eastAsia="Times New Roman" w:hAnsi="Times New Roman" w:cs="Times New Roman"/>
                <w:bCs/>
                <w:sz w:val="26"/>
                <w:szCs w:val="24"/>
                <w:lang w:eastAsia="ru-RU"/>
              </w:rPr>
            </w:pPr>
            <w:r w:rsidRPr="00F56B16">
              <w:rPr>
                <w:rFonts w:ascii="Times New Roman" w:eastAsia="Times New Roman" w:hAnsi="Times New Roman" w:cs="Times New Roman"/>
                <w:bCs/>
                <w:sz w:val="26"/>
                <w:szCs w:val="24"/>
                <w:lang w:eastAsia="ru-RU"/>
              </w:rPr>
              <w:t>УДК _________</w:t>
            </w:r>
          </w:p>
        </w:tc>
        <w:tc>
          <w:tcPr>
            <w:tcW w:w="3479" w:type="dxa"/>
          </w:tcPr>
          <w:p w14:paraId="5E55B7C9" w14:textId="77777777" w:rsidR="00F56B16" w:rsidRPr="00F56B16" w:rsidRDefault="00F56B16" w:rsidP="00F56B16">
            <w:pPr>
              <w:spacing w:after="0" w:line="360" w:lineRule="auto"/>
              <w:rPr>
                <w:rFonts w:ascii="Times New Roman" w:eastAsia="Times New Roman" w:hAnsi="Times New Roman" w:cs="Times New Roman"/>
                <w:sz w:val="26"/>
                <w:szCs w:val="24"/>
                <w:lang w:eastAsia="ru-RU"/>
              </w:rPr>
            </w:pPr>
            <w:r w:rsidRPr="00F56B16">
              <w:rPr>
                <w:rFonts w:ascii="Times New Roman" w:eastAsia="Times New Roman" w:hAnsi="Times New Roman" w:cs="Times New Roman"/>
                <w:sz w:val="26"/>
                <w:szCs w:val="24"/>
                <w:lang w:eastAsia="ru-RU"/>
              </w:rPr>
              <w:t>«До захисту допущено»</w:t>
            </w:r>
          </w:p>
          <w:p w14:paraId="197892CE" w14:textId="77777777" w:rsidR="00F56B16" w:rsidRPr="00F56B16" w:rsidRDefault="00F56B16" w:rsidP="00F56B16">
            <w:pPr>
              <w:spacing w:after="0" w:line="240" w:lineRule="auto"/>
              <w:rPr>
                <w:rFonts w:ascii="Times New Roman" w:eastAsia="Times New Roman" w:hAnsi="Times New Roman" w:cs="Times New Roman"/>
                <w:bCs/>
                <w:sz w:val="26"/>
                <w:szCs w:val="24"/>
                <w:lang w:eastAsia="ru-RU"/>
              </w:rPr>
            </w:pPr>
            <w:r w:rsidRPr="00F56B16">
              <w:rPr>
                <w:rFonts w:ascii="Times New Roman" w:eastAsia="Times New Roman" w:hAnsi="Times New Roman" w:cs="Times New Roman"/>
                <w:bCs/>
                <w:sz w:val="26"/>
                <w:szCs w:val="24"/>
                <w:lang w:eastAsia="ru-RU"/>
              </w:rPr>
              <w:t>Завідувач кафедри</w:t>
            </w:r>
          </w:p>
          <w:p w14:paraId="41A4BB2F" w14:textId="77777777" w:rsidR="00F56B16" w:rsidRPr="00F56B16" w:rsidRDefault="00F56B16" w:rsidP="00F56B16">
            <w:pPr>
              <w:spacing w:after="0" w:line="240" w:lineRule="auto"/>
              <w:rPr>
                <w:rFonts w:ascii="Times New Roman" w:eastAsia="Times New Roman" w:hAnsi="Times New Roman" w:cs="Times New Roman"/>
                <w:sz w:val="26"/>
                <w:szCs w:val="24"/>
                <w:lang w:eastAsia="ru-RU"/>
              </w:rPr>
            </w:pPr>
            <w:r w:rsidRPr="00F56B16">
              <w:rPr>
                <w:rFonts w:ascii="Times New Roman" w:eastAsia="Times New Roman" w:hAnsi="Times New Roman" w:cs="Times New Roman"/>
                <w:sz w:val="26"/>
                <w:szCs w:val="24"/>
                <w:lang w:eastAsia="ru-RU"/>
              </w:rPr>
              <w:t xml:space="preserve">__________    </w:t>
            </w:r>
            <w:r w:rsidRPr="00F56B16">
              <w:rPr>
                <w:rFonts w:ascii="Times New Roman" w:eastAsia="Times New Roman" w:hAnsi="Times New Roman" w:cs="Times New Roman"/>
                <w:i/>
                <w:sz w:val="26"/>
                <w:szCs w:val="24"/>
                <w:u w:val="single"/>
                <w:lang w:eastAsia="ru-RU"/>
              </w:rPr>
              <w:t xml:space="preserve">В.І.Дешко </w:t>
            </w:r>
            <w:r w:rsidRPr="00F56B16">
              <w:rPr>
                <w:rFonts w:ascii="Times New Roman" w:eastAsia="Times New Roman" w:hAnsi="Times New Roman" w:cs="Times New Roman"/>
                <w:i/>
                <w:sz w:val="26"/>
                <w:szCs w:val="24"/>
                <w:lang w:eastAsia="ru-RU"/>
              </w:rPr>
              <w:t>_</w:t>
            </w:r>
          </w:p>
          <w:p w14:paraId="67ADC573" w14:textId="77777777" w:rsidR="00F56B16" w:rsidRPr="00F56B16" w:rsidRDefault="00F56B16" w:rsidP="00F56B16">
            <w:pPr>
              <w:spacing w:after="0" w:line="240" w:lineRule="auto"/>
              <w:ind w:firstLine="438"/>
              <w:rPr>
                <w:rFonts w:ascii="Times New Roman" w:eastAsia="Times New Roman" w:hAnsi="Times New Roman" w:cs="Times New Roman"/>
                <w:sz w:val="26"/>
                <w:szCs w:val="24"/>
                <w:vertAlign w:val="superscript"/>
                <w:lang w:eastAsia="ru-RU"/>
              </w:rPr>
            </w:pPr>
            <w:r w:rsidRPr="00F56B16">
              <w:rPr>
                <w:rFonts w:ascii="Times New Roman" w:eastAsia="Times New Roman" w:hAnsi="Times New Roman" w:cs="Times New Roman"/>
                <w:sz w:val="26"/>
                <w:szCs w:val="24"/>
                <w:vertAlign w:val="superscript"/>
                <w:lang w:eastAsia="ru-RU"/>
              </w:rPr>
              <w:t>(підпис)            (ініціали, прізвище)</w:t>
            </w:r>
          </w:p>
          <w:p w14:paraId="107CC2A5" w14:textId="77777777" w:rsidR="00F56B16" w:rsidRPr="00F56B16" w:rsidRDefault="00F56B16" w:rsidP="00F56B16">
            <w:pPr>
              <w:spacing w:after="0" w:line="240" w:lineRule="auto"/>
              <w:rPr>
                <w:rFonts w:ascii="Times New Roman" w:eastAsia="Times New Roman" w:hAnsi="Times New Roman" w:cs="Times New Roman"/>
                <w:bCs/>
                <w:caps/>
                <w:sz w:val="26"/>
                <w:szCs w:val="24"/>
                <w:lang w:eastAsia="ru-RU"/>
              </w:rPr>
            </w:pPr>
            <w:r w:rsidRPr="00F56B16">
              <w:rPr>
                <w:rFonts w:ascii="Times New Roman" w:eastAsia="Times New Roman" w:hAnsi="Times New Roman" w:cs="Times New Roman"/>
                <w:sz w:val="26"/>
                <w:szCs w:val="24"/>
                <w:lang w:eastAsia="ru-RU"/>
              </w:rPr>
              <w:t>“___”_____________2019 р.</w:t>
            </w:r>
          </w:p>
        </w:tc>
      </w:tr>
    </w:tbl>
    <w:p w14:paraId="4F76B809" w14:textId="77777777" w:rsidR="00F56B16" w:rsidRPr="00F56B16" w:rsidRDefault="00F56B16" w:rsidP="00F56B16">
      <w:pPr>
        <w:tabs>
          <w:tab w:val="left" w:leader="underscore" w:pos="9631"/>
        </w:tabs>
        <w:spacing w:after="0" w:line="240" w:lineRule="auto"/>
        <w:ind w:firstLine="709"/>
        <w:rPr>
          <w:rFonts w:ascii="Times New Roman" w:eastAsia="Times New Roman" w:hAnsi="Times New Roman" w:cs="Times New Roman"/>
          <w:bCs/>
          <w:caps/>
          <w:sz w:val="16"/>
          <w:szCs w:val="16"/>
          <w:lang w:eastAsia="ru-RU"/>
        </w:rPr>
      </w:pPr>
    </w:p>
    <w:p w14:paraId="187F1886" w14:textId="77777777" w:rsidR="00F56B16" w:rsidRPr="00F56B16" w:rsidRDefault="00F56B16" w:rsidP="00F56B16">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F56B16">
        <w:rPr>
          <w:rFonts w:ascii="Times New Roman" w:eastAsia="Times New Roman" w:hAnsi="Times New Roman" w:cs="Times New Roman"/>
          <w:b/>
          <w:sz w:val="40"/>
          <w:szCs w:val="40"/>
          <w:lang w:eastAsia="ru-RU"/>
        </w:rPr>
        <w:t>Магістерська дисертація</w:t>
      </w:r>
    </w:p>
    <w:p w14:paraId="5EDC8BB1" w14:textId="77777777" w:rsidR="00F56B16" w:rsidRPr="00F56B16" w:rsidRDefault="00F56B16" w:rsidP="00F56B16">
      <w:pPr>
        <w:spacing w:before="120" w:after="120" w:line="240" w:lineRule="auto"/>
        <w:jc w:val="center"/>
        <w:rPr>
          <w:rFonts w:ascii="Times New Roman" w:eastAsia="Times New Roman" w:hAnsi="Times New Roman" w:cs="Times New Roman"/>
          <w:b/>
          <w:sz w:val="16"/>
          <w:szCs w:val="16"/>
          <w:lang w:eastAsia="ru-RU"/>
        </w:rPr>
      </w:pPr>
      <w:r w:rsidRPr="00F56B16">
        <w:rPr>
          <w:rFonts w:ascii="Times New Roman" w:eastAsia="Times New Roman" w:hAnsi="Times New Roman" w:cs="Times New Roman"/>
          <w:b/>
          <w:sz w:val="28"/>
          <w:szCs w:val="28"/>
          <w:lang w:eastAsia="ru-RU"/>
        </w:rPr>
        <w:t>на здобуття ступеня магістра</w:t>
      </w:r>
    </w:p>
    <w:p w14:paraId="4DE7FC49" w14:textId="77777777" w:rsidR="00F56B16" w:rsidRPr="00F56B16" w:rsidRDefault="00F56B16" w:rsidP="00F56B16">
      <w:pPr>
        <w:tabs>
          <w:tab w:val="left" w:leader="underscore" w:pos="8903"/>
        </w:tabs>
        <w:spacing w:after="0" w:line="360" w:lineRule="auto"/>
        <w:ind w:firstLine="709"/>
        <w:rPr>
          <w:rFonts w:ascii="Times New Roman" w:eastAsia="Times New Roman" w:hAnsi="Times New Roman" w:cs="Times New Roman"/>
          <w:sz w:val="26"/>
          <w:szCs w:val="26"/>
          <w:lang w:eastAsia="ru-RU"/>
        </w:rPr>
      </w:pPr>
      <w:r w:rsidRPr="00F56B16">
        <w:rPr>
          <w:rFonts w:ascii="Times New Roman" w:eastAsia="Times New Roman" w:hAnsi="Times New Roman" w:cs="Times New Roman"/>
          <w:sz w:val="26"/>
          <w:szCs w:val="26"/>
          <w:lang w:eastAsia="ru-RU"/>
        </w:rPr>
        <w:t>зі спеціальності</w:t>
      </w:r>
      <w:r w:rsidRPr="00F56B16">
        <w:rPr>
          <w:rFonts w:ascii="Times New Roman" w:eastAsia="Times New Roman" w:hAnsi="Times New Roman" w:cs="Times New Roman"/>
          <w:sz w:val="26"/>
          <w:szCs w:val="26"/>
          <w:lang w:val="ru-RU" w:eastAsia="ru-RU"/>
        </w:rPr>
        <w:t xml:space="preserve"> </w:t>
      </w:r>
      <w:r w:rsidRPr="00F56B16">
        <w:rPr>
          <w:rFonts w:ascii="Times New Roman" w:eastAsia="Times New Roman" w:hAnsi="Times New Roman" w:cs="Times New Roman"/>
          <w:i/>
          <w:iCs/>
          <w:sz w:val="26"/>
          <w:szCs w:val="26"/>
          <w:u w:val="single"/>
          <w:lang w:eastAsia="ru-RU"/>
        </w:rPr>
        <w:t>144 «Теплоенергетика»</w:t>
      </w:r>
      <w:r w:rsidRPr="00F56B16">
        <w:rPr>
          <w:rFonts w:ascii="Times New Roman" w:eastAsia="Times New Roman" w:hAnsi="Times New Roman" w:cs="Times New Roman"/>
          <w:sz w:val="26"/>
          <w:szCs w:val="26"/>
          <w:lang w:eastAsia="ru-RU"/>
        </w:rPr>
        <w:tab/>
      </w:r>
    </w:p>
    <w:p w14:paraId="57C66771" w14:textId="77777777" w:rsidR="00F56B16" w:rsidRPr="00F56B16" w:rsidRDefault="00F56B16" w:rsidP="00F56B16">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val="ru-RU" w:eastAsia="ru-RU"/>
        </w:rPr>
      </w:pPr>
      <w:r w:rsidRPr="00F56B16">
        <w:rPr>
          <w:rFonts w:ascii="Times New Roman" w:eastAsia="Times New Roman" w:hAnsi="Times New Roman" w:cs="Times New Roman"/>
          <w:sz w:val="26"/>
          <w:szCs w:val="26"/>
          <w:lang w:val="ru-RU" w:eastAsia="ru-RU"/>
        </w:rPr>
        <w:t>освітньо-професійна програма</w:t>
      </w:r>
      <w:r w:rsidRPr="00F56B16">
        <w:rPr>
          <w:rFonts w:ascii="Times New Roman" w:eastAsia="Times New Roman" w:hAnsi="Times New Roman" w:cs="Times New Roman"/>
          <w:sz w:val="26"/>
          <w:szCs w:val="26"/>
          <w:lang w:eastAsia="ru-RU"/>
        </w:rPr>
        <w:t xml:space="preserve"> «</w:t>
      </w:r>
      <w:r w:rsidRPr="00F56B16">
        <w:rPr>
          <w:rFonts w:ascii="Times New Roman" w:eastAsia="Times New Roman" w:hAnsi="Times New Roman" w:cs="Times New Roman"/>
          <w:i/>
          <w:sz w:val="26"/>
          <w:szCs w:val="26"/>
          <w:u w:val="single"/>
          <w:lang w:eastAsia="ru-RU"/>
        </w:rPr>
        <w:t>Енергетичний менеджмент та інжиніринг теплоенергетичних систем»</w:t>
      </w:r>
    </w:p>
    <w:p w14:paraId="717B3B9B" w14:textId="77777777" w:rsidR="00F56B16" w:rsidRPr="00F56B16" w:rsidRDefault="00F56B16" w:rsidP="00F56B16">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val="ru-RU" w:eastAsia="ru-RU"/>
        </w:rPr>
      </w:pPr>
    </w:p>
    <w:p w14:paraId="1FAA962F" w14:textId="7065944B" w:rsidR="00F56B16" w:rsidRPr="00F56B16" w:rsidRDefault="00F56B16" w:rsidP="00F56B16">
      <w:pPr>
        <w:tabs>
          <w:tab w:val="left" w:leader="underscore" w:pos="9356"/>
        </w:tabs>
        <w:spacing w:after="0" w:line="240" w:lineRule="auto"/>
        <w:rPr>
          <w:rFonts w:ascii="Times New Roman" w:eastAsia="Times New Roman" w:hAnsi="Times New Roman" w:cs="Times New Roman"/>
          <w:sz w:val="26"/>
          <w:szCs w:val="24"/>
          <w:lang w:eastAsia="ru-RU"/>
        </w:rPr>
      </w:pPr>
      <w:r w:rsidRPr="00F56B16">
        <w:rPr>
          <w:rFonts w:ascii="Times New Roman" w:eastAsia="Times New Roman" w:hAnsi="Times New Roman" w:cs="Times New Roman"/>
          <w:sz w:val="26"/>
          <w:szCs w:val="24"/>
          <w:lang w:eastAsia="ru-RU"/>
        </w:rPr>
        <w:t xml:space="preserve">на тему: </w:t>
      </w:r>
      <w:r w:rsidRPr="00F56B16">
        <w:rPr>
          <w:rFonts w:ascii="Times New Roman" w:eastAsia="Times New Roman" w:hAnsi="Times New Roman" w:cs="Times New Roman"/>
          <w:bCs/>
          <w:sz w:val="26"/>
          <w:szCs w:val="24"/>
          <w:u w:val="single"/>
          <w:lang w:eastAsia="ru-RU"/>
        </w:rPr>
        <w:t xml:space="preserve">Підвищення рівня енергоефективності середньо загальноосвітньої школи № 46 за рахунок </w:t>
      </w:r>
      <w:bookmarkStart w:id="0" w:name="_Hlk26777792"/>
      <w:r w:rsidRPr="00F56B16">
        <w:rPr>
          <w:rFonts w:ascii="Times New Roman" w:eastAsia="Times New Roman" w:hAnsi="Times New Roman" w:cs="Times New Roman"/>
          <w:bCs/>
          <w:sz w:val="26"/>
          <w:szCs w:val="24"/>
          <w:u w:val="single"/>
          <w:lang w:eastAsia="ru-RU"/>
        </w:rPr>
        <w:t>встановлення теплового насосу для опалення</w:t>
      </w:r>
      <w:bookmarkEnd w:id="0"/>
    </w:p>
    <w:p w14:paraId="16C283D0" w14:textId="15B6A331" w:rsidR="00F56B16" w:rsidRPr="00F56B16" w:rsidRDefault="00F56B16" w:rsidP="00F56B16">
      <w:pPr>
        <w:spacing w:after="0" w:line="240" w:lineRule="auto"/>
        <w:rPr>
          <w:rFonts w:ascii="Times New Roman" w:eastAsia="Times New Roman" w:hAnsi="Times New Roman" w:cs="Times New Roman"/>
          <w:bCs/>
          <w:sz w:val="26"/>
          <w:szCs w:val="24"/>
          <w:lang w:eastAsia="ru-RU"/>
        </w:rPr>
      </w:pPr>
      <w:r w:rsidRPr="00F56B16">
        <w:rPr>
          <w:rFonts w:ascii="Times New Roman" w:eastAsia="Times New Roman" w:hAnsi="Times New Roman" w:cs="Times New Roman"/>
          <w:bCs/>
          <w:sz w:val="26"/>
          <w:szCs w:val="24"/>
          <w:lang w:eastAsia="ru-RU"/>
        </w:rPr>
        <w:t>Викона</w:t>
      </w:r>
      <w:r>
        <w:rPr>
          <w:rFonts w:ascii="Times New Roman" w:eastAsia="Times New Roman" w:hAnsi="Times New Roman" w:cs="Times New Roman"/>
          <w:bCs/>
          <w:sz w:val="26"/>
          <w:szCs w:val="24"/>
          <w:lang w:eastAsia="ru-RU"/>
        </w:rPr>
        <w:t xml:space="preserve">в </w:t>
      </w:r>
      <w:r w:rsidRPr="00F56B16">
        <w:rPr>
          <w:rFonts w:ascii="Times New Roman" w:eastAsia="Times New Roman" w:hAnsi="Times New Roman" w:cs="Times New Roman"/>
          <w:bCs/>
          <w:sz w:val="26"/>
          <w:szCs w:val="24"/>
          <w:lang w:eastAsia="ru-RU"/>
        </w:rPr>
        <w:t>: студент</w:t>
      </w:r>
      <w:r>
        <w:rPr>
          <w:rFonts w:ascii="Times New Roman" w:eastAsia="Times New Roman" w:hAnsi="Times New Roman" w:cs="Times New Roman"/>
          <w:bCs/>
          <w:sz w:val="26"/>
          <w:szCs w:val="24"/>
          <w:lang w:eastAsia="ru-RU"/>
        </w:rPr>
        <w:t xml:space="preserve"> </w:t>
      </w:r>
      <w:r w:rsidRPr="00F56B16">
        <w:rPr>
          <w:rFonts w:ascii="Times New Roman" w:eastAsia="Times New Roman" w:hAnsi="Times New Roman" w:cs="Times New Roman"/>
          <w:bCs/>
          <w:sz w:val="26"/>
          <w:szCs w:val="24"/>
          <w:lang w:eastAsia="ru-RU"/>
        </w:rPr>
        <w:t xml:space="preserve"> </w:t>
      </w:r>
      <w:r w:rsidRPr="00F56B16">
        <w:rPr>
          <w:rFonts w:ascii="Times New Roman" w:eastAsia="Times New Roman" w:hAnsi="Times New Roman" w:cs="Times New Roman"/>
          <w:bCs/>
          <w:sz w:val="26"/>
          <w:szCs w:val="24"/>
          <w:u w:val="single"/>
          <w:lang w:eastAsia="ru-RU"/>
        </w:rPr>
        <w:t xml:space="preserve">VI </w:t>
      </w:r>
      <w:r w:rsidRPr="00F56B16">
        <w:rPr>
          <w:rFonts w:ascii="Times New Roman" w:eastAsia="Times New Roman" w:hAnsi="Times New Roman" w:cs="Times New Roman"/>
          <w:bCs/>
          <w:sz w:val="26"/>
          <w:szCs w:val="24"/>
          <w:lang w:eastAsia="ru-RU"/>
        </w:rPr>
        <w:t xml:space="preserve"> курсу, групи _</w:t>
      </w:r>
      <w:r w:rsidRPr="00F56B16">
        <w:rPr>
          <w:rFonts w:ascii="Times New Roman" w:eastAsia="Times New Roman" w:hAnsi="Times New Roman" w:cs="Times New Roman"/>
          <w:bCs/>
          <w:sz w:val="26"/>
          <w:szCs w:val="24"/>
          <w:u w:val="single"/>
          <w:lang w:eastAsia="ru-RU"/>
        </w:rPr>
        <w:t xml:space="preserve">ОТ – </w:t>
      </w:r>
      <w:r w:rsidRPr="00F56B16">
        <w:rPr>
          <w:rFonts w:ascii="Times New Roman" w:eastAsia="Times New Roman" w:hAnsi="Times New Roman" w:cs="Times New Roman"/>
          <w:bCs/>
          <w:sz w:val="26"/>
          <w:szCs w:val="24"/>
          <w:u w:val="single"/>
          <w:lang w:val="ru-RU" w:eastAsia="ru-RU"/>
        </w:rPr>
        <w:t>8</w:t>
      </w:r>
      <w:r w:rsidRPr="00F56B16">
        <w:rPr>
          <w:rFonts w:ascii="Times New Roman" w:eastAsia="Times New Roman" w:hAnsi="Times New Roman" w:cs="Times New Roman"/>
          <w:bCs/>
          <w:sz w:val="26"/>
          <w:szCs w:val="24"/>
          <w:u w:val="single"/>
          <w:lang w:eastAsia="ru-RU"/>
        </w:rPr>
        <w:t>1мп</w:t>
      </w:r>
      <w:r w:rsidRPr="00F56B16">
        <w:rPr>
          <w:rFonts w:ascii="Times New Roman" w:eastAsia="Times New Roman" w:hAnsi="Times New Roman" w:cs="Times New Roman"/>
          <w:bCs/>
          <w:sz w:val="26"/>
          <w:szCs w:val="24"/>
          <w:lang w:eastAsia="ru-RU"/>
        </w:rPr>
        <w:t>_</w:t>
      </w:r>
    </w:p>
    <w:p w14:paraId="3F4778BC" w14:textId="1FDF2C58" w:rsidR="00F56B16" w:rsidRPr="00F56B16" w:rsidRDefault="00F56B16" w:rsidP="00F56B16">
      <w:pPr>
        <w:spacing w:after="0" w:line="240" w:lineRule="auto"/>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 xml:space="preserve">                                                                                                    </w:t>
      </w:r>
      <w:r w:rsidRPr="00F56B16">
        <w:rPr>
          <w:rFonts w:ascii="Times New Roman" w:eastAsia="Times New Roman" w:hAnsi="Times New Roman" w:cs="Times New Roman"/>
          <w:sz w:val="26"/>
          <w:szCs w:val="24"/>
          <w:vertAlign w:val="superscript"/>
          <w:lang w:eastAsia="ru-RU"/>
        </w:rPr>
        <w:t>(шифр групи)</w:t>
      </w:r>
    </w:p>
    <w:p w14:paraId="33EFAAA6" w14:textId="333E5508" w:rsidR="00F56B16" w:rsidRPr="00214FC4" w:rsidRDefault="00F56B16" w:rsidP="00F56B16">
      <w:pPr>
        <w:tabs>
          <w:tab w:val="left" w:leader="underscore" w:pos="7371"/>
          <w:tab w:val="left" w:pos="7513"/>
          <w:tab w:val="left" w:leader="underscore" w:pos="8903"/>
        </w:tabs>
        <w:spacing w:after="0" w:line="240" w:lineRule="auto"/>
        <w:jc w:val="right"/>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Бородін Андрій Андрійович                                __________</w:t>
      </w:r>
    </w:p>
    <w:p w14:paraId="0C7280CB" w14:textId="77777777" w:rsidR="00F56B16" w:rsidRPr="00F56B16" w:rsidRDefault="00F56B16" w:rsidP="00F56B16">
      <w:pPr>
        <w:tabs>
          <w:tab w:val="left" w:leader="underscore" w:pos="7371"/>
          <w:tab w:val="left" w:pos="7513"/>
          <w:tab w:val="left" w:leader="underscore" w:pos="8903"/>
        </w:tabs>
        <w:spacing w:after="0" w:line="240" w:lineRule="auto"/>
        <w:ind w:firstLine="709"/>
        <w:rPr>
          <w:rFonts w:ascii="Times New Roman" w:eastAsia="Times New Roman" w:hAnsi="Times New Roman" w:cs="Times New Roman"/>
          <w:bCs/>
          <w:sz w:val="6"/>
          <w:szCs w:val="24"/>
          <w:lang w:eastAsia="ru-RU"/>
        </w:rPr>
      </w:pPr>
      <w:r w:rsidRPr="00F56B16">
        <w:rPr>
          <w:rFonts w:ascii="Times New Roman" w:eastAsia="Times New Roman" w:hAnsi="Times New Roman" w:cs="Times New Roman"/>
          <w:bCs/>
          <w:sz w:val="6"/>
          <w:szCs w:val="24"/>
          <w:lang w:eastAsia="ru-RU"/>
        </w:rPr>
        <w:tab/>
      </w:r>
      <w:r w:rsidRPr="00F56B16">
        <w:rPr>
          <w:rFonts w:ascii="Times New Roman" w:eastAsia="Times New Roman" w:hAnsi="Times New Roman" w:cs="Times New Roman"/>
          <w:bCs/>
          <w:sz w:val="6"/>
          <w:szCs w:val="24"/>
          <w:lang w:eastAsia="ru-RU"/>
        </w:rPr>
        <w:tab/>
        <w:t xml:space="preserve">   </w:t>
      </w:r>
      <w:r w:rsidRPr="00F56B16">
        <w:rPr>
          <w:rFonts w:ascii="Times New Roman" w:eastAsia="Times New Roman" w:hAnsi="Times New Roman" w:cs="Times New Roman"/>
          <w:bCs/>
          <w:sz w:val="6"/>
          <w:szCs w:val="24"/>
          <w:lang w:eastAsia="ru-RU"/>
        </w:rPr>
        <w:tab/>
      </w:r>
    </w:p>
    <w:p w14:paraId="1FC3A119" w14:textId="0733D74C" w:rsidR="00F56B16" w:rsidRPr="00F56B16" w:rsidRDefault="00F56B16" w:rsidP="00F56B16">
      <w:pPr>
        <w:tabs>
          <w:tab w:val="left" w:pos="7938"/>
        </w:tabs>
        <w:spacing w:after="0" w:line="240" w:lineRule="auto"/>
        <w:ind w:firstLine="2694"/>
        <w:jc w:val="center"/>
        <w:rPr>
          <w:rFonts w:ascii="Times New Roman" w:eastAsia="Times New Roman" w:hAnsi="Times New Roman" w:cs="Times New Roman"/>
          <w:sz w:val="26"/>
          <w:szCs w:val="24"/>
          <w:vertAlign w:val="superscript"/>
          <w:lang w:eastAsia="ru-RU"/>
        </w:rPr>
      </w:pPr>
      <w:r w:rsidRPr="00F56B16">
        <w:rPr>
          <w:rFonts w:ascii="Times New Roman" w:eastAsia="Times New Roman" w:hAnsi="Times New Roman" w:cs="Times New Roman"/>
          <w:sz w:val="26"/>
          <w:szCs w:val="24"/>
          <w:vertAlign w:val="superscript"/>
          <w:lang w:eastAsia="ru-RU"/>
        </w:rPr>
        <w:t>(прізвище, ім’я, по батькові)</w:t>
      </w:r>
      <w:r w:rsidRPr="00F56B16">
        <w:rPr>
          <w:rFonts w:ascii="Times New Roman" w:eastAsia="Times New Roman" w:hAnsi="Times New Roman" w:cs="Times New Roman"/>
          <w:sz w:val="26"/>
          <w:szCs w:val="24"/>
          <w:vertAlign w:val="superscript"/>
          <w:lang w:eastAsia="ru-RU"/>
        </w:rPr>
        <w:tab/>
        <w:t>(підпис)</w:t>
      </w:r>
    </w:p>
    <w:p w14:paraId="2F07FC26" w14:textId="2201991E" w:rsidR="00F56B16" w:rsidRPr="00F56B16" w:rsidRDefault="00F56B16" w:rsidP="00F56B16">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F56B16">
        <w:rPr>
          <w:rFonts w:ascii="Times New Roman" w:eastAsia="Times New Roman" w:hAnsi="Times New Roman" w:cs="Times New Roman"/>
          <w:bCs/>
          <w:sz w:val="26"/>
          <w:szCs w:val="24"/>
          <w:lang w:eastAsia="ru-RU"/>
        </w:rPr>
        <w:t xml:space="preserve">Керівник </w:t>
      </w:r>
      <w:r w:rsidRPr="00F56B16">
        <w:rPr>
          <w:rFonts w:ascii="Times New Roman" w:eastAsia="Times New Roman" w:hAnsi="Times New Roman" w:cs="Times New Roman"/>
          <w:bCs/>
          <w:sz w:val="26"/>
          <w:szCs w:val="24"/>
          <w:u w:val="single"/>
          <w:lang w:eastAsia="ru-RU"/>
        </w:rPr>
        <w:t xml:space="preserve">        доцент, к.т.н., доцент </w:t>
      </w:r>
      <w:r>
        <w:rPr>
          <w:rFonts w:ascii="Times New Roman" w:eastAsia="Times New Roman" w:hAnsi="Times New Roman" w:cs="Times New Roman"/>
          <w:bCs/>
          <w:sz w:val="26"/>
          <w:szCs w:val="24"/>
          <w:u w:val="single"/>
          <w:lang w:eastAsia="ru-RU"/>
        </w:rPr>
        <w:t>Єщенко А.І</w:t>
      </w:r>
      <w:r w:rsidRPr="00F56B16">
        <w:rPr>
          <w:rFonts w:ascii="Times New Roman" w:eastAsia="Times New Roman" w:hAnsi="Times New Roman" w:cs="Times New Roman"/>
          <w:bCs/>
          <w:sz w:val="26"/>
          <w:szCs w:val="24"/>
          <w:u w:val="single"/>
          <w:lang w:eastAsia="ru-RU"/>
        </w:rPr>
        <w:t>.</w:t>
      </w:r>
      <w:r w:rsidRPr="00F56B16">
        <w:rPr>
          <w:rFonts w:ascii="Times New Roman" w:eastAsia="Times New Roman" w:hAnsi="Times New Roman" w:cs="Times New Roman"/>
          <w:bCs/>
          <w:sz w:val="26"/>
          <w:szCs w:val="24"/>
          <w:lang w:eastAsia="ru-RU"/>
        </w:rPr>
        <w:tab/>
      </w:r>
      <w:r w:rsidRPr="00F56B16">
        <w:rPr>
          <w:rFonts w:ascii="Times New Roman" w:eastAsia="Times New Roman" w:hAnsi="Times New Roman" w:cs="Times New Roman"/>
          <w:bCs/>
          <w:sz w:val="26"/>
          <w:szCs w:val="24"/>
          <w:lang w:eastAsia="ru-RU"/>
        </w:rPr>
        <w:tab/>
      </w:r>
      <w:r w:rsidRPr="00F56B16">
        <w:rPr>
          <w:rFonts w:ascii="Times New Roman" w:eastAsia="Times New Roman" w:hAnsi="Times New Roman" w:cs="Times New Roman"/>
          <w:bCs/>
          <w:sz w:val="26"/>
          <w:szCs w:val="24"/>
          <w:lang w:eastAsia="ru-RU"/>
        </w:rPr>
        <w:tab/>
      </w:r>
    </w:p>
    <w:p w14:paraId="6060FCE5" w14:textId="77777777" w:rsidR="00F56B16" w:rsidRPr="00F56B16" w:rsidRDefault="00F56B16" w:rsidP="00F56B16">
      <w:pPr>
        <w:tabs>
          <w:tab w:val="left" w:pos="7938"/>
        </w:tabs>
        <w:spacing w:after="0" w:line="240" w:lineRule="auto"/>
        <w:ind w:firstLine="2410"/>
        <w:rPr>
          <w:rFonts w:ascii="Times New Roman" w:eastAsia="Times New Roman" w:hAnsi="Times New Roman" w:cs="Times New Roman"/>
          <w:sz w:val="26"/>
          <w:szCs w:val="24"/>
          <w:vertAlign w:val="superscript"/>
          <w:lang w:eastAsia="ru-RU"/>
        </w:rPr>
      </w:pPr>
      <w:r w:rsidRPr="00F56B16">
        <w:rPr>
          <w:rFonts w:ascii="Times New Roman" w:eastAsia="Times New Roman" w:hAnsi="Times New Roman" w:cs="Times New Roman"/>
          <w:sz w:val="26"/>
          <w:szCs w:val="24"/>
          <w:vertAlign w:val="superscript"/>
          <w:lang w:eastAsia="ru-RU"/>
        </w:rPr>
        <w:t>(посада, науковий ступінь, вчене звання, прізвище та ініціали)</w:t>
      </w:r>
      <w:r w:rsidRPr="00F56B16">
        <w:rPr>
          <w:rFonts w:ascii="Times New Roman" w:eastAsia="Times New Roman" w:hAnsi="Times New Roman" w:cs="Times New Roman"/>
          <w:sz w:val="26"/>
          <w:szCs w:val="24"/>
          <w:vertAlign w:val="superscript"/>
          <w:lang w:eastAsia="ru-RU"/>
        </w:rPr>
        <w:tab/>
        <w:t xml:space="preserve">(підпис) </w:t>
      </w:r>
    </w:p>
    <w:p w14:paraId="03D2B4C9" w14:textId="77777777" w:rsidR="00F56B16" w:rsidRPr="00F56B16" w:rsidRDefault="00F56B16" w:rsidP="00F56B16">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i/>
          <w:iCs/>
          <w:sz w:val="26"/>
          <w:szCs w:val="26"/>
          <w:u w:val="single"/>
          <w:lang w:eastAsia="ru-RU"/>
        </w:rPr>
      </w:pPr>
      <w:r w:rsidRPr="00F56B16">
        <w:rPr>
          <w:rFonts w:ascii="Times New Roman" w:eastAsia="Times New Roman" w:hAnsi="Times New Roman" w:cs="Times New Roman"/>
          <w:bCs/>
          <w:sz w:val="26"/>
          <w:szCs w:val="26"/>
          <w:lang w:eastAsia="ru-RU"/>
        </w:rPr>
        <w:t>Консультанти:</w:t>
      </w:r>
    </w:p>
    <w:p w14:paraId="456E4375" w14:textId="77777777" w:rsidR="00F56B16" w:rsidRPr="00F56B16" w:rsidRDefault="00F56B16" w:rsidP="00F56B16">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after="0" w:line="240" w:lineRule="auto"/>
        <w:outlineLvl w:val="2"/>
        <w:rPr>
          <w:rFonts w:ascii="Times New Roman" w:eastAsia="Times New Roman" w:hAnsi="Times New Roman" w:cs="Times New Roman"/>
          <w:sz w:val="26"/>
          <w:szCs w:val="26"/>
          <w:lang w:eastAsia="ru-RU"/>
        </w:rPr>
      </w:pPr>
      <w:r w:rsidRPr="00F56B16">
        <w:rPr>
          <w:rFonts w:ascii="Times New Roman" w:eastAsia="Times New Roman" w:hAnsi="Times New Roman" w:cs="Times New Roman"/>
          <w:iCs/>
          <w:sz w:val="26"/>
          <w:szCs w:val="26"/>
          <w:lang w:eastAsia="ru-RU"/>
        </w:rPr>
        <w:t>Електротехнічна  частина</w:t>
      </w:r>
      <w:r w:rsidRPr="00F56B16">
        <w:rPr>
          <w:rFonts w:ascii="Times New Roman" w:eastAsia="Times New Roman" w:hAnsi="Times New Roman" w:cs="Times New Roman"/>
          <w:iCs/>
          <w:sz w:val="26"/>
          <w:szCs w:val="26"/>
          <w:u w:val="single"/>
          <w:lang w:eastAsia="ru-RU"/>
        </w:rPr>
        <w:tab/>
      </w:r>
      <w:r w:rsidRPr="00F56B16">
        <w:rPr>
          <w:rFonts w:ascii="Times New Roman" w:eastAsia="Times New Roman" w:hAnsi="Times New Roman" w:cs="Times New Roman"/>
          <w:sz w:val="26"/>
          <w:szCs w:val="26"/>
          <w:lang w:eastAsia="ru-RU"/>
        </w:rPr>
        <w:t xml:space="preserve">       </w:t>
      </w:r>
      <w:r w:rsidRPr="00F56B16">
        <w:rPr>
          <w:rFonts w:ascii="Times New Roman" w:eastAsia="Times New Roman" w:hAnsi="Times New Roman" w:cs="Times New Roman"/>
          <w:iCs/>
          <w:sz w:val="26"/>
          <w:szCs w:val="26"/>
          <w:lang w:eastAsia="ru-RU"/>
        </w:rPr>
        <w:t xml:space="preserve">к.т.н.,  доцент Замулко А.І.  </w:t>
      </w:r>
      <w:r w:rsidRPr="00F56B16">
        <w:rPr>
          <w:rFonts w:ascii="Times New Roman" w:eastAsia="Times New Roman" w:hAnsi="Times New Roman" w:cs="Times New Roman"/>
          <w:sz w:val="26"/>
          <w:szCs w:val="26"/>
          <w:lang w:eastAsia="ru-RU"/>
        </w:rPr>
        <w:t xml:space="preserve">              ______________</w:t>
      </w:r>
    </w:p>
    <w:p w14:paraId="321EC170" w14:textId="77777777" w:rsidR="00F56B16" w:rsidRPr="00F56B16" w:rsidRDefault="00F56B16" w:rsidP="00F56B16">
      <w:pPr>
        <w:spacing w:after="0" w:line="240" w:lineRule="auto"/>
        <w:ind w:firstLine="709"/>
        <w:rPr>
          <w:rFonts w:ascii="Times New Roman" w:eastAsia="Times New Roman" w:hAnsi="Times New Roman" w:cs="Times New Roman"/>
          <w:b/>
          <w:sz w:val="16"/>
          <w:szCs w:val="16"/>
          <w:lang w:eastAsia="ru-RU"/>
        </w:rPr>
      </w:pPr>
    </w:p>
    <w:p w14:paraId="60EFA8AC" w14:textId="6B52962A" w:rsidR="00F56B16" w:rsidRPr="00F56B16" w:rsidRDefault="00F56B16" w:rsidP="00F56B16">
      <w:pPr>
        <w:tabs>
          <w:tab w:val="left" w:leader="underscore" w:pos="2700"/>
          <w:tab w:val="left" w:pos="3060"/>
          <w:tab w:val="left" w:leader="underscore" w:pos="7020"/>
          <w:tab w:val="left" w:pos="7380"/>
          <w:tab w:val="left" w:pos="7560"/>
          <w:tab w:val="left" w:leader="underscore" w:pos="9000"/>
        </w:tabs>
        <w:spacing w:after="0" w:line="240" w:lineRule="auto"/>
        <w:outlineLvl w:val="2"/>
        <w:rPr>
          <w:rFonts w:ascii="Times New Roman" w:eastAsia="Times New Roman" w:hAnsi="Times New Roman" w:cs="Times New Roman"/>
          <w:sz w:val="26"/>
          <w:szCs w:val="26"/>
          <w:lang w:eastAsia="ru-RU"/>
        </w:rPr>
      </w:pPr>
      <w:r w:rsidRPr="00F56B16">
        <w:rPr>
          <w:rFonts w:ascii="Times New Roman" w:eastAsia="Times New Roman" w:hAnsi="Times New Roman" w:cs="Times New Roman"/>
          <w:iCs/>
          <w:sz w:val="26"/>
          <w:szCs w:val="26"/>
          <w:lang w:eastAsia="ru-RU"/>
        </w:rPr>
        <w:t xml:space="preserve">Стартап-проект         </w:t>
      </w:r>
      <w:r w:rsidRPr="00F56B16">
        <w:rPr>
          <w:rFonts w:ascii="Times New Roman" w:eastAsia="Times New Roman" w:hAnsi="Times New Roman" w:cs="Times New Roman"/>
          <w:sz w:val="26"/>
          <w:szCs w:val="26"/>
          <w:lang w:eastAsia="ru-RU"/>
        </w:rPr>
        <w:t xml:space="preserve">                </w:t>
      </w:r>
      <w:r w:rsidRPr="00F56B16">
        <w:rPr>
          <w:rFonts w:ascii="Times New Roman" w:eastAsia="Times New Roman" w:hAnsi="Times New Roman" w:cs="Times New Roman"/>
          <w:iCs/>
          <w:sz w:val="26"/>
          <w:szCs w:val="26"/>
          <w:lang w:eastAsia="ru-RU"/>
        </w:rPr>
        <w:t xml:space="preserve">к.т.н., </w:t>
      </w:r>
      <w:r w:rsidRPr="00F56B16">
        <w:rPr>
          <w:rFonts w:ascii="Times New Roman" w:eastAsia="Times New Roman" w:hAnsi="Times New Roman" w:cs="Times New Roman"/>
          <w:sz w:val="26"/>
          <w:szCs w:val="26"/>
          <w:lang w:eastAsia="ru-RU"/>
        </w:rPr>
        <w:t>доцент</w:t>
      </w:r>
      <w:r w:rsidRPr="00F56B16">
        <w:rPr>
          <w:rFonts w:ascii="Times New Roman" w:eastAsia="Times New Roman" w:hAnsi="Times New Roman" w:cs="Times New Roman"/>
          <w:iCs/>
          <w:sz w:val="26"/>
          <w:szCs w:val="26"/>
          <w:lang w:eastAsia="ru-RU"/>
        </w:rPr>
        <w:t xml:space="preserve"> Шевчук Н.А. </w:t>
      </w:r>
      <w:r>
        <w:rPr>
          <w:rFonts w:ascii="Times New Roman" w:eastAsia="Times New Roman" w:hAnsi="Times New Roman" w:cs="Times New Roman"/>
          <w:iCs/>
          <w:sz w:val="26"/>
          <w:szCs w:val="26"/>
          <w:lang w:eastAsia="ru-RU"/>
        </w:rPr>
        <w:t xml:space="preserve">   </w:t>
      </w:r>
      <w:r>
        <w:rPr>
          <w:rFonts w:ascii="Times New Roman" w:eastAsia="Times New Roman" w:hAnsi="Times New Roman" w:cs="Times New Roman"/>
          <w:sz w:val="26"/>
          <w:szCs w:val="26"/>
          <w:lang w:eastAsia="ru-RU"/>
        </w:rPr>
        <w:t xml:space="preserve">            </w:t>
      </w:r>
      <w:r w:rsidRPr="00F56B16">
        <w:rPr>
          <w:rFonts w:ascii="Times New Roman" w:eastAsia="Times New Roman" w:hAnsi="Times New Roman" w:cs="Times New Roman"/>
          <w:sz w:val="26"/>
          <w:szCs w:val="26"/>
          <w:lang w:eastAsia="ru-RU"/>
        </w:rPr>
        <w:t>______________                   ______________</w:t>
      </w:r>
    </w:p>
    <w:p w14:paraId="6526B728" w14:textId="77777777" w:rsidR="00F56B16" w:rsidRPr="00F56B16" w:rsidRDefault="00F56B16" w:rsidP="00F56B16">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eastAsia="Times New Roman" w:hAnsi="Times New Roman" w:cs="Times New Roman"/>
          <w:iCs/>
          <w:sz w:val="26"/>
          <w:szCs w:val="26"/>
          <w:lang w:eastAsia="ru-RU"/>
        </w:rPr>
      </w:pPr>
      <w:r w:rsidRPr="00F56B16">
        <w:rPr>
          <w:rFonts w:ascii="Times New Roman" w:eastAsia="Times New Roman" w:hAnsi="Times New Roman" w:cs="Times New Roman"/>
          <w:iCs/>
          <w:sz w:val="26"/>
          <w:szCs w:val="26"/>
          <w:lang w:eastAsia="ru-RU"/>
        </w:rPr>
        <w:t xml:space="preserve">Моделювання енергетичних </w:t>
      </w:r>
    </w:p>
    <w:p w14:paraId="194D7038" w14:textId="572302E3" w:rsidR="00F56B16" w:rsidRPr="00F56B16" w:rsidRDefault="00F56B16" w:rsidP="00F56B16">
      <w:pPr>
        <w:tabs>
          <w:tab w:val="left" w:leader="underscore" w:pos="2700"/>
          <w:tab w:val="left" w:pos="2880"/>
          <w:tab w:val="left" w:pos="3060"/>
          <w:tab w:val="left" w:pos="3420"/>
          <w:tab w:val="left" w:pos="3600"/>
          <w:tab w:val="left" w:pos="7020"/>
          <w:tab w:val="left" w:pos="7380"/>
          <w:tab w:val="left" w:pos="7560"/>
        </w:tabs>
        <w:spacing w:after="0" w:line="240" w:lineRule="auto"/>
        <w:ind w:right="-284"/>
        <w:outlineLvl w:val="2"/>
        <w:rPr>
          <w:rFonts w:ascii="Times New Roman" w:eastAsia="Times New Roman" w:hAnsi="Times New Roman" w:cs="Times New Roman"/>
          <w:sz w:val="26"/>
          <w:szCs w:val="26"/>
          <w:lang w:eastAsia="ru-RU"/>
        </w:rPr>
      </w:pPr>
      <w:r w:rsidRPr="00F56B16">
        <w:rPr>
          <w:rFonts w:ascii="Times New Roman" w:eastAsia="Times New Roman" w:hAnsi="Times New Roman" w:cs="Times New Roman"/>
          <w:iCs/>
          <w:sz w:val="26"/>
          <w:szCs w:val="26"/>
          <w:lang w:eastAsia="ru-RU"/>
        </w:rPr>
        <w:t>процесів і систем</w:t>
      </w:r>
      <w:r w:rsidRPr="00F56B16">
        <w:rPr>
          <w:rFonts w:ascii="Times New Roman" w:eastAsia="Times New Roman" w:hAnsi="Times New Roman" w:cs="Times New Roman"/>
          <w:sz w:val="26"/>
          <w:szCs w:val="26"/>
          <w:lang w:eastAsia="ru-RU"/>
        </w:rPr>
        <w:t xml:space="preserve">                    </w:t>
      </w:r>
      <w:r w:rsidRPr="00F56B16">
        <w:rPr>
          <w:rFonts w:ascii="Times New Roman" w:eastAsia="Times New Roman" w:hAnsi="Times New Roman" w:cs="Times New Roman"/>
          <w:iCs/>
          <w:sz w:val="26"/>
          <w:szCs w:val="26"/>
          <w:lang w:eastAsia="ru-RU"/>
        </w:rPr>
        <w:t xml:space="preserve">к.т.н., </w:t>
      </w:r>
      <w:r w:rsidRPr="00F56B16">
        <w:rPr>
          <w:rFonts w:ascii="Times New Roman" w:eastAsia="Times New Roman" w:hAnsi="Times New Roman" w:cs="Times New Roman"/>
          <w:sz w:val="26"/>
          <w:szCs w:val="26"/>
          <w:lang w:eastAsia="ru-RU"/>
        </w:rPr>
        <w:t>доцент</w:t>
      </w:r>
      <w:r w:rsidRPr="00F56B16">
        <w:rPr>
          <w:rFonts w:ascii="Times New Roman" w:eastAsia="Times New Roman" w:hAnsi="Times New Roman" w:cs="Times New Roman"/>
          <w:iCs/>
          <w:sz w:val="26"/>
          <w:szCs w:val="26"/>
          <w:lang w:eastAsia="ru-RU"/>
        </w:rPr>
        <w:t xml:space="preserve"> Суходуб І.О.  </w:t>
      </w:r>
      <w:r w:rsidRPr="00F56B16">
        <w:rPr>
          <w:rFonts w:ascii="Times New Roman" w:eastAsia="Times New Roman" w:hAnsi="Times New Roman" w:cs="Times New Roman"/>
          <w:sz w:val="26"/>
          <w:szCs w:val="26"/>
          <w:lang w:eastAsia="ru-RU"/>
        </w:rPr>
        <w:t xml:space="preserve">              ______________</w:t>
      </w:r>
      <w:r w:rsidRPr="00F56B16">
        <w:rPr>
          <w:rFonts w:ascii="Times New Roman" w:eastAsia="Times New Roman" w:hAnsi="Times New Roman" w:cs="Times New Roman"/>
          <w:iCs/>
          <w:color w:val="FF0000"/>
          <w:sz w:val="26"/>
          <w:szCs w:val="26"/>
          <w:lang w:eastAsia="ru-RU"/>
        </w:rPr>
        <w:t xml:space="preserve">   </w:t>
      </w:r>
    </w:p>
    <w:p w14:paraId="4AD6E365" w14:textId="77777777" w:rsidR="00F56B16" w:rsidRPr="00F56B16" w:rsidRDefault="00F56B16" w:rsidP="00F56B16">
      <w:pPr>
        <w:spacing w:after="0" w:line="240" w:lineRule="auto"/>
        <w:ind w:firstLine="709"/>
        <w:rPr>
          <w:rFonts w:ascii="Times New Roman" w:eastAsia="Times New Roman" w:hAnsi="Times New Roman" w:cs="Times New Roman"/>
          <w:b/>
          <w:sz w:val="16"/>
          <w:szCs w:val="16"/>
          <w:lang w:eastAsia="ru-RU"/>
        </w:rPr>
      </w:pPr>
    </w:p>
    <w:p w14:paraId="30DE655F" w14:textId="77777777" w:rsidR="00F56B16" w:rsidRPr="00F56B16" w:rsidRDefault="00F56B16" w:rsidP="00F56B16">
      <w:pPr>
        <w:tabs>
          <w:tab w:val="left" w:pos="1560"/>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eastAsia="ru-RU"/>
        </w:rPr>
      </w:pPr>
      <w:r w:rsidRPr="00F56B16">
        <w:rPr>
          <w:rFonts w:ascii="Times New Roman" w:eastAsia="Times New Roman" w:hAnsi="Times New Roman" w:cs="Times New Roman"/>
          <w:bCs/>
          <w:sz w:val="26"/>
          <w:szCs w:val="26"/>
          <w:lang w:eastAsia="ru-RU"/>
        </w:rPr>
        <w:t>Нормоконтроль                       к.т.н., доцент Шкляр В.І.                  ______________</w:t>
      </w:r>
    </w:p>
    <w:p w14:paraId="5EE3B285" w14:textId="77777777" w:rsidR="00F56B16" w:rsidRPr="00F56B16" w:rsidRDefault="00F56B16" w:rsidP="00F56B16">
      <w:pPr>
        <w:tabs>
          <w:tab w:val="left" w:leader="underscore" w:pos="7371"/>
          <w:tab w:val="left" w:pos="7513"/>
          <w:tab w:val="left" w:leader="underscore" w:pos="8903"/>
        </w:tabs>
        <w:spacing w:before="120" w:after="0" w:line="240" w:lineRule="auto"/>
        <w:ind w:firstLine="709"/>
        <w:rPr>
          <w:rFonts w:ascii="Times New Roman" w:eastAsia="Times New Roman" w:hAnsi="Times New Roman" w:cs="Times New Roman"/>
          <w:bCs/>
          <w:sz w:val="26"/>
          <w:szCs w:val="24"/>
          <w:lang w:eastAsia="ru-RU"/>
        </w:rPr>
      </w:pPr>
      <w:r w:rsidRPr="00F56B16">
        <w:rPr>
          <w:rFonts w:ascii="Times New Roman" w:eastAsia="Times New Roman" w:hAnsi="Times New Roman" w:cs="Times New Roman"/>
          <w:bCs/>
          <w:sz w:val="26"/>
          <w:szCs w:val="24"/>
          <w:lang w:eastAsia="ru-RU"/>
        </w:rPr>
        <w:t>Рецензент</w:t>
      </w:r>
      <w:r w:rsidRPr="00F56B16">
        <w:rPr>
          <w:rFonts w:ascii="Times New Roman" w:eastAsia="Times New Roman" w:hAnsi="Times New Roman" w:cs="Times New Roman"/>
          <w:bCs/>
          <w:sz w:val="26"/>
          <w:szCs w:val="24"/>
          <w:lang w:eastAsia="ru-RU"/>
        </w:rPr>
        <w:tab/>
      </w:r>
      <w:r w:rsidRPr="00F56B16">
        <w:rPr>
          <w:rFonts w:ascii="Times New Roman" w:eastAsia="Times New Roman" w:hAnsi="Times New Roman" w:cs="Times New Roman"/>
          <w:bCs/>
          <w:sz w:val="26"/>
          <w:szCs w:val="24"/>
          <w:lang w:eastAsia="ru-RU"/>
        </w:rPr>
        <w:tab/>
      </w:r>
      <w:r w:rsidRPr="00F56B16">
        <w:rPr>
          <w:rFonts w:ascii="Times New Roman" w:eastAsia="Times New Roman" w:hAnsi="Times New Roman" w:cs="Times New Roman"/>
          <w:bCs/>
          <w:sz w:val="26"/>
          <w:szCs w:val="24"/>
          <w:lang w:eastAsia="ru-RU"/>
        </w:rPr>
        <w:tab/>
      </w:r>
    </w:p>
    <w:p w14:paraId="60447D51" w14:textId="77777777" w:rsidR="00F56B16" w:rsidRPr="00F56B16" w:rsidRDefault="00F56B16" w:rsidP="00F56B16">
      <w:pPr>
        <w:tabs>
          <w:tab w:val="left" w:pos="7938"/>
        </w:tabs>
        <w:spacing w:after="0" w:line="240" w:lineRule="auto"/>
        <w:ind w:firstLine="1276"/>
        <w:rPr>
          <w:rFonts w:ascii="Times New Roman" w:eastAsia="Times New Roman" w:hAnsi="Times New Roman" w:cs="Times New Roman"/>
          <w:sz w:val="26"/>
          <w:szCs w:val="24"/>
          <w:lang w:eastAsia="ru-RU"/>
        </w:rPr>
      </w:pPr>
      <w:r w:rsidRPr="00F56B16">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F56B16">
        <w:rPr>
          <w:rFonts w:ascii="Times New Roman" w:eastAsia="Times New Roman" w:hAnsi="Times New Roman" w:cs="Times New Roman"/>
          <w:sz w:val="26"/>
          <w:szCs w:val="24"/>
          <w:vertAlign w:val="superscript"/>
          <w:lang w:eastAsia="ru-RU"/>
        </w:rPr>
        <w:tab/>
        <w:t xml:space="preserve">(підпис) </w:t>
      </w:r>
    </w:p>
    <w:p w14:paraId="3E8886EF" w14:textId="77777777" w:rsidR="00F56B16" w:rsidRPr="00F56B16" w:rsidRDefault="00F56B16" w:rsidP="00F56B16">
      <w:pPr>
        <w:tabs>
          <w:tab w:val="left" w:leader="underscore" w:pos="7371"/>
          <w:tab w:val="left" w:pos="7513"/>
          <w:tab w:val="left" w:leader="underscore" w:pos="8903"/>
        </w:tabs>
        <w:spacing w:before="120" w:after="0" w:line="240" w:lineRule="auto"/>
        <w:ind w:firstLine="709"/>
        <w:rPr>
          <w:rFonts w:ascii="Times New Roman" w:eastAsia="Times New Roman" w:hAnsi="Times New Roman" w:cs="Times New Roman"/>
          <w:bCs/>
          <w:sz w:val="26"/>
          <w:szCs w:val="24"/>
          <w:lang w:eastAsia="ru-RU"/>
        </w:rPr>
      </w:pPr>
      <w:r w:rsidRPr="00F56B16">
        <w:rPr>
          <w:rFonts w:ascii="Times New Roman" w:eastAsia="Times New Roman" w:hAnsi="Times New Roman" w:cs="Times New Roman"/>
          <w:bCs/>
          <w:sz w:val="26"/>
          <w:szCs w:val="24"/>
          <w:lang w:eastAsia="ru-RU"/>
        </w:rPr>
        <w:t>Рецензент</w:t>
      </w:r>
      <w:r w:rsidRPr="00F56B16">
        <w:rPr>
          <w:rFonts w:ascii="Times New Roman" w:eastAsia="Times New Roman" w:hAnsi="Times New Roman" w:cs="Times New Roman"/>
          <w:bCs/>
          <w:sz w:val="26"/>
          <w:szCs w:val="24"/>
          <w:lang w:eastAsia="ru-RU"/>
        </w:rPr>
        <w:tab/>
      </w:r>
      <w:r w:rsidRPr="00F56B16">
        <w:rPr>
          <w:rFonts w:ascii="Times New Roman" w:eastAsia="Times New Roman" w:hAnsi="Times New Roman" w:cs="Times New Roman"/>
          <w:bCs/>
          <w:sz w:val="26"/>
          <w:szCs w:val="24"/>
          <w:lang w:eastAsia="ru-RU"/>
        </w:rPr>
        <w:tab/>
      </w:r>
      <w:r w:rsidRPr="00F56B16">
        <w:rPr>
          <w:rFonts w:ascii="Times New Roman" w:eastAsia="Times New Roman" w:hAnsi="Times New Roman" w:cs="Times New Roman"/>
          <w:bCs/>
          <w:sz w:val="26"/>
          <w:szCs w:val="24"/>
          <w:lang w:eastAsia="ru-RU"/>
        </w:rPr>
        <w:tab/>
      </w:r>
    </w:p>
    <w:p w14:paraId="13156499" w14:textId="2BA028FF" w:rsidR="00F56B16" w:rsidRPr="00F56B16" w:rsidRDefault="00F56B16" w:rsidP="00F56B16">
      <w:pPr>
        <w:tabs>
          <w:tab w:val="left" w:pos="7938"/>
        </w:tabs>
        <w:spacing w:after="0" w:line="240" w:lineRule="auto"/>
        <w:ind w:firstLine="1276"/>
        <w:rPr>
          <w:rFonts w:ascii="Times New Roman" w:eastAsia="Times New Roman" w:hAnsi="Times New Roman" w:cs="Times New Roman"/>
          <w:sz w:val="26"/>
          <w:szCs w:val="24"/>
          <w:lang w:eastAsia="ru-RU"/>
        </w:rPr>
      </w:pPr>
      <w:r w:rsidRPr="00F56B16">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F56B16">
        <w:rPr>
          <w:rFonts w:ascii="Times New Roman" w:eastAsia="Times New Roman" w:hAnsi="Times New Roman" w:cs="Times New Roman"/>
          <w:sz w:val="26"/>
          <w:szCs w:val="24"/>
          <w:vertAlign w:val="superscript"/>
          <w:lang w:eastAsia="ru-RU"/>
        </w:rPr>
        <w:tab/>
        <w:t xml:space="preserve">(підпис) </w:t>
      </w:r>
    </w:p>
    <w:p w14:paraId="36C0F356" w14:textId="77777777" w:rsidR="00F56B16" w:rsidRPr="00F56B16" w:rsidRDefault="00F56B16" w:rsidP="00F56B16">
      <w:pPr>
        <w:tabs>
          <w:tab w:val="left" w:pos="330"/>
        </w:tabs>
        <w:spacing w:after="0" w:line="240" w:lineRule="auto"/>
        <w:ind w:left="4536"/>
        <w:rPr>
          <w:rFonts w:ascii="Times New Roman" w:eastAsia="Times New Roman" w:hAnsi="Times New Roman" w:cs="Times New Roman"/>
          <w:sz w:val="26"/>
          <w:szCs w:val="26"/>
          <w:lang w:eastAsia="ru-RU"/>
        </w:rPr>
      </w:pPr>
      <w:r w:rsidRPr="00F56B16">
        <w:rPr>
          <w:rFonts w:ascii="Times New Roman" w:eastAsia="Times New Roman" w:hAnsi="Times New Roman" w:cs="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14:paraId="011E852C" w14:textId="3E8842AD" w:rsidR="00F56B16" w:rsidRPr="00F56B16" w:rsidRDefault="00F56B16" w:rsidP="00F56B16">
      <w:pPr>
        <w:tabs>
          <w:tab w:val="left" w:pos="330"/>
        </w:tabs>
        <w:spacing w:after="0" w:line="240" w:lineRule="auto"/>
        <w:ind w:firstLine="4536"/>
        <w:jc w:val="both"/>
        <w:rPr>
          <w:rFonts w:ascii="Times New Roman" w:eastAsia="Times New Roman" w:hAnsi="Times New Roman" w:cs="Times New Roman"/>
          <w:sz w:val="26"/>
          <w:szCs w:val="24"/>
          <w:lang w:eastAsia="ru-RU"/>
        </w:rPr>
      </w:pPr>
      <w:r w:rsidRPr="00F56B16">
        <w:rPr>
          <w:rFonts w:ascii="Times New Roman" w:eastAsia="Times New Roman" w:hAnsi="Times New Roman" w:cs="Times New Roman"/>
          <w:sz w:val="26"/>
          <w:szCs w:val="26"/>
          <w:lang w:eastAsia="ru-RU"/>
        </w:rPr>
        <w:t>Студент</w:t>
      </w:r>
      <w:r w:rsidRPr="00F56B16">
        <w:rPr>
          <w:rFonts w:ascii="Times New Roman" w:eastAsia="Times New Roman" w:hAnsi="Times New Roman" w:cs="Times New Roman"/>
          <w:sz w:val="26"/>
          <w:szCs w:val="24"/>
          <w:lang w:eastAsia="ru-RU"/>
        </w:rPr>
        <w:t xml:space="preserve"> </w:t>
      </w:r>
      <w:r w:rsidRPr="00F56B16">
        <w:rPr>
          <w:rFonts w:ascii="Times New Roman" w:eastAsia="Times New Roman" w:hAnsi="Times New Roman" w:cs="Times New Roman"/>
          <w:bCs/>
          <w:sz w:val="26"/>
          <w:szCs w:val="24"/>
          <w:lang w:eastAsia="ru-RU"/>
        </w:rPr>
        <w:t xml:space="preserve"> </w:t>
      </w:r>
      <w:r w:rsidRPr="00F56B16">
        <w:rPr>
          <w:rFonts w:ascii="Times New Roman" w:eastAsia="Times New Roman" w:hAnsi="Times New Roman" w:cs="Times New Roman"/>
          <w:sz w:val="26"/>
          <w:szCs w:val="24"/>
          <w:lang w:eastAsia="ru-RU"/>
        </w:rPr>
        <w:t>_____________</w:t>
      </w:r>
      <w:r w:rsidRPr="00F56B16">
        <w:rPr>
          <w:rFonts w:ascii="Times New Roman" w:eastAsia="Times New Roman" w:hAnsi="Times New Roman" w:cs="Times New Roman"/>
          <w:sz w:val="32"/>
          <w:szCs w:val="20"/>
          <w:vertAlign w:val="superscript"/>
          <w:lang w:eastAsia="ru-RU"/>
        </w:rPr>
        <w:t>(підпис)</w:t>
      </w:r>
    </w:p>
    <w:p w14:paraId="0AE7883C" w14:textId="77777777" w:rsidR="00F56B16" w:rsidRPr="00F56B16" w:rsidRDefault="00F56B16" w:rsidP="00F56B16">
      <w:pPr>
        <w:tabs>
          <w:tab w:val="left" w:pos="7938"/>
        </w:tabs>
        <w:spacing w:after="0" w:line="240" w:lineRule="auto"/>
        <w:ind w:left="4536" w:firstLine="1701"/>
        <w:rPr>
          <w:rFonts w:ascii="Times New Roman" w:eastAsia="Times New Roman" w:hAnsi="Times New Roman" w:cs="Times New Roman"/>
          <w:sz w:val="16"/>
          <w:szCs w:val="16"/>
          <w:lang w:eastAsia="ru-RU"/>
        </w:rPr>
      </w:pPr>
    </w:p>
    <w:p w14:paraId="6F620F75" w14:textId="77777777" w:rsidR="00F56B16" w:rsidRPr="00F56B16" w:rsidRDefault="00F56B16" w:rsidP="00F56B16">
      <w:pPr>
        <w:spacing w:after="0" w:line="264" w:lineRule="auto"/>
        <w:jc w:val="center"/>
        <w:rPr>
          <w:rFonts w:ascii="Times New Roman" w:eastAsia="Times New Roman" w:hAnsi="Times New Roman" w:cs="Times New Roman"/>
          <w:bCs/>
          <w:sz w:val="28"/>
          <w:szCs w:val="28"/>
          <w:lang w:eastAsia="ru-RU"/>
        </w:rPr>
      </w:pPr>
      <w:r w:rsidRPr="00F56B16">
        <w:rPr>
          <w:rFonts w:ascii="Times New Roman" w:eastAsia="Times New Roman" w:hAnsi="Times New Roman" w:cs="Times New Roman"/>
          <w:sz w:val="26"/>
          <w:szCs w:val="24"/>
          <w:lang w:eastAsia="ru-RU"/>
        </w:rPr>
        <w:t>Київ – 201</w:t>
      </w:r>
      <w:r w:rsidRPr="00F56B16">
        <w:rPr>
          <w:rFonts w:ascii="Times New Roman" w:eastAsia="Times New Roman" w:hAnsi="Times New Roman" w:cs="Times New Roman"/>
          <w:sz w:val="26"/>
          <w:szCs w:val="24"/>
          <w:lang w:val="ru-RU" w:eastAsia="ru-RU"/>
        </w:rPr>
        <w:t>9</w:t>
      </w:r>
      <w:r w:rsidRPr="00F56B16">
        <w:rPr>
          <w:rFonts w:ascii="Times New Roman" w:eastAsia="Times New Roman" w:hAnsi="Times New Roman" w:cs="Times New Roman"/>
          <w:sz w:val="26"/>
          <w:szCs w:val="24"/>
          <w:lang w:eastAsia="ru-RU"/>
        </w:rPr>
        <w:t xml:space="preserve"> року</w:t>
      </w:r>
      <w:r w:rsidRPr="00F56B16">
        <w:rPr>
          <w:rFonts w:ascii="Times New Roman" w:eastAsia="Times New Roman" w:hAnsi="Times New Roman" w:cs="Times New Roman"/>
          <w:b/>
          <w:bCs/>
          <w:sz w:val="28"/>
          <w:szCs w:val="28"/>
          <w:lang w:eastAsia="ru-RU"/>
        </w:rPr>
        <w:br w:type="page"/>
      </w:r>
    </w:p>
    <w:p w14:paraId="1FF7E08C" w14:textId="77777777" w:rsidR="00F56B16" w:rsidRPr="00F56B16" w:rsidRDefault="00F56B16" w:rsidP="00F56B16">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F56B16">
        <w:rPr>
          <w:rFonts w:ascii="Times New Roman" w:eastAsia="Times New Roman" w:hAnsi="Times New Roman" w:cs="Times New Roman"/>
          <w:b/>
          <w:bCs/>
          <w:sz w:val="28"/>
          <w:szCs w:val="28"/>
          <w:lang w:eastAsia="ru-RU"/>
        </w:rPr>
        <w:lastRenderedPageBreak/>
        <w:t xml:space="preserve">Національний технічний університет України </w:t>
      </w:r>
    </w:p>
    <w:p w14:paraId="036E1F6C" w14:textId="77777777" w:rsidR="00F56B16" w:rsidRPr="00F56B16" w:rsidRDefault="00F56B16" w:rsidP="00F56B16">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F56B16">
        <w:rPr>
          <w:rFonts w:ascii="Times New Roman" w:eastAsia="Times New Roman" w:hAnsi="Times New Roman" w:cs="Times New Roman"/>
          <w:b/>
          <w:bCs/>
          <w:sz w:val="28"/>
          <w:szCs w:val="28"/>
          <w:lang w:eastAsia="ru-RU"/>
        </w:rPr>
        <w:t>«Київський політехнічний інститут</w:t>
      </w:r>
    </w:p>
    <w:p w14:paraId="32B82D6E" w14:textId="77777777" w:rsidR="00F56B16" w:rsidRPr="00F56B16" w:rsidRDefault="00F56B16" w:rsidP="00F56B16">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F56B16">
        <w:rPr>
          <w:rFonts w:ascii="Times New Roman" w:eastAsia="Times New Roman" w:hAnsi="Times New Roman" w:cs="Times New Roman"/>
          <w:b/>
          <w:bCs/>
          <w:sz w:val="28"/>
          <w:szCs w:val="28"/>
          <w:lang w:eastAsia="ru-RU"/>
        </w:rPr>
        <w:t>імені Ігоря Сікорського»</w:t>
      </w:r>
    </w:p>
    <w:p w14:paraId="5EB39B78" w14:textId="77777777" w:rsidR="00F56B16" w:rsidRPr="00F56B16" w:rsidRDefault="00F56B16" w:rsidP="00F56B16">
      <w:pPr>
        <w:tabs>
          <w:tab w:val="left" w:pos="720"/>
          <w:tab w:val="left" w:pos="1440"/>
          <w:tab w:val="left" w:pos="1620"/>
        </w:tabs>
        <w:spacing w:after="0" w:line="240" w:lineRule="auto"/>
        <w:ind w:left="539"/>
        <w:rPr>
          <w:rFonts w:ascii="Times New Roman" w:eastAsia="Times New Roman" w:hAnsi="Times New Roman" w:cs="Times New Roman"/>
          <w:bCs/>
          <w:sz w:val="28"/>
          <w:szCs w:val="28"/>
          <w:lang w:eastAsia="ru-RU"/>
        </w:rPr>
      </w:pPr>
    </w:p>
    <w:p w14:paraId="2B602183" w14:textId="77777777" w:rsidR="00F56B16" w:rsidRPr="00F56B16" w:rsidRDefault="00F56B16" w:rsidP="00F56B16">
      <w:pPr>
        <w:tabs>
          <w:tab w:val="left" w:leader="underscore" w:pos="9356"/>
        </w:tabs>
        <w:spacing w:after="0" w:line="240" w:lineRule="auto"/>
        <w:ind w:left="539" w:hanging="540"/>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 xml:space="preserve">Інститут (факультет) </w:t>
      </w:r>
      <w:r w:rsidRPr="00F56B16">
        <w:rPr>
          <w:rFonts w:ascii="Times New Roman" w:eastAsia="Times New Roman" w:hAnsi="Times New Roman" w:cs="Times New Roman"/>
          <w:i/>
          <w:sz w:val="28"/>
          <w:szCs w:val="28"/>
          <w:u w:val="single"/>
          <w:lang w:eastAsia="ru-RU"/>
        </w:rPr>
        <w:t>Інститут енергозбереження та енергоменеджменту</w:t>
      </w:r>
    </w:p>
    <w:p w14:paraId="21F26D0B" w14:textId="77777777" w:rsidR="00F56B16" w:rsidRPr="00F56B16" w:rsidRDefault="00F56B16" w:rsidP="00F56B16">
      <w:pPr>
        <w:tabs>
          <w:tab w:val="left" w:leader="underscore" w:pos="8903"/>
        </w:tabs>
        <w:spacing w:after="0" w:line="240" w:lineRule="auto"/>
        <w:ind w:left="539" w:firstLine="2013"/>
        <w:jc w:val="center"/>
        <w:rPr>
          <w:rFonts w:ascii="Times New Roman" w:eastAsia="Times New Roman" w:hAnsi="Times New Roman" w:cs="Times New Roman"/>
          <w:sz w:val="28"/>
          <w:szCs w:val="28"/>
          <w:vertAlign w:val="superscript"/>
          <w:lang w:eastAsia="ru-RU"/>
        </w:rPr>
      </w:pPr>
      <w:r w:rsidRPr="00F56B16">
        <w:rPr>
          <w:rFonts w:ascii="Times New Roman" w:eastAsia="Times New Roman" w:hAnsi="Times New Roman" w:cs="Times New Roman"/>
          <w:sz w:val="28"/>
          <w:szCs w:val="28"/>
          <w:vertAlign w:val="superscript"/>
          <w:lang w:eastAsia="ru-RU"/>
        </w:rPr>
        <w:t>(повна назва)</w:t>
      </w:r>
    </w:p>
    <w:p w14:paraId="6C4DF94A" w14:textId="77777777" w:rsidR="00F56B16" w:rsidRPr="00F56B16" w:rsidRDefault="00F56B16" w:rsidP="00F56B16">
      <w:pPr>
        <w:tabs>
          <w:tab w:val="left" w:leader="underscore" w:pos="9356"/>
        </w:tabs>
        <w:spacing w:after="0" w:line="240" w:lineRule="auto"/>
        <w:ind w:left="539" w:hanging="540"/>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 xml:space="preserve">Кафедра </w:t>
      </w:r>
      <w:r w:rsidRPr="00F56B16">
        <w:rPr>
          <w:rFonts w:ascii="Times New Roman" w:eastAsia="Times New Roman" w:hAnsi="Times New Roman" w:cs="Times New Roman"/>
          <w:i/>
          <w:sz w:val="28"/>
          <w:szCs w:val="28"/>
          <w:u w:val="single"/>
          <w:lang w:eastAsia="ru-RU"/>
        </w:rPr>
        <w:t>Теплотехніки та енергозбереження</w:t>
      </w:r>
    </w:p>
    <w:p w14:paraId="066171DD" w14:textId="77777777" w:rsidR="00F56B16" w:rsidRPr="00F56B16" w:rsidRDefault="00F56B16" w:rsidP="00F56B16">
      <w:pPr>
        <w:tabs>
          <w:tab w:val="left" w:leader="underscore" w:pos="8903"/>
        </w:tabs>
        <w:spacing w:after="0" w:line="240" w:lineRule="auto"/>
        <w:ind w:left="539" w:right="3402" w:firstLine="595"/>
        <w:jc w:val="center"/>
        <w:rPr>
          <w:rFonts w:ascii="Times New Roman" w:eastAsia="Times New Roman" w:hAnsi="Times New Roman" w:cs="Times New Roman"/>
          <w:sz w:val="28"/>
          <w:szCs w:val="28"/>
          <w:vertAlign w:val="superscript"/>
          <w:lang w:eastAsia="ru-RU"/>
        </w:rPr>
      </w:pPr>
      <w:r w:rsidRPr="00F56B16">
        <w:rPr>
          <w:rFonts w:ascii="Times New Roman" w:eastAsia="Times New Roman" w:hAnsi="Times New Roman" w:cs="Times New Roman"/>
          <w:sz w:val="28"/>
          <w:szCs w:val="28"/>
          <w:vertAlign w:val="superscript"/>
          <w:lang w:eastAsia="ru-RU"/>
        </w:rPr>
        <w:t>(повна назва)</w:t>
      </w:r>
    </w:p>
    <w:p w14:paraId="6359E700" w14:textId="77777777" w:rsidR="00F56B16" w:rsidRPr="00F56B16" w:rsidRDefault="00F56B16" w:rsidP="00F56B16">
      <w:pPr>
        <w:tabs>
          <w:tab w:val="left" w:pos="5812"/>
          <w:tab w:val="left" w:pos="8833"/>
        </w:tabs>
        <w:spacing w:after="0" w:line="240" w:lineRule="auto"/>
        <w:ind w:left="539" w:hanging="540"/>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Рівень вищої освіти – другий (магістерський)</w:t>
      </w:r>
    </w:p>
    <w:p w14:paraId="0AFFE24A" w14:textId="77777777" w:rsidR="00F56B16" w:rsidRPr="00F56B16" w:rsidRDefault="00F56B16" w:rsidP="00F56B16">
      <w:pPr>
        <w:tabs>
          <w:tab w:val="left" w:leader="underscore" w:pos="9356"/>
        </w:tabs>
        <w:spacing w:before="120" w:after="0" w:line="240" w:lineRule="auto"/>
        <w:ind w:left="539" w:hanging="539"/>
        <w:rPr>
          <w:rFonts w:ascii="Times New Roman" w:eastAsia="Times New Roman" w:hAnsi="Times New Roman" w:cs="Times New Roman"/>
          <w:i/>
          <w:sz w:val="28"/>
          <w:szCs w:val="28"/>
          <w:u w:val="single"/>
          <w:lang w:eastAsia="ru-RU"/>
        </w:rPr>
      </w:pPr>
      <w:r w:rsidRPr="00F56B16">
        <w:rPr>
          <w:rFonts w:ascii="Times New Roman" w:eastAsia="Times New Roman" w:hAnsi="Times New Roman" w:cs="Times New Roman"/>
          <w:b/>
          <w:sz w:val="28"/>
          <w:szCs w:val="28"/>
          <w:lang w:eastAsia="ru-RU"/>
        </w:rPr>
        <w:t xml:space="preserve">Спеціальність </w:t>
      </w:r>
      <w:r w:rsidRPr="00F56B16">
        <w:rPr>
          <w:rFonts w:ascii="Times New Roman" w:eastAsia="Times New Roman" w:hAnsi="Times New Roman" w:cs="Times New Roman"/>
          <w:i/>
          <w:iCs/>
          <w:sz w:val="28"/>
          <w:szCs w:val="28"/>
          <w:u w:val="single"/>
          <w:lang w:eastAsia="ru-RU"/>
        </w:rPr>
        <w:t>144 «Теплоенергетика»</w:t>
      </w:r>
    </w:p>
    <w:p w14:paraId="1598EAF5" w14:textId="77777777" w:rsidR="00F56B16" w:rsidRPr="00F56B16" w:rsidRDefault="00F56B16" w:rsidP="00F56B16">
      <w:pPr>
        <w:tabs>
          <w:tab w:val="left" w:leader="underscore" w:pos="8903"/>
        </w:tabs>
        <w:spacing w:after="0" w:line="240" w:lineRule="auto"/>
        <w:ind w:left="539" w:right="4677" w:firstLine="1162"/>
        <w:jc w:val="center"/>
        <w:rPr>
          <w:rFonts w:ascii="Times New Roman" w:eastAsia="Times New Roman" w:hAnsi="Times New Roman" w:cs="Times New Roman"/>
          <w:sz w:val="28"/>
          <w:szCs w:val="28"/>
          <w:vertAlign w:val="superscript"/>
          <w:lang w:eastAsia="ru-RU"/>
        </w:rPr>
      </w:pPr>
      <w:r w:rsidRPr="00F56B16">
        <w:rPr>
          <w:rFonts w:ascii="Times New Roman" w:eastAsia="Times New Roman" w:hAnsi="Times New Roman" w:cs="Times New Roman"/>
          <w:sz w:val="28"/>
          <w:szCs w:val="28"/>
          <w:vertAlign w:val="superscript"/>
          <w:lang w:eastAsia="ru-RU"/>
        </w:rPr>
        <w:t>(код і назва)</w:t>
      </w:r>
    </w:p>
    <w:p w14:paraId="267A63B7" w14:textId="77777777" w:rsidR="00F56B16" w:rsidRPr="00F56B16" w:rsidRDefault="00F56B16" w:rsidP="00F56B16">
      <w:pPr>
        <w:tabs>
          <w:tab w:val="left" w:pos="720"/>
          <w:tab w:val="left" w:pos="1440"/>
          <w:tab w:val="left" w:pos="1620"/>
        </w:tabs>
        <w:spacing w:after="0" w:line="240" w:lineRule="auto"/>
        <w:rPr>
          <w:rFonts w:ascii="Times New Roman" w:eastAsia="Times New Roman" w:hAnsi="Times New Roman" w:cs="Times New Roman"/>
          <w:i/>
          <w:sz w:val="28"/>
          <w:szCs w:val="28"/>
          <w:u w:val="single"/>
          <w:lang w:eastAsia="ru-RU"/>
        </w:rPr>
      </w:pPr>
      <w:r w:rsidRPr="00F56B16">
        <w:rPr>
          <w:rFonts w:ascii="Times New Roman" w:eastAsia="Times New Roman" w:hAnsi="Times New Roman" w:cs="Times New Roman"/>
          <w:b/>
          <w:sz w:val="28"/>
          <w:szCs w:val="28"/>
          <w:lang w:val="ru-RU" w:eastAsia="ru-RU"/>
        </w:rPr>
        <w:t>Освітньо-професійна програма</w:t>
      </w:r>
      <w:r w:rsidRPr="00F56B16">
        <w:rPr>
          <w:rFonts w:ascii="Times New Roman" w:eastAsia="Times New Roman" w:hAnsi="Times New Roman" w:cs="Times New Roman"/>
          <w:sz w:val="28"/>
          <w:szCs w:val="28"/>
          <w:lang w:eastAsia="ru-RU"/>
        </w:rPr>
        <w:t xml:space="preserve"> «</w:t>
      </w:r>
      <w:r w:rsidRPr="00F56B16">
        <w:rPr>
          <w:rFonts w:ascii="Times New Roman" w:eastAsia="Times New Roman" w:hAnsi="Times New Roman" w:cs="Times New Roman"/>
          <w:i/>
          <w:sz w:val="28"/>
          <w:szCs w:val="28"/>
          <w:u w:val="single"/>
          <w:lang w:eastAsia="ru-RU"/>
        </w:rPr>
        <w:t>Енергетичний менеджмент та інжиніринг теплоенергетичних систем»</w:t>
      </w:r>
    </w:p>
    <w:p w14:paraId="40502B7D" w14:textId="77777777" w:rsidR="00F56B16" w:rsidRPr="00F56B16" w:rsidRDefault="00F56B16" w:rsidP="00F56B16">
      <w:pPr>
        <w:tabs>
          <w:tab w:val="left" w:pos="720"/>
          <w:tab w:val="left" w:pos="1440"/>
          <w:tab w:val="left" w:pos="1620"/>
        </w:tabs>
        <w:spacing w:after="0" w:line="240" w:lineRule="auto"/>
        <w:rPr>
          <w:rFonts w:ascii="Times New Roman" w:eastAsia="Times New Roman" w:hAnsi="Times New Roman" w:cs="Times New Roman"/>
          <w:i/>
          <w:sz w:val="28"/>
          <w:szCs w:val="28"/>
          <w:u w:val="single"/>
          <w:lang w:eastAsia="ru-RU"/>
        </w:rPr>
      </w:pPr>
    </w:p>
    <w:p w14:paraId="5EA1233D" w14:textId="77777777" w:rsidR="00F56B16" w:rsidRPr="00F56B16" w:rsidRDefault="00F56B16" w:rsidP="00F56B16">
      <w:pPr>
        <w:tabs>
          <w:tab w:val="left" w:pos="720"/>
          <w:tab w:val="left" w:pos="1440"/>
          <w:tab w:val="left" w:pos="1620"/>
        </w:tabs>
        <w:spacing w:after="0" w:line="240" w:lineRule="auto"/>
        <w:ind w:left="5672"/>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ЗАТВЕРДЖУЮ</w:t>
      </w:r>
    </w:p>
    <w:p w14:paraId="66D1CA47" w14:textId="77777777" w:rsidR="00F56B16" w:rsidRPr="00F56B16" w:rsidRDefault="00F56B16" w:rsidP="00F56B16">
      <w:pPr>
        <w:tabs>
          <w:tab w:val="left" w:pos="720"/>
          <w:tab w:val="left" w:pos="1440"/>
          <w:tab w:val="left" w:pos="1620"/>
        </w:tabs>
        <w:spacing w:after="0" w:line="240" w:lineRule="auto"/>
        <w:ind w:left="5672"/>
        <w:rPr>
          <w:rFonts w:ascii="Times New Roman" w:eastAsia="Times New Roman" w:hAnsi="Times New Roman" w:cs="Times New Roman"/>
          <w:bCs/>
          <w:sz w:val="28"/>
          <w:szCs w:val="28"/>
          <w:lang w:eastAsia="ru-RU"/>
        </w:rPr>
      </w:pPr>
      <w:r w:rsidRPr="00F56B16">
        <w:rPr>
          <w:rFonts w:ascii="Times New Roman" w:eastAsia="Times New Roman" w:hAnsi="Times New Roman" w:cs="Times New Roman"/>
          <w:bCs/>
          <w:sz w:val="28"/>
          <w:szCs w:val="28"/>
          <w:lang w:eastAsia="ru-RU"/>
        </w:rPr>
        <w:t>Завідувач кафедри</w:t>
      </w:r>
    </w:p>
    <w:p w14:paraId="1949EDF2" w14:textId="77777777" w:rsidR="00F56B16" w:rsidRPr="00F56B16" w:rsidRDefault="00F56B16" w:rsidP="00F56B16">
      <w:pPr>
        <w:tabs>
          <w:tab w:val="left" w:pos="720"/>
          <w:tab w:val="left" w:pos="1440"/>
          <w:tab w:val="left" w:pos="1620"/>
        </w:tabs>
        <w:spacing w:after="0" w:line="240" w:lineRule="auto"/>
        <w:ind w:left="5671"/>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 xml:space="preserve">__________  </w:t>
      </w:r>
      <w:r w:rsidRPr="00F56B16">
        <w:rPr>
          <w:rFonts w:ascii="Times New Roman" w:eastAsia="Times New Roman" w:hAnsi="Times New Roman" w:cs="Times New Roman"/>
          <w:i/>
          <w:sz w:val="28"/>
          <w:szCs w:val="28"/>
          <w:u w:val="single"/>
          <w:lang w:eastAsia="ru-RU"/>
        </w:rPr>
        <w:t>В.І. Дешко</w:t>
      </w:r>
    </w:p>
    <w:p w14:paraId="443A22D2" w14:textId="77777777" w:rsidR="00F56B16" w:rsidRPr="00F56B16" w:rsidRDefault="00F56B16" w:rsidP="00F56B16">
      <w:pPr>
        <w:tabs>
          <w:tab w:val="left" w:pos="720"/>
          <w:tab w:val="left" w:pos="1440"/>
          <w:tab w:val="left" w:pos="1620"/>
        </w:tabs>
        <w:spacing w:after="0" w:line="240" w:lineRule="auto"/>
        <w:ind w:left="5671" w:firstLine="425"/>
        <w:rPr>
          <w:rFonts w:ascii="Times New Roman" w:eastAsia="Times New Roman" w:hAnsi="Times New Roman" w:cs="Times New Roman"/>
          <w:sz w:val="28"/>
          <w:szCs w:val="28"/>
          <w:vertAlign w:val="superscript"/>
          <w:lang w:eastAsia="ru-RU"/>
        </w:rPr>
      </w:pPr>
      <w:r w:rsidRPr="00F56B16">
        <w:rPr>
          <w:rFonts w:ascii="Times New Roman" w:eastAsia="Times New Roman" w:hAnsi="Times New Roman" w:cs="Times New Roman"/>
          <w:sz w:val="28"/>
          <w:szCs w:val="28"/>
          <w:vertAlign w:val="superscript"/>
          <w:lang w:eastAsia="ru-RU"/>
        </w:rPr>
        <w:t>(підпис)            (ініціали, прізвище)</w:t>
      </w:r>
    </w:p>
    <w:p w14:paraId="0556BE31" w14:textId="77777777" w:rsidR="00F56B16" w:rsidRPr="00F56B16" w:rsidRDefault="00F56B16" w:rsidP="00F56B16">
      <w:pPr>
        <w:tabs>
          <w:tab w:val="left" w:pos="720"/>
          <w:tab w:val="left" w:pos="1440"/>
          <w:tab w:val="left" w:pos="1620"/>
        </w:tabs>
        <w:spacing w:after="0" w:line="240" w:lineRule="auto"/>
        <w:ind w:left="5672"/>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«___»_____________20</w:t>
      </w:r>
      <w:r w:rsidRPr="00F56B16">
        <w:rPr>
          <w:rFonts w:ascii="Times New Roman" w:eastAsia="Times New Roman" w:hAnsi="Times New Roman" w:cs="Times New Roman"/>
          <w:b/>
          <w:sz w:val="28"/>
          <w:szCs w:val="28"/>
          <w:lang w:val="ru-RU" w:eastAsia="ru-RU"/>
        </w:rPr>
        <w:t>19</w:t>
      </w:r>
      <w:r w:rsidRPr="00F56B16">
        <w:rPr>
          <w:rFonts w:ascii="Times New Roman" w:eastAsia="Times New Roman" w:hAnsi="Times New Roman" w:cs="Times New Roman"/>
          <w:b/>
          <w:sz w:val="28"/>
          <w:szCs w:val="28"/>
          <w:lang w:eastAsia="ru-RU"/>
        </w:rPr>
        <w:t xml:space="preserve"> р.</w:t>
      </w:r>
    </w:p>
    <w:p w14:paraId="6BCB007E" w14:textId="77777777" w:rsidR="00F56B16" w:rsidRPr="00F56B16" w:rsidRDefault="00F56B16" w:rsidP="00F56B16">
      <w:pPr>
        <w:tabs>
          <w:tab w:val="left" w:pos="720"/>
          <w:tab w:val="left" w:pos="1440"/>
          <w:tab w:val="left" w:pos="1620"/>
        </w:tabs>
        <w:spacing w:before="120" w:after="0" w:line="240" w:lineRule="auto"/>
        <w:ind w:left="540"/>
        <w:jc w:val="center"/>
        <w:rPr>
          <w:rFonts w:ascii="Times New Roman" w:eastAsia="Times New Roman" w:hAnsi="Times New Roman" w:cs="Times New Roman"/>
          <w:bCs/>
          <w:sz w:val="28"/>
          <w:szCs w:val="28"/>
          <w:lang w:eastAsia="ru-RU"/>
        </w:rPr>
      </w:pPr>
    </w:p>
    <w:p w14:paraId="65DEBF6F" w14:textId="77777777" w:rsidR="00F56B16" w:rsidRPr="00F56B16" w:rsidRDefault="00F56B16" w:rsidP="00F56B16">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eastAsia="ru-RU"/>
        </w:rPr>
      </w:pPr>
      <w:r w:rsidRPr="00F56B16">
        <w:rPr>
          <w:rFonts w:ascii="Times New Roman" w:eastAsia="Times New Roman" w:hAnsi="Times New Roman" w:cs="Times New Roman"/>
          <w:bCs/>
          <w:sz w:val="28"/>
          <w:szCs w:val="28"/>
          <w:lang w:eastAsia="ru-RU"/>
        </w:rPr>
        <w:t>ЗАВДАННЯ</w:t>
      </w:r>
    </w:p>
    <w:p w14:paraId="2D62E143" w14:textId="77777777" w:rsidR="00F56B16" w:rsidRPr="00F56B16" w:rsidRDefault="00F56B16" w:rsidP="00F56B16">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eastAsia="ru-RU"/>
        </w:rPr>
      </w:pPr>
      <w:r w:rsidRPr="00F56B16">
        <w:rPr>
          <w:rFonts w:ascii="Times New Roman" w:eastAsia="Times New Roman" w:hAnsi="Times New Roman" w:cs="Times New Roman"/>
          <w:bCs/>
          <w:sz w:val="28"/>
          <w:szCs w:val="28"/>
          <w:lang w:eastAsia="ru-RU"/>
        </w:rPr>
        <w:t>на магістерську дисертацію студенту</w:t>
      </w:r>
    </w:p>
    <w:p w14:paraId="3937DCB3" w14:textId="77777777" w:rsidR="00336BE0" w:rsidRDefault="00336BE0" w:rsidP="00F56B16">
      <w:pPr>
        <w:tabs>
          <w:tab w:val="left" w:leader="underscore" w:pos="8903"/>
        </w:tabs>
        <w:spacing w:after="0" w:line="240" w:lineRule="auto"/>
        <w:jc w:val="center"/>
        <w:rPr>
          <w:rFonts w:ascii="Times New Roman" w:eastAsia="Times New Roman" w:hAnsi="Times New Roman" w:cs="Times New Roman"/>
          <w:i/>
          <w:sz w:val="28"/>
          <w:szCs w:val="28"/>
          <w:u w:val="single"/>
          <w:lang w:eastAsia="ru-RU"/>
        </w:rPr>
      </w:pPr>
      <w:r>
        <w:rPr>
          <w:rFonts w:ascii="Times New Roman" w:eastAsia="Times New Roman" w:hAnsi="Times New Roman" w:cs="Times New Roman"/>
          <w:i/>
          <w:sz w:val="28"/>
          <w:szCs w:val="28"/>
          <w:u w:val="single"/>
          <w:lang w:eastAsia="ru-RU"/>
        </w:rPr>
        <w:t>Бородіну Андрію Андрійовичу</w:t>
      </w:r>
    </w:p>
    <w:p w14:paraId="59415BCA" w14:textId="21363FBC" w:rsidR="00F56B16" w:rsidRPr="00F56B16" w:rsidRDefault="00336BE0" w:rsidP="00F56B16">
      <w:pPr>
        <w:tabs>
          <w:tab w:val="left" w:leader="underscore" w:pos="8903"/>
        </w:tabs>
        <w:spacing w:after="0" w:line="240" w:lineRule="auto"/>
        <w:jc w:val="center"/>
        <w:rPr>
          <w:rFonts w:ascii="Times New Roman" w:eastAsia="Times New Roman" w:hAnsi="Times New Roman" w:cs="Times New Roman"/>
          <w:sz w:val="28"/>
          <w:szCs w:val="28"/>
          <w:vertAlign w:val="superscript"/>
          <w:lang w:eastAsia="ru-RU"/>
        </w:rPr>
      </w:pPr>
      <w:r w:rsidRPr="00F56B16">
        <w:rPr>
          <w:rFonts w:ascii="Times New Roman" w:eastAsia="Times New Roman" w:hAnsi="Times New Roman" w:cs="Times New Roman"/>
          <w:sz w:val="28"/>
          <w:szCs w:val="28"/>
          <w:vertAlign w:val="superscript"/>
          <w:lang w:eastAsia="ru-RU"/>
        </w:rPr>
        <w:t xml:space="preserve"> </w:t>
      </w:r>
      <w:r w:rsidR="00F56B16" w:rsidRPr="00F56B16">
        <w:rPr>
          <w:rFonts w:ascii="Times New Roman" w:eastAsia="Times New Roman" w:hAnsi="Times New Roman" w:cs="Times New Roman"/>
          <w:sz w:val="28"/>
          <w:szCs w:val="28"/>
          <w:vertAlign w:val="superscript"/>
          <w:lang w:eastAsia="ru-RU"/>
        </w:rPr>
        <w:t>(прізвище, ім’я, по батькові)</w:t>
      </w:r>
    </w:p>
    <w:p w14:paraId="19ADF452" w14:textId="3A125BD9" w:rsidR="00F56B16" w:rsidRPr="00336BE0" w:rsidRDefault="00F56B16" w:rsidP="00336BE0">
      <w:pPr>
        <w:tabs>
          <w:tab w:val="left" w:leader="underscore" w:pos="9356"/>
        </w:tabs>
        <w:spacing w:before="240" w:after="0" w:line="240" w:lineRule="auto"/>
        <w:rPr>
          <w:rFonts w:ascii="Times New Roman" w:eastAsia="Times New Roman" w:hAnsi="Times New Roman" w:cs="Times New Roman"/>
          <w:b/>
          <w:i/>
          <w:sz w:val="28"/>
          <w:szCs w:val="28"/>
          <w:lang w:eastAsia="ru-RU"/>
        </w:rPr>
      </w:pPr>
      <w:r w:rsidRPr="00F56B16">
        <w:rPr>
          <w:rFonts w:ascii="Times New Roman" w:eastAsia="Times New Roman" w:hAnsi="Times New Roman" w:cs="Times New Roman"/>
          <w:b/>
          <w:sz w:val="28"/>
          <w:szCs w:val="28"/>
          <w:lang w:eastAsia="ru-RU"/>
        </w:rPr>
        <w:t xml:space="preserve">1. Тема дисертації </w:t>
      </w:r>
      <w:r w:rsidR="00336BE0" w:rsidRPr="00336BE0">
        <w:rPr>
          <w:rFonts w:ascii="Times New Roman" w:eastAsia="Times New Roman" w:hAnsi="Times New Roman" w:cs="Times New Roman"/>
          <w:bCs/>
          <w:i/>
          <w:sz w:val="26"/>
          <w:szCs w:val="24"/>
          <w:u w:val="single"/>
          <w:lang w:eastAsia="ru-RU"/>
        </w:rPr>
        <w:t>Підвищення рівня енергоефективності середньо загальноосвітньої школи № 46 за рахунок встановлення теплового насосу для опалення</w:t>
      </w:r>
      <w:r w:rsidRPr="00336BE0">
        <w:rPr>
          <w:rFonts w:ascii="Times New Roman" w:eastAsia="Times New Roman" w:hAnsi="Times New Roman" w:cs="Times New Roman"/>
          <w:b/>
          <w:i/>
          <w:sz w:val="28"/>
          <w:szCs w:val="28"/>
          <w:lang w:eastAsia="ru-RU"/>
        </w:rPr>
        <w:t>,</w:t>
      </w:r>
    </w:p>
    <w:p w14:paraId="4182B845" w14:textId="7C43B082" w:rsidR="00F56B16" w:rsidRPr="00F56B16" w:rsidRDefault="00F56B16" w:rsidP="00F56B16">
      <w:pPr>
        <w:tabs>
          <w:tab w:val="right" w:leader="underscore" w:pos="9639"/>
        </w:tabs>
        <w:spacing w:after="0" w:line="240" w:lineRule="auto"/>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 xml:space="preserve">науковий керівник дисертації </w:t>
      </w:r>
      <w:r w:rsidR="00336BE0" w:rsidRPr="00336BE0">
        <w:rPr>
          <w:rFonts w:ascii="Times New Roman" w:eastAsia="Times New Roman" w:hAnsi="Times New Roman" w:cs="Times New Roman"/>
          <w:i/>
          <w:sz w:val="28"/>
          <w:szCs w:val="28"/>
          <w:u w:val="single"/>
          <w:lang w:eastAsia="ru-RU"/>
        </w:rPr>
        <w:t>Єщенко Олександр Іванович</w:t>
      </w:r>
      <w:r w:rsidRPr="00336BE0">
        <w:rPr>
          <w:rFonts w:ascii="Times New Roman" w:eastAsia="Times New Roman" w:hAnsi="Times New Roman" w:cs="Times New Roman"/>
          <w:i/>
          <w:sz w:val="28"/>
          <w:szCs w:val="28"/>
          <w:u w:val="single"/>
          <w:lang w:eastAsia="ru-RU"/>
        </w:rPr>
        <w:t>, к.т.н, доцент</w:t>
      </w:r>
      <w:r w:rsidRPr="00F56B16">
        <w:rPr>
          <w:rFonts w:ascii="Times New Roman" w:eastAsia="Times New Roman" w:hAnsi="Times New Roman" w:cs="Times New Roman"/>
          <w:b/>
          <w:sz w:val="28"/>
          <w:szCs w:val="28"/>
          <w:lang w:eastAsia="ru-RU"/>
        </w:rPr>
        <w:tab/>
        <w:t>,</w:t>
      </w:r>
    </w:p>
    <w:p w14:paraId="4EE3F7AC" w14:textId="77777777" w:rsidR="00F56B16" w:rsidRPr="00F56B16" w:rsidRDefault="00F56B16" w:rsidP="00F56B16">
      <w:pPr>
        <w:tabs>
          <w:tab w:val="left" w:leader="underscore" w:pos="8903"/>
        </w:tabs>
        <w:spacing w:after="0" w:line="240" w:lineRule="auto"/>
        <w:ind w:firstLine="3544"/>
        <w:jc w:val="center"/>
        <w:rPr>
          <w:rFonts w:ascii="Times New Roman" w:eastAsia="Times New Roman" w:hAnsi="Times New Roman" w:cs="Times New Roman"/>
          <w:sz w:val="28"/>
          <w:szCs w:val="28"/>
          <w:vertAlign w:val="superscript"/>
          <w:lang w:eastAsia="ru-RU"/>
        </w:rPr>
      </w:pPr>
      <w:r w:rsidRPr="00F56B16">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14:paraId="1AA15BB3" w14:textId="061F3DD8" w:rsidR="00F56B16" w:rsidRPr="00F56B16" w:rsidRDefault="00F56B16" w:rsidP="00F56B16">
      <w:pPr>
        <w:tabs>
          <w:tab w:val="left" w:leader="underscore" w:pos="8903"/>
        </w:tabs>
        <w:spacing w:after="0" w:line="240" w:lineRule="auto"/>
        <w:rPr>
          <w:rFonts w:ascii="Times New Roman" w:eastAsia="Times New Roman" w:hAnsi="Times New Roman" w:cs="Times New Roman"/>
          <w:b/>
          <w:sz w:val="28"/>
          <w:szCs w:val="28"/>
          <w:lang w:val="ru-RU" w:eastAsia="ru-RU"/>
        </w:rPr>
      </w:pPr>
      <w:r w:rsidRPr="00F56B16">
        <w:rPr>
          <w:rFonts w:ascii="Times New Roman" w:eastAsia="Times New Roman" w:hAnsi="Times New Roman" w:cs="Times New Roman"/>
          <w:b/>
          <w:sz w:val="28"/>
          <w:szCs w:val="28"/>
          <w:lang w:eastAsia="ru-RU"/>
        </w:rPr>
        <w:t xml:space="preserve">затверджені наказом по університету від </w:t>
      </w:r>
      <w:r w:rsidRPr="00F56B16">
        <w:rPr>
          <w:rFonts w:ascii="Times New Roman" w:eastAsia="Times New Roman" w:hAnsi="Times New Roman" w:cs="Times New Roman"/>
          <w:sz w:val="28"/>
          <w:szCs w:val="28"/>
          <w:lang w:eastAsia="ru-RU"/>
        </w:rPr>
        <w:t>«</w:t>
      </w:r>
      <w:r w:rsidR="007718AA" w:rsidRPr="007718AA">
        <w:rPr>
          <w:rFonts w:ascii="Times New Roman" w:eastAsia="Times New Roman" w:hAnsi="Times New Roman" w:cs="Times New Roman"/>
          <w:sz w:val="28"/>
          <w:szCs w:val="28"/>
          <w:u w:val="single"/>
          <w:lang w:val="ru-RU" w:eastAsia="ru-RU"/>
        </w:rPr>
        <w:t>04</w:t>
      </w:r>
      <w:r w:rsidRPr="00F56B16">
        <w:rPr>
          <w:rFonts w:ascii="Times New Roman" w:eastAsia="Times New Roman" w:hAnsi="Times New Roman" w:cs="Times New Roman"/>
          <w:sz w:val="28"/>
          <w:szCs w:val="28"/>
          <w:lang w:eastAsia="ru-RU"/>
        </w:rPr>
        <w:t>»_</w:t>
      </w:r>
      <w:r w:rsidRPr="00F56B16">
        <w:rPr>
          <w:rFonts w:ascii="Times New Roman" w:eastAsia="Times New Roman" w:hAnsi="Times New Roman" w:cs="Times New Roman"/>
          <w:sz w:val="28"/>
          <w:szCs w:val="28"/>
          <w:u w:val="single"/>
          <w:lang w:val="ru-RU" w:eastAsia="ru-RU"/>
        </w:rPr>
        <w:t>11</w:t>
      </w:r>
      <w:r w:rsidRPr="00F56B16">
        <w:rPr>
          <w:rFonts w:ascii="Times New Roman" w:eastAsia="Times New Roman" w:hAnsi="Times New Roman" w:cs="Times New Roman"/>
          <w:sz w:val="28"/>
          <w:szCs w:val="28"/>
          <w:lang w:eastAsia="ru-RU"/>
        </w:rPr>
        <w:t>__ 20</w:t>
      </w:r>
      <w:r w:rsidRPr="00F56B16">
        <w:rPr>
          <w:rFonts w:ascii="Times New Roman" w:eastAsia="Times New Roman" w:hAnsi="Times New Roman" w:cs="Times New Roman"/>
          <w:sz w:val="28"/>
          <w:szCs w:val="28"/>
          <w:lang w:val="ru-RU" w:eastAsia="ru-RU"/>
        </w:rPr>
        <w:t xml:space="preserve">19 </w:t>
      </w:r>
      <w:r w:rsidRPr="00F56B16">
        <w:rPr>
          <w:rFonts w:ascii="Times New Roman" w:eastAsia="Times New Roman" w:hAnsi="Times New Roman" w:cs="Times New Roman"/>
          <w:sz w:val="28"/>
          <w:szCs w:val="28"/>
          <w:lang w:eastAsia="ru-RU"/>
        </w:rPr>
        <w:t>р. №_</w:t>
      </w:r>
      <w:r w:rsidR="007718AA" w:rsidRPr="007718AA">
        <w:rPr>
          <w:rFonts w:ascii="Times New Roman" w:eastAsia="Times New Roman" w:hAnsi="Times New Roman" w:cs="Times New Roman"/>
          <w:color w:val="000000"/>
          <w:sz w:val="28"/>
          <w:szCs w:val="28"/>
          <w:u w:val="single"/>
          <w:shd w:val="clear" w:color="auto" w:fill="FFFFFF"/>
          <w:lang w:eastAsia="ru-RU"/>
        </w:rPr>
        <w:t>3814-с</w:t>
      </w:r>
      <w:r w:rsidR="007718AA" w:rsidRPr="007718AA">
        <w:rPr>
          <w:rFonts w:ascii="Times New Roman" w:eastAsia="Times New Roman" w:hAnsi="Times New Roman" w:cs="Times New Roman"/>
          <w:b/>
          <w:color w:val="000000"/>
          <w:sz w:val="28"/>
          <w:szCs w:val="28"/>
          <w:u w:val="single"/>
          <w:shd w:val="clear" w:color="auto" w:fill="FFFFFF"/>
          <w:lang w:eastAsia="ru-RU"/>
        </w:rPr>
        <w:t xml:space="preserve"> </w:t>
      </w:r>
      <w:r w:rsidRPr="00F56B16">
        <w:rPr>
          <w:rFonts w:ascii="Times New Roman" w:eastAsia="Times New Roman" w:hAnsi="Times New Roman" w:cs="Times New Roman"/>
          <w:b/>
          <w:sz w:val="28"/>
          <w:szCs w:val="28"/>
          <w:lang w:eastAsia="ru-RU"/>
        </w:rPr>
        <w:t>__</w:t>
      </w:r>
    </w:p>
    <w:p w14:paraId="3B47B02E" w14:textId="77777777" w:rsidR="00F56B16" w:rsidRPr="00F56B16" w:rsidRDefault="00F56B16" w:rsidP="00F56B16">
      <w:pPr>
        <w:tabs>
          <w:tab w:val="left" w:leader="underscore" w:pos="8903"/>
        </w:tabs>
        <w:spacing w:after="0" w:line="240" w:lineRule="auto"/>
        <w:rPr>
          <w:rFonts w:ascii="Times New Roman" w:eastAsia="Times New Roman" w:hAnsi="Times New Roman" w:cs="Times New Roman"/>
          <w:b/>
          <w:sz w:val="28"/>
          <w:szCs w:val="28"/>
          <w:lang w:val="ru-RU" w:eastAsia="ru-RU"/>
        </w:rPr>
      </w:pPr>
    </w:p>
    <w:p w14:paraId="483E997F" w14:textId="77777777" w:rsidR="00F56B16" w:rsidRPr="00F56B16" w:rsidRDefault="00F56B16" w:rsidP="00F56B16">
      <w:pPr>
        <w:tabs>
          <w:tab w:val="left" w:leader="underscore" w:pos="9356"/>
        </w:tabs>
        <w:spacing w:after="0" w:line="240" w:lineRule="auto"/>
        <w:rPr>
          <w:rFonts w:ascii="Times New Roman" w:eastAsia="Times New Roman" w:hAnsi="Times New Roman" w:cs="Times New Roman"/>
          <w:b/>
          <w:sz w:val="28"/>
          <w:szCs w:val="28"/>
          <w:lang w:val="ru-RU" w:eastAsia="ru-RU"/>
        </w:rPr>
      </w:pPr>
      <w:r w:rsidRPr="00F56B16">
        <w:rPr>
          <w:rFonts w:ascii="Times New Roman" w:eastAsia="Times New Roman" w:hAnsi="Times New Roman" w:cs="Times New Roman"/>
          <w:b/>
          <w:sz w:val="28"/>
          <w:szCs w:val="28"/>
          <w:lang w:eastAsia="ru-RU"/>
        </w:rPr>
        <w:t xml:space="preserve">2. Термін подання студентом дисертації   </w:t>
      </w:r>
      <w:r w:rsidRPr="00F56B16">
        <w:rPr>
          <w:rFonts w:ascii="Times New Roman" w:eastAsia="Times New Roman" w:hAnsi="Times New Roman" w:cs="Times New Roman"/>
          <w:sz w:val="28"/>
          <w:szCs w:val="28"/>
          <w:u w:val="single"/>
          <w:lang w:val="ru-RU" w:eastAsia="ru-RU"/>
        </w:rPr>
        <w:t xml:space="preserve">9 </w:t>
      </w:r>
      <w:r w:rsidRPr="00F56B16">
        <w:rPr>
          <w:rFonts w:ascii="Times New Roman" w:eastAsia="Times New Roman" w:hAnsi="Times New Roman" w:cs="Times New Roman"/>
          <w:sz w:val="28"/>
          <w:szCs w:val="28"/>
          <w:u w:val="single"/>
          <w:lang w:eastAsia="ru-RU"/>
        </w:rPr>
        <w:t xml:space="preserve"> грудня  2019 р.</w:t>
      </w:r>
    </w:p>
    <w:p w14:paraId="24936D3D" w14:textId="77777777" w:rsidR="00F56B16" w:rsidRPr="00F56B16" w:rsidRDefault="00F56B16" w:rsidP="00F56B16">
      <w:pPr>
        <w:tabs>
          <w:tab w:val="left" w:leader="underscore" w:pos="9356"/>
        </w:tabs>
        <w:spacing w:after="0" w:line="240" w:lineRule="auto"/>
        <w:rPr>
          <w:rFonts w:ascii="Times New Roman" w:eastAsia="Times New Roman" w:hAnsi="Times New Roman" w:cs="Times New Roman"/>
          <w:b/>
          <w:sz w:val="28"/>
          <w:szCs w:val="28"/>
          <w:lang w:val="ru-RU" w:eastAsia="ru-RU"/>
        </w:rPr>
      </w:pPr>
    </w:p>
    <w:p w14:paraId="46D2774E" w14:textId="71B019B5" w:rsidR="00F56B16" w:rsidRPr="00F56B16" w:rsidRDefault="00F56B16" w:rsidP="00F56B16">
      <w:pPr>
        <w:tabs>
          <w:tab w:val="left" w:leader="underscore" w:pos="9356"/>
        </w:tabs>
        <w:spacing w:after="0" w:line="240" w:lineRule="auto"/>
        <w:rPr>
          <w:rFonts w:ascii="Times New Roman" w:eastAsia="Times New Roman" w:hAnsi="Times New Roman" w:cs="Times New Roman"/>
          <w:sz w:val="28"/>
          <w:szCs w:val="28"/>
          <w:lang w:val="ru-RU" w:eastAsia="ru-RU"/>
        </w:rPr>
      </w:pPr>
      <w:r w:rsidRPr="00F56B16">
        <w:rPr>
          <w:rFonts w:ascii="Times New Roman" w:eastAsia="Times New Roman" w:hAnsi="Times New Roman" w:cs="Times New Roman"/>
          <w:b/>
          <w:sz w:val="28"/>
          <w:szCs w:val="28"/>
          <w:lang w:eastAsia="ru-RU"/>
        </w:rPr>
        <w:t xml:space="preserve">3. </w:t>
      </w:r>
      <w:r w:rsidRPr="00F56B16">
        <w:rPr>
          <w:rFonts w:ascii="Times New Roman" w:eastAsia="Times New Roman" w:hAnsi="Times New Roman" w:cs="Times New Roman"/>
          <w:b/>
          <w:bCs/>
          <w:sz w:val="28"/>
          <w:szCs w:val="28"/>
          <w:lang w:eastAsia="ru-RU"/>
        </w:rPr>
        <w:t>Об’єкт дослідження</w:t>
      </w:r>
      <w:r w:rsidRPr="00F56B16">
        <w:rPr>
          <w:rFonts w:ascii="Times New Roman" w:eastAsia="Times New Roman" w:hAnsi="Times New Roman" w:cs="Times New Roman"/>
          <w:b/>
          <w:bCs/>
          <w:sz w:val="28"/>
          <w:szCs w:val="28"/>
          <w:lang w:val="ru-RU" w:eastAsia="ru-RU"/>
        </w:rPr>
        <w:t xml:space="preserve"> </w:t>
      </w:r>
      <w:r w:rsidRPr="007718AA">
        <w:rPr>
          <w:rFonts w:ascii="Times New Roman" w:eastAsia="Times New Roman" w:hAnsi="Times New Roman" w:cs="Times New Roman"/>
          <w:i/>
          <w:sz w:val="28"/>
          <w:szCs w:val="28"/>
          <w:u w:val="single"/>
          <w:lang w:eastAsia="ru-RU"/>
        </w:rPr>
        <w:t>система опалення</w:t>
      </w:r>
      <w:r w:rsidR="007718AA" w:rsidRPr="007718AA">
        <w:rPr>
          <w:rFonts w:ascii="Times New Roman" w:eastAsia="Times New Roman" w:hAnsi="Times New Roman" w:cs="Times New Roman"/>
          <w:i/>
          <w:sz w:val="28"/>
          <w:szCs w:val="28"/>
          <w:u w:val="single"/>
          <w:lang w:eastAsia="ru-RU"/>
        </w:rPr>
        <w:t xml:space="preserve"> тепловим насосом для середної загальноосвітної школи</w:t>
      </w:r>
      <w:r w:rsidRPr="007718AA">
        <w:rPr>
          <w:rFonts w:ascii="Times New Roman" w:eastAsia="Times New Roman" w:hAnsi="Times New Roman" w:cs="Times New Roman"/>
          <w:i/>
          <w:sz w:val="28"/>
          <w:szCs w:val="28"/>
          <w:u w:val="single"/>
          <w:lang w:eastAsia="ru-RU"/>
        </w:rPr>
        <w:t xml:space="preserve"> </w:t>
      </w:r>
    </w:p>
    <w:p w14:paraId="1337C361" w14:textId="77777777" w:rsidR="00F56B16" w:rsidRPr="00F56B16" w:rsidRDefault="00F56B16" w:rsidP="00F56B16">
      <w:pPr>
        <w:tabs>
          <w:tab w:val="left" w:leader="underscore" w:pos="9356"/>
        </w:tabs>
        <w:spacing w:after="0" w:line="240" w:lineRule="auto"/>
        <w:rPr>
          <w:rFonts w:ascii="Times New Roman" w:eastAsia="Times New Roman" w:hAnsi="Times New Roman" w:cs="Times New Roman"/>
          <w:b/>
          <w:sz w:val="28"/>
          <w:szCs w:val="28"/>
          <w:lang w:val="ru-RU" w:eastAsia="ru-RU"/>
        </w:rPr>
      </w:pPr>
    </w:p>
    <w:p w14:paraId="5D4F241F" w14:textId="77777777" w:rsidR="00F56B16" w:rsidRPr="00F56B16" w:rsidRDefault="00F56B16" w:rsidP="00F56B16">
      <w:pPr>
        <w:spacing w:after="0" w:line="240" w:lineRule="auto"/>
        <w:rPr>
          <w:rFonts w:ascii="Times New Roman" w:eastAsia="Times New Roman" w:hAnsi="Times New Roman" w:cs="Times New Roman"/>
          <w:b/>
          <w:bCs/>
          <w:sz w:val="28"/>
          <w:szCs w:val="28"/>
          <w:lang w:eastAsia="ru-RU"/>
        </w:rPr>
      </w:pPr>
      <w:r w:rsidRPr="00F56B16">
        <w:rPr>
          <w:rFonts w:ascii="Times New Roman" w:eastAsia="Times New Roman" w:hAnsi="Times New Roman" w:cs="Times New Roman"/>
          <w:b/>
          <w:sz w:val="28"/>
          <w:szCs w:val="28"/>
          <w:lang w:eastAsia="ru-RU"/>
        </w:rPr>
        <w:t xml:space="preserve">4. </w:t>
      </w:r>
      <w:r w:rsidRPr="00F56B16">
        <w:rPr>
          <w:rFonts w:ascii="Times New Roman" w:eastAsia="Times New Roman" w:hAnsi="Times New Roman" w:cs="Times New Roman"/>
          <w:b/>
          <w:bCs/>
          <w:sz w:val="28"/>
          <w:szCs w:val="28"/>
          <w:lang w:eastAsia="ru-RU"/>
        </w:rPr>
        <w:t>Вихідні дані до магістерської дисертації _</w:t>
      </w:r>
      <w:r w:rsidRPr="007718AA">
        <w:rPr>
          <w:rFonts w:ascii="Times New Roman" w:eastAsia="Times New Roman" w:hAnsi="Times New Roman" w:cs="Times New Roman"/>
          <w:bCs/>
          <w:sz w:val="28"/>
          <w:szCs w:val="28"/>
          <w:u w:val="single"/>
          <w:lang w:eastAsia="ru-RU"/>
        </w:rPr>
        <w:t>стор.</w:t>
      </w:r>
      <w:r w:rsidRPr="007718AA">
        <w:rPr>
          <w:rFonts w:ascii="Times New Roman" w:eastAsia="Times New Roman" w:hAnsi="Times New Roman" w:cs="Times New Roman"/>
          <w:bCs/>
          <w:sz w:val="28"/>
          <w:szCs w:val="28"/>
          <w:u w:val="single"/>
          <w:lang w:val="ru-RU" w:eastAsia="ru-RU"/>
        </w:rPr>
        <w:t xml:space="preserve"> 42</w:t>
      </w:r>
      <w:r w:rsidRPr="007718AA">
        <w:rPr>
          <w:rFonts w:ascii="Times New Roman" w:eastAsia="Times New Roman" w:hAnsi="Times New Roman" w:cs="Times New Roman"/>
          <w:bCs/>
          <w:sz w:val="28"/>
          <w:szCs w:val="28"/>
          <w:u w:val="single"/>
          <w:lang w:eastAsia="ru-RU"/>
        </w:rPr>
        <w:t xml:space="preserve"> положення</w:t>
      </w:r>
      <w:r w:rsidRPr="00F56B16">
        <w:rPr>
          <w:rFonts w:ascii="Times New Roman" w:eastAsia="Times New Roman" w:hAnsi="Times New Roman" w:cs="Times New Roman"/>
          <w:b/>
          <w:bCs/>
          <w:sz w:val="28"/>
          <w:szCs w:val="28"/>
          <w:lang w:eastAsia="ru-RU"/>
        </w:rPr>
        <w:t>_________</w:t>
      </w:r>
    </w:p>
    <w:p w14:paraId="4029A8D5" w14:textId="77777777" w:rsidR="00F56B16" w:rsidRPr="00F56B16" w:rsidRDefault="00F56B16" w:rsidP="00F56B16">
      <w:pPr>
        <w:spacing w:after="0" w:line="240" w:lineRule="auto"/>
        <w:rPr>
          <w:rFonts w:ascii="Times New Roman" w:eastAsia="Times New Roman" w:hAnsi="Times New Roman" w:cs="Times New Roman"/>
          <w:b/>
          <w:bCs/>
          <w:sz w:val="28"/>
          <w:szCs w:val="28"/>
          <w:lang w:eastAsia="ru-RU"/>
        </w:rPr>
      </w:pPr>
      <w:r w:rsidRPr="00F56B16">
        <w:rPr>
          <w:rFonts w:ascii="Times New Roman" w:eastAsia="Times New Roman" w:hAnsi="Times New Roman" w:cs="Times New Roman"/>
          <w:b/>
          <w:bCs/>
          <w:sz w:val="28"/>
          <w:szCs w:val="28"/>
          <w:lang w:eastAsia="ru-RU"/>
        </w:rPr>
        <w:t>____________________________________________________________________</w:t>
      </w:r>
    </w:p>
    <w:p w14:paraId="193EB89E" w14:textId="77777777" w:rsidR="00F56B16" w:rsidRPr="00F56B16" w:rsidRDefault="00F56B16" w:rsidP="00F56B16">
      <w:pPr>
        <w:spacing w:after="0" w:line="240" w:lineRule="auto"/>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bCs/>
          <w:sz w:val="28"/>
          <w:szCs w:val="28"/>
          <w:lang w:eastAsia="ru-RU"/>
        </w:rPr>
        <w:t>____________________________________________________________________</w:t>
      </w:r>
    </w:p>
    <w:p w14:paraId="163D3295" w14:textId="77777777" w:rsidR="00F56B16" w:rsidRPr="00F56B16" w:rsidRDefault="00F56B16" w:rsidP="00F56B16">
      <w:pPr>
        <w:spacing w:after="0" w:line="240" w:lineRule="auto"/>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ab/>
      </w:r>
    </w:p>
    <w:p w14:paraId="44CA45E9" w14:textId="40CC08BF" w:rsidR="00F56B16" w:rsidRPr="00F56B16" w:rsidRDefault="00F56B16" w:rsidP="00F56B16">
      <w:pPr>
        <w:spacing w:after="0" w:line="240" w:lineRule="auto"/>
        <w:rPr>
          <w:rFonts w:ascii="Times New Roman" w:eastAsia="Times New Roman" w:hAnsi="Times New Roman" w:cs="Times New Roman"/>
          <w:b/>
          <w:sz w:val="28"/>
          <w:szCs w:val="28"/>
          <w:lang w:val="ru-RU" w:eastAsia="ru-RU"/>
        </w:rPr>
      </w:pPr>
      <w:r w:rsidRPr="00F56B16">
        <w:rPr>
          <w:rFonts w:ascii="Times New Roman" w:eastAsia="Times New Roman" w:hAnsi="Times New Roman" w:cs="Times New Roman"/>
          <w:b/>
          <w:sz w:val="28"/>
          <w:szCs w:val="28"/>
          <w:lang w:eastAsia="ru-RU"/>
        </w:rPr>
        <w:lastRenderedPageBreak/>
        <w:t xml:space="preserve">5. Перелік завдань, які потрібно розробити </w:t>
      </w:r>
      <w:r w:rsidRPr="00336BE0">
        <w:rPr>
          <w:rFonts w:ascii="Times New Roman" w:eastAsia="Times New Roman" w:hAnsi="Times New Roman" w:cs="Times New Roman"/>
          <w:i/>
          <w:sz w:val="28"/>
          <w:szCs w:val="28"/>
          <w:u w:val="single"/>
          <w:lang w:eastAsia="ru-RU"/>
        </w:rPr>
        <w:t>1)</w:t>
      </w:r>
      <w:r w:rsidR="00336BE0" w:rsidRPr="00336BE0">
        <w:rPr>
          <w:rFonts w:ascii="Times New Roman" w:eastAsia="Times New Roman" w:hAnsi="Times New Roman" w:cs="Times New Roman"/>
          <w:i/>
          <w:sz w:val="28"/>
          <w:szCs w:val="28"/>
          <w:u w:val="single"/>
          <w:lang w:eastAsia="ru-RU"/>
        </w:rPr>
        <w:t xml:space="preserve"> провести огляд потенціалу геотермальної</w:t>
      </w:r>
      <w:r w:rsidRPr="00336BE0">
        <w:rPr>
          <w:rFonts w:ascii="Times New Roman" w:eastAsia="Times New Roman" w:hAnsi="Times New Roman" w:cs="Times New Roman"/>
          <w:i/>
          <w:sz w:val="28"/>
          <w:szCs w:val="28"/>
          <w:u w:val="single"/>
          <w:lang w:eastAsia="ru-RU"/>
        </w:rPr>
        <w:t xml:space="preserve"> енергії України; 2) огляд світових практик систем</w:t>
      </w:r>
      <w:r w:rsidR="00336BE0" w:rsidRPr="00336BE0">
        <w:rPr>
          <w:rFonts w:ascii="Times New Roman" w:eastAsia="Times New Roman" w:hAnsi="Times New Roman" w:cs="Times New Roman"/>
          <w:i/>
          <w:sz w:val="28"/>
          <w:szCs w:val="28"/>
          <w:u w:val="single"/>
          <w:lang w:eastAsia="ru-RU"/>
        </w:rPr>
        <w:t xml:space="preserve"> </w:t>
      </w:r>
      <w:r w:rsidRPr="00336BE0">
        <w:rPr>
          <w:rFonts w:ascii="Times New Roman" w:eastAsia="Times New Roman" w:hAnsi="Times New Roman" w:cs="Times New Roman"/>
          <w:i/>
          <w:sz w:val="28"/>
          <w:szCs w:val="28"/>
          <w:u w:val="single"/>
          <w:lang w:eastAsia="ru-RU"/>
        </w:rPr>
        <w:t xml:space="preserve"> опалення</w:t>
      </w:r>
      <w:r w:rsidR="00336BE0" w:rsidRPr="00336BE0">
        <w:rPr>
          <w:rFonts w:ascii="Times New Roman" w:eastAsia="Times New Roman" w:hAnsi="Times New Roman" w:cs="Times New Roman"/>
          <w:i/>
          <w:sz w:val="28"/>
          <w:szCs w:val="28"/>
          <w:u w:val="single"/>
          <w:lang w:eastAsia="ru-RU"/>
        </w:rPr>
        <w:t xml:space="preserve"> за допомогою теплових насосів</w:t>
      </w:r>
      <w:r w:rsidRPr="00336BE0">
        <w:rPr>
          <w:rFonts w:ascii="Times New Roman" w:eastAsia="Times New Roman" w:hAnsi="Times New Roman" w:cs="Times New Roman"/>
          <w:i/>
          <w:sz w:val="28"/>
          <w:szCs w:val="28"/>
          <w:u w:val="single"/>
          <w:lang w:eastAsia="ru-RU"/>
        </w:rPr>
        <w:t>; 3) розрахувати ефективність використання системи опалення</w:t>
      </w:r>
      <w:r w:rsidR="00336BE0" w:rsidRPr="00336BE0">
        <w:rPr>
          <w:rFonts w:ascii="Times New Roman" w:eastAsia="Times New Roman" w:hAnsi="Times New Roman" w:cs="Times New Roman"/>
          <w:i/>
          <w:sz w:val="28"/>
          <w:szCs w:val="28"/>
          <w:u w:val="single"/>
          <w:lang w:eastAsia="ru-RU"/>
        </w:rPr>
        <w:t xml:space="preserve"> тепловим насосом на прикладі школи</w:t>
      </w:r>
      <w:r w:rsidRPr="00336BE0">
        <w:rPr>
          <w:rFonts w:ascii="Times New Roman" w:eastAsia="Times New Roman" w:hAnsi="Times New Roman" w:cs="Times New Roman"/>
          <w:i/>
          <w:sz w:val="28"/>
          <w:szCs w:val="28"/>
          <w:u w:val="single"/>
          <w:lang w:eastAsia="ru-RU"/>
        </w:rPr>
        <w:t xml:space="preserve">; 4) провести аналіз результатів; </w:t>
      </w:r>
      <w:r w:rsidRPr="00336BE0">
        <w:rPr>
          <w:rFonts w:ascii="Times New Roman" w:eastAsia="Times New Roman" w:hAnsi="Times New Roman" w:cs="Times New Roman"/>
          <w:i/>
          <w:sz w:val="28"/>
          <w:szCs w:val="28"/>
          <w:u w:val="single"/>
          <w:lang w:val="ru-RU" w:eastAsia="ru-RU"/>
        </w:rPr>
        <w:t xml:space="preserve">        </w:t>
      </w:r>
      <w:r w:rsidRPr="00336BE0">
        <w:rPr>
          <w:rFonts w:ascii="Times New Roman" w:eastAsia="Times New Roman" w:hAnsi="Times New Roman" w:cs="Times New Roman"/>
          <w:i/>
          <w:sz w:val="28"/>
          <w:szCs w:val="28"/>
          <w:u w:val="single"/>
          <w:lang w:eastAsia="ru-RU"/>
        </w:rPr>
        <w:t>5) провести математичне моделювання системи</w:t>
      </w:r>
      <w:r w:rsidR="00336BE0" w:rsidRPr="00336BE0">
        <w:rPr>
          <w:rFonts w:ascii="Times New Roman" w:eastAsia="Times New Roman" w:hAnsi="Times New Roman" w:cs="Times New Roman"/>
          <w:i/>
          <w:sz w:val="28"/>
          <w:szCs w:val="28"/>
          <w:u w:val="single"/>
          <w:lang w:eastAsia="ru-RU"/>
        </w:rPr>
        <w:t xml:space="preserve"> за допомогою теплового насосу</w:t>
      </w:r>
      <w:r w:rsidRPr="00336BE0">
        <w:rPr>
          <w:rFonts w:ascii="Times New Roman" w:eastAsia="Times New Roman" w:hAnsi="Times New Roman" w:cs="Times New Roman"/>
          <w:i/>
          <w:sz w:val="28"/>
          <w:szCs w:val="28"/>
          <w:u w:val="single"/>
          <w:lang w:eastAsia="ru-RU"/>
        </w:rPr>
        <w:t xml:space="preserve">, та визначити оптимальні параметри </w:t>
      </w:r>
      <w:r w:rsidR="00336BE0" w:rsidRPr="00336BE0">
        <w:rPr>
          <w:rFonts w:ascii="Times New Roman" w:eastAsia="Times New Roman" w:hAnsi="Times New Roman" w:cs="Times New Roman"/>
          <w:i/>
          <w:sz w:val="28"/>
          <w:szCs w:val="28"/>
          <w:u w:val="single"/>
          <w:lang w:eastAsia="ru-RU"/>
        </w:rPr>
        <w:t xml:space="preserve">теплового насосу </w:t>
      </w:r>
      <w:r w:rsidRPr="00336BE0">
        <w:rPr>
          <w:rFonts w:ascii="Times New Roman" w:eastAsia="Times New Roman" w:hAnsi="Times New Roman" w:cs="Times New Roman"/>
          <w:i/>
          <w:sz w:val="28"/>
          <w:szCs w:val="28"/>
          <w:u w:val="single"/>
          <w:lang w:eastAsia="ru-RU"/>
        </w:rPr>
        <w:t>для економії паливно-енергетичних ресурсів</w:t>
      </w:r>
      <w:r w:rsidRPr="00F56B16">
        <w:rPr>
          <w:rFonts w:ascii="Times New Roman" w:eastAsia="Times New Roman" w:hAnsi="Times New Roman" w:cs="Times New Roman"/>
          <w:b/>
          <w:sz w:val="28"/>
          <w:szCs w:val="28"/>
          <w:lang w:eastAsia="ru-RU"/>
        </w:rPr>
        <w:tab/>
      </w:r>
    </w:p>
    <w:p w14:paraId="1EE8D5EF" w14:textId="09F96598" w:rsidR="00F56B16" w:rsidRPr="00F56B16" w:rsidRDefault="00F56B16" w:rsidP="00F56B16">
      <w:pPr>
        <w:tabs>
          <w:tab w:val="left" w:leader="underscore" w:pos="9356"/>
        </w:tabs>
        <w:spacing w:after="0" w:line="240" w:lineRule="auto"/>
        <w:jc w:val="both"/>
        <w:rPr>
          <w:rFonts w:ascii="Times New Roman" w:eastAsia="Times New Roman" w:hAnsi="Times New Roman" w:cs="Times New Roman"/>
          <w:i/>
          <w:sz w:val="28"/>
          <w:szCs w:val="28"/>
          <w:u w:val="single"/>
          <w:lang w:eastAsia="ru-RU"/>
        </w:rPr>
      </w:pPr>
      <w:r w:rsidRPr="00F56B16">
        <w:rPr>
          <w:rFonts w:ascii="Times New Roman" w:eastAsia="Times New Roman" w:hAnsi="Times New Roman" w:cs="Times New Roman"/>
          <w:b/>
          <w:sz w:val="28"/>
          <w:szCs w:val="28"/>
          <w:lang w:eastAsia="ru-RU"/>
        </w:rPr>
        <w:t xml:space="preserve">6. Орієнтовний перелік ілюстративного матеріалу </w:t>
      </w:r>
      <w:r w:rsidR="00336BE0">
        <w:rPr>
          <w:rFonts w:ascii="Times New Roman" w:eastAsia="Times New Roman" w:hAnsi="Times New Roman" w:cs="Times New Roman"/>
          <w:i/>
          <w:sz w:val="28"/>
          <w:szCs w:val="28"/>
          <w:u w:val="single"/>
          <w:lang w:eastAsia="ru-RU"/>
        </w:rPr>
        <w:t xml:space="preserve">Креслення: 1-2 – Теплова частина, 3 – Електрична частина, 4 – Спецпитання; </w:t>
      </w:r>
      <w:r w:rsidRPr="00336BE0">
        <w:rPr>
          <w:rFonts w:ascii="Times New Roman" w:eastAsia="Times New Roman" w:hAnsi="Times New Roman" w:cs="Times New Roman"/>
          <w:i/>
          <w:sz w:val="28"/>
          <w:szCs w:val="28"/>
          <w:u w:val="single"/>
          <w:lang w:eastAsia="ru-RU"/>
        </w:rPr>
        <w:t>презентація</w:t>
      </w:r>
      <w:r w:rsidRPr="00336BE0">
        <w:rPr>
          <w:rFonts w:ascii="Times New Roman" w:eastAsia="Times New Roman" w:hAnsi="Times New Roman" w:cs="Times New Roman"/>
          <w:sz w:val="28"/>
          <w:szCs w:val="28"/>
          <w:lang w:eastAsia="ru-RU"/>
        </w:rPr>
        <w:t>__________________________________</w:t>
      </w:r>
      <w:r w:rsidR="00336BE0">
        <w:rPr>
          <w:rFonts w:ascii="Times New Roman" w:eastAsia="Times New Roman" w:hAnsi="Times New Roman" w:cs="Times New Roman"/>
          <w:sz w:val="28"/>
          <w:szCs w:val="28"/>
          <w:lang w:eastAsia="ru-RU"/>
        </w:rPr>
        <w:t>______________________</w:t>
      </w:r>
    </w:p>
    <w:p w14:paraId="656406F1" w14:textId="614DBB2F" w:rsidR="00F56B16" w:rsidRPr="007718AA" w:rsidRDefault="00F56B16" w:rsidP="00F56B16">
      <w:pPr>
        <w:tabs>
          <w:tab w:val="left" w:leader="underscore" w:pos="9356"/>
        </w:tabs>
        <w:spacing w:before="240" w:after="0" w:line="240" w:lineRule="auto"/>
        <w:rPr>
          <w:rFonts w:ascii="Times New Roman" w:eastAsia="Times New Roman" w:hAnsi="Times New Roman" w:cs="Times New Roman"/>
          <w:i/>
          <w:sz w:val="28"/>
          <w:szCs w:val="28"/>
          <w:u w:val="single"/>
          <w:lang w:eastAsia="ru-RU"/>
        </w:rPr>
      </w:pPr>
      <w:r w:rsidRPr="00F56B16">
        <w:rPr>
          <w:rFonts w:ascii="Times New Roman" w:eastAsia="Times New Roman" w:hAnsi="Times New Roman" w:cs="Times New Roman"/>
          <w:b/>
          <w:sz w:val="28"/>
          <w:szCs w:val="28"/>
          <w:lang w:eastAsia="ru-RU"/>
        </w:rPr>
        <w:t>7. Орієнтовний перелік публікацій</w:t>
      </w:r>
      <w:r w:rsidR="007718AA">
        <w:rPr>
          <w:rFonts w:ascii="Times New Roman" w:eastAsia="Times New Roman" w:hAnsi="Times New Roman" w:cs="Times New Roman"/>
          <w:b/>
          <w:sz w:val="28"/>
          <w:szCs w:val="28"/>
          <w:lang w:eastAsia="ru-RU"/>
        </w:rPr>
        <w:t xml:space="preserve"> </w:t>
      </w:r>
      <w:r w:rsidR="007718AA" w:rsidRPr="007718AA">
        <w:rPr>
          <w:rFonts w:ascii="Times New Roman" w:eastAsia="Times New Roman" w:hAnsi="Times New Roman" w:cs="Times New Roman"/>
          <w:bCs/>
          <w:i/>
          <w:iCs/>
          <w:sz w:val="28"/>
          <w:szCs w:val="28"/>
          <w:u w:val="single"/>
          <w:lang w:eastAsia="ru-RU"/>
        </w:rPr>
        <w:t>ХVІІ міжнародна науково-практична конференція молодих вчених та студентів «Сучасні проблеми наукового забезпечення енергетики»</w:t>
      </w:r>
      <w:r w:rsidR="007718AA" w:rsidRPr="007718AA">
        <w:rPr>
          <w:rFonts w:ascii="Times New Roman" w:eastAsia="Times New Roman" w:hAnsi="Times New Roman" w:cs="Times New Roman"/>
          <w:i/>
          <w:sz w:val="28"/>
          <w:szCs w:val="28"/>
          <w:u w:val="single"/>
          <w:lang w:eastAsia="ru-RU"/>
        </w:rPr>
        <w:t>;</w:t>
      </w:r>
      <w:r w:rsidR="007718AA" w:rsidRPr="007718AA">
        <w:rPr>
          <w:b/>
          <w:bCs/>
          <w:i/>
          <w:color w:val="000000"/>
          <w:sz w:val="28"/>
          <w:szCs w:val="28"/>
        </w:rPr>
        <w:t xml:space="preserve"> </w:t>
      </w:r>
      <w:r w:rsidR="007718AA" w:rsidRPr="007718AA">
        <w:rPr>
          <w:rFonts w:ascii="Times New Roman" w:eastAsia="Times New Roman" w:hAnsi="Times New Roman" w:cs="Times New Roman"/>
          <w:bCs/>
          <w:i/>
          <w:sz w:val="28"/>
          <w:szCs w:val="28"/>
          <w:u w:val="single"/>
          <w:lang w:eastAsia="ru-RU"/>
        </w:rPr>
        <w:t>IІ науково-технічної конференції магістрантів ІЕЕ</w:t>
      </w:r>
      <w:r w:rsidR="007718AA" w:rsidRPr="007718AA">
        <w:rPr>
          <w:rFonts w:ascii="Times New Roman" w:eastAsia="Times New Roman" w:hAnsi="Times New Roman" w:cs="Times New Roman"/>
          <w:i/>
          <w:sz w:val="28"/>
          <w:szCs w:val="28"/>
          <w:u w:val="single"/>
          <w:lang w:eastAsia="ru-RU"/>
        </w:rPr>
        <w:t xml:space="preserve"> </w:t>
      </w:r>
    </w:p>
    <w:p w14:paraId="496B3294" w14:textId="77777777" w:rsidR="00F56B16" w:rsidRPr="00F56B16" w:rsidRDefault="00F56B16" w:rsidP="00F56B16">
      <w:pPr>
        <w:tabs>
          <w:tab w:val="left" w:pos="360"/>
          <w:tab w:val="left" w:pos="1440"/>
          <w:tab w:val="left" w:pos="1620"/>
        </w:tabs>
        <w:spacing w:before="240" w:after="0" w:line="240" w:lineRule="auto"/>
        <w:ind w:left="540" w:hanging="540"/>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F56B16" w:rsidRPr="00F56B16" w14:paraId="79ED2247" w14:textId="77777777" w:rsidTr="00214FC4">
        <w:trPr>
          <w:cantSplit/>
        </w:trPr>
        <w:tc>
          <w:tcPr>
            <w:tcW w:w="2410" w:type="dxa"/>
            <w:vMerge w:val="restart"/>
            <w:vAlign w:val="center"/>
          </w:tcPr>
          <w:p w14:paraId="3080283D" w14:textId="77777777" w:rsidR="00F56B16" w:rsidRPr="00F56B16" w:rsidRDefault="00F56B16" w:rsidP="00F56B16">
            <w:pPr>
              <w:spacing w:after="0" w:line="240" w:lineRule="auto"/>
              <w:jc w:val="center"/>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
                <w:sz w:val="24"/>
                <w:szCs w:val="28"/>
                <w:lang w:eastAsia="ru-RU"/>
              </w:rPr>
              <w:t>Розділ</w:t>
            </w:r>
          </w:p>
        </w:tc>
        <w:tc>
          <w:tcPr>
            <w:tcW w:w="4111" w:type="dxa"/>
            <w:vMerge w:val="restart"/>
            <w:vAlign w:val="center"/>
          </w:tcPr>
          <w:p w14:paraId="3F948926" w14:textId="77777777" w:rsidR="00F56B16" w:rsidRPr="00F56B16" w:rsidRDefault="00F56B16" w:rsidP="00F56B16">
            <w:pPr>
              <w:spacing w:after="0" w:line="240" w:lineRule="auto"/>
              <w:jc w:val="center"/>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
                <w:sz w:val="24"/>
                <w:szCs w:val="28"/>
                <w:lang w:eastAsia="ru-RU"/>
              </w:rPr>
              <w:t xml:space="preserve">Прізвище, ініціали та посада </w:t>
            </w:r>
            <w:r w:rsidRPr="00F56B16">
              <w:rPr>
                <w:rFonts w:ascii="Times New Roman" w:eastAsia="Times New Roman" w:hAnsi="Times New Roman" w:cs="Times New Roman"/>
                <w:b/>
                <w:sz w:val="24"/>
                <w:szCs w:val="28"/>
                <w:lang w:eastAsia="ru-RU"/>
              </w:rPr>
              <w:br/>
              <w:t>консультанта</w:t>
            </w:r>
          </w:p>
        </w:tc>
        <w:tc>
          <w:tcPr>
            <w:tcW w:w="2793" w:type="dxa"/>
            <w:gridSpan w:val="2"/>
          </w:tcPr>
          <w:p w14:paraId="405E3A3E" w14:textId="77777777" w:rsidR="00F56B16" w:rsidRPr="00F56B16" w:rsidRDefault="00F56B16" w:rsidP="00F56B16">
            <w:pPr>
              <w:spacing w:after="0" w:line="240" w:lineRule="auto"/>
              <w:jc w:val="center"/>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
                <w:sz w:val="24"/>
                <w:szCs w:val="28"/>
                <w:lang w:eastAsia="ru-RU"/>
              </w:rPr>
              <w:t>Підпис, дата</w:t>
            </w:r>
          </w:p>
        </w:tc>
      </w:tr>
      <w:tr w:rsidR="00F56B16" w:rsidRPr="00F56B16" w14:paraId="3DA42A95" w14:textId="77777777" w:rsidTr="00214FC4">
        <w:trPr>
          <w:cantSplit/>
        </w:trPr>
        <w:tc>
          <w:tcPr>
            <w:tcW w:w="2410" w:type="dxa"/>
            <w:vMerge/>
          </w:tcPr>
          <w:p w14:paraId="1949021E" w14:textId="77777777" w:rsidR="00F56B16" w:rsidRPr="00F56B16" w:rsidRDefault="00F56B16" w:rsidP="00F56B16">
            <w:pPr>
              <w:spacing w:after="0" w:line="240" w:lineRule="auto"/>
              <w:jc w:val="center"/>
              <w:rPr>
                <w:rFonts w:ascii="Times New Roman" w:eastAsia="Times New Roman" w:hAnsi="Times New Roman" w:cs="Times New Roman"/>
                <w:b/>
                <w:sz w:val="28"/>
                <w:szCs w:val="28"/>
                <w:lang w:eastAsia="ru-RU"/>
              </w:rPr>
            </w:pPr>
          </w:p>
        </w:tc>
        <w:tc>
          <w:tcPr>
            <w:tcW w:w="4111" w:type="dxa"/>
            <w:vMerge/>
          </w:tcPr>
          <w:p w14:paraId="20E30A59" w14:textId="77777777" w:rsidR="00F56B16" w:rsidRPr="00F56B16" w:rsidRDefault="00F56B16" w:rsidP="00F56B16">
            <w:pPr>
              <w:spacing w:after="0" w:line="240" w:lineRule="auto"/>
              <w:jc w:val="center"/>
              <w:rPr>
                <w:rFonts w:ascii="Times New Roman" w:eastAsia="Times New Roman" w:hAnsi="Times New Roman" w:cs="Times New Roman"/>
                <w:b/>
                <w:sz w:val="28"/>
                <w:szCs w:val="28"/>
                <w:lang w:eastAsia="ru-RU"/>
              </w:rPr>
            </w:pPr>
          </w:p>
        </w:tc>
        <w:tc>
          <w:tcPr>
            <w:tcW w:w="1396" w:type="dxa"/>
          </w:tcPr>
          <w:p w14:paraId="4110BCD1" w14:textId="77777777" w:rsidR="00F56B16" w:rsidRPr="00F56B16" w:rsidRDefault="00F56B16" w:rsidP="00F56B16">
            <w:pPr>
              <w:spacing w:after="0" w:line="240" w:lineRule="auto"/>
              <w:jc w:val="center"/>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
                <w:sz w:val="24"/>
                <w:szCs w:val="28"/>
                <w:lang w:eastAsia="ru-RU"/>
              </w:rPr>
              <w:t xml:space="preserve">завдання </w:t>
            </w:r>
            <w:r w:rsidRPr="00F56B16">
              <w:rPr>
                <w:rFonts w:ascii="Times New Roman" w:eastAsia="Times New Roman" w:hAnsi="Times New Roman" w:cs="Times New Roman"/>
                <w:b/>
                <w:sz w:val="24"/>
                <w:szCs w:val="28"/>
                <w:lang w:eastAsia="ru-RU"/>
              </w:rPr>
              <w:br/>
              <w:t>видав</w:t>
            </w:r>
          </w:p>
        </w:tc>
        <w:tc>
          <w:tcPr>
            <w:tcW w:w="1397" w:type="dxa"/>
          </w:tcPr>
          <w:p w14:paraId="3A287884" w14:textId="77777777" w:rsidR="00F56B16" w:rsidRPr="00F56B16" w:rsidRDefault="00F56B16" w:rsidP="00F56B16">
            <w:pPr>
              <w:spacing w:after="0" w:line="240" w:lineRule="auto"/>
              <w:jc w:val="center"/>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
                <w:sz w:val="24"/>
                <w:szCs w:val="28"/>
                <w:lang w:eastAsia="ru-RU"/>
              </w:rPr>
              <w:t>завдання</w:t>
            </w:r>
            <w:r w:rsidRPr="00F56B16">
              <w:rPr>
                <w:rFonts w:ascii="Times New Roman" w:eastAsia="Times New Roman" w:hAnsi="Times New Roman" w:cs="Times New Roman"/>
                <w:b/>
                <w:sz w:val="24"/>
                <w:szCs w:val="28"/>
                <w:lang w:eastAsia="ru-RU"/>
              </w:rPr>
              <w:br/>
              <w:t>прийняв</w:t>
            </w:r>
          </w:p>
        </w:tc>
      </w:tr>
      <w:tr w:rsidR="00F56B16" w:rsidRPr="00F56B16" w14:paraId="72B97BEE" w14:textId="77777777" w:rsidTr="00214FC4">
        <w:tc>
          <w:tcPr>
            <w:tcW w:w="2410" w:type="dxa"/>
          </w:tcPr>
          <w:p w14:paraId="5E026CAB" w14:textId="77777777" w:rsidR="00F56B16" w:rsidRPr="00F56B16" w:rsidRDefault="00F56B16" w:rsidP="00F56B16">
            <w:pPr>
              <w:spacing w:after="0" w:line="240" w:lineRule="auto"/>
              <w:rPr>
                <w:rFonts w:ascii="Times New Roman" w:eastAsia="Times New Roman" w:hAnsi="Times New Roman" w:cs="Times New Roman"/>
                <w:i/>
                <w:sz w:val="24"/>
                <w:szCs w:val="28"/>
                <w:lang w:eastAsia="ru-RU"/>
              </w:rPr>
            </w:pPr>
            <w:r w:rsidRPr="00F56B16">
              <w:rPr>
                <w:rFonts w:ascii="Times New Roman" w:eastAsia="Times New Roman" w:hAnsi="Times New Roman" w:cs="Times New Roman"/>
                <w:bCs/>
                <w:iCs/>
                <w:sz w:val="26"/>
                <w:szCs w:val="26"/>
                <w:lang w:eastAsia="ru-RU"/>
              </w:rPr>
              <w:t>Електротехнічна  частина</w:t>
            </w:r>
          </w:p>
        </w:tc>
        <w:tc>
          <w:tcPr>
            <w:tcW w:w="4111" w:type="dxa"/>
          </w:tcPr>
          <w:p w14:paraId="1E0FD475" w14:textId="77777777" w:rsidR="00F56B16" w:rsidRPr="00F56B16" w:rsidRDefault="00F56B16" w:rsidP="00F56B16">
            <w:pPr>
              <w:spacing w:after="0" w:line="240" w:lineRule="auto"/>
              <w:rPr>
                <w:rFonts w:ascii="Times New Roman" w:eastAsia="Times New Roman" w:hAnsi="Times New Roman" w:cs="Times New Roman"/>
                <w:b/>
                <w:color w:val="FF0000"/>
                <w:sz w:val="24"/>
                <w:szCs w:val="28"/>
                <w:lang w:eastAsia="ru-RU"/>
              </w:rPr>
            </w:pPr>
            <w:r w:rsidRPr="00F56B16">
              <w:rPr>
                <w:rFonts w:ascii="Times New Roman" w:eastAsia="Times New Roman" w:hAnsi="Times New Roman" w:cs="Times New Roman"/>
                <w:bCs/>
                <w:sz w:val="26"/>
                <w:szCs w:val="26"/>
                <w:lang w:eastAsia="ru-RU"/>
              </w:rPr>
              <w:t>доцент</w:t>
            </w:r>
            <w:r w:rsidRPr="00F56B16">
              <w:rPr>
                <w:rFonts w:ascii="Times New Roman" w:eastAsia="Times New Roman" w:hAnsi="Times New Roman" w:cs="Times New Roman"/>
                <w:bCs/>
                <w:iCs/>
                <w:sz w:val="26"/>
                <w:szCs w:val="26"/>
                <w:lang w:eastAsia="ru-RU"/>
              </w:rPr>
              <w:t xml:space="preserve"> Замулко А.І.</w:t>
            </w:r>
          </w:p>
        </w:tc>
        <w:tc>
          <w:tcPr>
            <w:tcW w:w="1396" w:type="dxa"/>
          </w:tcPr>
          <w:p w14:paraId="60565B67"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c>
          <w:tcPr>
            <w:tcW w:w="1397" w:type="dxa"/>
          </w:tcPr>
          <w:p w14:paraId="6BFD6285"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r w:rsidR="00F56B16" w:rsidRPr="00F56B16" w14:paraId="699E032A" w14:textId="77777777" w:rsidTr="00214FC4">
        <w:tc>
          <w:tcPr>
            <w:tcW w:w="2410" w:type="dxa"/>
          </w:tcPr>
          <w:p w14:paraId="50D43DCA"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Cs/>
                <w:iCs/>
                <w:sz w:val="26"/>
                <w:szCs w:val="26"/>
                <w:lang w:eastAsia="ru-RU"/>
              </w:rPr>
              <w:t>Стартап-проект</w:t>
            </w:r>
          </w:p>
        </w:tc>
        <w:tc>
          <w:tcPr>
            <w:tcW w:w="4111" w:type="dxa"/>
          </w:tcPr>
          <w:p w14:paraId="7953509C"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Cs/>
                <w:sz w:val="26"/>
                <w:szCs w:val="26"/>
                <w:lang w:eastAsia="ru-RU"/>
              </w:rPr>
              <w:t>доцент</w:t>
            </w:r>
            <w:r w:rsidRPr="00F56B16">
              <w:rPr>
                <w:rFonts w:ascii="Times New Roman" w:eastAsia="Times New Roman" w:hAnsi="Times New Roman" w:cs="Times New Roman"/>
                <w:bCs/>
                <w:iCs/>
                <w:sz w:val="26"/>
                <w:szCs w:val="26"/>
                <w:lang w:eastAsia="ru-RU"/>
              </w:rPr>
              <w:t xml:space="preserve"> Шевчук Н.А.</w:t>
            </w:r>
          </w:p>
        </w:tc>
        <w:tc>
          <w:tcPr>
            <w:tcW w:w="1396" w:type="dxa"/>
          </w:tcPr>
          <w:p w14:paraId="0C4875E6"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c>
          <w:tcPr>
            <w:tcW w:w="1397" w:type="dxa"/>
          </w:tcPr>
          <w:p w14:paraId="52DFAA88"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r w:rsidR="00F56B16" w:rsidRPr="00F56B16" w14:paraId="2562C180" w14:textId="77777777" w:rsidTr="00214FC4">
        <w:tc>
          <w:tcPr>
            <w:tcW w:w="2410" w:type="dxa"/>
          </w:tcPr>
          <w:p w14:paraId="6DEC4157" w14:textId="77777777" w:rsidR="00F56B16" w:rsidRPr="00336BE0" w:rsidRDefault="00F56B16" w:rsidP="00F56B16">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eastAsia="Times New Roman" w:hAnsi="Times New Roman" w:cs="Times New Roman"/>
                <w:iCs/>
                <w:sz w:val="26"/>
                <w:szCs w:val="26"/>
                <w:lang w:eastAsia="ru-RU"/>
              </w:rPr>
            </w:pPr>
            <w:r w:rsidRPr="00336BE0">
              <w:rPr>
                <w:rFonts w:ascii="Times New Roman" w:eastAsia="Times New Roman" w:hAnsi="Times New Roman" w:cs="Times New Roman"/>
                <w:iCs/>
                <w:sz w:val="26"/>
                <w:szCs w:val="26"/>
                <w:lang w:eastAsia="ru-RU"/>
              </w:rPr>
              <w:t xml:space="preserve">Моделювання енергетичних </w:t>
            </w:r>
          </w:p>
          <w:p w14:paraId="1B9393B4" w14:textId="77777777" w:rsidR="00F56B16" w:rsidRPr="00336BE0" w:rsidRDefault="00F56B16" w:rsidP="00F56B16">
            <w:pPr>
              <w:spacing w:after="0" w:line="240" w:lineRule="auto"/>
              <w:rPr>
                <w:rFonts w:ascii="Times New Roman" w:eastAsia="Times New Roman" w:hAnsi="Times New Roman" w:cs="Times New Roman"/>
                <w:bCs/>
                <w:iCs/>
                <w:sz w:val="26"/>
                <w:szCs w:val="26"/>
                <w:lang w:eastAsia="ru-RU"/>
              </w:rPr>
            </w:pPr>
            <w:r w:rsidRPr="00336BE0">
              <w:rPr>
                <w:rFonts w:ascii="Times New Roman" w:eastAsia="Times New Roman" w:hAnsi="Times New Roman" w:cs="Times New Roman"/>
                <w:bCs/>
                <w:iCs/>
                <w:sz w:val="26"/>
                <w:szCs w:val="26"/>
                <w:lang w:eastAsia="ru-RU"/>
              </w:rPr>
              <w:t>процесів і систем</w:t>
            </w:r>
          </w:p>
        </w:tc>
        <w:tc>
          <w:tcPr>
            <w:tcW w:w="4111" w:type="dxa"/>
          </w:tcPr>
          <w:p w14:paraId="079625DA" w14:textId="77777777" w:rsidR="00F56B16" w:rsidRPr="00336BE0" w:rsidRDefault="00F56B16" w:rsidP="00F56B16">
            <w:pPr>
              <w:spacing w:after="0" w:line="240" w:lineRule="auto"/>
              <w:rPr>
                <w:rFonts w:ascii="Times New Roman" w:eastAsia="Times New Roman" w:hAnsi="Times New Roman" w:cs="Times New Roman"/>
                <w:bCs/>
                <w:iCs/>
                <w:sz w:val="26"/>
                <w:szCs w:val="26"/>
                <w:lang w:eastAsia="ru-RU"/>
              </w:rPr>
            </w:pPr>
            <w:r w:rsidRPr="00336BE0">
              <w:rPr>
                <w:rFonts w:ascii="Times New Roman" w:eastAsia="Times New Roman" w:hAnsi="Times New Roman" w:cs="Times New Roman"/>
                <w:bCs/>
                <w:sz w:val="26"/>
                <w:szCs w:val="26"/>
                <w:lang w:eastAsia="ru-RU"/>
              </w:rPr>
              <w:t>доцент</w:t>
            </w:r>
            <w:r w:rsidRPr="00336BE0">
              <w:rPr>
                <w:rFonts w:ascii="Times New Roman" w:eastAsia="Times New Roman" w:hAnsi="Times New Roman" w:cs="Times New Roman"/>
                <w:bCs/>
                <w:iCs/>
                <w:sz w:val="26"/>
                <w:szCs w:val="26"/>
                <w:lang w:eastAsia="ru-RU"/>
              </w:rPr>
              <w:t xml:space="preserve"> Суходуб  І.О.</w:t>
            </w:r>
          </w:p>
          <w:p w14:paraId="2636DE49" w14:textId="11A0B111" w:rsidR="00F56B16" w:rsidRPr="00336BE0" w:rsidRDefault="00F56B16" w:rsidP="00F56B16">
            <w:pPr>
              <w:spacing w:after="0" w:line="240" w:lineRule="auto"/>
              <w:rPr>
                <w:rFonts w:ascii="Times New Roman" w:eastAsia="Times New Roman" w:hAnsi="Times New Roman" w:cs="Times New Roman"/>
                <w:bCs/>
                <w:iCs/>
                <w:sz w:val="26"/>
                <w:szCs w:val="26"/>
                <w:lang w:eastAsia="ru-RU"/>
              </w:rPr>
            </w:pPr>
          </w:p>
        </w:tc>
        <w:tc>
          <w:tcPr>
            <w:tcW w:w="1396" w:type="dxa"/>
          </w:tcPr>
          <w:p w14:paraId="21FA51F1"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c>
          <w:tcPr>
            <w:tcW w:w="1397" w:type="dxa"/>
          </w:tcPr>
          <w:p w14:paraId="1B263F9A"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r w:rsidR="00F56B16" w:rsidRPr="00F56B16" w14:paraId="4B4B8A2C" w14:textId="77777777" w:rsidTr="00214FC4">
        <w:tc>
          <w:tcPr>
            <w:tcW w:w="2410" w:type="dxa"/>
          </w:tcPr>
          <w:p w14:paraId="58A61B13"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Cs/>
                <w:sz w:val="26"/>
                <w:szCs w:val="26"/>
                <w:lang w:eastAsia="ru-RU"/>
              </w:rPr>
              <w:t>Нормоконтроль</w:t>
            </w:r>
          </w:p>
        </w:tc>
        <w:tc>
          <w:tcPr>
            <w:tcW w:w="4111" w:type="dxa"/>
          </w:tcPr>
          <w:p w14:paraId="77697DFE"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Cs/>
                <w:sz w:val="26"/>
                <w:szCs w:val="26"/>
                <w:lang w:eastAsia="ru-RU"/>
              </w:rPr>
              <w:t>доцент Шкляр В.І.</w:t>
            </w:r>
          </w:p>
        </w:tc>
        <w:tc>
          <w:tcPr>
            <w:tcW w:w="1396" w:type="dxa"/>
          </w:tcPr>
          <w:p w14:paraId="25136E2A"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c>
          <w:tcPr>
            <w:tcW w:w="1397" w:type="dxa"/>
          </w:tcPr>
          <w:p w14:paraId="75760284"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bl>
    <w:p w14:paraId="2C009C84" w14:textId="77777777" w:rsidR="00F56B16" w:rsidRPr="00F56B16" w:rsidRDefault="00F56B16" w:rsidP="00F56B16">
      <w:pPr>
        <w:tabs>
          <w:tab w:val="left" w:pos="1440"/>
          <w:tab w:val="left" w:pos="1620"/>
          <w:tab w:val="left" w:pos="9356"/>
        </w:tabs>
        <w:spacing w:before="240" w:after="0" w:line="240" w:lineRule="auto"/>
        <w:ind w:right="-31"/>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sz w:val="28"/>
          <w:szCs w:val="28"/>
          <w:lang w:eastAsia="ru-RU"/>
        </w:rPr>
        <w:t xml:space="preserve">9. </w:t>
      </w:r>
      <w:r w:rsidRPr="00F56B16">
        <w:rPr>
          <w:rFonts w:ascii="Times New Roman" w:eastAsia="Times New Roman" w:hAnsi="Times New Roman" w:cs="Times New Roman"/>
          <w:b/>
          <w:bCs/>
          <w:sz w:val="28"/>
          <w:szCs w:val="28"/>
          <w:lang w:eastAsia="ru-RU"/>
        </w:rPr>
        <w:t xml:space="preserve">Дата видачі завдання  </w:t>
      </w:r>
      <w:r w:rsidRPr="00F56B16">
        <w:rPr>
          <w:rFonts w:ascii="Times New Roman" w:eastAsia="Times New Roman" w:hAnsi="Times New Roman" w:cs="Times New Roman"/>
          <w:bCs/>
          <w:sz w:val="28"/>
          <w:szCs w:val="28"/>
          <w:u w:val="single"/>
          <w:lang w:eastAsia="ru-RU"/>
        </w:rPr>
        <w:t>02.09. 2019 р.</w:t>
      </w:r>
    </w:p>
    <w:p w14:paraId="2E814853" w14:textId="77777777" w:rsidR="00F56B16" w:rsidRPr="00F56B16" w:rsidRDefault="00F56B16" w:rsidP="00F56B16">
      <w:pPr>
        <w:spacing w:before="240" w:after="0" w:line="240" w:lineRule="auto"/>
        <w:jc w:val="center"/>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F56B16" w:rsidRPr="00F56B16" w14:paraId="2602F9EB" w14:textId="77777777" w:rsidTr="00214FC4">
        <w:tc>
          <w:tcPr>
            <w:tcW w:w="540" w:type="dxa"/>
            <w:vAlign w:val="center"/>
          </w:tcPr>
          <w:p w14:paraId="30C05FDC" w14:textId="77777777" w:rsidR="00F56B16" w:rsidRPr="00F56B16" w:rsidRDefault="00F56B16" w:rsidP="00F56B16">
            <w:pPr>
              <w:spacing w:after="0" w:line="240" w:lineRule="auto"/>
              <w:jc w:val="center"/>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
                <w:sz w:val="24"/>
                <w:szCs w:val="28"/>
                <w:lang w:eastAsia="ru-RU"/>
              </w:rPr>
              <w:t>№ з/п</w:t>
            </w:r>
          </w:p>
        </w:tc>
        <w:tc>
          <w:tcPr>
            <w:tcW w:w="4674" w:type="dxa"/>
            <w:vAlign w:val="center"/>
          </w:tcPr>
          <w:p w14:paraId="5F2A4E3E" w14:textId="77777777" w:rsidR="00F56B16" w:rsidRPr="00F56B16" w:rsidRDefault="00F56B16" w:rsidP="00F56B16">
            <w:pPr>
              <w:spacing w:after="0" w:line="240" w:lineRule="auto"/>
              <w:jc w:val="center"/>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
                <w:sz w:val="24"/>
                <w:szCs w:val="28"/>
                <w:lang w:eastAsia="ru-RU"/>
              </w:rPr>
              <w:t xml:space="preserve">Назва етапів виконання </w:t>
            </w:r>
            <w:r w:rsidRPr="00F56B16">
              <w:rPr>
                <w:rFonts w:ascii="Times New Roman" w:eastAsia="Times New Roman" w:hAnsi="Times New Roman" w:cs="Times New Roman"/>
                <w:b/>
                <w:sz w:val="24"/>
                <w:szCs w:val="28"/>
                <w:lang w:eastAsia="ru-RU"/>
              </w:rPr>
              <w:br/>
              <w:t>магістерської дисертації</w:t>
            </w:r>
          </w:p>
        </w:tc>
        <w:tc>
          <w:tcPr>
            <w:tcW w:w="2819" w:type="dxa"/>
            <w:vAlign w:val="center"/>
          </w:tcPr>
          <w:p w14:paraId="750879C3" w14:textId="77777777" w:rsidR="00F56B16" w:rsidRPr="00F56B16" w:rsidRDefault="00F56B16" w:rsidP="00F56B16">
            <w:pPr>
              <w:spacing w:after="0" w:line="240" w:lineRule="auto"/>
              <w:jc w:val="center"/>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
                <w:sz w:val="24"/>
                <w:szCs w:val="28"/>
                <w:lang w:eastAsia="ru-RU"/>
              </w:rPr>
              <w:t>Термін виконання етапів магістерської дисертації</w:t>
            </w:r>
          </w:p>
        </w:tc>
        <w:tc>
          <w:tcPr>
            <w:tcW w:w="1281" w:type="dxa"/>
            <w:vAlign w:val="center"/>
          </w:tcPr>
          <w:p w14:paraId="6134147D" w14:textId="77777777" w:rsidR="00F56B16" w:rsidRPr="00F56B16" w:rsidRDefault="00F56B16" w:rsidP="00F56B16">
            <w:pPr>
              <w:spacing w:after="0" w:line="240" w:lineRule="auto"/>
              <w:jc w:val="center"/>
              <w:rPr>
                <w:rFonts w:ascii="Times New Roman" w:eastAsia="Times New Roman" w:hAnsi="Times New Roman" w:cs="Times New Roman"/>
                <w:b/>
                <w:sz w:val="24"/>
                <w:szCs w:val="28"/>
                <w:lang w:eastAsia="ru-RU"/>
              </w:rPr>
            </w:pPr>
            <w:r w:rsidRPr="00F56B16">
              <w:rPr>
                <w:rFonts w:ascii="Times New Roman" w:eastAsia="Times New Roman" w:hAnsi="Times New Roman" w:cs="Times New Roman"/>
                <w:b/>
                <w:sz w:val="24"/>
                <w:szCs w:val="28"/>
                <w:lang w:eastAsia="ru-RU"/>
              </w:rPr>
              <w:t>Примітка</w:t>
            </w:r>
          </w:p>
        </w:tc>
      </w:tr>
      <w:tr w:rsidR="00F56B16" w:rsidRPr="00F56B16" w14:paraId="303862B6" w14:textId="77777777" w:rsidTr="00214FC4">
        <w:trPr>
          <w:trHeight w:val="20"/>
        </w:trPr>
        <w:tc>
          <w:tcPr>
            <w:tcW w:w="540" w:type="dxa"/>
            <w:vAlign w:val="center"/>
          </w:tcPr>
          <w:p w14:paraId="5B3A8589" w14:textId="77777777" w:rsidR="00F56B16" w:rsidRPr="00F56B16" w:rsidRDefault="00F56B16" w:rsidP="00F56B16">
            <w:pPr>
              <w:spacing w:after="0" w:line="240" w:lineRule="auto"/>
              <w:jc w:val="center"/>
              <w:rPr>
                <w:rFonts w:ascii="Times New Roman" w:eastAsia="Times New Roman" w:hAnsi="Times New Roman" w:cs="Times New Roman"/>
                <w:sz w:val="24"/>
                <w:szCs w:val="28"/>
                <w:lang w:eastAsia="ru-RU"/>
              </w:rPr>
            </w:pPr>
            <w:r w:rsidRPr="00F56B16">
              <w:rPr>
                <w:rFonts w:ascii="Times New Roman" w:eastAsia="Times New Roman" w:hAnsi="Times New Roman" w:cs="Times New Roman"/>
                <w:sz w:val="24"/>
                <w:szCs w:val="28"/>
                <w:lang w:eastAsia="ru-RU"/>
              </w:rPr>
              <w:t>1</w:t>
            </w:r>
          </w:p>
          <w:p w14:paraId="6F21B873" w14:textId="77777777" w:rsidR="00F56B16" w:rsidRPr="00F56B16" w:rsidRDefault="00F56B16" w:rsidP="00F56B16">
            <w:pPr>
              <w:spacing w:after="0" w:line="240" w:lineRule="auto"/>
              <w:jc w:val="center"/>
              <w:rPr>
                <w:rFonts w:ascii="Times New Roman" w:eastAsia="Times New Roman" w:hAnsi="Times New Roman" w:cs="Times New Roman"/>
                <w:sz w:val="24"/>
                <w:szCs w:val="28"/>
                <w:lang w:eastAsia="ru-RU"/>
              </w:rPr>
            </w:pPr>
          </w:p>
        </w:tc>
        <w:tc>
          <w:tcPr>
            <w:tcW w:w="4674" w:type="dxa"/>
          </w:tcPr>
          <w:p w14:paraId="7BAE1241" w14:textId="77777777" w:rsidR="00F56B16" w:rsidRPr="00F56B16" w:rsidRDefault="00F56B16" w:rsidP="00F56B16">
            <w:pPr>
              <w:spacing w:after="0" w:line="240" w:lineRule="auto"/>
              <w:rPr>
                <w:rFonts w:ascii="Times New Roman" w:eastAsia="Times New Roman" w:hAnsi="Times New Roman" w:cs="Times New Roman"/>
                <w:i/>
                <w:sz w:val="24"/>
                <w:szCs w:val="24"/>
                <w:lang w:eastAsia="ru-RU"/>
              </w:rPr>
            </w:pPr>
            <w:r w:rsidRPr="00F56B16">
              <w:rPr>
                <w:rFonts w:ascii="Times New Roman" w:eastAsia="Times New Roman" w:hAnsi="Times New Roman" w:cs="Times New Roman"/>
                <w:i/>
                <w:sz w:val="24"/>
                <w:szCs w:val="24"/>
                <w:lang w:eastAsia="ru-RU"/>
              </w:rPr>
              <w:t>Загальні відомості про об’єкт дослідження</w:t>
            </w:r>
          </w:p>
        </w:tc>
        <w:tc>
          <w:tcPr>
            <w:tcW w:w="2819" w:type="dxa"/>
            <w:vAlign w:val="center"/>
          </w:tcPr>
          <w:p w14:paraId="5FFF38D4" w14:textId="77777777" w:rsidR="00F56B16" w:rsidRPr="00F56B16" w:rsidRDefault="00F56B16" w:rsidP="00F56B16">
            <w:pPr>
              <w:spacing w:after="0" w:line="240" w:lineRule="auto"/>
              <w:jc w:val="center"/>
              <w:rPr>
                <w:rFonts w:ascii="Times New Roman" w:eastAsia="Times New Roman" w:hAnsi="Times New Roman" w:cs="Times New Roman"/>
                <w:i/>
                <w:sz w:val="24"/>
                <w:szCs w:val="28"/>
                <w:lang w:eastAsia="ru-RU"/>
              </w:rPr>
            </w:pPr>
            <w:r w:rsidRPr="00F56B16">
              <w:rPr>
                <w:rFonts w:ascii="Times New Roman" w:eastAsia="Times New Roman" w:hAnsi="Times New Roman" w:cs="Times New Roman"/>
                <w:i/>
                <w:sz w:val="24"/>
                <w:szCs w:val="28"/>
                <w:lang w:eastAsia="ru-RU"/>
              </w:rPr>
              <w:t>28.10.2019 - 11.11.2019</w:t>
            </w:r>
          </w:p>
        </w:tc>
        <w:tc>
          <w:tcPr>
            <w:tcW w:w="1281" w:type="dxa"/>
          </w:tcPr>
          <w:p w14:paraId="5D340889"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r w:rsidR="00F56B16" w:rsidRPr="00F56B16" w14:paraId="39603816" w14:textId="77777777" w:rsidTr="00214FC4">
        <w:trPr>
          <w:trHeight w:val="20"/>
        </w:trPr>
        <w:tc>
          <w:tcPr>
            <w:tcW w:w="540" w:type="dxa"/>
            <w:vAlign w:val="center"/>
          </w:tcPr>
          <w:p w14:paraId="7E2FAC04" w14:textId="77777777" w:rsidR="00F56B16" w:rsidRPr="00F56B16" w:rsidRDefault="00F56B16" w:rsidP="00F56B16">
            <w:pPr>
              <w:spacing w:after="0" w:line="240" w:lineRule="auto"/>
              <w:jc w:val="center"/>
              <w:rPr>
                <w:rFonts w:ascii="Times New Roman" w:eastAsia="Times New Roman" w:hAnsi="Times New Roman" w:cs="Times New Roman"/>
                <w:sz w:val="24"/>
                <w:szCs w:val="28"/>
                <w:lang w:eastAsia="ru-RU"/>
              </w:rPr>
            </w:pPr>
            <w:r w:rsidRPr="00F56B16">
              <w:rPr>
                <w:rFonts w:ascii="Times New Roman" w:eastAsia="Times New Roman" w:hAnsi="Times New Roman" w:cs="Times New Roman"/>
                <w:sz w:val="24"/>
                <w:szCs w:val="28"/>
                <w:lang w:eastAsia="ru-RU"/>
              </w:rPr>
              <w:t>2</w:t>
            </w:r>
          </w:p>
        </w:tc>
        <w:tc>
          <w:tcPr>
            <w:tcW w:w="4674" w:type="dxa"/>
          </w:tcPr>
          <w:p w14:paraId="05E715BC" w14:textId="77777777" w:rsidR="00F56B16" w:rsidRPr="00F56B16" w:rsidRDefault="00F56B16" w:rsidP="00F56B16">
            <w:pPr>
              <w:spacing w:after="0" w:line="240" w:lineRule="auto"/>
              <w:rPr>
                <w:rFonts w:ascii="Times New Roman" w:eastAsia="Times New Roman" w:hAnsi="Times New Roman" w:cs="Times New Roman"/>
                <w:i/>
                <w:sz w:val="24"/>
                <w:szCs w:val="24"/>
                <w:highlight w:val="yellow"/>
                <w:lang w:eastAsia="ru-RU"/>
              </w:rPr>
            </w:pPr>
            <w:r w:rsidRPr="00F56B16">
              <w:rPr>
                <w:rFonts w:ascii="Times New Roman" w:eastAsia="Times New Roman" w:hAnsi="Times New Roman" w:cs="Times New Roman"/>
                <w:i/>
                <w:sz w:val="24"/>
                <w:szCs w:val="24"/>
                <w:lang w:eastAsia="ru-RU"/>
              </w:rPr>
              <w:t>Інжиніринг  енергетичних  систем</w:t>
            </w:r>
          </w:p>
        </w:tc>
        <w:tc>
          <w:tcPr>
            <w:tcW w:w="2819" w:type="dxa"/>
            <w:vAlign w:val="center"/>
          </w:tcPr>
          <w:p w14:paraId="0D397F94" w14:textId="77777777" w:rsidR="00F56B16" w:rsidRPr="00F56B16" w:rsidRDefault="00F56B16" w:rsidP="00F56B16">
            <w:pPr>
              <w:spacing w:after="0" w:line="240" w:lineRule="auto"/>
              <w:jc w:val="center"/>
              <w:rPr>
                <w:rFonts w:ascii="Times New Roman" w:eastAsia="Times New Roman" w:hAnsi="Times New Roman" w:cs="Times New Roman"/>
                <w:i/>
                <w:sz w:val="24"/>
                <w:szCs w:val="28"/>
                <w:lang w:eastAsia="ru-RU"/>
              </w:rPr>
            </w:pPr>
            <w:r w:rsidRPr="00F56B16">
              <w:rPr>
                <w:rFonts w:ascii="Times New Roman" w:eastAsia="Times New Roman" w:hAnsi="Times New Roman" w:cs="Times New Roman"/>
                <w:i/>
                <w:sz w:val="24"/>
                <w:szCs w:val="28"/>
                <w:lang w:eastAsia="ru-RU"/>
              </w:rPr>
              <w:t>28.10.2019 -07.12.2019</w:t>
            </w:r>
          </w:p>
        </w:tc>
        <w:tc>
          <w:tcPr>
            <w:tcW w:w="1281" w:type="dxa"/>
          </w:tcPr>
          <w:p w14:paraId="71DFFFAB"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r w:rsidR="00F56B16" w:rsidRPr="00F56B16" w14:paraId="1D0AE040" w14:textId="77777777" w:rsidTr="00214FC4">
        <w:trPr>
          <w:trHeight w:val="20"/>
        </w:trPr>
        <w:tc>
          <w:tcPr>
            <w:tcW w:w="540" w:type="dxa"/>
            <w:vAlign w:val="center"/>
          </w:tcPr>
          <w:p w14:paraId="3B546C4C" w14:textId="77777777" w:rsidR="00F56B16" w:rsidRPr="00F56B16" w:rsidRDefault="00F56B16" w:rsidP="00F56B16">
            <w:pPr>
              <w:spacing w:after="0" w:line="240" w:lineRule="auto"/>
              <w:jc w:val="center"/>
              <w:rPr>
                <w:rFonts w:ascii="Times New Roman" w:eastAsia="Times New Roman" w:hAnsi="Times New Roman" w:cs="Times New Roman"/>
                <w:sz w:val="24"/>
                <w:szCs w:val="28"/>
                <w:lang w:eastAsia="ru-RU"/>
              </w:rPr>
            </w:pPr>
            <w:r w:rsidRPr="00F56B16">
              <w:rPr>
                <w:rFonts w:ascii="Times New Roman" w:eastAsia="Times New Roman" w:hAnsi="Times New Roman" w:cs="Times New Roman"/>
                <w:sz w:val="24"/>
                <w:szCs w:val="28"/>
                <w:lang w:eastAsia="ru-RU"/>
              </w:rPr>
              <w:t>3</w:t>
            </w:r>
          </w:p>
        </w:tc>
        <w:tc>
          <w:tcPr>
            <w:tcW w:w="4674" w:type="dxa"/>
          </w:tcPr>
          <w:p w14:paraId="30CB8450" w14:textId="77777777" w:rsidR="00F56B16" w:rsidRPr="007718AA" w:rsidRDefault="00F56B16" w:rsidP="00F56B16">
            <w:pPr>
              <w:spacing w:after="0" w:line="240" w:lineRule="auto"/>
              <w:rPr>
                <w:rFonts w:ascii="Times New Roman" w:eastAsia="Times New Roman" w:hAnsi="Times New Roman" w:cs="Times New Roman"/>
                <w:i/>
                <w:sz w:val="24"/>
                <w:szCs w:val="24"/>
                <w:highlight w:val="yellow"/>
                <w:lang w:eastAsia="ru-RU"/>
              </w:rPr>
            </w:pPr>
            <w:r w:rsidRPr="007718AA">
              <w:rPr>
                <w:rFonts w:ascii="Times New Roman" w:eastAsia="Times New Roman" w:hAnsi="Times New Roman" w:cs="Times New Roman"/>
                <w:i/>
                <w:sz w:val="24"/>
                <w:szCs w:val="24"/>
                <w:lang w:eastAsia="ru-RU"/>
              </w:rPr>
              <w:t>Спецпитання</w:t>
            </w:r>
          </w:p>
        </w:tc>
        <w:tc>
          <w:tcPr>
            <w:tcW w:w="2819" w:type="dxa"/>
            <w:vAlign w:val="center"/>
          </w:tcPr>
          <w:p w14:paraId="0A9FCFB3" w14:textId="77777777" w:rsidR="00F56B16" w:rsidRPr="00F56B16" w:rsidRDefault="00F56B16" w:rsidP="00F56B16">
            <w:pPr>
              <w:spacing w:after="0" w:line="240" w:lineRule="auto"/>
              <w:jc w:val="center"/>
              <w:rPr>
                <w:rFonts w:ascii="Times New Roman" w:eastAsia="Times New Roman" w:hAnsi="Times New Roman" w:cs="Times New Roman"/>
                <w:i/>
                <w:sz w:val="24"/>
                <w:szCs w:val="28"/>
                <w:lang w:eastAsia="ru-RU"/>
              </w:rPr>
            </w:pPr>
            <w:r w:rsidRPr="00F56B16">
              <w:rPr>
                <w:rFonts w:ascii="Times New Roman" w:eastAsia="Times New Roman" w:hAnsi="Times New Roman" w:cs="Times New Roman"/>
                <w:i/>
                <w:sz w:val="24"/>
                <w:szCs w:val="28"/>
                <w:lang w:eastAsia="ru-RU"/>
              </w:rPr>
              <w:t>28.10.2019 - 07.12.2019</w:t>
            </w:r>
          </w:p>
        </w:tc>
        <w:tc>
          <w:tcPr>
            <w:tcW w:w="1281" w:type="dxa"/>
          </w:tcPr>
          <w:p w14:paraId="2FEFC950"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r w:rsidR="00F56B16" w:rsidRPr="00F56B16" w14:paraId="3F14566F" w14:textId="77777777" w:rsidTr="00214FC4">
        <w:trPr>
          <w:trHeight w:val="20"/>
        </w:trPr>
        <w:tc>
          <w:tcPr>
            <w:tcW w:w="540" w:type="dxa"/>
            <w:vAlign w:val="center"/>
          </w:tcPr>
          <w:p w14:paraId="4549B717" w14:textId="77777777" w:rsidR="00F56B16" w:rsidRPr="00F56B16" w:rsidRDefault="00F56B16" w:rsidP="00F56B16">
            <w:pPr>
              <w:spacing w:after="0" w:line="240" w:lineRule="auto"/>
              <w:jc w:val="center"/>
              <w:rPr>
                <w:rFonts w:ascii="Times New Roman" w:eastAsia="Times New Roman" w:hAnsi="Times New Roman" w:cs="Times New Roman"/>
                <w:sz w:val="24"/>
                <w:szCs w:val="28"/>
                <w:lang w:eastAsia="ru-RU"/>
              </w:rPr>
            </w:pPr>
            <w:r w:rsidRPr="00F56B16">
              <w:rPr>
                <w:rFonts w:ascii="Times New Roman" w:eastAsia="Times New Roman" w:hAnsi="Times New Roman" w:cs="Times New Roman"/>
                <w:sz w:val="24"/>
                <w:szCs w:val="28"/>
                <w:lang w:eastAsia="ru-RU"/>
              </w:rPr>
              <w:t>4</w:t>
            </w:r>
          </w:p>
        </w:tc>
        <w:tc>
          <w:tcPr>
            <w:tcW w:w="4674" w:type="dxa"/>
          </w:tcPr>
          <w:p w14:paraId="3801BDE7" w14:textId="77777777" w:rsidR="00F56B16" w:rsidRPr="00F56B16" w:rsidRDefault="00F56B16" w:rsidP="00F56B16">
            <w:pPr>
              <w:spacing w:after="0" w:line="240" w:lineRule="auto"/>
              <w:rPr>
                <w:rFonts w:ascii="Times New Roman" w:eastAsia="Times New Roman" w:hAnsi="Times New Roman" w:cs="Times New Roman"/>
                <w:i/>
                <w:sz w:val="24"/>
                <w:szCs w:val="24"/>
                <w:highlight w:val="yellow"/>
                <w:lang w:eastAsia="ru-RU"/>
              </w:rPr>
            </w:pPr>
            <w:r w:rsidRPr="00F56B16">
              <w:rPr>
                <w:rFonts w:ascii="Times New Roman" w:eastAsia="Times New Roman" w:hAnsi="Times New Roman" w:cs="Times New Roman"/>
                <w:bCs/>
                <w:i/>
                <w:sz w:val="24"/>
                <w:szCs w:val="24"/>
              </w:rPr>
              <w:t>Енергоменеджмент та моніторинг</w:t>
            </w:r>
          </w:p>
        </w:tc>
        <w:tc>
          <w:tcPr>
            <w:tcW w:w="2819" w:type="dxa"/>
            <w:vAlign w:val="center"/>
          </w:tcPr>
          <w:p w14:paraId="35DF2AE0" w14:textId="77777777" w:rsidR="00F56B16" w:rsidRPr="00F56B16" w:rsidRDefault="00F56B16" w:rsidP="00F56B16">
            <w:pPr>
              <w:spacing w:after="0" w:line="240" w:lineRule="auto"/>
              <w:jc w:val="center"/>
              <w:rPr>
                <w:rFonts w:ascii="Times New Roman" w:eastAsia="Times New Roman" w:hAnsi="Times New Roman" w:cs="Times New Roman"/>
                <w:i/>
                <w:sz w:val="24"/>
                <w:szCs w:val="28"/>
                <w:lang w:eastAsia="ru-RU"/>
              </w:rPr>
            </w:pPr>
            <w:r w:rsidRPr="00F56B16">
              <w:rPr>
                <w:rFonts w:ascii="Times New Roman" w:eastAsia="Times New Roman" w:hAnsi="Times New Roman" w:cs="Times New Roman"/>
                <w:i/>
                <w:sz w:val="24"/>
                <w:szCs w:val="28"/>
                <w:lang w:eastAsia="ru-RU"/>
              </w:rPr>
              <w:t>28.10.2019 - 11.11.2019</w:t>
            </w:r>
          </w:p>
        </w:tc>
        <w:tc>
          <w:tcPr>
            <w:tcW w:w="1281" w:type="dxa"/>
          </w:tcPr>
          <w:p w14:paraId="4D7C92B0"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r w:rsidR="00F56B16" w:rsidRPr="00F56B16" w14:paraId="289DEBF1" w14:textId="77777777" w:rsidTr="00214FC4">
        <w:trPr>
          <w:trHeight w:val="20"/>
        </w:trPr>
        <w:tc>
          <w:tcPr>
            <w:tcW w:w="540" w:type="dxa"/>
            <w:vAlign w:val="center"/>
          </w:tcPr>
          <w:p w14:paraId="0A44BAC4" w14:textId="77777777" w:rsidR="00F56B16" w:rsidRPr="00F56B16" w:rsidRDefault="00F56B16" w:rsidP="00F56B16">
            <w:pPr>
              <w:spacing w:after="0" w:line="240" w:lineRule="auto"/>
              <w:jc w:val="center"/>
              <w:rPr>
                <w:rFonts w:ascii="Times New Roman" w:eastAsia="Times New Roman" w:hAnsi="Times New Roman" w:cs="Times New Roman"/>
                <w:sz w:val="24"/>
                <w:szCs w:val="28"/>
                <w:lang w:eastAsia="ru-RU"/>
              </w:rPr>
            </w:pPr>
            <w:r w:rsidRPr="00F56B16">
              <w:rPr>
                <w:rFonts w:ascii="Times New Roman" w:eastAsia="Times New Roman" w:hAnsi="Times New Roman" w:cs="Times New Roman"/>
                <w:sz w:val="24"/>
                <w:szCs w:val="28"/>
                <w:lang w:eastAsia="ru-RU"/>
              </w:rPr>
              <w:t>5</w:t>
            </w:r>
          </w:p>
        </w:tc>
        <w:tc>
          <w:tcPr>
            <w:tcW w:w="4674" w:type="dxa"/>
          </w:tcPr>
          <w:p w14:paraId="09BDADE6" w14:textId="77777777" w:rsidR="00F56B16" w:rsidRPr="00F56B16" w:rsidRDefault="00F56B16" w:rsidP="00F56B16">
            <w:pPr>
              <w:spacing w:after="0" w:line="240" w:lineRule="auto"/>
              <w:rPr>
                <w:rFonts w:ascii="Times New Roman" w:eastAsia="Times New Roman" w:hAnsi="Times New Roman" w:cs="Times New Roman"/>
                <w:i/>
                <w:sz w:val="24"/>
                <w:szCs w:val="24"/>
                <w:highlight w:val="yellow"/>
                <w:lang w:eastAsia="ru-RU"/>
              </w:rPr>
            </w:pPr>
            <w:r w:rsidRPr="00F56B16">
              <w:rPr>
                <w:rFonts w:ascii="Times New Roman" w:eastAsia="Times New Roman" w:hAnsi="Times New Roman" w:cs="Times New Roman"/>
                <w:i/>
                <w:sz w:val="24"/>
                <w:szCs w:val="24"/>
                <w:lang w:eastAsia="ru-RU"/>
              </w:rPr>
              <w:t>Стартап-проект</w:t>
            </w:r>
          </w:p>
        </w:tc>
        <w:tc>
          <w:tcPr>
            <w:tcW w:w="2819" w:type="dxa"/>
            <w:vAlign w:val="center"/>
          </w:tcPr>
          <w:p w14:paraId="4CC508FA" w14:textId="77777777" w:rsidR="00F56B16" w:rsidRPr="00F56B16" w:rsidRDefault="00F56B16" w:rsidP="00F56B16">
            <w:pPr>
              <w:spacing w:after="0" w:line="240" w:lineRule="auto"/>
              <w:jc w:val="center"/>
              <w:rPr>
                <w:rFonts w:ascii="Times New Roman" w:eastAsia="Times New Roman" w:hAnsi="Times New Roman" w:cs="Times New Roman"/>
                <w:i/>
                <w:sz w:val="24"/>
                <w:szCs w:val="28"/>
                <w:highlight w:val="yellow"/>
                <w:lang w:eastAsia="ru-RU"/>
              </w:rPr>
            </w:pPr>
            <w:r w:rsidRPr="00F56B16">
              <w:rPr>
                <w:rFonts w:ascii="Times New Roman" w:eastAsia="Times New Roman" w:hAnsi="Times New Roman" w:cs="Times New Roman"/>
                <w:i/>
                <w:sz w:val="24"/>
                <w:szCs w:val="28"/>
                <w:lang w:eastAsia="ru-RU"/>
              </w:rPr>
              <w:t>11.11.2019 - 07.12.2019</w:t>
            </w:r>
          </w:p>
        </w:tc>
        <w:tc>
          <w:tcPr>
            <w:tcW w:w="1281" w:type="dxa"/>
          </w:tcPr>
          <w:p w14:paraId="3DF6300B"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r w:rsidR="00F56B16" w:rsidRPr="00F56B16" w14:paraId="18144C44" w14:textId="77777777" w:rsidTr="00214FC4">
        <w:trPr>
          <w:trHeight w:val="20"/>
        </w:trPr>
        <w:tc>
          <w:tcPr>
            <w:tcW w:w="540" w:type="dxa"/>
            <w:vAlign w:val="center"/>
          </w:tcPr>
          <w:p w14:paraId="4D713D23" w14:textId="77777777" w:rsidR="00F56B16" w:rsidRPr="00F56B16" w:rsidRDefault="00F56B16" w:rsidP="00F56B16">
            <w:pPr>
              <w:spacing w:after="0" w:line="240" w:lineRule="auto"/>
              <w:jc w:val="center"/>
              <w:rPr>
                <w:rFonts w:ascii="Times New Roman" w:eastAsia="Times New Roman" w:hAnsi="Times New Roman" w:cs="Times New Roman"/>
                <w:sz w:val="24"/>
                <w:szCs w:val="28"/>
                <w:lang w:eastAsia="ru-RU"/>
              </w:rPr>
            </w:pPr>
            <w:r w:rsidRPr="00F56B16">
              <w:rPr>
                <w:rFonts w:ascii="Times New Roman" w:eastAsia="Times New Roman" w:hAnsi="Times New Roman" w:cs="Times New Roman"/>
                <w:sz w:val="24"/>
                <w:szCs w:val="28"/>
                <w:lang w:eastAsia="ru-RU"/>
              </w:rPr>
              <w:t>6</w:t>
            </w:r>
          </w:p>
          <w:p w14:paraId="0C435796" w14:textId="77777777" w:rsidR="00F56B16" w:rsidRPr="00F56B16" w:rsidRDefault="00F56B16" w:rsidP="00F56B16">
            <w:pPr>
              <w:spacing w:after="0" w:line="240" w:lineRule="auto"/>
              <w:jc w:val="center"/>
              <w:rPr>
                <w:rFonts w:ascii="Times New Roman" w:eastAsia="Times New Roman" w:hAnsi="Times New Roman" w:cs="Times New Roman"/>
                <w:sz w:val="24"/>
                <w:szCs w:val="28"/>
                <w:lang w:eastAsia="ru-RU"/>
              </w:rPr>
            </w:pPr>
          </w:p>
        </w:tc>
        <w:tc>
          <w:tcPr>
            <w:tcW w:w="4674" w:type="dxa"/>
          </w:tcPr>
          <w:p w14:paraId="0E83D03D" w14:textId="77777777" w:rsidR="00F56B16" w:rsidRPr="00F56B16" w:rsidRDefault="00F56B16" w:rsidP="00F56B16">
            <w:pPr>
              <w:spacing w:after="0" w:line="240" w:lineRule="auto"/>
              <w:rPr>
                <w:rFonts w:ascii="Times New Roman" w:eastAsia="Times New Roman" w:hAnsi="Times New Roman" w:cs="Times New Roman"/>
                <w:b/>
                <w:sz w:val="24"/>
                <w:szCs w:val="24"/>
                <w:highlight w:val="yellow"/>
                <w:lang w:eastAsia="ru-RU"/>
              </w:rPr>
            </w:pPr>
            <w:r w:rsidRPr="00F56B16">
              <w:rPr>
                <w:rFonts w:ascii="Times New Roman" w:eastAsia="Times New Roman" w:hAnsi="Times New Roman" w:cs="Times New Roman"/>
                <w:i/>
                <w:sz w:val="24"/>
                <w:szCs w:val="24"/>
                <w:lang w:eastAsia="ru-RU"/>
              </w:rPr>
              <w:t>Нормативне оформлення магістерської дисертації</w:t>
            </w:r>
          </w:p>
        </w:tc>
        <w:tc>
          <w:tcPr>
            <w:tcW w:w="2819" w:type="dxa"/>
            <w:vAlign w:val="center"/>
          </w:tcPr>
          <w:p w14:paraId="71D87738" w14:textId="77777777" w:rsidR="00F56B16" w:rsidRPr="00F56B16" w:rsidRDefault="00F56B16" w:rsidP="00F56B16">
            <w:pPr>
              <w:spacing w:after="0" w:line="240" w:lineRule="auto"/>
              <w:jc w:val="center"/>
              <w:rPr>
                <w:rFonts w:ascii="Times New Roman" w:eastAsia="Times New Roman" w:hAnsi="Times New Roman" w:cs="Times New Roman"/>
                <w:i/>
                <w:sz w:val="24"/>
                <w:szCs w:val="28"/>
                <w:highlight w:val="yellow"/>
                <w:lang w:eastAsia="ru-RU"/>
              </w:rPr>
            </w:pPr>
            <w:r w:rsidRPr="00F56B16">
              <w:rPr>
                <w:rFonts w:ascii="Times New Roman" w:eastAsia="Times New Roman" w:hAnsi="Times New Roman" w:cs="Times New Roman"/>
                <w:i/>
                <w:sz w:val="24"/>
                <w:szCs w:val="28"/>
                <w:lang w:eastAsia="ru-RU"/>
              </w:rPr>
              <w:t>11.11.2019-07.12.2019</w:t>
            </w:r>
          </w:p>
        </w:tc>
        <w:tc>
          <w:tcPr>
            <w:tcW w:w="1281" w:type="dxa"/>
          </w:tcPr>
          <w:p w14:paraId="18628EFD"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r w:rsidR="00F56B16" w:rsidRPr="00F56B16" w14:paraId="72B50098" w14:textId="77777777" w:rsidTr="00214FC4">
        <w:trPr>
          <w:trHeight w:val="20"/>
        </w:trPr>
        <w:tc>
          <w:tcPr>
            <w:tcW w:w="540" w:type="dxa"/>
            <w:vAlign w:val="center"/>
          </w:tcPr>
          <w:p w14:paraId="5DBE83B3" w14:textId="77777777" w:rsidR="00F56B16" w:rsidRPr="00F56B16" w:rsidRDefault="00F56B16" w:rsidP="00F56B16">
            <w:pPr>
              <w:spacing w:after="0" w:line="240" w:lineRule="auto"/>
              <w:jc w:val="center"/>
              <w:rPr>
                <w:rFonts w:ascii="Times New Roman" w:eastAsia="Times New Roman" w:hAnsi="Times New Roman" w:cs="Times New Roman"/>
                <w:sz w:val="24"/>
                <w:szCs w:val="28"/>
                <w:lang w:eastAsia="ru-RU"/>
              </w:rPr>
            </w:pPr>
            <w:r w:rsidRPr="00F56B16">
              <w:rPr>
                <w:rFonts w:ascii="Times New Roman" w:eastAsia="Times New Roman" w:hAnsi="Times New Roman" w:cs="Times New Roman"/>
                <w:sz w:val="24"/>
                <w:szCs w:val="28"/>
                <w:lang w:eastAsia="ru-RU"/>
              </w:rPr>
              <w:t>7</w:t>
            </w:r>
          </w:p>
        </w:tc>
        <w:tc>
          <w:tcPr>
            <w:tcW w:w="4674" w:type="dxa"/>
          </w:tcPr>
          <w:p w14:paraId="70CF504D" w14:textId="77777777" w:rsidR="00F56B16" w:rsidRPr="00F56B16" w:rsidRDefault="00F56B16" w:rsidP="00F56B16">
            <w:pPr>
              <w:spacing w:after="0" w:line="240" w:lineRule="auto"/>
              <w:rPr>
                <w:rFonts w:ascii="Times New Roman" w:eastAsia="Times New Roman" w:hAnsi="Times New Roman" w:cs="Times New Roman"/>
                <w:i/>
                <w:sz w:val="24"/>
                <w:szCs w:val="24"/>
                <w:lang w:eastAsia="ru-RU"/>
              </w:rPr>
            </w:pPr>
            <w:r w:rsidRPr="00F56B16">
              <w:rPr>
                <w:rFonts w:ascii="Times New Roman" w:eastAsia="Times New Roman" w:hAnsi="Times New Roman" w:cs="Times New Roman"/>
                <w:i/>
                <w:sz w:val="24"/>
                <w:szCs w:val="24"/>
                <w:lang w:eastAsia="ru-RU"/>
              </w:rPr>
              <w:t>Попередній захист</w:t>
            </w:r>
          </w:p>
        </w:tc>
        <w:tc>
          <w:tcPr>
            <w:tcW w:w="2819" w:type="dxa"/>
            <w:vAlign w:val="center"/>
          </w:tcPr>
          <w:p w14:paraId="5C4897DA" w14:textId="77777777" w:rsidR="00F56B16" w:rsidRPr="00F56B16" w:rsidRDefault="00F56B16" w:rsidP="00F56B16">
            <w:pPr>
              <w:spacing w:after="0" w:line="240" w:lineRule="auto"/>
              <w:jc w:val="center"/>
              <w:rPr>
                <w:rFonts w:ascii="Times New Roman" w:eastAsia="Times New Roman" w:hAnsi="Times New Roman" w:cs="Times New Roman"/>
                <w:i/>
                <w:sz w:val="24"/>
                <w:szCs w:val="28"/>
                <w:lang w:eastAsia="ru-RU"/>
              </w:rPr>
            </w:pPr>
            <w:r w:rsidRPr="00F56B16">
              <w:rPr>
                <w:rFonts w:ascii="Times New Roman" w:eastAsia="Times New Roman" w:hAnsi="Times New Roman" w:cs="Times New Roman"/>
                <w:i/>
                <w:sz w:val="24"/>
                <w:szCs w:val="28"/>
                <w:lang w:eastAsia="ru-RU"/>
              </w:rPr>
              <w:t>09.12.2019-13.12.2019</w:t>
            </w:r>
          </w:p>
        </w:tc>
        <w:tc>
          <w:tcPr>
            <w:tcW w:w="1281" w:type="dxa"/>
          </w:tcPr>
          <w:p w14:paraId="67F66607" w14:textId="77777777" w:rsidR="00F56B16" w:rsidRPr="00F56B16" w:rsidRDefault="00F56B16" w:rsidP="00F56B16">
            <w:pPr>
              <w:spacing w:after="0" w:line="240" w:lineRule="auto"/>
              <w:rPr>
                <w:rFonts w:ascii="Times New Roman" w:eastAsia="Times New Roman" w:hAnsi="Times New Roman" w:cs="Times New Roman"/>
                <w:b/>
                <w:sz w:val="24"/>
                <w:szCs w:val="28"/>
                <w:lang w:eastAsia="ru-RU"/>
              </w:rPr>
            </w:pPr>
          </w:p>
        </w:tc>
      </w:tr>
    </w:tbl>
    <w:p w14:paraId="74483412" w14:textId="6FACB1A4" w:rsidR="00F56B16" w:rsidRPr="00F56B16" w:rsidRDefault="00F56B16" w:rsidP="00F56B16">
      <w:pPr>
        <w:spacing w:after="0" w:line="240" w:lineRule="auto"/>
        <w:rPr>
          <w:rFonts w:ascii="Times New Roman" w:eastAsia="Times New Roman" w:hAnsi="Times New Roman" w:cs="Times New Roman"/>
          <w:b/>
          <w:sz w:val="28"/>
          <w:szCs w:val="28"/>
          <w:lang w:eastAsia="ru-RU"/>
        </w:rPr>
      </w:pPr>
    </w:p>
    <w:p w14:paraId="11028270" w14:textId="082449A4" w:rsidR="00F56B16" w:rsidRPr="00F56B16" w:rsidRDefault="00F56B16" w:rsidP="00F56B16">
      <w:pPr>
        <w:tabs>
          <w:tab w:val="left" w:pos="3828"/>
          <w:tab w:val="left" w:pos="6096"/>
          <w:tab w:val="right" w:pos="8931"/>
        </w:tabs>
        <w:spacing w:after="0" w:line="240" w:lineRule="auto"/>
        <w:ind w:left="540" w:hanging="540"/>
        <w:rPr>
          <w:rFonts w:ascii="Times New Roman" w:eastAsia="Times New Roman" w:hAnsi="Times New Roman" w:cs="Times New Roman"/>
          <w:b/>
          <w:sz w:val="28"/>
          <w:szCs w:val="28"/>
          <w:lang w:eastAsia="ru-RU"/>
        </w:rPr>
      </w:pPr>
      <w:r w:rsidRPr="00F56B16">
        <w:rPr>
          <w:rFonts w:ascii="Times New Roman" w:eastAsia="Times New Roman" w:hAnsi="Times New Roman" w:cs="Times New Roman"/>
          <w:b/>
          <w:bCs/>
          <w:sz w:val="28"/>
          <w:szCs w:val="28"/>
          <w:lang w:eastAsia="ru-RU"/>
        </w:rPr>
        <w:t xml:space="preserve">Студент </w:t>
      </w:r>
      <w:r w:rsidRPr="00F56B16">
        <w:rPr>
          <w:rFonts w:ascii="Times New Roman" w:eastAsia="Times New Roman" w:hAnsi="Times New Roman" w:cs="Times New Roman"/>
          <w:b/>
          <w:bCs/>
          <w:sz w:val="28"/>
          <w:szCs w:val="28"/>
          <w:lang w:eastAsia="ru-RU"/>
        </w:rPr>
        <w:tab/>
        <w:t>____________</w:t>
      </w:r>
      <w:r w:rsidRPr="00F56B16">
        <w:rPr>
          <w:rFonts w:ascii="Times New Roman" w:eastAsia="Times New Roman" w:hAnsi="Times New Roman" w:cs="Times New Roman"/>
          <w:b/>
          <w:sz w:val="28"/>
          <w:szCs w:val="28"/>
          <w:lang w:eastAsia="ru-RU"/>
        </w:rPr>
        <w:tab/>
      </w:r>
      <w:r w:rsidR="00336BE0" w:rsidRPr="00336BE0">
        <w:rPr>
          <w:rFonts w:ascii="Times New Roman" w:eastAsia="Times New Roman" w:hAnsi="Times New Roman" w:cs="Times New Roman"/>
          <w:i/>
          <w:sz w:val="28"/>
          <w:szCs w:val="28"/>
          <w:u w:val="single"/>
          <w:lang w:eastAsia="ru-RU"/>
        </w:rPr>
        <w:t>А.А. Бородін</w:t>
      </w:r>
    </w:p>
    <w:p w14:paraId="0B5F15B0" w14:textId="4FDA4E40" w:rsidR="00F56B16" w:rsidRPr="00F56B16" w:rsidRDefault="00F56B16" w:rsidP="00BC6C1F">
      <w:pPr>
        <w:tabs>
          <w:tab w:val="left" w:pos="4253"/>
          <w:tab w:val="left" w:pos="6663"/>
          <w:tab w:val="right" w:pos="8931"/>
        </w:tabs>
        <w:spacing w:after="0" w:line="240" w:lineRule="auto"/>
        <w:rPr>
          <w:rFonts w:ascii="Times New Roman" w:eastAsia="Times New Roman" w:hAnsi="Times New Roman" w:cs="Times New Roman"/>
          <w:bCs/>
          <w:sz w:val="28"/>
          <w:szCs w:val="28"/>
          <w:vertAlign w:val="superscript"/>
          <w:lang w:eastAsia="ru-RU"/>
        </w:rPr>
      </w:pPr>
      <w:r w:rsidRPr="00F56B16">
        <w:rPr>
          <w:rFonts w:ascii="Times New Roman" w:eastAsia="Times New Roman" w:hAnsi="Times New Roman" w:cs="Times New Roman"/>
          <w:b/>
          <w:bCs/>
          <w:sz w:val="28"/>
          <w:szCs w:val="28"/>
          <w:vertAlign w:val="superscript"/>
          <w:lang w:eastAsia="ru-RU"/>
        </w:rPr>
        <w:tab/>
      </w:r>
      <w:r w:rsidRPr="00F56B16">
        <w:rPr>
          <w:rFonts w:ascii="Times New Roman" w:eastAsia="Times New Roman" w:hAnsi="Times New Roman" w:cs="Times New Roman"/>
          <w:bCs/>
          <w:sz w:val="28"/>
          <w:szCs w:val="28"/>
          <w:vertAlign w:val="superscript"/>
          <w:lang w:eastAsia="ru-RU"/>
        </w:rPr>
        <w:t xml:space="preserve"> (підпис)                          (ініціали, прізвище)</w:t>
      </w:r>
    </w:p>
    <w:p w14:paraId="59CFB65C" w14:textId="2FF03B6B" w:rsidR="00F56B16" w:rsidRPr="00F56B16" w:rsidRDefault="00F56B16" w:rsidP="00F56B16">
      <w:pPr>
        <w:tabs>
          <w:tab w:val="left" w:pos="3828"/>
          <w:tab w:val="left" w:pos="6096"/>
          <w:tab w:val="right" w:pos="8931"/>
        </w:tabs>
        <w:spacing w:after="0" w:line="240" w:lineRule="auto"/>
        <w:ind w:left="708" w:hanging="540"/>
        <w:rPr>
          <w:rFonts w:ascii="Times New Roman" w:eastAsia="Times New Roman" w:hAnsi="Times New Roman" w:cs="Times New Roman"/>
          <w:bCs/>
          <w:i/>
          <w:sz w:val="28"/>
          <w:szCs w:val="28"/>
          <w:u w:val="single"/>
          <w:lang w:eastAsia="ru-RU"/>
        </w:rPr>
      </w:pPr>
      <w:r w:rsidRPr="00F56B16">
        <w:rPr>
          <w:rFonts w:ascii="Times New Roman" w:eastAsia="Times New Roman" w:hAnsi="Times New Roman" w:cs="Times New Roman"/>
          <w:b/>
          <w:bCs/>
          <w:sz w:val="28"/>
          <w:szCs w:val="28"/>
          <w:lang w:eastAsia="ru-RU"/>
        </w:rPr>
        <w:t>Науковий керівник дисертації</w:t>
      </w:r>
      <w:r w:rsidRPr="00F56B16">
        <w:rPr>
          <w:rFonts w:ascii="Times New Roman" w:eastAsia="Times New Roman" w:hAnsi="Times New Roman" w:cs="Times New Roman"/>
          <w:b/>
          <w:sz w:val="28"/>
          <w:szCs w:val="28"/>
          <w:lang w:eastAsia="ru-RU"/>
        </w:rPr>
        <w:t>_______________</w:t>
      </w:r>
      <w:r w:rsidR="00336BE0" w:rsidRPr="00336BE0">
        <w:rPr>
          <w:rFonts w:ascii="Times New Roman" w:eastAsia="Times New Roman" w:hAnsi="Times New Roman" w:cs="Times New Roman"/>
          <w:bCs/>
          <w:i/>
          <w:sz w:val="28"/>
          <w:szCs w:val="28"/>
          <w:u w:val="single"/>
          <w:lang w:eastAsia="ru-RU"/>
        </w:rPr>
        <w:t>О.І. Єщенко</w:t>
      </w:r>
    </w:p>
    <w:p w14:paraId="3BC3A3AA" w14:textId="50FA0BC5" w:rsidR="00D149EF" w:rsidRPr="00EE5603" w:rsidRDefault="00F56B16" w:rsidP="00EE5603">
      <w:pPr>
        <w:tabs>
          <w:tab w:val="left" w:pos="3828"/>
          <w:tab w:val="left" w:pos="6096"/>
          <w:tab w:val="right" w:pos="8931"/>
        </w:tabs>
        <w:spacing w:after="0" w:line="240" w:lineRule="auto"/>
        <w:ind w:left="708" w:firstLine="3828"/>
        <w:rPr>
          <w:rFonts w:ascii="Times New Roman" w:eastAsia="Times New Roman" w:hAnsi="Times New Roman" w:cs="Times New Roman"/>
          <w:sz w:val="28"/>
          <w:szCs w:val="28"/>
          <w:lang w:eastAsia="ru-RU"/>
        </w:rPr>
      </w:pPr>
      <w:r w:rsidRPr="00F56B16">
        <w:rPr>
          <w:rFonts w:ascii="Times New Roman" w:eastAsia="Times New Roman" w:hAnsi="Times New Roman" w:cs="Times New Roman"/>
          <w:bCs/>
          <w:sz w:val="28"/>
          <w:szCs w:val="28"/>
          <w:vertAlign w:val="superscript"/>
          <w:lang w:eastAsia="ru-RU"/>
        </w:rPr>
        <w:t>(підпис)                          (ініціали, прізвище)</w:t>
      </w:r>
    </w:p>
    <w:p w14:paraId="4A5B92A4" w14:textId="268D8F27" w:rsidR="00F05C50" w:rsidRDefault="00F05C50" w:rsidP="007E09C1">
      <w:pPr>
        <w:spacing w:after="0" w:line="360" w:lineRule="auto"/>
        <w:jc w:val="center"/>
        <w:rPr>
          <w:rFonts w:ascii="Times New Roman" w:hAnsi="Times New Roman" w:cs="Times New Roman"/>
          <w:b/>
          <w:sz w:val="28"/>
          <w:szCs w:val="28"/>
        </w:rPr>
      </w:pPr>
      <w:r w:rsidRPr="00F05C50">
        <w:rPr>
          <w:rFonts w:ascii="Times New Roman" w:hAnsi="Times New Roman" w:cs="Times New Roman"/>
          <w:b/>
          <w:sz w:val="28"/>
          <w:szCs w:val="28"/>
        </w:rPr>
        <w:lastRenderedPageBreak/>
        <w:t>Реферат</w:t>
      </w:r>
    </w:p>
    <w:p w14:paraId="1FB98AC9" w14:textId="77777777" w:rsidR="00F05C50" w:rsidRPr="00F05C50" w:rsidRDefault="00F05C50" w:rsidP="00F05C50">
      <w:pPr>
        <w:spacing w:after="0" w:line="360" w:lineRule="auto"/>
        <w:ind w:firstLine="851"/>
        <w:jc w:val="center"/>
        <w:rPr>
          <w:rFonts w:ascii="Times New Roman" w:hAnsi="Times New Roman" w:cs="Times New Roman"/>
          <w:b/>
          <w:sz w:val="28"/>
          <w:szCs w:val="28"/>
        </w:rPr>
      </w:pPr>
    </w:p>
    <w:p w14:paraId="516793C4" w14:textId="2277A9A8" w:rsidR="00F05C50" w:rsidRPr="00214FC4" w:rsidRDefault="00F05C50" w:rsidP="00F05C50">
      <w:pPr>
        <w:spacing w:after="0" w:line="360" w:lineRule="auto"/>
        <w:ind w:firstLine="851"/>
        <w:jc w:val="both"/>
        <w:rPr>
          <w:rFonts w:ascii="Times New Roman" w:hAnsi="Times New Roman" w:cs="Times New Roman"/>
          <w:sz w:val="28"/>
          <w:szCs w:val="28"/>
        </w:rPr>
      </w:pPr>
      <w:r w:rsidRPr="00F05C50">
        <w:rPr>
          <w:rFonts w:ascii="Times New Roman" w:hAnsi="Times New Roman" w:cs="Times New Roman"/>
          <w:sz w:val="28"/>
          <w:szCs w:val="28"/>
        </w:rPr>
        <w:t>Темою магістерської дисертації є підвищення рівня енергоефективності середньої загальноосвітньої школи № 46 за рахунок встановлення теплового насосу для опалення.</w:t>
      </w:r>
    </w:p>
    <w:p w14:paraId="0D9C975B" w14:textId="77777777" w:rsidR="00F05C50" w:rsidRDefault="00F05C50" w:rsidP="00F05C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Сьогоднішній день проблематика зміни клімату стає глобальної для людства.  Постає завдання для переходу на більш чисті джерела енергії ніж традиційні. Відновлювальні джерела енергії мають мінімальний вплив на клімат та, окрім цього, вони підвищують енергетичну незалежність країни. </w:t>
      </w:r>
    </w:p>
    <w:p w14:paraId="4B6726AB" w14:textId="77777777" w:rsidR="00F05C50" w:rsidRDefault="00F05C50" w:rsidP="00F05C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Більшість закладів освіти Києва для потреб теплопостачання використовують централізовану систему, яка черпає свою енергію від ТЕЦ на яких спалюється вугілля або природний газ. Тому частковий або повний перехід на безвуглецеві джерела тепла є актуальним та може допомогти зменшити затрати на купівлю теплової енергії та підвищить рівень екології. </w:t>
      </w:r>
    </w:p>
    <w:p w14:paraId="4F435931" w14:textId="77777777" w:rsidR="00F05C50" w:rsidRDefault="00F05C50" w:rsidP="00F05C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Метою дослідження є аналіз енергетичного стану середньої загальноосвітньої школи №46, визначення шляхів підвищення рівня енергоефективності за допомогою техніко-економічного розрахунку та комп’ютерного моделювання.</w:t>
      </w:r>
    </w:p>
    <w:p w14:paraId="65C19C4B" w14:textId="77777777" w:rsidR="00F05C50" w:rsidRDefault="00F05C50" w:rsidP="00F05C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Задачею дослідження є виокремлення найбільш цікавих заходів для підвищення енергоефективності закладу. Дослідження системи опалення та розроблення шляхів альтернативного теплопостачання для об’єкта.</w:t>
      </w:r>
    </w:p>
    <w:p w14:paraId="4F95CDE0" w14:textId="77777777" w:rsidR="00F05C50" w:rsidRDefault="00F05C50" w:rsidP="00F05C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Об’єктом дослідження є система опалення, де розглядається  варіанти можливості підключення теплового насосу для забезпечення потреб для опалення.</w:t>
      </w:r>
    </w:p>
    <w:p w14:paraId="4107E20B" w14:textId="77777777" w:rsidR="00F05C50" w:rsidRDefault="00F05C50" w:rsidP="00F05C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Предметом дослідження є технічні та економічні аспекти встановлення теплового насосу в закладі СЗШ №46.</w:t>
      </w:r>
    </w:p>
    <w:p w14:paraId="66778767" w14:textId="77777777" w:rsidR="00F05C50" w:rsidRDefault="00F05C50" w:rsidP="00F05C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Методами дослідження є техніко-економічний розрахунок відповідно до діючої нормативної бази України та комп’ютерне моделювання.</w:t>
      </w:r>
    </w:p>
    <w:p w14:paraId="1292583B" w14:textId="77777777" w:rsidR="00F05C50" w:rsidRPr="009E1BA6" w:rsidRDefault="00F05C50" w:rsidP="00F05C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Наукова новизна полягає в тому що для підтвердження доцільності встановлення теплового насосу  використовується програмне забезпечення </w:t>
      </w:r>
      <w:r w:rsidRPr="00EF4899">
        <w:rPr>
          <w:rFonts w:ascii="Times New Roman" w:hAnsi="Times New Roman" w:cs="Times New Roman"/>
          <w:sz w:val="28"/>
          <w:szCs w:val="28"/>
        </w:rPr>
        <w:t>Design Builder</w:t>
      </w:r>
      <w:r>
        <w:rPr>
          <w:rFonts w:ascii="Times New Roman" w:hAnsi="Times New Roman" w:cs="Times New Roman"/>
          <w:sz w:val="28"/>
          <w:szCs w:val="28"/>
        </w:rPr>
        <w:t>.</w:t>
      </w:r>
    </w:p>
    <w:p w14:paraId="134F92CC" w14:textId="77777777" w:rsidR="00F05C50" w:rsidRDefault="00F05C50" w:rsidP="00F05C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Практичне значення отриманих результатів полягає у тому, що при залученні фінансування, запропоновані заходи можуть бути втіленні у життя, адже вони мають економічний, соціальний та технічний ефекти, які підвищить енергоефективність закладу.</w:t>
      </w:r>
    </w:p>
    <w:p w14:paraId="6EBF5AE6" w14:textId="4E2A9138" w:rsidR="00F05C50" w:rsidRPr="00F05C50" w:rsidRDefault="00F05C50" w:rsidP="00F05C50">
      <w:pPr>
        <w:spacing w:after="0" w:line="360" w:lineRule="auto"/>
        <w:ind w:firstLine="851"/>
        <w:jc w:val="both"/>
        <w:rPr>
          <w:rFonts w:ascii="Times New Roman" w:hAnsi="Times New Roman" w:cs="Times New Roman"/>
          <w:sz w:val="28"/>
          <w:szCs w:val="28"/>
        </w:rPr>
      </w:pPr>
      <w:r w:rsidRPr="00F05C50">
        <w:rPr>
          <w:rFonts w:ascii="Times New Roman" w:hAnsi="Times New Roman" w:cs="Times New Roman"/>
          <w:sz w:val="28"/>
          <w:szCs w:val="28"/>
        </w:rPr>
        <w:t xml:space="preserve">Апробація результатів дисертації. Результати магістерської дисертації були викладені на ІІ науково-технічній конференції магістрантів ІЕЕ та публікація наукової статті у збірнику конференції. </w:t>
      </w:r>
    </w:p>
    <w:p w14:paraId="3E0F0BA3" w14:textId="471A3E41" w:rsidR="00F05C50" w:rsidRDefault="00F05C50" w:rsidP="00F05C50">
      <w:pPr>
        <w:spacing w:after="0" w:line="360" w:lineRule="auto"/>
        <w:ind w:firstLine="851"/>
        <w:jc w:val="both"/>
        <w:rPr>
          <w:rFonts w:ascii="Times New Roman" w:hAnsi="Times New Roman" w:cs="Times New Roman"/>
          <w:sz w:val="28"/>
          <w:szCs w:val="28"/>
        </w:rPr>
      </w:pPr>
      <w:r w:rsidRPr="00F05C50">
        <w:rPr>
          <w:rFonts w:ascii="Times New Roman" w:hAnsi="Times New Roman" w:cs="Times New Roman"/>
          <w:sz w:val="28"/>
          <w:szCs w:val="28"/>
        </w:rPr>
        <w:t xml:space="preserve">Структура і обсяг дисертаційної роботи складається із вступу, шести розділів, висновків та списку використаної літератури. Обсяг роботи становить </w:t>
      </w:r>
      <w:r w:rsidR="008E549A" w:rsidRPr="008E549A">
        <w:rPr>
          <w:rFonts w:ascii="Times New Roman" w:hAnsi="Times New Roman" w:cs="Times New Roman"/>
          <w:sz w:val="28"/>
          <w:szCs w:val="28"/>
        </w:rPr>
        <w:t>1</w:t>
      </w:r>
      <w:r w:rsidR="008E549A" w:rsidRPr="008E549A">
        <w:rPr>
          <w:rFonts w:ascii="Times New Roman" w:hAnsi="Times New Roman" w:cs="Times New Roman"/>
          <w:sz w:val="28"/>
          <w:szCs w:val="28"/>
          <w:lang w:val="en-US"/>
        </w:rPr>
        <w:t>10</w:t>
      </w:r>
      <w:r w:rsidR="008E549A" w:rsidRPr="008E549A">
        <w:rPr>
          <w:rFonts w:ascii="Times New Roman" w:hAnsi="Times New Roman" w:cs="Times New Roman"/>
          <w:sz w:val="28"/>
          <w:szCs w:val="28"/>
        </w:rPr>
        <w:t xml:space="preserve"> сторінок, 48 таблиці та 29</w:t>
      </w:r>
      <w:r w:rsidRPr="008E549A">
        <w:rPr>
          <w:rFonts w:ascii="Times New Roman" w:hAnsi="Times New Roman" w:cs="Times New Roman"/>
          <w:sz w:val="28"/>
          <w:szCs w:val="28"/>
        </w:rPr>
        <w:t xml:space="preserve"> рисунків.</w:t>
      </w:r>
    </w:p>
    <w:p w14:paraId="1B9291ED" w14:textId="1278B9B7" w:rsidR="00F05C50" w:rsidRDefault="00F05C50">
      <w:pPr>
        <w:rPr>
          <w:rFonts w:ascii="Times New Roman" w:hAnsi="Times New Roman" w:cs="Times New Roman"/>
          <w:sz w:val="28"/>
          <w:szCs w:val="28"/>
        </w:rPr>
      </w:pPr>
      <w:r>
        <w:rPr>
          <w:rFonts w:ascii="Times New Roman" w:hAnsi="Times New Roman" w:cs="Times New Roman"/>
          <w:sz w:val="28"/>
          <w:szCs w:val="28"/>
        </w:rPr>
        <w:br w:type="page"/>
      </w:r>
    </w:p>
    <w:p w14:paraId="7734CFB7" w14:textId="5BECFCBE" w:rsidR="00F05C50" w:rsidRDefault="00F05C50" w:rsidP="007E09C1">
      <w:pPr>
        <w:spacing w:after="0" w:line="360" w:lineRule="auto"/>
        <w:jc w:val="center"/>
        <w:rPr>
          <w:rFonts w:ascii="Times New Roman" w:hAnsi="Times New Roman" w:cs="Times New Roman"/>
          <w:b/>
          <w:sz w:val="28"/>
          <w:szCs w:val="28"/>
          <w:lang w:val="en-US"/>
        </w:rPr>
      </w:pPr>
      <w:r w:rsidRPr="00F05C50">
        <w:rPr>
          <w:rFonts w:ascii="Times New Roman" w:hAnsi="Times New Roman" w:cs="Times New Roman"/>
          <w:b/>
          <w:sz w:val="28"/>
          <w:szCs w:val="28"/>
          <w:lang w:val="en-US"/>
        </w:rPr>
        <w:lastRenderedPageBreak/>
        <w:t>Abstract</w:t>
      </w:r>
    </w:p>
    <w:p w14:paraId="2DA8FB43" w14:textId="77777777" w:rsidR="007E09C1" w:rsidRPr="00F05C50" w:rsidRDefault="007E09C1" w:rsidP="00F05C50">
      <w:pPr>
        <w:spacing w:after="0" w:line="360" w:lineRule="auto"/>
        <w:ind w:firstLine="851"/>
        <w:jc w:val="center"/>
        <w:rPr>
          <w:rFonts w:ascii="Times New Roman" w:hAnsi="Times New Roman" w:cs="Times New Roman"/>
          <w:b/>
          <w:sz w:val="28"/>
          <w:szCs w:val="28"/>
          <w:lang w:val="en-US"/>
        </w:rPr>
      </w:pPr>
    </w:p>
    <w:p w14:paraId="40118D7A" w14:textId="7803A7B3"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The topic of the master's thesis is to increase the level of energy efficiency of secondary school № 46 by installing a heat pump for heating.</w:t>
      </w:r>
    </w:p>
    <w:p w14:paraId="7C6D4DAB" w14:textId="7777777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Today, climate change is becoming global for humanity. The challenge is to move to cleaner sources of energy than traditional ones. Renewable energy sources have a minimal impact on the climate and, in addition, they increase the country's energy independence.</w:t>
      </w:r>
    </w:p>
    <w:p w14:paraId="08499CD9" w14:textId="7777777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Most of Kiev's educational institutions use a centralized system for the supply of heat, which draws their energy from coal or natural gas fired CHP plants. Therefore, the partial or full transition to carbon-free heat sources is relevant and can help reduce the cost of purchasing heat and improve the environment.</w:t>
      </w:r>
    </w:p>
    <w:p w14:paraId="0B12F0E6" w14:textId="14C546F2"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The purpose of the study is to analyze the energy status of secondary school № 46, identify ways to improve energy efficiency through feasibility studies and computer simulation.</w:t>
      </w:r>
    </w:p>
    <w:p w14:paraId="70B066A4" w14:textId="7777777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The purpose of the study is to identify the most interesting measures to improve the energy efficiency of the institution. Investigation of the heating system and development of alternative heat supply for the facility.</w:t>
      </w:r>
    </w:p>
    <w:p w14:paraId="3A5E9F89" w14:textId="7777777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The object of the study is a heating system that looks at options for connecting a heat pump to meet heating needs.</w:t>
      </w:r>
    </w:p>
    <w:p w14:paraId="5B1B0B48" w14:textId="7777777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The subject of the study is the technical and economic aspects of the installation of the heat pump in the establishment of secondary school №46.</w:t>
      </w:r>
    </w:p>
    <w:p w14:paraId="378CB20F" w14:textId="7777777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Research methods are technical and economic calculation in accordance with the current regulatory framework of Ukraine and computer simulation.</w:t>
      </w:r>
    </w:p>
    <w:p w14:paraId="3C796B83" w14:textId="10CEF7B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The scientific novelty is that Design Builder software is used to confirm the feasibility of installing a heat pump.</w:t>
      </w:r>
    </w:p>
    <w:p w14:paraId="74634C49" w14:textId="7777777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The scientific novelty is that Design Builder software is used to confirm the feasibility of installing a heat pump.</w:t>
      </w:r>
    </w:p>
    <w:p w14:paraId="207287DB" w14:textId="7777777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lastRenderedPageBreak/>
        <w:t>The practical implications of the results are that, when attracting funding, the proposed measures can be implemented, as they have economic, social and technical effects that will increase the energy efficiency of the facility.</w:t>
      </w:r>
    </w:p>
    <w:p w14:paraId="64D28F6F" w14:textId="77777777"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Testing the results of the thesis. The results of the master's thesis were presented at the II Scientific and Technical Conference of IEE undergraduates and the publication of a scientific article in the conference proceedings.</w:t>
      </w:r>
    </w:p>
    <w:p w14:paraId="6F01EDC3" w14:textId="090B93FC" w:rsidR="00F05C50" w:rsidRPr="00F05C50" w:rsidRDefault="00F05C50" w:rsidP="00F05C50">
      <w:pPr>
        <w:spacing w:after="0" w:line="360" w:lineRule="auto"/>
        <w:ind w:firstLine="851"/>
        <w:jc w:val="both"/>
        <w:rPr>
          <w:rFonts w:ascii="Times New Roman" w:hAnsi="Times New Roman" w:cs="Times New Roman"/>
          <w:sz w:val="28"/>
          <w:szCs w:val="28"/>
          <w:lang w:val="en-US"/>
        </w:rPr>
      </w:pPr>
      <w:r w:rsidRPr="00F05C50">
        <w:rPr>
          <w:rFonts w:ascii="Times New Roman" w:hAnsi="Times New Roman" w:cs="Times New Roman"/>
          <w:sz w:val="28"/>
          <w:szCs w:val="28"/>
          <w:lang w:val="en-US"/>
        </w:rPr>
        <w:t xml:space="preserve">The structure and scope of the dissertation consists of an introduction, six sections, conclusions and a list of used literature. The volume of work is </w:t>
      </w:r>
      <w:r w:rsidR="007E09C1">
        <w:rPr>
          <w:rFonts w:ascii="Times New Roman" w:hAnsi="Times New Roman" w:cs="Times New Roman"/>
          <w:sz w:val="28"/>
          <w:szCs w:val="28"/>
          <w:lang w:val="en-US"/>
        </w:rPr>
        <w:br/>
      </w:r>
      <w:r w:rsidRPr="00F05C50">
        <w:rPr>
          <w:rFonts w:ascii="Times New Roman" w:hAnsi="Times New Roman" w:cs="Times New Roman"/>
          <w:sz w:val="28"/>
          <w:szCs w:val="28"/>
          <w:lang w:val="en-US"/>
        </w:rPr>
        <w:t>127 pages, 55 tables and 14 drawings.</w:t>
      </w:r>
      <w:r w:rsidR="008E549A">
        <w:rPr>
          <w:rFonts w:ascii="Times New Roman" w:hAnsi="Times New Roman" w:cs="Times New Roman"/>
          <w:sz w:val="28"/>
          <w:szCs w:val="28"/>
          <w:lang w:val="en-US"/>
        </w:rPr>
        <w:t xml:space="preserve">  </w:t>
      </w:r>
    </w:p>
    <w:p w14:paraId="4C90088F" w14:textId="2E32C37E" w:rsidR="00F05C50" w:rsidRPr="00F05C50" w:rsidRDefault="00F05C50" w:rsidP="00F05C50">
      <w:pP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br w:type="page"/>
      </w:r>
    </w:p>
    <w:p w14:paraId="53099550" w14:textId="4F171457" w:rsidR="00FB6DFD" w:rsidRPr="003E6356" w:rsidRDefault="00FB6DFD" w:rsidP="00FB6DFD">
      <w:pPr>
        <w:spacing w:after="0" w:line="360" w:lineRule="auto"/>
        <w:contextualSpacing/>
        <w:jc w:val="center"/>
        <w:rPr>
          <w:rFonts w:ascii="Times New Roman" w:eastAsia="Times New Roman" w:hAnsi="Times New Roman" w:cs="Times New Roman"/>
          <w:b/>
          <w:sz w:val="28"/>
          <w:szCs w:val="28"/>
          <w:lang w:eastAsia="ru-RU"/>
        </w:rPr>
      </w:pPr>
      <w:r w:rsidRPr="003E6356">
        <w:rPr>
          <w:rFonts w:ascii="Times New Roman" w:eastAsia="Times New Roman" w:hAnsi="Times New Roman" w:cs="Times New Roman"/>
          <w:b/>
          <w:sz w:val="28"/>
          <w:szCs w:val="28"/>
          <w:lang w:eastAsia="ru-RU"/>
        </w:rPr>
        <w:lastRenderedPageBreak/>
        <w:t>Зміст</w:t>
      </w:r>
    </w:p>
    <w:p w14:paraId="43741F47" w14:textId="77777777" w:rsidR="00F05C50" w:rsidRPr="003E6356" w:rsidRDefault="00F05C50" w:rsidP="00FB6DFD">
      <w:pPr>
        <w:spacing w:after="0" w:line="360" w:lineRule="auto"/>
        <w:contextualSpacing/>
        <w:jc w:val="center"/>
        <w:rPr>
          <w:rFonts w:ascii="Times New Roman" w:eastAsia="Times New Roman" w:hAnsi="Times New Roman" w:cs="Times New Roman"/>
          <w:b/>
          <w:sz w:val="28"/>
          <w:szCs w:val="28"/>
          <w:lang w:eastAsia="ru-RU"/>
        </w:rPr>
      </w:pPr>
    </w:p>
    <w:p w14:paraId="4DE0F1C8" w14:textId="709E0423" w:rsidR="00FB6DFD" w:rsidRPr="003E6356" w:rsidRDefault="00FB6DFD" w:rsidP="00D956E8">
      <w:pPr>
        <w:spacing w:after="0" w:line="360" w:lineRule="auto"/>
        <w:contextualSpacing/>
        <w:jc w:val="both"/>
        <w:rPr>
          <w:rFonts w:ascii="Times New Roman" w:eastAsia="Times New Roman" w:hAnsi="Times New Roman" w:cs="Times New Roman"/>
          <w:sz w:val="28"/>
          <w:szCs w:val="28"/>
          <w:lang w:eastAsia="ru-RU"/>
        </w:rPr>
      </w:pPr>
      <w:r w:rsidRPr="003E6356">
        <w:rPr>
          <w:rFonts w:ascii="Times New Roman" w:eastAsia="Times New Roman" w:hAnsi="Times New Roman" w:cs="Times New Roman"/>
          <w:sz w:val="28"/>
          <w:szCs w:val="28"/>
          <w:lang w:eastAsia="ru-RU"/>
        </w:rPr>
        <w:t>ПЕРЕЛІК СКОРОЧЕНЬ, УМОВНИХ ПОЗНАЧЕНЬ ТА ТЕРМІНІВ…</w:t>
      </w:r>
      <w:r w:rsidR="0011494B">
        <w:rPr>
          <w:rFonts w:ascii="Times New Roman" w:eastAsia="Times New Roman" w:hAnsi="Times New Roman" w:cs="Times New Roman"/>
          <w:sz w:val="28"/>
          <w:szCs w:val="28"/>
          <w:lang w:eastAsia="ru-RU"/>
        </w:rPr>
        <w:t>...</w:t>
      </w:r>
      <w:r w:rsidR="00E81154">
        <w:rPr>
          <w:rFonts w:ascii="Times New Roman" w:eastAsia="Times New Roman" w:hAnsi="Times New Roman" w:cs="Times New Roman"/>
          <w:sz w:val="28"/>
          <w:szCs w:val="28"/>
          <w:lang w:eastAsia="ru-RU"/>
        </w:rPr>
        <w:t>......10</w:t>
      </w:r>
    </w:p>
    <w:p w14:paraId="7FEDDD46" w14:textId="734DBB17" w:rsidR="00F05C50" w:rsidRPr="003E6356" w:rsidRDefault="00F05C50" w:rsidP="00D956E8">
      <w:pPr>
        <w:spacing w:after="0" w:line="360" w:lineRule="auto"/>
        <w:contextualSpacing/>
        <w:jc w:val="both"/>
        <w:rPr>
          <w:rFonts w:ascii="Times New Roman" w:eastAsia="Times New Roman" w:hAnsi="Times New Roman" w:cs="Times New Roman"/>
          <w:sz w:val="28"/>
          <w:szCs w:val="28"/>
          <w:lang w:eastAsia="ru-RU"/>
        </w:rPr>
      </w:pPr>
      <w:r w:rsidRPr="003E6356">
        <w:rPr>
          <w:rFonts w:ascii="Times New Roman" w:eastAsia="Times New Roman" w:hAnsi="Times New Roman" w:cs="Times New Roman"/>
          <w:sz w:val="28"/>
          <w:szCs w:val="28"/>
          <w:lang w:eastAsia="ru-RU"/>
        </w:rPr>
        <w:t>ВСТУП…………………………………………………</w:t>
      </w:r>
      <w:r w:rsidR="00E81154">
        <w:rPr>
          <w:rFonts w:ascii="Times New Roman" w:eastAsia="Times New Roman" w:hAnsi="Times New Roman" w:cs="Times New Roman"/>
          <w:sz w:val="28"/>
          <w:szCs w:val="28"/>
          <w:lang w:eastAsia="ru-RU"/>
        </w:rPr>
        <w:t>…………………</w:t>
      </w:r>
      <w:r w:rsidR="0011494B">
        <w:rPr>
          <w:rFonts w:ascii="Times New Roman" w:eastAsia="Times New Roman" w:hAnsi="Times New Roman" w:cs="Times New Roman"/>
          <w:sz w:val="28"/>
          <w:szCs w:val="28"/>
          <w:lang w:eastAsia="ru-RU"/>
        </w:rPr>
        <w:t>….</w:t>
      </w:r>
      <w:r w:rsidRPr="003E6356">
        <w:rPr>
          <w:rFonts w:ascii="Times New Roman" w:eastAsia="Times New Roman" w:hAnsi="Times New Roman" w:cs="Times New Roman"/>
          <w:sz w:val="28"/>
          <w:szCs w:val="28"/>
          <w:lang w:eastAsia="ru-RU"/>
        </w:rPr>
        <w:t>…..</w:t>
      </w:r>
      <w:r w:rsidR="00E81154">
        <w:rPr>
          <w:rFonts w:ascii="Times New Roman" w:eastAsia="Times New Roman" w:hAnsi="Times New Roman" w:cs="Times New Roman"/>
          <w:sz w:val="28"/>
          <w:szCs w:val="28"/>
          <w:lang w:eastAsia="ru-RU"/>
        </w:rPr>
        <w:t>11</w:t>
      </w:r>
    </w:p>
    <w:p w14:paraId="16E81CC5" w14:textId="1081A74B" w:rsidR="00F05C50" w:rsidRPr="003E6356" w:rsidRDefault="007D2493" w:rsidP="007D2493">
      <w:pPr>
        <w:spacing w:after="0" w:line="360" w:lineRule="auto"/>
        <w:jc w:val="both"/>
        <w:rPr>
          <w:rFonts w:ascii="Times New Roman" w:eastAsia="Times New Roman" w:hAnsi="Times New Roman" w:cs="Times New Roman"/>
          <w:sz w:val="28"/>
          <w:szCs w:val="28"/>
          <w:lang w:eastAsia="ru-RU"/>
        </w:rPr>
      </w:pPr>
      <w:r w:rsidRPr="003E6356">
        <w:rPr>
          <w:rFonts w:ascii="Times New Roman" w:hAnsi="Times New Roman" w:cs="Times New Roman"/>
          <w:sz w:val="28"/>
          <w:szCs w:val="28"/>
        </w:rPr>
        <w:t xml:space="preserve">1 </w:t>
      </w:r>
      <w:r w:rsidR="0013132D" w:rsidRPr="003E6356">
        <w:rPr>
          <w:rFonts w:ascii="Times New Roman" w:hAnsi="Times New Roman" w:cs="Times New Roman"/>
          <w:sz w:val="28"/>
          <w:szCs w:val="28"/>
        </w:rPr>
        <w:t>ЗАГАЛЬНІ ВІДОМОСТІ ПРО ОБ’ЄКТ ДОСЛІДЖЕННЯ…</w:t>
      </w:r>
      <w:r w:rsidR="00E81154">
        <w:rPr>
          <w:rFonts w:ascii="Times New Roman" w:hAnsi="Times New Roman" w:cs="Times New Roman"/>
          <w:sz w:val="28"/>
          <w:szCs w:val="28"/>
        </w:rPr>
        <w:t>……….</w:t>
      </w:r>
      <w:r w:rsidR="0013132D" w:rsidRPr="003E6356">
        <w:rPr>
          <w:rFonts w:ascii="Times New Roman" w:hAnsi="Times New Roman" w:cs="Times New Roman"/>
          <w:sz w:val="28"/>
          <w:szCs w:val="28"/>
        </w:rPr>
        <w:t>…</w:t>
      </w:r>
      <w:r w:rsidR="0011494B">
        <w:rPr>
          <w:rFonts w:ascii="Times New Roman" w:hAnsi="Times New Roman" w:cs="Times New Roman"/>
          <w:sz w:val="28"/>
          <w:szCs w:val="28"/>
        </w:rPr>
        <w:t>...</w:t>
      </w:r>
      <w:r w:rsidR="0013132D" w:rsidRPr="003E6356">
        <w:rPr>
          <w:rFonts w:ascii="Times New Roman" w:hAnsi="Times New Roman" w:cs="Times New Roman"/>
          <w:sz w:val="28"/>
          <w:szCs w:val="28"/>
        </w:rPr>
        <w:t>…</w:t>
      </w:r>
      <w:r w:rsidR="00E81154">
        <w:rPr>
          <w:rFonts w:ascii="Times New Roman" w:hAnsi="Times New Roman" w:cs="Times New Roman"/>
          <w:sz w:val="28"/>
          <w:szCs w:val="28"/>
        </w:rPr>
        <w:t>13</w:t>
      </w:r>
    </w:p>
    <w:p w14:paraId="72609B8D" w14:textId="19F3A9FD" w:rsidR="0013132D" w:rsidRPr="003E6356" w:rsidRDefault="00D92D14" w:rsidP="009475A9">
      <w:pPr>
        <w:pStyle w:val="a3"/>
        <w:numPr>
          <w:ilvl w:val="1"/>
          <w:numId w:val="26"/>
        </w:numPr>
        <w:spacing w:after="0" w:line="360" w:lineRule="auto"/>
        <w:ind w:hanging="563"/>
        <w:jc w:val="both"/>
        <w:rPr>
          <w:rFonts w:ascii="Times New Roman" w:eastAsia="Times New Roman" w:hAnsi="Times New Roman" w:cs="Times New Roman"/>
          <w:sz w:val="28"/>
          <w:szCs w:val="28"/>
          <w:lang w:eastAsia="ru-RU"/>
        </w:rPr>
      </w:pPr>
      <w:r w:rsidRPr="003E6356">
        <w:rPr>
          <w:rFonts w:ascii="Times New Roman" w:eastAsia="Times New Roman" w:hAnsi="Times New Roman" w:cs="Times New Roman"/>
          <w:sz w:val="28"/>
          <w:szCs w:val="28"/>
          <w:lang w:eastAsia="ru-RU"/>
        </w:rPr>
        <w:t>Опис об’єкту дослідження…………</w:t>
      </w:r>
      <w:r w:rsidR="00E81154">
        <w:rPr>
          <w:rFonts w:ascii="Times New Roman" w:eastAsia="Times New Roman" w:hAnsi="Times New Roman" w:cs="Times New Roman"/>
          <w:sz w:val="28"/>
          <w:szCs w:val="28"/>
          <w:lang w:eastAsia="ru-RU"/>
        </w:rPr>
        <w:t>…………………………………</w:t>
      </w:r>
      <w:r w:rsidR="0011494B">
        <w:rPr>
          <w:rFonts w:ascii="Times New Roman" w:eastAsia="Times New Roman" w:hAnsi="Times New Roman" w:cs="Times New Roman"/>
          <w:sz w:val="28"/>
          <w:szCs w:val="28"/>
          <w:lang w:eastAsia="ru-RU"/>
        </w:rPr>
        <w:t>…</w:t>
      </w:r>
      <w:r w:rsidRPr="003E6356">
        <w:rPr>
          <w:rFonts w:ascii="Times New Roman" w:eastAsia="Times New Roman" w:hAnsi="Times New Roman" w:cs="Times New Roman"/>
          <w:sz w:val="28"/>
          <w:szCs w:val="28"/>
          <w:lang w:eastAsia="ru-RU"/>
        </w:rPr>
        <w:t>.</w:t>
      </w:r>
      <w:r w:rsidR="00E81154">
        <w:rPr>
          <w:rFonts w:ascii="Times New Roman" w:eastAsia="Times New Roman" w:hAnsi="Times New Roman" w:cs="Times New Roman"/>
          <w:sz w:val="28"/>
          <w:szCs w:val="28"/>
          <w:lang w:eastAsia="ru-RU"/>
        </w:rPr>
        <w:t>13</w:t>
      </w:r>
    </w:p>
    <w:p w14:paraId="04AFA0C0" w14:textId="3D76B811" w:rsidR="00D92D14" w:rsidRPr="003E6356" w:rsidRDefault="007D2493" w:rsidP="003E6356">
      <w:pPr>
        <w:spacing w:after="0" w:line="360" w:lineRule="auto"/>
        <w:ind w:left="1418" w:hanging="1276"/>
        <w:jc w:val="both"/>
        <w:rPr>
          <w:rFonts w:ascii="Times New Roman" w:eastAsia="Times New Roman" w:hAnsi="Times New Roman" w:cs="Times New Roman"/>
          <w:sz w:val="28"/>
          <w:szCs w:val="28"/>
          <w:lang w:eastAsia="ru-RU"/>
        </w:rPr>
      </w:pPr>
      <w:r w:rsidRPr="003E6356">
        <w:rPr>
          <w:rFonts w:ascii="Times New Roman" w:eastAsia="Times New Roman" w:hAnsi="Times New Roman" w:cs="Times New Roman"/>
          <w:sz w:val="28"/>
          <w:szCs w:val="28"/>
          <w:lang w:eastAsia="ru-RU"/>
        </w:rPr>
        <w:t xml:space="preserve">1.2 </w:t>
      </w:r>
      <w:r w:rsidR="00D92D14" w:rsidRPr="003E6356">
        <w:rPr>
          <w:rFonts w:ascii="Times New Roman" w:eastAsia="Times New Roman" w:hAnsi="Times New Roman" w:cs="Times New Roman"/>
          <w:sz w:val="28"/>
          <w:szCs w:val="28"/>
          <w:lang w:eastAsia="ru-RU"/>
        </w:rPr>
        <w:t>Аналіз споживання енергетичних ресурсів в 2016, 2017, 2018 роках</w:t>
      </w:r>
      <w:r w:rsidR="00E81154">
        <w:rPr>
          <w:rFonts w:ascii="Times New Roman" w:eastAsia="Times New Roman" w:hAnsi="Times New Roman" w:cs="Times New Roman"/>
          <w:sz w:val="28"/>
          <w:szCs w:val="28"/>
          <w:lang w:eastAsia="ru-RU"/>
        </w:rPr>
        <w:t>….14</w:t>
      </w:r>
    </w:p>
    <w:p w14:paraId="71547968" w14:textId="3C41D8F9" w:rsidR="003E6356" w:rsidRPr="003E6356" w:rsidRDefault="007D2493" w:rsidP="003E6356">
      <w:pPr>
        <w:spacing w:after="0" w:line="360" w:lineRule="auto"/>
        <w:jc w:val="both"/>
        <w:rPr>
          <w:rFonts w:ascii="Times New Roman" w:eastAsia="Times New Roman" w:hAnsi="Times New Roman" w:cs="Times New Roman"/>
          <w:sz w:val="28"/>
          <w:szCs w:val="28"/>
          <w:lang w:eastAsia="ru-RU"/>
        </w:rPr>
      </w:pPr>
      <w:r w:rsidRPr="003E6356">
        <w:rPr>
          <w:rFonts w:ascii="Times New Roman" w:eastAsia="Times New Roman" w:hAnsi="Times New Roman" w:cs="Times New Roman"/>
          <w:sz w:val="28"/>
          <w:szCs w:val="28"/>
          <w:lang w:eastAsia="ru-RU"/>
        </w:rPr>
        <w:t xml:space="preserve">2 </w:t>
      </w:r>
      <w:r w:rsidR="00D92D14" w:rsidRPr="003E6356">
        <w:rPr>
          <w:rFonts w:ascii="Times New Roman" w:eastAsia="Times New Roman" w:hAnsi="Times New Roman" w:cs="Times New Roman"/>
          <w:sz w:val="28"/>
          <w:szCs w:val="28"/>
          <w:lang w:eastAsia="ru-RU"/>
        </w:rPr>
        <w:t>ІНЖИНІРИНГ  ЕНЕРГЕТИЧНИХ  СИСТЕМ СЗШ № 46……</w:t>
      </w:r>
      <w:r w:rsidR="0011494B">
        <w:rPr>
          <w:rFonts w:ascii="Times New Roman" w:eastAsia="Times New Roman" w:hAnsi="Times New Roman" w:cs="Times New Roman"/>
          <w:sz w:val="28"/>
          <w:szCs w:val="28"/>
          <w:lang w:eastAsia="ru-RU"/>
        </w:rPr>
        <w:t>……………</w:t>
      </w:r>
      <w:r w:rsidR="00D92D14" w:rsidRPr="003E6356">
        <w:rPr>
          <w:rFonts w:ascii="Times New Roman" w:eastAsia="Times New Roman" w:hAnsi="Times New Roman" w:cs="Times New Roman"/>
          <w:sz w:val="28"/>
          <w:szCs w:val="28"/>
          <w:lang w:eastAsia="ru-RU"/>
        </w:rPr>
        <w:t>.</w:t>
      </w:r>
      <w:r w:rsidR="0011494B">
        <w:rPr>
          <w:rFonts w:ascii="Times New Roman" w:eastAsia="Times New Roman" w:hAnsi="Times New Roman" w:cs="Times New Roman"/>
          <w:sz w:val="28"/>
          <w:szCs w:val="28"/>
          <w:lang w:eastAsia="ru-RU"/>
        </w:rPr>
        <w:t>21</w:t>
      </w:r>
    </w:p>
    <w:p w14:paraId="7F813F31" w14:textId="7EF15536" w:rsidR="00D92D14" w:rsidRPr="003E6356" w:rsidRDefault="003E6356" w:rsidP="003E6356">
      <w:pPr>
        <w:spacing w:after="0" w:line="360" w:lineRule="auto"/>
        <w:ind w:firstLine="142"/>
        <w:jc w:val="both"/>
        <w:rPr>
          <w:rFonts w:ascii="Times New Roman" w:eastAsia="Times New Roman" w:hAnsi="Times New Roman" w:cs="Times New Roman"/>
          <w:sz w:val="28"/>
          <w:szCs w:val="28"/>
          <w:lang w:eastAsia="ru-RU"/>
        </w:rPr>
      </w:pPr>
      <w:r w:rsidRPr="003E6356">
        <w:rPr>
          <w:rFonts w:ascii="Times New Roman" w:eastAsia="Times New Roman" w:hAnsi="Times New Roman" w:cs="Times New Roman"/>
          <w:sz w:val="28"/>
          <w:szCs w:val="28"/>
          <w:lang w:eastAsia="ru-RU"/>
        </w:rPr>
        <w:t xml:space="preserve">2.1 </w:t>
      </w:r>
      <w:r w:rsidR="00D92D14" w:rsidRPr="003E6356">
        <w:rPr>
          <w:rFonts w:ascii="Times New Roman" w:eastAsia="Times New Roman" w:hAnsi="Times New Roman" w:cs="Times New Roman"/>
          <w:sz w:val="28"/>
          <w:szCs w:val="28"/>
          <w:lang w:eastAsia="ru-RU"/>
        </w:rPr>
        <w:t>Дослідження огороджувальних конструкцій школи……</w:t>
      </w:r>
      <w:r w:rsidR="0011494B">
        <w:rPr>
          <w:rFonts w:ascii="Times New Roman" w:eastAsia="Times New Roman" w:hAnsi="Times New Roman" w:cs="Times New Roman"/>
          <w:sz w:val="28"/>
          <w:szCs w:val="28"/>
          <w:lang w:eastAsia="ru-RU"/>
        </w:rPr>
        <w:t>……………….21</w:t>
      </w:r>
    </w:p>
    <w:p w14:paraId="78143F94" w14:textId="16E73FDC" w:rsidR="00D956E8" w:rsidRPr="003E6356" w:rsidRDefault="003E6356" w:rsidP="003E6356">
      <w:pPr>
        <w:spacing w:after="0" w:line="360" w:lineRule="auto"/>
        <w:ind w:left="2127" w:hanging="1701"/>
        <w:jc w:val="both"/>
        <w:rPr>
          <w:rFonts w:ascii="Times New Roman" w:eastAsia="Times New Roman" w:hAnsi="Times New Roman" w:cs="Times New Roman"/>
          <w:sz w:val="28"/>
          <w:szCs w:val="28"/>
          <w:lang w:eastAsia="ru-RU"/>
        </w:rPr>
      </w:pPr>
      <w:r w:rsidRPr="003E6356">
        <w:rPr>
          <w:rFonts w:ascii="Times New Roman" w:eastAsia="Times New Roman" w:hAnsi="Times New Roman" w:cs="Times New Roman"/>
          <w:sz w:val="28"/>
          <w:szCs w:val="28"/>
          <w:lang w:eastAsia="ru-RU"/>
        </w:rPr>
        <w:t xml:space="preserve">2.1.1 </w:t>
      </w:r>
      <w:r w:rsidR="00D956E8" w:rsidRPr="003E6356">
        <w:rPr>
          <w:rFonts w:ascii="Times New Roman" w:eastAsia="Times New Roman" w:hAnsi="Times New Roman" w:cs="Times New Roman"/>
          <w:sz w:val="28"/>
          <w:szCs w:val="28"/>
          <w:lang w:eastAsia="ru-RU"/>
        </w:rPr>
        <w:t>Аналіз сучасного стану………</w:t>
      </w:r>
      <w:r w:rsidR="0011494B">
        <w:rPr>
          <w:rFonts w:ascii="Times New Roman" w:eastAsia="Times New Roman" w:hAnsi="Times New Roman" w:cs="Times New Roman"/>
          <w:sz w:val="28"/>
          <w:szCs w:val="28"/>
          <w:lang w:eastAsia="ru-RU"/>
        </w:rPr>
        <w:t>…………………………………….</w:t>
      </w:r>
      <w:r w:rsidR="00D956E8" w:rsidRPr="003E6356">
        <w:rPr>
          <w:rFonts w:ascii="Times New Roman" w:eastAsia="Times New Roman" w:hAnsi="Times New Roman" w:cs="Times New Roman"/>
          <w:sz w:val="28"/>
          <w:szCs w:val="28"/>
          <w:lang w:eastAsia="ru-RU"/>
        </w:rPr>
        <w:t>….</w:t>
      </w:r>
      <w:r w:rsidR="0011494B">
        <w:rPr>
          <w:rFonts w:ascii="Times New Roman" w:eastAsia="Times New Roman" w:hAnsi="Times New Roman" w:cs="Times New Roman"/>
          <w:sz w:val="28"/>
          <w:szCs w:val="28"/>
          <w:lang w:eastAsia="ru-RU"/>
        </w:rPr>
        <w:t>21</w:t>
      </w:r>
    </w:p>
    <w:p w14:paraId="23E65B81" w14:textId="704D9AC4" w:rsidR="00D956E8" w:rsidRPr="003E6356" w:rsidRDefault="003E6356" w:rsidP="003E6356">
      <w:pPr>
        <w:spacing w:after="0" w:line="360" w:lineRule="auto"/>
        <w:ind w:left="2127" w:hanging="1701"/>
        <w:jc w:val="both"/>
        <w:rPr>
          <w:rFonts w:ascii="Times New Roman" w:eastAsia="Times New Roman" w:hAnsi="Times New Roman" w:cs="Times New Roman"/>
          <w:sz w:val="28"/>
          <w:szCs w:val="28"/>
          <w:lang w:eastAsia="ru-RU"/>
        </w:rPr>
      </w:pPr>
      <w:r w:rsidRPr="003E6356">
        <w:rPr>
          <w:rFonts w:ascii="Times New Roman" w:eastAsia="Times New Roman" w:hAnsi="Times New Roman" w:cs="Times New Roman"/>
          <w:sz w:val="28"/>
          <w:szCs w:val="28"/>
          <w:lang w:eastAsia="ru-RU"/>
        </w:rPr>
        <w:t xml:space="preserve">2.1.2 </w:t>
      </w:r>
      <w:r w:rsidR="00D956E8" w:rsidRPr="003E6356">
        <w:rPr>
          <w:rFonts w:ascii="Times New Roman" w:eastAsia="Times New Roman" w:hAnsi="Times New Roman" w:cs="Times New Roman"/>
          <w:sz w:val="28"/>
          <w:szCs w:val="28"/>
          <w:lang w:eastAsia="ru-RU"/>
        </w:rPr>
        <w:t>Розрахунок ен</w:t>
      </w:r>
      <w:r w:rsidRPr="003E6356">
        <w:rPr>
          <w:rFonts w:ascii="Times New Roman" w:eastAsia="Times New Roman" w:hAnsi="Times New Roman" w:cs="Times New Roman"/>
          <w:sz w:val="28"/>
          <w:szCs w:val="28"/>
          <w:lang w:eastAsia="ru-RU"/>
        </w:rPr>
        <w:t>ергопотреби для опалення та для охолодження</w:t>
      </w:r>
      <w:r>
        <w:rPr>
          <w:rFonts w:ascii="Times New Roman" w:eastAsia="Times New Roman" w:hAnsi="Times New Roman" w:cs="Times New Roman"/>
          <w:sz w:val="28"/>
          <w:szCs w:val="28"/>
          <w:lang w:eastAsia="ru-RU"/>
        </w:rPr>
        <w:t>…</w:t>
      </w:r>
      <w:r w:rsidR="0011494B">
        <w:rPr>
          <w:rFonts w:ascii="Times New Roman" w:eastAsia="Times New Roman" w:hAnsi="Times New Roman" w:cs="Times New Roman"/>
          <w:sz w:val="28"/>
          <w:szCs w:val="28"/>
          <w:lang w:eastAsia="ru-RU"/>
        </w:rPr>
        <w:t>….29</w:t>
      </w:r>
    </w:p>
    <w:p w14:paraId="4CBCDD98" w14:textId="7353FF47" w:rsidR="007D2493" w:rsidRPr="00650A1C" w:rsidRDefault="003E6356" w:rsidP="003E6356">
      <w:pPr>
        <w:spacing w:after="0" w:line="360" w:lineRule="auto"/>
        <w:ind w:left="1418" w:hanging="1276"/>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 xml:space="preserve">2.2 </w:t>
      </w:r>
      <w:r w:rsidR="007D2493" w:rsidRPr="003E6356">
        <w:rPr>
          <w:rFonts w:ascii="Times New Roman" w:eastAsia="Times New Roman" w:hAnsi="Times New Roman" w:cs="Times New Roman"/>
          <w:sz w:val="28"/>
          <w:szCs w:val="28"/>
          <w:lang w:eastAsia="ru-RU"/>
        </w:rPr>
        <w:t>Дослідження системи теплопостачання школи……</w:t>
      </w:r>
      <w:r w:rsidR="00650A1C">
        <w:rPr>
          <w:rFonts w:ascii="Times New Roman" w:eastAsia="Times New Roman" w:hAnsi="Times New Roman" w:cs="Times New Roman"/>
          <w:sz w:val="28"/>
          <w:szCs w:val="28"/>
          <w:lang w:val="ru-RU" w:eastAsia="ru-RU"/>
        </w:rPr>
        <w:t>…</w:t>
      </w:r>
      <w:r w:rsidR="00650A1C" w:rsidRPr="00650A1C">
        <w:rPr>
          <w:rFonts w:ascii="Times New Roman" w:eastAsia="Times New Roman" w:hAnsi="Times New Roman" w:cs="Times New Roman"/>
          <w:sz w:val="28"/>
          <w:szCs w:val="28"/>
          <w:lang w:val="ru-RU" w:eastAsia="ru-RU"/>
        </w:rPr>
        <w:t>…</w:t>
      </w:r>
      <w:r w:rsidR="00650A1C">
        <w:rPr>
          <w:rFonts w:ascii="Times New Roman" w:eastAsia="Times New Roman" w:hAnsi="Times New Roman" w:cs="Times New Roman"/>
          <w:sz w:val="28"/>
          <w:szCs w:val="28"/>
          <w:lang w:val="ru-RU" w:eastAsia="ru-RU"/>
        </w:rPr>
        <w:t>…………….</w:t>
      </w:r>
      <w:r w:rsidR="007D2493" w:rsidRPr="003E6356">
        <w:rPr>
          <w:rFonts w:ascii="Times New Roman" w:eastAsia="Times New Roman" w:hAnsi="Times New Roman" w:cs="Times New Roman"/>
          <w:sz w:val="28"/>
          <w:szCs w:val="28"/>
          <w:lang w:eastAsia="ru-RU"/>
        </w:rPr>
        <w:t>….</w:t>
      </w:r>
      <w:r w:rsidR="0011494B" w:rsidRPr="00650A1C">
        <w:rPr>
          <w:rFonts w:ascii="Times New Roman" w:eastAsia="Times New Roman" w:hAnsi="Times New Roman" w:cs="Times New Roman"/>
          <w:sz w:val="28"/>
          <w:szCs w:val="28"/>
          <w:lang w:val="ru-RU" w:eastAsia="ru-RU"/>
        </w:rPr>
        <w:t>46</w:t>
      </w:r>
    </w:p>
    <w:p w14:paraId="133477C0" w14:textId="1CC3063B" w:rsidR="007D2493" w:rsidRPr="00650A1C" w:rsidRDefault="003E6356" w:rsidP="003E6356">
      <w:pPr>
        <w:spacing w:after="0" w:line="360" w:lineRule="auto"/>
        <w:ind w:left="1418" w:hanging="1276"/>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uk-UA"/>
        </w:rPr>
        <w:t xml:space="preserve">2.3 </w:t>
      </w:r>
      <w:r w:rsidR="007D2493" w:rsidRPr="003E6356">
        <w:rPr>
          <w:rFonts w:ascii="Times New Roman" w:eastAsia="Times New Roman" w:hAnsi="Times New Roman" w:cs="Times New Roman"/>
          <w:sz w:val="28"/>
          <w:szCs w:val="28"/>
          <w:lang w:eastAsia="uk-UA"/>
        </w:rPr>
        <w:t>Тепловізійне обстеження……………</w:t>
      </w:r>
      <w:r w:rsidR="00650A1C">
        <w:rPr>
          <w:rFonts w:ascii="Times New Roman" w:eastAsia="Times New Roman" w:hAnsi="Times New Roman" w:cs="Times New Roman"/>
          <w:sz w:val="28"/>
          <w:szCs w:val="28"/>
          <w:lang w:val="ru-RU" w:eastAsia="uk-UA"/>
        </w:rPr>
        <w:t>…………………………………</w:t>
      </w:r>
      <w:r w:rsidR="00650A1C" w:rsidRPr="00650A1C">
        <w:rPr>
          <w:rFonts w:ascii="Times New Roman" w:eastAsia="Times New Roman" w:hAnsi="Times New Roman" w:cs="Times New Roman"/>
          <w:sz w:val="28"/>
          <w:szCs w:val="28"/>
          <w:lang w:val="ru-RU" w:eastAsia="uk-UA"/>
        </w:rPr>
        <w:t>.</w:t>
      </w:r>
      <w:r w:rsidR="00650A1C">
        <w:rPr>
          <w:rFonts w:ascii="Times New Roman" w:eastAsia="Times New Roman" w:hAnsi="Times New Roman" w:cs="Times New Roman"/>
          <w:sz w:val="28"/>
          <w:szCs w:val="28"/>
          <w:lang w:val="ru-RU" w:eastAsia="uk-UA"/>
        </w:rPr>
        <w:t>.</w:t>
      </w:r>
      <w:r w:rsidR="007D2493" w:rsidRPr="003E6356">
        <w:rPr>
          <w:rFonts w:ascii="Times New Roman" w:eastAsia="Times New Roman" w:hAnsi="Times New Roman" w:cs="Times New Roman"/>
          <w:sz w:val="28"/>
          <w:szCs w:val="28"/>
          <w:lang w:eastAsia="uk-UA"/>
        </w:rPr>
        <w:t>…</w:t>
      </w:r>
      <w:r w:rsidR="00650A1C" w:rsidRPr="00650A1C">
        <w:rPr>
          <w:rFonts w:ascii="Times New Roman" w:eastAsia="Times New Roman" w:hAnsi="Times New Roman" w:cs="Times New Roman"/>
          <w:sz w:val="28"/>
          <w:szCs w:val="28"/>
          <w:lang w:val="ru-RU" w:eastAsia="uk-UA"/>
        </w:rPr>
        <w:t>49</w:t>
      </w:r>
    </w:p>
    <w:p w14:paraId="3D95FD30" w14:textId="50513F73" w:rsidR="007D2493" w:rsidRPr="00650A1C" w:rsidRDefault="003E6356" w:rsidP="003E6356">
      <w:pPr>
        <w:spacing w:after="0" w:line="360" w:lineRule="auto"/>
        <w:ind w:left="1418" w:hanging="1276"/>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 xml:space="preserve">2.4 </w:t>
      </w:r>
      <w:r w:rsidR="007D2493" w:rsidRPr="003E6356">
        <w:rPr>
          <w:rFonts w:ascii="Times New Roman" w:eastAsia="Times New Roman" w:hAnsi="Times New Roman" w:cs="Times New Roman"/>
          <w:sz w:val="28"/>
          <w:szCs w:val="28"/>
          <w:lang w:eastAsia="ru-RU"/>
        </w:rPr>
        <w:t>Заходи з енергозбереження в системі теплопостачання……</w:t>
      </w:r>
      <w:r w:rsidR="00650A1C">
        <w:rPr>
          <w:rFonts w:ascii="Times New Roman" w:eastAsia="Times New Roman" w:hAnsi="Times New Roman" w:cs="Times New Roman"/>
          <w:sz w:val="28"/>
          <w:szCs w:val="28"/>
          <w:lang w:eastAsia="ru-RU"/>
        </w:rPr>
        <w:t>…</w:t>
      </w:r>
      <w:r w:rsidR="00650A1C">
        <w:rPr>
          <w:rFonts w:ascii="Times New Roman" w:eastAsia="Times New Roman" w:hAnsi="Times New Roman" w:cs="Times New Roman"/>
          <w:sz w:val="28"/>
          <w:szCs w:val="28"/>
          <w:lang w:val="ru-RU" w:eastAsia="ru-RU"/>
        </w:rPr>
        <w:t>…..……</w:t>
      </w:r>
      <w:r w:rsidR="00650A1C" w:rsidRPr="00650A1C">
        <w:rPr>
          <w:rFonts w:ascii="Times New Roman" w:eastAsia="Times New Roman" w:hAnsi="Times New Roman" w:cs="Times New Roman"/>
          <w:sz w:val="28"/>
          <w:szCs w:val="28"/>
          <w:lang w:val="ru-RU" w:eastAsia="ru-RU"/>
        </w:rPr>
        <w:t>..52</w:t>
      </w:r>
    </w:p>
    <w:p w14:paraId="758B455B" w14:textId="69784184" w:rsidR="007D2493" w:rsidRPr="00650A1C" w:rsidRDefault="003E6356" w:rsidP="003E6356">
      <w:pPr>
        <w:spacing w:after="0" w:line="360" w:lineRule="auto"/>
        <w:ind w:left="2127" w:hanging="1701"/>
        <w:jc w:val="both"/>
        <w:rPr>
          <w:rFonts w:ascii="Times New Roman" w:eastAsia="Calibri" w:hAnsi="Times New Roman" w:cs="Times New Roman"/>
          <w:sz w:val="28"/>
          <w:lang w:val="ru-RU"/>
        </w:rPr>
      </w:pPr>
      <w:r>
        <w:rPr>
          <w:rFonts w:ascii="Times New Roman" w:eastAsia="Calibri" w:hAnsi="Times New Roman" w:cs="Times New Roman"/>
          <w:sz w:val="28"/>
        </w:rPr>
        <w:t xml:space="preserve">2.4.1 </w:t>
      </w:r>
      <w:r w:rsidR="007D2493" w:rsidRPr="003E6356">
        <w:rPr>
          <w:rFonts w:ascii="Times New Roman" w:eastAsia="Calibri" w:hAnsi="Times New Roman" w:cs="Times New Roman"/>
          <w:sz w:val="28"/>
        </w:rPr>
        <w:t>ЗЕЗ 1: Заміна старих вікон на нові енергоефективні…</w:t>
      </w:r>
      <w:r w:rsidR="00650A1C">
        <w:rPr>
          <w:rFonts w:ascii="Times New Roman" w:eastAsia="Calibri" w:hAnsi="Times New Roman" w:cs="Times New Roman"/>
          <w:sz w:val="28"/>
        </w:rPr>
        <w:t>…</w:t>
      </w:r>
      <w:r w:rsidR="00650A1C">
        <w:rPr>
          <w:rFonts w:ascii="Times New Roman" w:eastAsia="Calibri" w:hAnsi="Times New Roman" w:cs="Times New Roman"/>
          <w:sz w:val="28"/>
          <w:lang w:val="ru-RU"/>
        </w:rPr>
        <w:t>……..……</w:t>
      </w:r>
      <w:r w:rsidR="00650A1C" w:rsidRPr="00650A1C">
        <w:rPr>
          <w:rFonts w:ascii="Times New Roman" w:eastAsia="Calibri" w:hAnsi="Times New Roman" w:cs="Times New Roman"/>
          <w:sz w:val="28"/>
          <w:lang w:val="ru-RU"/>
        </w:rPr>
        <w:t>52</w:t>
      </w:r>
    </w:p>
    <w:p w14:paraId="2108A325" w14:textId="5EC95D17" w:rsidR="003E6356" w:rsidRPr="00650A1C" w:rsidRDefault="003E6356" w:rsidP="003E6356">
      <w:pPr>
        <w:spacing w:after="0" w:line="360" w:lineRule="auto"/>
        <w:ind w:left="2127" w:hanging="1701"/>
        <w:jc w:val="both"/>
        <w:rPr>
          <w:rFonts w:ascii="Times New Roman" w:eastAsia="Calibri" w:hAnsi="Times New Roman" w:cs="Times New Roman"/>
          <w:sz w:val="28"/>
          <w:lang w:val="ru-RU"/>
        </w:rPr>
      </w:pPr>
      <w:r>
        <w:rPr>
          <w:rFonts w:ascii="Times New Roman" w:eastAsia="Calibri" w:hAnsi="Times New Roman" w:cs="Times New Roman"/>
          <w:sz w:val="28"/>
        </w:rPr>
        <w:t xml:space="preserve">2.4.2 </w:t>
      </w:r>
      <w:r w:rsidRPr="003E6356">
        <w:rPr>
          <w:rFonts w:ascii="Times New Roman" w:eastAsia="Calibri" w:hAnsi="Times New Roman" w:cs="Times New Roman"/>
          <w:sz w:val="28"/>
        </w:rPr>
        <w:t>ЗЕЗ 2: Утеплення зовнішніх стін будівлі</w:t>
      </w:r>
      <w:r>
        <w:rPr>
          <w:rFonts w:ascii="Times New Roman" w:eastAsia="Calibri" w:hAnsi="Times New Roman" w:cs="Times New Roman"/>
          <w:sz w:val="28"/>
        </w:rPr>
        <w:t>…</w:t>
      </w:r>
      <w:r w:rsidR="00650A1C">
        <w:rPr>
          <w:rFonts w:ascii="Times New Roman" w:eastAsia="Calibri" w:hAnsi="Times New Roman" w:cs="Times New Roman"/>
          <w:sz w:val="28"/>
        </w:rPr>
        <w:t>…………………….....</w:t>
      </w:r>
      <w:r>
        <w:rPr>
          <w:rFonts w:ascii="Times New Roman" w:eastAsia="Calibri" w:hAnsi="Times New Roman" w:cs="Times New Roman"/>
          <w:sz w:val="28"/>
        </w:rPr>
        <w:t>…</w:t>
      </w:r>
      <w:r w:rsidR="00650A1C" w:rsidRPr="00650A1C">
        <w:rPr>
          <w:rFonts w:ascii="Times New Roman" w:eastAsia="Calibri" w:hAnsi="Times New Roman" w:cs="Times New Roman"/>
          <w:sz w:val="28"/>
          <w:lang w:val="ru-RU"/>
        </w:rPr>
        <w:t>53</w:t>
      </w:r>
    </w:p>
    <w:p w14:paraId="5A0A3FB1" w14:textId="40FA99C9" w:rsidR="003E6356" w:rsidRDefault="003E6356" w:rsidP="003E6356">
      <w:pPr>
        <w:spacing w:after="0" w:line="360" w:lineRule="auto"/>
        <w:ind w:left="2127" w:hanging="170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2.4.3 </w:t>
      </w:r>
      <w:r w:rsidRPr="003E6356">
        <w:rPr>
          <w:rFonts w:ascii="Times New Roman" w:eastAsia="Times New Roman" w:hAnsi="Times New Roman" w:cs="Times New Roman"/>
          <w:sz w:val="28"/>
          <w:szCs w:val="28"/>
          <w:lang w:eastAsia="ru-RU"/>
        </w:rPr>
        <w:t>ЗЕЗ 3: Утеплення даху</w:t>
      </w:r>
      <w:r>
        <w:rPr>
          <w:rFonts w:ascii="Times New Roman" w:eastAsia="Times New Roman" w:hAnsi="Times New Roman" w:cs="Times New Roman"/>
          <w:sz w:val="28"/>
          <w:szCs w:val="28"/>
          <w:lang w:eastAsia="ru-RU"/>
        </w:rPr>
        <w:t>……</w:t>
      </w:r>
      <w:r w:rsidR="00650A1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650A1C">
        <w:rPr>
          <w:rFonts w:ascii="Times New Roman" w:eastAsia="Times New Roman" w:hAnsi="Times New Roman" w:cs="Times New Roman"/>
          <w:sz w:val="28"/>
          <w:szCs w:val="28"/>
          <w:lang w:eastAsia="ru-RU"/>
        </w:rPr>
        <w:t>55</w:t>
      </w:r>
    </w:p>
    <w:p w14:paraId="26CAEC9A" w14:textId="569BC8C9" w:rsidR="00514FEE" w:rsidRDefault="00514FEE" w:rsidP="003E6356">
      <w:pPr>
        <w:spacing w:after="0" w:line="360" w:lineRule="auto"/>
        <w:ind w:left="2127" w:hanging="1701"/>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2.4.4 ЗЕЗ №4: Ізоляція трубопроводів опалення</w:t>
      </w:r>
      <w:r>
        <w:rPr>
          <w:rFonts w:ascii="Times New Roman" w:eastAsia="Times New Roman" w:hAnsi="Times New Roman" w:cs="Times New Roman"/>
          <w:sz w:val="28"/>
          <w:szCs w:val="28"/>
          <w:lang w:eastAsia="ru-RU"/>
        </w:rPr>
        <w:t>……</w:t>
      </w:r>
      <w:r w:rsidR="00650A1C">
        <w:rPr>
          <w:rFonts w:ascii="Times New Roman" w:eastAsia="Times New Roman" w:hAnsi="Times New Roman" w:cs="Times New Roman"/>
          <w:sz w:val="28"/>
          <w:szCs w:val="28"/>
          <w:lang w:eastAsia="ru-RU"/>
        </w:rPr>
        <w:t>……………………..56</w:t>
      </w:r>
    </w:p>
    <w:p w14:paraId="50C6CB8E" w14:textId="54CBD27A" w:rsidR="00514FEE" w:rsidRDefault="00514FEE" w:rsidP="00514FEE">
      <w:pPr>
        <w:spacing w:after="0" w:line="360" w:lineRule="auto"/>
        <w:ind w:left="2127" w:hanging="1985"/>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2.5 Дослідження системи електропостачання</w:t>
      </w:r>
      <w:r>
        <w:rPr>
          <w:rFonts w:ascii="Times New Roman" w:eastAsia="Times New Roman" w:hAnsi="Times New Roman" w:cs="Times New Roman"/>
          <w:sz w:val="28"/>
          <w:szCs w:val="28"/>
          <w:lang w:eastAsia="ru-RU"/>
        </w:rPr>
        <w:t>……</w:t>
      </w:r>
      <w:r w:rsidR="001B6FC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1B6FC3">
        <w:rPr>
          <w:rFonts w:ascii="Times New Roman" w:eastAsia="Times New Roman" w:hAnsi="Times New Roman" w:cs="Times New Roman"/>
          <w:sz w:val="28"/>
          <w:szCs w:val="28"/>
          <w:lang w:eastAsia="ru-RU"/>
        </w:rPr>
        <w:t>57</w:t>
      </w:r>
    </w:p>
    <w:p w14:paraId="2FD0BF9F" w14:textId="531AE937" w:rsidR="00514FEE" w:rsidRDefault="00514FEE" w:rsidP="00514FEE">
      <w:pPr>
        <w:spacing w:after="0" w:line="360" w:lineRule="auto"/>
        <w:ind w:left="2127" w:hanging="1701"/>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2.5.1. Аналіз сучасного стану постачання електричної енергії</w:t>
      </w:r>
      <w:r>
        <w:rPr>
          <w:rFonts w:ascii="Times New Roman" w:eastAsia="Times New Roman" w:hAnsi="Times New Roman" w:cs="Times New Roman"/>
          <w:sz w:val="28"/>
          <w:szCs w:val="28"/>
          <w:lang w:eastAsia="ru-RU"/>
        </w:rPr>
        <w:t>……</w:t>
      </w:r>
      <w:r w:rsidR="001B6FC3">
        <w:rPr>
          <w:rFonts w:ascii="Times New Roman" w:eastAsia="Times New Roman" w:hAnsi="Times New Roman" w:cs="Times New Roman"/>
          <w:sz w:val="28"/>
          <w:szCs w:val="28"/>
          <w:lang w:eastAsia="ru-RU"/>
        </w:rPr>
        <w:t>……..57</w:t>
      </w:r>
    </w:p>
    <w:p w14:paraId="48E0E2F6" w14:textId="56B2E8D4" w:rsidR="00514FEE" w:rsidRDefault="00514FEE" w:rsidP="00514FEE">
      <w:pPr>
        <w:spacing w:after="0" w:line="360" w:lineRule="auto"/>
        <w:ind w:left="2127" w:hanging="1701"/>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2.5.2 Аналіз поточного технічного стану системи електропостачання</w:t>
      </w:r>
      <w:r>
        <w:rPr>
          <w:rFonts w:ascii="Times New Roman" w:eastAsia="Times New Roman" w:hAnsi="Times New Roman" w:cs="Times New Roman"/>
          <w:sz w:val="28"/>
          <w:szCs w:val="28"/>
          <w:lang w:eastAsia="ru-RU"/>
        </w:rPr>
        <w:t>….</w:t>
      </w:r>
      <w:r w:rsidR="001B6FC3">
        <w:rPr>
          <w:rFonts w:ascii="Times New Roman" w:eastAsia="Times New Roman" w:hAnsi="Times New Roman" w:cs="Times New Roman"/>
          <w:sz w:val="28"/>
          <w:szCs w:val="28"/>
          <w:lang w:eastAsia="ru-RU"/>
        </w:rPr>
        <w:t>62</w:t>
      </w:r>
    </w:p>
    <w:p w14:paraId="43F55264" w14:textId="67F3175F" w:rsidR="00514FEE" w:rsidRDefault="00514FEE" w:rsidP="001B6FC3">
      <w:pPr>
        <w:spacing w:after="0" w:line="360" w:lineRule="auto"/>
        <w:ind w:left="426"/>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2.5.3</w:t>
      </w:r>
      <w:r w:rsidR="001B6FC3">
        <w:rPr>
          <w:rFonts w:ascii="Times New Roman" w:eastAsia="Times New Roman" w:hAnsi="Times New Roman" w:cs="Times New Roman"/>
          <w:sz w:val="28"/>
          <w:szCs w:val="28"/>
          <w:lang w:eastAsia="ru-RU"/>
        </w:rPr>
        <w:t xml:space="preserve"> </w:t>
      </w:r>
      <w:r w:rsidRPr="00514FEE">
        <w:rPr>
          <w:rFonts w:ascii="Times New Roman" w:eastAsia="Times New Roman" w:hAnsi="Times New Roman" w:cs="Times New Roman"/>
          <w:sz w:val="28"/>
          <w:szCs w:val="28"/>
          <w:lang w:eastAsia="ru-RU"/>
        </w:rPr>
        <w:t>Шляхи підвищення ефективності використання системи електропостачання  для забезпечення електричною енергією</w:t>
      </w:r>
      <w:r>
        <w:rPr>
          <w:rFonts w:ascii="Times New Roman" w:eastAsia="Times New Roman" w:hAnsi="Times New Roman" w:cs="Times New Roman"/>
          <w:sz w:val="28"/>
          <w:szCs w:val="28"/>
          <w:lang w:eastAsia="ru-RU"/>
        </w:rPr>
        <w:t>……</w:t>
      </w:r>
      <w:r w:rsidR="001B6FC3">
        <w:rPr>
          <w:rFonts w:ascii="Times New Roman" w:eastAsia="Times New Roman" w:hAnsi="Times New Roman" w:cs="Times New Roman"/>
          <w:sz w:val="28"/>
          <w:szCs w:val="28"/>
          <w:lang w:eastAsia="ru-RU"/>
        </w:rPr>
        <w:t>……...68</w:t>
      </w:r>
    </w:p>
    <w:p w14:paraId="11B3DE22" w14:textId="06DD90A1" w:rsidR="00514FEE" w:rsidRDefault="00514FEE" w:rsidP="001B6FC3">
      <w:pPr>
        <w:spacing w:after="0" w:line="360" w:lineRule="auto"/>
        <w:ind w:left="426"/>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 xml:space="preserve">2.5.4. Пропозиції щодо модернізації системи електропостачання </w:t>
      </w:r>
      <w:r w:rsidR="001B6FC3">
        <w:rPr>
          <w:rFonts w:ascii="Times New Roman" w:eastAsia="Times New Roman" w:hAnsi="Times New Roman" w:cs="Times New Roman"/>
          <w:sz w:val="28"/>
          <w:szCs w:val="28"/>
          <w:lang w:eastAsia="ru-RU"/>
        </w:rPr>
        <w:br/>
      </w:r>
      <w:r w:rsidRPr="00514FEE">
        <w:rPr>
          <w:rFonts w:ascii="Times New Roman" w:eastAsia="Times New Roman" w:hAnsi="Times New Roman" w:cs="Times New Roman"/>
          <w:sz w:val="28"/>
          <w:szCs w:val="28"/>
          <w:lang w:eastAsia="ru-RU"/>
        </w:rPr>
        <w:t>об’єкту для реалізації завдань магістерської дисертації</w:t>
      </w:r>
      <w:r>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73</w:t>
      </w:r>
    </w:p>
    <w:p w14:paraId="568DD5D0" w14:textId="60E1740F" w:rsidR="00514FEE" w:rsidRDefault="00514FEE" w:rsidP="001B6FC3">
      <w:pPr>
        <w:spacing w:after="0" w:line="360" w:lineRule="auto"/>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 xml:space="preserve">3 АНАЛІЗ ТЕХНІКО-ЕКОНОМІЧНОЇ ЕФЕКТИВНОСТІ </w:t>
      </w:r>
      <w:r w:rsidR="00F72670">
        <w:rPr>
          <w:rFonts w:ascii="Times New Roman" w:eastAsia="Times New Roman" w:hAnsi="Times New Roman" w:cs="Times New Roman"/>
          <w:sz w:val="28"/>
          <w:szCs w:val="28"/>
          <w:lang w:eastAsia="ru-RU"/>
        </w:rPr>
        <w:br/>
      </w:r>
      <w:r w:rsidRPr="00514FEE">
        <w:rPr>
          <w:rFonts w:ascii="Times New Roman" w:eastAsia="Times New Roman" w:hAnsi="Times New Roman" w:cs="Times New Roman"/>
          <w:sz w:val="28"/>
          <w:szCs w:val="28"/>
          <w:lang w:eastAsia="ru-RU"/>
        </w:rPr>
        <w:t>ВСТАНОВЛЕННЯ ТЕПЛОВОГО НАСОСУ ДЛЯ ОПАЛЕННЯ</w:t>
      </w:r>
      <w:r>
        <w:rPr>
          <w:rFonts w:ascii="Times New Roman" w:eastAsia="Times New Roman" w:hAnsi="Times New Roman" w:cs="Times New Roman"/>
          <w:sz w:val="28"/>
          <w:szCs w:val="28"/>
          <w:lang w:eastAsia="ru-RU"/>
        </w:rPr>
        <w:t>……</w:t>
      </w:r>
      <w:r w:rsidR="008E549A" w:rsidRPr="008E549A">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78</w:t>
      </w:r>
    </w:p>
    <w:p w14:paraId="17FE87FD" w14:textId="709B6935" w:rsidR="00514FEE" w:rsidRDefault="00514FEE" w:rsidP="00514FEE">
      <w:pPr>
        <w:spacing w:after="0" w:line="360" w:lineRule="auto"/>
        <w:ind w:firstLine="142"/>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3.1 Опис можливості</w:t>
      </w:r>
      <w:r>
        <w:rPr>
          <w:rFonts w:ascii="Times New Roman" w:eastAsia="Times New Roman" w:hAnsi="Times New Roman" w:cs="Times New Roman"/>
          <w:sz w:val="28"/>
          <w:szCs w:val="28"/>
          <w:lang w:eastAsia="ru-RU"/>
        </w:rPr>
        <w:t>…</w:t>
      </w:r>
      <w:r w:rsidR="008E549A" w:rsidRPr="008E549A">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78</w:t>
      </w:r>
    </w:p>
    <w:p w14:paraId="56A8D462" w14:textId="5C9E86F5" w:rsidR="00514FEE" w:rsidRDefault="00514FEE" w:rsidP="00514FEE">
      <w:pPr>
        <w:spacing w:after="0" w:line="360" w:lineRule="auto"/>
        <w:ind w:firstLine="142"/>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3.2 Моделювання школи в програмі Design Builder</w:t>
      </w:r>
      <w:r>
        <w:rPr>
          <w:rFonts w:ascii="Times New Roman" w:eastAsia="Times New Roman" w:hAnsi="Times New Roman" w:cs="Times New Roman"/>
          <w:sz w:val="28"/>
          <w:szCs w:val="28"/>
          <w:lang w:eastAsia="ru-RU"/>
        </w:rPr>
        <w:t>…</w:t>
      </w:r>
      <w:r w:rsidR="008E549A">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79</w:t>
      </w:r>
    </w:p>
    <w:p w14:paraId="4E4240A0" w14:textId="0459C15B" w:rsidR="00514FEE" w:rsidRDefault="00514FEE" w:rsidP="00514FEE">
      <w:pPr>
        <w:spacing w:after="0" w:line="360" w:lineRule="auto"/>
        <w:ind w:firstLine="142"/>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3.3 Підбір теплового насосу для потреб опалення крила Б</w:t>
      </w:r>
      <w:r>
        <w:rPr>
          <w:rFonts w:ascii="Times New Roman" w:eastAsia="Times New Roman" w:hAnsi="Times New Roman" w:cs="Times New Roman"/>
          <w:sz w:val="28"/>
          <w:szCs w:val="28"/>
          <w:lang w:eastAsia="ru-RU"/>
        </w:rPr>
        <w:t>…</w:t>
      </w:r>
      <w:r w:rsidR="008E549A">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85</w:t>
      </w:r>
    </w:p>
    <w:p w14:paraId="4731B085" w14:textId="40DBA1EF" w:rsidR="00514FEE" w:rsidRDefault="00514FEE" w:rsidP="00514FEE">
      <w:pPr>
        <w:spacing w:after="0" w:line="360" w:lineRule="auto"/>
        <w:ind w:firstLine="142"/>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lastRenderedPageBreak/>
        <w:t>3.4 Економічний розрахунок системи теплового насосу</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90</w:t>
      </w:r>
    </w:p>
    <w:p w14:paraId="1773CB86" w14:textId="30E8F3A1" w:rsidR="00514FEE" w:rsidRDefault="00514FEE" w:rsidP="00514FEE">
      <w:pPr>
        <w:spacing w:after="0" w:line="360" w:lineRule="auto"/>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4 ЕНЕРГОМЕНЕДЖМЕНТ ТА МОНІТОРИНГ</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92</w:t>
      </w:r>
    </w:p>
    <w:p w14:paraId="5F5233B2" w14:textId="7FBF0E9D" w:rsidR="00514FEE" w:rsidRPr="00514FEE" w:rsidRDefault="00514FEE" w:rsidP="001B6FC3">
      <w:pPr>
        <w:spacing w:after="0" w:line="360" w:lineRule="auto"/>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 xml:space="preserve">5 РОЗРОБКА СТАРТАП ПРОЕКТУ «УСТАНОВКА ТЕПЛОВИХ </w:t>
      </w:r>
      <w:r w:rsidR="0007000D">
        <w:rPr>
          <w:rFonts w:ascii="Times New Roman" w:eastAsia="Times New Roman" w:hAnsi="Times New Roman" w:cs="Times New Roman"/>
          <w:sz w:val="28"/>
          <w:szCs w:val="28"/>
          <w:lang w:eastAsia="ru-RU"/>
        </w:rPr>
        <w:br/>
      </w:r>
      <w:r w:rsidRPr="00514FEE">
        <w:rPr>
          <w:rFonts w:ascii="Times New Roman" w:eastAsia="Times New Roman" w:hAnsi="Times New Roman" w:cs="Times New Roman"/>
          <w:sz w:val="28"/>
          <w:szCs w:val="28"/>
          <w:lang w:eastAsia="ru-RU"/>
        </w:rPr>
        <w:t>НАСОСІВ З ЗАСТОСУВАННЯМ КОМ’ЮТЕРНОГО МОДЕЛЮВАННЯ ДЛЯ ОСВІТНІХ ЗАКЛАДІВ»</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94</w:t>
      </w:r>
    </w:p>
    <w:p w14:paraId="367421D0" w14:textId="5FCCF865" w:rsidR="00514FEE" w:rsidRDefault="00514FEE" w:rsidP="00514FEE">
      <w:pPr>
        <w:spacing w:after="0" w:line="360" w:lineRule="auto"/>
        <w:ind w:left="2127" w:hanging="198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5.1 </w:t>
      </w:r>
      <w:r w:rsidRPr="00514FEE">
        <w:rPr>
          <w:rFonts w:ascii="Times New Roman" w:eastAsia="Times New Roman" w:hAnsi="Times New Roman" w:cs="Times New Roman"/>
          <w:sz w:val="28"/>
          <w:szCs w:val="28"/>
          <w:lang w:eastAsia="ru-RU"/>
        </w:rPr>
        <w:t>Цілі та етапи реалізації стартап-проекту</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94</w:t>
      </w:r>
    </w:p>
    <w:p w14:paraId="7B22887B" w14:textId="706A33B6" w:rsidR="00514FEE" w:rsidRDefault="00514FEE" w:rsidP="00514FEE">
      <w:pPr>
        <w:spacing w:after="0" w:line="360" w:lineRule="auto"/>
        <w:ind w:left="2127" w:hanging="1985"/>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5.2 Опис ідеї проекту</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95</w:t>
      </w:r>
    </w:p>
    <w:p w14:paraId="4FE4675A" w14:textId="7A994C65" w:rsidR="00514FEE" w:rsidRDefault="00514FEE" w:rsidP="00514FEE">
      <w:pPr>
        <w:spacing w:after="0" w:line="360" w:lineRule="auto"/>
        <w:ind w:left="2127" w:hanging="1985"/>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5.3 Аналіз конкурентного середовища</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96</w:t>
      </w:r>
    </w:p>
    <w:p w14:paraId="1CA36BB3" w14:textId="5A5C6199" w:rsidR="00514FEE" w:rsidRDefault="00514FEE" w:rsidP="00514FEE">
      <w:pPr>
        <w:spacing w:after="0" w:line="360" w:lineRule="auto"/>
        <w:ind w:left="2127" w:hanging="1985"/>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5.4 Обґрунтування ресурсного забезпечення проекту</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97</w:t>
      </w:r>
    </w:p>
    <w:p w14:paraId="4E6D14CF" w14:textId="1232F4B2" w:rsidR="00514FEE" w:rsidRDefault="00514FEE" w:rsidP="00514FEE">
      <w:pPr>
        <w:spacing w:after="0" w:line="360" w:lineRule="auto"/>
        <w:ind w:left="2127" w:hanging="1985"/>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5.5 Ключові види діяльності</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98</w:t>
      </w:r>
    </w:p>
    <w:p w14:paraId="3BC78185" w14:textId="66AA3D4D" w:rsidR="00514FEE" w:rsidRDefault="00514FEE" w:rsidP="00514FEE">
      <w:pPr>
        <w:spacing w:after="0" w:line="360" w:lineRule="auto"/>
        <w:ind w:left="2127" w:hanging="1985"/>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 xml:space="preserve">5.6 Фінансове </w:t>
      </w:r>
      <w:r>
        <w:rPr>
          <w:rFonts w:ascii="Times New Roman" w:eastAsia="Times New Roman" w:hAnsi="Times New Roman" w:cs="Times New Roman"/>
          <w:sz w:val="28"/>
          <w:szCs w:val="28"/>
          <w:lang w:eastAsia="ru-RU"/>
        </w:rPr>
        <w:t>Обґрунтування стартап-проекту……</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99</w:t>
      </w:r>
    </w:p>
    <w:p w14:paraId="2C5F21DC" w14:textId="6A4C3B27" w:rsidR="00514FEE" w:rsidRDefault="00514FEE" w:rsidP="00C9521B">
      <w:pPr>
        <w:spacing w:after="0" w:line="360" w:lineRule="auto"/>
        <w:ind w:left="2127" w:hanging="1701"/>
        <w:jc w:val="both"/>
        <w:rPr>
          <w:rFonts w:ascii="Times New Roman" w:eastAsia="Times New Roman" w:hAnsi="Times New Roman" w:cs="Times New Roman"/>
          <w:sz w:val="28"/>
          <w:szCs w:val="28"/>
          <w:lang w:eastAsia="ru-RU"/>
        </w:rPr>
      </w:pPr>
      <w:r w:rsidRPr="00514FEE">
        <w:rPr>
          <w:rFonts w:ascii="Times New Roman" w:eastAsia="Times New Roman" w:hAnsi="Times New Roman" w:cs="Times New Roman"/>
          <w:sz w:val="28"/>
          <w:szCs w:val="28"/>
          <w:lang w:eastAsia="ru-RU"/>
        </w:rPr>
        <w:t>5.6.1 Прямі матеріальні витрати</w:t>
      </w:r>
      <w:r w:rsidR="00C9521B">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99</w:t>
      </w:r>
    </w:p>
    <w:p w14:paraId="13673B8E" w14:textId="15AAA380" w:rsidR="00C9521B" w:rsidRDefault="00C9521B" w:rsidP="00C9521B">
      <w:pPr>
        <w:spacing w:after="0" w:line="360" w:lineRule="auto"/>
        <w:ind w:left="2127" w:hanging="1701"/>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5.6.2 Витрати на оплату праці</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100</w:t>
      </w:r>
    </w:p>
    <w:p w14:paraId="1713FA24" w14:textId="50F15794" w:rsidR="00C9521B" w:rsidRDefault="00C9521B" w:rsidP="00C9521B">
      <w:pPr>
        <w:spacing w:after="0" w:line="360" w:lineRule="auto"/>
        <w:ind w:left="2127" w:hanging="1701"/>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5.6.3 Інші прямі витрати</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100</w:t>
      </w:r>
    </w:p>
    <w:p w14:paraId="574E7E75" w14:textId="2E3C1DE1" w:rsidR="00C9521B" w:rsidRDefault="00C9521B" w:rsidP="00C9521B">
      <w:pPr>
        <w:spacing w:after="0" w:line="360" w:lineRule="auto"/>
        <w:ind w:left="2127" w:hanging="1701"/>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5.6.4 Загальновиробничі витрати</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101</w:t>
      </w:r>
    </w:p>
    <w:p w14:paraId="4BB74ECD" w14:textId="6CAD1E3F" w:rsidR="00C9521B" w:rsidRDefault="00C9521B" w:rsidP="00C9521B">
      <w:pPr>
        <w:spacing w:after="0" w:line="360" w:lineRule="auto"/>
        <w:ind w:left="2127" w:hanging="1701"/>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5.6.5 Умовно-змінні витрати</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101</w:t>
      </w:r>
    </w:p>
    <w:p w14:paraId="0A35C154" w14:textId="17E75464" w:rsidR="00C9521B" w:rsidRDefault="00C9521B" w:rsidP="00C9521B">
      <w:pPr>
        <w:spacing w:after="0" w:line="360" w:lineRule="auto"/>
        <w:ind w:left="2127" w:hanging="170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5.6.6 Умовно-постійні витрати……</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102</w:t>
      </w:r>
    </w:p>
    <w:p w14:paraId="7204797C" w14:textId="3B5AC0FD" w:rsidR="00C9521B" w:rsidRDefault="00C9521B" w:rsidP="00C9521B">
      <w:pPr>
        <w:spacing w:after="0" w:line="360" w:lineRule="auto"/>
        <w:ind w:left="2127" w:hanging="1701"/>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5.6.7 Собівартість ідеї стартап-проекту</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102</w:t>
      </w:r>
    </w:p>
    <w:p w14:paraId="4F4B0654" w14:textId="53620686" w:rsidR="00C9521B" w:rsidRDefault="00C9521B" w:rsidP="00C9521B">
      <w:pPr>
        <w:spacing w:after="0" w:line="360" w:lineRule="auto"/>
        <w:ind w:left="2127" w:hanging="1985"/>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5.7 Рівень рентабельності ідеї</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103</w:t>
      </w:r>
    </w:p>
    <w:p w14:paraId="42318745" w14:textId="2FABCA9F" w:rsidR="00C9521B" w:rsidRDefault="00C9521B" w:rsidP="00C9521B">
      <w:pPr>
        <w:spacing w:after="0" w:line="360" w:lineRule="auto"/>
        <w:ind w:left="2127" w:hanging="1985"/>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5.8 Вартість вироб</w:t>
      </w:r>
      <w:r>
        <w:rPr>
          <w:rFonts w:ascii="Times New Roman" w:eastAsia="Times New Roman" w:hAnsi="Times New Roman" w:cs="Times New Roman"/>
          <w:sz w:val="28"/>
          <w:szCs w:val="28"/>
          <w:lang w:eastAsia="ru-RU"/>
        </w:rPr>
        <w:t>ництва інноваційної технології…………</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103</w:t>
      </w:r>
    </w:p>
    <w:p w14:paraId="1479F44F" w14:textId="0E7BF309" w:rsidR="00C9521B" w:rsidRDefault="00C9521B" w:rsidP="00C9521B">
      <w:pPr>
        <w:spacing w:after="0" w:line="360" w:lineRule="auto"/>
        <w:ind w:left="2127" w:hanging="1985"/>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5.9 Цільова група потенційних споживачів</w:t>
      </w:r>
      <w:r w:rsidR="00F72670">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104</w:t>
      </w:r>
    </w:p>
    <w:p w14:paraId="7E3342B1" w14:textId="4E21373F" w:rsidR="00C9521B" w:rsidRDefault="00C9521B" w:rsidP="00C9521B">
      <w:pPr>
        <w:spacing w:after="0" w:line="360" w:lineRule="auto"/>
        <w:ind w:left="2127" w:hanging="1985"/>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5.10 Канал збуду</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105</w:t>
      </w:r>
    </w:p>
    <w:p w14:paraId="530A755F" w14:textId="00BCBDE9" w:rsidR="00C9521B" w:rsidRDefault="00C9521B" w:rsidP="00C9521B">
      <w:pPr>
        <w:spacing w:after="0" w:line="360" w:lineRule="auto"/>
        <w:ind w:left="2127" w:hanging="1985"/>
        <w:jc w:val="both"/>
        <w:rPr>
          <w:rFonts w:ascii="Times New Roman" w:eastAsia="Times New Roman" w:hAnsi="Times New Roman" w:cs="Times New Roman"/>
          <w:sz w:val="28"/>
          <w:szCs w:val="28"/>
          <w:lang w:eastAsia="ru-RU"/>
        </w:rPr>
      </w:pPr>
      <w:r w:rsidRPr="00C9521B">
        <w:rPr>
          <w:rFonts w:ascii="Times New Roman" w:eastAsia="Times New Roman" w:hAnsi="Times New Roman" w:cs="Times New Roman"/>
          <w:sz w:val="28"/>
          <w:szCs w:val="28"/>
          <w:lang w:eastAsia="ru-RU"/>
        </w:rPr>
        <w:t>5.11 Бізнес-модель проекту</w:t>
      </w:r>
      <w:r>
        <w:rPr>
          <w:rFonts w:ascii="Times New Roman" w:eastAsia="Times New Roman" w:hAnsi="Times New Roman" w:cs="Times New Roman"/>
          <w:sz w:val="28"/>
          <w:szCs w:val="28"/>
          <w:lang w:eastAsia="ru-RU"/>
        </w:rPr>
        <w:t>…</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105</w:t>
      </w:r>
    </w:p>
    <w:p w14:paraId="6966FAA0" w14:textId="661A5F9D" w:rsidR="00C9521B" w:rsidRDefault="00C9521B" w:rsidP="00C9521B">
      <w:pPr>
        <w:spacing w:after="0" w:line="360" w:lineRule="auto"/>
        <w:ind w:left="2127" w:hanging="212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ВИСНОВКИ………</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108</w:t>
      </w:r>
    </w:p>
    <w:p w14:paraId="5A1F26CD" w14:textId="3C65AEE3" w:rsidR="00C9521B" w:rsidRPr="00C9521B" w:rsidRDefault="00C9521B" w:rsidP="00C9521B">
      <w:pPr>
        <w:spacing w:after="0" w:line="360" w:lineRule="auto"/>
        <w:ind w:left="2127" w:hanging="212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ПЕРЕЛІК ВИКОРИСТАНОЇ ЛІТЕРАТУРИ………</w:t>
      </w:r>
      <w:r w:rsidR="0007000D">
        <w:rPr>
          <w:rFonts w:ascii="Times New Roman" w:eastAsia="Times New Roman" w:hAnsi="Times New Roman" w:cs="Times New Roman"/>
          <w:sz w:val="28"/>
          <w:szCs w:val="28"/>
          <w:lang w:eastAsia="ru-RU"/>
        </w:rPr>
        <w:t>………………………….</w:t>
      </w:r>
      <w:r w:rsidR="00F72670">
        <w:rPr>
          <w:rFonts w:ascii="Times New Roman" w:eastAsia="Times New Roman" w:hAnsi="Times New Roman" w:cs="Times New Roman"/>
          <w:sz w:val="28"/>
          <w:szCs w:val="28"/>
          <w:lang w:eastAsia="ru-RU"/>
        </w:rPr>
        <w:t>109</w:t>
      </w:r>
    </w:p>
    <w:p w14:paraId="79260FF8" w14:textId="77777777" w:rsidR="003E6356" w:rsidRPr="003E6356" w:rsidRDefault="003E6356" w:rsidP="003E6356">
      <w:pPr>
        <w:spacing w:after="0" w:line="360" w:lineRule="auto"/>
        <w:ind w:left="2127" w:hanging="1701"/>
        <w:jc w:val="both"/>
        <w:rPr>
          <w:rFonts w:ascii="Times New Roman" w:eastAsia="Times New Roman" w:hAnsi="Times New Roman" w:cs="Times New Roman"/>
          <w:sz w:val="28"/>
          <w:szCs w:val="28"/>
          <w:lang w:eastAsia="ru-RU"/>
        </w:rPr>
      </w:pPr>
    </w:p>
    <w:p w14:paraId="73FF66E7" w14:textId="77777777" w:rsidR="007D2493" w:rsidRPr="003E6356" w:rsidRDefault="007D2493" w:rsidP="007D2493">
      <w:pPr>
        <w:spacing w:after="0" w:line="360" w:lineRule="auto"/>
        <w:ind w:left="2127"/>
        <w:jc w:val="both"/>
        <w:rPr>
          <w:rFonts w:ascii="Times New Roman" w:eastAsia="Times New Roman" w:hAnsi="Times New Roman" w:cs="Times New Roman"/>
          <w:sz w:val="28"/>
          <w:szCs w:val="28"/>
          <w:lang w:eastAsia="ru-RU"/>
        </w:rPr>
      </w:pPr>
    </w:p>
    <w:p w14:paraId="3ABE4B23" w14:textId="024775DF" w:rsidR="00FB6DFD" w:rsidRPr="003E6356" w:rsidRDefault="00FB6DFD" w:rsidP="007D2493">
      <w:pPr>
        <w:spacing w:after="0" w:line="360" w:lineRule="auto"/>
        <w:ind w:left="709"/>
        <w:rPr>
          <w:rFonts w:ascii="Times New Roman" w:eastAsia="Times New Roman" w:hAnsi="Times New Roman" w:cs="Times New Roman"/>
          <w:b/>
          <w:sz w:val="28"/>
          <w:szCs w:val="28"/>
          <w:lang w:eastAsia="ru-RU"/>
        </w:rPr>
      </w:pPr>
      <w:r w:rsidRPr="003E6356">
        <w:rPr>
          <w:rFonts w:ascii="Times New Roman" w:eastAsia="Times New Roman" w:hAnsi="Times New Roman" w:cs="Times New Roman"/>
          <w:b/>
          <w:sz w:val="28"/>
          <w:szCs w:val="28"/>
          <w:lang w:eastAsia="ru-RU"/>
        </w:rPr>
        <w:br w:type="page"/>
      </w:r>
    </w:p>
    <w:p w14:paraId="23A78C1C" w14:textId="172073DD" w:rsidR="00D149EF" w:rsidRDefault="00D149EF" w:rsidP="00D149EF">
      <w:pPr>
        <w:spacing w:after="200" w:line="276" w:lineRule="auto"/>
        <w:ind w:left="-142" w:firstLine="709"/>
        <w:contextualSpacing/>
        <w:jc w:val="both"/>
        <w:rPr>
          <w:rFonts w:ascii="Times New Roman" w:eastAsia="Times New Roman" w:hAnsi="Times New Roman" w:cs="Times New Roman"/>
          <w:b/>
          <w:sz w:val="28"/>
          <w:szCs w:val="28"/>
          <w:lang w:val="ru-RU" w:eastAsia="ru-RU"/>
        </w:rPr>
      </w:pPr>
      <w:r w:rsidRPr="00D149EF">
        <w:rPr>
          <w:rFonts w:ascii="Times New Roman" w:eastAsia="Times New Roman" w:hAnsi="Times New Roman" w:cs="Times New Roman"/>
          <w:b/>
          <w:sz w:val="28"/>
          <w:szCs w:val="28"/>
          <w:lang w:val="ru-RU" w:eastAsia="ru-RU"/>
        </w:rPr>
        <w:lastRenderedPageBreak/>
        <w:t>ПЕРЕЛІК СКОРОЧЕНЬ, УМОВНИХ ПОЗНАЧЕНЬ ТА ТЕРМІНІВ</w:t>
      </w:r>
    </w:p>
    <w:p w14:paraId="479B8BFB" w14:textId="77777777" w:rsidR="00D149EF" w:rsidRPr="00D149EF" w:rsidRDefault="00D149EF" w:rsidP="00D149EF">
      <w:pPr>
        <w:spacing w:after="200" w:line="276" w:lineRule="auto"/>
        <w:ind w:left="-142" w:firstLine="709"/>
        <w:contextualSpacing/>
        <w:jc w:val="both"/>
        <w:rPr>
          <w:rFonts w:ascii="Times New Roman" w:eastAsia="Times New Roman" w:hAnsi="Times New Roman" w:cs="Times New Roman"/>
          <w:b/>
          <w:sz w:val="28"/>
          <w:szCs w:val="28"/>
          <w:lang w:val="ru-RU" w:eastAsia="ru-RU"/>
        </w:rPr>
      </w:pPr>
    </w:p>
    <w:p w14:paraId="6DB6DC9F" w14:textId="77777777" w:rsidR="00D149EF" w:rsidRPr="00D149EF" w:rsidRDefault="00D149EF" w:rsidP="00D149EF">
      <w:pPr>
        <w:spacing w:after="0" w:line="360" w:lineRule="auto"/>
        <w:ind w:left="-142" w:firstLine="709"/>
        <w:contextualSpacing/>
        <w:jc w:val="center"/>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sz w:val="28"/>
          <w:szCs w:val="28"/>
          <w:lang w:val="ru-RU" w:eastAsia="ru-RU"/>
        </w:rPr>
        <w:t>СКОРОЧЕННЯ</w:t>
      </w:r>
    </w:p>
    <w:p w14:paraId="1B3AA06C"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sz w:val="28"/>
          <w:szCs w:val="28"/>
          <w:lang w:val="ru-RU" w:eastAsia="ru-RU"/>
        </w:rPr>
        <w:t>ОК – огороджувальні конструкції;</w:t>
      </w:r>
    </w:p>
    <w:p w14:paraId="33290F00"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sz w:val="28"/>
          <w:szCs w:val="28"/>
          <w:lang w:val="ru-RU" w:eastAsia="ru-RU"/>
        </w:rPr>
        <w:t>ЛБ – люмінесцентні лампи;</w:t>
      </w:r>
    </w:p>
    <w:p w14:paraId="49313C94"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sz w:val="28"/>
          <w:szCs w:val="28"/>
          <w:lang w:val="en-US" w:eastAsia="ru-RU"/>
        </w:rPr>
        <w:t>LED</w:t>
      </w:r>
      <w:r w:rsidRPr="00D149EF">
        <w:rPr>
          <w:rFonts w:ascii="Times New Roman" w:eastAsia="Times New Roman" w:hAnsi="Times New Roman" w:cs="Times New Roman"/>
          <w:sz w:val="28"/>
          <w:szCs w:val="28"/>
          <w:lang w:val="ru-RU" w:eastAsia="ru-RU"/>
        </w:rPr>
        <w:t xml:space="preserve"> – світлодіодні лампи;</w:t>
      </w:r>
    </w:p>
    <w:p w14:paraId="00EDE1D8"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sz w:val="28"/>
          <w:szCs w:val="28"/>
          <w:lang w:val="ru-RU" w:eastAsia="ru-RU"/>
        </w:rPr>
        <w:t>ТП – трансформаторна підстанція;</w:t>
      </w:r>
    </w:p>
    <w:p w14:paraId="40FDDA69"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sz w:val="28"/>
          <w:szCs w:val="28"/>
          <w:lang w:val="ru-RU" w:eastAsia="ru-RU"/>
        </w:rPr>
        <w:t>ЩО – щит освітлення;</w:t>
      </w:r>
    </w:p>
    <w:p w14:paraId="65B0B7CC"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eastAsia="ru-RU"/>
        </w:rPr>
      </w:pPr>
      <w:r w:rsidRPr="00D149EF">
        <w:rPr>
          <w:rFonts w:ascii="Times New Roman" w:eastAsia="Times New Roman" w:hAnsi="Times New Roman" w:cs="Times New Roman"/>
          <w:sz w:val="28"/>
          <w:szCs w:val="28"/>
          <w:lang w:eastAsia="ru-RU"/>
        </w:rPr>
        <w:t>ТН – тепловий насос;</w:t>
      </w:r>
    </w:p>
    <w:p w14:paraId="4788079E"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sz w:val="28"/>
          <w:szCs w:val="28"/>
          <w:lang w:val="ru-RU" w:eastAsia="ru-RU"/>
        </w:rPr>
        <w:t>СЕМ – система енергетичного менеджменту.</w:t>
      </w:r>
    </w:p>
    <w:p w14:paraId="48991190" w14:textId="77777777" w:rsidR="00D149EF" w:rsidRPr="00D149EF" w:rsidRDefault="00D149EF" w:rsidP="00D149EF">
      <w:pPr>
        <w:spacing w:after="0" w:line="360" w:lineRule="auto"/>
        <w:ind w:firstLine="709"/>
        <w:contextualSpacing/>
        <w:jc w:val="center"/>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sz w:val="28"/>
          <w:szCs w:val="28"/>
          <w:lang w:val="ru-RU" w:eastAsia="ru-RU"/>
        </w:rPr>
        <w:t>УМОВНІ ПОЗНАЧЕННЯ</w:t>
      </w:r>
    </w:p>
    <w:p w14:paraId="3343A0FF"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color w:val="000000"/>
          <w:sz w:val="28"/>
          <w:szCs w:val="28"/>
          <w:lang w:val="ru-RU" w:eastAsia="ru-RU"/>
        </w:rPr>
      </w:pPr>
      <w:r w:rsidRPr="00D149EF">
        <w:rPr>
          <w:rFonts w:ascii="Times New Roman" w:eastAsia="Times New Roman" w:hAnsi="Times New Roman" w:cs="Times New Roman"/>
          <w:color w:val="000000"/>
          <w:position w:val="-12"/>
          <w:sz w:val="28"/>
          <w:szCs w:val="28"/>
          <w:lang w:val="ru-RU" w:eastAsia="ru-RU"/>
        </w:rPr>
        <w:object w:dxaOrig="340" w:dyaOrig="380" w14:anchorId="3FE269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4pt;height:18.6pt" o:ole="">
            <v:imagedata r:id="rId8" o:title=""/>
          </v:shape>
          <o:OLEObject Type="Embed" ProgID="Equation.DSMT4" ShapeID="_x0000_i1025" DrawAspect="Content" ObjectID="_1638100554" r:id="rId9"/>
        </w:object>
      </w:r>
      <w:r w:rsidRPr="00D149EF">
        <w:rPr>
          <w:rFonts w:ascii="Times New Roman" w:eastAsia="Times New Roman" w:hAnsi="Times New Roman" w:cs="Times New Roman"/>
          <w:color w:val="000000"/>
          <w:sz w:val="28"/>
          <w:szCs w:val="28"/>
          <w:lang w:val="ru-RU" w:eastAsia="ru-RU"/>
        </w:rPr>
        <w:t xml:space="preserve"> </w:t>
      </w:r>
      <w:r w:rsidRPr="00D149EF">
        <w:rPr>
          <w:rFonts w:ascii="Times New Roman" w:eastAsia="Times New Roman" w:hAnsi="Times New Roman" w:cs="Times New Roman"/>
          <w:sz w:val="28"/>
          <w:szCs w:val="28"/>
          <w:lang w:val="ru-RU" w:eastAsia="ru-RU"/>
        </w:rPr>
        <w:t>–</w:t>
      </w:r>
      <w:r w:rsidRPr="00D149EF">
        <w:rPr>
          <w:rFonts w:ascii="Times New Roman" w:eastAsia="Times New Roman" w:hAnsi="Times New Roman" w:cs="Times New Roman"/>
          <w:color w:val="000000"/>
          <w:sz w:val="28"/>
          <w:szCs w:val="28"/>
          <w:lang w:val="ru-RU" w:eastAsia="ru-RU"/>
        </w:rPr>
        <w:t xml:space="preserve"> внутрішня температура в приміщеннях будівлі;</w:t>
      </w:r>
    </w:p>
    <w:p w14:paraId="44842EC1"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color w:val="000000"/>
          <w:position w:val="-16"/>
          <w:sz w:val="28"/>
          <w:szCs w:val="28"/>
          <w:lang w:val="ru-RU" w:eastAsia="ru-RU"/>
        </w:rPr>
        <w:object w:dxaOrig="380" w:dyaOrig="420" w14:anchorId="6BF91081">
          <v:shape id="_x0000_i1026" type="#_x0000_t75" style="width:18.6pt;height:21pt" o:ole="">
            <v:imagedata r:id="rId10" o:title=""/>
          </v:shape>
          <o:OLEObject Type="Embed" ProgID="Equation.DSMT4" ShapeID="_x0000_i1026" DrawAspect="Content" ObjectID="_1638100555" r:id="rId11"/>
        </w:object>
      </w:r>
      <w:r w:rsidRPr="00D149EF">
        <w:rPr>
          <w:rFonts w:ascii="Times New Roman" w:eastAsia="Times New Roman" w:hAnsi="Times New Roman" w:cs="Times New Roman"/>
          <w:color w:val="000000"/>
          <w:sz w:val="28"/>
          <w:szCs w:val="28"/>
          <w:lang w:val="ru-RU" w:eastAsia="ru-RU"/>
        </w:rPr>
        <w:t xml:space="preserve"> </w:t>
      </w:r>
      <w:r w:rsidRPr="00D149EF">
        <w:rPr>
          <w:rFonts w:ascii="Times New Roman" w:eastAsia="Times New Roman" w:hAnsi="Times New Roman" w:cs="Times New Roman"/>
          <w:sz w:val="28"/>
          <w:szCs w:val="28"/>
          <w:lang w:val="ru-RU" w:eastAsia="ru-RU"/>
        </w:rPr>
        <w:t>–</w:t>
      </w:r>
      <w:r w:rsidRPr="00D149EF">
        <w:rPr>
          <w:rFonts w:ascii="Times New Roman" w:eastAsia="Times New Roman" w:hAnsi="Times New Roman" w:cs="Times New Roman"/>
          <w:color w:val="000000"/>
          <w:sz w:val="28"/>
          <w:szCs w:val="28"/>
          <w:lang w:val="ru-RU" w:eastAsia="ru-RU"/>
        </w:rPr>
        <w:t xml:space="preserve"> </w:t>
      </w:r>
      <w:r w:rsidRPr="00D149EF">
        <w:rPr>
          <w:rFonts w:ascii="Times New Roman" w:eastAsia="Times New Roman" w:hAnsi="Times New Roman" w:cs="Times New Roman"/>
          <w:sz w:val="28"/>
          <w:szCs w:val="28"/>
          <w:lang w:val="ru-RU" w:eastAsia="ru-RU"/>
        </w:rPr>
        <w:t>розрахункова температура зовнішнього повітря на опалення;</w:t>
      </w:r>
    </w:p>
    <w:p w14:paraId="1E026CF8"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position w:val="-6"/>
          <w:sz w:val="28"/>
          <w:szCs w:val="28"/>
          <w:lang w:val="ru-RU" w:eastAsia="ru-RU"/>
        </w:rPr>
        <w:object w:dxaOrig="220" w:dyaOrig="220" w14:anchorId="4CFB187A">
          <v:shape id="_x0000_i1027" type="#_x0000_t75" style="width:13.2pt;height:13.2pt" o:ole="">
            <v:imagedata r:id="rId12" o:title=""/>
          </v:shape>
          <o:OLEObject Type="Embed" ProgID="Equation.DSMT4" ShapeID="_x0000_i1027" DrawAspect="Content" ObjectID="_1638100556" r:id="rId13"/>
        </w:object>
      </w:r>
      <w:r w:rsidRPr="00D149EF">
        <w:rPr>
          <w:rFonts w:ascii="Times New Roman" w:eastAsia="Times New Roman" w:hAnsi="Times New Roman" w:cs="Times New Roman"/>
          <w:color w:val="000000"/>
          <w:sz w:val="28"/>
          <w:szCs w:val="28"/>
          <w:lang w:val="ru-RU" w:eastAsia="ru-RU"/>
        </w:rPr>
        <w:t xml:space="preserve"> </w:t>
      </w:r>
      <w:r w:rsidRPr="00D149EF">
        <w:rPr>
          <w:rFonts w:ascii="Times New Roman" w:eastAsia="Times New Roman" w:hAnsi="Times New Roman" w:cs="Times New Roman"/>
          <w:sz w:val="28"/>
          <w:szCs w:val="28"/>
          <w:lang w:val="ru-RU" w:eastAsia="ru-RU"/>
        </w:rPr>
        <w:t>– коефіцієнт тепловіддачі;</w:t>
      </w:r>
    </w:p>
    <w:p w14:paraId="5E1B2B2D"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position w:val="-6"/>
          <w:sz w:val="28"/>
          <w:szCs w:val="28"/>
          <w:lang w:val="ru-RU" w:eastAsia="ru-RU"/>
        </w:rPr>
        <w:object w:dxaOrig="200" w:dyaOrig="279" w14:anchorId="57E6E4A6">
          <v:shape id="_x0000_i1028" type="#_x0000_t75" style="width:12pt;height:16.8pt" o:ole="">
            <v:imagedata r:id="rId14" o:title=""/>
          </v:shape>
          <o:OLEObject Type="Embed" ProgID="Equation.DSMT4" ShapeID="_x0000_i1028" DrawAspect="Content" ObjectID="_1638100557" r:id="rId15"/>
        </w:object>
      </w:r>
      <w:r w:rsidRPr="00D149EF">
        <w:rPr>
          <w:rFonts w:ascii="Times New Roman" w:eastAsia="Times New Roman" w:hAnsi="Times New Roman" w:cs="Times New Roman"/>
          <w:sz w:val="28"/>
          <w:szCs w:val="28"/>
          <w:lang w:val="ru-RU" w:eastAsia="ru-RU"/>
        </w:rPr>
        <w:t xml:space="preserve"> – товщина;</w:t>
      </w:r>
    </w:p>
    <w:p w14:paraId="53544952"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position w:val="-6"/>
          <w:sz w:val="28"/>
          <w:szCs w:val="28"/>
          <w:lang w:val="ru-RU" w:eastAsia="ru-RU"/>
        </w:rPr>
        <w:object w:dxaOrig="200" w:dyaOrig="279" w14:anchorId="4FDE9676">
          <v:shape id="_x0000_i1029" type="#_x0000_t75" style="width:12pt;height:17.4pt" o:ole="">
            <v:imagedata r:id="rId16" o:title=""/>
          </v:shape>
          <o:OLEObject Type="Embed" ProgID="Equation.DSMT4" ShapeID="_x0000_i1029" DrawAspect="Content" ObjectID="_1638100558" r:id="rId17"/>
        </w:object>
      </w:r>
      <w:r w:rsidRPr="00D149EF">
        <w:rPr>
          <w:rFonts w:ascii="Times New Roman" w:eastAsia="Times New Roman" w:hAnsi="Times New Roman" w:cs="Times New Roman"/>
          <w:sz w:val="28"/>
          <w:szCs w:val="28"/>
          <w:lang w:val="ru-RU" w:eastAsia="ru-RU"/>
        </w:rPr>
        <w:t xml:space="preserve"> – коефіцієнт теплопровідності;</w:t>
      </w:r>
    </w:p>
    <w:p w14:paraId="638D9ED0"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position w:val="-4"/>
          <w:sz w:val="28"/>
          <w:szCs w:val="28"/>
          <w:lang w:val="ru-RU" w:eastAsia="ru-RU"/>
        </w:rPr>
        <w:object w:dxaOrig="240" w:dyaOrig="260" w14:anchorId="293F04C3">
          <v:shape id="_x0000_i1030" type="#_x0000_t75" style="width:12pt;height:12.6pt" o:ole="">
            <v:imagedata r:id="rId18" o:title=""/>
          </v:shape>
          <o:OLEObject Type="Embed" ProgID="Equation.DSMT4" ShapeID="_x0000_i1030" DrawAspect="Content" ObjectID="_1638100559" r:id="rId19"/>
        </w:object>
      </w:r>
      <w:r w:rsidRPr="00D149EF">
        <w:rPr>
          <w:rFonts w:ascii="Times New Roman" w:eastAsia="Times New Roman" w:hAnsi="Times New Roman" w:cs="Times New Roman"/>
          <w:sz w:val="28"/>
          <w:szCs w:val="28"/>
          <w:lang w:val="ru-RU" w:eastAsia="ru-RU"/>
        </w:rPr>
        <w:t xml:space="preserve"> – опір теплопередачі;</w:t>
      </w:r>
    </w:p>
    <w:p w14:paraId="4B126B1A"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position w:val="-4"/>
          <w:sz w:val="28"/>
          <w:szCs w:val="28"/>
          <w:lang w:val="ru-RU" w:eastAsia="ru-RU"/>
        </w:rPr>
        <w:object w:dxaOrig="260" w:dyaOrig="260" w14:anchorId="71A662C9">
          <v:shape id="_x0000_i1031" type="#_x0000_t75" style="width:12.6pt;height:12.6pt" o:ole="">
            <v:imagedata r:id="rId20" o:title=""/>
          </v:shape>
          <o:OLEObject Type="Embed" ProgID="Equation.DSMT4" ShapeID="_x0000_i1031" DrawAspect="Content" ObjectID="_1638100560" r:id="rId21"/>
        </w:object>
      </w:r>
      <w:r w:rsidRPr="00D149EF">
        <w:rPr>
          <w:rFonts w:ascii="Times New Roman" w:eastAsia="Times New Roman" w:hAnsi="Times New Roman" w:cs="Times New Roman"/>
          <w:sz w:val="28"/>
          <w:szCs w:val="28"/>
          <w:lang w:val="ru-RU" w:eastAsia="ru-RU"/>
        </w:rPr>
        <w:t xml:space="preserve"> – коефіцієнт теплопередачі;</w:t>
      </w:r>
    </w:p>
    <w:p w14:paraId="1CA3A09C"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color w:val="000000"/>
          <w:sz w:val="28"/>
          <w:szCs w:val="28"/>
          <w:lang w:val="ru-RU" w:eastAsia="ru-RU"/>
        </w:rPr>
      </w:pPr>
      <w:r w:rsidRPr="00D149EF">
        <w:rPr>
          <w:rFonts w:ascii="Times New Roman" w:eastAsia="Times New Roman" w:hAnsi="Times New Roman" w:cs="Times New Roman"/>
          <w:color w:val="000000"/>
          <w:position w:val="-4"/>
          <w:sz w:val="28"/>
          <w:szCs w:val="28"/>
          <w:lang w:val="ru-RU" w:eastAsia="ru-RU"/>
        </w:rPr>
        <w:object w:dxaOrig="279" w:dyaOrig="279" w14:anchorId="1728B0D5">
          <v:shape id="_x0000_i1032" type="#_x0000_t75" style="width:14.4pt;height:14.4pt" o:ole="">
            <v:imagedata r:id="rId22" o:title=""/>
          </v:shape>
          <o:OLEObject Type="Embed" ProgID="Equation.DSMT4" ShapeID="_x0000_i1032" DrawAspect="Content" ObjectID="_1638100561" r:id="rId23"/>
        </w:object>
      </w:r>
      <w:r w:rsidRPr="00D149EF">
        <w:rPr>
          <w:rFonts w:ascii="Times New Roman" w:eastAsia="Times New Roman" w:hAnsi="Times New Roman" w:cs="Times New Roman"/>
          <w:color w:val="000000"/>
          <w:sz w:val="28"/>
          <w:szCs w:val="28"/>
          <w:lang w:val="ru-RU" w:eastAsia="ru-RU"/>
        </w:rPr>
        <w:t xml:space="preserve"> </w:t>
      </w:r>
      <w:r w:rsidRPr="00D149EF">
        <w:rPr>
          <w:rFonts w:ascii="Times New Roman" w:eastAsia="Times New Roman" w:hAnsi="Times New Roman" w:cs="Times New Roman"/>
          <w:sz w:val="28"/>
          <w:szCs w:val="28"/>
          <w:lang w:val="ru-RU" w:eastAsia="ru-RU"/>
        </w:rPr>
        <w:t xml:space="preserve">– </w:t>
      </w:r>
      <w:r w:rsidRPr="00D149EF">
        <w:rPr>
          <w:rFonts w:ascii="Times New Roman" w:eastAsia="Times New Roman" w:hAnsi="Times New Roman" w:cs="Times New Roman"/>
          <w:color w:val="000000"/>
          <w:sz w:val="28"/>
          <w:szCs w:val="28"/>
          <w:lang w:val="ru-RU" w:eastAsia="ru-RU"/>
        </w:rPr>
        <w:t>площа;</w:t>
      </w:r>
    </w:p>
    <w:p w14:paraId="4C55442F"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sz w:val="28"/>
          <w:szCs w:val="28"/>
          <w:lang w:val="ru-RU" w:eastAsia="ru-RU"/>
        </w:rPr>
      </w:pPr>
      <w:r w:rsidRPr="00D149EF">
        <w:rPr>
          <w:rFonts w:ascii="Times New Roman" w:eastAsia="Times New Roman" w:hAnsi="Times New Roman" w:cs="Times New Roman"/>
          <w:position w:val="-18"/>
          <w:sz w:val="28"/>
          <w:szCs w:val="28"/>
          <w:lang w:val="ru-RU" w:eastAsia="ru-RU"/>
        </w:rPr>
        <w:object w:dxaOrig="499" w:dyaOrig="460" w14:anchorId="0F149FF1">
          <v:shape id="_x0000_i1033" type="#_x0000_t75" style="width:21pt;height:19.8pt" o:ole="">
            <v:imagedata r:id="rId24" o:title=""/>
          </v:shape>
          <o:OLEObject Type="Embed" ProgID="Equation.DSMT4" ShapeID="_x0000_i1033" DrawAspect="Content" ObjectID="_1638100562" r:id="rId25"/>
        </w:object>
      </w:r>
      <w:r w:rsidRPr="00D149EF">
        <w:rPr>
          <w:rFonts w:ascii="Times New Roman" w:eastAsia="Times New Roman" w:hAnsi="Times New Roman" w:cs="Times New Roman"/>
          <w:color w:val="000000"/>
          <w:sz w:val="28"/>
          <w:szCs w:val="28"/>
          <w:lang w:val="ru-RU" w:eastAsia="ru-RU"/>
        </w:rPr>
        <w:t xml:space="preserve"> </w:t>
      </w:r>
      <w:r w:rsidRPr="00D149EF">
        <w:rPr>
          <w:rFonts w:ascii="Times New Roman" w:eastAsia="Times New Roman" w:hAnsi="Times New Roman" w:cs="Times New Roman"/>
          <w:sz w:val="28"/>
          <w:szCs w:val="28"/>
          <w:lang w:val="ru-RU" w:eastAsia="ru-RU"/>
        </w:rPr>
        <w:t>– середня температура за опалювальний період;</w:t>
      </w:r>
    </w:p>
    <w:p w14:paraId="7E258BCC" w14:textId="77777777" w:rsidR="00D149EF" w:rsidRPr="00D149EF" w:rsidRDefault="00D149EF" w:rsidP="00D149EF">
      <w:pPr>
        <w:spacing w:after="0" w:line="360" w:lineRule="auto"/>
        <w:ind w:firstLine="709"/>
        <w:contextualSpacing/>
        <w:jc w:val="both"/>
        <w:rPr>
          <w:rFonts w:ascii="Times New Roman" w:eastAsia="Times New Roman" w:hAnsi="Times New Roman" w:cs="Times New Roman"/>
          <w:color w:val="000000"/>
          <w:sz w:val="28"/>
          <w:szCs w:val="28"/>
          <w:lang w:val="ru-RU" w:eastAsia="ru-RU"/>
        </w:rPr>
      </w:pPr>
      <w:r w:rsidRPr="00D149EF">
        <w:rPr>
          <w:rFonts w:ascii="Times New Roman" w:eastAsia="Times New Roman" w:hAnsi="Times New Roman" w:cs="Times New Roman"/>
          <w:position w:val="-14"/>
          <w:sz w:val="28"/>
          <w:szCs w:val="28"/>
          <w:lang w:val="ru-RU" w:eastAsia="ru-RU"/>
        </w:rPr>
        <w:object w:dxaOrig="320" w:dyaOrig="420" w14:anchorId="25489BBF">
          <v:shape id="_x0000_i1034" type="#_x0000_t75" style="width:12.55pt;height:16.35pt" o:ole="">
            <v:imagedata r:id="rId26" o:title=""/>
          </v:shape>
          <o:OLEObject Type="Embed" ProgID="Equation.DSMT4" ShapeID="_x0000_i1034" DrawAspect="Content" ObjectID="_1638100563" r:id="rId27"/>
        </w:object>
      </w:r>
      <w:r w:rsidRPr="00D149EF">
        <w:rPr>
          <w:rFonts w:ascii="Times New Roman" w:eastAsia="Times New Roman" w:hAnsi="Times New Roman" w:cs="Times New Roman"/>
          <w:color w:val="000000"/>
          <w:sz w:val="28"/>
          <w:szCs w:val="28"/>
          <w:lang w:val="ru-RU" w:eastAsia="ru-RU"/>
        </w:rPr>
        <w:t xml:space="preserve"> </w:t>
      </w:r>
      <w:r w:rsidRPr="00D149EF">
        <w:rPr>
          <w:rFonts w:ascii="Times New Roman" w:eastAsia="Times New Roman" w:hAnsi="Times New Roman" w:cs="Times New Roman"/>
          <w:sz w:val="28"/>
          <w:szCs w:val="28"/>
          <w:lang w:val="ru-RU" w:eastAsia="ru-RU"/>
        </w:rPr>
        <w:t>– тривалість опалювального періоду;</w:t>
      </w:r>
    </w:p>
    <w:p w14:paraId="01711151" w14:textId="3E7E4DD5" w:rsidR="00D149EF" w:rsidRDefault="00D149EF" w:rsidP="00D149EF">
      <w:pPr>
        <w:spacing w:after="0" w:line="360" w:lineRule="auto"/>
        <w:ind w:firstLine="709"/>
        <w:contextualSpacing/>
        <w:jc w:val="both"/>
        <w:rPr>
          <w:rFonts w:ascii="Times New Roman" w:eastAsia="Times New Roman" w:hAnsi="Times New Roman" w:cs="Times New Roman"/>
          <w:color w:val="000000"/>
          <w:sz w:val="28"/>
          <w:szCs w:val="28"/>
          <w:lang w:val="ru-RU" w:eastAsia="ru-RU"/>
        </w:rPr>
      </w:pPr>
      <w:r w:rsidRPr="00D149EF">
        <w:rPr>
          <w:rFonts w:ascii="Times New Roman" w:eastAsia="Times New Roman" w:hAnsi="Times New Roman" w:cs="Times New Roman"/>
          <w:color w:val="000000"/>
          <w:position w:val="-16"/>
          <w:sz w:val="28"/>
          <w:szCs w:val="28"/>
          <w:lang w:val="ru-RU" w:eastAsia="ru-RU"/>
        </w:rPr>
        <w:object w:dxaOrig="580" w:dyaOrig="440" w14:anchorId="6D8BB4E4">
          <v:shape id="_x0000_i1035" type="#_x0000_t75" style="width:26.2pt;height:18.55pt" o:ole="">
            <v:imagedata r:id="rId28" o:title=""/>
          </v:shape>
          <o:OLEObject Type="Embed" ProgID="Equation.DSMT4" ShapeID="_x0000_i1035" DrawAspect="Content" ObjectID="_1638100564" r:id="rId29"/>
        </w:object>
      </w:r>
      <w:r w:rsidRPr="00D149EF">
        <w:rPr>
          <w:rFonts w:ascii="Times New Roman" w:eastAsia="Times New Roman" w:hAnsi="Times New Roman" w:cs="Times New Roman"/>
          <w:color w:val="000000"/>
          <w:sz w:val="28"/>
          <w:szCs w:val="28"/>
          <w:lang w:val="ru-RU" w:eastAsia="ru-RU"/>
        </w:rPr>
        <w:t xml:space="preserve"> </w:t>
      </w:r>
      <w:r w:rsidRPr="00D149EF">
        <w:rPr>
          <w:rFonts w:ascii="Times New Roman" w:eastAsia="Times New Roman" w:hAnsi="Times New Roman" w:cs="Times New Roman"/>
          <w:sz w:val="28"/>
          <w:szCs w:val="28"/>
          <w:lang w:val="ru-RU" w:eastAsia="ru-RU"/>
        </w:rPr>
        <w:t>–</w:t>
      </w:r>
      <w:r w:rsidRPr="00D149EF">
        <w:rPr>
          <w:rFonts w:ascii="Times New Roman" w:eastAsia="Times New Roman" w:hAnsi="Times New Roman" w:cs="Times New Roman"/>
          <w:color w:val="000000"/>
          <w:sz w:val="28"/>
          <w:szCs w:val="28"/>
          <w:lang w:val="ru-RU" w:eastAsia="ru-RU"/>
        </w:rPr>
        <w:t xml:space="preserve"> встановлена потужність одного електроприладу</w:t>
      </w:r>
    </w:p>
    <w:p w14:paraId="4BE54271" w14:textId="6BCF8C1E" w:rsidR="00EE5603" w:rsidRPr="00EE5603" w:rsidRDefault="00EE5603" w:rsidP="00EE5603">
      <w:pPr>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br w:type="page"/>
      </w:r>
    </w:p>
    <w:p w14:paraId="3532B4CE" w14:textId="77777777" w:rsidR="00EE5603" w:rsidRPr="001E6FA6" w:rsidRDefault="00EE5603" w:rsidP="00EE5603">
      <w:pPr>
        <w:spacing w:after="0"/>
        <w:jc w:val="center"/>
        <w:rPr>
          <w:rFonts w:ascii="Times New Roman" w:hAnsi="Times New Roman" w:cs="Times New Roman"/>
          <w:b/>
          <w:sz w:val="28"/>
          <w:szCs w:val="28"/>
        </w:rPr>
      </w:pPr>
      <w:r w:rsidRPr="001E6FA6">
        <w:rPr>
          <w:rFonts w:ascii="Times New Roman" w:hAnsi="Times New Roman" w:cs="Times New Roman"/>
          <w:b/>
          <w:sz w:val="28"/>
          <w:szCs w:val="28"/>
        </w:rPr>
        <w:lastRenderedPageBreak/>
        <w:t>ВСТУП</w:t>
      </w:r>
    </w:p>
    <w:p w14:paraId="754F0ECF" w14:textId="77777777" w:rsidR="00EE5603" w:rsidRDefault="00EE5603" w:rsidP="00EE5603">
      <w:pPr>
        <w:spacing w:after="0"/>
        <w:ind w:left="-1701"/>
        <w:jc w:val="center"/>
        <w:rPr>
          <w:rFonts w:ascii="Times New Roman" w:hAnsi="Times New Roman" w:cs="Times New Roman"/>
          <w:sz w:val="28"/>
          <w:szCs w:val="28"/>
        </w:rPr>
      </w:pPr>
    </w:p>
    <w:p w14:paraId="74F82271" w14:textId="66572935" w:rsidR="00EE5603" w:rsidRPr="00214FC4" w:rsidRDefault="00EE5603" w:rsidP="00EE5603">
      <w:pPr>
        <w:spacing w:after="0" w:line="360" w:lineRule="auto"/>
        <w:ind w:firstLine="851"/>
        <w:jc w:val="both"/>
        <w:rPr>
          <w:rFonts w:ascii="Times New Roman" w:hAnsi="Times New Roman" w:cs="Times New Roman"/>
          <w:sz w:val="28"/>
          <w:szCs w:val="28"/>
        </w:rPr>
      </w:pPr>
      <w:r w:rsidRPr="0007000D">
        <w:rPr>
          <w:rFonts w:ascii="Times New Roman" w:hAnsi="Times New Roman" w:cs="Times New Roman"/>
          <w:sz w:val="28"/>
          <w:szCs w:val="28"/>
        </w:rPr>
        <w:t>Темою магістерської дисертації є підвищення рівня енергоефективності середньої загальноосвітньої школи № 46 за рахунок встановлення теплового насосу для опалення.</w:t>
      </w:r>
    </w:p>
    <w:p w14:paraId="6E4E4401" w14:textId="77777777" w:rsidR="00EE5603" w:rsidRDefault="00EE5603" w:rsidP="00EE56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Сьогоднішній день проблематика зміни клімату стає глобальної для людства.  Постає завдання для переходу на більш чисті джерела енергії ніж традиційні. Відновлювальні джерела енергії мають мінімальний вплив на клімат та, окрім цього, вони підвищують енергетичну незалежність країни. </w:t>
      </w:r>
    </w:p>
    <w:p w14:paraId="4B93DD6A" w14:textId="77777777" w:rsidR="00EE5603" w:rsidRDefault="00EE5603" w:rsidP="00EE56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Більшість закладів освіти Києва для потреб теплопостачання використовують централізовану систему, яка черпає свою енергію від ТЕЦ на яких спалюється вугілля або природний газ. Тому частковий або повний перехід на безвуглецеві джерела тепла є актуальним та може допомогти зменшити затрати на купівлю теплової енергії та підвищить рівень екології. </w:t>
      </w:r>
    </w:p>
    <w:p w14:paraId="02A1F983" w14:textId="77777777" w:rsidR="00EE5603" w:rsidRDefault="00EE5603" w:rsidP="00EE56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Метою дослідження є аналіз енергетичного стану середньої загальноосвітньої школи №46, визначення шляхів підвищення рівня енергоефективності за допомогою техніко-економічного розрахунку та комп’ютерного моделювання.</w:t>
      </w:r>
    </w:p>
    <w:p w14:paraId="1AEDCD71" w14:textId="77777777" w:rsidR="00EE5603" w:rsidRDefault="00EE5603" w:rsidP="00EE56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Задачею дослідження є виокремлення найбільш цікавих заходів для підвищення енергоефективності закладу. Дослідження системи опалення та розроблення шляхів альтернативного теплопостачання для об’єкта.</w:t>
      </w:r>
    </w:p>
    <w:p w14:paraId="2FEF1A08" w14:textId="77777777" w:rsidR="00EE5603" w:rsidRDefault="00EE5603" w:rsidP="00EE56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Об’єктом дослідження є система опалення, де розглядається  варіанти можливості підключення теплового насосу для забезпечення потреб для опалення.</w:t>
      </w:r>
    </w:p>
    <w:p w14:paraId="02C6754F" w14:textId="77777777" w:rsidR="00EE5603" w:rsidRDefault="00EE5603" w:rsidP="00EE56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Предметом дослідження є технічні та економічні аспекти встановлення теплового насосу в закладі СЗШ №46.</w:t>
      </w:r>
    </w:p>
    <w:p w14:paraId="128F075B" w14:textId="77777777" w:rsidR="00EE5603" w:rsidRDefault="00EE5603" w:rsidP="00EE56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Методами дослідження є техніко-економічний розрахунок відповідно до діючої нормативної бази України та комп’ютерне моделювання.</w:t>
      </w:r>
    </w:p>
    <w:p w14:paraId="1419F59F" w14:textId="77777777" w:rsidR="00EE5603" w:rsidRPr="009E1BA6" w:rsidRDefault="00EE5603" w:rsidP="00EE56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Наукова новизна полягає в тому що для підтвердження доцільності встановлення теплового насосу  використовується програмне забезпечення </w:t>
      </w:r>
      <w:r w:rsidRPr="00EF4899">
        <w:rPr>
          <w:rFonts w:ascii="Times New Roman" w:hAnsi="Times New Roman" w:cs="Times New Roman"/>
          <w:sz w:val="28"/>
          <w:szCs w:val="28"/>
        </w:rPr>
        <w:t>Design Builder</w:t>
      </w:r>
      <w:r>
        <w:rPr>
          <w:rFonts w:ascii="Times New Roman" w:hAnsi="Times New Roman" w:cs="Times New Roman"/>
          <w:sz w:val="28"/>
          <w:szCs w:val="28"/>
        </w:rPr>
        <w:t>.</w:t>
      </w:r>
    </w:p>
    <w:p w14:paraId="42F08AC9" w14:textId="77777777" w:rsidR="00EE5603" w:rsidRDefault="00EE5603" w:rsidP="00EE56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Практичне значення отриманих результатів полягає у тому, що при залученні фінансування, запропоновані заходи можуть бути втіленні у життя, адже вони мають економічний, соціальний та технічний ефекти, які підвищить енергоефективність закладу.</w:t>
      </w:r>
    </w:p>
    <w:p w14:paraId="3032BC7A" w14:textId="1DDFE4C6" w:rsidR="00D149EF" w:rsidRPr="009C6E32" w:rsidRDefault="00F05C50" w:rsidP="00F05C50">
      <w:pPr>
        <w:rPr>
          <w:rFonts w:ascii="Times New Roman" w:eastAsia="Times New Roman" w:hAnsi="Times New Roman" w:cs="Times New Roman"/>
          <w:color w:val="000000"/>
          <w:sz w:val="28"/>
          <w:szCs w:val="28"/>
          <w:lang w:eastAsia="ru-RU"/>
        </w:rPr>
      </w:pPr>
      <w:r w:rsidRPr="009C6E32">
        <w:rPr>
          <w:rFonts w:ascii="Times New Roman" w:eastAsia="Times New Roman" w:hAnsi="Times New Roman" w:cs="Times New Roman"/>
          <w:color w:val="000000"/>
          <w:sz w:val="28"/>
          <w:szCs w:val="28"/>
          <w:lang w:eastAsia="ru-RU"/>
        </w:rPr>
        <w:br w:type="page"/>
      </w:r>
    </w:p>
    <w:p w14:paraId="2156D821" w14:textId="17E4A34C" w:rsidR="00215646" w:rsidRPr="0013132D" w:rsidRDefault="0013132D" w:rsidP="0013132D">
      <w:pPr>
        <w:pStyle w:val="a3"/>
        <w:numPr>
          <w:ilvl w:val="0"/>
          <w:numId w:val="1"/>
        </w:num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ЗАГАЛЬНІ ВІДОМОСТІ ПРО ОБ’ЄКТ ДОСЛІДЖЕННЯ</w:t>
      </w:r>
      <w:r>
        <w:rPr>
          <w:rFonts w:ascii="Times New Roman" w:hAnsi="Times New Roman" w:cs="Times New Roman"/>
          <w:b/>
          <w:sz w:val="28"/>
          <w:szCs w:val="28"/>
        </w:rPr>
        <w:tab/>
      </w:r>
      <w:r>
        <w:rPr>
          <w:rFonts w:ascii="Times New Roman" w:hAnsi="Times New Roman" w:cs="Times New Roman"/>
          <w:b/>
          <w:sz w:val="28"/>
          <w:szCs w:val="28"/>
        </w:rPr>
        <w:tab/>
      </w:r>
    </w:p>
    <w:p w14:paraId="1BAE3631" w14:textId="77777777" w:rsidR="00B66D02" w:rsidRPr="00B66D02" w:rsidRDefault="00B66D02" w:rsidP="00B66D02">
      <w:pPr>
        <w:spacing w:after="0" w:line="360" w:lineRule="auto"/>
        <w:ind w:firstLine="851"/>
        <w:jc w:val="both"/>
        <w:rPr>
          <w:rFonts w:ascii="Times New Roman" w:hAnsi="Times New Roman" w:cs="Times New Roman"/>
          <w:b/>
          <w:sz w:val="28"/>
          <w:szCs w:val="28"/>
        </w:rPr>
      </w:pPr>
      <w:r w:rsidRPr="00B66D02">
        <w:rPr>
          <w:rFonts w:ascii="Times New Roman" w:hAnsi="Times New Roman" w:cs="Times New Roman"/>
          <w:b/>
          <w:sz w:val="28"/>
          <w:szCs w:val="28"/>
        </w:rPr>
        <w:t>1.</w:t>
      </w:r>
      <w:r>
        <w:rPr>
          <w:rFonts w:ascii="Times New Roman" w:hAnsi="Times New Roman" w:cs="Times New Roman"/>
          <w:b/>
          <w:sz w:val="28"/>
          <w:szCs w:val="28"/>
        </w:rPr>
        <w:t xml:space="preserve">1 </w:t>
      </w:r>
      <w:r w:rsidRPr="00B66D02">
        <w:rPr>
          <w:rFonts w:ascii="Times New Roman" w:hAnsi="Times New Roman" w:cs="Times New Roman"/>
          <w:b/>
          <w:sz w:val="28"/>
          <w:szCs w:val="28"/>
        </w:rPr>
        <w:t>Опис об’єкту дослідження</w:t>
      </w:r>
    </w:p>
    <w:p w14:paraId="0561C53B" w14:textId="77777777" w:rsidR="00123D58" w:rsidRPr="00B66D02" w:rsidRDefault="00B66D02" w:rsidP="00B66D02">
      <w:r w:rsidRPr="00B66D02">
        <w:t xml:space="preserve"> </w:t>
      </w:r>
    </w:p>
    <w:p w14:paraId="12D80A3B" w14:textId="46D18846" w:rsidR="00EE630E" w:rsidRDefault="00EE630E" w:rsidP="00EE630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Об’єктом дослідження розглядається СЗШ №46. Заклад було побудовано в 1964 році за адресою: м. Київ вул. Василенка 10. </w:t>
      </w:r>
      <w:r w:rsidR="00F2723C">
        <w:rPr>
          <w:rFonts w:ascii="Times New Roman" w:hAnsi="Times New Roman" w:cs="Times New Roman"/>
          <w:sz w:val="28"/>
          <w:szCs w:val="28"/>
        </w:rPr>
        <w:t>Підпорядковується Солом’янському</w:t>
      </w:r>
      <w:r>
        <w:rPr>
          <w:rFonts w:ascii="Times New Roman" w:hAnsi="Times New Roman" w:cs="Times New Roman"/>
          <w:sz w:val="28"/>
          <w:szCs w:val="28"/>
        </w:rPr>
        <w:t xml:space="preserve"> районному управлінню освіти.</w:t>
      </w:r>
      <w:r w:rsidR="00D233EB">
        <w:rPr>
          <w:rFonts w:ascii="Times New Roman" w:hAnsi="Times New Roman" w:cs="Times New Roman"/>
          <w:sz w:val="28"/>
          <w:szCs w:val="28"/>
        </w:rPr>
        <w:t xml:space="preserve"> На рисунку 1.1 показано центральний вхід до закладу.</w:t>
      </w:r>
    </w:p>
    <w:p w14:paraId="050D29D7" w14:textId="77777777" w:rsidR="00D233EB" w:rsidRDefault="00D233EB" w:rsidP="00EE630E">
      <w:pPr>
        <w:spacing w:after="0" w:line="360" w:lineRule="auto"/>
        <w:ind w:firstLine="851"/>
        <w:jc w:val="both"/>
        <w:rPr>
          <w:rFonts w:ascii="Times New Roman" w:hAnsi="Times New Roman" w:cs="Times New Roman"/>
          <w:sz w:val="28"/>
          <w:szCs w:val="28"/>
        </w:rPr>
      </w:pPr>
    </w:p>
    <w:p w14:paraId="650ADD9E" w14:textId="77777777" w:rsidR="00EE630E" w:rsidRPr="00EE630E" w:rsidRDefault="00D233EB" w:rsidP="00D233EB">
      <w:pPr>
        <w:spacing w:after="0" w:line="360" w:lineRule="auto"/>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4BC23DF2" wp14:editId="40FEA79B">
            <wp:extent cx="6120765" cy="459041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BEBA8EAE-BF5A-486C-A8C5-ECC9F3942E4B}">
                          <a14:imgProps xmlns:a14="http://schemas.microsoft.com/office/drawing/2010/main">
                            <a14:imgLayer r:embed="rId3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120765" cy="4590415"/>
                    </a:xfrm>
                    <a:prstGeom prst="rect">
                      <a:avLst/>
                    </a:prstGeom>
                    <a:noFill/>
                  </pic:spPr>
                </pic:pic>
              </a:graphicData>
            </a:graphic>
          </wp:inline>
        </w:drawing>
      </w:r>
    </w:p>
    <w:p w14:paraId="6CE4DF4C" w14:textId="69A6F539" w:rsidR="00902C89" w:rsidRDefault="00673A88" w:rsidP="001E6F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1.1 </w:t>
      </w:r>
      <w:r w:rsidR="001E6FA6">
        <w:rPr>
          <w:rFonts w:ascii="Times New Roman" w:hAnsi="Times New Roman" w:cs="Times New Roman"/>
          <w:sz w:val="28"/>
          <w:szCs w:val="28"/>
        </w:rPr>
        <w:t xml:space="preserve">– </w:t>
      </w:r>
      <w:r w:rsidR="007637E6">
        <w:rPr>
          <w:rFonts w:ascii="Times New Roman" w:hAnsi="Times New Roman" w:cs="Times New Roman"/>
          <w:sz w:val="28"/>
          <w:szCs w:val="28"/>
        </w:rPr>
        <w:t>Фото центрального вхо</w:t>
      </w:r>
      <w:r>
        <w:rPr>
          <w:rFonts w:ascii="Times New Roman" w:hAnsi="Times New Roman" w:cs="Times New Roman"/>
          <w:sz w:val="28"/>
          <w:szCs w:val="28"/>
        </w:rPr>
        <w:t>д</w:t>
      </w:r>
      <w:r w:rsidR="007637E6">
        <w:rPr>
          <w:rFonts w:ascii="Times New Roman" w:hAnsi="Times New Roman" w:cs="Times New Roman"/>
          <w:sz w:val="28"/>
          <w:szCs w:val="28"/>
        </w:rPr>
        <w:t>у</w:t>
      </w:r>
      <w:r>
        <w:rPr>
          <w:rFonts w:ascii="Times New Roman" w:hAnsi="Times New Roman" w:cs="Times New Roman"/>
          <w:sz w:val="28"/>
          <w:szCs w:val="28"/>
        </w:rPr>
        <w:t xml:space="preserve"> СЗШ №46</w:t>
      </w:r>
    </w:p>
    <w:p w14:paraId="23574BD7" w14:textId="77777777" w:rsidR="00E73A06" w:rsidRDefault="00E73A06" w:rsidP="00902C89">
      <w:pPr>
        <w:spacing w:after="0" w:line="360" w:lineRule="auto"/>
        <w:ind w:firstLine="851"/>
        <w:jc w:val="both"/>
        <w:rPr>
          <w:rFonts w:ascii="Times New Roman" w:hAnsi="Times New Roman" w:cs="Times New Roman"/>
          <w:sz w:val="28"/>
          <w:szCs w:val="28"/>
        </w:rPr>
      </w:pPr>
    </w:p>
    <w:p w14:paraId="670539DD" w14:textId="7634D565" w:rsidR="00E13120" w:rsidRPr="00054F63" w:rsidRDefault="00D233EB" w:rsidP="00902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Відповідно до класифікації </w:t>
      </w:r>
      <w:r w:rsidRPr="009E1BA6">
        <w:rPr>
          <w:rFonts w:ascii="Times New Roman" w:hAnsi="Times New Roman" w:cs="Times New Roman"/>
          <w:sz w:val="28"/>
          <w:szCs w:val="28"/>
        </w:rPr>
        <w:t>[</w:t>
      </w:r>
      <w:r w:rsidR="008E549A">
        <w:rPr>
          <w:rFonts w:ascii="Times New Roman" w:hAnsi="Times New Roman" w:cs="Times New Roman"/>
          <w:sz w:val="28"/>
          <w:szCs w:val="28"/>
        </w:rPr>
        <w:t>1</w:t>
      </w:r>
      <w:r w:rsidRPr="009E1BA6">
        <w:rPr>
          <w:rFonts w:ascii="Times New Roman" w:hAnsi="Times New Roman" w:cs="Times New Roman"/>
          <w:sz w:val="28"/>
          <w:szCs w:val="28"/>
        </w:rPr>
        <w:t>]</w:t>
      </w:r>
      <w:r w:rsidR="008F700B">
        <w:rPr>
          <w:rFonts w:ascii="Times New Roman" w:hAnsi="Times New Roman" w:cs="Times New Roman"/>
          <w:sz w:val="28"/>
          <w:szCs w:val="28"/>
        </w:rPr>
        <w:t xml:space="preserve"> заклад можна віднести до закладів освіти, а саме – школи. Огороджувальні конструкції зорієнтовані на: Пн-Сх, Пд-Сх, Пд-Зх, Пн-Зх. Будівля складається з двох крил сполученим одноповерховим вести</w:t>
      </w:r>
      <w:r w:rsidR="00E3437D">
        <w:rPr>
          <w:rFonts w:ascii="Times New Roman" w:hAnsi="Times New Roman" w:cs="Times New Roman"/>
          <w:sz w:val="28"/>
          <w:szCs w:val="28"/>
        </w:rPr>
        <w:t xml:space="preserve">бюлем. </w:t>
      </w:r>
    </w:p>
    <w:p w14:paraId="4E89CD6B" w14:textId="0E4592EA" w:rsidR="00D233EB" w:rsidRDefault="00E3437D" w:rsidP="00902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Крило А має чотири поверхи, </w:t>
      </w:r>
      <w:r w:rsidR="00E95B3F">
        <w:rPr>
          <w:rFonts w:ascii="Times New Roman" w:hAnsi="Times New Roman" w:cs="Times New Roman"/>
          <w:sz w:val="28"/>
          <w:szCs w:val="28"/>
        </w:rPr>
        <w:t xml:space="preserve">стіни знаходяться в задовільному стані, </w:t>
      </w:r>
      <w:r w:rsidR="00F2723C">
        <w:rPr>
          <w:rFonts w:ascii="Times New Roman" w:hAnsi="Times New Roman" w:cs="Times New Roman"/>
          <w:sz w:val="28"/>
          <w:szCs w:val="28"/>
        </w:rPr>
        <w:t xml:space="preserve">але </w:t>
      </w:r>
      <w:r w:rsidR="00E95B3F">
        <w:rPr>
          <w:rFonts w:ascii="Times New Roman" w:hAnsi="Times New Roman" w:cs="Times New Roman"/>
          <w:sz w:val="28"/>
          <w:szCs w:val="28"/>
        </w:rPr>
        <w:t xml:space="preserve">не мають теплоізоляції. Деякі вікна замінені на металопластикові, інша частина це досить застарілі дерев’яні вікна в поганому стані, також сходові клітини освітлюються через склоблоки, які мають велику площу та через свою зношеність їх тепловтрати </w:t>
      </w:r>
      <w:r w:rsidR="00E13120">
        <w:rPr>
          <w:rFonts w:ascii="Times New Roman" w:hAnsi="Times New Roman" w:cs="Times New Roman"/>
          <w:sz w:val="28"/>
          <w:szCs w:val="28"/>
        </w:rPr>
        <w:t xml:space="preserve">досить значні. </w:t>
      </w:r>
      <w:r w:rsidR="003B20C6">
        <w:rPr>
          <w:rFonts w:ascii="Times New Roman" w:hAnsi="Times New Roman" w:cs="Times New Roman"/>
          <w:sz w:val="28"/>
          <w:szCs w:val="28"/>
        </w:rPr>
        <w:t>Крило А використовується в навчально-адміністративних цілях. По буднях навчання відбувається з 8:30 до 16:00, персонал школи знаходиться до 18:00, а по вихідних крило знаходиться без людей, охоронці час від часу роблять обхід.</w:t>
      </w:r>
    </w:p>
    <w:p w14:paraId="179A5E8F" w14:textId="77777777" w:rsidR="00701D68" w:rsidRDefault="00673A88" w:rsidP="00B276F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Крило Б </w:t>
      </w:r>
      <w:r w:rsidR="00E73A06">
        <w:rPr>
          <w:rFonts w:ascii="Times New Roman" w:hAnsi="Times New Roman" w:cs="Times New Roman"/>
          <w:sz w:val="28"/>
          <w:szCs w:val="28"/>
        </w:rPr>
        <w:t>– одноповерхове, всередині знаходиться спортзал, актова зала та їдальня. Стіни крила з</w:t>
      </w:r>
      <w:r w:rsidR="00B276F2">
        <w:rPr>
          <w:rFonts w:ascii="Times New Roman" w:hAnsi="Times New Roman" w:cs="Times New Roman"/>
          <w:sz w:val="28"/>
          <w:szCs w:val="28"/>
        </w:rPr>
        <w:t>находяться в задовільному стані, частково теплоізольовані (приміщення спортзалу) шаром мінеральної вати. Більша половина вікон замінена на металопластикові, решта - зношенні дерев’яні. Графік роботи крила Б однакові з крило А, за</w:t>
      </w:r>
      <w:r w:rsidR="00B27E2F">
        <w:rPr>
          <w:rFonts w:ascii="Times New Roman" w:hAnsi="Times New Roman" w:cs="Times New Roman"/>
          <w:sz w:val="28"/>
          <w:szCs w:val="28"/>
        </w:rPr>
        <w:t xml:space="preserve"> </w:t>
      </w:r>
      <w:r w:rsidR="00B276F2">
        <w:rPr>
          <w:rFonts w:ascii="Times New Roman" w:hAnsi="Times New Roman" w:cs="Times New Roman"/>
          <w:sz w:val="28"/>
          <w:szCs w:val="28"/>
        </w:rPr>
        <w:t xml:space="preserve">винятком </w:t>
      </w:r>
      <w:r w:rsidR="00701D68">
        <w:rPr>
          <w:rFonts w:ascii="Times New Roman" w:hAnsi="Times New Roman" w:cs="Times New Roman"/>
          <w:sz w:val="28"/>
          <w:szCs w:val="28"/>
        </w:rPr>
        <w:t xml:space="preserve">спортзалу , де гуртки закінчують робото о 19:00 по буднях. </w:t>
      </w:r>
    </w:p>
    <w:p w14:paraId="182A61E1" w14:textId="6AD5F7B6" w:rsidR="002547B0" w:rsidRDefault="00184EA7" w:rsidP="00B276F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Загальна опалювальна площа школи 8100 м</w:t>
      </w:r>
      <w:r>
        <w:rPr>
          <w:rFonts w:ascii="Times New Roman" w:hAnsi="Times New Roman" w:cs="Times New Roman"/>
          <w:sz w:val="28"/>
          <w:szCs w:val="28"/>
          <w:vertAlign w:val="superscript"/>
        </w:rPr>
        <w:t>2</w:t>
      </w:r>
      <w:r>
        <w:rPr>
          <w:rFonts w:ascii="Times New Roman" w:hAnsi="Times New Roman" w:cs="Times New Roman"/>
          <w:sz w:val="28"/>
          <w:szCs w:val="28"/>
        </w:rPr>
        <w:t>. Опалювальний об’єм 23840 м</w:t>
      </w:r>
      <w:r>
        <w:rPr>
          <w:rFonts w:ascii="Times New Roman" w:hAnsi="Times New Roman" w:cs="Times New Roman"/>
          <w:sz w:val="28"/>
          <w:szCs w:val="28"/>
          <w:vertAlign w:val="superscript"/>
        </w:rPr>
        <w:t>3</w:t>
      </w:r>
      <w:r>
        <w:rPr>
          <w:rFonts w:ascii="Times New Roman" w:hAnsi="Times New Roman" w:cs="Times New Roman"/>
          <w:sz w:val="28"/>
          <w:szCs w:val="28"/>
        </w:rPr>
        <w:t>. Дах плаский над опалювальним приміщенням, площа складає 3100 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w:t>
      </w:r>
      <w:r w:rsidR="002547B0">
        <w:rPr>
          <w:rFonts w:ascii="Times New Roman" w:hAnsi="Times New Roman" w:cs="Times New Roman"/>
          <w:sz w:val="28"/>
          <w:szCs w:val="28"/>
        </w:rPr>
        <w:t>Площа дверей складає 32 м</w:t>
      </w:r>
      <w:r w:rsidR="002547B0">
        <w:rPr>
          <w:rFonts w:ascii="Times New Roman" w:hAnsi="Times New Roman" w:cs="Times New Roman"/>
          <w:sz w:val="28"/>
          <w:szCs w:val="28"/>
          <w:vertAlign w:val="superscript"/>
        </w:rPr>
        <w:t>2</w:t>
      </w:r>
      <w:r w:rsidR="002547B0">
        <w:rPr>
          <w:rFonts w:ascii="Times New Roman" w:hAnsi="Times New Roman" w:cs="Times New Roman"/>
          <w:sz w:val="28"/>
          <w:szCs w:val="28"/>
        </w:rPr>
        <w:t>. В школі проходить навчанн</w:t>
      </w:r>
      <w:r w:rsidR="007637E6">
        <w:rPr>
          <w:rFonts w:ascii="Times New Roman" w:hAnsi="Times New Roman" w:cs="Times New Roman"/>
          <w:sz w:val="28"/>
          <w:szCs w:val="28"/>
        </w:rPr>
        <w:t>я 42</w:t>
      </w:r>
      <w:r w:rsidR="007A2D8C">
        <w:rPr>
          <w:rFonts w:ascii="Times New Roman" w:hAnsi="Times New Roman" w:cs="Times New Roman"/>
          <w:sz w:val="28"/>
          <w:szCs w:val="28"/>
        </w:rPr>
        <w:t>4 дитини та працює 5</w:t>
      </w:r>
      <w:r w:rsidR="00F2723C">
        <w:rPr>
          <w:rFonts w:ascii="Times New Roman" w:hAnsi="Times New Roman" w:cs="Times New Roman"/>
          <w:sz w:val="28"/>
          <w:szCs w:val="28"/>
        </w:rPr>
        <w:t>4 осіб персоналу</w:t>
      </w:r>
      <w:r w:rsidR="002547B0">
        <w:rPr>
          <w:rFonts w:ascii="Times New Roman" w:hAnsi="Times New Roman" w:cs="Times New Roman"/>
          <w:sz w:val="28"/>
          <w:szCs w:val="28"/>
        </w:rPr>
        <w:t>.</w:t>
      </w:r>
    </w:p>
    <w:p w14:paraId="2CF9A49E" w14:textId="77777777" w:rsidR="00B66D02" w:rsidRDefault="00B66D02" w:rsidP="00B276F2">
      <w:pPr>
        <w:spacing w:after="0" w:line="360" w:lineRule="auto"/>
        <w:ind w:firstLine="851"/>
        <w:jc w:val="both"/>
        <w:rPr>
          <w:rFonts w:ascii="Times New Roman" w:hAnsi="Times New Roman" w:cs="Times New Roman"/>
          <w:sz w:val="28"/>
          <w:szCs w:val="28"/>
        </w:rPr>
      </w:pPr>
    </w:p>
    <w:p w14:paraId="002D1DDD" w14:textId="55BDE1E4" w:rsidR="00B66D02" w:rsidRPr="00C9521B" w:rsidRDefault="00B66D02" w:rsidP="009475A9">
      <w:pPr>
        <w:pStyle w:val="a3"/>
        <w:numPr>
          <w:ilvl w:val="1"/>
          <w:numId w:val="26"/>
        </w:numPr>
        <w:spacing w:after="0" w:line="360" w:lineRule="auto"/>
        <w:jc w:val="both"/>
        <w:rPr>
          <w:rFonts w:ascii="Times New Roman" w:hAnsi="Times New Roman" w:cs="Times New Roman"/>
          <w:b/>
          <w:sz w:val="28"/>
          <w:szCs w:val="28"/>
        </w:rPr>
      </w:pPr>
      <w:r w:rsidRPr="00C9521B">
        <w:rPr>
          <w:rFonts w:ascii="Times New Roman" w:hAnsi="Times New Roman" w:cs="Times New Roman"/>
          <w:b/>
          <w:sz w:val="28"/>
          <w:szCs w:val="28"/>
        </w:rPr>
        <w:t>Аналіз споживання енергетичних ресурсів в 2016, 2017, 2018 роках</w:t>
      </w:r>
    </w:p>
    <w:p w14:paraId="64345B8F" w14:textId="77777777" w:rsidR="00C9521B" w:rsidRPr="00C9521B" w:rsidRDefault="00C9521B" w:rsidP="00B354D9">
      <w:pPr>
        <w:pStyle w:val="a3"/>
        <w:spacing w:after="0" w:line="360" w:lineRule="auto"/>
        <w:ind w:left="705"/>
        <w:jc w:val="both"/>
        <w:rPr>
          <w:rFonts w:ascii="Times New Roman" w:hAnsi="Times New Roman" w:cs="Times New Roman"/>
          <w:b/>
          <w:sz w:val="28"/>
          <w:szCs w:val="28"/>
        </w:rPr>
      </w:pPr>
    </w:p>
    <w:p w14:paraId="5DC665C0" w14:textId="07D08785" w:rsidR="0009110C" w:rsidRPr="0009110C" w:rsidRDefault="0009110C" w:rsidP="0009110C">
      <w:pPr>
        <w:spacing w:after="0" w:line="360" w:lineRule="auto"/>
        <w:ind w:firstLine="851"/>
        <w:jc w:val="both"/>
        <w:rPr>
          <w:rFonts w:ascii="Times New Roman" w:eastAsia="Calibri" w:hAnsi="Times New Roman" w:cs="Times New Roman"/>
          <w:sz w:val="28"/>
          <w:szCs w:val="28"/>
        </w:rPr>
      </w:pPr>
      <w:r w:rsidRPr="0009110C">
        <w:rPr>
          <w:rFonts w:ascii="Times New Roman" w:eastAsia="Calibri" w:hAnsi="Times New Roman" w:cs="Times New Roman"/>
          <w:sz w:val="28"/>
          <w:szCs w:val="28"/>
        </w:rPr>
        <w:t>В СЗШ №46 використовуються енергетичні ресурси</w:t>
      </w:r>
      <w:r w:rsidR="00F2723C">
        <w:rPr>
          <w:rFonts w:ascii="Times New Roman" w:eastAsia="Calibri" w:hAnsi="Times New Roman" w:cs="Times New Roman"/>
          <w:sz w:val="28"/>
          <w:szCs w:val="28"/>
        </w:rPr>
        <w:t>,</w:t>
      </w:r>
      <w:r w:rsidRPr="0009110C">
        <w:rPr>
          <w:rFonts w:ascii="Times New Roman" w:eastAsia="Calibri" w:hAnsi="Times New Roman" w:cs="Times New Roman"/>
          <w:sz w:val="28"/>
          <w:szCs w:val="28"/>
        </w:rPr>
        <w:t xml:space="preserve"> які по</w:t>
      </w:r>
      <w:r w:rsidR="00F2723C">
        <w:rPr>
          <w:rFonts w:ascii="Times New Roman" w:eastAsia="Calibri" w:hAnsi="Times New Roman" w:cs="Times New Roman"/>
          <w:sz w:val="28"/>
          <w:szCs w:val="28"/>
        </w:rPr>
        <w:t>стачаються  енергопостачальними</w:t>
      </w:r>
      <w:r w:rsidRPr="0009110C">
        <w:rPr>
          <w:rFonts w:ascii="Times New Roman" w:eastAsia="Calibri" w:hAnsi="Times New Roman" w:cs="Times New Roman"/>
          <w:sz w:val="28"/>
          <w:szCs w:val="28"/>
        </w:rPr>
        <w:t xml:space="preserve"> організаціями : електроенергія, теплова енергія для опалення школи та питна вода.</w:t>
      </w:r>
    </w:p>
    <w:p w14:paraId="1F3A51CA" w14:textId="77777777" w:rsidR="0009110C" w:rsidRPr="0009110C" w:rsidRDefault="0009110C" w:rsidP="0009110C">
      <w:pPr>
        <w:spacing w:after="0" w:line="360" w:lineRule="auto"/>
        <w:ind w:firstLine="851"/>
        <w:jc w:val="both"/>
        <w:rPr>
          <w:rFonts w:ascii="Times New Roman" w:eastAsia="Calibri" w:hAnsi="Times New Roman" w:cs="Times New Roman"/>
          <w:sz w:val="28"/>
          <w:szCs w:val="28"/>
        </w:rPr>
      </w:pPr>
      <w:r w:rsidRPr="0009110C">
        <w:rPr>
          <w:rFonts w:ascii="Times New Roman" w:eastAsia="Calibri" w:hAnsi="Times New Roman" w:cs="Times New Roman"/>
          <w:sz w:val="28"/>
          <w:szCs w:val="28"/>
        </w:rPr>
        <w:t>Річне споживання і витрати на енергоресурси наведено в таблиці 2.1.</w:t>
      </w:r>
    </w:p>
    <w:p w14:paraId="1B608076" w14:textId="0F436472" w:rsidR="0009110C" w:rsidRPr="0009110C" w:rsidRDefault="0009110C" w:rsidP="0009110C">
      <w:pPr>
        <w:spacing w:after="0" w:line="360" w:lineRule="auto"/>
        <w:ind w:firstLine="851"/>
        <w:jc w:val="both"/>
        <w:rPr>
          <w:rFonts w:ascii="Times New Roman" w:eastAsia="Calibri" w:hAnsi="Times New Roman" w:cs="Times New Roman"/>
          <w:sz w:val="28"/>
          <w:szCs w:val="28"/>
        </w:rPr>
      </w:pPr>
      <w:r w:rsidRPr="0009110C">
        <w:rPr>
          <w:rFonts w:ascii="Times New Roman" w:eastAsia="Calibri" w:hAnsi="Times New Roman" w:cs="Times New Roman"/>
          <w:sz w:val="28"/>
          <w:szCs w:val="28"/>
        </w:rPr>
        <w:t xml:space="preserve">Електроенергія, питна вода і теплова енергія у загальному енергоспоживанні школи відповідно складають  </w:t>
      </w:r>
      <w:r>
        <w:rPr>
          <w:rFonts w:ascii="Times New Roman" w:eastAsia="Calibri" w:hAnsi="Times New Roman" w:cs="Times New Roman"/>
          <w:sz w:val="28"/>
          <w:szCs w:val="28"/>
        </w:rPr>
        <w:t>90</w:t>
      </w:r>
      <w:r w:rsidRPr="0009110C">
        <w:rPr>
          <w:rFonts w:ascii="Times New Roman" w:eastAsia="Calibri" w:hAnsi="Times New Roman" w:cs="Times New Roman"/>
          <w:sz w:val="28"/>
          <w:szCs w:val="28"/>
        </w:rPr>
        <w:t>,</w:t>
      </w:r>
      <w:r>
        <w:rPr>
          <w:rFonts w:ascii="Times New Roman" w:eastAsia="Calibri" w:hAnsi="Times New Roman" w:cs="Times New Roman"/>
          <w:sz w:val="28"/>
          <w:szCs w:val="28"/>
        </w:rPr>
        <w:t>86</w:t>
      </w:r>
      <w:r w:rsidRPr="0009110C">
        <w:rPr>
          <w:rFonts w:ascii="Times New Roman" w:eastAsia="Calibri" w:hAnsi="Times New Roman" w:cs="Times New Roman"/>
          <w:sz w:val="28"/>
          <w:szCs w:val="28"/>
        </w:rPr>
        <w:t xml:space="preserve">%,  </w:t>
      </w:r>
      <w:r>
        <w:rPr>
          <w:rFonts w:ascii="Times New Roman" w:eastAsia="Calibri" w:hAnsi="Times New Roman" w:cs="Times New Roman"/>
          <w:sz w:val="28"/>
          <w:szCs w:val="28"/>
        </w:rPr>
        <w:t>9</w:t>
      </w:r>
      <w:r w:rsidRPr="0009110C">
        <w:rPr>
          <w:rFonts w:ascii="Times New Roman" w:eastAsia="Calibri" w:hAnsi="Times New Roman" w:cs="Times New Roman"/>
          <w:sz w:val="28"/>
          <w:szCs w:val="28"/>
        </w:rPr>
        <w:t>,</w:t>
      </w:r>
      <w:r>
        <w:rPr>
          <w:rFonts w:ascii="Times New Roman" w:eastAsia="Calibri" w:hAnsi="Times New Roman" w:cs="Times New Roman"/>
          <w:sz w:val="28"/>
          <w:szCs w:val="28"/>
        </w:rPr>
        <w:t>14</w:t>
      </w:r>
      <w:r w:rsidRPr="0009110C">
        <w:rPr>
          <w:rFonts w:ascii="Times New Roman" w:eastAsia="Calibri" w:hAnsi="Times New Roman" w:cs="Times New Roman"/>
          <w:sz w:val="28"/>
          <w:szCs w:val="28"/>
        </w:rPr>
        <w:t xml:space="preserve">% .  Проте, щодо вартості співвідношення дещо інше: електроенергія – 11,53%, теплова енергія – 85,8%, питна вода – 2,67%. Загальне споживання електроенергії у </w:t>
      </w:r>
      <w:r w:rsidRPr="0009110C">
        <w:rPr>
          <w:rFonts w:ascii="Times New Roman" w:eastAsia="Calibri" w:hAnsi="Times New Roman" w:cs="Times New Roman"/>
          <w:sz w:val="28"/>
          <w:szCs w:val="28"/>
        </w:rPr>
        <w:lastRenderedPageBreak/>
        <w:t xml:space="preserve">2015 році склало 110504,43 кВт.год., теплової енергії на опалення – </w:t>
      </w:r>
      <w:r w:rsidR="001E6FA6">
        <w:rPr>
          <w:rFonts w:ascii="Times New Roman" w:eastAsia="Calibri" w:hAnsi="Times New Roman" w:cs="Times New Roman"/>
          <w:sz w:val="28"/>
          <w:szCs w:val="28"/>
        </w:rPr>
        <w:br/>
      </w:r>
      <w:r w:rsidRPr="0009110C">
        <w:rPr>
          <w:rFonts w:ascii="Times New Roman" w:eastAsia="Calibri" w:hAnsi="Times New Roman" w:cs="Times New Roman"/>
          <w:sz w:val="28"/>
          <w:szCs w:val="28"/>
        </w:rPr>
        <w:t>550,55 Гкал та питної води   –  5963 м</w:t>
      </w:r>
      <w:r w:rsidRPr="0009110C">
        <w:rPr>
          <w:rFonts w:ascii="Times New Roman" w:eastAsia="Calibri" w:hAnsi="Times New Roman" w:cs="Times New Roman"/>
          <w:sz w:val="28"/>
          <w:szCs w:val="28"/>
          <w:vertAlign w:val="superscript"/>
        </w:rPr>
        <w:t>3</w:t>
      </w:r>
      <w:r w:rsidRPr="0009110C">
        <w:rPr>
          <w:rFonts w:ascii="Times New Roman" w:eastAsia="Calibri" w:hAnsi="Times New Roman" w:cs="Times New Roman"/>
          <w:sz w:val="28"/>
          <w:szCs w:val="28"/>
        </w:rPr>
        <w:t>.</w:t>
      </w:r>
    </w:p>
    <w:p w14:paraId="14123191" w14:textId="2ADCF899" w:rsidR="0009110C" w:rsidRDefault="0009110C" w:rsidP="0009110C">
      <w:pPr>
        <w:spacing w:after="0" w:line="360" w:lineRule="auto"/>
        <w:ind w:firstLine="851"/>
        <w:jc w:val="both"/>
        <w:rPr>
          <w:rFonts w:ascii="Times New Roman" w:eastAsia="Calibri" w:hAnsi="Times New Roman" w:cs="Times New Roman"/>
          <w:sz w:val="28"/>
          <w:szCs w:val="28"/>
        </w:rPr>
      </w:pPr>
      <w:r w:rsidRPr="0009110C">
        <w:rPr>
          <w:rFonts w:ascii="Times New Roman" w:eastAsia="Calibri" w:hAnsi="Times New Roman" w:cs="Times New Roman"/>
          <w:sz w:val="28"/>
          <w:szCs w:val="28"/>
        </w:rPr>
        <w:t>Якщо</w:t>
      </w:r>
      <w:r>
        <w:rPr>
          <w:rFonts w:ascii="Times New Roman" w:eastAsia="Calibri" w:hAnsi="Times New Roman" w:cs="Times New Roman"/>
          <w:sz w:val="28"/>
          <w:szCs w:val="28"/>
        </w:rPr>
        <w:t xml:space="preserve"> порівнювати 2016 з 2017</w:t>
      </w:r>
      <w:r w:rsidRPr="0009110C">
        <w:rPr>
          <w:rFonts w:ascii="Times New Roman" w:eastAsia="Calibri" w:hAnsi="Times New Roman" w:cs="Times New Roman"/>
          <w:sz w:val="28"/>
          <w:szCs w:val="28"/>
        </w:rPr>
        <w:t xml:space="preserve"> роком споживання електроенергії зросло  на  15%, питної води збільшилось на 22%. Споживання теплової енергії для опален</w:t>
      </w:r>
      <w:r>
        <w:rPr>
          <w:rFonts w:ascii="Times New Roman" w:eastAsia="Calibri" w:hAnsi="Times New Roman" w:cs="Times New Roman"/>
          <w:sz w:val="28"/>
          <w:szCs w:val="28"/>
        </w:rPr>
        <w:t>ня особливо не змінилось. В 2018</w:t>
      </w:r>
      <w:r w:rsidRPr="0009110C">
        <w:rPr>
          <w:rFonts w:ascii="Times New Roman" w:eastAsia="Calibri" w:hAnsi="Times New Roman" w:cs="Times New Roman"/>
          <w:sz w:val="28"/>
          <w:szCs w:val="28"/>
        </w:rPr>
        <w:t xml:space="preserve"> році споживання електроенергії та теплової енергії для опалення особливо не змінилося, а споживання води зросло на 6%. Загальне споживання ресурсів за три роки покажемо в таблиці 1.1</w:t>
      </w:r>
      <w:r w:rsidR="001E6FA6">
        <w:rPr>
          <w:rFonts w:ascii="Times New Roman" w:eastAsia="Calibri" w:hAnsi="Times New Roman" w:cs="Times New Roman"/>
          <w:sz w:val="28"/>
          <w:szCs w:val="28"/>
        </w:rPr>
        <w:t>.</w:t>
      </w:r>
    </w:p>
    <w:p w14:paraId="7A39DFB8" w14:textId="77777777" w:rsidR="001E6FA6" w:rsidRPr="0009110C" w:rsidRDefault="001E6FA6" w:rsidP="0009110C">
      <w:pPr>
        <w:spacing w:after="0" w:line="360" w:lineRule="auto"/>
        <w:ind w:firstLine="851"/>
        <w:jc w:val="both"/>
        <w:rPr>
          <w:rFonts w:ascii="Times New Roman" w:eastAsia="Calibri" w:hAnsi="Times New Roman" w:cs="Times New Roman"/>
          <w:sz w:val="28"/>
          <w:szCs w:val="28"/>
        </w:rPr>
      </w:pPr>
    </w:p>
    <w:p w14:paraId="19043828" w14:textId="0C71F696" w:rsidR="0009110C" w:rsidRPr="0009110C" w:rsidRDefault="0009110C" w:rsidP="0009110C">
      <w:pPr>
        <w:spacing w:after="0" w:line="360" w:lineRule="auto"/>
        <w:ind w:left="113" w:firstLine="567"/>
        <w:rPr>
          <w:rFonts w:ascii="Times New Roman" w:eastAsia="Calibri" w:hAnsi="Times New Roman" w:cs="Times New Roman"/>
          <w:sz w:val="28"/>
          <w:szCs w:val="28"/>
        </w:rPr>
      </w:pPr>
      <w:r w:rsidRPr="0009110C">
        <w:rPr>
          <w:rFonts w:ascii="Times New Roman" w:eastAsia="Calibri" w:hAnsi="Times New Roman" w:cs="Times New Roman"/>
          <w:sz w:val="28"/>
          <w:szCs w:val="28"/>
        </w:rPr>
        <w:t>Таблиця 1.1</w:t>
      </w:r>
      <w:r w:rsidR="001E6FA6">
        <w:rPr>
          <w:rFonts w:ascii="Times New Roman" w:eastAsia="Calibri" w:hAnsi="Times New Roman" w:cs="Times New Roman"/>
          <w:sz w:val="28"/>
          <w:szCs w:val="28"/>
        </w:rPr>
        <w:t xml:space="preserve"> –</w:t>
      </w:r>
      <w:r w:rsidRPr="0009110C">
        <w:rPr>
          <w:rFonts w:ascii="Times New Roman" w:eastAsia="Calibri" w:hAnsi="Times New Roman" w:cs="Times New Roman"/>
          <w:sz w:val="28"/>
          <w:szCs w:val="28"/>
        </w:rPr>
        <w:t xml:space="preserve"> Загальне споживання енергоресурсів та  їх вартість за даними 201</w:t>
      </w:r>
      <w:r>
        <w:rPr>
          <w:rFonts w:ascii="Times New Roman" w:eastAsia="Calibri" w:hAnsi="Times New Roman" w:cs="Times New Roman"/>
          <w:sz w:val="28"/>
          <w:szCs w:val="28"/>
        </w:rPr>
        <w:t>6</w:t>
      </w:r>
      <w:r w:rsidRPr="0009110C">
        <w:rPr>
          <w:rFonts w:ascii="Times New Roman" w:eastAsia="Calibri" w:hAnsi="Times New Roman" w:cs="Times New Roman"/>
          <w:sz w:val="28"/>
          <w:szCs w:val="28"/>
        </w:rPr>
        <w:t>-201</w:t>
      </w:r>
      <w:r>
        <w:rPr>
          <w:rFonts w:ascii="Times New Roman" w:eastAsia="Calibri" w:hAnsi="Times New Roman" w:cs="Times New Roman"/>
          <w:sz w:val="28"/>
          <w:szCs w:val="28"/>
        </w:rPr>
        <w:t>8</w:t>
      </w:r>
      <w:r w:rsidRPr="0009110C">
        <w:rPr>
          <w:rFonts w:ascii="Times New Roman" w:eastAsia="Calibri" w:hAnsi="Times New Roman" w:cs="Times New Roman"/>
          <w:sz w:val="28"/>
          <w:szCs w:val="28"/>
        </w:rPr>
        <w:t>рр.</w:t>
      </w:r>
    </w:p>
    <w:tbl>
      <w:tblPr>
        <w:tblW w:w="962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55" w:type="dxa"/>
          <w:right w:w="55" w:type="dxa"/>
        </w:tblCellMar>
        <w:tblLook w:val="0000" w:firstRow="0" w:lastRow="0" w:firstColumn="0" w:lastColumn="0" w:noHBand="0" w:noVBand="0"/>
      </w:tblPr>
      <w:tblGrid>
        <w:gridCol w:w="2378"/>
        <w:gridCol w:w="1559"/>
        <w:gridCol w:w="1134"/>
        <w:gridCol w:w="1560"/>
        <w:gridCol w:w="1559"/>
        <w:gridCol w:w="1439"/>
      </w:tblGrid>
      <w:tr w:rsidR="0009110C" w:rsidRPr="0009110C" w14:paraId="02E17CD7" w14:textId="77777777" w:rsidTr="00EE54BE">
        <w:trPr>
          <w:tblHeader/>
        </w:trPr>
        <w:tc>
          <w:tcPr>
            <w:tcW w:w="2378" w:type="dxa"/>
            <w:vAlign w:val="center"/>
          </w:tcPr>
          <w:p w14:paraId="51EB1E03"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bookmarkStart w:id="1" w:name="OLE_LINK1"/>
            <w:bookmarkStart w:id="2" w:name="OLE_LINK2"/>
            <w:r w:rsidRPr="0009110C">
              <w:rPr>
                <w:rFonts w:ascii="Times New Roman" w:eastAsia="Calibri" w:hAnsi="Times New Roman" w:cs="Times New Roman"/>
                <w:sz w:val="28"/>
                <w:szCs w:val="28"/>
              </w:rPr>
              <w:t>Енергоресурс</w:t>
            </w:r>
          </w:p>
        </w:tc>
        <w:tc>
          <w:tcPr>
            <w:tcW w:w="1559" w:type="dxa"/>
            <w:vAlign w:val="center"/>
          </w:tcPr>
          <w:p w14:paraId="43EB3DDE"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Річне</w:t>
            </w:r>
          </w:p>
          <w:p w14:paraId="32B1534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Спож-ня</w:t>
            </w:r>
          </w:p>
        </w:tc>
        <w:tc>
          <w:tcPr>
            <w:tcW w:w="1134" w:type="dxa"/>
            <w:vAlign w:val="center"/>
          </w:tcPr>
          <w:p w14:paraId="57D3A3C7"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Річне</w:t>
            </w:r>
          </w:p>
          <w:p w14:paraId="6D3EE7DA"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Спож-ня</w:t>
            </w:r>
          </w:p>
          <w:p w14:paraId="215178E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Гкал</w:t>
            </w:r>
          </w:p>
        </w:tc>
        <w:tc>
          <w:tcPr>
            <w:tcW w:w="1560" w:type="dxa"/>
            <w:vAlign w:val="center"/>
          </w:tcPr>
          <w:p w14:paraId="4D970BC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Частка в</w:t>
            </w:r>
          </w:p>
          <w:p w14:paraId="36AAD7E9"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загальному</w:t>
            </w:r>
          </w:p>
          <w:p w14:paraId="5329D598"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енергоспожи</w:t>
            </w:r>
          </w:p>
          <w:p w14:paraId="06F3FACB"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ванні,     %</w:t>
            </w:r>
          </w:p>
        </w:tc>
        <w:tc>
          <w:tcPr>
            <w:tcW w:w="1559" w:type="dxa"/>
            <w:vAlign w:val="center"/>
          </w:tcPr>
          <w:p w14:paraId="58E8F7AA"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Річні</w:t>
            </w:r>
          </w:p>
          <w:p w14:paraId="7C721E4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витрати,</w:t>
            </w:r>
          </w:p>
          <w:p w14:paraId="40FF9A3A"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грн</w:t>
            </w:r>
          </w:p>
        </w:tc>
        <w:tc>
          <w:tcPr>
            <w:tcW w:w="1439" w:type="dxa"/>
            <w:vAlign w:val="center"/>
          </w:tcPr>
          <w:p w14:paraId="28CC6B3A"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Частка в</w:t>
            </w:r>
          </w:p>
          <w:p w14:paraId="453A66D6"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річних</w:t>
            </w:r>
          </w:p>
          <w:p w14:paraId="6C88069E"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витратах,</w:t>
            </w:r>
          </w:p>
          <w:p w14:paraId="3972C44C"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w:t>
            </w:r>
          </w:p>
        </w:tc>
      </w:tr>
      <w:tr w:rsidR="0009110C" w:rsidRPr="0009110C" w14:paraId="1D51D34C" w14:textId="77777777" w:rsidTr="00EE54BE">
        <w:tc>
          <w:tcPr>
            <w:tcW w:w="2378" w:type="dxa"/>
            <w:vAlign w:val="center"/>
          </w:tcPr>
          <w:p w14:paraId="1F7F06CB" w14:textId="77777777" w:rsidR="0009110C" w:rsidRPr="0009110C" w:rsidRDefault="0009110C" w:rsidP="0009110C">
            <w:pPr>
              <w:spacing w:after="0" w:line="240" w:lineRule="auto"/>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Електроенергія</w:t>
            </w:r>
          </w:p>
        </w:tc>
        <w:tc>
          <w:tcPr>
            <w:tcW w:w="1559" w:type="dxa"/>
            <w:vAlign w:val="center"/>
          </w:tcPr>
          <w:p w14:paraId="6734668C"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64369</w:t>
            </w:r>
          </w:p>
          <w:p w14:paraId="604F00AB"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тис.квт.год</w:t>
            </w:r>
          </w:p>
        </w:tc>
        <w:tc>
          <w:tcPr>
            <w:tcW w:w="1134" w:type="dxa"/>
            <w:vAlign w:val="center"/>
          </w:tcPr>
          <w:p w14:paraId="51D98AF8"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55,35</w:t>
            </w:r>
          </w:p>
        </w:tc>
        <w:tc>
          <w:tcPr>
            <w:tcW w:w="1560" w:type="dxa"/>
            <w:vAlign w:val="center"/>
          </w:tcPr>
          <w:p w14:paraId="21B526AF"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9,14</w:t>
            </w:r>
          </w:p>
        </w:tc>
        <w:tc>
          <w:tcPr>
            <w:tcW w:w="1559" w:type="dxa"/>
            <w:vAlign w:val="center"/>
          </w:tcPr>
          <w:p w14:paraId="3D99D234"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110504,43</w:t>
            </w:r>
          </w:p>
        </w:tc>
        <w:tc>
          <w:tcPr>
            <w:tcW w:w="1439" w:type="dxa"/>
            <w:vAlign w:val="center"/>
          </w:tcPr>
          <w:p w14:paraId="5121EB6F"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11,53</w:t>
            </w:r>
          </w:p>
        </w:tc>
      </w:tr>
      <w:tr w:rsidR="0009110C" w:rsidRPr="0009110C" w14:paraId="085E6A45" w14:textId="77777777" w:rsidTr="00EE54BE">
        <w:tc>
          <w:tcPr>
            <w:tcW w:w="2378" w:type="dxa"/>
            <w:vAlign w:val="center"/>
          </w:tcPr>
          <w:p w14:paraId="6723D982"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Теплова енергія</w:t>
            </w:r>
          </w:p>
          <w:p w14:paraId="655C3454"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опалення</w:t>
            </w:r>
          </w:p>
        </w:tc>
        <w:tc>
          <w:tcPr>
            <w:tcW w:w="1559" w:type="dxa"/>
            <w:vAlign w:val="center"/>
          </w:tcPr>
          <w:p w14:paraId="1D506E22"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550,55</w:t>
            </w:r>
          </w:p>
          <w:p w14:paraId="319DCC3E"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Гкал</w:t>
            </w:r>
          </w:p>
        </w:tc>
        <w:tc>
          <w:tcPr>
            <w:tcW w:w="1134" w:type="dxa"/>
            <w:vAlign w:val="center"/>
          </w:tcPr>
          <w:p w14:paraId="0DB141B7"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550,55</w:t>
            </w:r>
          </w:p>
        </w:tc>
        <w:tc>
          <w:tcPr>
            <w:tcW w:w="1560" w:type="dxa"/>
            <w:vAlign w:val="center"/>
          </w:tcPr>
          <w:p w14:paraId="6432BF2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90,86</w:t>
            </w:r>
          </w:p>
        </w:tc>
        <w:tc>
          <w:tcPr>
            <w:tcW w:w="1559" w:type="dxa"/>
            <w:vAlign w:val="center"/>
          </w:tcPr>
          <w:p w14:paraId="09DB30EE"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822550,43</w:t>
            </w:r>
          </w:p>
        </w:tc>
        <w:tc>
          <w:tcPr>
            <w:tcW w:w="1439" w:type="dxa"/>
            <w:vAlign w:val="center"/>
          </w:tcPr>
          <w:p w14:paraId="38F0C91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85,8</w:t>
            </w:r>
          </w:p>
        </w:tc>
      </w:tr>
      <w:tr w:rsidR="0009110C" w:rsidRPr="0009110C" w14:paraId="187A77F7" w14:textId="77777777" w:rsidTr="00EE54BE">
        <w:tc>
          <w:tcPr>
            <w:tcW w:w="2378" w:type="dxa"/>
            <w:vAlign w:val="center"/>
          </w:tcPr>
          <w:p w14:paraId="291F8B6C"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Питна вода</w:t>
            </w:r>
          </w:p>
        </w:tc>
        <w:tc>
          <w:tcPr>
            <w:tcW w:w="1559" w:type="dxa"/>
            <w:vAlign w:val="center"/>
          </w:tcPr>
          <w:p w14:paraId="3A34641C"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5963</w:t>
            </w:r>
          </w:p>
          <w:p w14:paraId="06F150A8"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vertAlign w:val="superscript"/>
              </w:rPr>
            </w:pPr>
            <w:r w:rsidRPr="0009110C">
              <w:rPr>
                <w:rFonts w:ascii="Times New Roman" w:eastAsia="Calibri" w:hAnsi="Times New Roman" w:cs="Times New Roman"/>
                <w:sz w:val="28"/>
                <w:szCs w:val="28"/>
              </w:rPr>
              <w:t>м</w:t>
            </w:r>
            <w:r w:rsidRPr="0009110C">
              <w:rPr>
                <w:rFonts w:ascii="Times New Roman" w:eastAsia="Calibri" w:hAnsi="Times New Roman" w:cs="Times New Roman"/>
                <w:sz w:val="28"/>
                <w:szCs w:val="28"/>
                <w:vertAlign w:val="superscript"/>
              </w:rPr>
              <w:t>3</w:t>
            </w:r>
          </w:p>
        </w:tc>
        <w:tc>
          <w:tcPr>
            <w:tcW w:w="1134" w:type="dxa"/>
            <w:vAlign w:val="center"/>
          </w:tcPr>
          <w:p w14:paraId="72AFDF45"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_</w:t>
            </w:r>
          </w:p>
        </w:tc>
        <w:tc>
          <w:tcPr>
            <w:tcW w:w="1560" w:type="dxa"/>
            <w:vAlign w:val="center"/>
          </w:tcPr>
          <w:p w14:paraId="60155AA4"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_</w:t>
            </w:r>
          </w:p>
        </w:tc>
        <w:tc>
          <w:tcPr>
            <w:tcW w:w="1559" w:type="dxa"/>
            <w:vAlign w:val="center"/>
          </w:tcPr>
          <w:p w14:paraId="2E433A18"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25613,99</w:t>
            </w:r>
          </w:p>
        </w:tc>
        <w:tc>
          <w:tcPr>
            <w:tcW w:w="1439" w:type="dxa"/>
            <w:vAlign w:val="center"/>
          </w:tcPr>
          <w:p w14:paraId="64186F80"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2,67</w:t>
            </w:r>
          </w:p>
        </w:tc>
      </w:tr>
      <w:tr w:rsidR="0009110C" w:rsidRPr="0009110C" w14:paraId="3A0D8D2B" w14:textId="77777777" w:rsidTr="00EE54BE">
        <w:tc>
          <w:tcPr>
            <w:tcW w:w="2378" w:type="dxa"/>
            <w:vAlign w:val="center"/>
          </w:tcPr>
          <w:p w14:paraId="2D58F8E0" w14:textId="7E2EAB13"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Всього  201</w:t>
            </w:r>
            <w:r>
              <w:rPr>
                <w:rFonts w:ascii="Times New Roman" w:eastAsia="Calibri" w:hAnsi="Times New Roman" w:cs="Times New Roman"/>
                <w:b/>
                <w:sz w:val="28"/>
                <w:szCs w:val="28"/>
              </w:rPr>
              <w:t>6</w:t>
            </w:r>
            <w:r w:rsidRPr="0009110C">
              <w:rPr>
                <w:rFonts w:ascii="Times New Roman" w:eastAsia="Calibri" w:hAnsi="Times New Roman" w:cs="Times New Roman"/>
                <w:b/>
                <w:sz w:val="28"/>
                <w:szCs w:val="28"/>
              </w:rPr>
              <w:t xml:space="preserve"> рік</w:t>
            </w:r>
          </w:p>
        </w:tc>
        <w:tc>
          <w:tcPr>
            <w:tcW w:w="1559" w:type="dxa"/>
            <w:vAlign w:val="center"/>
          </w:tcPr>
          <w:p w14:paraId="4950816A"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w:t>
            </w:r>
          </w:p>
        </w:tc>
        <w:tc>
          <w:tcPr>
            <w:tcW w:w="1134" w:type="dxa"/>
            <w:vAlign w:val="center"/>
          </w:tcPr>
          <w:p w14:paraId="3081A9C2"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605,9</w:t>
            </w:r>
          </w:p>
        </w:tc>
        <w:tc>
          <w:tcPr>
            <w:tcW w:w="1560" w:type="dxa"/>
            <w:vAlign w:val="center"/>
          </w:tcPr>
          <w:p w14:paraId="795A40AE"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100</w:t>
            </w:r>
          </w:p>
        </w:tc>
        <w:tc>
          <w:tcPr>
            <w:tcW w:w="1559" w:type="dxa"/>
            <w:vAlign w:val="center"/>
          </w:tcPr>
          <w:p w14:paraId="16703ED0"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958668,85</w:t>
            </w:r>
          </w:p>
        </w:tc>
        <w:tc>
          <w:tcPr>
            <w:tcW w:w="1439" w:type="dxa"/>
            <w:vAlign w:val="center"/>
          </w:tcPr>
          <w:p w14:paraId="6B265EBE"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100</w:t>
            </w:r>
          </w:p>
        </w:tc>
      </w:tr>
      <w:tr w:rsidR="0009110C" w:rsidRPr="0009110C" w14:paraId="76CF9C35" w14:textId="77777777" w:rsidTr="00EE54BE">
        <w:tc>
          <w:tcPr>
            <w:tcW w:w="2378" w:type="dxa"/>
            <w:vAlign w:val="center"/>
          </w:tcPr>
          <w:p w14:paraId="34ED850F" w14:textId="77777777" w:rsidR="0009110C" w:rsidRPr="0009110C" w:rsidRDefault="0009110C" w:rsidP="0009110C">
            <w:pPr>
              <w:spacing w:after="0" w:line="240" w:lineRule="auto"/>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Електроенергія</w:t>
            </w:r>
          </w:p>
        </w:tc>
        <w:tc>
          <w:tcPr>
            <w:tcW w:w="1559" w:type="dxa"/>
            <w:vAlign w:val="center"/>
          </w:tcPr>
          <w:p w14:paraId="17167382"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74751</w:t>
            </w:r>
          </w:p>
          <w:p w14:paraId="5359FAA6"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тис.квт.год</w:t>
            </w:r>
          </w:p>
        </w:tc>
        <w:tc>
          <w:tcPr>
            <w:tcW w:w="1134" w:type="dxa"/>
            <w:vAlign w:val="center"/>
          </w:tcPr>
          <w:p w14:paraId="3DF18387"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64,27</w:t>
            </w:r>
          </w:p>
        </w:tc>
        <w:tc>
          <w:tcPr>
            <w:tcW w:w="1560" w:type="dxa"/>
            <w:vAlign w:val="center"/>
          </w:tcPr>
          <w:p w14:paraId="754FA7FC"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10,41</w:t>
            </w:r>
          </w:p>
        </w:tc>
        <w:tc>
          <w:tcPr>
            <w:tcW w:w="1559" w:type="dxa"/>
            <w:vAlign w:val="center"/>
          </w:tcPr>
          <w:p w14:paraId="0BEC5580"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158670,22</w:t>
            </w:r>
          </w:p>
        </w:tc>
        <w:tc>
          <w:tcPr>
            <w:tcW w:w="1439" w:type="dxa"/>
            <w:vAlign w:val="center"/>
          </w:tcPr>
          <w:p w14:paraId="0498D929"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15,55</w:t>
            </w:r>
          </w:p>
        </w:tc>
      </w:tr>
      <w:tr w:rsidR="0009110C" w:rsidRPr="0009110C" w14:paraId="4F6BBEAD" w14:textId="77777777" w:rsidTr="00EE54BE">
        <w:tc>
          <w:tcPr>
            <w:tcW w:w="2378" w:type="dxa"/>
            <w:vAlign w:val="center"/>
          </w:tcPr>
          <w:p w14:paraId="15A8A4CD"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Теплова енергія</w:t>
            </w:r>
          </w:p>
          <w:p w14:paraId="01C71695"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опалення</w:t>
            </w:r>
          </w:p>
        </w:tc>
        <w:tc>
          <w:tcPr>
            <w:tcW w:w="1559" w:type="dxa"/>
            <w:vAlign w:val="center"/>
          </w:tcPr>
          <w:p w14:paraId="4DB9F7E4"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553,05</w:t>
            </w:r>
          </w:p>
          <w:p w14:paraId="7267D4A6"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Гкал</w:t>
            </w:r>
          </w:p>
        </w:tc>
        <w:tc>
          <w:tcPr>
            <w:tcW w:w="1134" w:type="dxa"/>
            <w:vAlign w:val="center"/>
          </w:tcPr>
          <w:p w14:paraId="1455C796"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553,05</w:t>
            </w:r>
          </w:p>
        </w:tc>
        <w:tc>
          <w:tcPr>
            <w:tcW w:w="1560" w:type="dxa"/>
            <w:vAlign w:val="center"/>
          </w:tcPr>
          <w:p w14:paraId="39D692E5"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89,59</w:t>
            </w:r>
          </w:p>
        </w:tc>
        <w:tc>
          <w:tcPr>
            <w:tcW w:w="1559" w:type="dxa"/>
            <w:vAlign w:val="center"/>
          </w:tcPr>
          <w:p w14:paraId="77CE2704"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822665,61</w:t>
            </w:r>
          </w:p>
        </w:tc>
        <w:tc>
          <w:tcPr>
            <w:tcW w:w="1439" w:type="dxa"/>
            <w:vAlign w:val="center"/>
          </w:tcPr>
          <w:p w14:paraId="3ABBBDC3"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80,6</w:t>
            </w:r>
          </w:p>
        </w:tc>
      </w:tr>
      <w:tr w:rsidR="0009110C" w:rsidRPr="0009110C" w14:paraId="12C800EC" w14:textId="77777777" w:rsidTr="00EE54BE">
        <w:tc>
          <w:tcPr>
            <w:tcW w:w="2378" w:type="dxa"/>
            <w:vAlign w:val="center"/>
          </w:tcPr>
          <w:p w14:paraId="737ECEB5"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Питна вода</w:t>
            </w:r>
          </w:p>
        </w:tc>
        <w:tc>
          <w:tcPr>
            <w:tcW w:w="1559" w:type="dxa"/>
            <w:vAlign w:val="center"/>
          </w:tcPr>
          <w:p w14:paraId="62CCEA1E"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7648 м</w:t>
            </w:r>
            <w:r w:rsidRPr="0009110C">
              <w:rPr>
                <w:rFonts w:ascii="Times New Roman" w:eastAsia="Calibri" w:hAnsi="Times New Roman" w:cs="Times New Roman"/>
                <w:sz w:val="28"/>
                <w:szCs w:val="28"/>
                <w:vertAlign w:val="superscript"/>
              </w:rPr>
              <w:t>3</w:t>
            </w:r>
          </w:p>
        </w:tc>
        <w:tc>
          <w:tcPr>
            <w:tcW w:w="1134" w:type="dxa"/>
            <w:vAlign w:val="center"/>
          </w:tcPr>
          <w:p w14:paraId="6A3E5E2F"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w:t>
            </w:r>
          </w:p>
        </w:tc>
        <w:tc>
          <w:tcPr>
            <w:tcW w:w="1560" w:type="dxa"/>
            <w:vAlign w:val="center"/>
          </w:tcPr>
          <w:p w14:paraId="75B0106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w:t>
            </w:r>
          </w:p>
        </w:tc>
        <w:tc>
          <w:tcPr>
            <w:tcW w:w="1559" w:type="dxa"/>
            <w:vAlign w:val="center"/>
          </w:tcPr>
          <w:p w14:paraId="7E715B3C"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39270,79</w:t>
            </w:r>
          </w:p>
        </w:tc>
        <w:tc>
          <w:tcPr>
            <w:tcW w:w="1439" w:type="dxa"/>
            <w:vAlign w:val="center"/>
          </w:tcPr>
          <w:p w14:paraId="5DC612B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3,85</w:t>
            </w:r>
          </w:p>
        </w:tc>
      </w:tr>
      <w:tr w:rsidR="0009110C" w:rsidRPr="0009110C" w14:paraId="7C7E20BE" w14:textId="77777777" w:rsidTr="00EE54BE">
        <w:tc>
          <w:tcPr>
            <w:tcW w:w="2378" w:type="dxa"/>
            <w:vAlign w:val="center"/>
          </w:tcPr>
          <w:p w14:paraId="1DD81170" w14:textId="3E5D681F"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Всього  201</w:t>
            </w:r>
            <w:r w:rsidR="00EE54BE">
              <w:rPr>
                <w:rFonts w:ascii="Times New Roman" w:eastAsia="Calibri" w:hAnsi="Times New Roman" w:cs="Times New Roman"/>
                <w:b/>
                <w:sz w:val="28"/>
                <w:szCs w:val="28"/>
              </w:rPr>
              <w:t>7</w:t>
            </w:r>
            <w:r w:rsidRPr="0009110C">
              <w:rPr>
                <w:rFonts w:ascii="Times New Roman" w:eastAsia="Calibri" w:hAnsi="Times New Roman" w:cs="Times New Roman"/>
                <w:b/>
                <w:sz w:val="28"/>
                <w:szCs w:val="28"/>
              </w:rPr>
              <w:t xml:space="preserve"> рік</w:t>
            </w:r>
          </w:p>
        </w:tc>
        <w:tc>
          <w:tcPr>
            <w:tcW w:w="1559" w:type="dxa"/>
            <w:vAlign w:val="center"/>
          </w:tcPr>
          <w:p w14:paraId="0521B5E8"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w:t>
            </w:r>
          </w:p>
        </w:tc>
        <w:tc>
          <w:tcPr>
            <w:tcW w:w="1134" w:type="dxa"/>
            <w:vAlign w:val="center"/>
          </w:tcPr>
          <w:p w14:paraId="794C2BF1"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617,32</w:t>
            </w:r>
          </w:p>
        </w:tc>
        <w:tc>
          <w:tcPr>
            <w:tcW w:w="1560" w:type="dxa"/>
            <w:vAlign w:val="center"/>
          </w:tcPr>
          <w:p w14:paraId="7A3EB243"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100</w:t>
            </w:r>
          </w:p>
        </w:tc>
        <w:tc>
          <w:tcPr>
            <w:tcW w:w="1559" w:type="dxa"/>
            <w:vAlign w:val="center"/>
          </w:tcPr>
          <w:p w14:paraId="52499BF7"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1020606,62</w:t>
            </w:r>
          </w:p>
        </w:tc>
        <w:tc>
          <w:tcPr>
            <w:tcW w:w="1439" w:type="dxa"/>
            <w:vAlign w:val="center"/>
          </w:tcPr>
          <w:p w14:paraId="6CF134A9"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100</w:t>
            </w:r>
          </w:p>
        </w:tc>
      </w:tr>
      <w:tr w:rsidR="0009110C" w:rsidRPr="0009110C" w14:paraId="1E0C2550" w14:textId="77777777" w:rsidTr="00EE54BE">
        <w:tc>
          <w:tcPr>
            <w:tcW w:w="2378" w:type="dxa"/>
            <w:vAlign w:val="center"/>
          </w:tcPr>
          <w:p w14:paraId="0DBB01DA" w14:textId="77777777" w:rsidR="0009110C" w:rsidRPr="0009110C" w:rsidRDefault="0009110C" w:rsidP="0009110C">
            <w:pPr>
              <w:spacing w:after="0" w:line="240" w:lineRule="auto"/>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Електроенергія</w:t>
            </w:r>
          </w:p>
        </w:tc>
        <w:tc>
          <w:tcPr>
            <w:tcW w:w="1559" w:type="dxa"/>
            <w:vAlign w:val="center"/>
          </w:tcPr>
          <w:p w14:paraId="5A42C02A"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76254</w:t>
            </w:r>
          </w:p>
          <w:p w14:paraId="4DD2FF65"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тис.квт.год</w:t>
            </w:r>
          </w:p>
        </w:tc>
        <w:tc>
          <w:tcPr>
            <w:tcW w:w="1134" w:type="dxa"/>
            <w:vAlign w:val="center"/>
          </w:tcPr>
          <w:p w14:paraId="329CB45D"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65,57</w:t>
            </w:r>
          </w:p>
        </w:tc>
        <w:tc>
          <w:tcPr>
            <w:tcW w:w="1560" w:type="dxa"/>
            <w:vAlign w:val="center"/>
          </w:tcPr>
          <w:p w14:paraId="40C01220"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10,93</w:t>
            </w:r>
          </w:p>
        </w:tc>
        <w:tc>
          <w:tcPr>
            <w:tcW w:w="1559" w:type="dxa"/>
            <w:vAlign w:val="center"/>
          </w:tcPr>
          <w:p w14:paraId="23843443"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151440,84</w:t>
            </w:r>
          </w:p>
        </w:tc>
        <w:tc>
          <w:tcPr>
            <w:tcW w:w="1439" w:type="dxa"/>
            <w:vAlign w:val="center"/>
          </w:tcPr>
          <w:p w14:paraId="21D5B1A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15,94</w:t>
            </w:r>
          </w:p>
        </w:tc>
      </w:tr>
      <w:tr w:rsidR="0009110C" w:rsidRPr="0009110C" w14:paraId="504668DB" w14:textId="77777777" w:rsidTr="00EE54BE">
        <w:tc>
          <w:tcPr>
            <w:tcW w:w="2378" w:type="dxa"/>
            <w:vAlign w:val="center"/>
          </w:tcPr>
          <w:p w14:paraId="53002DE7"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Теплова енергія</w:t>
            </w:r>
          </w:p>
          <w:p w14:paraId="48EDC777"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опалення</w:t>
            </w:r>
          </w:p>
        </w:tc>
        <w:tc>
          <w:tcPr>
            <w:tcW w:w="1559" w:type="dxa"/>
            <w:vAlign w:val="center"/>
          </w:tcPr>
          <w:p w14:paraId="650A042F"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534,14</w:t>
            </w:r>
          </w:p>
          <w:p w14:paraId="4C4F64C0"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Гкал</w:t>
            </w:r>
          </w:p>
        </w:tc>
        <w:tc>
          <w:tcPr>
            <w:tcW w:w="1134" w:type="dxa"/>
            <w:vAlign w:val="center"/>
          </w:tcPr>
          <w:p w14:paraId="1CD90640"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534,14</w:t>
            </w:r>
          </w:p>
        </w:tc>
        <w:tc>
          <w:tcPr>
            <w:tcW w:w="1560" w:type="dxa"/>
            <w:vAlign w:val="center"/>
          </w:tcPr>
          <w:p w14:paraId="4CD17953"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89,07</w:t>
            </w:r>
          </w:p>
        </w:tc>
        <w:tc>
          <w:tcPr>
            <w:tcW w:w="1559" w:type="dxa"/>
            <w:vAlign w:val="center"/>
          </w:tcPr>
          <w:p w14:paraId="1B284836"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744259,99</w:t>
            </w:r>
          </w:p>
        </w:tc>
        <w:tc>
          <w:tcPr>
            <w:tcW w:w="1439" w:type="dxa"/>
            <w:vAlign w:val="center"/>
          </w:tcPr>
          <w:p w14:paraId="7366F809"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78,31</w:t>
            </w:r>
          </w:p>
        </w:tc>
      </w:tr>
      <w:tr w:rsidR="0009110C" w:rsidRPr="0009110C" w14:paraId="026BFEC7" w14:textId="77777777" w:rsidTr="00EE54BE">
        <w:tc>
          <w:tcPr>
            <w:tcW w:w="2378" w:type="dxa"/>
            <w:vAlign w:val="center"/>
          </w:tcPr>
          <w:p w14:paraId="38316F81"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Питна вода</w:t>
            </w:r>
          </w:p>
        </w:tc>
        <w:tc>
          <w:tcPr>
            <w:tcW w:w="1559" w:type="dxa"/>
            <w:vAlign w:val="center"/>
          </w:tcPr>
          <w:p w14:paraId="5B8F6873"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8119</w:t>
            </w:r>
          </w:p>
          <w:p w14:paraId="27A6F3A6"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vertAlign w:val="superscript"/>
              </w:rPr>
            </w:pPr>
            <w:r w:rsidRPr="0009110C">
              <w:rPr>
                <w:rFonts w:ascii="Times New Roman" w:eastAsia="Calibri" w:hAnsi="Times New Roman" w:cs="Times New Roman"/>
                <w:sz w:val="28"/>
                <w:szCs w:val="28"/>
              </w:rPr>
              <w:t>м</w:t>
            </w:r>
            <w:r w:rsidRPr="0009110C">
              <w:rPr>
                <w:rFonts w:ascii="Times New Roman" w:eastAsia="Calibri" w:hAnsi="Times New Roman" w:cs="Times New Roman"/>
                <w:sz w:val="28"/>
                <w:szCs w:val="28"/>
                <w:vertAlign w:val="superscript"/>
              </w:rPr>
              <w:t>3</w:t>
            </w:r>
          </w:p>
        </w:tc>
        <w:tc>
          <w:tcPr>
            <w:tcW w:w="1134" w:type="dxa"/>
            <w:vAlign w:val="center"/>
          </w:tcPr>
          <w:p w14:paraId="4ADDE20C"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w:t>
            </w:r>
          </w:p>
        </w:tc>
        <w:tc>
          <w:tcPr>
            <w:tcW w:w="1560" w:type="dxa"/>
            <w:vAlign w:val="center"/>
          </w:tcPr>
          <w:p w14:paraId="3D35CFC9"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w:t>
            </w:r>
          </w:p>
        </w:tc>
        <w:tc>
          <w:tcPr>
            <w:tcW w:w="1559" w:type="dxa"/>
            <w:vAlign w:val="center"/>
          </w:tcPr>
          <w:p w14:paraId="54711B4C"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54681,34</w:t>
            </w:r>
          </w:p>
        </w:tc>
        <w:tc>
          <w:tcPr>
            <w:tcW w:w="1439" w:type="dxa"/>
            <w:vAlign w:val="center"/>
          </w:tcPr>
          <w:p w14:paraId="1231252E"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5,75</w:t>
            </w:r>
          </w:p>
        </w:tc>
      </w:tr>
      <w:tr w:rsidR="0009110C" w:rsidRPr="0009110C" w14:paraId="0AF16752" w14:textId="77777777" w:rsidTr="00EE54BE">
        <w:tc>
          <w:tcPr>
            <w:tcW w:w="2378" w:type="dxa"/>
            <w:vAlign w:val="center"/>
          </w:tcPr>
          <w:p w14:paraId="0419BA17" w14:textId="3313E16A"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b/>
                <w:sz w:val="28"/>
                <w:szCs w:val="28"/>
              </w:rPr>
              <w:t>Всього  201</w:t>
            </w:r>
            <w:r w:rsidR="00EE54BE">
              <w:rPr>
                <w:rFonts w:ascii="Times New Roman" w:eastAsia="Calibri" w:hAnsi="Times New Roman" w:cs="Times New Roman"/>
                <w:b/>
                <w:sz w:val="28"/>
                <w:szCs w:val="28"/>
              </w:rPr>
              <w:t>8</w:t>
            </w:r>
            <w:r w:rsidRPr="0009110C">
              <w:rPr>
                <w:rFonts w:ascii="Times New Roman" w:eastAsia="Calibri" w:hAnsi="Times New Roman" w:cs="Times New Roman"/>
                <w:b/>
                <w:sz w:val="28"/>
                <w:szCs w:val="28"/>
              </w:rPr>
              <w:t xml:space="preserve"> рік</w:t>
            </w:r>
          </w:p>
        </w:tc>
        <w:tc>
          <w:tcPr>
            <w:tcW w:w="1559" w:type="dxa"/>
            <w:vAlign w:val="center"/>
          </w:tcPr>
          <w:p w14:paraId="6A04B4C2" w14:textId="77777777" w:rsidR="0009110C" w:rsidRPr="0009110C" w:rsidRDefault="0009110C" w:rsidP="0009110C">
            <w:pPr>
              <w:spacing w:after="0" w:line="24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w:t>
            </w:r>
          </w:p>
        </w:tc>
        <w:tc>
          <w:tcPr>
            <w:tcW w:w="1134" w:type="dxa"/>
            <w:vAlign w:val="center"/>
          </w:tcPr>
          <w:p w14:paraId="51977459"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599,71</w:t>
            </w:r>
          </w:p>
        </w:tc>
        <w:tc>
          <w:tcPr>
            <w:tcW w:w="1560" w:type="dxa"/>
            <w:vAlign w:val="center"/>
          </w:tcPr>
          <w:p w14:paraId="3A574AE1"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100</w:t>
            </w:r>
          </w:p>
        </w:tc>
        <w:tc>
          <w:tcPr>
            <w:tcW w:w="1559" w:type="dxa"/>
            <w:vAlign w:val="center"/>
          </w:tcPr>
          <w:p w14:paraId="41E07DB1"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950382,17</w:t>
            </w:r>
          </w:p>
        </w:tc>
        <w:tc>
          <w:tcPr>
            <w:tcW w:w="1439" w:type="dxa"/>
            <w:vAlign w:val="center"/>
          </w:tcPr>
          <w:p w14:paraId="5C42D4FA" w14:textId="77777777" w:rsidR="0009110C" w:rsidRPr="0009110C" w:rsidRDefault="0009110C" w:rsidP="0009110C">
            <w:pPr>
              <w:spacing w:after="0" w:line="240" w:lineRule="auto"/>
              <w:ind w:left="113"/>
              <w:jc w:val="center"/>
              <w:rPr>
                <w:rFonts w:ascii="Times New Roman" w:eastAsia="Calibri" w:hAnsi="Times New Roman" w:cs="Times New Roman"/>
                <w:b/>
                <w:sz w:val="28"/>
                <w:szCs w:val="28"/>
              </w:rPr>
            </w:pPr>
            <w:r w:rsidRPr="0009110C">
              <w:rPr>
                <w:rFonts w:ascii="Times New Roman" w:eastAsia="Calibri" w:hAnsi="Times New Roman" w:cs="Times New Roman"/>
                <w:b/>
                <w:sz w:val="28"/>
                <w:szCs w:val="28"/>
              </w:rPr>
              <w:t>100</w:t>
            </w:r>
          </w:p>
        </w:tc>
      </w:tr>
    </w:tbl>
    <w:bookmarkEnd w:id="1"/>
    <w:bookmarkEnd w:id="2"/>
    <w:p w14:paraId="31298336" w14:textId="3D69A1A0" w:rsidR="0009110C" w:rsidRPr="0009110C" w:rsidRDefault="0009110C" w:rsidP="0009110C">
      <w:pPr>
        <w:spacing w:before="100" w:beforeAutospacing="1" w:after="100" w:afterAutospacing="1" w:line="360" w:lineRule="auto"/>
        <w:ind w:firstLine="851"/>
        <w:jc w:val="both"/>
        <w:rPr>
          <w:rFonts w:ascii="Times New Roman" w:eastAsia="Calibri" w:hAnsi="Times New Roman" w:cs="Times New Roman"/>
          <w:sz w:val="28"/>
          <w:szCs w:val="28"/>
        </w:rPr>
      </w:pPr>
      <w:r w:rsidRPr="0009110C">
        <w:rPr>
          <w:rFonts w:ascii="Times New Roman" w:eastAsia="Calibri" w:hAnsi="Times New Roman" w:cs="Times New Roman"/>
          <w:sz w:val="28"/>
          <w:szCs w:val="28"/>
        </w:rPr>
        <w:lastRenderedPageBreak/>
        <w:t xml:space="preserve">Розподіл по споживанню енергоносіїв за </w:t>
      </w:r>
      <w:r>
        <w:rPr>
          <w:rFonts w:ascii="Times New Roman" w:eastAsia="Calibri" w:hAnsi="Times New Roman" w:cs="Times New Roman"/>
          <w:sz w:val="28"/>
          <w:szCs w:val="28"/>
        </w:rPr>
        <w:t>2016</w:t>
      </w:r>
      <w:r w:rsidRPr="0009110C">
        <w:rPr>
          <w:rFonts w:ascii="Times New Roman" w:eastAsia="Calibri" w:hAnsi="Times New Roman" w:cs="Times New Roman"/>
          <w:sz w:val="28"/>
          <w:szCs w:val="28"/>
        </w:rPr>
        <w:t xml:space="preserve"> рік представлено на рисунку 1.2.</w:t>
      </w:r>
    </w:p>
    <w:p w14:paraId="209B7820" w14:textId="77777777" w:rsidR="0009110C" w:rsidRPr="0009110C" w:rsidRDefault="0009110C" w:rsidP="0009110C">
      <w:pPr>
        <w:spacing w:before="100" w:beforeAutospacing="1" w:after="100" w:afterAutospacing="1" w:line="240" w:lineRule="auto"/>
        <w:ind w:firstLine="567"/>
        <w:rPr>
          <w:rFonts w:ascii="Times New Roman" w:eastAsia="Calibri" w:hAnsi="Times New Roman" w:cs="Times New Roman"/>
          <w:sz w:val="28"/>
          <w:szCs w:val="28"/>
        </w:rPr>
      </w:pPr>
      <w:r w:rsidRPr="0009110C">
        <w:rPr>
          <w:rFonts w:ascii="Times New Roman" w:eastAsia="Calibri" w:hAnsi="Times New Roman" w:cs="Times New Roman"/>
          <w:noProof/>
          <w:sz w:val="28"/>
          <w:szCs w:val="28"/>
          <w:lang w:val="ru-RU" w:eastAsia="ru-RU"/>
        </w:rPr>
        <w:drawing>
          <wp:inline distT="0" distB="0" distL="0" distR="0" wp14:anchorId="17C9FA69" wp14:editId="0BCDE99E">
            <wp:extent cx="5135880" cy="2941320"/>
            <wp:effectExtent l="0" t="0" r="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75C1E5F" w14:textId="495F0B2E" w:rsidR="0009110C" w:rsidRPr="0009110C" w:rsidRDefault="0009110C" w:rsidP="001E6FA6">
      <w:pPr>
        <w:spacing w:after="0" w:line="360" w:lineRule="auto"/>
        <w:ind w:left="113"/>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 xml:space="preserve">Рисунок 1.2 – </w:t>
      </w:r>
      <w:r w:rsidR="007637E6">
        <w:rPr>
          <w:rFonts w:ascii="Times New Roman" w:eastAsia="Calibri" w:hAnsi="Times New Roman" w:cs="Times New Roman"/>
          <w:sz w:val="28"/>
          <w:szCs w:val="28"/>
        </w:rPr>
        <w:t>Баланс р</w:t>
      </w:r>
      <w:r w:rsidRPr="0009110C">
        <w:rPr>
          <w:rFonts w:ascii="Times New Roman" w:eastAsia="Calibri" w:hAnsi="Times New Roman" w:cs="Times New Roman"/>
          <w:sz w:val="28"/>
          <w:szCs w:val="28"/>
        </w:rPr>
        <w:t>озподіл</w:t>
      </w:r>
      <w:r w:rsidR="007637E6">
        <w:rPr>
          <w:rFonts w:ascii="Times New Roman" w:eastAsia="Calibri" w:hAnsi="Times New Roman" w:cs="Times New Roman"/>
          <w:sz w:val="28"/>
          <w:szCs w:val="28"/>
        </w:rPr>
        <w:t>у</w:t>
      </w:r>
      <w:r w:rsidRPr="0009110C">
        <w:rPr>
          <w:rFonts w:ascii="Times New Roman" w:eastAsia="Calibri" w:hAnsi="Times New Roman" w:cs="Times New Roman"/>
          <w:sz w:val="28"/>
          <w:szCs w:val="28"/>
        </w:rPr>
        <w:t xml:space="preserve"> енергоносіїв у 201</w:t>
      </w:r>
      <w:r>
        <w:rPr>
          <w:rFonts w:ascii="Times New Roman" w:eastAsia="Calibri" w:hAnsi="Times New Roman" w:cs="Times New Roman"/>
          <w:sz w:val="28"/>
          <w:szCs w:val="28"/>
        </w:rPr>
        <w:t>6</w:t>
      </w:r>
      <w:r w:rsidRPr="0009110C">
        <w:rPr>
          <w:rFonts w:ascii="Times New Roman" w:eastAsia="Calibri" w:hAnsi="Times New Roman" w:cs="Times New Roman"/>
          <w:sz w:val="28"/>
          <w:szCs w:val="28"/>
        </w:rPr>
        <w:t>р.</w:t>
      </w:r>
    </w:p>
    <w:p w14:paraId="7405E592" w14:textId="77777777" w:rsidR="0009110C" w:rsidRPr="0009110C" w:rsidRDefault="0009110C" w:rsidP="001E6FA6">
      <w:pPr>
        <w:spacing w:after="0" w:line="240" w:lineRule="auto"/>
        <w:ind w:left="113"/>
        <w:jc w:val="center"/>
        <w:rPr>
          <w:rFonts w:ascii="Times New Roman" w:eastAsia="Calibri" w:hAnsi="Times New Roman" w:cs="Times New Roman"/>
          <w:sz w:val="28"/>
          <w:szCs w:val="28"/>
        </w:rPr>
      </w:pPr>
    </w:p>
    <w:p w14:paraId="214501AF" w14:textId="662A4859" w:rsidR="0009110C" w:rsidRPr="0009110C" w:rsidRDefault="0009110C" w:rsidP="001E6FA6">
      <w:pPr>
        <w:spacing w:after="0" w:line="360" w:lineRule="auto"/>
        <w:ind w:firstLine="596"/>
        <w:jc w:val="both"/>
        <w:rPr>
          <w:rFonts w:ascii="Times New Roman" w:eastAsia="Calibri" w:hAnsi="Times New Roman" w:cs="Times New Roman"/>
          <w:sz w:val="28"/>
          <w:szCs w:val="28"/>
        </w:rPr>
      </w:pPr>
      <w:r w:rsidRPr="0009110C">
        <w:rPr>
          <w:rFonts w:ascii="Times New Roman" w:eastAsia="Calibri" w:hAnsi="Times New Roman" w:cs="Times New Roman"/>
          <w:sz w:val="28"/>
          <w:szCs w:val="28"/>
        </w:rPr>
        <w:t>Розподіл п</w:t>
      </w:r>
      <w:r>
        <w:rPr>
          <w:rFonts w:ascii="Times New Roman" w:eastAsia="Calibri" w:hAnsi="Times New Roman" w:cs="Times New Roman"/>
          <w:sz w:val="28"/>
          <w:szCs w:val="28"/>
        </w:rPr>
        <w:t>о витратам за енергоносії в 2016</w:t>
      </w:r>
      <w:r w:rsidRPr="0009110C">
        <w:rPr>
          <w:rFonts w:ascii="Times New Roman" w:eastAsia="Calibri" w:hAnsi="Times New Roman" w:cs="Times New Roman"/>
          <w:sz w:val="28"/>
          <w:szCs w:val="28"/>
        </w:rPr>
        <w:t xml:space="preserve"> році представлено на рисунку 1.3.</w:t>
      </w:r>
    </w:p>
    <w:p w14:paraId="6F5E62EC" w14:textId="77777777" w:rsidR="0009110C" w:rsidRPr="0009110C" w:rsidRDefault="0009110C" w:rsidP="0009110C">
      <w:pPr>
        <w:spacing w:before="100" w:beforeAutospacing="1" w:after="100" w:afterAutospacing="1" w:line="240" w:lineRule="auto"/>
        <w:ind w:left="113" w:firstLine="360"/>
        <w:jc w:val="center"/>
        <w:rPr>
          <w:rFonts w:ascii="Times New Roman" w:eastAsia="Calibri" w:hAnsi="Times New Roman" w:cs="Times New Roman"/>
          <w:sz w:val="28"/>
          <w:szCs w:val="28"/>
        </w:rPr>
      </w:pPr>
      <w:r w:rsidRPr="0009110C">
        <w:rPr>
          <w:rFonts w:ascii="Times New Roman" w:eastAsia="Calibri" w:hAnsi="Times New Roman" w:cs="Times New Roman"/>
          <w:noProof/>
          <w:sz w:val="28"/>
          <w:szCs w:val="28"/>
          <w:lang w:val="ru-RU" w:eastAsia="ru-RU"/>
        </w:rPr>
        <w:drawing>
          <wp:inline distT="0" distB="0" distL="0" distR="0" wp14:anchorId="00CC2366" wp14:editId="682AC50B">
            <wp:extent cx="4831080" cy="2583180"/>
            <wp:effectExtent l="0" t="0" r="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305FB76" w14:textId="30E4B08F" w:rsidR="0009110C" w:rsidRPr="0009110C" w:rsidRDefault="0009110C" w:rsidP="0009110C">
      <w:pPr>
        <w:spacing w:after="200" w:line="276" w:lineRule="auto"/>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 xml:space="preserve">Рисунок 1.3 – </w:t>
      </w:r>
      <w:r w:rsidR="007637E6">
        <w:rPr>
          <w:rFonts w:ascii="Times New Roman" w:eastAsia="Calibri" w:hAnsi="Times New Roman" w:cs="Times New Roman"/>
          <w:sz w:val="28"/>
          <w:szCs w:val="28"/>
        </w:rPr>
        <w:t>Баланс р</w:t>
      </w:r>
      <w:r w:rsidRPr="0009110C">
        <w:rPr>
          <w:rFonts w:ascii="Times New Roman" w:eastAsia="Calibri" w:hAnsi="Times New Roman" w:cs="Times New Roman"/>
          <w:sz w:val="28"/>
          <w:szCs w:val="28"/>
        </w:rPr>
        <w:t>озподіл</w:t>
      </w:r>
      <w:r w:rsidR="007637E6">
        <w:rPr>
          <w:rFonts w:ascii="Times New Roman" w:eastAsia="Calibri" w:hAnsi="Times New Roman" w:cs="Times New Roman"/>
          <w:sz w:val="28"/>
          <w:szCs w:val="28"/>
        </w:rPr>
        <w:t>у</w:t>
      </w:r>
      <w:r w:rsidRPr="0009110C">
        <w:rPr>
          <w:rFonts w:ascii="Times New Roman" w:eastAsia="Calibri" w:hAnsi="Times New Roman" w:cs="Times New Roman"/>
          <w:sz w:val="28"/>
          <w:szCs w:val="28"/>
        </w:rPr>
        <w:t xml:space="preserve"> вит</w:t>
      </w:r>
      <w:r w:rsidR="00EE54BE">
        <w:rPr>
          <w:rFonts w:ascii="Times New Roman" w:eastAsia="Calibri" w:hAnsi="Times New Roman" w:cs="Times New Roman"/>
          <w:sz w:val="28"/>
          <w:szCs w:val="28"/>
        </w:rPr>
        <w:t>рат на енергоносії і воду в 2016</w:t>
      </w:r>
      <w:r w:rsidRPr="0009110C">
        <w:rPr>
          <w:rFonts w:ascii="Times New Roman" w:eastAsia="Calibri" w:hAnsi="Times New Roman" w:cs="Times New Roman"/>
          <w:sz w:val="28"/>
          <w:szCs w:val="28"/>
        </w:rPr>
        <w:t>р.</w:t>
      </w:r>
    </w:p>
    <w:p w14:paraId="3A7B011A" w14:textId="77777777" w:rsidR="001E6FA6" w:rsidRDefault="001E6FA6" w:rsidP="00EE54BE">
      <w:pPr>
        <w:spacing w:after="0" w:line="360" w:lineRule="auto"/>
        <w:ind w:firstLine="709"/>
        <w:rPr>
          <w:rFonts w:ascii="Times New Roman" w:eastAsia="Calibri" w:hAnsi="Times New Roman" w:cs="Times New Roman"/>
          <w:sz w:val="28"/>
          <w:szCs w:val="28"/>
        </w:rPr>
      </w:pPr>
    </w:p>
    <w:p w14:paraId="189398EB" w14:textId="481A7804" w:rsidR="0009110C" w:rsidRDefault="0009110C" w:rsidP="00EE54BE">
      <w:pPr>
        <w:spacing w:after="0" w:line="360" w:lineRule="auto"/>
        <w:ind w:firstLine="709"/>
        <w:rPr>
          <w:rFonts w:ascii="Times New Roman" w:eastAsia="Calibri" w:hAnsi="Times New Roman" w:cs="Times New Roman"/>
          <w:sz w:val="28"/>
          <w:szCs w:val="28"/>
        </w:rPr>
      </w:pPr>
      <w:r w:rsidRPr="0009110C">
        <w:rPr>
          <w:rFonts w:ascii="Times New Roman" w:eastAsia="Calibri" w:hAnsi="Times New Roman" w:cs="Times New Roman"/>
          <w:sz w:val="28"/>
          <w:szCs w:val="28"/>
        </w:rPr>
        <w:t>Місячні в</w:t>
      </w:r>
      <w:r w:rsidR="00F2723C">
        <w:rPr>
          <w:rFonts w:ascii="Times New Roman" w:eastAsia="Calibri" w:hAnsi="Times New Roman" w:cs="Times New Roman"/>
          <w:sz w:val="28"/>
          <w:szCs w:val="28"/>
        </w:rPr>
        <w:t>итрати енергоносіїв представлені</w:t>
      </w:r>
      <w:r w:rsidRPr="0009110C">
        <w:rPr>
          <w:rFonts w:ascii="Times New Roman" w:eastAsia="Calibri" w:hAnsi="Times New Roman" w:cs="Times New Roman"/>
          <w:sz w:val="28"/>
          <w:szCs w:val="28"/>
        </w:rPr>
        <w:t xml:space="preserve"> в таблиці </w:t>
      </w:r>
      <w:r w:rsidR="001E6FA6">
        <w:rPr>
          <w:rFonts w:ascii="Times New Roman" w:eastAsia="Calibri" w:hAnsi="Times New Roman" w:cs="Times New Roman"/>
          <w:sz w:val="28"/>
          <w:szCs w:val="28"/>
        </w:rPr>
        <w:t>1.2.</w:t>
      </w:r>
    </w:p>
    <w:p w14:paraId="11A0959B" w14:textId="77777777" w:rsidR="001E6FA6" w:rsidRPr="0009110C" w:rsidRDefault="001E6FA6" w:rsidP="00EE54BE">
      <w:pPr>
        <w:spacing w:after="0" w:line="360" w:lineRule="auto"/>
        <w:ind w:firstLine="709"/>
        <w:rPr>
          <w:rFonts w:ascii="Times New Roman" w:eastAsia="Calibri" w:hAnsi="Times New Roman" w:cs="Times New Roman"/>
          <w:sz w:val="28"/>
          <w:szCs w:val="28"/>
        </w:rPr>
      </w:pPr>
    </w:p>
    <w:p w14:paraId="715E2099" w14:textId="2FF09B85" w:rsidR="0009110C" w:rsidRPr="0009110C" w:rsidRDefault="0009110C" w:rsidP="001E6FA6">
      <w:pPr>
        <w:spacing w:after="200" w:line="276" w:lineRule="auto"/>
        <w:ind w:firstLine="709"/>
        <w:rPr>
          <w:rFonts w:ascii="Times New Roman" w:eastAsia="Calibri" w:hAnsi="Times New Roman" w:cs="Times New Roman"/>
          <w:sz w:val="28"/>
          <w:szCs w:val="28"/>
        </w:rPr>
      </w:pPr>
      <w:r w:rsidRPr="0009110C">
        <w:rPr>
          <w:rFonts w:ascii="Times New Roman" w:eastAsia="Calibri" w:hAnsi="Times New Roman" w:cs="Times New Roman"/>
          <w:sz w:val="28"/>
          <w:szCs w:val="28"/>
        </w:rPr>
        <w:lastRenderedPageBreak/>
        <w:t>Таблиця  1.2 - Споживання енер</w:t>
      </w:r>
      <w:r w:rsidR="00B80007">
        <w:rPr>
          <w:rFonts w:ascii="Times New Roman" w:eastAsia="Calibri" w:hAnsi="Times New Roman" w:cs="Times New Roman"/>
          <w:sz w:val="28"/>
          <w:szCs w:val="28"/>
        </w:rPr>
        <w:t>горесурсів</w:t>
      </w:r>
      <w:r>
        <w:rPr>
          <w:rFonts w:ascii="Times New Roman" w:eastAsia="Calibri" w:hAnsi="Times New Roman" w:cs="Times New Roman"/>
          <w:sz w:val="28"/>
          <w:szCs w:val="28"/>
        </w:rPr>
        <w:t xml:space="preserve"> за 2016-2018</w:t>
      </w:r>
      <w:r w:rsidR="001E6FA6">
        <w:rPr>
          <w:rFonts w:ascii="Times New Roman" w:eastAsia="Calibri" w:hAnsi="Times New Roman" w:cs="Times New Roman"/>
          <w:sz w:val="28"/>
          <w:szCs w:val="28"/>
        </w:rPr>
        <w:t xml:space="preserve"> </w:t>
      </w:r>
      <w:r w:rsidRPr="0009110C">
        <w:rPr>
          <w:rFonts w:ascii="Times New Roman" w:eastAsia="Calibri" w:hAnsi="Times New Roman" w:cs="Times New Roman"/>
          <w:sz w:val="28"/>
          <w:szCs w:val="28"/>
        </w:rPr>
        <w:t>рр.</w:t>
      </w:r>
    </w:p>
    <w:tbl>
      <w:tblPr>
        <w:tblW w:w="9476" w:type="dxa"/>
        <w:tblInd w:w="55" w:type="dxa"/>
        <w:tblLayout w:type="fixed"/>
        <w:tblCellMar>
          <w:top w:w="55" w:type="dxa"/>
          <w:left w:w="55" w:type="dxa"/>
          <w:bottom w:w="55" w:type="dxa"/>
          <w:right w:w="55" w:type="dxa"/>
        </w:tblCellMar>
        <w:tblLook w:val="0000" w:firstRow="0" w:lastRow="0" w:firstColumn="0" w:lastColumn="0" w:noHBand="0" w:noVBand="0"/>
      </w:tblPr>
      <w:tblGrid>
        <w:gridCol w:w="2115"/>
        <w:gridCol w:w="2293"/>
        <w:gridCol w:w="2680"/>
        <w:gridCol w:w="2388"/>
      </w:tblGrid>
      <w:tr w:rsidR="0009110C" w:rsidRPr="001E6FA6" w14:paraId="6F2722A7" w14:textId="77777777" w:rsidTr="001E6FA6">
        <w:trPr>
          <w:trHeight w:val="340"/>
          <w:tblHeader/>
        </w:trPr>
        <w:tc>
          <w:tcPr>
            <w:tcW w:w="2115" w:type="dxa"/>
            <w:tcBorders>
              <w:top w:val="single" w:sz="1" w:space="0" w:color="000000"/>
              <w:left w:val="single" w:sz="1" w:space="0" w:color="000000"/>
              <w:bottom w:val="single" w:sz="1" w:space="0" w:color="000000"/>
            </w:tcBorders>
            <w:vAlign w:val="center"/>
          </w:tcPr>
          <w:p w14:paraId="43157462" w14:textId="77777777" w:rsidR="0009110C" w:rsidRPr="001E6FA6" w:rsidRDefault="0009110C" w:rsidP="001E6FA6">
            <w:pPr>
              <w:spacing w:after="0" w:line="240" w:lineRule="auto"/>
              <w:rPr>
                <w:rFonts w:ascii="Times New Roman" w:eastAsia="Calibri" w:hAnsi="Times New Roman" w:cs="Times New Roman"/>
                <w:sz w:val="28"/>
                <w:szCs w:val="28"/>
              </w:rPr>
            </w:pPr>
            <w:bookmarkStart w:id="3" w:name="OLE_LINK3"/>
            <w:r w:rsidRPr="001E6FA6">
              <w:rPr>
                <w:rFonts w:ascii="Times New Roman" w:eastAsia="Calibri" w:hAnsi="Times New Roman" w:cs="Times New Roman"/>
                <w:sz w:val="28"/>
                <w:szCs w:val="28"/>
              </w:rPr>
              <w:t>Місяць</w:t>
            </w:r>
          </w:p>
          <w:p w14:paraId="291EB589"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рік</w:t>
            </w:r>
          </w:p>
        </w:tc>
        <w:tc>
          <w:tcPr>
            <w:tcW w:w="2293" w:type="dxa"/>
            <w:tcBorders>
              <w:top w:val="single" w:sz="1" w:space="0" w:color="000000"/>
              <w:left w:val="single" w:sz="1" w:space="0" w:color="000000"/>
              <w:bottom w:val="single" w:sz="1" w:space="0" w:color="000000"/>
            </w:tcBorders>
          </w:tcPr>
          <w:p w14:paraId="1A270BC2"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Споживання</w:t>
            </w:r>
          </w:p>
          <w:p w14:paraId="66FAD3C9"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Ел.енергії,</w:t>
            </w:r>
          </w:p>
          <w:p w14:paraId="3F9BBCB5"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кВт. год</w:t>
            </w:r>
          </w:p>
        </w:tc>
        <w:tc>
          <w:tcPr>
            <w:tcW w:w="2680" w:type="dxa"/>
            <w:tcBorders>
              <w:top w:val="single" w:sz="1" w:space="0" w:color="000000"/>
              <w:left w:val="single" w:sz="1" w:space="0" w:color="000000"/>
              <w:bottom w:val="single" w:sz="1" w:space="0" w:color="000000"/>
            </w:tcBorders>
          </w:tcPr>
          <w:p w14:paraId="54A33ACD"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Споживання теплової енергії опалення, Гкал</w:t>
            </w:r>
          </w:p>
        </w:tc>
        <w:tc>
          <w:tcPr>
            <w:tcW w:w="2388" w:type="dxa"/>
            <w:tcBorders>
              <w:top w:val="single" w:sz="1" w:space="0" w:color="000000"/>
              <w:left w:val="single" w:sz="1" w:space="0" w:color="000000"/>
              <w:bottom w:val="single" w:sz="1" w:space="0" w:color="000000"/>
              <w:right w:val="single" w:sz="1" w:space="0" w:color="000000"/>
            </w:tcBorders>
          </w:tcPr>
          <w:p w14:paraId="1513BC84"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Споживання</w:t>
            </w:r>
          </w:p>
          <w:p w14:paraId="3133D8F7"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питної води,</w:t>
            </w:r>
          </w:p>
          <w:p w14:paraId="2D173A5F" w14:textId="77777777" w:rsidR="0009110C" w:rsidRPr="001E6FA6" w:rsidRDefault="0009110C" w:rsidP="001E6FA6">
            <w:pPr>
              <w:spacing w:after="0" w:line="240" w:lineRule="auto"/>
              <w:rPr>
                <w:rFonts w:ascii="Times New Roman" w:eastAsia="Calibri" w:hAnsi="Times New Roman" w:cs="Times New Roman"/>
                <w:sz w:val="28"/>
                <w:szCs w:val="28"/>
                <w:vertAlign w:val="superscript"/>
              </w:rPr>
            </w:pPr>
            <w:r w:rsidRPr="001E6FA6">
              <w:rPr>
                <w:rFonts w:ascii="Times New Roman" w:eastAsia="Calibri" w:hAnsi="Times New Roman" w:cs="Times New Roman"/>
                <w:sz w:val="28"/>
                <w:szCs w:val="28"/>
              </w:rPr>
              <w:t>м</w:t>
            </w:r>
            <w:r w:rsidRPr="001E6FA6">
              <w:rPr>
                <w:rFonts w:ascii="Times New Roman" w:eastAsia="Calibri" w:hAnsi="Times New Roman" w:cs="Times New Roman"/>
                <w:sz w:val="28"/>
                <w:szCs w:val="28"/>
                <w:vertAlign w:val="superscript"/>
              </w:rPr>
              <w:t>3</w:t>
            </w:r>
          </w:p>
        </w:tc>
      </w:tr>
      <w:tr w:rsidR="0009110C" w:rsidRPr="001E6FA6" w14:paraId="35604819" w14:textId="77777777" w:rsidTr="001E6FA6">
        <w:trPr>
          <w:trHeight w:val="340"/>
          <w:tblHeader/>
        </w:trPr>
        <w:tc>
          <w:tcPr>
            <w:tcW w:w="2115" w:type="dxa"/>
            <w:tcBorders>
              <w:top w:val="single" w:sz="1" w:space="0" w:color="000000"/>
              <w:left w:val="single" w:sz="1" w:space="0" w:color="000000"/>
              <w:bottom w:val="single" w:sz="1" w:space="0" w:color="000000"/>
            </w:tcBorders>
            <w:vAlign w:val="center"/>
          </w:tcPr>
          <w:p w14:paraId="03C740F9" w14:textId="49BAC185"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1</w:t>
            </w:r>
          </w:p>
        </w:tc>
        <w:tc>
          <w:tcPr>
            <w:tcW w:w="2293" w:type="dxa"/>
            <w:tcBorders>
              <w:top w:val="single" w:sz="1" w:space="0" w:color="000000"/>
              <w:left w:val="single" w:sz="1" w:space="0" w:color="000000"/>
              <w:bottom w:val="single" w:sz="1" w:space="0" w:color="000000"/>
            </w:tcBorders>
            <w:vAlign w:val="center"/>
          </w:tcPr>
          <w:p w14:paraId="0E144A28" w14:textId="1C9EEE60"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2</w:t>
            </w:r>
          </w:p>
        </w:tc>
        <w:tc>
          <w:tcPr>
            <w:tcW w:w="2680" w:type="dxa"/>
            <w:tcBorders>
              <w:top w:val="single" w:sz="1" w:space="0" w:color="000000"/>
              <w:left w:val="single" w:sz="1" w:space="0" w:color="000000"/>
              <w:bottom w:val="single" w:sz="1" w:space="0" w:color="000000"/>
            </w:tcBorders>
            <w:vAlign w:val="center"/>
          </w:tcPr>
          <w:p w14:paraId="3B6D8EC3" w14:textId="22483C2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3</w:t>
            </w:r>
          </w:p>
        </w:tc>
        <w:tc>
          <w:tcPr>
            <w:tcW w:w="2388" w:type="dxa"/>
            <w:tcBorders>
              <w:top w:val="single" w:sz="1" w:space="0" w:color="000000"/>
              <w:left w:val="single" w:sz="1" w:space="0" w:color="000000"/>
              <w:bottom w:val="single" w:sz="1" w:space="0" w:color="000000"/>
              <w:right w:val="single" w:sz="1" w:space="0" w:color="000000"/>
            </w:tcBorders>
            <w:vAlign w:val="center"/>
          </w:tcPr>
          <w:p w14:paraId="750AAB73" w14:textId="4838673B"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4</w:t>
            </w:r>
          </w:p>
        </w:tc>
      </w:tr>
      <w:tr w:rsidR="0009110C" w:rsidRPr="001E6FA6" w14:paraId="55A72BD7" w14:textId="77777777" w:rsidTr="001E6FA6">
        <w:trPr>
          <w:trHeight w:val="340"/>
        </w:trPr>
        <w:tc>
          <w:tcPr>
            <w:tcW w:w="2115" w:type="dxa"/>
            <w:tcBorders>
              <w:left w:val="single" w:sz="1" w:space="0" w:color="000000"/>
              <w:bottom w:val="single" w:sz="1" w:space="0" w:color="000000"/>
            </w:tcBorders>
          </w:tcPr>
          <w:p w14:paraId="4B696032"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січень</w:t>
            </w:r>
          </w:p>
        </w:tc>
        <w:tc>
          <w:tcPr>
            <w:tcW w:w="2293" w:type="dxa"/>
            <w:tcBorders>
              <w:left w:val="single" w:sz="1" w:space="0" w:color="000000"/>
              <w:bottom w:val="single" w:sz="1" w:space="0" w:color="000000"/>
            </w:tcBorders>
          </w:tcPr>
          <w:p w14:paraId="249C3E00"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5137</w:t>
            </w:r>
          </w:p>
        </w:tc>
        <w:tc>
          <w:tcPr>
            <w:tcW w:w="2680" w:type="dxa"/>
            <w:tcBorders>
              <w:left w:val="single" w:sz="1" w:space="0" w:color="000000"/>
              <w:bottom w:val="single" w:sz="1" w:space="0" w:color="000000"/>
            </w:tcBorders>
          </w:tcPr>
          <w:p w14:paraId="190345B1"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105,05</w:t>
            </w:r>
          </w:p>
        </w:tc>
        <w:tc>
          <w:tcPr>
            <w:tcW w:w="2388" w:type="dxa"/>
            <w:tcBorders>
              <w:left w:val="single" w:sz="1" w:space="0" w:color="000000"/>
              <w:bottom w:val="single" w:sz="1" w:space="0" w:color="000000"/>
              <w:right w:val="single" w:sz="1" w:space="0" w:color="000000"/>
            </w:tcBorders>
          </w:tcPr>
          <w:p w14:paraId="2D9559EA"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533</w:t>
            </w:r>
          </w:p>
        </w:tc>
      </w:tr>
      <w:tr w:rsidR="0009110C" w:rsidRPr="001E6FA6" w14:paraId="77EE84BF" w14:textId="77777777" w:rsidTr="001E6FA6">
        <w:trPr>
          <w:trHeight w:val="340"/>
        </w:trPr>
        <w:tc>
          <w:tcPr>
            <w:tcW w:w="2115" w:type="dxa"/>
            <w:tcBorders>
              <w:left w:val="single" w:sz="1" w:space="0" w:color="000000"/>
              <w:bottom w:val="single" w:sz="1" w:space="0" w:color="000000"/>
            </w:tcBorders>
          </w:tcPr>
          <w:p w14:paraId="0949BC0A"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лютий</w:t>
            </w:r>
          </w:p>
        </w:tc>
        <w:tc>
          <w:tcPr>
            <w:tcW w:w="2293" w:type="dxa"/>
            <w:tcBorders>
              <w:left w:val="single" w:sz="1" w:space="0" w:color="000000"/>
              <w:bottom w:val="single" w:sz="1" w:space="0" w:color="000000"/>
            </w:tcBorders>
          </w:tcPr>
          <w:p w14:paraId="6CBF7271"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10914</w:t>
            </w:r>
          </w:p>
        </w:tc>
        <w:tc>
          <w:tcPr>
            <w:tcW w:w="2680" w:type="dxa"/>
            <w:tcBorders>
              <w:left w:val="single" w:sz="1" w:space="0" w:color="000000"/>
              <w:bottom w:val="single" w:sz="1" w:space="0" w:color="000000"/>
            </w:tcBorders>
          </w:tcPr>
          <w:p w14:paraId="07965CB4"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95,83</w:t>
            </w:r>
          </w:p>
        </w:tc>
        <w:tc>
          <w:tcPr>
            <w:tcW w:w="2388" w:type="dxa"/>
            <w:tcBorders>
              <w:left w:val="single" w:sz="1" w:space="0" w:color="000000"/>
              <w:bottom w:val="single" w:sz="1" w:space="0" w:color="000000"/>
              <w:right w:val="single" w:sz="1" w:space="0" w:color="000000"/>
            </w:tcBorders>
          </w:tcPr>
          <w:p w14:paraId="2E6F1E6A"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400</w:t>
            </w:r>
          </w:p>
        </w:tc>
      </w:tr>
      <w:tr w:rsidR="0009110C" w:rsidRPr="001E6FA6" w14:paraId="6382B18F" w14:textId="77777777" w:rsidTr="001E6FA6">
        <w:trPr>
          <w:trHeight w:val="340"/>
        </w:trPr>
        <w:tc>
          <w:tcPr>
            <w:tcW w:w="2115" w:type="dxa"/>
            <w:tcBorders>
              <w:left w:val="single" w:sz="1" w:space="0" w:color="000000"/>
              <w:bottom w:val="single" w:sz="1" w:space="0" w:color="000000"/>
            </w:tcBorders>
          </w:tcPr>
          <w:p w14:paraId="14679517"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березень</w:t>
            </w:r>
          </w:p>
        </w:tc>
        <w:tc>
          <w:tcPr>
            <w:tcW w:w="2293" w:type="dxa"/>
            <w:tcBorders>
              <w:left w:val="single" w:sz="1" w:space="0" w:color="000000"/>
              <w:bottom w:val="single" w:sz="1" w:space="0" w:color="000000"/>
            </w:tcBorders>
          </w:tcPr>
          <w:p w14:paraId="64CF5704"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6915</w:t>
            </w:r>
          </w:p>
        </w:tc>
        <w:tc>
          <w:tcPr>
            <w:tcW w:w="2680" w:type="dxa"/>
            <w:tcBorders>
              <w:left w:val="single" w:sz="1" w:space="0" w:color="000000"/>
              <w:bottom w:val="single" w:sz="1" w:space="0" w:color="000000"/>
            </w:tcBorders>
          </w:tcPr>
          <w:p w14:paraId="014A0F1F"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86,87</w:t>
            </w:r>
          </w:p>
        </w:tc>
        <w:tc>
          <w:tcPr>
            <w:tcW w:w="2388" w:type="dxa"/>
            <w:tcBorders>
              <w:left w:val="single" w:sz="1" w:space="0" w:color="000000"/>
              <w:bottom w:val="single" w:sz="1" w:space="0" w:color="000000"/>
              <w:right w:val="single" w:sz="1" w:space="0" w:color="000000"/>
            </w:tcBorders>
          </w:tcPr>
          <w:p w14:paraId="1132C380"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593</w:t>
            </w:r>
          </w:p>
        </w:tc>
      </w:tr>
      <w:tr w:rsidR="0009110C" w:rsidRPr="001E6FA6" w14:paraId="6CB037F4" w14:textId="77777777" w:rsidTr="001E6FA6">
        <w:trPr>
          <w:trHeight w:val="340"/>
        </w:trPr>
        <w:tc>
          <w:tcPr>
            <w:tcW w:w="2115" w:type="dxa"/>
            <w:tcBorders>
              <w:left w:val="single" w:sz="1" w:space="0" w:color="000000"/>
              <w:bottom w:val="single" w:sz="1" w:space="0" w:color="000000"/>
            </w:tcBorders>
          </w:tcPr>
          <w:p w14:paraId="27E298CC"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квітень</w:t>
            </w:r>
          </w:p>
        </w:tc>
        <w:tc>
          <w:tcPr>
            <w:tcW w:w="2293" w:type="dxa"/>
            <w:tcBorders>
              <w:left w:val="single" w:sz="1" w:space="0" w:color="000000"/>
              <w:bottom w:val="single" w:sz="1" w:space="0" w:color="000000"/>
            </w:tcBorders>
          </w:tcPr>
          <w:p w14:paraId="3B0CA42C"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5272</w:t>
            </w:r>
          </w:p>
        </w:tc>
        <w:tc>
          <w:tcPr>
            <w:tcW w:w="2680" w:type="dxa"/>
            <w:tcBorders>
              <w:left w:val="single" w:sz="1" w:space="0" w:color="000000"/>
              <w:bottom w:val="single" w:sz="1" w:space="0" w:color="000000"/>
            </w:tcBorders>
          </w:tcPr>
          <w:p w14:paraId="6F03128F"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20,99</w:t>
            </w:r>
          </w:p>
        </w:tc>
        <w:tc>
          <w:tcPr>
            <w:tcW w:w="2388" w:type="dxa"/>
            <w:tcBorders>
              <w:left w:val="single" w:sz="1" w:space="0" w:color="000000"/>
              <w:bottom w:val="single" w:sz="1" w:space="0" w:color="000000"/>
              <w:right w:val="single" w:sz="1" w:space="0" w:color="000000"/>
            </w:tcBorders>
          </w:tcPr>
          <w:p w14:paraId="63EBEB56"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556</w:t>
            </w:r>
          </w:p>
        </w:tc>
      </w:tr>
      <w:tr w:rsidR="0009110C" w:rsidRPr="001E6FA6" w14:paraId="777D3A1F" w14:textId="77777777" w:rsidTr="001E6FA6">
        <w:trPr>
          <w:trHeight w:val="340"/>
        </w:trPr>
        <w:tc>
          <w:tcPr>
            <w:tcW w:w="2115" w:type="dxa"/>
            <w:tcBorders>
              <w:left w:val="single" w:sz="1" w:space="0" w:color="000000"/>
              <w:bottom w:val="single" w:sz="1" w:space="0" w:color="000000"/>
            </w:tcBorders>
          </w:tcPr>
          <w:p w14:paraId="3F5F7331"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травень</w:t>
            </w:r>
          </w:p>
        </w:tc>
        <w:tc>
          <w:tcPr>
            <w:tcW w:w="2293" w:type="dxa"/>
            <w:tcBorders>
              <w:left w:val="single" w:sz="1" w:space="0" w:color="000000"/>
              <w:bottom w:val="single" w:sz="1" w:space="0" w:color="000000"/>
            </w:tcBorders>
          </w:tcPr>
          <w:p w14:paraId="4BD2F9D7"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5655</w:t>
            </w:r>
          </w:p>
        </w:tc>
        <w:tc>
          <w:tcPr>
            <w:tcW w:w="2680" w:type="dxa"/>
            <w:tcBorders>
              <w:left w:val="single" w:sz="1" w:space="0" w:color="000000"/>
              <w:bottom w:val="single" w:sz="1" w:space="0" w:color="000000"/>
            </w:tcBorders>
          </w:tcPr>
          <w:p w14:paraId="77C77B2D"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0,95</w:t>
            </w:r>
          </w:p>
        </w:tc>
        <w:tc>
          <w:tcPr>
            <w:tcW w:w="2388" w:type="dxa"/>
            <w:tcBorders>
              <w:left w:val="single" w:sz="1" w:space="0" w:color="000000"/>
              <w:bottom w:val="single" w:sz="1" w:space="0" w:color="000000"/>
              <w:right w:val="single" w:sz="1" w:space="0" w:color="000000"/>
            </w:tcBorders>
          </w:tcPr>
          <w:p w14:paraId="3ACD77E4"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464</w:t>
            </w:r>
          </w:p>
        </w:tc>
      </w:tr>
      <w:tr w:rsidR="0009110C" w:rsidRPr="001E6FA6" w14:paraId="3ABC233D" w14:textId="77777777" w:rsidTr="001E6FA6">
        <w:trPr>
          <w:trHeight w:val="340"/>
        </w:trPr>
        <w:tc>
          <w:tcPr>
            <w:tcW w:w="2115" w:type="dxa"/>
            <w:tcBorders>
              <w:left w:val="single" w:sz="1" w:space="0" w:color="000000"/>
              <w:bottom w:val="single" w:sz="1" w:space="0" w:color="000000"/>
            </w:tcBorders>
          </w:tcPr>
          <w:p w14:paraId="1A2B9E5E"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червень</w:t>
            </w:r>
          </w:p>
        </w:tc>
        <w:tc>
          <w:tcPr>
            <w:tcW w:w="2293" w:type="dxa"/>
            <w:tcBorders>
              <w:left w:val="single" w:sz="1" w:space="0" w:color="000000"/>
              <w:bottom w:val="single" w:sz="1" w:space="0" w:color="000000"/>
            </w:tcBorders>
          </w:tcPr>
          <w:p w14:paraId="16672D3B"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2119</w:t>
            </w:r>
          </w:p>
        </w:tc>
        <w:tc>
          <w:tcPr>
            <w:tcW w:w="2680" w:type="dxa"/>
            <w:tcBorders>
              <w:left w:val="single" w:sz="1" w:space="0" w:color="000000"/>
              <w:bottom w:val="single" w:sz="1" w:space="0" w:color="000000"/>
            </w:tcBorders>
          </w:tcPr>
          <w:p w14:paraId="0F3EE2F0"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0,19</w:t>
            </w:r>
          </w:p>
        </w:tc>
        <w:tc>
          <w:tcPr>
            <w:tcW w:w="2388" w:type="dxa"/>
            <w:tcBorders>
              <w:left w:val="single" w:sz="1" w:space="0" w:color="000000"/>
              <w:bottom w:val="single" w:sz="1" w:space="0" w:color="000000"/>
              <w:right w:val="single" w:sz="1" w:space="0" w:color="000000"/>
            </w:tcBorders>
          </w:tcPr>
          <w:p w14:paraId="7A94D4FF"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675</w:t>
            </w:r>
          </w:p>
        </w:tc>
      </w:tr>
      <w:tr w:rsidR="0009110C" w:rsidRPr="001E6FA6" w14:paraId="7821FE84" w14:textId="77777777" w:rsidTr="001E6FA6">
        <w:trPr>
          <w:trHeight w:val="340"/>
        </w:trPr>
        <w:tc>
          <w:tcPr>
            <w:tcW w:w="2115" w:type="dxa"/>
            <w:tcBorders>
              <w:left w:val="single" w:sz="1" w:space="0" w:color="000000"/>
              <w:bottom w:val="single" w:sz="1" w:space="0" w:color="000000"/>
            </w:tcBorders>
          </w:tcPr>
          <w:p w14:paraId="5EA0A483"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липень</w:t>
            </w:r>
          </w:p>
        </w:tc>
        <w:tc>
          <w:tcPr>
            <w:tcW w:w="2293" w:type="dxa"/>
            <w:tcBorders>
              <w:left w:val="single" w:sz="1" w:space="0" w:color="000000"/>
              <w:bottom w:val="single" w:sz="1" w:space="0" w:color="000000"/>
            </w:tcBorders>
          </w:tcPr>
          <w:p w14:paraId="53D42F1F"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634</w:t>
            </w:r>
          </w:p>
        </w:tc>
        <w:tc>
          <w:tcPr>
            <w:tcW w:w="2680" w:type="dxa"/>
            <w:tcBorders>
              <w:left w:val="single" w:sz="1" w:space="0" w:color="000000"/>
              <w:bottom w:val="single" w:sz="1" w:space="0" w:color="000000"/>
            </w:tcBorders>
          </w:tcPr>
          <w:p w14:paraId="0E20A9EE"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_</w:t>
            </w:r>
          </w:p>
        </w:tc>
        <w:tc>
          <w:tcPr>
            <w:tcW w:w="2388" w:type="dxa"/>
            <w:tcBorders>
              <w:left w:val="single" w:sz="1" w:space="0" w:color="000000"/>
              <w:bottom w:val="single" w:sz="1" w:space="0" w:color="000000"/>
              <w:right w:val="single" w:sz="1" w:space="0" w:color="000000"/>
            </w:tcBorders>
          </w:tcPr>
          <w:p w14:paraId="1623D7FF"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179</w:t>
            </w:r>
          </w:p>
        </w:tc>
      </w:tr>
      <w:tr w:rsidR="0009110C" w:rsidRPr="001E6FA6" w14:paraId="0AC39D7F" w14:textId="77777777" w:rsidTr="001E6FA6">
        <w:trPr>
          <w:trHeight w:val="340"/>
        </w:trPr>
        <w:tc>
          <w:tcPr>
            <w:tcW w:w="2115" w:type="dxa"/>
            <w:tcBorders>
              <w:left w:val="single" w:sz="1" w:space="0" w:color="000000"/>
              <w:bottom w:val="single" w:sz="1" w:space="0" w:color="000000"/>
            </w:tcBorders>
          </w:tcPr>
          <w:p w14:paraId="4B2E0696"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серпень</w:t>
            </w:r>
          </w:p>
        </w:tc>
        <w:tc>
          <w:tcPr>
            <w:tcW w:w="2293" w:type="dxa"/>
            <w:tcBorders>
              <w:left w:val="single" w:sz="1" w:space="0" w:color="000000"/>
              <w:bottom w:val="single" w:sz="1" w:space="0" w:color="000000"/>
            </w:tcBorders>
          </w:tcPr>
          <w:p w14:paraId="3FBF936A"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612</w:t>
            </w:r>
          </w:p>
        </w:tc>
        <w:tc>
          <w:tcPr>
            <w:tcW w:w="2680" w:type="dxa"/>
            <w:tcBorders>
              <w:left w:val="single" w:sz="1" w:space="0" w:color="000000"/>
              <w:bottom w:val="single" w:sz="1" w:space="0" w:color="000000"/>
            </w:tcBorders>
          </w:tcPr>
          <w:p w14:paraId="33872B11"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_</w:t>
            </w:r>
          </w:p>
        </w:tc>
        <w:tc>
          <w:tcPr>
            <w:tcW w:w="2388" w:type="dxa"/>
            <w:tcBorders>
              <w:left w:val="single" w:sz="1" w:space="0" w:color="000000"/>
              <w:bottom w:val="single" w:sz="1" w:space="0" w:color="000000"/>
              <w:right w:val="single" w:sz="1" w:space="0" w:color="000000"/>
            </w:tcBorders>
          </w:tcPr>
          <w:p w14:paraId="638BF1AE"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55</w:t>
            </w:r>
          </w:p>
        </w:tc>
      </w:tr>
      <w:tr w:rsidR="0009110C" w:rsidRPr="001E6FA6" w14:paraId="68BD1DC9" w14:textId="77777777" w:rsidTr="001E6FA6">
        <w:trPr>
          <w:trHeight w:val="340"/>
        </w:trPr>
        <w:tc>
          <w:tcPr>
            <w:tcW w:w="2115" w:type="dxa"/>
            <w:tcBorders>
              <w:left w:val="single" w:sz="1" w:space="0" w:color="000000"/>
              <w:bottom w:val="single" w:sz="1" w:space="0" w:color="000000"/>
            </w:tcBorders>
          </w:tcPr>
          <w:p w14:paraId="0D7DB93A"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вересень</w:t>
            </w:r>
          </w:p>
        </w:tc>
        <w:tc>
          <w:tcPr>
            <w:tcW w:w="2293" w:type="dxa"/>
            <w:tcBorders>
              <w:left w:val="single" w:sz="1" w:space="0" w:color="000000"/>
              <w:bottom w:val="single" w:sz="1" w:space="0" w:color="000000"/>
            </w:tcBorders>
          </w:tcPr>
          <w:p w14:paraId="2B37A05E"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3316</w:t>
            </w:r>
          </w:p>
        </w:tc>
        <w:tc>
          <w:tcPr>
            <w:tcW w:w="2680" w:type="dxa"/>
            <w:tcBorders>
              <w:left w:val="single" w:sz="1" w:space="0" w:color="000000"/>
              <w:bottom w:val="single" w:sz="1" w:space="0" w:color="000000"/>
            </w:tcBorders>
          </w:tcPr>
          <w:p w14:paraId="100FF5C4"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_</w:t>
            </w:r>
          </w:p>
        </w:tc>
        <w:tc>
          <w:tcPr>
            <w:tcW w:w="2388" w:type="dxa"/>
            <w:tcBorders>
              <w:left w:val="single" w:sz="1" w:space="0" w:color="000000"/>
              <w:bottom w:val="single" w:sz="1" w:space="0" w:color="000000"/>
              <w:right w:val="single" w:sz="1" w:space="0" w:color="000000"/>
            </w:tcBorders>
          </w:tcPr>
          <w:p w14:paraId="4F541BD8"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235</w:t>
            </w:r>
          </w:p>
        </w:tc>
      </w:tr>
      <w:tr w:rsidR="0009110C" w:rsidRPr="001E6FA6" w14:paraId="04422514" w14:textId="77777777" w:rsidTr="001E6FA6">
        <w:trPr>
          <w:trHeight w:val="340"/>
        </w:trPr>
        <w:tc>
          <w:tcPr>
            <w:tcW w:w="2115" w:type="dxa"/>
            <w:tcBorders>
              <w:left w:val="single" w:sz="1" w:space="0" w:color="000000"/>
              <w:bottom w:val="single" w:sz="1" w:space="0" w:color="000000"/>
            </w:tcBorders>
          </w:tcPr>
          <w:p w14:paraId="3A2C8C93"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жовтень</w:t>
            </w:r>
          </w:p>
        </w:tc>
        <w:tc>
          <w:tcPr>
            <w:tcW w:w="2293" w:type="dxa"/>
            <w:tcBorders>
              <w:left w:val="single" w:sz="1" w:space="0" w:color="000000"/>
              <w:bottom w:val="single" w:sz="1" w:space="0" w:color="000000"/>
            </w:tcBorders>
          </w:tcPr>
          <w:p w14:paraId="5A19B419"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6526</w:t>
            </w:r>
          </w:p>
        </w:tc>
        <w:tc>
          <w:tcPr>
            <w:tcW w:w="2680" w:type="dxa"/>
            <w:tcBorders>
              <w:left w:val="single" w:sz="1" w:space="0" w:color="000000"/>
              <w:bottom w:val="single" w:sz="1" w:space="0" w:color="000000"/>
            </w:tcBorders>
          </w:tcPr>
          <w:p w14:paraId="271F14FA"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43,02</w:t>
            </w:r>
          </w:p>
        </w:tc>
        <w:tc>
          <w:tcPr>
            <w:tcW w:w="2388" w:type="dxa"/>
            <w:tcBorders>
              <w:left w:val="single" w:sz="1" w:space="0" w:color="000000"/>
              <w:bottom w:val="single" w:sz="1" w:space="0" w:color="000000"/>
              <w:right w:val="single" w:sz="1" w:space="0" w:color="000000"/>
            </w:tcBorders>
          </w:tcPr>
          <w:p w14:paraId="6E7471E4"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1011</w:t>
            </w:r>
          </w:p>
        </w:tc>
      </w:tr>
      <w:tr w:rsidR="0009110C" w:rsidRPr="001E6FA6" w14:paraId="69FE1799" w14:textId="77777777" w:rsidTr="001E6FA6">
        <w:trPr>
          <w:trHeight w:val="340"/>
        </w:trPr>
        <w:tc>
          <w:tcPr>
            <w:tcW w:w="2115" w:type="dxa"/>
            <w:tcBorders>
              <w:left w:val="single" w:sz="1" w:space="0" w:color="000000"/>
              <w:bottom w:val="single" w:sz="1" w:space="0" w:color="000000"/>
            </w:tcBorders>
          </w:tcPr>
          <w:p w14:paraId="78951D72"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листопад</w:t>
            </w:r>
          </w:p>
        </w:tc>
        <w:tc>
          <w:tcPr>
            <w:tcW w:w="2293" w:type="dxa"/>
            <w:tcBorders>
              <w:left w:val="single" w:sz="1" w:space="0" w:color="000000"/>
              <w:bottom w:val="single" w:sz="1" w:space="0" w:color="000000"/>
            </w:tcBorders>
          </w:tcPr>
          <w:p w14:paraId="0B978C90"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8113</w:t>
            </w:r>
          </w:p>
        </w:tc>
        <w:tc>
          <w:tcPr>
            <w:tcW w:w="2680" w:type="dxa"/>
            <w:tcBorders>
              <w:left w:val="single" w:sz="1" w:space="0" w:color="000000"/>
              <w:bottom w:val="single" w:sz="1" w:space="0" w:color="000000"/>
            </w:tcBorders>
          </w:tcPr>
          <w:p w14:paraId="4FF82463"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75,51</w:t>
            </w:r>
          </w:p>
        </w:tc>
        <w:tc>
          <w:tcPr>
            <w:tcW w:w="2388" w:type="dxa"/>
            <w:tcBorders>
              <w:left w:val="single" w:sz="1" w:space="0" w:color="000000"/>
              <w:bottom w:val="single" w:sz="1" w:space="0" w:color="000000"/>
              <w:right w:val="single" w:sz="1" w:space="0" w:color="000000"/>
            </w:tcBorders>
          </w:tcPr>
          <w:p w14:paraId="7D98CD04"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434</w:t>
            </w:r>
          </w:p>
        </w:tc>
      </w:tr>
      <w:tr w:rsidR="0009110C" w:rsidRPr="001E6FA6" w14:paraId="1A74B1E2" w14:textId="77777777" w:rsidTr="001E6FA6">
        <w:trPr>
          <w:trHeight w:val="340"/>
        </w:trPr>
        <w:tc>
          <w:tcPr>
            <w:tcW w:w="2115" w:type="dxa"/>
            <w:tcBorders>
              <w:left w:val="single" w:sz="1" w:space="0" w:color="000000"/>
              <w:bottom w:val="single" w:sz="1" w:space="0" w:color="000000"/>
            </w:tcBorders>
          </w:tcPr>
          <w:p w14:paraId="53DC403E"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грудень</w:t>
            </w:r>
          </w:p>
        </w:tc>
        <w:tc>
          <w:tcPr>
            <w:tcW w:w="2293" w:type="dxa"/>
            <w:tcBorders>
              <w:left w:val="single" w:sz="1" w:space="0" w:color="000000"/>
              <w:bottom w:val="single" w:sz="1" w:space="0" w:color="000000"/>
            </w:tcBorders>
          </w:tcPr>
          <w:p w14:paraId="4399676F"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9156</w:t>
            </w:r>
          </w:p>
        </w:tc>
        <w:tc>
          <w:tcPr>
            <w:tcW w:w="2680" w:type="dxa"/>
            <w:tcBorders>
              <w:left w:val="single" w:sz="1" w:space="0" w:color="000000"/>
              <w:bottom w:val="single" w:sz="1" w:space="0" w:color="000000"/>
            </w:tcBorders>
          </w:tcPr>
          <w:p w14:paraId="6F21F027"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122,14</w:t>
            </w:r>
          </w:p>
        </w:tc>
        <w:tc>
          <w:tcPr>
            <w:tcW w:w="2388" w:type="dxa"/>
            <w:tcBorders>
              <w:left w:val="single" w:sz="1" w:space="0" w:color="000000"/>
              <w:bottom w:val="single" w:sz="1" w:space="0" w:color="000000"/>
              <w:right w:val="single" w:sz="1" w:space="0" w:color="000000"/>
            </w:tcBorders>
          </w:tcPr>
          <w:p w14:paraId="0406F86A"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828</w:t>
            </w:r>
          </w:p>
        </w:tc>
      </w:tr>
      <w:tr w:rsidR="0009110C" w:rsidRPr="001E6FA6" w14:paraId="7D33AE6F" w14:textId="77777777" w:rsidTr="001E6FA6">
        <w:trPr>
          <w:trHeight w:val="340"/>
        </w:trPr>
        <w:tc>
          <w:tcPr>
            <w:tcW w:w="2115" w:type="dxa"/>
            <w:tcBorders>
              <w:left w:val="single" w:sz="1" w:space="0" w:color="000000"/>
              <w:bottom w:val="single" w:sz="1" w:space="0" w:color="000000"/>
            </w:tcBorders>
          </w:tcPr>
          <w:p w14:paraId="09D8E77F" w14:textId="407591D7" w:rsidR="0009110C" w:rsidRPr="001E6FA6" w:rsidRDefault="0009110C" w:rsidP="001E6FA6">
            <w:pPr>
              <w:spacing w:after="0" w:line="240" w:lineRule="auto"/>
              <w:rPr>
                <w:rFonts w:ascii="Times New Roman" w:eastAsia="Calibri" w:hAnsi="Times New Roman" w:cs="Times New Roman"/>
                <w:b/>
                <w:sz w:val="28"/>
                <w:szCs w:val="28"/>
              </w:rPr>
            </w:pPr>
            <w:r w:rsidRPr="001E6FA6">
              <w:rPr>
                <w:rFonts w:ascii="Times New Roman" w:eastAsia="Calibri" w:hAnsi="Times New Roman" w:cs="Times New Roman"/>
                <w:b/>
                <w:sz w:val="28"/>
                <w:szCs w:val="28"/>
              </w:rPr>
              <w:t>201</w:t>
            </w:r>
            <w:r w:rsidR="00EE54BE" w:rsidRPr="001E6FA6">
              <w:rPr>
                <w:rFonts w:ascii="Times New Roman" w:eastAsia="Calibri" w:hAnsi="Times New Roman" w:cs="Times New Roman"/>
                <w:b/>
                <w:sz w:val="28"/>
                <w:szCs w:val="28"/>
              </w:rPr>
              <w:t>6</w:t>
            </w:r>
            <w:r w:rsidRPr="001E6FA6">
              <w:rPr>
                <w:rFonts w:ascii="Times New Roman" w:eastAsia="Calibri" w:hAnsi="Times New Roman" w:cs="Times New Roman"/>
                <w:b/>
                <w:sz w:val="28"/>
                <w:szCs w:val="28"/>
              </w:rPr>
              <w:t xml:space="preserve"> рік</w:t>
            </w:r>
          </w:p>
        </w:tc>
        <w:tc>
          <w:tcPr>
            <w:tcW w:w="2293" w:type="dxa"/>
            <w:tcBorders>
              <w:left w:val="single" w:sz="1" w:space="0" w:color="000000"/>
              <w:bottom w:val="single" w:sz="1" w:space="0" w:color="000000"/>
            </w:tcBorders>
          </w:tcPr>
          <w:p w14:paraId="6135B60C"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64369</w:t>
            </w:r>
          </w:p>
        </w:tc>
        <w:tc>
          <w:tcPr>
            <w:tcW w:w="2680" w:type="dxa"/>
            <w:tcBorders>
              <w:left w:val="single" w:sz="1" w:space="0" w:color="000000"/>
              <w:bottom w:val="single" w:sz="1" w:space="0" w:color="000000"/>
            </w:tcBorders>
          </w:tcPr>
          <w:p w14:paraId="6495CC10"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550,55</w:t>
            </w:r>
          </w:p>
        </w:tc>
        <w:tc>
          <w:tcPr>
            <w:tcW w:w="2388" w:type="dxa"/>
            <w:tcBorders>
              <w:left w:val="single" w:sz="1" w:space="0" w:color="000000"/>
              <w:bottom w:val="single" w:sz="4" w:space="0" w:color="auto"/>
              <w:right w:val="single" w:sz="1" w:space="0" w:color="000000"/>
            </w:tcBorders>
          </w:tcPr>
          <w:p w14:paraId="61C27C9E"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5963</w:t>
            </w:r>
          </w:p>
        </w:tc>
      </w:tr>
      <w:tr w:rsidR="0009110C" w:rsidRPr="001E6FA6" w14:paraId="62FF3FCB" w14:textId="77777777" w:rsidTr="001E6FA6">
        <w:trPr>
          <w:trHeight w:val="340"/>
        </w:trPr>
        <w:tc>
          <w:tcPr>
            <w:tcW w:w="2115" w:type="dxa"/>
            <w:tcBorders>
              <w:left w:val="single" w:sz="1" w:space="0" w:color="000000"/>
              <w:bottom w:val="single" w:sz="1" w:space="0" w:color="000000"/>
            </w:tcBorders>
          </w:tcPr>
          <w:p w14:paraId="42B7CDE3"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січень</w:t>
            </w:r>
          </w:p>
        </w:tc>
        <w:tc>
          <w:tcPr>
            <w:tcW w:w="2293" w:type="dxa"/>
            <w:tcBorders>
              <w:left w:val="single" w:sz="1" w:space="0" w:color="000000"/>
              <w:bottom w:val="single" w:sz="1" w:space="0" w:color="000000"/>
            </w:tcBorders>
          </w:tcPr>
          <w:p w14:paraId="20625728"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8478</w:t>
            </w:r>
          </w:p>
        </w:tc>
        <w:tc>
          <w:tcPr>
            <w:tcW w:w="2680" w:type="dxa"/>
            <w:tcBorders>
              <w:left w:val="single" w:sz="1" w:space="0" w:color="000000"/>
              <w:bottom w:val="single" w:sz="1" w:space="0" w:color="000000"/>
              <w:right w:val="single" w:sz="4" w:space="0" w:color="auto"/>
            </w:tcBorders>
          </w:tcPr>
          <w:p w14:paraId="77B65D43"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109,48</w:t>
            </w:r>
          </w:p>
        </w:tc>
        <w:tc>
          <w:tcPr>
            <w:tcW w:w="2388" w:type="dxa"/>
            <w:tcBorders>
              <w:top w:val="single" w:sz="4" w:space="0" w:color="auto"/>
              <w:left w:val="single" w:sz="4" w:space="0" w:color="auto"/>
              <w:bottom w:val="single" w:sz="4" w:space="0" w:color="auto"/>
              <w:right w:val="single" w:sz="4" w:space="0" w:color="auto"/>
            </w:tcBorders>
          </w:tcPr>
          <w:p w14:paraId="2A24DB56"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691</w:t>
            </w:r>
          </w:p>
        </w:tc>
      </w:tr>
      <w:tr w:rsidR="0009110C" w:rsidRPr="001E6FA6" w14:paraId="179E5DAF" w14:textId="77777777" w:rsidTr="001E6FA6">
        <w:trPr>
          <w:trHeight w:val="340"/>
        </w:trPr>
        <w:tc>
          <w:tcPr>
            <w:tcW w:w="2115" w:type="dxa"/>
            <w:tcBorders>
              <w:left w:val="single" w:sz="1" w:space="0" w:color="000000"/>
              <w:bottom w:val="single" w:sz="1" w:space="0" w:color="000000"/>
            </w:tcBorders>
          </w:tcPr>
          <w:p w14:paraId="753F2882"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лютий</w:t>
            </w:r>
          </w:p>
        </w:tc>
        <w:tc>
          <w:tcPr>
            <w:tcW w:w="2293" w:type="dxa"/>
            <w:tcBorders>
              <w:left w:val="single" w:sz="1" w:space="0" w:color="000000"/>
              <w:bottom w:val="single" w:sz="1" w:space="0" w:color="000000"/>
            </w:tcBorders>
          </w:tcPr>
          <w:p w14:paraId="1301F44C"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7983</w:t>
            </w:r>
          </w:p>
        </w:tc>
        <w:tc>
          <w:tcPr>
            <w:tcW w:w="2680" w:type="dxa"/>
            <w:tcBorders>
              <w:left w:val="single" w:sz="1" w:space="0" w:color="000000"/>
              <w:bottom w:val="single" w:sz="1" w:space="0" w:color="000000"/>
              <w:right w:val="single" w:sz="4" w:space="0" w:color="auto"/>
            </w:tcBorders>
          </w:tcPr>
          <w:p w14:paraId="4D05BED5"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97,15</w:t>
            </w:r>
          </w:p>
        </w:tc>
        <w:tc>
          <w:tcPr>
            <w:tcW w:w="2388" w:type="dxa"/>
            <w:tcBorders>
              <w:top w:val="single" w:sz="4" w:space="0" w:color="auto"/>
              <w:left w:val="single" w:sz="4" w:space="0" w:color="auto"/>
              <w:bottom w:val="single" w:sz="4" w:space="0" w:color="auto"/>
              <w:right w:val="single" w:sz="4" w:space="0" w:color="auto"/>
            </w:tcBorders>
          </w:tcPr>
          <w:p w14:paraId="7076C632"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330</w:t>
            </w:r>
          </w:p>
        </w:tc>
      </w:tr>
      <w:tr w:rsidR="0009110C" w:rsidRPr="001E6FA6" w14:paraId="30D4EDBC" w14:textId="77777777" w:rsidTr="001E6FA6">
        <w:trPr>
          <w:trHeight w:val="340"/>
        </w:trPr>
        <w:tc>
          <w:tcPr>
            <w:tcW w:w="2115" w:type="dxa"/>
            <w:tcBorders>
              <w:left w:val="single" w:sz="1" w:space="0" w:color="000000"/>
              <w:bottom w:val="single" w:sz="4" w:space="0" w:color="auto"/>
            </w:tcBorders>
          </w:tcPr>
          <w:p w14:paraId="317CBD3F"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березень</w:t>
            </w:r>
          </w:p>
        </w:tc>
        <w:tc>
          <w:tcPr>
            <w:tcW w:w="2293" w:type="dxa"/>
            <w:tcBorders>
              <w:left w:val="single" w:sz="1" w:space="0" w:color="000000"/>
              <w:bottom w:val="single" w:sz="4" w:space="0" w:color="auto"/>
            </w:tcBorders>
          </w:tcPr>
          <w:p w14:paraId="1974D5FB"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8706</w:t>
            </w:r>
          </w:p>
        </w:tc>
        <w:tc>
          <w:tcPr>
            <w:tcW w:w="2680" w:type="dxa"/>
            <w:tcBorders>
              <w:left w:val="single" w:sz="1" w:space="0" w:color="000000"/>
              <w:bottom w:val="single" w:sz="4" w:space="0" w:color="auto"/>
              <w:right w:val="single" w:sz="4" w:space="0" w:color="auto"/>
            </w:tcBorders>
          </w:tcPr>
          <w:p w14:paraId="3241CB96"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82,95</w:t>
            </w:r>
          </w:p>
        </w:tc>
        <w:tc>
          <w:tcPr>
            <w:tcW w:w="2388" w:type="dxa"/>
            <w:tcBorders>
              <w:top w:val="single" w:sz="4" w:space="0" w:color="auto"/>
              <w:left w:val="single" w:sz="4" w:space="0" w:color="auto"/>
              <w:bottom w:val="single" w:sz="4" w:space="0" w:color="auto"/>
              <w:right w:val="single" w:sz="4" w:space="0" w:color="auto"/>
            </w:tcBorders>
          </w:tcPr>
          <w:p w14:paraId="212C0552"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743</w:t>
            </w:r>
          </w:p>
        </w:tc>
      </w:tr>
      <w:tr w:rsidR="0009110C" w:rsidRPr="001E6FA6" w14:paraId="061FE86E" w14:textId="77777777" w:rsidTr="001E6FA6">
        <w:trPr>
          <w:trHeight w:val="340"/>
        </w:trPr>
        <w:tc>
          <w:tcPr>
            <w:tcW w:w="2115" w:type="dxa"/>
            <w:tcBorders>
              <w:top w:val="single" w:sz="4" w:space="0" w:color="auto"/>
              <w:left w:val="single" w:sz="4" w:space="0" w:color="auto"/>
              <w:bottom w:val="single" w:sz="4" w:space="0" w:color="auto"/>
              <w:right w:val="single" w:sz="4" w:space="0" w:color="auto"/>
            </w:tcBorders>
          </w:tcPr>
          <w:p w14:paraId="73B1220E" w14:textId="77777777" w:rsidR="0009110C" w:rsidRPr="001E6FA6" w:rsidRDefault="0009110C"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квітень</w:t>
            </w:r>
          </w:p>
        </w:tc>
        <w:tc>
          <w:tcPr>
            <w:tcW w:w="2293" w:type="dxa"/>
            <w:tcBorders>
              <w:top w:val="single" w:sz="4" w:space="0" w:color="auto"/>
              <w:left w:val="single" w:sz="4" w:space="0" w:color="auto"/>
              <w:bottom w:val="single" w:sz="4" w:space="0" w:color="auto"/>
              <w:right w:val="single" w:sz="4" w:space="0" w:color="auto"/>
            </w:tcBorders>
          </w:tcPr>
          <w:p w14:paraId="6D746E57"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5427</w:t>
            </w:r>
          </w:p>
        </w:tc>
        <w:tc>
          <w:tcPr>
            <w:tcW w:w="2680" w:type="dxa"/>
            <w:tcBorders>
              <w:top w:val="single" w:sz="4" w:space="0" w:color="auto"/>
              <w:left w:val="single" w:sz="4" w:space="0" w:color="auto"/>
              <w:bottom w:val="single" w:sz="4" w:space="0" w:color="auto"/>
              <w:right w:val="single" w:sz="4" w:space="0" w:color="auto"/>
            </w:tcBorders>
          </w:tcPr>
          <w:p w14:paraId="26B9F82B"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33,72</w:t>
            </w:r>
          </w:p>
        </w:tc>
        <w:tc>
          <w:tcPr>
            <w:tcW w:w="2388" w:type="dxa"/>
            <w:tcBorders>
              <w:top w:val="single" w:sz="4" w:space="0" w:color="auto"/>
              <w:left w:val="single" w:sz="4" w:space="0" w:color="auto"/>
              <w:bottom w:val="single" w:sz="4" w:space="0" w:color="auto"/>
              <w:right w:val="single" w:sz="4" w:space="0" w:color="auto"/>
            </w:tcBorders>
          </w:tcPr>
          <w:p w14:paraId="47724723" w14:textId="77777777" w:rsidR="0009110C" w:rsidRPr="001E6FA6" w:rsidRDefault="0009110C"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570</w:t>
            </w:r>
          </w:p>
        </w:tc>
      </w:tr>
      <w:tr w:rsidR="00EE54BE" w:rsidRPr="001E6FA6" w14:paraId="35400157" w14:textId="77777777" w:rsidTr="001E6FA6">
        <w:trPr>
          <w:trHeight w:val="340"/>
        </w:trPr>
        <w:tc>
          <w:tcPr>
            <w:tcW w:w="2115" w:type="dxa"/>
            <w:tcBorders>
              <w:top w:val="single" w:sz="4" w:space="0" w:color="auto"/>
              <w:left w:val="single" w:sz="4" w:space="0" w:color="auto"/>
              <w:bottom w:val="single" w:sz="4" w:space="0" w:color="auto"/>
              <w:right w:val="single" w:sz="4" w:space="0" w:color="auto"/>
            </w:tcBorders>
          </w:tcPr>
          <w:p w14:paraId="07D1CCB5" w14:textId="03BFD326" w:rsidR="00EE54BE" w:rsidRPr="001E6FA6" w:rsidRDefault="00EE54BE" w:rsidP="001E6FA6">
            <w:pPr>
              <w:spacing w:after="0" w:line="240" w:lineRule="auto"/>
              <w:rPr>
                <w:rFonts w:ascii="Times New Roman" w:eastAsia="Calibri" w:hAnsi="Times New Roman" w:cs="Times New Roman"/>
                <w:sz w:val="28"/>
                <w:szCs w:val="28"/>
              </w:rPr>
            </w:pPr>
            <w:r w:rsidRPr="001E6FA6">
              <w:rPr>
                <w:rFonts w:ascii="Times New Roman" w:eastAsia="Calibri" w:hAnsi="Times New Roman" w:cs="Times New Roman"/>
                <w:sz w:val="28"/>
                <w:szCs w:val="28"/>
              </w:rPr>
              <w:t>травень</w:t>
            </w:r>
          </w:p>
        </w:tc>
        <w:tc>
          <w:tcPr>
            <w:tcW w:w="2293" w:type="dxa"/>
            <w:tcBorders>
              <w:top w:val="single" w:sz="4" w:space="0" w:color="auto"/>
              <w:left w:val="single" w:sz="4" w:space="0" w:color="auto"/>
              <w:bottom w:val="single" w:sz="4" w:space="0" w:color="auto"/>
              <w:right w:val="single" w:sz="4" w:space="0" w:color="auto"/>
            </w:tcBorders>
          </w:tcPr>
          <w:p w14:paraId="16A6E3FE" w14:textId="71141C8A" w:rsidR="00EE54BE" w:rsidRPr="001E6FA6" w:rsidRDefault="00EE54BE"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5652</w:t>
            </w:r>
          </w:p>
        </w:tc>
        <w:tc>
          <w:tcPr>
            <w:tcW w:w="2680" w:type="dxa"/>
            <w:tcBorders>
              <w:top w:val="single" w:sz="4" w:space="0" w:color="auto"/>
              <w:left w:val="single" w:sz="4" w:space="0" w:color="auto"/>
              <w:bottom w:val="single" w:sz="4" w:space="0" w:color="auto"/>
              <w:right w:val="single" w:sz="4" w:space="0" w:color="auto"/>
            </w:tcBorders>
          </w:tcPr>
          <w:p w14:paraId="1B854F82" w14:textId="2B97BBC4" w:rsidR="00EE54BE" w:rsidRPr="001E6FA6" w:rsidRDefault="00EE54BE"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9,05</w:t>
            </w:r>
          </w:p>
        </w:tc>
        <w:tc>
          <w:tcPr>
            <w:tcW w:w="2388" w:type="dxa"/>
            <w:tcBorders>
              <w:top w:val="single" w:sz="4" w:space="0" w:color="auto"/>
              <w:left w:val="single" w:sz="4" w:space="0" w:color="auto"/>
              <w:bottom w:val="single" w:sz="4" w:space="0" w:color="auto"/>
              <w:right w:val="single" w:sz="4" w:space="0" w:color="auto"/>
            </w:tcBorders>
          </w:tcPr>
          <w:p w14:paraId="6447E599" w14:textId="770B1BC0" w:rsidR="00EE54BE" w:rsidRPr="001E6FA6" w:rsidRDefault="00EE54BE" w:rsidP="001E6FA6">
            <w:pPr>
              <w:spacing w:after="0" w:line="240" w:lineRule="auto"/>
              <w:jc w:val="center"/>
              <w:rPr>
                <w:rFonts w:ascii="Times New Roman" w:eastAsia="Calibri" w:hAnsi="Times New Roman" w:cs="Times New Roman"/>
                <w:sz w:val="28"/>
                <w:szCs w:val="28"/>
              </w:rPr>
            </w:pPr>
            <w:r w:rsidRPr="001E6FA6">
              <w:rPr>
                <w:rFonts w:ascii="Times New Roman" w:eastAsia="Calibri" w:hAnsi="Times New Roman" w:cs="Times New Roman"/>
                <w:sz w:val="28"/>
                <w:szCs w:val="28"/>
              </w:rPr>
              <w:t>959</w:t>
            </w:r>
          </w:p>
        </w:tc>
      </w:tr>
      <w:bookmarkEnd w:id="3"/>
      <w:tr w:rsidR="00AA6116" w:rsidRPr="00EE54BE" w14:paraId="653BBE57"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3EA1AEFD"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червень</w:t>
            </w:r>
          </w:p>
        </w:tc>
        <w:tc>
          <w:tcPr>
            <w:tcW w:w="2293" w:type="dxa"/>
            <w:tcBorders>
              <w:top w:val="single" w:sz="4" w:space="0" w:color="auto"/>
              <w:left w:val="single" w:sz="4" w:space="0" w:color="auto"/>
              <w:bottom w:val="single" w:sz="4" w:space="0" w:color="auto"/>
              <w:right w:val="single" w:sz="4" w:space="0" w:color="auto"/>
            </w:tcBorders>
          </w:tcPr>
          <w:p w14:paraId="5BC2EEA9"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2781</w:t>
            </w:r>
          </w:p>
        </w:tc>
        <w:tc>
          <w:tcPr>
            <w:tcW w:w="2680" w:type="dxa"/>
            <w:tcBorders>
              <w:top w:val="single" w:sz="4" w:space="0" w:color="auto"/>
              <w:left w:val="single" w:sz="4" w:space="0" w:color="auto"/>
              <w:bottom w:val="single" w:sz="4" w:space="0" w:color="auto"/>
              <w:right w:val="single" w:sz="4" w:space="0" w:color="auto"/>
            </w:tcBorders>
          </w:tcPr>
          <w:p w14:paraId="604A9F8F"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1,44</w:t>
            </w:r>
          </w:p>
        </w:tc>
        <w:tc>
          <w:tcPr>
            <w:tcW w:w="2388" w:type="dxa"/>
            <w:tcBorders>
              <w:top w:val="single" w:sz="4" w:space="0" w:color="auto"/>
              <w:left w:val="single" w:sz="4" w:space="0" w:color="auto"/>
              <w:bottom w:val="single" w:sz="4" w:space="0" w:color="auto"/>
              <w:right w:val="single" w:sz="4" w:space="0" w:color="auto"/>
            </w:tcBorders>
          </w:tcPr>
          <w:p w14:paraId="29D82CCF"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1139</w:t>
            </w:r>
          </w:p>
        </w:tc>
      </w:tr>
      <w:tr w:rsidR="00AA6116" w:rsidRPr="00EE54BE" w14:paraId="246EFC19"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4001F1D6"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липень</w:t>
            </w:r>
          </w:p>
        </w:tc>
        <w:tc>
          <w:tcPr>
            <w:tcW w:w="2293" w:type="dxa"/>
            <w:tcBorders>
              <w:top w:val="single" w:sz="4" w:space="0" w:color="auto"/>
              <w:left w:val="single" w:sz="4" w:space="0" w:color="auto"/>
              <w:bottom w:val="single" w:sz="4" w:space="0" w:color="auto"/>
              <w:right w:val="single" w:sz="4" w:space="0" w:color="auto"/>
            </w:tcBorders>
          </w:tcPr>
          <w:p w14:paraId="25A77D9A"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463</w:t>
            </w:r>
          </w:p>
        </w:tc>
        <w:tc>
          <w:tcPr>
            <w:tcW w:w="2680" w:type="dxa"/>
            <w:tcBorders>
              <w:top w:val="single" w:sz="4" w:space="0" w:color="auto"/>
              <w:left w:val="single" w:sz="4" w:space="0" w:color="auto"/>
              <w:bottom w:val="single" w:sz="4" w:space="0" w:color="auto"/>
              <w:right w:val="single" w:sz="4" w:space="0" w:color="auto"/>
            </w:tcBorders>
          </w:tcPr>
          <w:p w14:paraId="258A5523"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w:t>
            </w:r>
          </w:p>
        </w:tc>
        <w:tc>
          <w:tcPr>
            <w:tcW w:w="2388" w:type="dxa"/>
            <w:tcBorders>
              <w:top w:val="single" w:sz="4" w:space="0" w:color="auto"/>
              <w:left w:val="single" w:sz="4" w:space="0" w:color="auto"/>
              <w:bottom w:val="single" w:sz="4" w:space="0" w:color="auto"/>
              <w:right w:val="single" w:sz="4" w:space="0" w:color="auto"/>
            </w:tcBorders>
          </w:tcPr>
          <w:p w14:paraId="46F0F189"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124</w:t>
            </w:r>
          </w:p>
        </w:tc>
      </w:tr>
      <w:tr w:rsidR="00AA6116" w:rsidRPr="00EE54BE" w14:paraId="41387697"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50CA1110"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серпень</w:t>
            </w:r>
          </w:p>
        </w:tc>
        <w:tc>
          <w:tcPr>
            <w:tcW w:w="2293" w:type="dxa"/>
            <w:tcBorders>
              <w:top w:val="single" w:sz="4" w:space="0" w:color="auto"/>
              <w:left w:val="single" w:sz="4" w:space="0" w:color="auto"/>
              <w:bottom w:val="single" w:sz="4" w:space="0" w:color="auto"/>
              <w:right w:val="single" w:sz="4" w:space="0" w:color="auto"/>
            </w:tcBorders>
          </w:tcPr>
          <w:p w14:paraId="72FD85AD"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529</w:t>
            </w:r>
          </w:p>
        </w:tc>
        <w:tc>
          <w:tcPr>
            <w:tcW w:w="2680" w:type="dxa"/>
            <w:tcBorders>
              <w:top w:val="single" w:sz="4" w:space="0" w:color="auto"/>
              <w:left w:val="single" w:sz="4" w:space="0" w:color="auto"/>
              <w:bottom w:val="single" w:sz="4" w:space="0" w:color="auto"/>
              <w:right w:val="single" w:sz="4" w:space="0" w:color="auto"/>
            </w:tcBorders>
          </w:tcPr>
          <w:p w14:paraId="02FE2926"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w:t>
            </w:r>
          </w:p>
        </w:tc>
        <w:tc>
          <w:tcPr>
            <w:tcW w:w="2388" w:type="dxa"/>
            <w:tcBorders>
              <w:top w:val="single" w:sz="4" w:space="0" w:color="auto"/>
              <w:left w:val="single" w:sz="4" w:space="0" w:color="auto"/>
              <w:bottom w:val="single" w:sz="4" w:space="0" w:color="auto"/>
              <w:right w:val="single" w:sz="4" w:space="0" w:color="auto"/>
            </w:tcBorders>
          </w:tcPr>
          <w:p w14:paraId="6B7D4E79"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48</w:t>
            </w:r>
          </w:p>
        </w:tc>
      </w:tr>
      <w:tr w:rsidR="00AA6116" w:rsidRPr="00EE54BE" w14:paraId="54DEEF93"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2E2A485D"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вересень</w:t>
            </w:r>
          </w:p>
        </w:tc>
        <w:tc>
          <w:tcPr>
            <w:tcW w:w="2293" w:type="dxa"/>
            <w:tcBorders>
              <w:top w:val="single" w:sz="4" w:space="0" w:color="auto"/>
              <w:left w:val="single" w:sz="4" w:space="0" w:color="auto"/>
              <w:bottom w:val="single" w:sz="4" w:space="0" w:color="auto"/>
              <w:right w:val="single" w:sz="4" w:space="0" w:color="auto"/>
            </w:tcBorders>
          </w:tcPr>
          <w:p w14:paraId="2726D288"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4778</w:t>
            </w:r>
          </w:p>
        </w:tc>
        <w:tc>
          <w:tcPr>
            <w:tcW w:w="2680" w:type="dxa"/>
            <w:tcBorders>
              <w:top w:val="single" w:sz="4" w:space="0" w:color="auto"/>
              <w:left w:val="single" w:sz="4" w:space="0" w:color="auto"/>
              <w:bottom w:val="single" w:sz="4" w:space="0" w:color="auto"/>
              <w:right w:val="single" w:sz="4" w:space="0" w:color="auto"/>
            </w:tcBorders>
          </w:tcPr>
          <w:p w14:paraId="17676E78"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2,97</w:t>
            </w:r>
          </w:p>
        </w:tc>
        <w:tc>
          <w:tcPr>
            <w:tcW w:w="2388" w:type="dxa"/>
            <w:tcBorders>
              <w:top w:val="single" w:sz="4" w:space="0" w:color="auto"/>
              <w:left w:val="single" w:sz="4" w:space="0" w:color="auto"/>
              <w:bottom w:val="single" w:sz="4" w:space="0" w:color="auto"/>
              <w:right w:val="single" w:sz="4" w:space="0" w:color="auto"/>
            </w:tcBorders>
          </w:tcPr>
          <w:p w14:paraId="7605BADF"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169</w:t>
            </w:r>
          </w:p>
        </w:tc>
      </w:tr>
      <w:tr w:rsidR="00AA6116" w:rsidRPr="00EE54BE" w14:paraId="52100B52"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0799D045"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жовтень</w:t>
            </w:r>
          </w:p>
        </w:tc>
        <w:tc>
          <w:tcPr>
            <w:tcW w:w="2293" w:type="dxa"/>
            <w:tcBorders>
              <w:top w:val="single" w:sz="4" w:space="0" w:color="auto"/>
              <w:left w:val="single" w:sz="4" w:space="0" w:color="auto"/>
              <w:bottom w:val="single" w:sz="4" w:space="0" w:color="auto"/>
              <w:right w:val="single" w:sz="4" w:space="0" w:color="auto"/>
            </w:tcBorders>
          </w:tcPr>
          <w:p w14:paraId="32D78FD4"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7781</w:t>
            </w:r>
          </w:p>
        </w:tc>
        <w:tc>
          <w:tcPr>
            <w:tcW w:w="2680" w:type="dxa"/>
            <w:tcBorders>
              <w:top w:val="single" w:sz="4" w:space="0" w:color="auto"/>
              <w:left w:val="single" w:sz="4" w:space="0" w:color="auto"/>
              <w:bottom w:val="single" w:sz="4" w:space="0" w:color="auto"/>
              <w:right w:val="single" w:sz="4" w:space="0" w:color="auto"/>
            </w:tcBorders>
          </w:tcPr>
          <w:p w14:paraId="12B58AAA"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23,71</w:t>
            </w:r>
          </w:p>
        </w:tc>
        <w:tc>
          <w:tcPr>
            <w:tcW w:w="2388" w:type="dxa"/>
            <w:tcBorders>
              <w:top w:val="single" w:sz="4" w:space="0" w:color="auto"/>
              <w:left w:val="single" w:sz="4" w:space="0" w:color="auto"/>
              <w:bottom w:val="single" w:sz="4" w:space="0" w:color="auto"/>
              <w:right w:val="single" w:sz="4" w:space="0" w:color="auto"/>
            </w:tcBorders>
          </w:tcPr>
          <w:p w14:paraId="59955CA5"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1022</w:t>
            </w:r>
          </w:p>
        </w:tc>
      </w:tr>
      <w:tr w:rsidR="00AA6116" w:rsidRPr="00EE54BE" w14:paraId="4576E0C1"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4C8F1969"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листопад</w:t>
            </w:r>
          </w:p>
        </w:tc>
        <w:tc>
          <w:tcPr>
            <w:tcW w:w="2293" w:type="dxa"/>
            <w:tcBorders>
              <w:top w:val="single" w:sz="4" w:space="0" w:color="auto"/>
              <w:left w:val="single" w:sz="4" w:space="0" w:color="auto"/>
              <w:bottom w:val="single" w:sz="4" w:space="0" w:color="auto"/>
              <w:right w:val="single" w:sz="4" w:space="0" w:color="auto"/>
            </w:tcBorders>
          </w:tcPr>
          <w:p w14:paraId="28CEBC12"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8681</w:t>
            </w:r>
          </w:p>
        </w:tc>
        <w:tc>
          <w:tcPr>
            <w:tcW w:w="2680" w:type="dxa"/>
            <w:tcBorders>
              <w:top w:val="single" w:sz="4" w:space="0" w:color="auto"/>
              <w:left w:val="single" w:sz="4" w:space="0" w:color="auto"/>
              <w:bottom w:val="single" w:sz="4" w:space="0" w:color="auto"/>
              <w:right w:val="single" w:sz="4" w:space="0" w:color="auto"/>
            </w:tcBorders>
          </w:tcPr>
          <w:p w14:paraId="1E11B9BC"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89,26</w:t>
            </w:r>
          </w:p>
        </w:tc>
        <w:tc>
          <w:tcPr>
            <w:tcW w:w="2388" w:type="dxa"/>
            <w:tcBorders>
              <w:top w:val="single" w:sz="4" w:space="0" w:color="auto"/>
              <w:left w:val="single" w:sz="4" w:space="0" w:color="auto"/>
              <w:bottom w:val="single" w:sz="4" w:space="0" w:color="auto"/>
              <w:right w:val="single" w:sz="4" w:space="0" w:color="auto"/>
            </w:tcBorders>
          </w:tcPr>
          <w:p w14:paraId="290F27CE"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816</w:t>
            </w:r>
          </w:p>
        </w:tc>
      </w:tr>
      <w:tr w:rsidR="00AA6116" w:rsidRPr="00EE54BE" w14:paraId="7D2E6A97"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7C991A8F"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грудень</w:t>
            </w:r>
          </w:p>
        </w:tc>
        <w:tc>
          <w:tcPr>
            <w:tcW w:w="2293" w:type="dxa"/>
            <w:tcBorders>
              <w:top w:val="single" w:sz="4" w:space="0" w:color="auto"/>
              <w:left w:val="single" w:sz="4" w:space="0" w:color="auto"/>
              <w:bottom w:val="single" w:sz="4" w:space="0" w:color="auto"/>
              <w:right w:val="single" w:sz="4" w:space="0" w:color="auto"/>
            </w:tcBorders>
          </w:tcPr>
          <w:p w14:paraId="189CE6F9"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13492</w:t>
            </w:r>
          </w:p>
        </w:tc>
        <w:tc>
          <w:tcPr>
            <w:tcW w:w="2680" w:type="dxa"/>
            <w:tcBorders>
              <w:top w:val="single" w:sz="4" w:space="0" w:color="auto"/>
              <w:left w:val="single" w:sz="4" w:space="0" w:color="auto"/>
              <w:bottom w:val="single" w:sz="4" w:space="0" w:color="auto"/>
              <w:right w:val="single" w:sz="4" w:space="0" w:color="auto"/>
            </w:tcBorders>
          </w:tcPr>
          <w:p w14:paraId="56559E38"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103,33</w:t>
            </w:r>
          </w:p>
        </w:tc>
        <w:tc>
          <w:tcPr>
            <w:tcW w:w="2388" w:type="dxa"/>
            <w:tcBorders>
              <w:top w:val="single" w:sz="4" w:space="0" w:color="auto"/>
              <w:left w:val="single" w:sz="4" w:space="0" w:color="auto"/>
              <w:bottom w:val="single" w:sz="4" w:space="0" w:color="auto"/>
              <w:right w:val="single" w:sz="4" w:space="0" w:color="auto"/>
            </w:tcBorders>
          </w:tcPr>
          <w:p w14:paraId="2DA3BA4A"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1037</w:t>
            </w:r>
          </w:p>
        </w:tc>
      </w:tr>
      <w:tr w:rsidR="00AA6116" w:rsidRPr="00EE54BE" w14:paraId="19CF184B"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78BC2E85"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2017 рік</w:t>
            </w:r>
          </w:p>
        </w:tc>
        <w:tc>
          <w:tcPr>
            <w:tcW w:w="2293" w:type="dxa"/>
            <w:tcBorders>
              <w:top w:val="single" w:sz="4" w:space="0" w:color="auto"/>
              <w:left w:val="single" w:sz="4" w:space="0" w:color="auto"/>
              <w:bottom w:val="single" w:sz="4" w:space="0" w:color="auto"/>
              <w:right w:val="single" w:sz="4" w:space="0" w:color="auto"/>
            </w:tcBorders>
          </w:tcPr>
          <w:p w14:paraId="66519455"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74751</w:t>
            </w:r>
          </w:p>
        </w:tc>
        <w:tc>
          <w:tcPr>
            <w:tcW w:w="2680" w:type="dxa"/>
            <w:tcBorders>
              <w:top w:val="single" w:sz="4" w:space="0" w:color="auto"/>
              <w:left w:val="single" w:sz="4" w:space="0" w:color="auto"/>
              <w:bottom w:val="single" w:sz="4" w:space="0" w:color="auto"/>
              <w:right w:val="single" w:sz="4" w:space="0" w:color="auto"/>
            </w:tcBorders>
          </w:tcPr>
          <w:p w14:paraId="62B46FFF"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553,05</w:t>
            </w:r>
          </w:p>
        </w:tc>
        <w:tc>
          <w:tcPr>
            <w:tcW w:w="2388" w:type="dxa"/>
            <w:tcBorders>
              <w:top w:val="single" w:sz="4" w:space="0" w:color="auto"/>
              <w:left w:val="single" w:sz="4" w:space="0" w:color="auto"/>
              <w:bottom w:val="single" w:sz="4" w:space="0" w:color="auto"/>
              <w:right w:val="single" w:sz="4" w:space="0" w:color="auto"/>
            </w:tcBorders>
          </w:tcPr>
          <w:p w14:paraId="3F3971CA"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7439</w:t>
            </w:r>
          </w:p>
        </w:tc>
      </w:tr>
    </w:tbl>
    <w:p w14:paraId="09CE31A9" w14:textId="479233B4" w:rsidR="00AA6116" w:rsidRDefault="00AA6116"/>
    <w:p w14:paraId="4ED657E8" w14:textId="63E24760" w:rsidR="00AA6116" w:rsidRPr="00AA6116" w:rsidRDefault="00AA6116" w:rsidP="00AA6116">
      <w:pPr>
        <w:ind w:firstLine="709"/>
        <w:jc w:val="both"/>
        <w:rPr>
          <w:rFonts w:ascii="Times New Roman" w:hAnsi="Times New Roman" w:cs="Times New Roman"/>
          <w:sz w:val="28"/>
        </w:rPr>
      </w:pPr>
      <w:r>
        <w:rPr>
          <w:rFonts w:ascii="Times New Roman" w:hAnsi="Times New Roman" w:cs="Times New Roman"/>
          <w:sz w:val="28"/>
        </w:rPr>
        <w:lastRenderedPageBreak/>
        <w:t>Продовження таблиці 1.2</w:t>
      </w:r>
    </w:p>
    <w:tbl>
      <w:tblPr>
        <w:tblW w:w="9476" w:type="dxa"/>
        <w:tblInd w:w="55" w:type="dxa"/>
        <w:tblLayout w:type="fixed"/>
        <w:tblCellMar>
          <w:top w:w="55" w:type="dxa"/>
          <w:left w:w="55" w:type="dxa"/>
          <w:bottom w:w="55" w:type="dxa"/>
          <w:right w:w="55" w:type="dxa"/>
        </w:tblCellMar>
        <w:tblLook w:val="0000" w:firstRow="0" w:lastRow="0" w:firstColumn="0" w:lastColumn="0" w:noHBand="0" w:noVBand="0"/>
      </w:tblPr>
      <w:tblGrid>
        <w:gridCol w:w="2115"/>
        <w:gridCol w:w="2293"/>
        <w:gridCol w:w="2680"/>
        <w:gridCol w:w="2388"/>
      </w:tblGrid>
      <w:tr w:rsidR="00AA6116" w:rsidRPr="00EE54BE" w14:paraId="5B01A431"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72E0FE86" w14:textId="09B58029" w:rsidR="00AA6116" w:rsidRPr="00AA6116" w:rsidRDefault="00AA6116" w:rsidP="00AA6116">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2293" w:type="dxa"/>
            <w:tcBorders>
              <w:top w:val="single" w:sz="4" w:space="0" w:color="auto"/>
              <w:left w:val="single" w:sz="4" w:space="0" w:color="auto"/>
              <w:bottom w:val="single" w:sz="4" w:space="0" w:color="auto"/>
              <w:right w:val="single" w:sz="4" w:space="0" w:color="auto"/>
            </w:tcBorders>
          </w:tcPr>
          <w:p w14:paraId="3C916034" w14:textId="5C649FA2" w:rsidR="00AA6116" w:rsidRPr="00AA6116" w:rsidRDefault="00AA6116" w:rsidP="00AA6116">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2680" w:type="dxa"/>
            <w:tcBorders>
              <w:top w:val="single" w:sz="4" w:space="0" w:color="auto"/>
              <w:left w:val="single" w:sz="4" w:space="0" w:color="auto"/>
              <w:bottom w:val="single" w:sz="4" w:space="0" w:color="auto"/>
              <w:right w:val="single" w:sz="4" w:space="0" w:color="auto"/>
            </w:tcBorders>
          </w:tcPr>
          <w:p w14:paraId="302478BE" w14:textId="13FA2FA5" w:rsidR="00AA6116" w:rsidRPr="00AA6116" w:rsidRDefault="00AA6116" w:rsidP="00AA6116">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2388" w:type="dxa"/>
            <w:tcBorders>
              <w:top w:val="single" w:sz="4" w:space="0" w:color="auto"/>
              <w:left w:val="single" w:sz="4" w:space="0" w:color="auto"/>
              <w:bottom w:val="single" w:sz="4" w:space="0" w:color="auto"/>
              <w:right w:val="single" w:sz="4" w:space="0" w:color="auto"/>
            </w:tcBorders>
          </w:tcPr>
          <w:p w14:paraId="0238E04D" w14:textId="79070AFD" w:rsidR="00AA6116" w:rsidRPr="00AA6116" w:rsidRDefault="00AA6116" w:rsidP="00AA6116">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r>
      <w:tr w:rsidR="00AA6116" w:rsidRPr="00EE54BE" w14:paraId="341E3CA9"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38E3BAC8"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січень</w:t>
            </w:r>
          </w:p>
        </w:tc>
        <w:tc>
          <w:tcPr>
            <w:tcW w:w="2293" w:type="dxa"/>
            <w:tcBorders>
              <w:top w:val="single" w:sz="4" w:space="0" w:color="auto"/>
              <w:left w:val="single" w:sz="4" w:space="0" w:color="auto"/>
              <w:bottom w:val="single" w:sz="4" w:space="0" w:color="auto"/>
              <w:right w:val="single" w:sz="4" w:space="0" w:color="auto"/>
            </w:tcBorders>
          </w:tcPr>
          <w:p w14:paraId="138153B7" w14:textId="09507AD5"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9808</w:t>
            </w:r>
          </w:p>
        </w:tc>
        <w:tc>
          <w:tcPr>
            <w:tcW w:w="2680" w:type="dxa"/>
            <w:tcBorders>
              <w:top w:val="single" w:sz="4" w:space="0" w:color="auto"/>
              <w:left w:val="single" w:sz="4" w:space="0" w:color="auto"/>
              <w:bottom w:val="single" w:sz="4" w:space="0" w:color="auto"/>
              <w:right w:val="single" w:sz="4" w:space="0" w:color="auto"/>
            </w:tcBorders>
          </w:tcPr>
          <w:p w14:paraId="63754AC7"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109,16</w:t>
            </w:r>
          </w:p>
        </w:tc>
        <w:tc>
          <w:tcPr>
            <w:tcW w:w="2388" w:type="dxa"/>
            <w:tcBorders>
              <w:top w:val="single" w:sz="4" w:space="0" w:color="auto"/>
              <w:left w:val="single" w:sz="4" w:space="0" w:color="auto"/>
              <w:bottom w:val="single" w:sz="4" w:space="0" w:color="auto"/>
              <w:right w:val="single" w:sz="4" w:space="0" w:color="auto"/>
            </w:tcBorders>
          </w:tcPr>
          <w:p w14:paraId="25C29015"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910</w:t>
            </w:r>
          </w:p>
        </w:tc>
      </w:tr>
      <w:tr w:rsidR="00AA6116" w:rsidRPr="00EE54BE" w14:paraId="5F140D95"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070A00BB"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лютий</w:t>
            </w:r>
          </w:p>
        </w:tc>
        <w:tc>
          <w:tcPr>
            <w:tcW w:w="2293" w:type="dxa"/>
            <w:tcBorders>
              <w:top w:val="single" w:sz="4" w:space="0" w:color="auto"/>
              <w:left w:val="single" w:sz="4" w:space="0" w:color="auto"/>
              <w:bottom w:val="single" w:sz="4" w:space="0" w:color="auto"/>
              <w:right w:val="single" w:sz="4" w:space="0" w:color="auto"/>
            </w:tcBorders>
          </w:tcPr>
          <w:p w14:paraId="25CAB78A"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13247</w:t>
            </w:r>
          </w:p>
        </w:tc>
        <w:tc>
          <w:tcPr>
            <w:tcW w:w="2680" w:type="dxa"/>
            <w:tcBorders>
              <w:top w:val="single" w:sz="4" w:space="0" w:color="auto"/>
              <w:left w:val="single" w:sz="4" w:space="0" w:color="auto"/>
              <w:bottom w:val="single" w:sz="4" w:space="0" w:color="auto"/>
              <w:right w:val="single" w:sz="4" w:space="0" w:color="auto"/>
            </w:tcBorders>
          </w:tcPr>
          <w:p w14:paraId="6CEFE60C"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118,5</w:t>
            </w:r>
          </w:p>
        </w:tc>
        <w:tc>
          <w:tcPr>
            <w:tcW w:w="2388" w:type="dxa"/>
            <w:tcBorders>
              <w:top w:val="single" w:sz="4" w:space="0" w:color="auto"/>
              <w:left w:val="single" w:sz="4" w:space="0" w:color="auto"/>
              <w:bottom w:val="single" w:sz="4" w:space="0" w:color="auto"/>
              <w:right w:val="single" w:sz="4" w:space="0" w:color="auto"/>
            </w:tcBorders>
          </w:tcPr>
          <w:p w14:paraId="4A594E0C"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723</w:t>
            </w:r>
          </w:p>
        </w:tc>
      </w:tr>
      <w:tr w:rsidR="00AA6116" w:rsidRPr="00EE54BE" w14:paraId="0A688684"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1F59E433"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березень</w:t>
            </w:r>
          </w:p>
        </w:tc>
        <w:tc>
          <w:tcPr>
            <w:tcW w:w="2293" w:type="dxa"/>
            <w:tcBorders>
              <w:top w:val="single" w:sz="4" w:space="0" w:color="auto"/>
              <w:left w:val="single" w:sz="4" w:space="0" w:color="auto"/>
              <w:bottom w:val="single" w:sz="4" w:space="0" w:color="auto"/>
              <w:right w:val="single" w:sz="4" w:space="0" w:color="auto"/>
            </w:tcBorders>
          </w:tcPr>
          <w:p w14:paraId="56942E8D"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5728</w:t>
            </w:r>
          </w:p>
        </w:tc>
        <w:tc>
          <w:tcPr>
            <w:tcW w:w="2680" w:type="dxa"/>
            <w:tcBorders>
              <w:top w:val="single" w:sz="4" w:space="0" w:color="auto"/>
              <w:left w:val="single" w:sz="4" w:space="0" w:color="auto"/>
              <w:bottom w:val="single" w:sz="4" w:space="0" w:color="auto"/>
              <w:right w:val="single" w:sz="4" w:space="0" w:color="auto"/>
            </w:tcBorders>
          </w:tcPr>
          <w:p w14:paraId="0DCAAFA4"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96,69</w:t>
            </w:r>
          </w:p>
        </w:tc>
        <w:tc>
          <w:tcPr>
            <w:tcW w:w="2388" w:type="dxa"/>
            <w:tcBorders>
              <w:top w:val="single" w:sz="4" w:space="0" w:color="auto"/>
              <w:left w:val="single" w:sz="4" w:space="0" w:color="auto"/>
              <w:bottom w:val="single" w:sz="4" w:space="0" w:color="auto"/>
              <w:right w:val="single" w:sz="4" w:space="0" w:color="auto"/>
            </w:tcBorders>
          </w:tcPr>
          <w:p w14:paraId="33C0E6F1"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952</w:t>
            </w:r>
          </w:p>
        </w:tc>
      </w:tr>
      <w:tr w:rsidR="00AA6116" w:rsidRPr="00EE54BE" w14:paraId="0E0ACE2F"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66FD3D0F"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квітень</w:t>
            </w:r>
          </w:p>
        </w:tc>
        <w:tc>
          <w:tcPr>
            <w:tcW w:w="2293" w:type="dxa"/>
            <w:tcBorders>
              <w:top w:val="single" w:sz="4" w:space="0" w:color="auto"/>
              <w:left w:val="single" w:sz="4" w:space="0" w:color="auto"/>
              <w:bottom w:val="single" w:sz="4" w:space="0" w:color="auto"/>
              <w:right w:val="single" w:sz="4" w:space="0" w:color="auto"/>
            </w:tcBorders>
          </w:tcPr>
          <w:p w14:paraId="1C1C50C0"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4856</w:t>
            </w:r>
          </w:p>
        </w:tc>
        <w:tc>
          <w:tcPr>
            <w:tcW w:w="2680" w:type="dxa"/>
            <w:tcBorders>
              <w:top w:val="single" w:sz="4" w:space="0" w:color="auto"/>
              <w:left w:val="single" w:sz="4" w:space="0" w:color="auto"/>
              <w:bottom w:val="single" w:sz="4" w:space="0" w:color="auto"/>
              <w:right w:val="single" w:sz="4" w:space="0" w:color="auto"/>
            </w:tcBorders>
          </w:tcPr>
          <w:p w14:paraId="0552A999"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25,68</w:t>
            </w:r>
          </w:p>
        </w:tc>
        <w:tc>
          <w:tcPr>
            <w:tcW w:w="2388" w:type="dxa"/>
            <w:tcBorders>
              <w:top w:val="single" w:sz="4" w:space="0" w:color="auto"/>
              <w:left w:val="single" w:sz="4" w:space="0" w:color="auto"/>
              <w:bottom w:val="single" w:sz="4" w:space="0" w:color="auto"/>
              <w:right w:val="single" w:sz="4" w:space="0" w:color="auto"/>
            </w:tcBorders>
          </w:tcPr>
          <w:p w14:paraId="4F410FDF"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1017</w:t>
            </w:r>
          </w:p>
        </w:tc>
      </w:tr>
      <w:tr w:rsidR="00AA6116" w:rsidRPr="00EE54BE" w14:paraId="538223F2"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4F949154"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травень</w:t>
            </w:r>
          </w:p>
        </w:tc>
        <w:tc>
          <w:tcPr>
            <w:tcW w:w="2293" w:type="dxa"/>
            <w:tcBorders>
              <w:top w:val="single" w:sz="4" w:space="0" w:color="auto"/>
              <w:left w:val="single" w:sz="4" w:space="0" w:color="auto"/>
              <w:bottom w:val="single" w:sz="4" w:space="0" w:color="auto"/>
              <w:right w:val="single" w:sz="4" w:space="0" w:color="auto"/>
            </w:tcBorders>
          </w:tcPr>
          <w:p w14:paraId="11981C75"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7265</w:t>
            </w:r>
          </w:p>
        </w:tc>
        <w:tc>
          <w:tcPr>
            <w:tcW w:w="2680" w:type="dxa"/>
            <w:tcBorders>
              <w:top w:val="single" w:sz="4" w:space="0" w:color="auto"/>
              <w:left w:val="single" w:sz="4" w:space="0" w:color="auto"/>
              <w:bottom w:val="single" w:sz="4" w:space="0" w:color="auto"/>
              <w:right w:val="single" w:sz="4" w:space="0" w:color="auto"/>
            </w:tcBorders>
          </w:tcPr>
          <w:p w14:paraId="13887F49"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8,39</w:t>
            </w:r>
          </w:p>
        </w:tc>
        <w:tc>
          <w:tcPr>
            <w:tcW w:w="2388" w:type="dxa"/>
            <w:tcBorders>
              <w:top w:val="single" w:sz="4" w:space="0" w:color="auto"/>
              <w:left w:val="single" w:sz="4" w:space="0" w:color="auto"/>
              <w:bottom w:val="single" w:sz="4" w:space="0" w:color="auto"/>
              <w:right w:val="single" w:sz="4" w:space="0" w:color="auto"/>
            </w:tcBorders>
          </w:tcPr>
          <w:p w14:paraId="7687D1A2"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1173</w:t>
            </w:r>
          </w:p>
        </w:tc>
      </w:tr>
      <w:tr w:rsidR="00AA6116" w:rsidRPr="00EE54BE" w14:paraId="6CC23D14"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42A9CA90"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червень</w:t>
            </w:r>
          </w:p>
        </w:tc>
        <w:tc>
          <w:tcPr>
            <w:tcW w:w="2293" w:type="dxa"/>
            <w:tcBorders>
              <w:top w:val="single" w:sz="4" w:space="0" w:color="auto"/>
              <w:left w:val="single" w:sz="4" w:space="0" w:color="auto"/>
              <w:bottom w:val="single" w:sz="4" w:space="0" w:color="auto"/>
              <w:right w:val="single" w:sz="4" w:space="0" w:color="auto"/>
            </w:tcBorders>
          </w:tcPr>
          <w:p w14:paraId="06CCD361"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2516</w:t>
            </w:r>
          </w:p>
        </w:tc>
        <w:tc>
          <w:tcPr>
            <w:tcW w:w="2680" w:type="dxa"/>
            <w:tcBorders>
              <w:top w:val="single" w:sz="4" w:space="0" w:color="auto"/>
              <w:left w:val="single" w:sz="4" w:space="0" w:color="auto"/>
              <w:bottom w:val="single" w:sz="4" w:space="0" w:color="auto"/>
              <w:right w:val="single" w:sz="4" w:space="0" w:color="auto"/>
            </w:tcBorders>
          </w:tcPr>
          <w:p w14:paraId="7AD5D447"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w:t>
            </w:r>
          </w:p>
        </w:tc>
        <w:tc>
          <w:tcPr>
            <w:tcW w:w="2388" w:type="dxa"/>
            <w:tcBorders>
              <w:top w:val="single" w:sz="4" w:space="0" w:color="auto"/>
              <w:left w:val="single" w:sz="4" w:space="0" w:color="auto"/>
              <w:bottom w:val="single" w:sz="4" w:space="0" w:color="auto"/>
              <w:right w:val="single" w:sz="4" w:space="0" w:color="auto"/>
            </w:tcBorders>
          </w:tcPr>
          <w:p w14:paraId="783D8FCA"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1149</w:t>
            </w:r>
          </w:p>
        </w:tc>
      </w:tr>
      <w:tr w:rsidR="00AA6116" w:rsidRPr="00EE54BE" w14:paraId="2AD7BFB9"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72AE1C7A"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липень</w:t>
            </w:r>
          </w:p>
        </w:tc>
        <w:tc>
          <w:tcPr>
            <w:tcW w:w="2293" w:type="dxa"/>
            <w:tcBorders>
              <w:top w:val="single" w:sz="4" w:space="0" w:color="auto"/>
              <w:left w:val="single" w:sz="4" w:space="0" w:color="auto"/>
              <w:bottom w:val="single" w:sz="4" w:space="0" w:color="auto"/>
              <w:right w:val="single" w:sz="4" w:space="0" w:color="auto"/>
            </w:tcBorders>
          </w:tcPr>
          <w:p w14:paraId="1C876A09"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1117</w:t>
            </w:r>
          </w:p>
        </w:tc>
        <w:tc>
          <w:tcPr>
            <w:tcW w:w="2680" w:type="dxa"/>
            <w:tcBorders>
              <w:top w:val="single" w:sz="4" w:space="0" w:color="auto"/>
              <w:left w:val="single" w:sz="4" w:space="0" w:color="auto"/>
              <w:bottom w:val="single" w:sz="4" w:space="0" w:color="auto"/>
              <w:right w:val="single" w:sz="4" w:space="0" w:color="auto"/>
            </w:tcBorders>
          </w:tcPr>
          <w:p w14:paraId="11FB9C89"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w:t>
            </w:r>
          </w:p>
        </w:tc>
        <w:tc>
          <w:tcPr>
            <w:tcW w:w="2388" w:type="dxa"/>
            <w:tcBorders>
              <w:top w:val="single" w:sz="4" w:space="0" w:color="auto"/>
              <w:left w:val="single" w:sz="4" w:space="0" w:color="auto"/>
              <w:bottom w:val="single" w:sz="4" w:space="0" w:color="auto"/>
              <w:right w:val="single" w:sz="4" w:space="0" w:color="auto"/>
            </w:tcBorders>
          </w:tcPr>
          <w:p w14:paraId="7CB0EF42"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622</w:t>
            </w:r>
          </w:p>
        </w:tc>
      </w:tr>
      <w:tr w:rsidR="00AA6116" w:rsidRPr="00EE54BE" w14:paraId="6504F54B"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31E2E2B7"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серпень</w:t>
            </w:r>
          </w:p>
        </w:tc>
        <w:tc>
          <w:tcPr>
            <w:tcW w:w="2293" w:type="dxa"/>
            <w:tcBorders>
              <w:top w:val="single" w:sz="4" w:space="0" w:color="auto"/>
              <w:left w:val="single" w:sz="4" w:space="0" w:color="auto"/>
              <w:bottom w:val="single" w:sz="4" w:space="0" w:color="auto"/>
              <w:right w:val="single" w:sz="4" w:space="0" w:color="auto"/>
            </w:tcBorders>
          </w:tcPr>
          <w:p w14:paraId="68205D65"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731</w:t>
            </w:r>
          </w:p>
        </w:tc>
        <w:tc>
          <w:tcPr>
            <w:tcW w:w="2680" w:type="dxa"/>
            <w:tcBorders>
              <w:top w:val="single" w:sz="4" w:space="0" w:color="auto"/>
              <w:left w:val="single" w:sz="4" w:space="0" w:color="auto"/>
              <w:bottom w:val="single" w:sz="4" w:space="0" w:color="auto"/>
              <w:right w:val="single" w:sz="4" w:space="0" w:color="auto"/>
            </w:tcBorders>
          </w:tcPr>
          <w:p w14:paraId="3CABE081"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w:t>
            </w:r>
          </w:p>
        </w:tc>
        <w:tc>
          <w:tcPr>
            <w:tcW w:w="2388" w:type="dxa"/>
            <w:tcBorders>
              <w:top w:val="single" w:sz="4" w:space="0" w:color="auto"/>
              <w:left w:val="single" w:sz="4" w:space="0" w:color="auto"/>
              <w:bottom w:val="single" w:sz="4" w:space="0" w:color="auto"/>
              <w:right w:val="single" w:sz="4" w:space="0" w:color="auto"/>
            </w:tcBorders>
          </w:tcPr>
          <w:p w14:paraId="28D09586"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312</w:t>
            </w:r>
          </w:p>
        </w:tc>
      </w:tr>
      <w:tr w:rsidR="00AA6116" w:rsidRPr="00EE54BE" w14:paraId="700785E0"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0A432042"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вересень</w:t>
            </w:r>
          </w:p>
        </w:tc>
        <w:tc>
          <w:tcPr>
            <w:tcW w:w="2293" w:type="dxa"/>
            <w:tcBorders>
              <w:top w:val="single" w:sz="4" w:space="0" w:color="auto"/>
              <w:left w:val="single" w:sz="4" w:space="0" w:color="auto"/>
              <w:bottom w:val="single" w:sz="4" w:space="0" w:color="auto"/>
              <w:right w:val="single" w:sz="4" w:space="0" w:color="auto"/>
            </w:tcBorders>
          </w:tcPr>
          <w:p w14:paraId="4C392791"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3686</w:t>
            </w:r>
          </w:p>
        </w:tc>
        <w:tc>
          <w:tcPr>
            <w:tcW w:w="2680" w:type="dxa"/>
            <w:tcBorders>
              <w:top w:val="single" w:sz="4" w:space="0" w:color="auto"/>
              <w:left w:val="single" w:sz="4" w:space="0" w:color="auto"/>
              <w:bottom w:val="single" w:sz="4" w:space="0" w:color="auto"/>
              <w:right w:val="single" w:sz="4" w:space="0" w:color="auto"/>
            </w:tcBorders>
          </w:tcPr>
          <w:p w14:paraId="47AFCA3B"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1,52</w:t>
            </w:r>
          </w:p>
        </w:tc>
        <w:tc>
          <w:tcPr>
            <w:tcW w:w="2388" w:type="dxa"/>
            <w:tcBorders>
              <w:top w:val="single" w:sz="4" w:space="0" w:color="auto"/>
              <w:left w:val="single" w:sz="4" w:space="0" w:color="auto"/>
              <w:bottom w:val="single" w:sz="4" w:space="0" w:color="auto"/>
              <w:right w:val="single" w:sz="4" w:space="0" w:color="auto"/>
            </w:tcBorders>
          </w:tcPr>
          <w:p w14:paraId="3DEE0A22"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151</w:t>
            </w:r>
          </w:p>
        </w:tc>
      </w:tr>
      <w:tr w:rsidR="00AA6116" w:rsidRPr="00EE54BE" w14:paraId="3CC8F17B"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6BA7E62C"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жовтень</w:t>
            </w:r>
          </w:p>
        </w:tc>
        <w:tc>
          <w:tcPr>
            <w:tcW w:w="2293" w:type="dxa"/>
            <w:tcBorders>
              <w:top w:val="single" w:sz="4" w:space="0" w:color="auto"/>
              <w:left w:val="single" w:sz="4" w:space="0" w:color="auto"/>
              <w:bottom w:val="single" w:sz="4" w:space="0" w:color="auto"/>
              <w:right w:val="single" w:sz="4" w:space="0" w:color="auto"/>
            </w:tcBorders>
          </w:tcPr>
          <w:p w14:paraId="2336134F"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8654</w:t>
            </w:r>
          </w:p>
        </w:tc>
        <w:tc>
          <w:tcPr>
            <w:tcW w:w="2680" w:type="dxa"/>
            <w:tcBorders>
              <w:top w:val="single" w:sz="4" w:space="0" w:color="auto"/>
              <w:left w:val="single" w:sz="4" w:space="0" w:color="auto"/>
              <w:bottom w:val="single" w:sz="4" w:space="0" w:color="auto"/>
              <w:right w:val="single" w:sz="4" w:space="0" w:color="auto"/>
            </w:tcBorders>
          </w:tcPr>
          <w:p w14:paraId="6C8F71C6"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5,66</w:t>
            </w:r>
          </w:p>
        </w:tc>
        <w:tc>
          <w:tcPr>
            <w:tcW w:w="2388" w:type="dxa"/>
            <w:tcBorders>
              <w:top w:val="single" w:sz="4" w:space="0" w:color="auto"/>
              <w:left w:val="single" w:sz="4" w:space="0" w:color="auto"/>
              <w:bottom w:val="single" w:sz="4" w:space="0" w:color="auto"/>
              <w:right w:val="single" w:sz="4" w:space="0" w:color="auto"/>
            </w:tcBorders>
          </w:tcPr>
          <w:p w14:paraId="560C9BFC"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187</w:t>
            </w:r>
          </w:p>
        </w:tc>
      </w:tr>
      <w:tr w:rsidR="00AA6116" w:rsidRPr="00EE54BE" w14:paraId="3A6B464C"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03E4DAD9"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листопад</w:t>
            </w:r>
          </w:p>
        </w:tc>
        <w:tc>
          <w:tcPr>
            <w:tcW w:w="2293" w:type="dxa"/>
            <w:tcBorders>
              <w:top w:val="single" w:sz="4" w:space="0" w:color="auto"/>
              <w:left w:val="single" w:sz="4" w:space="0" w:color="auto"/>
              <w:bottom w:val="single" w:sz="4" w:space="0" w:color="auto"/>
              <w:right w:val="single" w:sz="4" w:space="0" w:color="auto"/>
            </w:tcBorders>
          </w:tcPr>
          <w:p w14:paraId="7DAC5E2A"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8073</w:t>
            </w:r>
          </w:p>
        </w:tc>
        <w:tc>
          <w:tcPr>
            <w:tcW w:w="2680" w:type="dxa"/>
            <w:tcBorders>
              <w:top w:val="single" w:sz="4" w:space="0" w:color="auto"/>
              <w:left w:val="single" w:sz="4" w:space="0" w:color="auto"/>
              <w:bottom w:val="single" w:sz="4" w:space="0" w:color="auto"/>
              <w:right w:val="single" w:sz="4" w:space="0" w:color="auto"/>
            </w:tcBorders>
          </w:tcPr>
          <w:p w14:paraId="58A57F52"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80,32</w:t>
            </w:r>
          </w:p>
        </w:tc>
        <w:tc>
          <w:tcPr>
            <w:tcW w:w="2388" w:type="dxa"/>
            <w:tcBorders>
              <w:top w:val="single" w:sz="4" w:space="0" w:color="auto"/>
              <w:left w:val="single" w:sz="4" w:space="0" w:color="auto"/>
              <w:bottom w:val="single" w:sz="4" w:space="0" w:color="auto"/>
              <w:right w:val="single" w:sz="4" w:space="0" w:color="auto"/>
            </w:tcBorders>
          </w:tcPr>
          <w:p w14:paraId="6012559D"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443</w:t>
            </w:r>
          </w:p>
        </w:tc>
      </w:tr>
      <w:tr w:rsidR="00AA6116" w:rsidRPr="00EE54BE" w14:paraId="0CD9DCDD"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4074986B"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грудень</w:t>
            </w:r>
          </w:p>
        </w:tc>
        <w:tc>
          <w:tcPr>
            <w:tcW w:w="2293" w:type="dxa"/>
            <w:tcBorders>
              <w:top w:val="single" w:sz="4" w:space="0" w:color="auto"/>
              <w:left w:val="single" w:sz="4" w:space="0" w:color="auto"/>
              <w:bottom w:val="single" w:sz="4" w:space="0" w:color="auto"/>
              <w:right w:val="single" w:sz="4" w:space="0" w:color="auto"/>
            </w:tcBorders>
          </w:tcPr>
          <w:p w14:paraId="54080D4C"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10673</w:t>
            </w:r>
          </w:p>
        </w:tc>
        <w:tc>
          <w:tcPr>
            <w:tcW w:w="2680" w:type="dxa"/>
            <w:tcBorders>
              <w:top w:val="single" w:sz="4" w:space="0" w:color="auto"/>
              <w:left w:val="single" w:sz="4" w:space="0" w:color="auto"/>
              <w:bottom w:val="single" w:sz="4" w:space="0" w:color="auto"/>
              <w:right w:val="single" w:sz="4" w:space="0" w:color="auto"/>
            </w:tcBorders>
          </w:tcPr>
          <w:p w14:paraId="53F300F0"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87,21</w:t>
            </w:r>
          </w:p>
        </w:tc>
        <w:tc>
          <w:tcPr>
            <w:tcW w:w="2388" w:type="dxa"/>
            <w:tcBorders>
              <w:top w:val="single" w:sz="4" w:space="0" w:color="auto"/>
              <w:left w:val="single" w:sz="4" w:space="0" w:color="auto"/>
              <w:bottom w:val="single" w:sz="4" w:space="0" w:color="auto"/>
              <w:right w:val="single" w:sz="4" w:space="0" w:color="auto"/>
            </w:tcBorders>
          </w:tcPr>
          <w:p w14:paraId="2C77D958"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335</w:t>
            </w:r>
          </w:p>
        </w:tc>
      </w:tr>
      <w:tr w:rsidR="00AA6116" w:rsidRPr="00EE54BE" w14:paraId="67FE7312" w14:textId="77777777" w:rsidTr="00AA6116">
        <w:trPr>
          <w:trHeight w:val="340"/>
        </w:trPr>
        <w:tc>
          <w:tcPr>
            <w:tcW w:w="2115" w:type="dxa"/>
            <w:tcBorders>
              <w:top w:val="single" w:sz="4" w:space="0" w:color="auto"/>
              <w:left w:val="single" w:sz="4" w:space="0" w:color="auto"/>
              <w:bottom w:val="single" w:sz="4" w:space="0" w:color="auto"/>
              <w:right w:val="single" w:sz="4" w:space="0" w:color="auto"/>
            </w:tcBorders>
          </w:tcPr>
          <w:p w14:paraId="1CFAC03C" w14:textId="77777777" w:rsidR="00AA6116" w:rsidRPr="00AA6116" w:rsidRDefault="00AA6116" w:rsidP="00AA6116">
            <w:pPr>
              <w:spacing w:after="0" w:line="240" w:lineRule="auto"/>
              <w:rPr>
                <w:rFonts w:ascii="Times New Roman" w:eastAsia="Calibri" w:hAnsi="Times New Roman" w:cs="Times New Roman"/>
                <w:sz w:val="28"/>
                <w:szCs w:val="28"/>
              </w:rPr>
            </w:pPr>
            <w:r w:rsidRPr="00AA6116">
              <w:rPr>
                <w:rFonts w:ascii="Times New Roman" w:eastAsia="Calibri" w:hAnsi="Times New Roman" w:cs="Times New Roman"/>
                <w:sz w:val="28"/>
                <w:szCs w:val="28"/>
              </w:rPr>
              <w:t>2018 рік</w:t>
            </w:r>
          </w:p>
        </w:tc>
        <w:tc>
          <w:tcPr>
            <w:tcW w:w="2293" w:type="dxa"/>
            <w:tcBorders>
              <w:top w:val="single" w:sz="4" w:space="0" w:color="auto"/>
              <w:left w:val="single" w:sz="4" w:space="0" w:color="auto"/>
              <w:bottom w:val="single" w:sz="4" w:space="0" w:color="auto"/>
              <w:right w:val="single" w:sz="4" w:space="0" w:color="auto"/>
            </w:tcBorders>
          </w:tcPr>
          <w:p w14:paraId="5AAD8F3E"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76354</w:t>
            </w:r>
          </w:p>
        </w:tc>
        <w:tc>
          <w:tcPr>
            <w:tcW w:w="2680" w:type="dxa"/>
            <w:tcBorders>
              <w:top w:val="single" w:sz="4" w:space="0" w:color="auto"/>
              <w:left w:val="single" w:sz="4" w:space="0" w:color="auto"/>
              <w:bottom w:val="single" w:sz="4" w:space="0" w:color="auto"/>
              <w:right w:val="single" w:sz="4" w:space="0" w:color="auto"/>
            </w:tcBorders>
          </w:tcPr>
          <w:p w14:paraId="4F5D285F"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534,14</w:t>
            </w:r>
          </w:p>
        </w:tc>
        <w:tc>
          <w:tcPr>
            <w:tcW w:w="2388" w:type="dxa"/>
            <w:tcBorders>
              <w:top w:val="single" w:sz="4" w:space="0" w:color="auto"/>
              <w:left w:val="single" w:sz="4" w:space="0" w:color="auto"/>
              <w:bottom w:val="single" w:sz="4" w:space="0" w:color="auto"/>
              <w:right w:val="single" w:sz="4" w:space="0" w:color="auto"/>
            </w:tcBorders>
          </w:tcPr>
          <w:p w14:paraId="43E29F1A" w14:textId="77777777" w:rsidR="00AA6116" w:rsidRPr="00AA6116" w:rsidRDefault="00AA6116" w:rsidP="00AA6116">
            <w:pPr>
              <w:spacing w:after="0" w:line="240" w:lineRule="auto"/>
              <w:jc w:val="center"/>
              <w:rPr>
                <w:rFonts w:ascii="Times New Roman" w:eastAsia="Calibri" w:hAnsi="Times New Roman" w:cs="Times New Roman"/>
                <w:sz w:val="28"/>
                <w:szCs w:val="28"/>
              </w:rPr>
            </w:pPr>
            <w:r w:rsidRPr="00AA6116">
              <w:rPr>
                <w:rFonts w:ascii="Times New Roman" w:eastAsia="Calibri" w:hAnsi="Times New Roman" w:cs="Times New Roman"/>
                <w:sz w:val="28"/>
                <w:szCs w:val="28"/>
              </w:rPr>
              <w:t>8119</w:t>
            </w:r>
          </w:p>
        </w:tc>
      </w:tr>
    </w:tbl>
    <w:p w14:paraId="55559BC7" w14:textId="2CA8737A" w:rsidR="0009110C" w:rsidRPr="0009110C" w:rsidRDefault="0009110C" w:rsidP="0009110C">
      <w:pPr>
        <w:spacing w:after="200" w:line="276" w:lineRule="auto"/>
        <w:rPr>
          <w:rFonts w:ascii="Times New Roman" w:eastAsia="Calibri" w:hAnsi="Times New Roman" w:cs="Times New Roman"/>
          <w:sz w:val="24"/>
          <w:szCs w:val="24"/>
        </w:rPr>
      </w:pPr>
    </w:p>
    <w:p w14:paraId="50460685" w14:textId="1034AA49" w:rsidR="0009110C" w:rsidRDefault="0009110C" w:rsidP="0009110C">
      <w:pPr>
        <w:spacing w:after="200" w:line="276" w:lineRule="auto"/>
        <w:rPr>
          <w:rFonts w:ascii="Times New Roman" w:eastAsia="Calibri" w:hAnsi="Times New Roman" w:cs="Times New Roman"/>
          <w:sz w:val="28"/>
          <w:szCs w:val="28"/>
        </w:rPr>
      </w:pPr>
      <w:r w:rsidRPr="0009110C">
        <w:rPr>
          <w:rFonts w:ascii="Times New Roman" w:eastAsia="Calibri" w:hAnsi="Times New Roman" w:cs="Times New Roman"/>
          <w:sz w:val="28"/>
          <w:szCs w:val="28"/>
        </w:rPr>
        <w:t>Покажемо</w:t>
      </w:r>
      <w:r w:rsidR="00EE54BE">
        <w:rPr>
          <w:rFonts w:ascii="Times New Roman" w:eastAsia="Calibri" w:hAnsi="Times New Roman" w:cs="Times New Roman"/>
          <w:sz w:val="28"/>
          <w:szCs w:val="28"/>
        </w:rPr>
        <w:t xml:space="preserve"> споживання електричної  за 2016-2018</w:t>
      </w:r>
      <w:r w:rsidRPr="0009110C">
        <w:rPr>
          <w:rFonts w:ascii="Times New Roman" w:eastAsia="Calibri" w:hAnsi="Times New Roman" w:cs="Times New Roman"/>
          <w:sz w:val="28"/>
          <w:szCs w:val="28"/>
        </w:rPr>
        <w:t xml:space="preserve"> рр. на рисунку 1.4</w:t>
      </w:r>
      <w:r w:rsidR="001E6FA6">
        <w:rPr>
          <w:rFonts w:ascii="Times New Roman" w:eastAsia="Calibri" w:hAnsi="Times New Roman" w:cs="Times New Roman"/>
          <w:sz w:val="28"/>
          <w:szCs w:val="28"/>
        </w:rPr>
        <w:t>.</w:t>
      </w:r>
    </w:p>
    <w:p w14:paraId="4F756851" w14:textId="77777777" w:rsidR="00AA6116" w:rsidRPr="0009110C" w:rsidRDefault="00AA6116" w:rsidP="0009110C">
      <w:pPr>
        <w:spacing w:after="200" w:line="276" w:lineRule="auto"/>
        <w:rPr>
          <w:rFonts w:ascii="Times New Roman" w:eastAsia="Calibri" w:hAnsi="Times New Roman" w:cs="Times New Roman"/>
          <w:sz w:val="28"/>
          <w:szCs w:val="28"/>
        </w:rPr>
      </w:pPr>
    </w:p>
    <w:p w14:paraId="2975055E" w14:textId="77777777" w:rsidR="0009110C" w:rsidRPr="0009110C" w:rsidRDefault="0009110C" w:rsidP="0009110C">
      <w:pPr>
        <w:spacing w:after="200" w:line="276" w:lineRule="auto"/>
        <w:rPr>
          <w:rFonts w:ascii="Times New Roman" w:eastAsia="Calibri" w:hAnsi="Times New Roman" w:cs="Times New Roman"/>
          <w:sz w:val="28"/>
          <w:szCs w:val="28"/>
          <w:u w:val="single"/>
        </w:rPr>
      </w:pPr>
      <w:r w:rsidRPr="0009110C">
        <w:rPr>
          <w:rFonts w:ascii="Times New Roman" w:eastAsia="Calibri" w:hAnsi="Times New Roman" w:cs="Times New Roman"/>
          <w:noProof/>
          <w:sz w:val="28"/>
          <w:szCs w:val="28"/>
          <w:lang w:val="ru-RU" w:eastAsia="ru-RU"/>
        </w:rPr>
        <w:drawing>
          <wp:inline distT="0" distB="0" distL="0" distR="0" wp14:anchorId="1002EC60" wp14:editId="5C38CFB6">
            <wp:extent cx="5486400" cy="320040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95BB3F4" w14:textId="5352F095" w:rsidR="0009110C" w:rsidRPr="0009110C" w:rsidRDefault="0009110C" w:rsidP="001E6FA6">
      <w:pPr>
        <w:spacing w:after="200" w:line="276" w:lineRule="auto"/>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 xml:space="preserve">Рисунок 1.4 </w:t>
      </w:r>
      <w:r w:rsidR="001E6FA6">
        <w:rPr>
          <w:rFonts w:ascii="Times New Roman" w:eastAsia="Calibri" w:hAnsi="Times New Roman" w:cs="Times New Roman"/>
          <w:sz w:val="28"/>
          <w:szCs w:val="28"/>
        </w:rPr>
        <w:t>–</w:t>
      </w:r>
      <w:r w:rsidRPr="0009110C">
        <w:rPr>
          <w:rFonts w:ascii="Times New Roman" w:eastAsia="Calibri" w:hAnsi="Times New Roman" w:cs="Times New Roman"/>
          <w:sz w:val="28"/>
          <w:szCs w:val="28"/>
        </w:rPr>
        <w:t xml:space="preserve"> </w:t>
      </w:r>
      <w:r w:rsidR="007637E6">
        <w:rPr>
          <w:rFonts w:ascii="Times New Roman" w:eastAsia="Calibri" w:hAnsi="Times New Roman" w:cs="Times New Roman"/>
          <w:sz w:val="28"/>
          <w:szCs w:val="28"/>
        </w:rPr>
        <w:t>Графік с</w:t>
      </w:r>
      <w:r w:rsidRPr="0009110C">
        <w:rPr>
          <w:rFonts w:ascii="Times New Roman" w:eastAsia="Calibri" w:hAnsi="Times New Roman" w:cs="Times New Roman"/>
          <w:sz w:val="28"/>
          <w:szCs w:val="28"/>
        </w:rPr>
        <w:t xml:space="preserve">поживання  електроенергії  </w:t>
      </w:r>
      <w:r w:rsidR="00B80007">
        <w:rPr>
          <w:rFonts w:ascii="Times New Roman" w:eastAsia="Calibri" w:hAnsi="Times New Roman" w:cs="Times New Roman"/>
          <w:sz w:val="28"/>
          <w:szCs w:val="28"/>
        </w:rPr>
        <w:t>у  2016-2018</w:t>
      </w:r>
      <w:r w:rsidRPr="0009110C">
        <w:rPr>
          <w:rFonts w:ascii="Times New Roman" w:eastAsia="Calibri" w:hAnsi="Times New Roman" w:cs="Times New Roman"/>
          <w:sz w:val="28"/>
          <w:szCs w:val="28"/>
        </w:rPr>
        <w:t xml:space="preserve">  роках</w:t>
      </w:r>
    </w:p>
    <w:p w14:paraId="1E135216" w14:textId="77777777" w:rsidR="0009110C" w:rsidRPr="0009110C" w:rsidRDefault="0009110C" w:rsidP="0009110C">
      <w:pPr>
        <w:spacing w:after="200" w:line="276" w:lineRule="auto"/>
        <w:rPr>
          <w:rFonts w:ascii="Times New Roman" w:eastAsia="Calibri" w:hAnsi="Times New Roman" w:cs="Times New Roman"/>
          <w:sz w:val="28"/>
          <w:szCs w:val="28"/>
        </w:rPr>
      </w:pPr>
    </w:p>
    <w:p w14:paraId="6640E38A" w14:textId="342F02B6" w:rsidR="0009110C" w:rsidRPr="0009110C" w:rsidRDefault="0009110C" w:rsidP="001E6FA6">
      <w:pPr>
        <w:spacing w:after="200" w:line="276" w:lineRule="auto"/>
        <w:ind w:firstLine="709"/>
        <w:rPr>
          <w:rFonts w:ascii="Times New Roman" w:eastAsia="Calibri" w:hAnsi="Times New Roman" w:cs="Times New Roman"/>
          <w:sz w:val="28"/>
          <w:szCs w:val="28"/>
        </w:rPr>
      </w:pPr>
      <w:r w:rsidRPr="0009110C">
        <w:rPr>
          <w:rFonts w:ascii="Times New Roman" w:eastAsia="Calibri" w:hAnsi="Times New Roman" w:cs="Times New Roman"/>
          <w:sz w:val="28"/>
          <w:szCs w:val="28"/>
        </w:rPr>
        <w:t>Покажемо споживання теплової енергії на рисунку 1.5</w:t>
      </w:r>
      <w:r w:rsidR="001E6FA6">
        <w:rPr>
          <w:rFonts w:ascii="Times New Roman" w:eastAsia="Calibri" w:hAnsi="Times New Roman" w:cs="Times New Roman"/>
          <w:sz w:val="28"/>
          <w:szCs w:val="28"/>
        </w:rPr>
        <w:t>.</w:t>
      </w:r>
    </w:p>
    <w:p w14:paraId="62662542" w14:textId="77777777" w:rsidR="0009110C" w:rsidRPr="0009110C" w:rsidRDefault="0009110C" w:rsidP="0009110C">
      <w:pPr>
        <w:spacing w:after="200" w:line="276" w:lineRule="auto"/>
        <w:rPr>
          <w:rFonts w:ascii="Times New Roman" w:eastAsia="Calibri" w:hAnsi="Times New Roman" w:cs="Times New Roman"/>
          <w:sz w:val="28"/>
          <w:szCs w:val="28"/>
        </w:rPr>
      </w:pPr>
      <w:r w:rsidRPr="0009110C">
        <w:rPr>
          <w:rFonts w:ascii="Times New Roman" w:eastAsia="Calibri" w:hAnsi="Times New Roman" w:cs="Times New Roman"/>
          <w:noProof/>
          <w:sz w:val="28"/>
          <w:szCs w:val="28"/>
          <w:lang w:val="ru-RU" w:eastAsia="ru-RU"/>
        </w:rPr>
        <w:drawing>
          <wp:inline distT="0" distB="0" distL="0" distR="0" wp14:anchorId="472B6EE6" wp14:editId="798B8C77">
            <wp:extent cx="5486400" cy="3200400"/>
            <wp:effectExtent l="0" t="0" r="0" b="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3B0460C" w14:textId="09AF1020" w:rsidR="0009110C" w:rsidRPr="0009110C" w:rsidRDefault="00AA6116" w:rsidP="00A12F0B">
      <w:pPr>
        <w:spacing w:after="200"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1.5 –</w:t>
      </w:r>
      <w:r w:rsidR="0009110C" w:rsidRPr="0009110C">
        <w:rPr>
          <w:rFonts w:ascii="Times New Roman" w:eastAsia="Calibri" w:hAnsi="Times New Roman" w:cs="Times New Roman"/>
          <w:sz w:val="28"/>
          <w:szCs w:val="28"/>
        </w:rPr>
        <w:t xml:space="preserve"> </w:t>
      </w:r>
      <w:r w:rsidR="007637E6">
        <w:rPr>
          <w:rFonts w:ascii="Times New Roman" w:eastAsia="Calibri" w:hAnsi="Times New Roman" w:cs="Times New Roman"/>
          <w:sz w:val="28"/>
          <w:szCs w:val="28"/>
        </w:rPr>
        <w:t>Графік с</w:t>
      </w:r>
      <w:r w:rsidR="0009110C" w:rsidRPr="0009110C">
        <w:rPr>
          <w:rFonts w:ascii="Times New Roman" w:eastAsia="Calibri" w:hAnsi="Times New Roman" w:cs="Times New Roman"/>
          <w:sz w:val="28"/>
          <w:szCs w:val="28"/>
        </w:rPr>
        <w:t>поживання теп</w:t>
      </w:r>
      <w:r w:rsidR="00D55E6D">
        <w:rPr>
          <w:rFonts w:ascii="Times New Roman" w:eastAsia="Calibri" w:hAnsi="Times New Roman" w:cs="Times New Roman"/>
          <w:sz w:val="28"/>
          <w:szCs w:val="28"/>
        </w:rPr>
        <w:t>лової енергії на опалення в 2016-2018</w:t>
      </w:r>
      <w:r w:rsidR="0009110C" w:rsidRPr="0009110C">
        <w:rPr>
          <w:rFonts w:ascii="Times New Roman" w:eastAsia="Calibri" w:hAnsi="Times New Roman" w:cs="Times New Roman"/>
          <w:sz w:val="28"/>
          <w:szCs w:val="28"/>
        </w:rPr>
        <w:t xml:space="preserve"> роках</w:t>
      </w:r>
    </w:p>
    <w:p w14:paraId="08AE3365" w14:textId="6BFEB962" w:rsidR="00EE54BE" w:rsidRDefault="00EE54BE" w:rsidP="0009110C">
      <w:pPr>
        <w:spacing w:after="200" w:line="276" w:lineRule="auto"/>
        <w:rPr>
          <w:rFonts w:ascii="Times New Roman" w:eastAsia="Calibri" w:hAnsi="Times New Roman" w:cs="Times New Roman"/>
          <w:sz w:val="28"/>
          <w:szCs w:val="28"/>
        </w:rPr>
      </w:pPr>
    </w:p>
    <w:p w14:paraId="1C7BF182" w14:textId="19270316" w:rsidR="0009110C" w:rsidRPr="0009110C" w:rsidRDefault="0009110C" w:rsidP="0009110C">
      <w:pPr>
        <w:spacing w:after="200" w:line="276" w:lineRule="auto"/>
        <w:rPr>
          <w:rFonts w:ascii="Times New Roman" w:eastAsia="Calibri" w:hAnsi="Times New Roman" w:cs="Times New Roman"/>
          <w:sz w:val="28"/>
          <w:szCs w:val="28"/>
        </w:rPr>
      </w:pPr>
      <w:r w:rsidRPr="0009110C">
        <w:rPr>
          <w:rFonts w:ascii="Times New Roman" w:eastAsia="Calibri" w:hAnsi="Times New Roman" w:cs="Times New Roman"/>
          <w:sz w:val="28"/>
          <w:szCs w:val="28"/>
        </w:rPr>
        <w:t>Споживання питної води показано на рисунку 1.6</w:t>
      </w:r>
    </w:p>
    <w:p w14:paraId="59ECD613" w14:textId="77777777" w:rsidR="0009110C" w:rsidRPr="0009110C" w:rsidRDefault="0009110C" w:rsidP="0009110C">
      <w:pPr>
        <w:spacing w:after="200" w:line="276" w:lineRule="auto"/>
        <w:rPr>
          <w:rFonts w:ascii="Times New Roman" w:eastAsia="Calibri" w:hAnsi="Times New Roman" w:cs="Times New Roman"/>
          <w:sz w:val="28"/>
          <w:szCs w:val="28"/>
        </w:rPr>
      </w:pPr>
      <w:r w:rsidRPr="0009110C">
        <w:rPr>
          <w:rFonts w:ascii="Times New Roman" w:eastAsia="Calibri" w:hAnsi="Times New Roman" w:cs="Times New Roman"/>
          <w:noProof/>
          <w:sz w:val="28"/>
          <w:szCs w:val="28"/>
          <w:lang w:val="ru-RU" w:eastAsia="ru-RU"/>
        </w:rPr>
        <w:drawing>
          <wp:inline distT="0" distB="0" distL="0" distR="0" wp14:anchorId="04206530" wp14:editId="552E7C6F">
            <wp:extent cx="5486400" cy="3200400"/>
            <wp:effectExtent l="0" t="0" r="0" b="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7656AB7" w14:textId="001C2BDB" w:rsidR="0009110C" w:rsidRPr="0009110C" w:rsidRDefault="0009110C" w:rsidP="00AA6116">
      <w:pPr>
        <w:spacing w:after="200" w:line="276" w:lineRule="auto"/>
        <w:jc w:val="center"/>
        <w:rPr>
          <w:rFonts w:ascii="Times New Roman" w:eastAsia="Calibri" w:hAnsi="Times New Roman" w:cs="Times New Roman"/>
          <w:sz w:val="28"/>
          <w:szCs w:val="28"/>
        </w:rPr>
      </w:pPr>
      <w:r w:rsidRPr="0009110C">
        <w:rPr>
          <w:rFonts w:ascii="Times New Roman" w:eastAsia="Calibri" w:hAnsi="Times New Roman" w:cs="Times New Roman"/>
          <w:sz w:val="28"/>
          <w:szCs w:val="28"/>
        </w:rPr>
        <w:t>Рисунок 1.6</w:t>
      </w:r>
      <w:r w:rsidR="00B80007">
        <w:rPr>
          <w:rFonts w:ascii="Times New Roman" w:eastAsia="Calibri" w:hAnsi="Times New Roman" w:cs="Times New Roman"/>
          <w:sz w:val="28"/>
          <w:szCs w:val="28"/>
        </w:rPr>
        <w:t xml:space="preserve"> </w:t>
      </w:r>
      <w:r w:rsidR="001E6FA6">
        <w:rPr>
          <w:rFonts w:ascii="Times New Roman" w:eastAsia="Calibri" w:hAnsi="Times New Roman" w:cs="Times New Roman"/>
          <w:sz w:val="28"/>
          <w:szCs w:val="28"/>
        </w:rPr>
        <w:t>–</w:t>
      </w:r>
      <w:r w:rsidR="00B80007">
        <w:rPr>
          <w:rFonts w:ascii="Times New Roman" w:eastAsia="Calibri" w:hAnsi="Times New Roman" w:cs="Times New Roman"/>
          <w:sz w:val="28"/>
          <w:szCs w:val="28"/>
        </w:rPr>
        <w:t xml:space="preserve"> </w:t>
      </w:r>
      <w:r w:rsidR="007637E6">
        <w:rPr>
          <w:rFonts w:ascii="Times New Roman" w:eastAsia="Calibri" w:hAnsi="Times New Roman" w:cs="Times New Roman"/>
          <w:sz w:val="28"/>
          <w:szCs w:val="28"/>
        </w:rPr>
        <w:t xml:space="preserve"> Графік с</w:t>
      </w:r>
      <w:r w:rsidR="00B80007">
        <w:rPr>
          <w:rFonts w:ascii="Times New Roman" w:eastAsia="Calibri" w:hAnsi="Times New Roman" w:cs="Times New Roman"/>
          <w:sz w:val="28"/>
          <w:szCs w:val="28"/>
        </w:rPr>
        <w:t>поживання питної води в 2016-2018</w:t>
      </w:r>
      <w:r w:rsidRPr="0009110C">
        <w:rPr>
          <w:rFonts w:ascii="Times New Roman" w:eastAsia="Calibri" w:hAnsi="Times New Roman" w:cs="Times New Roman"/>
          <w:sz w:val="28"/>
          <w:szCs w:val="28"/>
        </w:rPr>
        <w:t xml:space="preserve"> роках</w:t>
      </w:r>
    </w:p>
    <w:p w14:paraId="38BBCD91" w14:textId="6ABA0121" w:rsidR="0009110C" w:rsidRPr="0009110C" w:rsidRDefault="0009110C" w:rsidP="0009110C">
      <w:pPr>
        <w:spacing w:after="200" w:line="360" w:lineRule="auto"/>
        <w:ind w:firstLine="567"/>
        <w:jc w:val="both"/>
        <w:rPr>
          <w:rFonts w:ascii="Times New Roman" w:eastAsia="Calibri" w:hAnsi="Times New Roman" w:cs="Times New Roman"/>
          <w:sz w:val="28"/>
          <w:szCs w:val="28"/>
        </w:rPr>
      </w:pPr>
      <w:r w:rsidRPr="0009110C">
        <w:rPr>
          <w:rFonts w:ascii="Times New Roman" w:eastAsia="Calibri" w:hAnsi="Times New Roman" w:cs="Times New Roman"/>
          <w:sz w:val="28"/>
          <w:szCs w:val="28"/>
        </w:rPr>
        <w:lastRenderedPageBreak/>
        <w:t xml:space="preserve">         Навантаження протягом року нерівномірне, що обумовлено сезо</w:t>
      </w:r>
      <w:r w:rsidR="00B80007">
        <w:rPr>
          <w:rFonts w:ascii="Times New Roman" w:eastAsia="Calibri" w:hAnsi="Times New Roman" w:cs="Times New Roman"/>
          <w:sz w:val="28"/>
          <w:szCs w:val="28"/>
        </w:rPr>
        <w:t>н</w:t>
      </w:r>
      <w:r w:rsidRPr="0009110C">
        <w:rPr>
          <w:rFonts w:ascii="Times New Roman" w:eastAsia="Calibri" w:hAnsi="Times New Roman" w:cs="Times New Roman"/>
          <w:sz w:val="28"/>
          <w:szCs w:val="28"/>
        </w:rPr>
        <w:t>ною</w:t>
      </w:r>
      <w:r w:rsidR="00B80007">
        <w:rPr>
          <w:rFonts w:ascii="Times New Roman" w:eastAsia="Calibri" w:hAnsi="Times New Roman" w:cs="Times New Roman"/>
          <w:sz w:val="28"/>
          <w:szCs w:val="28"/>
        </w:rPr>
        <w:t>,</w:t>
      </w:r>
      <w:r w:rsidRPr="0009110C">
        <w:rPr>
          <w:rFonts w:ascii="Times New Roman" w:eastAsia="Calibri" w:hAnsi="Times New Roman" w:cs="Times New Roman"/>
          <w:sz w:val="28"/>
          <w:szCs w:val="28"/>
        </w:rPr>
        <w:t xml:space="preserve"> не роботою</w:t>
      </w:r>
      <w:r w:rsidR="00B80007">
        <w:rPr>
          <w:rFonts w:ascii="Times New Roman" w:eastAsia="Calibri" w:hAnsi="Times New Roman" w:cs="Times New Roman"/>
          <w:sz w:val="28"/>
          <w:szCs w:val="28"/>
        </w:rPr>
        <w:t xml:space="preserve"> у шкільні канікули або карантин,</w:t>
      </w:r>
      <w:r w:rsidRPr="0009110C">
        <w:rPr>
          <w:rFonts w:ascii="Times New Roman" w:eastAsia="Calibri" w:hAnsi="Times New Roman" w:cs="Times New Roman"/>
          <w:sz w:val="28"/>
          <w:szCs w:val="28"/>
        </w:rPr>
        <w:t xml:space="preserve"> в цей час в школі знаходиться лише деяка частина персоналу.  Тому коливання у споживанні електроенергії, теплової енергії, питної води значною мірою пояснюється періодичністю роботи школи.</w:t>
      </w:r>
    </w:p>
    <w:p w14:paraId="5DDF604E" w14:textId="77777777" w:rsidR="00B66D02" w:rsidRPr="00B66D02" w:rsidRDefault="00B66D02" w:rsidP="0009110C">
      <w:pPr>
        <w:pStyle w:val="a3"/>
        <w:spacing w:after="0" w:line="360" w:lineRule="auto"/>
        <w:ind w:left="0" w:firstLine="709"/>
        <w:jc w:val="both"/>
        <w:rPr>
          <w:rFonts w:ascii="Times New Roman" w:hAnsi="Times New Roman" w:cs="Times New Roman"/>
          <w:b/>
          <w:sz w:val="28"/>
          <w:szCs w:val="28"/>
        </w:rPr>
      </w:pPr>
    </w:p>
    <w:p w14:paraId="5D7E72F1" w14:textId="77777777" w:rsidR="000C4A89" w:rsidRDefault="00E73A06" w:rsidP="00B276F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p>
    <w:p w14:paraId="13626F96" w14:textId="78607464" w:rsidR="000C4A89" w:rsidRPr="001470BD" w:rsidRDefault="000C4A89" w:rsidP="001470BD">
      <w:pPr>
        <w:jc w:val="center"/>
        <w:rPr>
          <w:rFonts w:ascii="Times New Roman" w:hAnsi="Times New Roman" w:cs="Times New Roman"/>
          <w:b/>
          <w:caps/>
          <w:sz w:val="28"/>
          <w:szCs w:val="28"/>
        </w:rPr>
      </w:pPr>
      <w:r w:rsidRPr="000C4A89">
        <w:rPr>
          <w:rFonts w:ascii="Times New Roman" w:hAnsi="Times New Roman" w:cs="Times New Roman"/>
          <w:sz w:val="28"/>
          <w:szCs w:val="28"/>
        </w:rPr>
        <w:br w:type="column"/>
      </w:r>
      <w:r w:rsidRPr="001470BD">
        <w:rPr>
          <w:rFonts w:ascii="Times New Roman" w:hAnsi="Times New Roman" w:cs="Times New Roman"/>
          <w:b/>
          <w:caps/>
          <w:sz w:val="28"/>
          <w:szCs w:val="28"/>
        </w:rPr>
        <w:lastRenderedPageBreak/>
        <w:t xml:space="preserve">2 ІНЖИНІРИНГ  ЕНЕРГЕТИЧНИХ  систем </w:t>
      </w:r>
      <w:r w:rsidR="001470BD" w:rsidRPr="001470BD">
        <w:rPr>
          <w:rFonts w:ascii="Times New Roman" w:hAnsi="Times New Roman" w:cs="Times New Roman"/>
          <w:b/>
          <w:caps/>
          <w:sz w:val="28"/>
          <w:szCs w:val="28"/>
        </w:rPr>
        <w:t>СЗШ № 46</w:t>
      </w:r>
    </w:p>
    <w:p w14:paraId="425F8936" w14:textId="622E7E18" w:rsidR="000C4A89" w:rsidRDefault="000C4A89" w:rsidP="00D92D14">
      <w:pPr>
        <w:spacing w:after="0" w:line="360" w:lineRule="auto"/>
        <w:jc w:val="both"/>
        <w:rPr>
          <w:rFonts w:ascii="Times New Roman" w:hAnsi="Times New Roman" w:cs="Times New Roman"/>
          <w:sz w:val="28"/>
          <w:szCs w:val="28"/>
        </w:rPr>
      </w:pPr>
    </w:p>
    <w:p w14:paraId="2CA85781" w14:textId="70B4A403" w:rsidR="00D92D14" w:rsidRPr="00D92D14" w:rsidRDefault="00D92D14" w:rsidP="00D92D14">
      <w:pPr>
        <w:spacing w:after="0" w:line="360" w:lineRule="auto"/>
        <w:ind w:firstLine="709"/>
        <w:jc w:val="both"/>
        <w:rPr>
          <w:rFonts w:ascii="Times New Roman" w:hAnsi="Times New Roman" w:cs="Times New Roman"/>
          <w:b/>
          <w:caps/>
          <w:sz w:val="28"/>
          <w:szCs w:val="28"/>
        </w:rPr>
      </w:pPr>
      <w:r>
        <w:rPr>
          <w:rFonts w:ascii="Times New Roman" w:hAnsi="Times New Roman" w:cs="Times New Roman"/>
          <w:b/>
          <w:sz w:val="28"/>
          <w:szCs w:val="28"/>
        </w:rPr>
        <w:t>2.1 Дослідження огороджувальних конструкцій школи</w:t>
      </w:r>
    </w:p>
    <w:p w14:paraId="6D53EFD5" w14:textId="77777777" w:rsidR="001470BD" w:rsidRPr="001470BD" w:rsidRDefault="001470BD" w:rsidP="000C4A89">
      <w:pPr>
        <w:ind w:left="567"/>
        <w:jc w:val="both"/>
        <w:rPr>
          <w:rFonts w:ascii="Times New Roman" w:hAnsi="Times New Roman" w:cs="Times New Roman"/>
          <w:b/>
          <w:caps/>
          <w:sz w:val="28"/>
          <w:szCs w:val="28"/>
        </w:rPr>
      </w:pPr>
    </w:p>
    <w:p w14:paraId="661FAD8A" w14:textId="3D73D971" w:rsidR="000C4A89" w:rsidRDefault="00D92D14" w:rsidP="001470BD">
      <w:pPr>
        <w:spacing w:after="100" w:afterAutospacing="1"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2.1.1</w:t>
      </w:r>
      <w:r w:rsidR="000C4A89" w:rsidRPr="001470BD">
        <w:rPr>
          <w:rFonts w:ascii="Times New Roman" w:hAnsi="Times New Roman" w:cs="Times New Roman"/>
          <w:b/>
          <w:sz w:val="28"/>
          <w:szCs w:val="28"/>
        </w:rPr>
        <w:t xml:space="preserve"> Аналіз сучасного стану</w:t>
      </w:r>
    </w:p>
    <w:p w14:paraId="492306C0" w14:textId="09683107" w:rsidR="00E31714" w:rsidRPr="00D234AA" w:rsidRDefault="00DA5CFD" w:rsidP="00D234AA">
      <w:pPr>
        <w:spacing w:after="100" w:afterAutospacing="1"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Стан огороджувальних конструкцій можна вважати </w:t>
      </w:r>
      <w:r w:rsidR="00D41346" w:rsidRPr="00DA5CFD">
        <w:rPr>
          <w:rFonts w:ascii="Times New Roman" w:hAnsi="Times New Roman" w:cs="Times New Roman"/>
          <w:sz w:val="28"/>
          <w:szCs w:val="28"/>
        </w:rPr>
        <w:t>задовільним.</w:t>
      </w:r>
      <w:r w:rsidR="00D41346">
        <w:rPr>
          <w:rFonts w:ascii="Times New Roman" w:hAnsi="Times New Roman" w:cs="Times New Roman"/>
          <w:sz w:val="28"/>
          <w:szCs w:val="28"/>
        </w:rPr>
        <w:t xml:space="preserve"> Проте є окремі фрагменти стіни та більшість дерев’яних вікон мають поганий стан. Нижче наведемо стан найбільш з</w:t>
      </w:r>
      <w:r w:rsidR="00B80007">
        <w:rPr>
          <w:rFonts w:ascii="Times New Roman" w:hAnsi="Times New Roman" w:cs="Times New Roman"/>
          <w:sz w:val="28"/>
          <w:szCs w:val="28"/>
        </w:rPr>
        <w:t>ношених елементів конструкції</w:t>
      </w:r>
      <w:r w:rsidR="00D41346">
        <w:rPr>
          <w:rFonts w:ascii="Times New Roman" w:hAnsi="Times New Roman" w:cs="Times New Roman"/>
          <w:sz w:val="28"/>
          <w:szCs w:val="28"/>
        </w:rPr>
        <w:t xml:space="preserve"> </w:t>
      </w:r>
      <w:r w:rsidR="00A12F0B">
        <w:rPr>
          <w:rFonts w:ascii="Times New Roman" w:hAnsi="Times New Roman" w:cs="Times New Roman"/>
          <w:sz w:val="28"/>
          <w:szCs w:val="28"/>
        </w:rPr>
        <w:br/>
      </w:r>
      <w:r w:rsidR="00B80007">
        <w:rPr>
          <w:rFonts w:ascii="Times New Roman" w:hAnsi="Times New Roman" w:cs="Times New Roman"/>
          <w:sz w:val="28"/>
          <w:szCs w:val="28"/>
        </w:rPr>
        <w:t>(рисунки</w:t>
      </w:r>
      <w:r w:rsidR="00D41346">
        <w:rPr>
          <w:rFonts w:ascii="Times New Roman" w:hAnsi="Times New Roman" w:cs="Times New Roman"/>
          <w:sz w:val="28"/>
          <w:szCs w:val="28"/>
        </w:rPr>
        <w:t xml:space="preserve"> 2.1-2.3</w:t>
      </w:r>
      <w:r w:rsidR="00B80007">
        <w:rPr>
          <w:rFonts w:ascii="Times New Roman" w:hAnsi="Times New Roman" w:cs="Times New Roman"/>
          <w:sz w:val="28"/>
          <w:szCs w:val="28"/>
        </w:rPr>
        <w:t>)</w:t>
      </w:r>
      <w:r w:rsidR="00A12F0B">
        <w:rPr>
          <w:rFonts w:ascii="Times New Roman" w:hAnsi="Times New Roman" w:cs="Times New Roman"/>
          <w:sz w:val="28"/>
          <w:szCs w:val="28"/>
        </w:rPr>
        <w:t>.</w:t>
      </w:r>
    </w:p>
    <w:p w14:paraId="7603546D" w14:textId="7EA89A6F" w:rsidR="00D234AA" w:rsidRPr="003A0730" w:rsidRDefault="00D234AA" w:rsidP="00E31714">
      <w:pPr>
        <w:spacing w:after="100" w:afterAutospacing="1" w:line="360" w:lineRule="auto"/>
        <w:jc w:val="both"/>
        <w:rPr>
          <w:rFonts w:ascii="Times New Roman" w:hAnsi="Times New Roman" w:cs="Times New Roman"/>
          <w:noProof/>
          <w:sz w:val="28"/>
          <w:szCs w:val="28"/>
          <w:lang w:val="ru-RU"/>
        </w:rPr>
      </w:pPr>
      <w:r w:rsidRPr="003A0730">
        <w:rPr>
          <w:rFonts w:ascii="Times New Roman" w:hAnsi="Times New Roman" w:cs="Times New Roman"/>
          <w:noProof/>
          <w:sz w:val="28"/>
          <w:szCs w:val="28"/>
          <w:lang w:val="ru-RU"/>
        </w:rPr>
        <w:t xml:space="preserve">  </w:t>
      </w:r>
      <w:r w:rsidR="00E31714">
        <w:rPr>
          <w:rFonts w:ascii="Times New Roman" w:hAnsi="Times New Roman" w:cs="Times New Roman"/>
          <w:noProof/>
          <w:sz w:val="28"/>
          <w:szCs w:val="28"/>
          <w:lang w:val="ru-RU" w:eastAsia="ru-RU"/>
        </w:rPr>
        <w:drawing>
          <wp:inline distT="0" distB="0" distL="0" distR="0" wp14:anchorId="1CF05778" wp14:editId="7132780C">
            <wp:extent cx="2486025" cy="18097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1.png"/>
                    <pic:cNvPicPr/>
                  </pic:nvPicPr>
                  <pic:blipFill rotWithShape="1">
                    <a:blip r:embed="rId37">
                      <a:extLst>
                        <a:ext uri="{28A0092B-C50C-407E-A947-70E740481C1C}">
                          <a14:useLocalDpi xmlns:a14="http://schemas.microsoft.com/office/drawing/2010/main" val="0"/>
                        </a:ext>
                      </a:extLst>
                    </a:blip>
                    <a:srcRect r="58151" b="51257"/>
                    <a:stretch/>
                  </pic:blipFill>
                  <pic:spPr bwMode="auto">
                    <a:xfrm>
                      <a:off x="0" y="0"/>
                      <a:ext cx="2486025" cy="1809750"/>
                    </a:xfrm>
                    <a:prstGeom prst="rect">
                      <a:avLst/>
                    </a:prstGeom>
                    <a:ln>
                      <a:noFill/>
                    </a:ln>
                    <a:extLst>
                      <a:ext uri="{53640926-AAD7-44D8-BBD7-CCE9431645EC}">
                        <a14:shadowObscured xmlns:a14="http://schemas.microsoft.com/office/drawing/2010/main"/>
                      </a:ext>
                    </a:extLst>
                  </pic:spPr>
                </pic:pic>
              </a:graphicData>
            </a:graphic>
          </wp:inline>
        </w:drawing>
      </w:r>
      <w:r w:rsidRPr="003A0730">
        <w:rPr>
          <w:noProof/>
          <w:lang w:val="ru-RU"/>
        </w:rPr>
        <w:t xml:space="preserve">                   </w:t>
      </w:r>
      <w:r>
        <w:rPr>
          <w:rFonts w:ascii="Times New Roman" w:hAnsi="Times New Roman" w:cs="Times New Roman"/>
          <w:noProof/>
          <w:sz w:val="28"/>
          <w:szCs w:val="28"/>
          <w:lang w:val="ru-RU" w:eastAsia="ru-RU"/>
        </w:rPr>
        <w:drawing>
          <wp:inline distT="0" distB="0" distL="0" distR="0" wp14:anchorId="25398C96" wp14:editId="02D034A9">
            <wp:extent cx="2095500" cy="185083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2.png"/>
                    <pic:cNvPicPr/>
                  </pic:nvPicPr>
                  <pic:blipFill rotWithShape="1">
                    <a:blip r:embed="rId38">
                      <a:extLst>
                        <a:ext uri="{28A0092B-C50C-407E-A947-70E740481C1C}">
                          <a14:useLocalDpi xmlns:a14="http://schemas.microsoft.com/office/drawing/2010/main" val="0"/>
                        </a:ext>
                      </a:extLst>
                    </a:blip>
                    <a:srcRect r="82683" b="75144"/>
                    <a:stretch/>
                  </pic:blipFill>
                  <pic:spPr bwMode="auto">
                    <a:xfrm>
                      <a:off x="0" y="0"/>
                      <a:ext cx="2156984" cy="1905137"/>
                    </a:xfrm>
                    <a:prstGeom prst="rect">
                      <a:avLst/>
                    </a:prstGeom>
                    <a:ln>
                      <a:noFill/>
                    </a:ln>
                    <a:extLst>
                      <a:ext uri="{53640926-AAD7-44D8-BBD7-CCE9431645EC}">
                        <a14:shadowObscured xmlns:a14="http://schemas.microsoft.com/office/drawing/2010/main"/>
                      </a:ext>
                    </a:extLst>
                  </pic:spPr>
                </pic:pic>
              </a:graphicData>
            </a:graphic>
          </wp:inline>
        </w:drawing>
      </w:r>
    </w:p>
    <w:p w14:paraId="65122EFA" w14:textId="1EB2C2D1" w:rsidR="00D234AA" w:rsidRPr="00D234AA" w:rsidRDefault="00AA6116" w:rsidP="00E31714">
      <w:pPr>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Рисунок 2.1 – С</w:t>
      </w:r>
      <w:r w:rsidR="00D234AA">
        <w:rPr>
          <w:rFonts w:ascii="Times New Roman" w:hAnsi="Times New Roman" w:cs="Times New Roman"/>
          <w:sz w:val="28"/>
          <w:szCs w:val="28"/>
        </w:rPr>
        <w:t xml:space="preserve">тан цоколю                          </w:t>
      </w:r>
      <w:r>
        <w:rPr>
          <w:rFonts w:ascii="Times New Roman" w:hAnsi="Times New Roman" w:cs="Times New Roman"/>
          <w:sz w:val="28"/>
          <w:szCs w:val="28"/>
        </w:rPr>
        <w:t>Рисунок 2.2 – С</w:t>
      </w:r>
      <w:r w:rsidR="00D234AA">
        <w:rPr>
          <w:rFonts w:ascii="Times New Roman" w:hAnsi="Times New Roman" w:cs="Times New Roman"/>
          <w:sz w:val="28"/>
          <w:szCs w:val="28"/>
        </w:rPr>
        <w:t>тан вікна</w:t>
      </w:r>
    </w:p>
    <w:p w14:paraId="3B651BB4" w14:textId="036179E4" w:rsidR="00D234AA" w:rsidRDefault="00D234AA" w:rsidP="00B80007">
      <w:pPr>
        <w:spacing w:after="100" w:afterAutospacing="1"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438C2F6D" wp14:editId="6A3A9B32">
            <wp:extent cx="3409389" cy="21336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3.png"/>
                    <pic:cNvPicPr/>
                  </pic:nvPicPr>
                  <pic:blipFill rotWithShape="1">
                    <a:blip r:embed="rId39">
                      <a:extLst>
                        <a:ext uri="{28A0092B-C50C-407E-A947-70E740481C1C}">
                          <a14:useLocalDpi xmlns:a14="http://schemas.microsoft.com/office/drawing/2010/main" val="0"/>
                        </a:ext>
                      </a:extLst>
                    </a:blip>
                    <a:srcRect r="62320" b="42791"/>
                    <a:stretch/>
                  </pic:blipFill>
                  <pic:spPr bwMode="auto">
                    <a:xfrm>
                      <a:off x="0" y="0"/>
                      <a:ext cx="3446448" cy="2156791"/>
                    </a:xfrm>
                    <a:prstGeom prst="rect">
                      <a:avLst/>
                    </a:prstGeom>
                    <a:ln>
                      <a:noFill/>
                    </a:ln>
                    <a:extLst>
                      <a:ext uri="{53640926-AAD7-44D8-BBD7-CCE9431645EC}">
                        <a14:shadowObscured xmlns:a14="http://schemas.microsoft.com/office/drawing/2010/main"/>
                      </a:ext>
                    </a:extLst>
                  </pic:spPr>
                </pic:pic>
              </a:graphicData>
            </a:graphic>
          </wp:inline>
        </w:drawing>
      </w:r>
    </w:p>
    <w:p w14:paraId="01D4A626" w14:textId="676FA4EF" w:rsidR="00D234AA" w:rsidRDefault="00AA6116" w:rsidP="00B80007">
      <w:pPr>
        <w:spacing w:after="100" w:afterAutospacing="1" w:line="240" w:lineRule="auto"/>
        <w:jc w:val="center"/>
        <w:rPr>
          <w:rFonts w:ascii="Times New Roman" w:hAnsi="Times New Roman" w:cs="Times New Roman"/>
          <w:sz w:val="28"/>
          <w:szCs w:val="28"/>
        </w:rPr>
      </w:pPr>
      <w:r>
        <w:rPr>
          <w:rFonts w:ascii="Times New Roman" w:hAnsi="Times New Roman" w:cs="Times New Roman"/>
          <w:sz w:val="28"/>
          <w:szCs w:val="28"/>
        </w:rPr>
        <w:t>Рисунок 2.3 – С</w:t>
      </w:r>
      <w:r w:rsidR="00D234AA">
        <w:rPr>
          <w:rFonts w:ascii="Times New Roman" w:hAnsi="Times New Roman" w:cs="Times New Roman"/>
          <w:sz w:val="28"/>
          <w:szCs w:val="28"/>
        </w:rPr>
        <w:t xml:space="preserve">тан </w:t>
      </w:r>
      <w:r w:rsidR="00B80007">
        <w:rPr>
          <w:rFonts w:ascii="Times New Roman" w:hAnsi="Times New Roman" w:cs="Times New Roman"/>
          <w:sz w:val="28"/>
          <w:szCs w:val="28"/>
        </w:rPr>
        <w:t xml:space="preserve">цоколю та </w:t>
      </w:r>
      <w:r w:rsidR="001E440F">
        <w:rPr>
          <w:rFonts w:ascii="Times New Roman" w:hAnsi="Times New Roman" w:cs="Times New Roman"/>
          <w:sz w:val="28"/>
          <w:szCs w:val="28"/>
        </w:rPr>
        <w:t>склоблоку</w:t>
      </w:r>
    </w:p>
    <w:p w14:paraId="75A3CE70" w14:textId="6F68A9C9" w:rsidR="001E440F" w:rsidRDefault="001E440F" w:rsidP="001E440F">
      <w:pPr>
        <w:spacing w:after="100" w:afterAutospacing="1" w:line="240" w:lineRule="auto"/>
        <w:jc w:val="both"/>
        <w:rPr>
          <w:rFonts w:ascii="Times New Roman" w:hAnsi="Times New Roman" w:cs="Times New Roman"/>
          <w:sz w:val="28"/>
          <w:szCs w:val="28"/>
        </w:rPr>
      </w:pPr>
    </w:p>
    <w:p w14:paraId="1D468978" w14:textId="77777777" w:rsidR="00B354D9" w:rsidRDefault="00B354D9" w:rsidP="001E440F">
      <w:pPr>
        <w:spacing w:after="100" w:afterAutospacing="1" w:line="240" w:lineRule="auto"/>
        <w:jc w:val="both"/>
        <w:rPr>
          <w:rFonts w:ascii="Times New Roman" w:hAnsi="Times New Roman" w:cs="Times New Roman"/>
          <w:sz w:val="28"/>
          <w:szCs w:val="28"/>
        </w:rPr>
      </w:pPr>
    </w:p>
    <w:p w14:paraId="67C491E4" w14:textId="2A75383E" w:rsidR="00CF42C6" w:rsidRPr="00CF42C6" w:rsidRDefault="00CF42C6" w:rsidP="005429F0">
      <w:pPr>
        <w:spacing w:before="100" w:beforeAutospacing="1" w:after="100" w:afterAutospacing="1" w:line="360" w:lineRule="auto"/>
        <w:ind w:firstLine="709"/>
        <w:contextualSpacing/>
        <w:jc w:val="both"/>
        <w:outlineLvl w:val="0"/>
        <w:rPr>
          <w:rFonts w:ascii="Times New Roman" w:eastAsia="SimSun" w:hAnsi="Times New Roman" w:cs="Times New Roman"/>
          <w:sz w:val="28"/>
          <w:szCs w:val="28"/>
          <w:u w:val="single"/>
          <w:lang w:eastAsia="zh-CN"/>
        </w:rPr>
      </w:pPr>
      <w:r w:rsidRPr="00CF42C6">
        <w:rPr>
          <w:rFonts w:ascii="Times New Roman" w:eastAsia="SimSun" w:hAnsi="Times New Roman" w:cs="Times New Roman"/>
          <w:sz w:val="28"/>
          <w:szCs w:val="28"/>
          <w:u w:val="single"/>
          <w:lang w:eastAsia="zh-CN"/>
        </w:rPr>
        <w:lastRenderedPageBreak/>
        <w:t>Стіни</w:t>
      </w:r>
      <w:r w:rsidR="001E6FA6">
        <w:rPr>
          <w:rFonts w:ascii="Times New Roman" w:eastAsia="SimSun" w:hAnsi="Times New Roman" w:cs="Times New Roman"/>
          <w:sz w:val="28"/>
          <w:szCs w:val="28"/>
          <w:u w:val="single"/>
          <w:lang w:eastAsia="zh-CN"/>
        </w:rPr>
        <w:t>.</w:t>
      </w:r>
    </w:p>
    <w:p w14:paraId="5F046DBA" w14:textId="706F048F" w:rsidR="001E440F" w:rsidRPr="001E440F" w:rsidRDefault="001E440F" w:rsidP="005429F0">
      <w:pPr>
        <w:spacing w:before="100" w:beforeAutospacing="1" w:after="100" w:afterAutospacing="1" w:line="360" w:lineRule="auto"/>
        <w:ind w:firstLine="709"/>
        <w:contextualSpacing/>
        <w:jc w:val="both"/>
        <w:outlineLvl w:val="0"/>
        <w:rPr>
          <w:rFonts w:ascii="Times New Roman" w:eastAsia="SimSun" w:hAnsi="Times New Roman" w:cs="Times New Roman"/>
          <w:sz w:val="28"/>
          <w:szCs w:val="28"/>
          <w:lang w:eastAsia="zh-CN"/>
        </w:rPr>
      </w:pPr>
      <w:r w:rsidRPr="001E440F">
        <w:rPr>
          <w:rFonts w:ascii="Times New Roman" w:eastAsia="SimSun" w:hAnsi="Times New Roman" w:cs="Times New Roman"/>
          <w:sz w:val="28"/>
          <w:szCs w:val="28"/>
          <w:lang w:eastAsia="zh-CN"/>
        </w:rPr>
        <w:t>Стін</w:t>
      </w:r>
      <w:r w:rsidR="00B80007">
        <w:rPr>
          <w:rFonts w:ascii="Times New Roman" w:eastAsia="SimSun" w:hAnsi="Times New Roman" w:cs="Times New Roman"/>
          <w:sz w:val="28"/>
          <w:szCs w:val="28"/>
          <w:lang w:eastAsia="zh-CN"/>
        </w:rPr>
        <w:t>и</w:t>
      </w:r>
      <w:r w:rsidRPr="001E440F">
        <w:rPr>
          <w:rFonts w:ascii="Times New Roman" w:eastAsia="SimSun" w:hAnsi="Times New Roman" w:cs="Times New Roman"/>
          <w:sz w:val="28"/>
          <w:szCs w:val="28"/>
          <w:lang w:eastAsia="zh-CN"/>
        </w:rPr>
        <w:t xml:space="preserve"> школи </w:t>
      </w:r>
      <w:r w:rsidR="00B80007">
        <w:rPr>
          <w:rFonts w:ascii="Times New Roman" w:eastAsia="SimSun" w:hAnsi="Times New Roman" w:cs="Times New Roman"/>
          <w:sz w:val="28"/>
          <w:szCs w:val="28"/>
          <w:lang w:eastAsia="zh-CN"/>
        </w:rPr>
        <w:t>складаються з цегляної кладки з</w:t>
      </w:r>
      <w:r w:rsidRPr="001E440F">
        <w:rPr>
          <w:rFonts w:ascii="Times New Roman" w:eastAsia="SimSun" w:hAnsi="Times New Roman" w:cs="Times New Roman"/>
          <w:sz w:val="28"/>
          <w:szCs w:val="28"/>
          <w:lang w:eastAsia="zh-CN"/>
        </w:rPr>
        <w:t>серед</w:t>
      </w:r>
      <w:r w:rsidR="00054F63">
        <w:rPr>
          <w:rFonts w:ascii="Times New Roman" w:eastAsia="SimSun" w:hAnsi="Times New Roman" w:cs="Times New Roman"/>
          <w:sz w:val="28"/>
          <w:szCs w:val="28"/>
          <w:lang w:eastAsia="zh-CN"/>
        </w:rPr>
        <w:t>ини оздоблені штукатуркою, за [2</w:t>
      </w:r>
      <w:r w:rsidRPr="001E440F">
        <w:rPr>
          <w:rFonts w:ascii="Times New Roman" w:eastAsia="SimSun" w:hAnsi="Times New Roman" w:cs="Times New Roman"/>
          <w:sz w:val="28"/>
          <w:szCs w:val="28"/>
          <w:lang w:eastAsia="zh-CN"/>
        </w:rPr>
        <w:t>] їх теплопровідність</w:t>
      </w:r>
      <w:r w:rsidR="00B80007">
        <w:rPr>
          <w:rFonts w:ascii="Times New Roman" w:eastAsia="SimSun" w:hAnsi="Times New Roman" w:cs="Times New Roman"/>
          <w:sz w:val="28"/>
          <w:szCs w:val="28"/>
          <w:lang w:eastAsia="zh-CN"/>
        </w:rPr>
        <w:t xml:space="preserve"> складає</w:t>
      </w:r>
      <w:r w:rsidRPr="001E440F">
        <w:rPr>
          <w:rFonts w:ascii="Times New Roman" w:eastAsia="SimSun" w:hAnsi="Times New Roman" w:cs="Times New Roman"/>
          <w:sz w:val="28"/>
          <w:szCs w:val="28"/>
          <w:lang w:eastAsia="zh-CN"/>
        </w:rPr>
        <w:t xml:space="preserve">: </w:t>
      </w:r>
    </w:p>
    <w:p w14:paraId="47F25EFF" w14:textId="7DC0B347" w:rsidR="001E440F" w:rsidRPr="001E440F" w:rsidRDefault="001E440F" w:rsidP="005429F0">
      <w:pPr>
        <w:spacing w:before="100" w:beforeAutospacing="1" w:after="100" w:afterAutospacing="1" w:line="360" w:lineRule="auto"/>
        <w:ind w:firstLine="709"/>
        <w:contextualSpacing/>
        <w:jc w:val="both"/>
        <w:outlineLvl w:val="0"/>
        <w:rPr>
          <w:rFonts w:ascii="Times New Roman" w:eastAsia="SimSun" w:hAnsi="Times New Roman" w:cs="Times New Roman"/>
          <w:sz w:val="28"/>
          <w:szCs w:val="28"/>
          <w:lang w:eastAsia="zh-CN"/>
        </w:rPr>
      </w:pPr>
      <w:r w:rsidRPr="001E440F">
        <w:rPr>
          <w:rFonts w:ascii="Times New Roman" w:eastAsia="SimSun" w:hAnsi="Times New Roman" w:cs="Times New Roman"/>
          <w:sz w:val="28"/>
          <w:szCs w:val="28"/>
          <w:lang w:eastAsia="zh-CN"/>
        </w:rPr>
        <w:t>- теплопровідність цегли порожнистої густиною 1300 кг/м</w:t>
      </w:r>
      <w:r w:rsidRPr="001E440F">
        <w:rPr>
          <w:rFonts w:ascii="Times New Roman" w:eastAsia="SimSun" w:hAnsi="Times New Roman" w:cs="Times New Roman"/>
          <w:sz w:val="28"/>
          <w:szCs w:val="28"/>
          <w:vertAlign w:val="superscript"/>
          <w:lang w:eastAsia="zh-CN"/>
        </w:rPr>
        <w:t>3</w:t>
      </w:r>
      <w:r w:rsidRPr="001E440F">
        <w:rPr>
          <w:rFonts w:ascii="Times New Roman" w:eastAsia="SimSun" w:hAnsi="Times New Roman" w:cs="Times New Roman"/>
          <w:sz w:val="28"/>
          <w:szCs w:val="28"/>
          <w:lang w:eastAsia="zh-CN"/>
        </w:rPr>
        <w:t xml:space="preserve"> </w:t>
      </w:r>
      <w:r w:rsidR="001F2BA6">
        <w:rPr>
          <w:rFonts w:ascii="Times New Roman" w:eastAsia="SimSun" w:hAnsi="Times New Roman" w:cs="Times New Roman"/>
          <w:sz w:val="28"/>
          <w:szCs w:val="28"/>
          <w:lang w:eastAsia="zh-CN"/>
        </w:rPr>
        <w:br/>
      </w:r>
      <w:r w:rsidRPr="001E440F">
        <w:rPr>
          <w:rFonts w:ascii="Times New Roman" w:eastAsia="SimSun" w:hAnsi="Times New Roman" w:cs="Times New Roman"/>
          <w:sz w:val="28"/>
          <w:szCs w:val="28"/>
          <w:lang w:val="en-US" w:eastAsia="zh-CN"/>
        </w:rPr>
        <w:t>λ</w:t>
      </w:r>
      <w:r w:rsidRPr="001E440F">
        <w:rPr>
          <w:rFonts w:ascii="Times New Roman" w:eastAsia="SimSun" w:hAnsi="Times New Roman" w:cs="Times New Roman"/>
          <w:sz w:val="28"/>
          <w:szCs w:val="28"/>
          <w:lang w:eastAsia="zh-CN"/>
        </w:rPr>
        <w:t xml:space="preserve">=0,58 </w:t>
      </w:r>
      <w:r w:rsidR="001F2BA6" w:rsidRPr="001E440F">
        <w:rPr>
          <w:rFonts w:ascii="Times New Roman" w:eastAsia="Times New Roman" w:hAnsi="Times New Roman" w:cs="Times New Roman"/>
          <w:sz w:val="28"/>
          <w:szCs w:val="28"/>
          <w:lang w:eastAsia="uk-UA"/>
        </w:rPr>
        <w:t>Вт/м</w:t>
      </w:r>
      <w:r w:rsidR="001F2BA6" w:rsidRPr="001E440F">
        <w:rPr>
          <w:rFonts w:ascii="Times New Roman" w:eastAsia="Times New Roman" w:hAnsi="Times New Roman" w:cs="Times New Roman"/>
          <w:sz w:val="28"/>
          <w:szCs w:val="28"/>
          <w:vertAlign w:val="superscript"/>
          <w:lang w:eastAsia="uk-UA"/>
        </w:rPr>
        <w:t>2</w:t>
      </w:r>
      <w:r w:rsidR="001F2BA6" w:rsidRPr="001E440F">
        <w:rPr>
          <w:rFonts w:ascii="Times New Roman" w:eastAsia="Times New Roman" w:hAnsi="Times New Roman" w:cs="Times New Roman"/>
          <w:sz w:val="28"/>
          <w:szCs w:val="28"/>
          <w:lang w:eastAsia="uk-UA"/>
        </w:rPr>
        <w:t>∙</w:t>
      </w:r>
      <w:r w:rsidR="001F2BA6" w:rsidRPr="001E440F">
        <w:rPr>
          <w:rFonts w:ascii="Times New Roman" w:eastAsia="Times New Roman" w:hAnsi="Times New Roman" w:cs="Times New Roman"/>
          <w:sz w:val="28"/>
          <w:szCs w:val="28"/>
          <w:vertAlign w:val="superscript"/>
          <w:lang w:eastAsia="uk-UA"/>
        </w:rPr>
        <w:t>о</w:t>
      </w:r>
      <w:r w:rsidR="001F2BA6" w:rsidRPr="001E440F">
        <w:rPr>
          <w:rFonts w:ascii="Times New Roman" w:eastAsia="Times New Roman" w:hAnsi="Times New Roman" w:cs="Times New Roman"/>
          <w:sz w:val="28"/>
          <w:szCs w:val="28"/>
          <w:lang w:eastAsia="uk-UA"/>
        </w:rPr>
        <w:t>С</w:t>
      </w:r>
      <w:r w:rsidRPr="001E440F">
        <w:rPr>
          <w:rFonts w:ascii="Times New Roman" w:eastAsia="SimSun" w:hAnsi="Times New Roman" w:cs="Times New Roman"/>
          <w:sz w:val="28"/>
          <w:szCs w:val="28"/>
          <w:lang w:eastAsia="zh-CN"/>
        </w:rPr>
        <w:t xml:space="preserve"> товщина </w:t>
      </w:r>
      <w:r w:rsidRPr="001E440F">
        <w:rPr>
          <w:rFonts w:ascii="Times New Roman" w:eastAsia="SimSun" w:hAnsi="Times New Roman" w:cs="Times New Roman"/>
          <w:sz w:val="28"/>
          <w:szCs w:val="28"/>
          <w:lang w:val="en-US" w:eastAsia="zh-CN"/>
        </w:rPr>
        <w:t>δ</w:t>
      </w:r>
      <w:r w:rsidRPr="001E440F">
        <w:rPr>
          <w:rFonts w:ascii="Times New Roman" w:eastAsia="SimSun" w:hAnsi="Times New Roman" w:cs="Times New Roman"/>
          <w:sz w:val="28"/>
          <w:szCs w:val="28"/>
          <w:lang w:eastAsia="zh-CN"/>
        </w:rPr>
        <w:t>=0,37 м;</w:t>
      </w:r>
    </w:p>
    <w:p w14:paraId="38334217" w14:textId="7D5D5936" w:rsidR="001E440F" w:rsidRPr="001F2BA6" w:rsidRDefault="001E440F" w:rsidP="005429F0">
      <w:pPr>
        <w:spacing w:before="100" w:beforeAutospacing="1" w:after="100" w:afterAutospacing="1" w:line="360" w:lineRule="auto"/>
        <w:ind w:firstLine="709"/>
        <w:contextualSpacing/>
        <w:jc w:val="both"/>
        <w:outlineLvl w:val="0"/>
        <w:rPr>
          <w:rFonts w:ascii="Times New Roman" w:eastAsia="SimSun" w:hAnsi="Times New Roman" w:cs="Times New Roman"/>
          <w:spacing w:val="-10"/>
          <w:sz w:val="28"/>
          <w:szCs w:val="28"/>
          <w:lang w:eastAsia="zh-CN"/>
        </w:rPr>
      </w:pPr>
      <w:r w:rsidRPr="001E440F">
        <w:rPr>
          <w:rFonts w:ascii="Times New Roman" w:eastAsia="SimSun" w:hAnsi="Times New Roman" w:cs="Times New Roman"/>
          <w:sz w:val="28"/>
          <w:szCs w:val="28"/>
          <w:lang w:eastAsia="zh-CN"/>
        </w:rPr>
        <w:t xml:space="preserve">- </w:t>
      </w:r>
      <w:r w:rsidRPr="001F2BA6">
        <w:rPr>
          <w:rFonts w:ascii="Times New Roman" w:eastAsia="SimSun" w:hAnsi="Times New Roman" w:cs="Times New Roman"/>
          <w:spacing w:val="-10"/>
          <w:sz w:val="28"/>
          <w:szCs w:val="28"/>
          <w:lang w:eastAsia="zh-CN"/>
        </w:rPr>
        <w:t xml:space="preserve">внутрішня цементно-піщана штукатурка </w:t>
      </w:r>
      <w:r w:rsidRPr="001F2BA6">
        <w:rPr>
          <w:rFonts w:ascii="Times New Roman" w:eastAsia="SimSun" w:hAnsi="Times New Roman" w:cs="Times New Roman"/>
          <w:spacing w:val="-10"/>
          <w:sz w:val="28"/>
          <w:szCs w:val="28"/>
          <w:lang w:val="en-US" w:eastAsia="zh-CN"/>
        </w:rPr>
        <w:t>λ</w:t>
      </w:r>
      <w:r w:rsidRPr="001F2BA6">
        <w:rPr>
          <w:rFonts w:ascii="Times New Roman" w:eastAsia="SimSun" w:hAnsi="Times New Roman" w:cs="Times New Roman"/>
          <w:spacing w:val="-10"/>
          <w:sz w:val="28"/>
          <w:szCs w:val="28"/>
          <w:lang w:eastAsia="zh-CN"/>
        </w:rPr>
        <w:t>=0,81</w:t>
      </w:r>
      <w:r w:rsidR="001F2BA6" w:rsidRPr="001F2BA6">
        <w:rPr>
          <w:rFonts w:ascii="Times New Roman" w:eastAsia="SimSun" w:hAnsi="Times New Roman" w:cs="Times New Roman"/>
          <w:spacing w:val="-10"/>
          <w:sz w:val="28"/>
          <w:szCs w:val="28"/>
          <w:lang w:val="ru-RU" w:eastAsia="zh-CN"/>
        </w:rPr>
        <w:t xml:space="preserve"> </w:t>
      </w:r>
      <w:r w:rsidR="001F2BA6" w:rsidRPr="001F2BA6">
        <w:rPr>
          <w:rFonts w:ascii="Times New Roman" w:eastAsia="Times New Roman" w:hAnsi="Times New Roman" w:cs="Times New Roman"/>
          <w:spacing w:val="-10"/>
          <w:sz w:val="28"/>
          <w:szCs w:val="28"/>
          <w:lang w:eastAsia="uk-UA"/>
        </w:rPr>
        <w:t>Вт/м</w:t>
      </w:r>
      <w:r w:rsidR="001F2BA6" w:rsidRPr="001F2BA6">
        <w:rPr>
          <w:rFonts w:ascii="Times New Roman" w:eastAsia="Times New Roman" w:hAnsi="Times New Roman" w:cs="Times New Roman"/>
          <w:spacing w:val="-10"/>
          <w:sz w:val="28"/>
          <w:szCs w:val="28"/>
          <w:vertAlign w:val="superscript"/>
          <w:lang w:eastAsia="uk-UA"/>
        </w:rPr>
        <w:t>2</w:t>
      </w:r>
      <w:r w:rsidR="001F2BA6" w:rsidRPr="001F2BA6">
        <w:rPr>
          <w:rFonts w:ascii="Times New Roman" w:eastAsia="Times New Roman" w:hAnsi="Times New Roman" w:cs="Times New Roman"/>
          <w:spacing w:val="-10"/>
          <w:sz w:val="28"/>
          <w:szCs w:val="28"/>
          <w:lang w:eastAsia="uk-UA"/>
        </w:rPr>
        <w:t>∙</w:t>
      </w:r>
      <w:r w:rsidR="001F2BA6" w:rsidRPr="001F2BA6">
        <w:rPr>
          <w:rFonts w:ascii="Times New Roman" w:eastAsia="Times New Roman" w:hAnsi="Times New Roman" w:cs="Times New Roman"/>
          <w:spacing w:val="-10"/>
          <w:sz w:val="28"/>
          <w:szCs w:val="28"/>
          <w:vertAlign w:val="superscript"/>
          <w:lang w:eastAsia="uk-UA"/>
        </w:rPr>
        <w:t>о</w:t>
      </w:r>
      <w:r w:rsidR="001F2BA6" w:rsidRPr="001F2BA6">
        <w:rPr>
          <w:rFonts w:ascii="Times New Roman" w:eastAsia="Times New Roman" w:hAnsi="Times New Roman" w:cs="Times New Roman"/>
          <w:spacing w:val="-10"/>
          <w:sz w:val="28"/>
          <w:szCs w:val="28"/>
          <w:lang w:eastAsia="uk-UA"/>
        </w:rPr>
        <w:t>С</w:t>
      </w:r>
      <w:r w:rsidR="001F2BA6" w:rsidRPr="001F2BA6">
        <w:rPr>
          <w:rFonts w:ascii="Times New Roman" w:eastAsia="SimSun" w:hAnsi="Times New Roman" w:cs="Times New Roman"/>
          <w:spacing w:val="-10"/>
          <w:sz w:val="28"/>
          <w:szCs w:val="28"/>
          <w:lang w:eastAsia="zh-CN"/>
        </w:rPr>
        <w:t xml:space="preserve"> </w:t>
      </w:r>
      <w:r w:rsidRPr="001F2BA6">
        <w:rPr>
          <w:rFonts w:ascii="Times New Roman" w:eastAsia="SimSun" w:hAnsi="Times New Roman" w:cs="Times New Roman"/>
          <w:spacing w:val="-10"/>
          <w:sz w:val="28"/>
          <w:szCs w:val="28"/>
          <w:lang w:eastAsia="zh-CN"/>
        </w:rPr>
        <w:t xml:space="preserve">товщина </w:t>
      </w:r>
      <w:r w:rsidRPr="001F2BA6">
        <w:rPr>
          <w:rFonts w:ascii="Times New Roman" w:eastAsia="SimSun" w:hAnsi="Times New Roman" w:cs="Times New Roman"/>
          <w:spacing w:val="-10"/>
          <w:sz w:val="28"/>
          <w:szCs w:val="28"/>
          <w:lang w:val="en-US" w:eastAsia="zh-CN"/>
        </w:rPr>
        <w:t>δ</w:t>
      </w:r>
      <w:r w:rsidRPr="001F2BA6">
        <w:rPr>
          <w:rFonts w:ascii="Times New Roman" w:eastAsia="SimSun" w:hAnsi="Times New Roman" w:cs="Times New Roman"/>
          <w:spacing w:val="-10"/>
          <w:sz w:val="28"/>
          <w:szCs w:val="28"/>
          <w:lang w:eastAsia="zh-CN"/>
        </w:rPr>
        <w:t>=0,01м;</w:t>
      </w:r>
    </w:p>
    <w:p w14:paraId="10EA81B8" w14:textId="2E4D538C" w:rsidR="001E440F" w:rsidRPr="001E440F" w:rsidRDefault="001E440F" w:rsidP="005429F0">
      <w:pPr>
        <w:spacing w:before="100" w:beforeAutospacing="1" w:after="100" w:afterAutospacing="1" w:line="360" w:lineRule="auto"/>
        <w:ind w:firstLine="709"/>
        <w:contextualSpacing/>
        <w:jc w:val="both"/>
        <w:rPr>
          <w:rFonts w:ascii="Times New Roman" w:eastAsia="Times New Roman" w:hAnsi="Times New Roman" w:cs="Times New Roman"/>
          <w:iCs/>
          <w:color w:val="000000"/>
          <w:sz w:val="28"/>
          <w:szCs w:val="28"/>
          <w:lang w:eastAsia="uk-UA"/>
        </w:rPr>
      </w:pPr>
      <w:r w:rsidRPr="001E440F">
        <w:rPr>
          <w:rFonts w:ascii="Times New Roman" w:eastAsia="Times New Roman" w:hAnsi="Times New Roman" w:cs="Times New Roman"/>
          <w:iCs/>
          <w:color w:val="000000"/>
          <w:sz w:val="28"/>
          <w:szCs w:val="28"/>
          <w:lang w:eastAsia="uk-UA"/>
        </w:rPr>
        <w:t xml:space="preserve">Опір теплопередачі, </w:t>
      </w:r>
      <w:r w:rsidRPr="001E440F">
        <w:rPr>
          <w:rFonts w:ascii="Times New Roman" w:eastAsia="Times New Roman" w:hAnsi="Times New Roman" w:cs="Times New Roman"/>
          <w:iCs/>
          <w:color w:val="000000"/>
          <w:position w:val="-16"/>
          <w:sz w:val="28"/>
          <w:szCs w:val="28"/>
          <w:lang w:eastAsia="uk-UA"/>
        </w:rPr>
        <w:object w:dxaOrig="1280" w:dyaOrig="440" w14:anchorId="6563E967">
          <v:shape id="_x0000_i1036" type="#_x0000_t75" style="width:1in;height:21.8pt" o:ole="">
            <v:imagedata r:id="rId40" o:title=""/>
          </v:shape>
          <o:OLEObject Type="Embed" ProgID="Equation.DSMT4" ShapeID="_x0000_i1036" DrawAspect="Content" ObjectID="_1638100565" r:id="rId41"/>
        </w:object>
      </w:r>
      <w:r w:rsidRPr="001E440F">
        <w:rPr>
          <w:rFonts w:ascii="Times New Roman" w:eastAsia="Times New Roman" w:hAnsi="Times New Roman" w:cs="Times New Roman"/>
          <w:color w:val="000000"/>
          <w:sz w:val="28"/>
          <w:szCs w:val="28"/>
          <w:lang w:eastAsia="uk-UA"/>
        </w:rPr>
        <w:t>,</w:t>
      </w:r>
      <w:r w:rsidR="001F2BA6">
        <w:rPr>
          <w:rFonts w:ascii="Times New Roman" w:eastAsia="Times New Roman" w:hAnsi="Times New Roman" w:cs="Times New Roman"/>
          <w:color w:val="000000"/>
          <w:sz w:val="28"/>
          <w:szCs w:val="28"/>
          <w:lang w:eastAsia="uk-UA"/>
        </w:rPr>
        <w:t xml:space="preserve"> згідно з </w:t>
      </w:r>
      <w:r w:rsidR="001F2BA6" w:rsidRPr="001F2BA6">
        <w:rPr>
          <w:rFonts w:ascii="Times New Roman" w:eastAsia="Times New Roman" w:hAnsi="Times New Roman" w:cs="Times New Roman"/>
          <w:color w:val="000000"/>
          <w:sz w:val="28"/>
          <w:szCs w:val="28"/>
          <w:lang w:val="ru-RU" w:eastAsia="uk-UA"/>
        </w:rPr>
        <w:t>[3]</w:t>
      </w:r>
      <w:bookmarkStart w:id="4" w:name="_GoBack"/>
      <w:bookmarkEnd w:id="4"/>
      <w:r w:rsidRPr="001E440F">
        <w:rPr>
          <w:rFonts w:ascii="Times New Roman" w:eastAsia="Times New Roman" w:hAnsi="Times New Roman" w:cs="Times New Roman"/>
          <w:color w:val="000000"/>
          <w:sz w:val="28"/>
          <w:szCs w:val="28"/>
          <w:lang w:eastAsia="uk-UA"/>
        </w:rPr>
        <w:t xml:space="preserve"> </w:t>
      </w:r>
      <w:r w:rsidRPr="001E440F">
        <w:rPr>
          <w:rFonts w:ascii="Times New Roman" w:eastAsia="Times New Roman" w:hAnsi="Times New Roman" w:cs="Times New Roman"/>
          <w:iCs/>
          <w:color w:val="000000"/>
          <w:sz w:val="28"/>
          <w:szCs w:val="28"/>
          <w:lang w:eastAsia="uk-UA"/>
        </w:rPr>
        <w:t>для зовнішньої стіни знайдемо за формулою:</w:t>
      </w:r>
    </w:p>
    <w:p w14:paraId="0F7F2B6A" w14:textId="1E8EAEB3" w:rsidR="001E440F" w:rsidRPr="001E440F" w:rsidRDefault="00114A65" w:rsidP="005429F0">
      <w:pPr>
        <w:spacing w:before="100" w:beforeAutospacing="1" w:after="100" w:afterAutospacing="1" w:line="360" w:lineRule="auto"/>
        <w:ind w:firstLine="709"/>
        <w:contextualSpacing/>
        <w:jc w:val="right"/>
        <w:rPr>
          <w:rFonts w:ascii="Times New Roman" w:eastAsia="Times New Roman" w:hAnsi="Times New Roman" w:cs="Times New Roman"/>
          <w:sz w:val="28"/>
          <w:szCs w:val="24"/>
          <w:lang w:eastAsia="uk-UA"/>
        </w:rPr>
      </w:pPr>
      <w:r>
        <w:rPr>
          <w:rFonts w:ascii="Times New Roman" w:eastAsia="Times New Roman" w:hAnsi="Times New Roman" w:cs="Times New Roman"/>
          <w:position w:val="-34"/>
          <w:sz w:val="28"/>
          <w:szCs w:val="24"/>
          <w:lang w:eastAsia="uk-UA"/>
        </w:rPr>
        <w:pict w14:anchorId="44FE0808">
          <v:shape id="_x0000_i1037" type="#_x0000_t75" style="width:150.55pt;height:39.25pt">
            <v:imagedata r:id="rId42" o:title=""/>
          </v:shape>
        </w:pict>
      </w:r>
      <w:r w:rsidR="001E440F" w:rsidRPr="001E440F">
        <w:rPr>
          <w:rFonts w:ascii="Times New Roman" w:eastAsia="Times New Roman" w:hAnsi="Times New Roman" w:cs="Times New Roman"/>
          <w:sz w:val="28"/>
          <w:szCs w:val="24"/>
          <w:lang w:eastAsia="uk-UA"/>
        </w:rPr>
        <w:t>,</w:t>
      </w:r>
      <w:r w:rsidR="001E440F" w:rsidRPr="001E440F">
        <w:rPr>
          <w:rFonts w:ascii="Times New Roman" w:eastAsia="Times New Roman" w:hAnsi="Times New Roman" w:cs="Times New Roman"/>
          <w:sz w:val="28"/>
          <w:szCs w:val="24"/>
          <w:lang w:eastAsia="uk-UA"/>
        </w:rPr>
        <w:tab/>
        <w:t xml:space="preserve"> </w:t>
      </w:r>
      <w:r w:rsidR="001E440F" w:rsidRPr="001E440F">
        <w:rPr>
          <w:rFonts w:ascii="Times New Roman" w:eastAsia="Times New Roman" w:hAnsi="Times New Roman" w:cs="Times New Roman"/>
          <w:sz w:val="28"/>
          <w:szCs w:val="24"/>
          <w:lang w:eastAsia="uk-UA"/>
        </w:rPr>
        <w:tab/>
        <w:t xml:space="preserve">           </w:t>
      </w:r>
      <w:r w:rsidR="0012320C">
        <w:rPr>
          <w:rFonts w:ascii="Times New Roman" w:eastAsia="Times New Roman" w:hAnsi="Times New Roman" w:cs="Times New Roman"/>
          <w:sz w:val="28"/>
          <w:szCs w:val="24"/>
          <w:lang w:eastAsia="uk-UA"/>
        </w:rPr>
        <w:tab/>
        <w:t xml:space="preserve">  (2.1</w:t>
      </w:r>
      <w:r w:rsidR="001E440F" w:rsidRPr="001E440F">
        <w:rPr>
          <w:rFonts w:ascii="Times New Roman" w:eastAsia="Times New Roman" w:hAnsi="Times New Roman" w:cs="Times New Roman"/>
          <w:sz w:val="28"/>
          <w:szCs w:val="24"/>
          <w:lang w:eastAsia="uk-UA"/>
        </w:rPr>
        <w:t>)</w:t>
      </w:r>
    </w:p>
    <w:p w14:paraId="1CB1447F" w14:textId="77777777" w:rsidR="001E440F" w:rsidRPr="001E440F" w:rsidRDefault="001E440F"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1E440F">
        <w:rPr>
          <w:rFonts w:ascii="Times New Roman" w:eastAsia="Times New Roman" w:hAnsi="Times New Roman" w:cs="Times New Roman"/>
          <w:sz w:val="28"/>
          <w:szCs w:val="28"/>
          <w:lang w:eastAsia="uk-UA"/>
        </w:rPr>
        <w:t xml:space="preserve">   де –</w:t>
      </w:r>
      <w:r w:rsidRPr="001E440F">
        <w:rPr>
          <w:rFonts w:ascii="Times New Roman" w:eastAsia="Times New Roman" w:hAnsi="Times New Roman" w:cs="Times New Roman"/>
          <w:sz w:val="24"/>
          <w:szCs w:val="24"/>
          <w:lang w:eastAsia="uk-UA"/>
        </w:rPr>
        <w:t xml:space="preserve"> </w:t>
      </w:r>
      <w:r w:rsidR="00114A65">
        <w:rPr>
          <w:rFonts w:ascii="Times New Roman" w:eastAsia="Times New Roman" w:hAnsi="Times New Roman" w:cs="Times New Roman"/>
          <w:position w:val="-12"/>
          <w:sz w:val="28"/>
          <w:szCs w:val="28"/>
          <w:lang w:eastAsia="uk-UA"/>
        </w:rPr>
        <w:pict w14:anchorId="6086FF29">
          <v:shape id="_x0000_i1038" type="#_x0000_t75" style="width:21.8pt;height:21.8pt">
            <v:imagedata r:id="rId43" o:title=""/>
          </v:shape>
        </w:pict>
      </w:r>
      <w:r w:rsidRPr="001E440F">
        <w:rPr>
          <w:rFonts w:ascii="Times New Roman" w:eastAsia="Times New Roman" w:hAnsi="Times New Roman" w:cs="Times New Roman"/>
          <w:color w:val="000000"/>
          <w:sz w:val="28"/>
          <w:szCs w:val="28"/>
          <w:lang w:eastAsia="uk-UA"/>
        </w:rPr>
        <w:t xml:space="preserve">– </w:t>
      </w:r>
      <w:r w:rsidRPr="001E440F">
        <w:rPr>
          <w:rFonts w:ascii="Times New Roman" w:eastAsia="Times New Roman" w:hAnsi="Times New Roman" w:cs="Times New Roman"/>
          <w:sz w:val="28"/>
          <w:szCs w:val="28"/>
          <w:lang w:eastAsia="uk-UA"/>
        </w:rPr>
        <w:t>коефіцієнт тепловіддачі з внутрішньої сторони будівлі, 8,7                Вт/м</w:t>
      </w:r>
      <w:r w:rsidRPr="001E440F">
        <w:rPr>
          <w:rFonts w:ascii="Times New Roman" w:eastAsia="Times New Roman" w:hAnsi="Times New Roman" w:cs="Times New Roman"/>
          <w:sz w:val="28"/>
          <w:szCs w:val="28"/>
          <w:vertAlign w:val="superscript"/>
          <w:lang w:eastAsia="uk-UA"/>
        </w:rPr>
        <w:t>2</w:t>
      </w:r>
      <w:r w:rsidRPr="001E440F">
        <w:rPr>
          <w:rFonts w:ascii="Times New Roman" w:eastAsia="Times New Roman" w:hAnsi="Times New Roman" w:cs="Times New Roman"/>
          <w:sz w:val="28"/>
          <w:szCs w:val="28"/>
          <w:lang w:eastAsia="uk-UA"/>
        </w:rPr>
        <w:t>∙</w:t>
      </w:r>
      <w:r w:rsidRPr="001E440F">
        <w:rPr>
          <w:rFonts w:ascii="Times New Roman" w:eastAsia="Times New Roman" w:hAnsi="Times New Roman" w:cs="Times New Roman"/>
          <w:sz w:val="28"/>
          <w:szCs w:val="28"/>
          <w:vertAlign w:val="superscript"/>
          <w:lang w:eastAsia="uk-UA"/>
        </w:rPr>
        <w:t>о</w:t>
      </w:r>
      <w:r w:rsidRPr="001E440F">
        <w:rPr>
          <w:rFonts w:ascii="Times New Roman" w:eastAsia="Times New Roman" w:hAnsi="Times New Roman" w:cs="Times New Roman"/>
          <w:sz w:val="28"/>
          <w:szCs w:val="28"/>
          <w:lang w:eastAsia="uk-UA"/>
        </w:rPr>
        <w:t xml:space="preserve">С;  </w:t>
      </w:r>
    </w:p>
    <w:p w14:paraId="579D7E72" w14:textId="77777777" w:rsidR="001E440F" w:rsidRPr="001E440F" w:rsidRDefault="00114A65"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2"/>
          <w:sz w:val="28"/>
          <w:szCs w:val="28"/>
          <w:lang w:eastAsia="uk-UA"/>
        </w:rPr>
        <w:pict w14:anchorId="35F7A315">
          <v:shape id="_x0000_i1039" type="#_x0000_t75" style="width:21.8pt;height:21.8pt">
            <v:imagedata r:id="rId44" o:title=""/>
          </v:shape>
        </w:pict>
      </w:r>
      <w:r w:rsidR="001E440F" w:rsidRPr="001E440F">
        <w:rPr>
          <w:rFonts w:ascii="Times New Roman" w:eastAsia="Times New Roman" w:hAnsi="Times New Roman" w:cs="Times New Roman"/>
          <w:color w:val="000000"/>
          <w:sz w:val="28"/>
          <w:szCs w:val="28"/>
          <w:lang w:eastAsia="uk-UA"/>
        </w:rPr>
        <w:t>–</w:t>
      </w:r>
      <w:r w:rsidR="001E440F" w:rsidRPr="001E440F">
        <w:rPr>
          <w:rFonts w:ascii="Times New Roman" w:eastAsia="Times New Roman" w:hAnsi="Times New Roman" w:cs="Times New Roman"/>
          <w:sz w:val="28"/>
          <w:szCs w:val="28"/>
          <w:lang w:eastAsia="uk-UA"/>
        </w:rPr>
        <w:t xml:space="preserve"> товщина стіни, м;</w:t>
      </w:r>
    </w:p>
    <w:p w14:paraId="72E019D0" w14:textId="2848AF00" w:rsidR="001E440F" w:rsidRPr="001E440F" w:rsidRDefault="00114A65"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2"/>
          <w:sz w:val="28"/>
          <w:szCs w:val="28"/>
          <w:lang w:eastAsia="uk-UA"/>
        </w:rPr>
        <w:pict w14:anchorId="783838A3">
          <v:shape id="_x0000_i1040" type="#_x0000_t75" style="width:21.8pt;height:21.8pt">
            <v:imagedata r:id="rId45" o:title=""/>
          </v:shape>
        </w:pict>
      </w:r>
      <w:r w:rsidR="001E440F" w:rsidRPr="001E440F">
        <w:rPr>
          <w:rFonts w:ascii="Times New Roman" w:eastAsia="Times New Roman" w:hAnsi="Times New Roman" w:cs="Times New Roman"/>
          <w:color w:val="000000"/>
          <w:sz w:val="28"/>
          <w:szCs w:val="28"/>
          <w:lang w:eastAsia="uk-UA"/>
        </w:rPr>
        <w:t>– коефіцієнт теплопровідності цегли,</w:t>
      </w:r>
      <w:r w:rsidR="001E440F" w:rsidRPr="001E440F">
        <w:rPr>
          <w:rFonts w:ascii="Times New Roman" w:eastAsia="Times New Roman" w:hAnsi="Times New Roman" w:cs="Times New Roman"/>
          <w:sz w:val="28"/>
          <w:szCs w:val="28"/>
          <w:lang w:eastAsia="uk-UA"/>
        </w:rPr>
        <w:t xml:space="preserve"> Вт/м</w:t>
      </w:r>
      <w:r w:rsidR="001E440F" w:rsidRPr="001E440F">
        <w:rPr>
          <w:rFonts w:ascii="Times New Roman" w:eastAsia="Times New Roman" w:hAnsi="Times New Roman" w:cs="Times New Roman"/>
          <w:sz w:val="28"/>
          <w:szCs w:val="28"/>
          <w:vertAlign w:val="superscript"/>
          <w:lang w:eastAsia="uk-UA"/>
        </w:rPr>
        <w:t>2</w:t>
      </w:r>
      <w:r w:rsidR="001E440F" w:rsidRPr="001E440F">
        <w:rPr>
          <w:rFonts w:ascii="Times New Roman" w:eastAsia="Times New Roman" w:hAnsi="Times New Roman" w:cs="Times New Roman"/>
          <w:sz w:val="28"/>
          <w:szCs w:val="28"/>
          <w:lang w:eastAsia="uk-UA"/>
        </w:rPr>
        <w:t>∙</w:t>
      </w:r>
      <w:r w:rsidR="001E440F" w:rsidRPr="001E440F">
        <w:rPr>
          <w:rFonts w:ascii="Times New Roman" w:eastAsia="Times New Roman" w:hAnsi="Times New Roman" w:cs="Times New Roman"/>
          <w:sz w:val="28"/>
          <w:szCs w:val="28"/>
          <w:vertAlign w:val="superscript"/>
          <w:lang w:eastAsia="uk-UA"/>
        </w:rPr>
        <w:t>о</w:t>
      </w:r>
      <w:r w:rsidR="001E440F" w:rsidRPr="001E440F">
        <w:rPr>
          <w:rFonts w:ascii="Times New Roman" w:eastAsia="Times New Roman" w:hAnsi="Times New Roman" w:cs="Times New Roman"/>
          <w:sz w:val="28"/>
          <w:szCs w:val="28"/>
          <w:lang w:eastAsia="uk-UA"/>
        </w:rPr>
        <w:t>С</w:t>
      </w:r>
      <w:r w:rsidR="001E440F" w:rsidRPr="001E440F">
        <w:rPr>
          <w:rFonts w:ascii="Times New Roman" w:eastAsia="Times New Roman" w:hAnsi="Times New Roman" w:cs="Times New Roman"/>
          <w:color w:val="000000"/>
          <w:sz w:val="28"/>
          <w:szCs w:val="28"/>
          <w:lang w:eastAsia="uk-UA"/>
        </w:rPr>
        <w:t xml:space="preserve">; </w:t>
      </w:r>
    </w:p>
    <w:p w14:paraId="1A4B2C16" w14:textId="77777777" w:rsidR="001E440F" w:rsidRPr="003A0730" w:rsidRDefault="00114A65"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2"/>
          <w:sz w:val="28"/>
          <w:szCs w:val="28"/>
          <w:lang w:eastAsia="uk-UA"/>
        </w:rPr>
        <w:pict w14:anchorId="1FE1C784">
          <v:shape id="_x0000_i1041" type="#_x0000_t75" style="width:21.8pt;height:21.8pt">
            <v:imagedata r:id="rId46" o:title=""/>
          </v:shape>
        </w:pict>
      </w:r>
      <w:r w:rsidR="001E440F" w:rsidRPr="001E440F">
        <w:rPr>
          <w:rFonts w:ascii="Times New Roman" w:eastAsia="Times New Roman" w:hAnsi="Times New Roman" w:cs="Times New Roman"/>
          <w:color w:val="000000"/>
          <w:sz w:val="28"/>
          <w:szCs w:val="28"/>
          <w:lang w:eastAsia="uk-UA"/>
        </w:rPr>
        <w:t>–</w:t>
      </w:r>
      <w:r w:rsidR="001E440F" w:rsidRPr="001E440F">
        <w:rPr>
          <w:rFonts w:ascii="Times New Roman" w:eastAsia="Times New Roman" w:hAnsi="Times New Roman" w:cs="Times New Roman"/>
          <w:sz w:val="28"/>
          <w:szCs w:val="28"/>
          <w:lang w:eastAsia="uk-UA"/>
        </w:rPr>
        <w:t xml:space="preserve"> товщина шару штукатурки, м;</w:t>
      </w:r>
    </w:p>
    <w:p w14:paraId="50E714A5" w14:textId="77777777" w:rsidR="001E440F" w:rsidRPr="001E440F" w:rsidRDefault="00114A65"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2"/>
          <w:sz w:val="28"/>
          <w:szCs w:val="28"/>
          <w:lang w:eastAsia="uk-UA"/>
        </w:rPr>
        <w:pict w14:anchorId="33AFE7FF">
          <v:shape id="_x0000_i1042" type="#_x0000_t75" style="width:21.8pt;height:21.8pt">
            <v:imagedata r:id="rId47" o:title=""/>
          </v:shape>
        </w:pict>
      </w:r>
      <w:r w:rsidR="001E440F" w:rsidRPr="001E440F">
        <w:rPr>
          <w:rFonts w:ascii="Times New Roman" w:eastAsia="Times New Roman" w:hAnsi="Times New Roman" w:cs="Times New Roman"/>
          <w:color w:val="000000"/>
          <w:sz w:val="28"/>
          <w:szCs w:val="28"/>
          <w:lang w:eastAsia="uk-UA"/>
        </w:rPr>
        <w:t>– коефіцієнт теплопровідності штукатурки,</w:t>
      </w:r>
      <w:r w:rsidR="001E440F" w:rsidRPr="001E440F">
        <w:rPr>
          <w:rFonts w:ascii="Times New Roman" w:eastAsia="Times New Roman" w:hAnsi="Times New Roman" w:cs="Times New Roman"/>
          <w:sz w:val="28"/>
          <w:szCs w:val="28"/>
          <w:lang w:eastAsia="uk-UA"/>
        </w:rPr>
        <w:t xml:space="preserve"> Вт/м</w:t>
      </w:r>
      <w:r w:rsidR="001E440F" w:rsidRPr="001E440F">
        <w:rPr>
          <w:rFonts w:ascii="Times New Roman" w:eastAsia="Times New Roman" w:hAnsi="Times New Roman" w:cs="Times New Roman"/>
          <w:sz w:val="28"/>
          <w:szCs w:val="28"/>
          <w:vertAlign w:val="superscript"/>
          <w:lang w:eastAsia="uk-UA"/>
        </w:rPr>
        <w:t>2</w:t>
      </w:r>
      <w:r w:rsidR="001E440F" w:rsidRPr="001E440F">
        <w:rPr>
          <w:rFonts w:ascii="Times New Roman" w:eastAsia="Times New Roman" w:hAnsi="Times New Roman" w:cs="Times New Roman"/>
          <w:sz w:val="28"/>
          <w:szCs w:val="28"/>
          <w:lang w:eastAsia="uk-UA"/>
        </w:rPr>
        <w:t>∙</w:t>
      </w:r>
      <w:r w:rsidR="001E440F" w:rsidRPr="001E440F">
        <w:rPr>
          <w:rFonts w:ascii="Times New Roman" w:eastAsia="Times New Roman" w:hAnsi="Times New Roman" w:cs="Times New Roman"/>
          <w:sz w:val="28"/>
          <w:szCs w:val="28"/>
          <w:vertAlign w:val="superscript"/>
          <w:lang w:eastAsia="uk-UA"/>
        </w:rPr>
        <w:t>о</w:t>
      </w:r>
      <w:r w:rsidR="001E440F" w:rsidRPr="001E440F">
        <w:rPr>
          <w:rFonts w:ascii="Times New Roman" w:eastAsia="Times New Roman" w:hAnsi="Times New Roman" w:cs="Times New Roman"/>
          <w:sz w:val="28"/>
          <w:szCs w:val="28"/>
          <w:lang w:eastAsia="uk-UA"/>
        </w:rPr>
        <w:t>С;</w:t>
      </w:r>
      <w:r w:rsidR="001E440F" w:rsidRPr="001E440F">
        <w:rPr>
          <w:rFonts w:ascii="Times New Roman" w:eastAsia="Times New Roman" w:hAnsi="Times New Roman" w:cs="Times New Roman"/>
          <w:color w:val="000000"/>
          <w:sz w:val="28"/>
          <w:szCs w:val="28"/>
          <w:lang w:eastAsia="uk-UA"/>
        </w:rPr>
        <w:t xml:space="preserve"> </w:t>
      </w:r>
    </w:p>
    <w:p w14:paraId="4C0FD0D0" w14:textId="77777777" w:rsidR="001E440F" w:rsidRPr="001E440F" w:rsidRDefault="00114A65"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2"/>
          <w:sz w:val="28"/>
          <w:szCs w:val="28"/>
          <w:lang w:eastAsia="uk-UA"/>
        </w:rPr>
        <w:pict w14:anchorId="7E6401B1">
          <v:shape id="_x0000_i1043" type="#_x0000_t75" style="width:21.8pt;height:21.8pt">
            <v:imagedata r:id="rId48" o:title=""/>
          </v:shape>
        </w:pict>
      </w:r>
      <w:r w:rsidR="001E440F" w:rsidRPr="001E440F">
        <w:rPr>
          <w:rFonts w:ascii="Times New Roman" w:eastAsia="Times New Roman" w:hAnsi="Times New Roman" w:cs="Times New Roman"/>
          <w:color w:val="000000"/>
          <w:sz w:val="28"/>
          <w:szCs w:val="28"/>
          <w:lang w:eastAsia="uk-UA"/>
        </w:rPr>
        <w:t xml:space="preserve">– </w:t>
      </w:r>
      <w:r w:rsidR="001E440F" w:rsidRPr="001E440F">
        <w:rPr>
          <w:rFonts w:ascii="Times New Roman" w:eastAsia="Times New Roman" w:hAnsi="Times New Roman" w:cs="Times New Roman"/>
          <w:sz w:val="28"/>
          <w:szCs w:val="28"/>
          <w:lang w:eastAsia="uk-UA"/>
        </w:rPr>
        <w:t>коефіцієнт тепловіддачі з зовнішньої сторони будівлі, 23 Вт/м</w:t>
      </w:r>
      <w:r w:rsidR="001E440F" w:rsidRPr="001E440F">
        <w:rPr>
          <w:rFonts w:ascii="Times New Roman" w:eastAsia="Times New Roman" w:hAnsi="Times New Roman" w:cs="Times New Roman"/>
          <w:sz w:val="28"/>
          <w:szCs w:val="28"/>
          <w:vertAlign w:val="superscript"/>
          <w:lang w:eastAsia="uk-UA"/>
        </w:rPr>
        <w:t>2</w:t>
      </w:r>
      <w:r w:rsidR="001E440F" w:rsidRPr="001E440F">
        <w:rPr>
          <w:rFonts w:ascii="Times New Roman" w:eastAsia="Times New Roman" w:hAnsi="Times New Roman" w:cs="Times New Roman"/>
          <w:sz w:val="28"/>
          <w:szCs w:val="28"/>
          <w:lang w:eastAsia="uk-UA"/>
        </w:rPr>
        <w:t>∙</w:t>
      </w:r>
      <w:r w:rsidR="001E440F" w:rsidRPr="001E440F">
        <w:rPr>
          <w:rFonts w:ascii="Times New Roman" w:eastAsia="Times New Roman" w:hAnsi="Times New Roman" w:cs="Times New Roman"/>
          <w:sz w:val="28"/>
          <w:szCs w:val="28"/>
          <w:vertAlign w:val="superscript"/>
          <w:lang w:eastAsia="uk-UA"/>
        </w:rPr>
        <w:t>о</w:t>
      </w:r>
      <w:r w:rsidR="001E440F" w:rsidRPr="001E440F">
        <w:rPr>
          <w:rFonts w:ascii="Times New Roman" w:eastAsia="Times New Roman" w:hAnsi="Times New Roman" w:cs="Times New Roman"/>
          <w:sz w:val="28"/>
          <w:szCs w:val="28"/>
          <w:lang w:eastAsia="uk-UA"/>
        </w:rPr>
        <w:t>С;</w:t>
      </w:r>
    </w:p>
    <w:p w14:paraId="15CA915C" w14:textId="77777777" w:rsidR="001E440F" w:rsidRPr="001E440F" w:rsidRDefault="001E440F"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1E440F">
        <w:rPr>
          <w:rFonts w:ascii="Times New Roman" w:eastAsia="Times New Roman" w:hAnsi="Times New Roman" w:cs="Times New Roman"/>
          <w:sz w:val="28"/>
          <w:szCs w:val="28"/>
          <w:lang w:eastAsia="uk-UA"/>
        </w:rPr>
        <w:t>Підставимо відповідні значення у формулу (2.1):</w:t>
      </w:r>
    </w:p>
    <w:p w14:paraId="17372914" w14:textId="30242B18" w:rsidR="001E440F" w:rsidRPr="00593100" w:rsidRDefault="00114A65" w:rsidP="005429F0">
      <w:pPr>
        <w:spacing w:before="100" w:beforeAutospacing="1" w:after="100" w:afterAutospacing="1" w:line="360" w:lineRule="auto"/>
        <w:ind w:firstLine="709"/>
        <w:contextualSpacing/>
        <w:jc w:val="center"/>
        <w:rPr>
          <w:rFonts w:ascii="Times New Roman" w:eastAsia="Times New Roman" w:hAnsi="Times New Roman" w:cs="Times New Roman"/>
          <w:sz w:val="28"/>
          <w:szCs w:val="28"/>
          <w:lang w:eastAsia="uk-UA"/>
        </w:rPr>
      </w:pPr>
      <m:oMath>
        <m:sSub>
          <m:sSubPr>
            <m:ctrlPr>
              <w:rPr>
                <w:rFonts w:ascii="Cambria Math" w:hAnsi="Cambria Math"/>
                <w:i/>
                <w:sz w:val="28"/>
                <w:szCs w:val="28"/>
                <w:lang w:eastAsia="ru-RU"/>
              </w:rPr>
            </m:ctrlPr>
          </m:sSubPr>
          <m:e>
            <m:r>
              <w:rPr>
                <w:rFonts w:ascii="Cambria Math" w:hAnsi="Cambria Math"/>
                <w:sz w:val="28"/>
                <w:szCs w:val="28"/>
                <w:lang w:val="en-US" w:eastAsia="ru-RU"/>
              </w:rPr>
              <m:t>R</m:t>
            </m:r>
          </m:e>
          <m:sub>
            <m:r>
              <w:rPr>
                <w:rFonts w:ascii="Cambria Math" w:hAnsi="Cambria Math"/>
                <w:sz w:val="28"/>
                <w:szCs w:val="28"/>
                <w:lang w:eastAsia="ru-RU"/>
              </w:rPr>
              <m:t>с</m:t>
            </m:r>
          </m:sub>
        </m:sSub>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1</m:t>
            </m:r>
          </m:num>
          <m:den>
            <m:r>
              <w:rPr>
                <w:rFonts w:ascii="Cambria Math" w:hAnsi="Cambria Math"/>
                <w:sz w:val="28"/>
                <w:szCs w:val="28"/>
                <w:lang w:eastAsia="ru-RU"/>
              </w:rPr>
              <m:t>8,7</m:t>
            </m:r>
          </m:den>
        </m:f>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0,01</m:t>
            </m:r>
          </m:num>
          <m:den>
            <m:r>
              <w:rPr>
                <w:rFonts w:ascii="Cambria Math" w:hAnsi="Cambria Math"/>
                <w:sz w:val="28"/>
                <w:szCs w:val="28"/>
                <w:lang w:eastAsia="ru-RU"/>
              </w:rPr>
              <m:t>0,81</m:t>
            </m:r>
          </m:den>
        </m:f>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0,37</m:t>
            </m:r>
          </m:num>
          <m:den>
            <m:r>
              <w:rPr>
                <w:rFonts w:ascii="Cambria Math" w:hAnsi="Cambria Math"/>
                <w:sz w:val="28"/>
                <w:szCs w:val="28"/>
                <w:lang w:eastAsia="ru-RU"/>
              </w:rPr>
              <m:t>0,58</m:t>
            </m:r>
          </m:den>
        </m:f>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1</m:t>
            </m:r>
          </m:num>
          <m:den>
            <m:r>
              <w:rPr>
                <w:rFonts w:ascii="Cambria Math" w:hAnsi="Cambria Math"/>
                <w:sz w:val="28"/>
                <w:szCs w:val="28"/>
                <w:lang w:eastAsia="ru-RU"/>
              </w:rPr>
              <m:t>23</m:t>
            </m:r>
          </m:den>
        </m:f>
        <m:r>
          <w:rPr>
            <w:rFonts w:ascii="Cambria Math" w:hAnsi="Cambria Math"/>
            <w:sz w:val="28"/>
            <w:szCs w:val="28"/>
            <w:lang w:eastAsia="ru-RU"/>
          </w:rPr>
          <m:t>=0,81</m:t>
        </m:r>
        <m:f>
          <m:fPr>
            <m:ctrlPr>
              <w:rPr>
                <w:rFonts w:ascii="Cambria Math" w:hAnsi="Cambria Math"/>
                <w:i/>
                <w:sz w:val="28"/>
                <w:szCs w:val="28"/>
                <w:lang w:eastAsia="ru-RU"/>
              </w:rPr>
            </m:ctrlPr>
          </m:fPr>
          <m:num>
            <m:sSup>
              <m:sSupPr>
                <m:ctrlPr>
                  <w:rPr>
                    <w:rFonts w:ascii="Cambria Math" w:hAnsi="Cambria Math"/>
                    <w:i/>
                    <w:sz w:val="28"/>
                    <w:szCs w:val="28"/>
                    <w:lang w:eastAsia="ru-RU"/>
                  </w:rPr>
                </m:ctrlPr>
              </m:sSupPr>
              <m:e>
                <m:r>
                  <w:rPr>
                    <w:rFonts w:ascii="Cambria Math" w:hAnsi="Cambria Math"/>
                    <w:sz w:val="28"/>
                    <w:szCs w:val="28"/>
                    <w:lang w:eastAsia="ru-RU"/>
                  </w:rPr>
                  <m:t>м</m:t>
                </m:r>
              </m:e>
              <m:sup>
                <m:r>
                  <w:rPr>
                    <w:rFonts w:ascii="Cambria Math" w:hAnsi="Cambria Math"/>
                    <w:sz w:val="28"/>
                    <w:szCs w:val="28"/>
                    <w:lang w:eastAsia="ru-RU"/>
                  </w:rPr>
                  <m:t>2</m:t>
                </m:r>
              </m:sup>
            </m:sSup>
            <m:r>
              <w:rPr>
                <w:rFonts w:ascii="Cambria Math" w:hAnsi="Cambria Math"/>
                <w:sz w:val="28"/>
                <w:szCs w:val="28"/>
                <w:lang w:eastAsia="ru-RU"/>
              </w:rPr>
              <m:t>∙℃</m:t>
            </m:r>
          </m:num>
          <m:den>
            <m:r>
              <w:rPr>
                <w:rFonts w:ascii="Cambria Math" w:hAnsi="Cambria Math"/>
                <w:sz w:val="28"/>
                <w:szCs w:val="28"/>
                <w:lang w:eastAsia="ru-RU"/>
              </w:rPr>
              <m:t>Вт</m:t>
            </m:r>
          </m:den>
        </m:f>
      </m:oMath>
      <w:r w:rsidR="00593100">
        <w:rPr>
          <w:rFonts w:ascii="Times New Roman" w:eastAsia="Times New Roman" w:hAnsi="Times New Roman" w:cs="Times New Roman"/>
          <w:sz w:val="28"/>
          <w:szCs w:val="28"/>
          <w:lang w:eastAsia="ru-RU"/>
        </w:rPr>
        <w:t xml:space="preserve"> ,</w:t>
      </w:r>
    </w:p>
    <w:p w14:paraId="3A2F8FA6" w14:textId="3888E2E3" w:rsidR="001E440F" w:rsidRPr="001E440F" w:rsidRDefault="001E440F" w:rsidP="005429F0">
      <w:pPr>
        <w:tabs>
          <w:tab w:val="left" w:pos="720"/>
        </w:tabs>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1E440F">
        <w:rPr>
          <w:rFonts w:ascii="Times New Roman" w:eastAsia="Times New Roman" w:hAnsi="Times New Roman" w:cs="Times New Roman"/>
          <w:sz w:val="28"/>
          <w:szCs w:val="28"/>
          <w:lang w:eastAsia="uk-UA"/>
        </w:rPr>
        <w:t>Коефіцієнт теплопередачі стіни, Вт/м</w:t>
      </w:r>
      <w:r w:rsidRPr="001E440F">
        <w:rPr>
          <w:rFonts w:ascii="Times New Roman" w:eastAsia="Times New Roman" w:hAnsi="Times New Roman" w:cs="Times New Roman"/>
          <w:sz w:val="28"/>
          <w:szCs w:val="28"/>
          <w:vertAlign w:val="superscript"/>
          <w:lang w:eastAsia="uk-UA"/>
        </w:rPr>
        <w:t>2</w:t>
      </w:r>
      <w:r w:rsidRPr="001E440F">
        <w:rPr>
          <w:rFonts w:ascii="Times New Roman" w:eastAsia="Times New Roman" w:hAnsi="Times New Roman" w:cs="Times New Roman"/>
          <w:sz w:val="28"/>
          <w:szCs w:val="28"/>
          <w:lang w:eastAsia="uk-UA"/>
        </w:rPr>
        <w:t>∙</w:t>
      </w:r>
      <w:r w:rsidRPr="001E440F">
        <w:rPr>
          <w:rFonts w:ascii="Times New Roman" w:eastAsia="Times New Roman" w:hAnsi="Times New Roman" w:cs="Times New Roman"/>
          <w:sz w:val="28"/>
          <w:szCs w:val="28"/>
          <w:vertAlign w:val="superscript"/>
          <w:lang w:eastAsia="uk-UA"/>
        </w:rPr>
        <w:t>о</w:t>
      </w:r>
      <w:r w:rsidR="00593100">
        <w:rPr>
          <w:rFonts w:ascii="Times New Roman" w:eastAsia="Times New Roman" w:hAnsi="Times New Roman" w:cs="Times New Roman"/>
          <w:sz w:val="28"/>
          <w:szCs w:val="28"/>
          <w:lang w:eastAsia="uk-UA"/>
        </w:rPr>
        <w:t>С</w:t>
      </w:r>
      <w:r w:rsidRPr="001E440F">
        <w:rPr>
          <w:rFonts w:ascii="Times New Roman" w:eastAsia="Times New Roman" w:hAnsi="Times New Roman" w:cs="Times New Roman"/>
          <w:sz w:val="28"/>
          <w:szCs w:val="28"/>
          <w:lang w:eastAsia="uk-UA"/>
        </w:rPr>
        <w:t>, визначатимемо за формулою:</w:t>
      </w:r>
    </w:p>
    <w:p w14:paraId="2221C6F7" w14:textId="78D19EB6" w:rsidR="001E440F" w:rsidRPr="001E440F" w:rsidRDefault="00114A65" w:rsidP="005429F0">
      <w:pPr>
        <w:tabs>
          <w:tab w:val="left" w:pos="720"/>
        </w:tabs>
        <w:spacing w:before="100" w:beforeAutospacing="1" w:after="100" w:afterAutospacing="1" w:line="360" w:lineRule="auto"/>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position w:val="-34"/>
          <w:sz w:val="28"/>
          <w:szCs w:val="28"/>
          <w:lang w:eastAsia="uk-UA"/>
        </w:rPr>
        <w:pict w14:anchorId="25D866AA">
          <v:shape id="_x0000_i1044" type="#_x0000_t75" style="width:57.8pt;height:39.25pt">
            <v:imagedata r:id="rId49" o:title=""/>
          </v:shape>
        </w:pict>
      </w:r>
      <w:r w:rsidR="001E440F" w:rsidRPr="001E440F">
        <w:rPr>
          <w:rFonts w:ascii="Times New Roman" w:eastAsia="Times New Roman" w:hAnsi="Times New Roman" w:cs="Times New Roman"/>
          <w:position w:val="-30"/>
          <w:sz w:val="28"/>
          <w:szCs w:val="28"/>
          <w:lang w:eastAsia="uk-UA"/>
        </w:rPr>
        <w:tab/>
        <w:t xml:space="preserve">      </w:t>
      </w:r>
      <w:r w:rsidR="001E440F" w:rsidRPr="001E440F">
        <w:rPr>
          <w:rFonts w:ascii="Times New Roman" w:eastAsia="Times New Roman" w:hAnsi="Times New Roman" w:cs="Times New Roman"/>
          <w:position w:val="-30"/>
          <w:sz w:val="28"/>
          <w:szCs w:val="28"/>
          <w:lang w:eastAsia="uk-UA"/>
        </w:rPr>
        <w:tab/>
      </w:r>
      <w:r w:rsidR="001E440F" w:rsidRPr="001E440F">
        <w:rPr>
          <w:rFonts w:ascii="Times New Roman" w:eastAsia="Times New Roman" w:hAnsi="Times New Roman" w:cs="Times New Roman"/>
          <w:position w:val="-30"/>
          <w:sz w:val="28"/>
          <w:szCs w:val="28"/>
          <w:lang w:eastAsia="uk-UA"/>
        </w:rPr>
        <w:tab/>
      </w:r>
      <w:r w:rsidR="001E440F" w:rsidRPr="001E440F">
        <w:rPr>
          <w:rFonts w:ascii="Times New Roman" w:eastAsia="Times New Roman" w:hAnsi="Times New Roman" w:cs="Times New Roman"/>
          <w:position w:val="-30"/>
          <w:sz w:val="28"/>
          <w:szCs w:val="28"/>
          <w:lang w:eastAsia="uk-UA"/>
        </w:rPr>
        <w:tab/>
      </w:r>
      <w:r w:rsidR="001E440F" w:rsidRPr="001E440F">
        <w:rPr>
          <w:rFonts w:ascii="Times New Roman" w:eastAsia="Times New Roman" w:hAnsi="Times New Roman" w:cs="Times New Roman"/>
          <w:position w:val="-30"/>
          <w:sz w:val="28"/>
          <w:szCs w:val="28"/>
          <w:lang w:eastAsia="uk-UA"/>
        </w:rPr>
        <w:tab/>
        <w:t xml:space="preserve">     </w:t>
      </w:r>
      <w:r w:rsidR="0012320C">
        <w:rPr>
          <w:rFonts w:ascii="Times New Roman" w:eastAsia="Times New Roman" w:hAnsi="Times New Roman" w:cs="Times New Roman"/>
          <w:sz w:val="28"/>
          <w:szCs w:val="28"/>
          <w:lang w:eastAsia="uk-UA"/>
        </w:rPr>
        <w:t>(2.2</w:t>
      </w:r>
      <w:r w:rsidR="001E440F" w:rsidRPr="001E440F">
        <w:rPr>
          <w:rFonts w:ascii="Times New Roman" w:eastAsia="Times New Roman" w:hAnsi="Times New Roman" w:cs="Times New Roman"/>
          <w:sz w:val="28"/>
          <w:szCs w:val="28"/>
          <w:lang w:eastAsia="uk-UA"/>
        </w:rPr>
        <w:t>)</w:t>
      </w:r>
    </w:p>
    <w:p w14:paraId="04DABE03" w14:textId="77777777" w:rsidR="001E440F" w:rsidRPr="001E440F" w:rsidRDefault="001E440F"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1E440F">
        <w:rPr>
          <w:rFonts w:ascii="Times New Roman" w:eastAsia="Times New Roman" w:hAnsi="Times New Roman" w:cs="Times New Roman"/>
          <w:sz w:val="28"/>
          <w:szCs w:val="28"/>
          <w:lang w:eastAsia="uk-UA"/>
        </w:rPr>
        <w:t>Таким чином:</w:t>
      </w:r>
    </w:p>
    <w:p w14:paraId="56B8291E" w14:textId="77777777" w:rsidR="001E440F" w:rsidRPr="001E440F" w:rsidRDefault="00114A65" w:rsidP="005429F0">
      <w:pPr>
        <w:spacing w:before="100" w:beforeAutospacing="1" w:after="100" w:afterAutospacing="1" w:line="360" w:lineRule="auto"/>
        <w:ind w:firstLine="709"/>
        <w:contextualSpacing/>
        <w:jc w:val="center"/>
        <w:rPr>
          <w:rFonts w:ascii="Times New Roman" w:eastAsia="Times New Roman" w:hAnsi="Times New Roman" w:cs="Times New Roman"/>
          <w:sz w:val="28"/>
          <w:szCs w:val="28"/>
          <w:lang w:eastAsia="uk-UA"/>
        </w:rPr>
      </w:pPr>
      <w:r>
        <w:rPr>
          <w:rFonts w:ascii="Times New Roman" w:eastAsia="Times New Roman" w:hAnsi="Times New Roman" w:cs="Times New Roman"/>
          <w:position w:val="-28"/>
          <w:sz w:val="28"/>
          <w:szCs w:val="28"/>
          <w:lang w:eastAsia="uk-UA"/>
        </w:rPr>
        <w:pict w14:anchorId="79E755AE">
          <v:shape id="_x0000_i1045" type="#_x0000_t75" style="width:130.35pt;height:33.25pt">
            <v:imagedata r:id="rId50" o:title=""/>
            <o:lock v:ext="edit" aspectratio="f"/>
          </v:shape>
        </w:pict>
      </w:r>
    </w:p>
    <w:p w14:paraId="720E4E4B" w14:textId="03E84129" w:rsidR="001E440F" w:rsidRPr="001E440F" w:rsidRDefault="001E440F"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sidRPr="001E440F">
        <w:rPr>
          <w:rFonts w:ascii="Times New Roman" w:eastAsia="Calibri" w:hAnsi="Times New Roman" w:cs="Times New Roman"/>
          <w:sz w:val="28"/>
          <w:szCs w:val="28"/>
          <w:lang w:eastAsia="uk-UA"/>
        </w:rPr>
        <w:t>Порівняємо значення опору</w:t>
      </w:r>
      <w:r w:rsidR="00054F63">
        <w:rPr>
          <w:rFonts w:ascii="Times New Roman" w:eastAsia="Calibri" w:hAnsi="Times New Roman" w:cs="Times New Roman"/>
          <w:sz w:val="28"/>
          <w:szCs w:val="28"/>
          <w:lang w:eastAsia="uk-UA"/>
        </w:rPr>
        <w:t xml:space="preserve"> стіни з нормованим значенням [2</w:t>
      </w:r>
      <w:r w:rsidRPr="001E440F">
        <w:rPr>
          <w:rFonts w:ascii="Times New Roman" w:eastAsia="Calibri" w:hAnsi="Times New Roman" w:cs="Times New Roman"/>
          <w:sz w:val="28"/>
          <w:szCs w:val="28"/>
          <w:lang w:eastAsia="uk-UA"/>
        </w:rPr>
        <w:t>]:</w:t>
      </w:r>
    </w:p>
    <w:p w14:paraId="29DE90C1" w14:textId="5A38F002" w:rsidR="001E440F" w:rsidRPr="001E440F" w:rsidRDefault="001E440F"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sidRPr="001E440F">
        <w:rPr>
          <w:rFonts w:ascii="Times New Roman" w:eastAsia="Calibri" w:hAnsi="Times New Roman" w:cs="Times New Roman"/>
          <w:sz w:val="28"/>
          <w:szCs w:val="28"/>
          <w:lang w:eastAsia="uk-UA"/>
        </w:rPr>
        <w:t>Нормативне значення: 3,3</w:t>
      </w:r>
      <w:r w:rsidRPr="001E440F">
        <w:rPr>
          <w:rFonts w:ascii="Calibri" w:eastAsia="Calibri" w:hAnsi="Calibri" w:cs="Times New Roman"/>
          <w:sz w:val="24"/>
          <w:szCs w:val="24"/>
          <w:lang w:eastAsia="uk-UA"/>
        </w:rPr>
        <w:t xml:space="preserve"> </w:t>
      </w:r>
      <w:r w:rsidRPr="001E440F">
        <w:rPr>
          <w:rFonts w:ascii="Calibri" w:eastAsia="Calibri" w:hAnsi="Calibri" w:cs="Times New Roman"/>
          <w:noProof/>
          <w:position w:val="-26"/>
          <w:sz w:val="24"/>
          <w:szCs w:val="24"/>
          <w:lang w:val="ru-RU" w:eastAsia="ru-RU"/>
        </w:rPr>
        <w:drawing>
          <wp:inline distT="0" distB="0" distL="0" distR="0" wp14:anchorId="3ACEF0D1" wp14:editId="3934B89E">
            <wp:extent cx="523875" cy="4762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23875" cy="476250"/>
                    </a:xfrm>
                    <a:prstGeom prst="rect">
                      <a:avLst/>
                    </a:prstGeom>
                    <a:noFill/>
                    <a:ln>
                      <a:noFill/>
                    </a:ln>
                  </pic:spPr>
                </pic:pic>
              </a:graphicData>
            </a:graphic>
          </wp:inline>
        </w:drawing>
      </w:r>
      <w:r w:rsidRPr="001E440F">
        <w:rPr>
          <w:rFonts w:ascii="Times New Roman" w:eastAsia="Calibri" w:hAnsi="Times New Roman" w:cs="Times New Roman"/>
          <w:sz w:val="28"/>
          <w:szCs w:val="28"/>
          <w:lang w:eastAsia="uk-UA"/>
        </w:rPr>
        <w:t xml:space="preserve"> &gt;</w:t>
      </w:r>
      <w:r w:rsidR="00956AA8" w:rsidRPr="00F2723C">
        <w:rPr>
          <w:rFonts w:ascii="Times New Roman" w:eastAsia="Calibri" w:hAnsi="Times New Roman" w:cs="Times New Roman"/>
          <w:sz w:val="28"/>
          <w:szCs w:val="28"/>
          <w:lang w:val="ru-RU" w:eastAsia="uk-UA"/>
        </w:rPr>
        <w:t>0</w:t>
      </w:r>
      <w:r w:rsidRPr="001E440F">
        <w:rPr>
          <w:rFonts w:ascii="Times New Roman" w:eastAsia="Calibri" w:hAnsi="Times New Roman" w:cs="Times New Roman"/>
          <w:sz w:val="28"/>
          <w:szCs w:val="28"/>
          <w:lang w:eastAsia="uk-UA"/>
        </w:rPr>
        <w:t>,</w:t>
      </w:r>
      <w:r w:rsidR="00956AA8" w:rsidRPr="00F2723C">
        <w:rPr>
          <w:rFonts w:ascii="Times New Roman" w:eastAsia="Calibri" w:hAnsi="Times New Roman" w:cs="Times New Roman"/>
          <w:sz w:val="28"/>
          <w:szCs w:val="28"/>
          <w:lang w:val="ru-RU" w:eastAsia="uk-UA"/>
        </w:rPr>
        <w:t>81</w:t>
      </w:r>
      <w:r w:rsidRPr="001E440F">
        <w:rPr>
          <w:rFonts w:ascii="Calibri" w:eastAsia="Calibri" w:hAnsi="Calibri" w:cs="Times New Roman"/>
          <w:sz w:val="24"/>
          <w:szCs w:val="24"/>
          <w:lang w:eastAsia="uk-UA"/>
        </w:rPr>
        <w:t xml:space="preserve"> </w:t>
      </w:r>
      <w:r w:rsidRPr="001E440F">
        <w:rPr>
          <w:rFonts w:ascii="Calibri" w:eastAsia="Calibri" w:hAnsi="Calibri" w:cs="Times New Roman"/>
          <w:noProof/>
          <w:position w:val="-26"/>
          <w:sz w:val="24"/>
          <w:szCs w:val="24"/>
          <w:lang w:val="ru-RU" w:eastAsia="ru-RU"/>
        </w:rPr>
        <w:drawing>
          <wp:inline distT="0" distB="0" distL="0" distR="0" wp14:anchorId="2FF95E77" wp14:editId="45F5F885">
            <wp:extent cx="523875" cy="4762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23875" cy="476250"/>
                    </a:xfrm>
                    <a:prstGeom prst="rect">
                      <a:avLst/>
                    </a:prstGeom>
                    <a:noFill/>
                    <a:ln>
                      <a:noFill/>
                    </a:ln>
                  </pic:spPr>
                </pic:pic>
              </a:graphicData>
            </a:graphic>
          </wp:inline>
        </w:drawing>
      </w:r>
      <w:r w:rsidR="00AA6116">
        <w:rPr>
          <w:rFonts w:ascii="Calibri" w:eastAsia="Calibri" w:hAnsi="Calibri" w:cs="Times New Roman"/>
          <w:sz w:val="24"/>
          <w:szCs w:val="24"/>
          <w:lang w:eastAsia="uk-UA"/>
        </w:rPr>
        <w:t>.</w:t>
      </w:r>
    </w:p>
    <w:p w14:paraId="5A63F92E" w14:textId="3BFB66D7" w:rsidR="001E440F" w:rsidRDefault="001E440F"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sidRPr="001E440F">
        <w:rPr>
          <w:rFonts w:ascii="Times New Roman" w:eastAsia="Calibri" w:hAnsi="Times New Roman" w:cs="Times New Roman"/>
          <w:sz w:val="28"/>
          <w:szCs w:val="28"/>
          <w:lang w:eastAsia="uk-UA"/>
        </w:rPr>
        <w:lastRenderedPageBreak/>
        <w:t>Тобто, ми бачимо, що значення опору стіни значно менше нормативного значення, тому стіни потребують утеплення.</w:t>
      </w:r>
      <w:r w:rsidR="0012320C">
        <w:rPr>
          <w:rFonts w:ascii="Times New Roman" w:eastAsia="Calibri" w:hAnsi="Times New Roman" w:cs="Times New Roman"/>
          <w:sz w:val="28"/>
          <w:szCs w:val="28"/>
          <w:lang w:eastAsia="uk-UA"/>
        </w:rPr>
        <w:t xml:space="preserve"> Загальна площа стін становить 2282 м</w:t>
      </w:r>
      <w:r w:rsidR="0012320C">
        <w:rPr>
          <w:rFonts w:ascii="Times New Roman" w:eastAsia="Calibri" w:hAnsi="Times New Roman" w:cs="Times New Roman"/>
          <w:sz w:val="28"/>
          <w:szCs w:val="28"/>
          <w:vertAlign w:val="superscript"/>
          <w:lang w:eastAsia="uk-UA"/>
        </w:rPr>
        <w:t>2</w:t>
      </w:r>
      <w:r w:rsidR="0012320C">
        <w:rPr>
          <w:rFonts w:ascii="Times New Roman" w:eastAsia="Calibri" w:hAnsi="Times New Roman" w:cs="Times New Roman"/>
          <w:sz w:val="28"/>
          <w:szCs w:val="28"/>
          <w:lang w:eastAsia="uk-UA"/>
        </w:rPr>
        <w:t xml:space="preserve">. </w:t>
      </w:r>
      <w:r w:rsidR="00B80007">
        <w:rPr>
          <w:rFonts w:ascii="Times New Roman" w:eastAsia="Calibri" w:hAnsi="Times New Roman" w:cs="Times New Roman"/>
          <w:sz w:val="28"/>
          <w:szCs w:val="28"/>
          <w:lang w:eastAsia="uk-UA"/>
        </w:rPr>
        <w:t>Р</w:t>
      </w:r>
      <w:r w:rsidR="0012320C">
        <w:rPr>
          <w:rFonts w:ascii="Times New Roman" w:eastAsia="Calibri" w:hAnsi="Times New Roman" w:cs="Times New Roman"/>
          <w:sz w:val="28"/>
          <w:szCs w:val="28"/>
          <w:lang w:eastAsia="uk-UA"/>
        </w:rPr>
        <w:t>озташування стін за сторонами світу та приведені термічні опори</w:t>
      </w:r>
      <w:r w:rsidR="00B80007">
        <w:rPr>
          <w:rFonts w:ascii="Times New Roman" w:eastAsia="Calibri" w:hAnsi="Times New Roman" w:cs="Times New Roman"/>
          <w:sz w:val="28"/>
          <w:szCs w:val="28"/>
          <w:lang w:eastAsia="uk-UA"/>
        </w:rPr>
        <w:t xml:space="preserve"> надано</w:t>
      </w:r>
      <w:r w:rsidR="0012320C">
        <w:rPr>
          <w:rFonts w:ascii="Times New Roman" w:eastAsia="Calibri" w:hAnsi="Times New Roman" w:cs="Times New Roman"/>
          <w:sz w:val="28"/>
          <w:szCs w:val="28"/>
          <w:lang w:eastAsia="uk-UA"/>
        </w:rPr>
        <w:t xml:space="preserve"> в таблиці 2.1</w:t>
      </w:r>
      <w:r w:rsidR="001E6FA6">
        <w:rPr>
          <w:rFonts w:ascii="Times New Roman" w:eastAsia="Calibri" w:hAnsi="Times New Roman" w:cs="Times New Roman"/>
          <w:sz w:val="28"/>
          <w:szCs w:val="28"/>
          <w:lang w:eastAsia="uk-UA"/>
        </w:rPr>
        <w:t>.</w:t>
      </w:r>
    </w:p>
    <w:p w14:paraId="36A51382" w14:textId="77777777" w:rsidR="001E6FA6" w:rsidRDefault="001E6FA6"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p>
    <w:p w14:paraId="2B445ADF" w14:textId="2A4A65D5" w:rsidR="0012320C" w:rsidRDefault="0012320C"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 xml:space="preserve">Таблиця 2.1 </w:t>
      </w:r>
      <w:r w:rsidR="001E6FA6">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 xml:space="preserve"> Площа стін за сторонами світу та приведений термічний опір</w:t>
      </w:r>
    </w:p>
    <w:tbl>
      <w:tblPr>
        <w:tblStyle w:val="ad"/>
        <w:tblW w:w="0" w:type="auto"/>
        <w:jc w:val="center"/>
        <w:tblLook w:val="04A0" w:firstRow="1" w:lastRow="0" w:firstColumn="1" w:lastColumn="0" w:noHBand="0" w:noVBand="1"/>
      </w:tblPr>
      <w:tblGrid>
        <w:gridCol w:w="4393"/>
        <w:gridCol w:w="4403"/>
      </w:tblGrid>
      <w:tr w:rsidR="0012320C" w14:paraId="610D01DC" w14:textId="77777777" w:rsidTr="00CF42C6">
        <w:trPr>
          <w:trHeight w:val="379"/>
          <w:jc w:val="center"/>
        </w:trPr>
        <w:tc>
          <w:tcPr>
            <w:tcW w:w="4393" w:type="dxa"/>
          </w:tcPr>
          <w:p w14:paraId="0556BC89" w14:textId="25AF6691" w:rsidR="0012320C" w:rsidRPr="0012320C" w:rsidRDefault="0012320C"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vertAlign w:val="superscript"/>
                <w:lang w:eastAsia="uk-UA"/>
              </w:rPr>
            </w:pPr>
            <w:r>
              <w:rPr>
                <w:rFonts w:ascii="Times New Roman" w:eastAsia="Calibri" w:hAnsi="Times New Roman" w:cs="Times New Roman"/>
                <w:sz w:val="28"/>
                <w:szCs w:val="28"/>
                <w:lang w:eastAsia="uk-UA"/>
              </w:rPr>
              <w:t>Північна орієнтація, м</w:t>
            </w:r>
            <w:r>
              <w:rPr>
                <w:rFonts w:ascii="Times New Roman" w:eastAsia="Calibri" w:hAnsi="Times New Roman" w:cs="Times New Roman"/>
                <w:sz w:val="28"/>
                <w:szCs w:val="28"/>
                <w:vertAlign w:val="superscript"/>
                <w:lang w:eastAsia="uk-UA"/>
              </w:rPr>
              <w:t>2</w:t>
            </w:r>
          </w:p>
        </w:tc>
        <w:tc>
          <w:tcPr>
            <w:tcW w:w="4403" w:type="dxa"/>
            <w:vAlign w:val="center"/>
          </w:tcPr>
          <w:p w14:paraId="6B8B7B7B" w14:textId="4A369908" w:rsidR="0012320C" w:rsidRDefault="00CF42C6" w:rsidP="005429F0">
            <w:pPr>
              <w:tabs>
                <w:tab w:val="left" w:pos="720"/>
              </w:tabs>
              <w:spacing w:before="100" w:beforeAutospacing="1" w:after="100" w:afterAutospacing="1" w:line="360" w:lineRule="auto"/>
              <w:ind w:firstLine="709"/>
              <w:contextualSpacing/>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714,5</w:t>
            </w:r>
          </w:p>
        </w:tc>
      </w:tr>
      <w:tr w:rsidR="0012320C" w14:paraId="5DAA6717" w14:textId="77777777" w:rsidTr="00CF42C6">
        <w:trPr>
          <w:trHeight w:val="379"/>
          <w:jc w:val="center"/>
        </w:trPr>
        <w:tc>
          <w:tcPr>
            <w:tcW w:w="4393" w:type="dxa"/>
          </w:tcPr>
          <w:p w14:paraId="4B0D4F94" w14:textId="0D8EFAA2" w:rsidR="0012320C" w:rsidRDefault="0012320C"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Східна орієнтація, м</w:t>
            </w:r>
            <w:r>
              <w:rPr>
                <w:rFonts w:ascii="Times New Roman" w:eastAsia="Calibri" w:hAnsi="Times New Roman" w:cs="Times New Roman"/>
                <w:sz w:val="28"/>
                <w:szCs w:val="28"/>
                <w:vertAlign w:val="superscript"/>
                <w:lang w:eastAsia="uk-UA"/>
              </w:rPr>
              <w:t>2</w:t>
            </w:r>
          </w:p>
        </w:tc>
        <w:tc>
          <w:tcPr>
            <w:tcW w:w="4403" w:type="dxa"/>
            <w:vAlign w:val="center"/>
          </w:tcPr>
          <w:p w14:paraId="58B2C7DE" w14:textId="260F0371" w:rsidR="0012320C" w:rsidRDefault="00CF42C6" w:rsidP="005429F0">
            <w:pPr>
              <w:tabs>
                <w:tab w:val="left" w:pos="720"/>
              </w:tabs>
              <w:spacing w:before="100" w:beforeAutospacing="1" w:after="100" w:afterAutospacing="1" w:line="360" w:lineRule="auto"/>
              <w:ind w:firstLine="709"/>
              <w:contextualSpacing/>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960,5</w:t>
            </w:r>
          </w:p>
        </w:tc>
      </w:tr>
      <w:tr w:rsidR="0012320C" w14:paraId="3167ECA1" w14:textId="77777777" w:rsidTr="00CF42C6">
        <w:trPr>
          <w:trHeight w:val="379"/>
          <w:jc w:val="center"/>
        </w:trPr>
        <w:tc>
          <w:tcPr>
            <w:tcW w:w="4393" w:type="dxa"/>
          </w:tcPr>
          <w:p w14:paraId="6D41B638" w14:textId="6A81458C" w:rsidR="0012320C" w:rsidRDefault="0012320C"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Південна орієнтація, м</w:t>
            </w:r>
            <w:r>
              <w:rPr>
                <w:rFonts w:ascii="Times New Roman" w:eastAsia="Calibri" w:hAnsi="Times New Roman" w:cs="Times New Roman"/>
                <w:sz w:val="28"/>
                <w:szCs w:val="28"/>
                <w:vertAlign w:val="superscript"/>
                <w:lang w:eastAsia="uk-UA"/>
              </w:rPr>
              <w:t>2</w:t>
            </w:r>
          </w:p>
        </w:tc>
        <w:tc>
          <w:tcPr>
            <w:tcW w:w="4403" w:type="dxa"/>
            <w:vAlign w:val="center"/>
          </w:tcPr>
          <w:p w14:paraId="0CF86C85" w14:textId="2D08A60E" w:rsidR="0012320C" w:rsidRDefault="00CF42C6" w:rsidP="005429F0">
            <w:pPr>
              <w:tabs>
                <w:tab w:val="left" w:pos="720"/>
              </w:tabs>
              <w:spacing w:before="100" w:beforeAutospacing="1" w:after="100" w:afterAutospacing="1" w:line="360" w:lineRule="auto"/>
              <w:ind w:firstLine="709"/>
              <w:contextualSpacing/>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725,5</w:t>
            </w:r>
          </w:p>
        </w:tc>
      </w:tr>
      <w:tr w:rsidR="0012320C" w14:paraId="51D230C9" w14:textId="77777777" w:rsidTr="00CF42C6">
        <w:trPr>
          <w:trHeight w:val="367"/>
          <w:jc w:val="center"/>
        </w:trPr>
        <w:tc>
          <w:tcPr>
            <w:tcW w:w="4393" w:type="dxa"/>
          </w:tcPr>
          <w:p w14:paraId="7AEDACCF" w14:textId="403E8E88" w:rsidR="0012320C" w:rsidRDefault="0012320C"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Західна  орієнтація, м</w:t>
            </w:r>
            <w:r>
              <w:rPr>
                <w:rFonts w:ascii="Times New Roman" w:eastAsia="Calibri" w:hAnsi="Times New Roman" w:cs="Times New Roman"/>
                <w:sz w:val="28"/>
                <w:szCs w:val="28"/>
                <w:vertAlign w:val="superscript"/>
                <w:lang w:eastAsia="uk-UA"/>
              </w:rPr>
              <w:t>2</w:t>
            </w:r>
          </w:p>
        </w:tc>
        <w:tc>
          <w:tcPr>
            <w:tcW w:w="4403" w:type="dxa"/>
            <w:vAlign w:val="center"/>
          </w:tcPr>
          <w:p w14:paraId="0B0B769E" w14:textId="7501043B" w:rsidR="0012320C" w:rsidRDefault="00CF42C6" w:rsidP="005429F0">
            <w:pPr>
              <w:tabs>
                <w:tab w:val="left" w:pos="720"/>
              </w:tabs>
              <w:spacing w:before="100" w:beforeAutospacing="1" w:after="100" w:afterAutospacing="1" w:line="360" w:lineRule="auto"/>
              <w:ind w:firstLine="709"/>
              <w:contextualSpacing/>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824,5</w:t>
            </w:r>
          </w:p>
        </w:tc>
      </w:tr>
      <w:tr w:rsidR="0012320C" w14:paraId="16FC8FDC" w14:textId="77777777" w:rsidTr="00CF42C6">
        <w:trPr>
          <w:trHeight w:val="379"/>
          <w:jc w:val="center"/>
        </w:trPr>
        <w:tc>
          <w:tcPr>
            <w:tcW w:w="4393" w:type="dxa"/>
          </w:tcPr>
          <w:p w14:paraId="07A6815D" w14:textId="23DC3388" w:rsidR="0012320C" w:rsidRDefault="006529C2"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 xml:space="preserve">Приведений термічний опір стіни, </w:t>
            </w:r>
            <w:r w:rsidRPr="001E440F">
              <w:rPr>
                <w:rFonts w:ascii="Times New Roman" w:eastAsia="Times New Roman" w:hAnsi="Times New Roman" w:cs="Times New Roman"/>
                <w:iCs/>
                <w:color w:val="000000"/>
                <w:position w:val="-16"/>
                <w:sz w:val="28"/>
                <w:szCs w:val="28"/>
                <w:lang w:eastAsia="uk-UA"/>
              </w:rPr>
              <w:object w:dxaOrig="1280" w:dyaOrig="440" w14:anchorId="079CC272">
                <v:shape id="_x0000_i1046" type="#_x0000_t75" style="width:1in;height:21.8pt" o:ole="">
                  <v:imagedata r:id="rId40" o:title=""/>
                </v:shape>
                <o:OLEObject Type="Embed" ProgID="Equation.DSMT4" ShapeID="_x0000_i1046" DrawAspect="Content" ObjectID="_1638100566" r:id="rId53"/>
              </w:object>
            </w:r>
          </w:p>
        </w:tc>
        <w:tc>
          <w:tcPr>
            <w:tcW w:w="4403" w:type="dxa"/>
            <w:vAlign w:val="center"/>
          </w:tcPr>
          <w:p w14:paraId="19BD874F" w14:textId="6739BB57" w:rsidR="0012320C" w:rsidRDefault="00B80007" w:rsidP="005429F0">
            <w:pPr>
              <w:tabs>
                <w:tab w:val="left" w:pos="720"/>
              </w:tabs>
              <w:spacing w:before="100" w:beforeAutospacing="1" w:after="100" w:afterAutospacing="1" w:line="360" w:lineRule="auto"/>
              <w:ind w:firstLine="709"/>
              <w:contextualSpacing/>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0,81</w:t>
            </w:r>
          </w:p>
        </w:tc>
      </w:tr>
      <w:tr w:rsidR="0012320C" w14:paraId="43940F3C" w14:textId="77777777" w:rsidTr="00CF42C6">
        <w:trPr>
          <w:trHeight w:val="379"/>
          <w:jc w:val="center"/>
        </w:trPr>
        <w:tc>
          <w:tcPr>
            <w:tcW w:w="4393" w:type="dxa"/>
          </w:tcPr>
          <w:p w14:paraId="72279A33" w14:textId="11F42D61" w:rsidR="0012320C" w:rsidRDefault="006529C2"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 xml:space="preserve">Нормативний термічний опір стіни, </w:t>
            </w:r>
            <w:r w:rsidRPr="001E440F">
              <w:rPr>
                <w:rFonts w:ascii="Times New Roman" w:eastAsia="Times New Roman" w:hAnsi="Times New Roman" w:cs="Times New Roman"/>
                <w:iCs/>
                <w:color w:val="000000"/>
                <w:position w:val="-16"/>
                <w:sz w:val="28"/>
                <w:szCs w:val="28"/>
                <w:lang w:eastAsia="uk-UA"/>
              </w:rPr>
              <w:object w:dxaOrig="1280" w:dyaOrig="440" w14:anchorId="102BA08C">
                <v:shape id="_x0000_i1047" type="#_x0000_t75" style="width:1in;height:21.8pt" o:ole="">
                  <v:imagedata r:id="rId40" o:title=""/>
                </v:shape>
                <o:OLEObject Type="Embed" ProgID="Equation.DSMT4" ShapeID="_x0000_i1047" DrawAspect="Content" ObjectID="_1638100567" r:id="rId54"/>
              </w:object>
            </w:r>
          </w:p>
        </w:tc>
        <w:tc>
          <w:tcPr>
            <w:tcW w:w="4403" w:type="dxa"/>
            <w:vAlign w:val="center"/>
          </w:tcPr>
          <w:p w14:paraId="745387F7" w14:textId="279FC916" w:rsidR="0012320C" w:rsidRDefault="00CF42C6" w:rsidP="005429F0">
            <w:pPr>
              <w:tabs>
                <w:tab w:val="left" w:pos="720"/>
              </w:tabs>
              <w:spacing w:before="100" w:beforeAutospacing="1" w:after="100" w:afterAutospacing="1" w:line="360" w:lineRule="auto"/>
              <w:ind w:firstLine="709"/>
              <w:contextualSpacing/>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3,3</w:t>
            </w:r>
          </w:p>
        </w:tc>
      </w:tr>
    </w:tbl>
    <w:p w14:paraId="35361C42" w14:textId="37F21EEB" w:rsidR="0012320C" w:rsidRDefault="0012320C"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p>
    <w:p w14:paraId="5E98F39D" w14:textId="11281936" w:rsidR="00CF42C6" w:rsidRPr="00CF42C6" w:rsidRDefault="00AA6116" w:rsidP="005429F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u w:val="single"/>
          <w:lang w:eastAsia="uk-UA"/>
        </w:rPr>
      </w:pPr>
      <w:r>
        <w:rPr>
          <w:rFonts w:ascii="Times New Roman" w:eastAsia="Calibri" w:hAnsi="Times New Roman" w:cs="Times New Roman"/>
          <w:sz w:val="28"/>
          <w:szCs w:val="28"/>
          <w:u w:val="single"/>
          <w:lang w:eastAsia="uk-UA"/>
        </w:rPr>
        <w:t>Вікна.</w:t>
      </w:r>
    </w:p>
    <w:p w14:paraId="2F37157C" w14:textId="7D7E680E" w:rsidR="00CF42C6" w:rsidRPr="00CF42C6" w:rsidRDefault="00CF42C6" w:rsidP="005429F0">
      <w:pPr>
        <w:spacing w:before="100" w:beforeAutospacing="1" w:after="100" w:afterAutospacing="1" w:line="360" w:lineRule="auto"/>
        <w:ind w:firstLine="709"/>
        <w:contextualSpacing/>
        <w:jc w:val="both"/>
        <w:rPr>
          <w:rFonts w:ascii="Times New Roman" w:eastAsia="SimSun" w:hAnsi="Times New Roman" w:cs="Times New Roman"/>
          <w:color w:val="000000"/>
          <w:sz w:val="28"/>
          <w:szCs w:val="28"/>
          <w:lang w:eastAsia="zh-CN"/>
        </w:rPr>
      </w:pPr>
      <w:r w:rsidRPr="00CF42C6">
        <w:rPr>
          <w:rFonts w:ascii="Times New Roman" w:eastAsia="SimSun" w:hAnsi="Times New Roman" w:cs="Times New Roman"/>
          <w:sz w:val="28"/>
          <w:szCs w:val="28"/>
          <w:lang w:eastAsia="zh-CN"/>
        </w:rPr>
        <w:t xml:space="preserve">Вікна </w:t>
      </w:r>
      <w:r w:rsidR="00DA5CFD">
        <w:rPr>
          <w:rFonts w:ascii="Times New Roman" w:eastAsia="SimSun" w:hAnsi="Times New Roman" w:cs="Times New Roman"/>
          <w:sz w:val="28"/>
          <w:szCs w:val="28"/>
          <w:lang w:eastAsia="zh-CN"/>
        </w:rPr>
        <w:t xml:space="preserve">школи </w:t>
      </w:r>
      <w:r w:rsidRPr="00CF42C6">
        <w:rPr>
          <w:rFonts w:ascii="Times New Roman" w:eastAsia="SimSun" w:hAnsi="Times New Roman" w:cs="Times New Roman"/>
          <w:sz w:val="28"/>
          <w:szCs w:val="28"/>
          <w:lang w:eastAsia="zh-CN"/>
        </w:rPr>
        <w:t xml:space="preserve">виконані </w:t>
      </w:r>
      <w:r w:rsidRPr="00CF42C6">
        <w:rPr>
          <w:rFonts w:ascii="Times New Roman" w:eastAsia="SimSun" w:hAnsi="Times New Roman" w:cs="Times New Roman"/>
          <w:color w:val="000000"/>
          <w:sz w:val="28"/>
          <w:szCs w:val="28"/>
          <w:lang w:eastAsia="zh-CN"/>
        </w:rPr>
        <w:t>з подвійним склінням у дерев’яних та металопластикових склопакетах.</w:t>
      </w:r>
    </w:p>
    <w:p w14:paraId="6F4014E7" w14:textId="77777777" w:rsidR="00CF42C6" w:rsidRPr="00CF42C6" w:rsidRDefault="00CF42C6" w:rsidP="005429F0">
      <w:pPr>
        <w:spacing w:before="100" w:beforeAutospacing="1" w:after="100" w:afterAutospacing="1" w:line="360" w:lineRule="auto"/>
        <w:ind w:firstLine="709"/>
        <w:contextualSpacing/>
        <w:jc w:val="both"/>
        <w:rPr>
          <w:rFonts w:ascii="Times New Roman" w:eastAsia="Times New Roman" w:hAnsi="Times New Roman" w:cs="Times New Roman"/>
          <w:iCs/>
          <w:color w:val="000000"/>
          <w:sz w:val="28"/>
          <w:szCs w:val="28"/>
          <w:lang w:eastAsia="uk-UA"/>
        </w:rPr>
      </w:pPr>
      <w:r w:rsidRPr="00CF42C6">
        <w:rPr>
          <w:rFonts w:ascii="Times New Roman" w:eastAsia="Times New Roman" w:hAnsi="Times New Roman" w:cs="Times New Roman"/>
          <w:iCs/>
          <w:color w:val="000000"/>
          <w:sz w:val="28"/>
          <w:szCs w:val="28"/>
          <w:lang w:eastAsia="uk-UA"/>
        </w:rPr>
        <w:t>Опір теплопередачі кожного з типів вікон:</w:t>
      </w:r>
    </w:p>
    <w:p w14:paraId="4F614553" w14:textId="45D5465D" w:rsidR="00CF42C6" w:rsidRPr="005429F0" w:rsidRDefault="00CF42C6" w:rsidP="009475A9">
      <w:pPr>
        <w:pStyle w:val="a3"/>
        <w:numPr>
          <w:ilvl w:val="0"/>
          <w:numId w:val="3"/>
        </w:numPr>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r w:rsidRPr="005429F0">
        <w:rPr>
          <w:rFonts w:ascii="Times New Roman" w:eastAsia="Times New Roman" w:hAnsi="Times New Roman" w:cs="Times New Roman"/>
          <w:iCs/>
          <w:color w:val="000000"/>
          <w:sz w:val="28"/>
          <w:szCs w:val="28"/>
          <w:lang w:eastAsia="uk-UA"/>
        </w:rPr>
        <w:t xml:space="preserve">дерев’яні вікна </w:t>
      </w:r>
      <w:r w:rsidR="00114A65">
        <w:rPr>
          <w:position w:val="-26"/>
          <w:lang w:eastAsia="uk-UA"/>
        </w:rPr>
        <w:pict w14:anchorId="401DFEA6">
          <v:shape id="_x0000_i1048" type="#_x0000_t75" style="width:104.2pt;height:37.65pt">
            <v:imagedata r:id="rId55" o:title=""/>
            <o:lock v:ext="edit" aspectratio="f"/>
          </v:shape>
        </w:pict>
      </w:r>
    </w:p>
    <w:p w14:paraId="1E35C963" w14:textId="5352C4E1" w:rsidR="00CF42C6" w:rsidRPr="005429F0" w:rsidRDefault="005429F0" w:rsidP="009475A9">
      <w:pPr>
        <w:pStyle w:val="a3"/>
        <w:numPr>
          <w:ilvl w:val="0"/>
          <w:numId w:val="3"/>
        </w:numPr>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r w:rsidRPr="005429F0">
        <w:rPr>
          <w:position w:val="-26"/>
          <w:lang w:eastAsia="uk-UA"/>
        </w:rPr>
        <w:object w:dxaOrig="3420" w:dyaOrig="740" w14:anchorId="5F409DAD">
          <v:shape id="_x0000_i1049" type="#_x0000_t75" style="width:171.8pt;height:37.65pt" o:ole="">
            <v:imagedata r:id="rId56" o:title=""/>
            <o:lock v:ext="edit" aspectratio="f"/>
          </v:shape>
          <o:OLEObject Type="Embed" ProgID="Equation.DSMT4" ShapeID="_x0000_i1049" DrawAspect="Content" ObjectID="_1638100568" r:id="rId57"/>
        </w:object>
      </w:r>
    </w:p>
    <w:p w14:paraId="0E702374" w14:textId="55CB7F7F" w:rsidR="005429F0" w:rsidRPr="00A85E43" w:rsidRDefault="00CF42C6" w:rsidP="009475A9">
      <w:pPr>
        <w:pStyle w:val="a3"/>
        <w:numPr>
          <w:ilvl w:val="0"/>
          <w:numId w:val="3"/>
        </w:numPr>
        <w:spacing w:before="100" w:beforeAutospacing="1" w:after="100" w:afterAutospacing="1" w:line="360" w:lineRule="auto"/>
        <w:ind w:left="0" w:firstLine="709"/>
        <w:jc w:val="both"/>
        <w:rPr>
          <w:rFonts w:ascii="Times New Roman" w:eastAsia="Times New Roman" w:hAnsi="Times New Roman" w:cs="Times New Roman"/>
          <w:sz w:val="28"/>
          <w:szCs w:val="28"/>
          <w:lang w:eastAsia="uk-UA"/>
        </w:rPr>
      </w:pPr>
      <w:r w:rsidRPr="005429F0">
        <w:rPr>
          <w:rFonts w:ascii="Times New Roman" w:eastAsia="Times New Roman" w:hAnsi="Times New Roman" w:cs="Times New Roman"/>
          <w:sz w:val="28"/>
          <w:szCs w:val="24"/>
          <w:lang w:eastAsia="uk-UA"/>
        </w:rPr>
        <w:t xml:space="preserve">металопластикові вікна </w:t>
      </w:r>
      <w:r w:rsidR="005429F0" w:rsidRPr="00CF42C6">
        <w:rPr>
          <w:position w:val="-26"/>
          <w:lang w:eastAsia="uk-UA"/>
        </w:rPr>
        <w:object w:dxaOrig="2200" w:dyaOrig="740" w14:anchorId="59BEF98C">
          <v:shape id="_x0000_i1050" type="#_x0000_t75" style="width:109.65pt;height:33.8pt" o:ole="">
            <v:imagedata r:id="rId58" o:title=""/>
            <o:lock v:ext="edit" aspectratio="f"/>
          </v:shape>
          <o:OLEObject Type="Embed" ProgID="Equation.DSMT4" ShapeID="_x0000_i1050" DrawAspect="Content" ObjectID="_1638100569" r:id="rId59"/>
        </w:object>
      </w:r>
    </w:p>
    <w:p w14:paraId="2C9CD96A" w14:textId="6F9BEF53" w:rsidR="005429F0" w:rsidRDefault="00CF42C6" w:rsidP="00A85E43">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CF42C6">
        <w:rPr>
          <w:rFonts w:ascii="Times New Roman" w:eastAsia="Times New Roman" w:hAnsi="Times New Roman" w:cs="Times New Roman"/>
          <w:sz w:val="28"/>
          <w:szCs w:val="28"/>
          <w:lang w:eastAsia="uk-UA"/>
        </w:rPr>
        <w:t xml:space="preserve">Знайдемо коефіцієнти теплопередачі, </w:t>
      </w:r>
      <w:r w:rsidR="00114A65">
        <w:rPr>
          <w:rFonts w:ascii="Times New Roman" w:eastAsia="Times New Roman" w:hAnsi="Times New Roman" w:cs="Times New Roman"/>
          <w:position w:val="-18"/>
          <w:sz w:val="28"/>
          <w:szCs w:val="28"/>
          <w:lang w:eastAsia="uk-UA"/>
        </w:rPr>
        <w:pict w14:anchorId="0E78687F">
          <v:shape id="_x0000_i1051" type="#_x0000_t75" style="width:64.35pt;height:24.55pt">
            <v:imagedata r:id="rId60" o:title=""/>
          </v:shape>
        </w:pict>
      </w:r>
      <w:r w:rsidRPr="00CF42C6">
        <w:rPr>
          <w:rFonts w:ascii="Times New Roman" w:eastAsia="Times New Roman" w:hAnsi="Times New Roman" w:cs="Times New Roman"/>
          <w:sz w:val="28"/>
          <w:szCs w:val="28"/>
          <w:lang w:eastAsia="uk-UA"/>
        </w:rPr>
        <w:t>, кожного типу вікон</w:t>
      </w:r>
      <w:r w:rsidR="00A85E43">
        <w:rPr>
          <w:rFonts w:ascii="Times New Roman" w:eastAsia="Times New Roman" w:hAnsi="Times New Roman" w:cs="Times New Roman"/>
          <w:sz w:val="28"/>
          <w:szCs w:val="28"/>
          <w:lang w:eastAsia="uk-UA"/>
        </w:rPr>
        <w:t xml:space="preserve"> за формулою 2.2: </w:t>
      </w:r>
    </w:p>
    <w:p w14:paraId="79190CC7" w14:textId="62DD412A" w:rsidR="00CF42C6" w:rsidRDefault="00CF42C6" w:rsidP="005429F0">
      <w:pPr>
        <w:spacing w:before="100" w:beforeAutospacing="1" w:after="100" w:afterAutospacing="1" w:line="360" w:lineRule="auto"/>
        <w:ind w:firstLine="709"/>
        <w:contextualSpacing/>
        <w:jc w:val="center"/>
        <w:rPr>
          <w:rFonts w:ascii="Times New Roman" w:eastAsia="Times New Roman" w:hAnsi="Times New Roman" w:cs="Times New Roman"/>
          <w:sz w:val="28"/>
          <w:szCs w:val="28"/>
          <w:lang w:eastAsia="uk-UA"/>
        </w:rPr>
      </w:pPr>
      <w:r w:rsidRPr="00CF42C6">
        <w:rPr>
          <w:rFonts w:ascii="Times New Roman" w:eastAsia="Times New Roman" w:hAnsi="Times New Roman" w:cs="Times New Roman"/>
          <w:position w:val="-32"/>
          <w:sz w:val="28"/>
          <w:szCs w:val="28"/>
          <w:lang w:eastAsia="uk-UA"/>
        </w:rPr>
        <w:object w:dxaOrig="2799" w:dyaOrig="760" w14:anchorId="3C4D948C">
          <v:shape id="_x0000_i1052" type="#_x0000_t75" style="width:141.8pt;height:37.65pt" o:ole="">
            <v:imagedata r:id="rId61" o:title=""/>
            <o:lock v:ext="edit" aspectratio="f"/>
          </v:shape>
          <o:OLEObject Type="Embed" ProgID="Equation.DSMT4" ShapeID="_x0000_i1052" DrawAspect="Content" ObjectID="_1638100570" r:id="rId62"/>
        </w:object>
      </w:r>
    </w:p>
    <w:p w14:paraId="5D19E2C4" w14:textId="36E4B831" w:rsidR="005429F0" w:rsidRPr="00CF42C6" w:rsidRDefault="005429F0" w:rsidP="005429F0">
      <w:pPr>
        <w:spacing w:before="100" w:beforeAutospacing="1" w:after="100" w:afterAutospacing="1" w:line="360" w:lineRule="auto"/>
        <w:ind w:firstLine="709"/>
        <w:contextualSpacing/>
        <w:jc w:val="center"/>
        <w:rPr>
          <w:rFonts w:ascii="Times New Roman" w:eastAsia="Times New Roman" w:hAnsi="Times New Roman" w:cs="Times New Roman"/>
          <w:sz w:val="28"/>
          <w:szCs w:val="28"/>
          <w:lang w:eastAsia="uk-UA"/>
        </w:rPr>
      </w:pPr>
      <w:r w:rsidRPr="00CF42C6">
        <w:rPr>
          <w:rFonts w:ascii="Times New Roman" w:eastAsia="Times New Roman" w:hAnsi="Times New Roman" w:cs="Times New Roman"/>
          <w:position w:val="-32"/>
          <w:sz w:val="28"/>
          <w:szCs w:val="28"/>
          <w:lang w:eastAsia="uk-UA"/>
        </w:rPr>
        <w:object w:dxaOrig="3080" w:dyaOrig="760" w14:anchorId="135F902F">
          <v:shape id="_x0000_i1053" type="#_x0000_t75" style="width:156pt;height:37.65pt" o:ole="">
            <v:imagedata r:id="rId63" o:title=""/>
            <o:lock v:ext="edit" aspectratio="f"/>
          </v:shape>
          <o:OLEObject Type="Embed" ProgID="Equation.DSMT4" ShapeID="_x0000_i1053" DrawAspect="Content" ObjectID="_1638100571" r:id="rId64"/>
        </w:object>
      </w:r>
    </w:p>
    <w:p w14:paraId="510C2ECB" w14:textId="00F296C1" w:rsidR="00CF42C6" w:rsidRDefault="00114A65" w:rsidP="005429F0">
      <w:pPr>
        <w:spacing w:before="100" w:beforeAutospacing="1" w:after="100" w:afterAutospacing="1" w:line="360" w:lineRule="auto"/>
        <w:ind w:firstLine="709"/>
        <w:contextualSpacing/>
        <w:jc w:val="center"/>
        <w:rPr>
          <w:rFonts w:ascii="Times New Roman" w:eastAsia="Times New Roman" w:hAnsi="Times New Roman" w:cs="Times New Roman"/>
          <w:sz w:val="28"/>
          <w:szCs w:val="28"/>
          <w:lang w:eastAsia="uk-UA"/>
        </w:rPr>
      </w:pPr>
      <w:r>
        <w:rPr>
          <w:rFonts w:ascii="Times New Roman" w:eastAsia="Times New Roman" w:hAnsi="Times New Roman" w:cs="Times New Roman"/>
          <w:position w:val="-32"/>
          <w:sz w:val="28"/>
          <w:szCs w:val="28"/>
          <w:lang w:eastAsia="uk-UA"/>
        </w:rPr>
        <w:pict w14:anchorId="0748927C">
          <v:shape id="_x0000_i1054" type="#_x0000_t75" style="width:157.65pt;height:37.65pt">
            <v:imagedata r:id="rId65" o:title=""/>
            <o:lock v:ext="edit" aspectratio="f"/>
          </v:shape>
        </w:pict>
      </w:r>
    </w:p>
    <w:p w14:paraId="758E1DBC" w14:textId="61690500" w:rsidR="005429F0" w:rsidRDefault="005429F0"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 рисунках 2.4 – 2.6 покажемо загальний вигляд наведених вище типів вікон:</w:t>
      </w:r>
    </w:p>
    <w:p w14:paraId="14F1A991" w14:textId="77777777" w:rsidR="00A12F0B" w:rsidRDefault="00A12F0B"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p>
    <w:p w14:paraId="11F47025" w14:textId="651E5268" w:rsidR="005429F0" w:rsidRDefault="005429F0"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noProof/>
          <w:lang w:val="ru-RU" w:eastAsia="ru-RU"/>
        </w:rPr>
        <w:drawing>
          <wp:inline distT="0" distB="0" distL="0" distR="0" wp14:anchorId="6D0790BE" wp14:editId="5402B16D">
            <wp:extent cx="1793131" cy="23907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817097" cy="2422729"/>
                    </a:xfrm>
                    <a:prstGeom prst="rect">
                      <a:avLst/>
                    </a:prstGeom>
                  </pic:spPr>
                </pic:pic>
              </a:graphicData>
            </a:graphic>
          </wp:inline>
        </w:drawing>
      </w:r>
      <w:r w:rsidR="00524074">
        <w:rPr>
          <w:rFonts w:ascii="Times New Roman" w:eastAsia="Times New Roman" w:hAnsi="Times New Roman" w:cs="Times New Roman"/>
          <w:sz w:val="28"/>
          <w:szCs w:val="28"/>
          <w:lang w:eastAsia="uk-UA"/>
        </w:rPr>
        <w:t xml:space="preserve">       </w:t>
      </w:r>
      <w:r w:rsidR="00287E80">
        <w:rPr>
          <w:rFonts w:ascii="Times New Roman" w:eastAsia="Times New Roman" w:hAnsi="Times New Roman" w:cs="Times New Roman"/>
          <w:sz w:val="28"/>
          <w:szCs w:val="28"/>
          <w:lang w:eastAsia="uk-UA"/>
        </w:rPr>
        <w:t xml:space="preserve">           </w:t>
      </w:r>
      <w:r w:rsidR="00524074">
        <w:rPr>
          <w:rFonts w:ascii="Times New Roman" w:eastAsia="Times New Roman" w:hAnsi="Times New Roman" w:cs="Times New Roman"/>
          <w:sz w:val="28"/>
          <w:szCs w:val="28"/>
          <w:lang w:eastAsia="uk-UA"/>
        </w:rPr>
        <w:t xml:space="preserve">      </w:t>
      </w:r>
      <w:r w:rsidR="00524074">
        <w:rPr>
          <w:noProof/>
          <w:lang w:val="ru-RU" w:eastAsia="ru-RU"/>
        </w:rPr>
        <w:drawing>
          <wp:inline distT="0" distB="0" distL="0" distR="0" wp14:anchorId="370B5DF3" wp14:editId="021ECCED">
            <wp:extent cx="1793128" cy="239077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804154" cy="2405476"/>
                    </a:xfrm>
                    <a:prstGeom prst="rect">
                      <a:avLst/>
                    </a:prstGeom>
                  </pic:spPr>
                </pic:pic>
              </a:graphicData>
            </a:graphic>
          </wp:inline>
        </w:drawing>
      </w:r>
    </w:p>
    <w:p w14:paraId="78440524" w14:textId="3F73BF70" w:rsidR="005429F0" w:rsidRDefault="00A12F0B"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2.4 – Д</w:t>
      </w:r>
      <w:r w:rsidR="005429F0">
        <w:rPr>
          <w:rFonts w:ascii="Times New Roman" w:eastAsia="Times New Roman" w:hAnsi="Times New Roman" w:cs="Times New Roman"/>
          <w:sz w:val="28"/>
          <w:szCs w:val="28"/>
          <w:lang w:eastAsia="uk-UA"/>
        </w:rPr>
        <w:t>ерев’яне вікно</w:t>
      </w:r>
      <w:r w:rsidR="00524074">
        <w:rPr>
          <w:rFonts w:ascii="Times New Roman" w:eastAsia="Times New Roman" w:hAnsi="Times New Roman" w:cs="Times New Roman"/>
          <w:sz w:val="28"/>
          <w:szCs w:val="28"/>
          <w:lang w:eastAsia="uk-UA"/>
        </w:rPr>
        <w:t xml:space="preserve">            Рисунок 2.5 – Склоблок</w:t>
      </w:r>
    </w:p>
    <w:p w14:paraId="3D57D91F" w14:textId="77777777" w:rsidR="00A12F0B" w:rsidRDefault="00A12F0B" w:rsidP="005429F0">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p>
    <w:p w14:paraId="17C6702A" w14:textId="574C5C63" w:rsidR="00287E80" w:rsidRDefault="00287E80" w:rsidP="005429F0">
      <w:pPr>
        <w:spacing w:before="100" w:beforeAutospacing="1" w:after="100" w:afterAutospacing="1" w:line="360" w:lineRule="auto"/>
        <w:ind w:firstLine="709"/>
        <w:contextualSpacing/>
        <w:jc w:val="both"/>
        <w:rPr>
          <w:noProof/>
          <w:lang w:val="en-US"/>
        </w:rPr>
      </w:pPr>
      <w:r>
        <w:rPr>
          <w:noProof/>
          <w:lang w:val="ru-RU" w:eastAsia="ru-RU"/>
        </w:rPr>
        <w:drawing>
          <wp:inline distT="0" distB="0" distL="0" distR="0" wp14:anchorId="4799F491" wp14:editId="1C6289DA">
            <wp:extent cx="1828800" cy="203734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35757" t="34274" r="27686" b="35180"/>
                    <a:stretch/>
                  </pic:blipFill>
                  <pic:spPr bwMode="auto">
                    <a:xfrm>
                      <a:off x="0" y="0"/>
                      <a:ext cx="1828800" cy="2037347"/>
                    </a:xfrm>
                    <a:prstGeom prst="rect">
                      <a:avLst/>
                    </a:prstGeom>
                    <a:ln>
                      <a:noFill/>
                    </a:ln>
                    <a:extLst>
                      <a:ext uri="{53640926-AAD7-44D8-BBD7-CCE9431645EC}">
                        <a14:shadowObscured xmlns:a14="http://schemas.microsoft.com/office/drawing/2010/main"/>
                      </a:ext>
                    </a:extLst>
                  </pic:spPr>
                </pic:pic>
              </a:graphicData>
            </a:graphic>
          </wp:inline>
        </w:drawing>
      </w:r>
    </w:p>
    <w:p w14:paraId="6FE635FC" w14:textId="10C927CE" w:rsidR="00287E80" w:rsidRDefault="00287E80" w:rsidP="005429F0">
      <w:pPr>
        <w:spacing w:before="100" w:beforeAutospacing="1" w:after="100" w:afterAutospacing="1" w:line="360" w:lineRule="auto"/>
        <w:ind w:firstLine="709"/>
        <w:contextualSpacing/>
        <w:jc w:val="both"/>
        <w:rPr>
          <w:rFonts w:ascii="Times New Roman" w:hAnsi="Times New Roman" w:cs="Times New Roman"/>
          <w:noProof/>
          <w:sz w:val="28"/>
          <w:szCs w:val="28"/>
        </w:rPr>
      </w:pPr>
      <w:r>
        <w:rPr>
          <w:rFonts w:ascii="Times New Roman" w:hAnsi="Times New Roman" w:cs="Times New Roman"/>
          <w:noProof/>
          <w:sz w:val="28"/>
          <w:szCs w:val="28"/>
        </w:rPr>
        <w:t>Рисун</w:t>
      </w:r>
      <w:r w:rsidR="00A12F0B">
        <w:rPr>
          <w:rFonts w:ascii="Times New Roman" w:hAnsi="Times New Roman" w:cs="Times New Roman"/>
          <w:noProof/>
          <w:sz w:val="28"/>
          <w:szCs w:val="28"/>
        </w:rPr>
        <w:t>ок 2.6 – М</w:t>
      </w:r>
      <w:r>
        <w:rPr>
          <w:rFonts w:ascii="Times New Roman" w:hAnsi="Times New Roman" w:cs="Times New Roman"/>
          <w:noProof/>
          <w:sz w:val="28"/>
          <w:szCs w:val="28"/>
        </w:rPr>
        <w:t xml:space="preserve">еталопластикове </w:t>
      </w:r>
    </w:p>
    <w:p w14:paraId="73D70B66" w14:textId="5DF7B354" w:rsidR="00524074" w:rsidRPr="00CF42C6" w:rsidRDefault="00287E80" w:rsidP="00287E80">
      <w:pPr>
        <w:spacing w:before="100" w:beforeAutospacing="1" w:after="100" w:afterAutospacing="1" w:line="360" w:lineRule="auto"/>
        <w:ind w:firstLine="709"/>
        <w:contextualSpacing/>
        <w:jc w:val="both"/>
        <w:rPr>
          <w:rFonts w:ascii="Times New Roman" w:hAnsi="Times New Roman" w:cs="Times New Roman"/>
          <w:noProof/>
          <w:sz w:val="28"/>
          <w:szCs w:val="28"/>
        </w:rPr>
      </w:pPr>
      <w:r>
        <w:rPr>
          <w:rFonts w:ascii="Times New Roman" w:hAnsi="Times New Roman" w:cs="Times New Roman"/>
          <w:noProof/>
          <w:sz w:val="28"/>
          <w:szCs w:val="28"/>
        </w:rPr>
        <w:t xml:space="preserve">вікно </w:t>
      </w:r>
    </w:p>
    <w:p w14:paraId="3EA30BE5" w14:textId="037BF52A" w:rsidR="00287E80" w:rsidRDefault="00CF42C6" w:rsidP="00287E8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sidRPr="00CF42C6">
        <w:rPr>
          <w:rFonts w:ascii="Times New Roman" w:eastAsia="Calibri" w:hAnsi="Times New Roman" w:cs="Times New Roman"/>
          <w:sz w:val="28"/>
          <w:szCs w:val="28"/>
          <w:lang w:eastAsia="uk-UA"/>
        </w:rPr>
        <w:lastRenderedPageBreak/>
        <w:t xml:space="preserve">Нормоване значення опору світлопрозорих ОК складає 0,75 </w:t>
      </w:r>
      <w:r w:rsidRPr="00CF42C6">
        <w:rPr>
          <w:rFonts w:ascii="Times New Roman" w:eastAsia="Calibri" w:hAnsi="Times New Roman" w:cs="Times New Roman"/>
          <w:noProof/>
          <w:position w:val="-26"/>
          <w:sz w:val="28"/>
          <w:szCs w:val="28"/>
          <w:lang w:val="ru-RU" w:eastAsia="ru-RU"/>
        </w:rPr>
        <w:drawing>
          <wp:inline distT="0" distB="0" distL="0" distR="0" wp14:anchorId="06284770" wp14:editId="59542793">
            <wp:extent cx="523875" cy="4762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23875" cy="476250"/>
                    </a:xfrm>
                    <a:prstGeom prst="rect">
                      <a:avLst/>
                    </a:prstGeom>
                    <a:noFill/>
                    <a:ln>
                      <a:noFill/>
                    </a:ln>
                  </pic:spPr>
                </pic:pic>
              </a:graphicData>
            </a:graphic>
          </wp:inline>
        </w:drawing>
      </w:r>
      <w:r w:rsidR="00054F63">
        <w:rPr>
          <w:rFonts w:ascii="Times New Roman" w:eastAsia="Calibri" w:hAnsi="Times New Roman" w:cs="Times New Roman"/>
          <w:sz w:val="28"/>
          <w:szCs w:val="28"/>
          <w:lang w:eastAsia="uk-UA"/>
        </w:rPr>
        <w:t xml:space="preserve"> [2</w:t>
      </w:r>
      <w:r w:rsidR="00B80007" w:rsidRPr="00B80007">
        <w:rPr>
          <w:rFonts w:ascii="Times New Roman" w:eastAsia="Calibri" w:hAnsi="Times New Roman" w:cs="Times New Roman"/>
          <w:sz w:val="28"/>
          <w:szCs w:val="28"/>
          <w:lang w:eastAsia="uk-UA"/>
        </w:rPr>
        <w:t>]</w:t>
      </w:r>
      <w:r w:rsidR="00B80007">
        <w:rPr>
          <w:rFonts w:ascii="Times New Roman" w:eastAsia="Calibri" w:hAnsi="Times New Roman" w:cs="Times New Roman"/>
          <w:sz w:val="28"/>
          <w:szCs w:val="28"/>
          <w:lang w:eastAsia="uk-UA"/>
        </w:rPr>
        <w:t xml:space="preserve"> </w:t>
      </w:r>
      <w:r w:rsidRPr="00CF42C6">
        <w:rPr>
          <w:rFonts w:ascii="Times New Roman" w:eastAsia="Calibri" w:hAnsi="Times New Roman" w:cs="Times New Roman"/>
          <w:sz w:val="28"/>
          <w:szCs w:val="28"/>
          <w:lang w:eastAsia="uk-UA"/>
        </w:rPr>
        <w:t>, тобто ми бачимо що значення опорів існуючих світлопрозорих ОК не відповідає нормі.</w:t>
      </w:r>
      <w:r w:rsidR="00287E80" w:rsidRPr="00287E80">
        <w:rPr>
          <w:rFonts w:ascii="Times New Roman" w:eastAsia="Calibri" w:hAnsi="Times New Roman" w:cs="Times New Roman"/>
          <w:sz w:val="28"/>
          <w:szCs w:val="28"/>
          <w:lang w:eastAsia="uk-UA"/>
        </w:rPr>
        <w:t xml:space="preserve"> </w:t>
      </w:r>
      <w:r w:rsidR="00287E80">
        <w:rPr>
          <w:rFonts w:ascii="Times New Roman" w:eastAsia="Calibri" w:hAnsi="Times New Roman" w:cs="Times New Roman"/>
          <w:sz w:val="28"/>
          <w:szCs w:val="28"/>
          <w:lang w:eastAsia="uk-UA"/>
        </w:rPr>
        <w:t>Загальна площа вікон становить 840 м</w:t>
      </w:r>
      <w:r w:rsidR="00287E80">
        <w:rPr>
          <w:rFonts w:ascii="Times New Roman" w:eastAsia="Calibri" w:hAnsi="Times New Roman" w:cs="Times New Roman"/>
          <w:sz w:val="28"/>
          <w:szCs w:val="28"/>
          <w:vertAlign w:val="superscript"/>
          <w:lang w:eastAsia="uk-UA"/>
        </w:rPr>
        <w:t>2</w:t>
      </w:r>
      <w:r w:rsidR="00287E80">
        <w:rPr>
          <w:rFonts w:ascii="Times New Roman" w:eastAsia="Calibri" w:hAnsi="Times New Roman" w:cs="Times New Roman"/>
          <w:sz w:val="28"/>
          <w:szCs w:val="28"/>
          <w:lang w:eastAsia="uk-UA"/>
        </w:rPr>
        <w:t>. Покажемо розташування</w:t>
      </w:r>
      <w:r w:rsidR="006A73CE">
        <w:rPr>
          <w:rFonts w:ascii="Times New Roman" w:eastAsia="Calibri" w:hAnsi="Times New Roman" w:cs="Times New Roman"/>
          <w:sz w:val="28"/>
          <w:szCs w:val="28"/>
          <w:lang w:eastAsia="uk-UA"/>
        </w:rPr>
        <w:t xml:space="preserve"> вікон за сторонами світу, типом</w:t>
      </w:r>
      <w:r w:rsidR="00287E80">
        <w:rPr>
          <w:rFonts w:ascii="Times New Roman" w:eastAsia="Calibri" w:hAnsi="Times New Roman" w:cs="Times New Roman"/>
          <w:sz w:val="28"/>
          <w:szCs w:val="28"/>
          <w:lang w:eastAsia="uk-UA"/>
        </w:rPr>
        <w:t xml:space="preserve"> та приведе</w:t>
      </w:r>
      <w:r w:rsidR="00A12F0B">
        <w:rPr>
          <w:rFonts w:ascii="Times New Roman" w:eastAsia="Calibri" w:hAnsi="Times New Roman" w:cs="Times New Roman"/>
          <w:sz w:val="28"/>
          <w:szCs w:val="28"/>
          <w:lang w:eastAsia="uk-UA"/>
        </w:rPr>
        <w:t>ні термічні опори в таблиці 2.2.</w:t>
      </w:r>
    </w:p>
    <w:p w14:paraId="45790DBF" w14:textId="77777777" w:rsidR="00A12F0B" w:rsidRDefault="00A12F0B" w:rsidP="00287E8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p>
    <w:p w14:paraId="452AF209" w14:textId="06312E12" w:rsidR="00287E80" w:rsidRDefault="00287E80" w:rsidP="00287E80">
      <w:pPr>
        <w:tabs>
          <w:tab w:val="left" w:pos="720"/>
        </w:tabs>
        <w:spacing w:before="100" w:beforeAutospacing="1" w:after="100" w:afterAutospacing="1" w:line="360" w:lineRule="auto"/>
        <w:ind w:firstLine="709"/>
        <w:contextualSpacing/>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Таблиця 2.2 – Площа вікон за сторонами світу, видом та термічним опором</w:t>
      </w:r>
    </w:p>
    <w:tbl>
      <w:tblPr>
        <w:tblStyle w:val="ad"/>
        <w:tblW w:w="0" w:type="auto"/>
        <w:tblLook w:val="04A0" w:firstRow="1" w:lastRow="0" w:firstColumn="1" w:lastColumn="0" w:noHBand="0" w:noVBand="1"/>
      </w:tblPr>
      <w:tblGrid>
        <w:gridCol w:w="1940"/>
        <w:gridCol w:w="2459"/>
        <w:gridCol w:w="2814"/>
        <w:gridCol w:w="2358"/>
      </w:tblGrid>
      <w:tr w:rsidR="00287E80" w14:paraId="3CD4C356" w14:textId="77777777" w:rsidTr="00900482">
        <w:tc>
          <w:tcPr>
            <w:tcW w:w="1940" w:type="dxa"/>
          </w:tcPr>
          <w:p w14:paraId="08B8CF46" w14:textId="5D716763" w:rsidR="00287E80" w:rsidRDefault="00287E80" w:rsidP="005429F0">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Сторона світу</w:t>
            </w:r>
          </w:p>
        </w:tc>
        <w:tc>
          <w:tcPr>
            <w:tcW w:w="2459" w:type="dxa"/>
          </w:tcPr>
          <w:p w14:paraId="34F453B9" w14:textId="0219529C" w:rsidR="00287E80" w:rsidRDefault="006A73CE" w:rsidP="005429F0">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Тип</w:t>
            </w:r>
            <w:r w:rsidR="00900482">
              <w:rPr>
                <w:rFonts w:ascii="Times New Roman" w:eastAsia="Calibri" w:hAnsi="Times New Roman" w:cs="Times New Roman"/>
                <w:sz w:val="28"/>
                <w:szCs w:val="28"/>
                <w:lang w:eastAsia="uk-UA"/>
              </w:rPr>
              <w:t xml:space="preserve"> вікна</w:t>
            </w:r>
          </w:p>
        </w:tc>
        <w:tc>
          <w:tcPr>
            <w:tcW w:w="2814" w:type="dxa"/>
          </w:tcPr>
          <w:p w14:paraId="1C3CA8E4" w14:textId="427F8629" w:rsidR="00287E80" w:rsidRPr="00900482" w:rsidRDefault="00900482" w:rsidP="005429F0">
            <w:pPr>
              <w:spacing w:before="100" w:beforeAutospacing="1" w:after="100" w:afterAutospacing="1" w:line="360" w:lineRule="auto"/>
              <w:jc w:val="both"/>
              <w:rPr>
                <w:rFonts w:ascii="Times New Roman" w:eastAsia="Calibri" w:hAnsi="Times New Roman" w:cs="Times New Roman"/>
                <w:sz w:val="28"/>
                <w:szCs w:val="28"/>
                <w:vertAlign w:val="superscript"/>
                <w:lang w:eastAsia="uk-UA"/>
              </w:rPr>
            </w:pPr>
            <w:r>
              <w:rPr>
                <w:rFonts w:ascii="Times New Roman" w:eastAsia="Calibri" w:hAnsi="Times New Roman" w:cs="Times New Roman"/>
                <w:sz w:val="28"/>
                <w:szCs w:val="28"/>
                <w:lang w:eastAsia="uk-UA"/>
              </w:rPr>
              <w:t>Загальна площа,м</w:t>
            </w:r>
            <w:r>
              <w:rPr>
                <w:rFonts w:ascii="Times New Roman" w:eastAsia="Calibri" w:hAnsi="Times New Roman" w:cs="Times New Roman"/>
                <w:sz w:val="28"/>
                <w:szCs w:val="28"/>
                <w:vertAlign w:val="superscript"/>
                <w:lang w:eastAsia="uk-UA"/>
              </w:rPr>
              <w:t>2</w:t>
            </w:r>
          </w:p>
        </w:tc>
        <w:tc>
          <w:tcPr>
            <w:tcW w:w="2358" w:type="dxa"/>
          </w:tcPr>
          <w:p w14:paraId="5E27EDA5" w14:textId="4D944E0A" w:rsidR="00287E80" w:rsidRDefault="00900482" w:rsidP="005429F0">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Термічний опір</w:t>
            </w:r>
          </w:p>
        </w:tc>
      </w:tr>
      <w:tr w:rsidR="00900482" w14:paraId="354F7500" w14:textId="77777777" w:rsidTr="00900482">
        <w:tc>
          <w:tcPr>
            <w:tcW w:w="1940" w:type="dxa"/>
            <w:vMerge w:val="restart"/>
            <w:vAlign w:val="center"/>
          </w:tcPr>
          <w:p w14:paraId="49567F67" w14:textId="3ECDB329"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Пн</w:t>
            </w:r>
          </w:p>
        </w:tc>
        <w:tc>
          <w:tcPr>
            <w:tcW w:w="2459" w:type="dxa"/>
          </w:tcPr>
          <w:p w14:paraId="16625EFF" w14:textId="7C48D9DD" w:rsidR="00900482" w:rsidRDefault="00900482" w:rsidP="005429F0">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 xml:space="preserve">Дерев’яне </w:t>
            </w:r>
          </w:p>
        </w:tc>
        <w:tc>
          <w:tcPr>
            <w:tcW w:w="2814" w:type="dxa"/>
            <w:vAlign w:val="center"/>
          </w:tcPr>
          <w:p w14:paraId="56E3288A" w14:textId="72B5B7AE"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56,5</w:t>
            </w:r>
          </w:p>
        </w:tc>
        <w:tc>
          <w:tcPr>
            <w:tcW w:w="2358" w:type="dxa"/>
            <w:vAlign w:val="center"/>
          </w:tcPr>
          <w:p w14:paraId="6397100B" w14:textId="561AC895"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0,4</w:t>
            </w:r>
          </w:p>
        </w:tc>
      </w:tr>
      <w:tr w:rsidR="00900482" w14:paraId="55FFA7B7" w14:textId="77777777" w:rsidTr="00900482">
        <w:tc>
          <w:tcPr>
            <w:tcW w:w="1940" w:type="dxa"/>
            <w:vMerge/>
            <w:vAlign w:val="center"/>
          </w:tcPr>
          <w:p w14:paraId="44485645" w14:textId="77777777"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p>
        </w:tc>
        <w:tc>
          <w:tcPr>
            <w:tcW w:w="2459" w:type="dxa"/>
          </w:tcPr>
          <w:p w14:paraId="262263AB" w14:textId="0D8FFFF0" w:rsidR="00900482" w:rsidRDefault="00900482" w:rsidP="005429F0">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Металопластикове</w:t>
            </w:r>
          </w:p>
        </w:tc>
        <w:tc>
          <w:tcPr>
            <w:tcW w:w="2814" w:type="dxa"/>
            <w:vAlign w:val="center"/>
          </w:tcPr>
          <w:p w14:paraId="10565F5B" w14:textId="77075A45"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69</w:t>
            </w:r>
          </w:p>
        </w:tc>
        <w:tc>
          <w:tcPr>
            <w:tcW w:w="2358" w:type="dxa"/>
            <w:vAlign w:val="center"/>
          </w:tcPr>
          <w:p w14:paraId="5C94DD6E" w14:textId="1EF0FC1A"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0,52</w:t>
            </w:r>
          </w:p>
        </w:tc>
      </w:tr>
      <w:tr w:rsidR="00900482" w14:paraId="577F9EA8" w14:textId="77777777" w:rsidTr="00900482">
        <w:tc>
          <w:tcPr>
            <w:tcW w:w="1940" w:type="dxa"/>
            <w:vMerge w:val="restart"/>
            <w:vAlign w:val="center"/>
          </w:tcPr>
          <w:p w14:paraId="4BD200C1" w14:textId="48BEB903"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Сд</w:t>
            </w:r>
          </w:p>
        </w:tc>
        <w:tc>
          <w:tcPr>
            <w:tcW w:w="2459" w:type="dxa"/>
          </w:tcPr>
          <w:p w14:paraId="5273CDD2" w14:textId="72FC0207" w:rsidR="00900482" w:rsidRDefault="00900482" w:rsidP="00900482">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 xml:space="preserve">Дерев’яне </w:t>
            </w:r>
          </w:p>
        </w:tc>
        <w:tc>
          <w:tcPr>
            <w:tcW w:w="2814" w:type="dxa"/>
            <w:vAlign w:val="center"/>
          </w:tcPr>
          <w:p w14:paraId="3FABC5BC" w14:textId="512A938B"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104,4</w:t>
            </w:r>
          </w:p>
        </w:tc>
        <w:tc>
          <w:tcPr>
            <w:tcW w:w="2358" w:type="dxa"/>
            <w:vAlign w:val="center"/>
          </w:tcPr>
          <w:p w14:paraId="3BCD8BF9" w14:textId="6702CF47"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0,4</w:t>
            </w:r>
          </w:p>
        </w:tc>
      </w:tr>
      <w:tr w:rsidR="00900482" w14:paraId="53CE63A6" w14:textId="77777777" w:rsidTr="00900482">
        <w:tc>
          <w:tcPr>
            <w:tcW w:w="1940" w:type="dxa"/>
            <w:vMerge/>
            <w:vAlign w:val="center"/>
          </w:tcPr>
          <w:p w14:paraId="55F66CA5" w14:textId="77777777"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p>
        </w:tc>
        <w:tc>
          <w:tcPr>
            <w:tcW w:w="2459" w:type="dxa"/>
          </w:tcPr>
          <w:p w14:paraId="69B2D912" w14:textId="48E6C103" w:rsidR="00900482" w:rsidRDefault="00900482" w:rsidP="00900482">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Металопластикове</w:t>
            </w:r>
          </w:p>
        </w:tc>
        <w:tc>
          <w:tcPr>
            <w:tcW w:w="2814" w:type="dxa"/>
            <w:vAlign w:val="center"/>
          </w:tcPr>
          <w:p w14:paraId="0D3E6D4C" w14:textId="6DEDF232"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127,6</w:t>
            </w:r>
          </w:p>
        </w:tc>
        <w:tc>
          <w:tcPr>
            <w:tcW w:w="2358" w:type="dxa"/>
            <w:vAlign w:val="center"/>
          </w:tcPr>
          <w:p w14:paraId="2EF3A359" w14:textId="71D6B619" w:rsidR="00900482" w:rsidRDefault="00900482" w:rsidP="00900482">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0,52</w:t>
            </w:r>
          </w:p>
        </w:tc>
      </w:tr>
      <w:tr w:rsidR="005B00AD" w14:paraId="6405BF67" w14:textId="77777777" w:rsidTr="00900482">
        <w:tc>
          <w:tcPr>
            <w:tcW w:w="1940" w:type="dxa"/>
            <w:vMerge w:val="restart"/>
            <w:vAlign w:val="center"/>
          </w:tcPr>
          <w:p w14:paraId="4365D75B" w14:textId="57CC96E8"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Пв</w:t>
            </w:r>
          </w:p>
        </w:tc>
        <w:tc>
          <w:tcPr>
            <w:tcW w:w="2459" w:type="dxa"/>
          </w:tcPr>
          <w:p w14:paraId="35038AB6" w14:textId="75DC16E8" w:rsidR="005B00AD" w:rsidRDefault="005B00AD" w:rsidP="005B00AD">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 xml:space="preserve">Дерев’яне </w:t>
            </w:r>
          </w:p>
        </w:tc>
        <w:tc>
          <w:tcPr>
            <w:tcW w:w="2814" w:type="dxa"/>
            <w:vAlign w:val="center"/>
          </w:tcPr>
          <w:p w14:paraId="63ED3AFC" w14:textId="5433FE9A"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51.5</w:t>
            </w:r>
          </w:p>
        </w:tc>
        <w:tc>
          <w:tcPr>
            <w:tcW w:w="2358" w:type="dxa"/>
            <w:vAlign w:val="center"/>
          </w:tcPr>
          <w:p w14:paraId="1EFCD1B5" w14:textId="5D927DB8"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0,4</w:t>
            </w:r>
          </w:p>
        </w:tc>
      </w:tr>
      <w:tr w:rsidR="005B00AD" w14:paraId="3840BB01" w14:textId="77777777" w:rsidTr="00900482">
        <w:tc>
          <w:tcPr>
            <w:tcW w:w="1940" w:type="dxa"/>
            <w:vMerge/>
            <w:vAlign w:val="center"/>
          </w:tcPr>
          <w:p w14:paraId="42B83425" w14:textId="77777777"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p>
        </w:tc>
        <w:tc>
          <w:tcPr>
            <w:tcW w:w="2459" w:type="dxa"/>
          </w:tcPr>
          <w:p w14:paraId="2FB543BD" w14:textId="1767B36D" w:rsidR="005B00AD" w:rsidRDefault="005B00AD" w:rsidP="005B00AD">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Металопластикове</w:t>
            </w:r>
          </w:p>
        </w:tc>
        <w:tc>
          <w:tcPr>
            <w:tcW w:w="2814" w:type="dxa"/>
            <w:vAlign w:val="center"/>
          </w:tcPr>
          <w:p w14:paraId="57F46A66" w14:textId="51046208"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63</w:t>
            </w:r>
          </w:p>
        </w:tc>
        <w:tc>
          <w:tcPr>
            <w:tcW w:w="2358" w:type="dxa"/>
            <w:vAlign w:val="center"/>
          </w:tcPr>
          <w:p w14:paraId="56A2A27F" w14:textId="57EDD6A8"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0,52</w:t>
            </w:r>
          </w:p>
        </w:tc>
      </w:tr>
      <w:tr w:rsidR="005B00AD" w14:paraId="2F995D20" w14:textId="77777777" w:rsidTr="00900482">
        <w:tc>
          <w:tcPr>
            <w:tcW w:w="1940" w:type="dxa"/>
            <w:vMerge w:val="restart"/>
            <w:vAlign w:val="center"/>
          </w:tcPr>
          <w:p w14:paraId="0F0DF54F" w14:textId="61FC98CD"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Зх</w:t>
            </w:r>
          </w:p>
        </w:tc>
        <w:tc>
          <w:tcPr>
            <w:tcW w:w="2459" w:type="dxa"/>
          </w:tcPr>
          <w:p w14:paraId="258891B2" w14:textId="5BB70606" w:rsidR="005B00AD" w:rsidRDefault="005B00AD" w:rsidP="005B00AD">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 xml:space="preserve">Дерев’яне </w:t>
            </w:r>
          </w:p>
        </w:tc>
        <w:tc>
          <w:tcPr>
            <w:tcW w:w="2814" w:type="dxa"/>
            <w:vAlign w:val="center"/>
          </w:tcPr>
          <w:p w14:paraId="034A23C6" w14:textId="58E45B72"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133,2</w:t>
            </w:r>
          </w:p>
        </w:tc>
        <w:tc>
          <w:tcPr>
            <w:tcW w:w="2358" w:type="dxa"/>
            <w:vAlign w:val="center"/>
          </w:tcPr>
          <w:p w14:paraId="4E4B08B1" w14:textId="18A19D28"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0,4</w:t>
            </w:r>
          </w:p>
        </w:tc>
      </w:tr>
      <w:tr w:rsidR="005B00AD" w14:paraId="172A072D" w14:textId="77777777" w:rsidTr="00900482">
        <w:tc>
          <w:tcPr>
            <w:tcW w:w="1940" w:type="dxa"/>
            <w:vMerge/>
            <w:vAlign w:val="center"/>
          </w:tcPr>
          <w:p w14:paraId="4E71A26B" w14:textId="77777777"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p>
        </w:tc>
        <w:tc>
          <w:tcPr>
            <w:tcW w:w="2459" w:type="dxa"/>
          </w:tcPr>
          <w:p w14:paraId="7870BB49" w14:textId="176EF2D1" w:rsidR="005B00AD" w:rsidRDefault="005B00AD" w:rsidP="005B00AD">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Металопластикове</w:t>
            </w:r>
          </w:p>
        </w:tc>
        <w:tc>
          <w:tcPr>
            <w:tcW w:w="2814" w:type="dxa"/>
            <w:vAlign w:val="center"/>
          </w:tcPr>
          <w:p w14:paraId="17CDC640" w14:textId="088D39DF"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168,8</w:t>
            </w:r>
          </w:p>
        </w:tc>
        <w:tc>
          <w:tcPr>
            <w:tcW w:w="2358" w:type="dxa"/>
            <w:vAlign w:val="center"/>
          </w:tcPr>
          <w:p w14:paraId="4C3B39ED" w14:textId="0B16B7B7"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0,52</w:t>
            </w:r>
          </w:p>
        </w:tc>
      </w:tr>
      <w:tr w:rsidR="005B00AD" w14:paraId="7CAD5BF5" w14:textId="77777777" w:rsidTr="00900482">
        <w:tc>
          <w:tcPr>
            <w:tcW w:w="1940" w:type="dxa"/>
            <w:vMerge/>
            <w:vAlign w:val="center"/>
          </w:tcPr>
          <w:p w14:paraId="1DA0B509" w14:textId="77777777"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p>
        </w:tc>
        <w:tc>
          <w:tcPr>
            <w:tcW w:w="2459" w:type="dxa"/>
          </w:tcPr>
          <w:p w14:paraId="394DC92D" w14:textId="02E2C6C3" w:rsidR="005B00AD" w:rsidRDefault="005B00AD" w:rsidP="005B00AD">
            <w:pPr>
              <w:spacing w:before="100" w:beforeAutospacing="1" w:after="100" w:afterAutospacing="1" w:line="360" w:lineRule="auto"/>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Склоблок</w:t>
            </w:r>
          </w:p>
        </w:tc>
        <w:tc>
          <w:tcPr>
            <w:tcW w:w="2814" w:type="dxa"/>
            <w:vAlign w:val="center"/>
          </w:tcPr>
          <w:p w14:paraId="782B91F2" w14:textId="68195D6E"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72,5</w:t>
            </w:r>
          </w:p>
        </w:tc>
        <w:tc>
          <w:tcPr>
            <w:tcW w:w="2358" w:type="dxa"/>
            <w:vAlign w:val="center"/>
          </w:tcPr>
          <w:p w14:paraId="3A8ADF82" w14:textId="3F093C1F" w:rsidR="005B00AD" w:rsidRDefault="005B00AD" w:rsidP="005B00AD">
            <w:pPr>
              <w:spacing w:before="100" w:beforeAutospacing="1" w:after="100" w:afterAutospacing="1"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0,37</w:t>
            </w:r>
          </w:p>
        </w:tc>
      </w:tr>
    </w:tbl>
    <w:p w14:paraId="5B6C0F5D" w14:textId="111FF1B3" w:rsidR="00CF42C6" w:rsidRDefault="00CF42C6" w:rsidP="00A12F0B">
      <w:pPr>
        <w:spacing w:after="0" w:line="360" w:lineRule="auto"/>
        <w:ind w:firstLine="709"/>
        <w:jc w:val="both"/>
        <w:rPr>
          <w:rFonts w:ascii="Times New Roman" w:eastAsia="Calibri" w:hAnsi="Times New Roman" w:cs="Times New Roman"/>
          <w:sz w:val="28"/>
          <w:szCs w:val="28"/>
          <w:lang w:eastAsia="uk-UA"/>
        </w:rPr>
      </w:pPr>
    </w:p>
    <w:p w14:paraId="11880C17" w14:textId="3F182541" w:rsidR="005B00AD" w:rsidRDefault="00A12F0B" w:rsidP="00B354D9">
      <w:pPr>
        <w:spacing w:before="100" w:beforeAutospacing="1" w:after="100" w:afterAutospacing="1" w:line="360" w:lineRule="auto"/>
        <w:ind w:firstLine="709"/>
        <w:jc w:val="both"/>
        <w:rPr>
          <w:rFonts w:ascii="Times New Roman" w:eastAsia="Calibri" w:hAnsi="Times New Roman" w:cs="Times New Roman"/>
          <w:sz w:val="28"/>
          <w:szCs w:val="28"/>
          <w:u w:val="single"/>
          <w:lang w:eastAsia="uk-UA"/>
        </w:rPr>
      </w:pPr>
      <w:r>
        <w:rPr>
          <w:rFonts w:ascii="Times New Roman" w:eastAsia="Calibri" w:hAnsi="Times New Roman" w:cs="Times New Roman"/>
          <w:sz w:val="28"/>
          <w:szCs w:val="28"/>
          <w:u w:val="single"/>
          <w:lang w:eastAsia="uk-UA"/>
        </w:rPr>
        <w:t>Дах.</w:t>
      </w:r>
    </w:p>
    <w:p w14:paraId="05F06B04" w14:textId="77777777" w:rsidR="005B00AD" w:rsidRPr="005B00AD" w:rsidRDefault="005B00AD" w:rsidP="005B00AD">
      <w:pPr>
        <w:spacing w:after="0" w:line="360" w:lineRule="auto"/>
        <w:ind w:firstLine="851"/>
        <w:contextualSpacing/>
        <w:jc w:val="both"/>
        <w:rPr>
          <w:rFonts w:ascii="Times New Roman" w:eastAsia="Times New Roman" w:hAnsi="Times New Roman" w:cs="Times New Roman"/>
          <w:sz w:val="28"/>
          <w:szCs w:val="28"/>
          <w:lang w:eastAsia="uk-UA"/>
        </w:rPr>
      </w:pPr>
      <w:r w:rsidRPr="005B00AD">
        <w:rPr>
          <w:rFonts w:ascii="Times New Roman" w:eastAsia="Times New Roman" w:hAnsi="Times New Roman" w:cs="Times New Roman"/>
          <w:sz w:val="28"/>
          <w:szCs w:val="28"/>
          <w:lang w:eastAsia="uk-UA"/>
        </w:rPr>
        <w:t>Будівля має дах, що складається з залізобетонних плит, які покриті шаром руберойду та шаром гравію:</w:t>
      </w:r>
    </w:p>
    <w:p w14:paraId="73463E5C" w14:textId="4A9F4EB2" w:rsidR="005B00AD" w:rsidRPr="005B00AD" w:rsidRDefault="005B00AD" w:rsidP="005B00AD">
      <w:pPr>
        <w:spacing w:after="0" w:line="360" w:lineRule="auto"/>
        <w:ind w:firstLine="851"/>
        <w:contextualSpacing/>
        <w:rPr>
          <w:rFonts w:ascii="Times New Roman" w:eastAsia="Times New Roman" w:hAnsi="Times New Roman" w:cs="Times New Roman"/>
          <w:sz w:val="28"/>
          <w:szCs w:val="28"/>
          <w:lang w:eastAsia="uk-UA"/>
        </w:rPr>
      </w:pPr>
      <w:r w:rsidRPr="005B00AD">
        <w:rPr>
          <w:rFonts w:ascii="Times New Roman" w:eastAsia="Times New Roman" w:hAnsi="Times New Roman" w:cs="Times New Roman"/>
          <w:iCs/>
          <w:color w:val="000000"/>
          <w:sz w:val="28"/>
          <w:szCs w:val="28"/>
          <w:lang w:eastAsia="uk-UA"/>
        </w:rPr>
        <w:t>Опір теплопередачі,</w:t>
      </w:r>
      <w:r w:rsidR="00114A65">
        <w:rPr>
          <w:rFonts w:ascii="Times New Roman" w:eastAsia="Times New Roman" w:hAnsi="Times New Roman" w:cs="Times New Roman"/>
          <w:iCs/>
          <w:color w:val="000000"/>
          <w:position w:val="-16"/>
          <w:sz w:val="28"/>
          <w:szCs w:val="28"/>
          <w:lang w:eastAsia="uk-UA"/>
        </w:rPr>
        <w:pict w14:anchorId="0FE93297">
          <v:shape id="_x0000_i1055" type="#_x0000_t75" style="width:1in;height:21.8pt">
            <v:imagedata r:id="rId40" o:title=""/>
          </v:shape>
        </w:pict>
      </w:r>
      <w:r w:rsidRPr="005B00AD">
        <w:rPr>
          <w:rFonts w:ascii="Times New Roman" w:eastAsia="Times New Roman" w:hAnsi="Times New Roman" w:cs="Times New Roman"/>
          <w:color w:val="000000"/>
          <w:sz w:val="28"/>
          <w:szCs w:val="28"/>
          <w:lang w:eastAsia="uk-UA"/>
        </w:rPr>
        <w:t>,</w:t>
      </w:r>
      <w:r w:rsidRPr="005B00AD">
        <w:rPr>
          <w:rFonts w:ascii="Times New Roman" w:eastAsia="Times New Roman" w:hAnsi="Times New Roman" w:cs="Times New Roman"/>
          <w:iCs/>
          <w:color w:val="000000"/>
          <w:sz w:val="28"/>
          <w:szCs w:val="28"/>
          <w:lang w:eastAsia="uk-UA"/>
        </w:rPr>
        <w:t xml:space="preserve"> даху:</w:t>
      </w:r>
      <w:r w:rsidRPr="005B00AD">
        <w:rPr>
          <w:rFonts w:ascii="Cambria Math" w:eastAsia="Times New Roman" w:hAnsi="Cambria Math" w:cs="Times New Roman"/>
          <w:sz w:val="28"/>
          <w:szCs w:val="28"/>
          <w:lang w:eastAsia="uk-UA"/>
        </w:rPr>
        <w:br/>
      </w:r>
      <w:r w:rsidRPr="005B00AD">
        <w:rPr>
          <w:rFonts w:ascii="Times New Roman" w:eastAsia="Times New Roman" w:hAnsi="Times New Roman" w:cs="Times New Roman"/>
          <w:sz w:val="32"/>
          <w:szCs w:val="28"/>
          <w:lang w:eastAsia="uk-UA"/>
        </w:rPr>
        <w:t xml:space="preserve">             </w:t>
      </w:r>
      <w:r w:rsidRPr="005B00AD">
        <w:rPr>
          <w:rFonts w:ascii="Times New Roman" w:eastAsia="Times New Roman" w:hAnsi="Times New Roman" w:cs="Times New Roman"/>
          <w:sz w:val="28"/>
          <w:szCs w:val="24"/>
          <w:lang w:eastAsia="uk-UA"/>
        </w:rPr>
        <w:fldChar w:fldCharType="begin"/>
      </w:r>
      <w:r w:rsidRPr="005B00AD">
        <w:rPr>
          <w:rFonts w:ascii="Times New Roman" w:eastAsia="Times New Roman" w:hAnsi="Times New Roman" w:cs="Times New Roman"/>
          <w:sz w:val="28"/>
          <w:szCs w:val="24"/>
          <w:lang w:eastAsia="uk-UA"/>
        </w:rPr>
        <w:instrText xml:space="preserve"> QUOTE </w:instrText>
      </w:r>
      <m:oMath>
        <m:sSub>
          <m:sSubPr>
            <m:ctrlPr>
              <w:rPr>
                <w:rFonts w:ascii="Cambria Math" w:hAnsi="Cambria Math"/>
                <w:i/>
                <w:sz w:val="32"/>
                <w:szCs w:val="28"/>
              </w:rPr>
            </m:ctrlPr>
          </m:sSubPr>
          <m:e>
            <m:r>
              <m:rPr>
                <m:sty m:val="p"/>
              </m:rPr>
              <w:rPr>
                <w:rFonts w:ascii="Cambria Math" w:hAnsi="Cambria Math"/>
                <w:sz w:val="32"/>
                <w:szCs w:val="28"/>
                <w:lang w:val="en-US"/>
              </w:rPr>
              <m:t>R</m:t>
            </m:r>
          </m:e>
          <m:sub>
            <m:r>
              <m:rPr>
                <m:sty m:val="p"/>
              </m:rPr>
              <w:rPr>
                <w:rFonts w:ascii="Cambria Math" w:hAnsi="Cambria Math"/>
                <w:sz w:val="32"/>
                <w:szCs w:val="28"/>
              </w:rPr>
              <m:t>д</m:t>
            </m:r>
          </m:sub>
        </m:sSub>
        <m:r>
          <m:rPr>
            <m:sty m:val="p"/>
          </m:rPr>
          <w:rPr>
            <w:rFonts w:ascii="Cambria Math" w:hAnsi="Cambria Math"/>
            <w:sz w:val="32"/>
            <w:szCs w:val="28"/>
          </w:rPr>
          <m:t>=</m:t>
        </m:r>
        <m:f>
          <m:fPr>
            <m:ctrlPr>
              <w:rPr>
                <w:rFonts w:ascii="Cambria Math" w:hAnsi="Cambria Math"/>
                <w:i/>
                <w:sz w:val="32"/>
                <w:szCs w:val="28"/>
              </w:rPr>
            </m:ctrlPr>
          </m:fPr>
          <m:num>
            <m:r>
              <m:rPr>
                <m:sty m:val="p"/>
              </m:rPr>
              <w:rPr>
                <w:rFonts w:ascii="Cambria Math" w:hAnsi="Cambria Math"/>
                <w:sz w:val="32"/>
                <w:szCs w:val="28"/>
              </w:rPr>
              <m:t>1</m:t>
            </m:r>
          </m:num>
          <m:den>
            <m:sSub>
              <m:sSubPr>
                <m:ctrlPr>
                  <w:rPr>
                    <w:rFonts w:ascii="Cambria Math" w:hAnsi="Cambria Math"/>
                    <w:i/>
                    <w:sz w:val="32"/>
                    <w:szCs w:val="28"/>
                  </w:rPr>
                </m:ctrlPr>
              </m:sSubPr>
              <m:e>
                <m:r>
                  <m:rPr>
                    <m:sty m:val="p"/>
                  </m:rPr>
                  <w:rPr>
                    <w:rFonts w:ascii="Cambria Math" w:hAnsi="Cambria Math"/>
                    <w:sz w:val="32"/>
                    <w:szCs w:val="28"/>
                  </w:rPr>
                  <m:t>α</m:t>
                </m:r>
              </m:e>
              <m:sub>
                <m:r>
                  <m:rPr>
                    <m:sty m:val="p"/>
                  </m:rPr>
                  <w:rPr>
                    <w:rFonts w:ascii="Cambria Math" w:hAnsi="Cambria Math"/>
                    <w:sz w:val="32"/>
                    <w:szCs w:val="28"/>
                  </w:rPr>
                  <m:t>з</m:t>
                </m:r>
              </m:sub>
            </m:sSub>
          </m:den>
        </m:f>
        <m:r>
          <m:rPr>
            <m:sty m:val="p"/>
          </m:rPr>
          <w:rPr>
            <w:rFonts w:ascii="Cambria Math" w:hAnsi="Cambria Math"/>
            <w:sz w:val="32"/>
            <w:szCs w:val="28"/>
          </w:rPr>
          <m:t>+</m:t>
        </m:r>
        <m:f>
          <m:fPr>
            <m:ctrlPr>
              <w:rPr>
                <w:rFonts w:ascii="Cambria Math" w:hAnsi="Cambria Math"/>
                <w:i/>
                <w:sz w:val="32"/>
                <w:szCs w:val="28"/>
              </w:rPr>
            </m:ctrlPr>
          </m:fPr>
          <m:num>
            <m:r>
              <m:rPr>
                <m:sty m:val="p"/>
              </m:rPr>
              <w:rPr>
                <w:rFonts w:ascii="Cambria Math" w:hAnsi="Cambria Math"/>
                <w:sz w:val="32"/>
                <w:szCs w:val="28"/>
              </w:rPr>
              <m:t>δз.б</m:t>
            </m:r>
          </m:num>
          <m:den>
            <m:r>
              <m:rPr>
                <m:sty m:val="p"/>
              </m:rPr>
              <w:rPr>
                <w:rFonts w:ascii="Cambria Math" w:hAnsi="Cambria Math"/>
                <w:sz w:val="32"/>
                <w:szCs w:val="28"/>
              </w:rPr>
              <m:t>λз.б</m:t>
            </m:r>
          </m:den>
        </m:f>
        <m:r>
          <m:rPr>
            <m:sty m:val="p"/>
          </m:rPr>
          <w:rPr>
            <w:rFonts w:ascii="Cambria Math" w:hAnsi="Cambria Math"/>
            <w:sz w:val="32"/>
            <w:szCs w:val="28"/>
          </w:rPr>
          <m:t>+</m:t>
        </m:r>
        <m:f>
          <m:fPr>
            <m:ctrlPr>
              <w:rPr>
                <w:rFonts w:ascii="Cambria Math" w:hAnsi="Cambria Math"/>
                <w:i/>
                <w:sz w:val="32"/>
                <w:szCs w:val="28"/>
              </w:rPr>
            </m:ctrlPr>
          </m:fPr>
          <m:num>
            <m:r>
              <m:rPr>
                <m:sty m:val="p"/>
              </m:rPr>
              <w:rPr>
                <w:rFonts w:ascii="Cambria Math" w:hAnsi="Cambria Math"/>
                <w:sz w:val="32"/>
                <w:szCs w:val="28"/>
              </w:rPr>
              <m:t>δгр.</m:t>
            </m:r>
          </m:num>
          <m:den>
            <m:r>
              <m:rPr>
                <m:sty m:val="p"/>
              </m:rPr>
              <w:rPr>
                <w:rFonts w:ascii="Cambria Math" w:hAnsi="Cambria Math"/>
                <w:sz w:val="32"/>
                <w:szCs w:val="28"/>
              </w:rPr>
              <m:t>λгр.</m:t>
            </m:r>
          </m:den>
        </m:f>
        <m:r>
          <m:rPr>
            <m:sty m:val="p"/>
          </m:rPr>
          <w:rPr>
            <w:rFonts w:ascii="Cambria Math" w:hAnsi="Cambria Math"/>
            <w:sz w:val="32"/>
            <w:szCs w:val="28"/>
          </w:rPr>
          <m:t>+</m:t>
        </m:r>
        <m:f>
          <m:fPr>
            <m:ctrlPr>
              <w:rPr>
                <w:rFonts w:ascii="Cambria Math" w:hAnsi="Cambria Math"/>
                <w:i/>
                <w:sz w:val="32"/>
                <w:szCs w:val="28"/>
              </w:rPr>
            </m:ctrlPr>
          </m:fPr>
          <m:num>
            <m:r>
              <m:rPr>
                <m:sty m:val="p"/>
              </m:rPr>
              <w:rPr>
                <w:rFonts w:ascii="Cambria Math" w:hAnsi="Cambria Math"/>
                <w:sz w:val="32"/>
                <w:szCs w:val="28"/>
              </w:rPr>
              <m:t>δруб.</m:t>
            </m:r>
          </m:num>
          <m:den>
            <m:r>
              <m:rPr>
                <m:sty m:val="p"/>
              </m:rPr>
              <w:rPr>
                <w:rFonts w:ascii="Cambria Math" w:hAnsi="Cambria Math"/>
                <w:sz w:val="32"/>
                <w:szCs w:val="28"/>
              </w:rPr>
              <m:t>λруб.</m:t>
            </m:r>
          </m:den>
        </m:f>
        <m:r>
          <m:rPr>
            <m:sty m:val="p"/>
          </m:rPr>
          <w:rPr>
            <w:rFonts w:ascii="Cambria Math" w:hAnsi="Cambria Math"/>
            <w:sz w:val="32"/>
            <w:szCs w:val="28"/>
          </w:rPr>
          <m:t>+</m:t>
        </m:r>
        <m:f>
          <m:fPr>
            <m:ctrlPr>
              <w:rPr>
                <w:rFonts w:ascii="Cambria Math" w:hAnsi="Cambria Math"/>
                <w:i/>
                <w:sz w:val="32"/>
                <w:szCs w:val="28"/>
              </w:rPr>
            </m:ctrlPr>
          </m:fPr>
          <m:num>
            <m:r>
              <m:rPr>
                <m:sty m:val="p"/>
              </m:rPr>
              <w:rPr>
                <w:rFonts w:ascii="Cambria Math" w:hAnsi="Cambria Math"/>
                <w:sz w:val="32"/>
                <w:szCs w:val="28"/>
              </w:rPr>
              <m:t>1</m:t>
            </m:r>
          </m:num>
          <m:den>
            <m:sSub>
              <m:sSubPr>
                <m:ctrlPr>
                  <w:rPr>
                    <w:rFonts w:ascii="Cambria Math" w:hAnsi="Cambria Math"/>
                    <w:i/>
                    <w:sz w:val="32"/>
                    <w:szCs w:val="28"/>
                  </w:rPr>
                </m:ctrlPr>
              </m:sSubPr>
              <m:e>
                <m:r>
                  <m:rPr>
                    <m:sty m:val="p"/>
                  </m:rPr>
                  <w:rPr>
                    <w:rFonts w:ascii="Cambria Math" w:hAnsi="Cambria Math"/>
                    <w:sz w:val="32"/>
                    <w:szCs w:val="28"/>
                  </w:rPr>
                  <m:t>α</m:t>
                </m:r>
              </m:e>
              <m:sub>
                <m:r>
                  <m:rPr>
                    <m:sty m:val="p"/>
                  </m:rPr>
                  <w:rPr>
                    <w:rFonts w:ascii="Cambria Math" w:hAnsi="Cambria Math"/>
                    <w:sz w:val="32"/>
                    <w:szCs w:val="28"/>
                  </w:rPr>
                  <m:t>вн</m:t>
                </m:r>
              </m:sub>
            </m:sSub>
          </m:den>
        </m:f>
      </m:oMath>
      <w:r w:rsidRPr="005B00AD">
        <w:rPr>
          <w:rFonts w:ascii="Times New Roman" w:eastAsia="Times New Roman" w:hAnsi="Times New Roman" w:cs="Times New Roman"/>
          <w:sz w:val="28"/>
          <w:szCs w:val="24"/>
          <w:lang w:eastAsia="uk-UA"/>
        </w:rPr>
        <w:instrText xml:space="preserve"> </w:instrText>
      </w:r>
      <w:r w:rsidRPr="005B00AD">
        <w:rPr>
          <w:rFonts w:ascii="Times New Roman" w:eastAsia="Times New Roman" w:hAnsi="Times New Roman" w:cs="Times New Roman"/>
          <w:sz w:val="28"/>
          <w:szCs w:val="24"/>
          <w:lang w:eastAsia="uk-UA"/>
        </w:rPr>
        <w:fldChar w:fldCharType="end"/>
      </w:r>
      <w:r w:rsidRPr="005B00AD">
        <w:rPr>
          <w:rFonts w:ascii="Times New Roman" w:eastAsia="Times New Roman" w:hAnsi="Times New Roman" w:cs="Times New Roman"/>
          <w:sz w:val="28"/>
          <w:szCs w:val="24"/>
          <w:lang w:eastAsia="uk-UA"/>
        </w:rPr>
        <w:tab/>
      </w:r>
      <w:r w:rsidRPr="005B00AD">
        <w:rPr>
          <w:rFonts w:ascii="Times New Roman" w:eastAsia="Times New Roman" w:hAnsi="Times New Roman" w:cs="Times New Roman"/>
          <w:sz w:val="28"/>
          <w:szCs w:val="24"/>
          <w:lang w:eastAsia="uk-UA"/>
        </w:rPr>
        <w:tab/>
        <w:t xml:space="preserve">    </w:t>
      </w:r>
      <m:oMath>
        <m:sSub>
          <m:sSubPr>
            <m:ctrlPr>
              <w:rPr>
                <w:rFonts w:ascii="Cambria Math" w:hAnsi="Cambria Math"/>
                <w:i/>
                <w:sz w:val="32"/>
                <w:szCs w:val="28"/>
              </w:rPr>
            </m:ctrlPr>
          </m:sSubPr>
          <m:e>
            <m:r>
              <w:rPr>
                <w:rFonts w:ascii="Cambria Math" w:hAnsi="Cambria Math"/>
                <w:sz w:val="32"/>
                <w:szCs w:val="28"/>
                <w:lang w:val="en-US"/>
              </w:rPr>
              <m:t>R</m:t>
            </m:r>
          </m:e>
          <m:sub>
            <m:r>
              <w:rPr>
                <w:rFonts w:ascii="Cambria Math" w:hAnsi="Cambria Math"/>
                <w:sz w:val="32"/>
                <w:szCs w:val="28"/>
              </w:rPr>
              <m:t>д</m:t>
            </m:r>
          </m:sub>
        </m:sSub>
        <m:r>
          <w:rPr>
            <w:rFonts w:ascii="Cambria Math" w:hAnsi="Cambria Math"/>
            <w:sz w:val="32"/>
            <w:szCs w:val="28"/>
          </w:rPr>
          <m:t>=</m:t>
        </m:r>
        <m:f>
          <m:fPr>
            <m:ctrlPr>
              <w:rPr>
                <w:rFonts w:ascii="Cambria Math" w:hAnsi="Cambria Math"/>
                <w:i/>
                <w:sz w:val="32"/>
                <w:szCs w:val="28"/>
              </w:rPr>
            </m:ctrlPr>
          </m:fPr>
          <m:num>
            <m:r>
              <w:rPr>
                <w:rFonts w:ascii="Cambria Math" w:hAnsi="Cambria Math"/>
                <w:sz w:val="32"/>
                <w:szCs w:val="28"/>
              </w:rPr>
              <m:t>1</m:t>
            </m:r>
          </m:num>
          <m:den>
            <m:sSub>
              <m:sSubPr>
                <m:ctrlPr>
                  <w:rPr>
                    <w:rFonts w:ascii="Cambria Math" w:hAnsi="Cambria Math"/>
                    <w:i/>
                    <w:sz w:val="32"/>
                    <w:szCs w:val="28"/>
                  </w:rPr>
                </m:ctrlPr>
              </m:sSubPr>
              <m:e>
                <m:r>
                  <w:rPr>
                    <w:rFonts w:ascii="Cambria Math" w:hAnsi="Cambria Math"/>
                    <w:sz w:val="32"/>
                    <w:szCs w:val="28"/>
                  </w:rPr>
                  <m:t>α</m:t>
                </m:r>
              </m:e>
              <m:sub>
                <m:r>
                  <w:rPr>
                    <w:rFonts w:ascii="Cambria Math" w:hAnsi="Cambria Math"/>
                    <w:sz w:val="32"/>
                    <w:szCs w:val="28"/>
                  </w:rPr>
                  <m:t>з</m:t>
                </m:r>
              </m:sub>
            </m:sSub>
          </m:den>
        </m:f>
        <m:r>
          <w:rPr>
            <w:rFonts w:ascii="Cambria Math" w:hAnsi="Cambria Math"/>
            <w:sz w:val="32"/>
            <w:szCs w:val="28"/>
          </w:rPr>
          <m:t>+</m:t>
        </m:r>
        <m:f>
          <m:fPr>
            <m:ctrlPr>
              <w:rPr>
                <w:rFonts w:ascii="Cambria Math" w:hAnsi="Cambria Math"/>
                <w:i/>
                <w:sz w:val="32"/>
                <w:szCs w:val="28"/>
              </w:rPr>
            </m:ctrlPr>
          </m:fPr>
          <m:num>
            <m:r>
              <w:rPr>
                <w:rFonts w:ascii="Cambria Math" w:hAnsi="Cambria Math"/>
                <w:sz w:val="32"/>
                <w:szCs w:val="28"/>
              </w:rPr>
              <m:t>δз.б</m:t>
            </m:r>
          </m:num>
          <m:den>
            <m:r>
              <w:rPr>
                <w:rFonts w:ascii="Cambria Math" w:hAnsi="Cambria Math"/>
                <w:sz w:val="32"/>
                <w:szCs w:val="28"/>
              </w:rPr>
              <m:t>λз.б</m:t>
            </m:r>
          </m:den>
        </m:f>
        <m:r>
          <w:rPr>
            <w:rFonts w:ascii="Cambria Math" w:hAnsi="Cambria Math"/>
            <w:sz w:val="32"/>
            <w:szCs w:val="28"/>
          </w:rPr>
          <m:t>+</m:t>
        </m:r>
        <m:f>
          <m:fPr>
            <m:ctrlPr>
              <w:rPr>
                <w:rFonts w:ascii="Cambria Math" w:hAnsi="Cambria Math"/>
                <w:i/>
                <w:sz w:val="32"/>
                <w:szCs w:val="28"/>
              </w:rPr>
            </m:ctrlPr>
          </m:fPr>
          <m:num>
            <m:r>
              <w:rPr>
                <w:rFonts w:ascii="Cambria Math" w:hAnsi="Cambria Math"/>
                <w:sz w:val="32"/>
                <w:szCs w:val="28"/>
              </w:rPr>
              <m:t>δгр.</m:t>
            </m:r>
          </m:num>
          <m:den>
            <m:r>
              <w:rPr>
                <w:rFonts w:ascii="Cambria Math" w:hAnsi="Cambria Math"/>
                <w:sz w:val="32"/>
                <w:szCs w:val="28"/>
              </w:rPr>
              <m:t>λгр.</m:t>
            </m:r>
          </m:den>
        </m:f>
        <m:r>
          <w:rPr>
            <w:rFonts w:ascii="Cambria Math" w:hAnsi="Cambria Math"/>
            <w:sz w:val="32"/>
            <w:szCs w:val="28"/>
          </w:rPr>
          <m:t>+</m:t>
        </m:r>
        <m:f>
          <m:fPr>
            <m:ctrlPr>
              <w:rPr>
                <w:rFonts w:ascii="Cambria Math" w:hAnsi="Cambria Math"/>
                <w:i/>
                <w:sz w:val="32"/>
                <w:szCs w:val="28"/>
              </w:rPr>
            </m:ctrlPr>
          </m:fPr>
          <m:num>
            <m:r>
              <w:rPr>
                <w:rFonts w:ascii="Cambria Math" w:hAnsi="Cambria Math"/>
                <w:sz w:val="32"/>
                <w:szCs w:val="28"/>
              </w:rPr>
              <m:t>δруб.</m:t>
            </m:r>
          </m:num>
          <m:den>
            <m:r>
              <w:rPr>
                <w:rFonts w:ascii="Cambria Math" w:hAnsi="Cambria Math"/>
                <w:sz w:val="32"/>
                <w:szCs w:val="28"/>
              </w:rPr>
              <m:t>λруб.</m:t>
            </m:r>
          </m:den>
        </m:f>
        <m:r>
          <w:rPr>
            <w:rFonts w:ascii="Cambria Math" w:hAnsi="Cambria Math"/>
            <w:sz w:val="32"/>
            <w:szCs w:val="28"/>
          </w:rPr>
          <m:t>+</m:t>
        </m:r>
        <m:f>
          <m:fPr>
            <m:ctrlPr>
              <w:rPr>
                <w:rFonts w:ascii="Cambria Math" w:hAnsi="Cambria Math"/>
                <w:i/>
                <w:sz w:val="32"/>
                <w:szCs w:val="28"/>
              </w:rPr>
            </m:ctrlPr>
          </m:fPr>
          <m:num>
            <m:r>
              <w:rPr>
                <w:rFonts w:ascii="Cambria Math" w:hAnsi="Cambria Math"/>
                <w:sz w:val="32"/>
                <w:szCs w:val="28"/>
              </w:rPr>
              <m:t>1</m:t>
            </m:r>
          </m:num>
          <m:den>
            <m:sSub>
              <m:sSubPr>
                <m:ctrlPr>
                  <w:rPr>
                    <w:rFonts w:ascii="Cambria Math" w:hAnsi="Cambria Math"/>
                    <w:i/>
                    <w:sz w:val="32"/>
                    <w:szCs w:val="28"/>
                  </w:rPr>
                </m:ctrlPr>
              </m:sSubPr>
              <m:e>
                <m:r>
                  <w:rPr>
                    <w:rFonts w:ascii="Cambria Math" w:hAnsi="Cambria Math"/>
                    <w:sz w:val="32"/>
                    <w:szCs w:val="28"/>
                  </w:rPr>
                  <m:t>α</m:t>
                </m:r>
              </m:e>
              <m:sub>
                <m:r>
                  <w:rPr>
                    <w:rFonts w:ascii="Cambria Math" w:hAnsi="Cambria Math"/>
                    <w:sz w:val="32"/>
                    <w:szCs w:val="28"/>
                  </w:rPr>
                  <m:t>вн</m:t>
                </m:r>
              </m:sub>
            </m:sSub>
          </m:den>
        </m:f>
      </m:oMath>
      <w:r w:rsidRPr="005B00AD">
        <w:rPr>
          <w:rFonts w:ascii="Times New Roman" w:eastAsia="Times New Roman" w:hAnsi="Times New Roman" w:cs="Times New Roman"/>
          <w:sz w:val="28"/>
          <w:szCs w:val="24"/>
          <w:lang w:eastAsia="uk-UA"/>
        </w:rPr>
        <w:t xml:space="preserve"> ,                       </w:t>
      </w:r>
      <w:r w:rsidR="00717A43">
        <w:rPr>
          <w:rFonts w:ascii="Times New Roman" w:eastAsia="Times New Roman" w:hAnsi="Times New Roman" w:cs="Times New Roman"/>
          <w:sz w:val="28"/>
          <w:szCs w:val="24"/>
          <w:lang w:eastAsia="uk-UA"/>
        </w:rPr>
        <w:t xml:space="preserve">    </w:t>
      </w:r>
      <w:r w:rsidRPr="005B00AD">
        <w:rPr>
          <w:rFonts w:ascii="Times New Roman" w:eastAsia="Times New Roman" w:hAnsi="Times New Roman" w:cs="Times New Roman"/>
          <w:sz w:val="28"/>
          <w:szCs w:val="24"/>
          <w:lang w:eastAsia="uk-UA"/>
        </w:rPr>
        <w:t xml:space="preserve"> </w:t>
      </w:r>
      <w:r w:rsidR="0009110C">
        <w:rPr>
          <w:rFonts w:ascii="Times New Roman" w:eastAsia="Times New Roman" w:hAnsi="Times New Roman" w:cs="Times New Roman"/>
          <w:sz w:val="28"/>
          <w:szCs w:val="24"/>
          <w:lang w:eastAsia="uk-UA"/>
        </w:rPr>
        <w:t>(2.4</w:t>
      </w:r>
      <w:r w:rsidRPr="005B00AD">
        <w:rPr>
          <w:rFonts w:ascii="Times New Roman" w:eastAsia="Times New Roman" w:hAnsi="Times New Roman" w:cs="Times New Roman"/>
          <w:sz w:val="28"/>
          <w:szCs w:val="24"/>
          <w:lang w:eastAsia="uk-UA"/>
        </w:rPr>
        <w:t>)</w:t>
      </w:r>
    </w:p>
    <w:p w14:paraId="68D33B51" w14:textId="77777777" w:rsidR="005B00AD" w:rsidRPr="005B00AD" w:rsidRDefault="005B00AD" w:rsidP="005B00AD">
      <w:pPr>
        <w:spacing w:after="0" w:line="360" w:lineRule="auto"/>
        <w:ind w:firstLine="851"/>
        <w:contextualSpacing/>
        <w:jc w:val="both"/>
        <w:rPr>
          <w:rFonts w:ascii="Times New Roman" w:eastAsia="Times New Roman" w:hAnsi="Times New Roman" w:cs="Times New Roman"/>
          <w:sz w:val="28"/>
          <w:szCs w:val="28"/>
          <w:lang w:eastAsia="uk-UA"/>
        </w:rPr>
      </w:pPr>
      <w:r w:rsidRPr="005B00AD">
        <w:rPr>
          <w:rFonts w:ascii="Times New Roman" w:eastAsia="Times New Roman" w:hAnsi="Times New Roman" w:cs="Times New Roman"/>
          <w:sz w:val="28"/>
          <w:szCs w:val="28"/>
          <w:lang w:eastAsia="uk-UA"/>
        </w:rPr>
        <w:t xml:space="preserve"> де </w:t>
      </w:r>
      <w:r w:rsidR="00114A65">
        <w:rPr>
          <w:rFonts w:ascii="Times New Roman" w:eastAsia="Times New Roman" w:hAnsi="Times New Roman" w:cs="Times New Roman"/>
          <w:position w:val="-12"/>
          <w:sz w:val="28"/>
          <w:szCs w:val="28"/>
          <w:lang w:eastAsia="uk-UA"/>
        </w:rPr>
        <w:pict w14:anchorId="3C164349">
          <v:shape id="_x0000_i1056" type="#_x0000_t75" style="width:21.8pt;height:21.8pt">
            <v:imagedata r:id="rId70" o:title=""/>
          </v:shape>
        </w:pict>
      </w:r>
      <w:r w:rsidRPr="005B00AD">
        <w:rPr>
          <w:rFonts w:ascii="Times New Roman" w:eastAsia="Times New Roman" w:hAnsi="Times New Roman" w:cs="Times New Roman"/>
          <w:color w:val="000000"/>
          <w:sz w:val="28"/>
          <w:szCs w:val="28"/>
          <w:lang w:eastAsia="uk-UA"/>
        </w:rPr>
        <w:t>–</w:t>
      </w:r>
      <w:r w:rsidRPr="005B00AD">
        <w:rPr>
          <w:rFonts w:ascii="Times New Roman" w:eastAsia="Times New Roman" w:hAnsi="Times New Roman" w:cs="Times New Roman"/>
          <w:sz w:val="28"/>
          <w:szCs w:val="28"/>
          <w:lang w:eastAsia="uk-UA"/>
        </w:rPr>
        <w:t xml:space="preserve"> товщина залізобетонної плити, </w:t>
      </w:r>
      <w:r w:rsidR="00114A65">
        <w:rPr>
          <w:rFonts w:ascii="Times New Roman" w:eastAsia="Times New Roman" w:hAnsi="Times New Roman" w:cs="Times New Roman"/>
          <w:position w:val="-12"/>
          <w:sz w:val="28"/>
          <w:szCs w:val="28"/>
          <w:lang w:eastAsia="uk-UA"/>
        </w:rPr>
        <w:pict w14:anchorId="3D200D47">
          <v:shape id="_x0000_i1057" type="#_x0000_t75" style="width:73.65pt;height:21.8pt">
            <v:imagedata r:id="rId71" o:title=""/>
          </v:shape>
        </w:pict>
      </w:r>
    </w:p>
    <w:p w14:paraId="0A9781D9" w14:textId="77777777" w:rsidR="005B00AD" w:rsidRPr="005B00AD" w:rsidRDefault="00114A65" w:rsidP="005B00AD">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2"/>
          <w:sz w:val="28"/>
          <w:szCs w:val="28"/>
          <w:lang w:eastAsia="uk-UA"/>
        </w:rPr>
        <w:lastRenderedPageBreak/>
        <w:pict w14:anchorId="11AA3AC2">
          <v:shape id="_x0000_i1058" type="#_x0000_t75" style="width:21.8pt;height:21.8pt">
            <v:imagedata r:id="rId72" o:title=""/>
          </v:shape>
        </w:pict>
      </w:r>
      <w:r w:rsidR="005B00AD" w:rsidRPr="005B00AD">
        <w:rPr>
          <w:rFonts w:ascii="Times New Roman" w:eastAsia="Times New Roman" w:hAnsi="Times New Roman" w:cs="Times New Roman"/>
          <w:color w:val="000000"/>
          <w:sz w:val="28"/>
          <w:szCs w:val="28"/>
          <w:lang w:eastAsia="uk-UA"/>
        </w:rPr>
        <w:t xml:space="preserve">– коефіцієнт теплопровідності </w:t>
      </w:r>
      <w:r w:rsidR="005B00AD" w:rsidRPr="005B00AD">
        <w:rPr>
          <w:rFonts w:ascii="Times New Roman" w:eastAsia="Times New Roman" w:hAnsi="Times New Roman" w:cs="Times New Roman"/>
          <w:sz w:val="28"/>
          <w:szCs w:val="28"/>
          <w:lang w:eastAsia="uk-UA"/>
        </w:rPr>
        <w:t>залізобетону</w:t>
      </w:r>
      <w:r w:rsidR="005B00AD" w:rsidRPr="005B00AD">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position w:val="-14"/>
          <w:sz w:val="28"/>
          <w:szCs w:val="28"/>
          <w:lang w:eastAsia="uk-UA"/>
        </w:rPr>
        <w:pict w14:anchorId="4A9CCF69">
          <v:shape id="_x0000_i1059" type="#_x0000_t75" style="width:136.35pt;height:21.8pt">
            <v:imagedata r:id="rId73" o:title=""/>
          </v:shape>
        </w:pict>
      </w:r>
    </w:p>
    <w:p w14:paraId="715D1920" w14:textId="7D34DE4F" w:rsidR="005B00AD" w:rsidRPr="00DA5CFD" w:rsidRDefault="00114A65" w:rsidP="005B00AD">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4"/>
          <w:sz w:val="28"/>
          <w:szCs w:val="28"/>
          <w:lang w:eastAsia="uk-UA"/>
        </w:rPr>
        <w:pict w14:anchorId="7CCDCC0D">
          <v:shape id="_x0000_i1060" type="#_x0000_t75" style="width:28.35pt;height:21.8pt">
            <v:imagedata r:id="rId74" o:title=""/>
          </v:shape>
        </w:pict>
      </w:r>
      <w:r w:rsidR="005B00AD" w:rsidRPr="005B00AD">
        <w:rPr>
          <w:rFonts w:ascii="Times New Roman" w:eastAsia="Times New Roman" w:hAnsi="Times New Roman" w:cs="Times New Roman"/>
          <w:color w:val="000000"/>
          <w:sz w:val="28"/>
          <w:szCs w:val="28"/>
          <w:lang w:eastAsia="uk-UA"/>
        </w:rPr>
        <w:t>–</w:t>
      </w:r>
      <w:r w:rsidR="005B00AD" w:rsidRPr="005B00AD">
        <w:rPr>
          <w:rFonts w:ascii="Times New Roman" w:eastAsia="Times New Roman" w:hAnsi="Times New Roman" w:cs="Times New Roman"/>
          <w:sz w:val="28"/>
          <w:szCs w:val="28"/>
          <w:lang w:eastAsia="uk-UA"/>
        </w:rPr>
        <w:t xml:space="preserve"> </w:t>
      </w:r>
      <w:r w:rsidR="005B00AD" w:rsidRPr="00DA5CFD">
        <w:rPr>
          <w:rFonts w:ascii="Times New Roman" w:eastAsia="Times New Roman" w:hAnsi="Times New Roman" w:cs="Times New Roman"/>
          <w:sz w:val="28"/>
          <w:szCs w:val="28"/>
          <w:lang w:eastAsia="uk-UA"/>
        </w:rPr>
        <w:t xml:space="preserve">товщина руберойду, </w:t>
      </w:r>
      <w:r w:rsidR="00DA5CFD">
        <w:rPr>
          <w:rFonts w:ascii="Times New Roman" w:eastAsia="Times New Roman" w:hAnsi="Times New Roman" w:cs="Times New Roman"/>
          <w:sz w:val="28"/>
          <w:szCs w:val="28"/>
          <w:lang w:eastAsia="uk-UA"/>
        </w:rPr>
        <w:t>δ</w:t>
      </w:r>
      <w:r w:rsidR="00DA5CFD">
        <w:rPr>
          <w:rFonts w:ascii="Times New Roman" w:eastAsia="Times New Roman" w:hAnsi="Times New Roman" w:cs="Times New Roman"/>
          <w:sz w:val="28"/>
          <w:szCs w:val="28"/>
          <w:vertAlign w:val="subscript"/>
          <w:lang w:eastAsia="uk-UA"/>
        </w:rPr>
        <w:t>руб.</w:t>
      </w:r>
      <w:r w:rsidR="00DA5CFD">
        <w:rPr>
          <w:rFonts w:ascii="Times New Roman" w:eastAsia="Times New Roman" w:hAnsi="Times New Roman" w:cs="Times New Roman"/>
          <w:sz w:val="28"/>
          <w:szCs w:val="28"/>
          <w:lang w:eastAsia="uk-UA"/>
        </w:rPr>
        <w:t>= 0,003 м;</w:t>
      </w:r>
    </w:p>
    <w:p w14:paraId="1B99E2C7" w14:textId="77777777" w:rsidR="005B00AD" w:rsidRPr="005B00AD" w:rsidRDefault="00114A65" w:rsidP="005B00AD">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4"/>
          <w:sz w:val="28"/>
          <w:szCs w:val="28"/>
          <w:lang w:eastAsia="uk-UA"/>
        </w:rPr>
        <w:pict w14:anchorId="4A145C53">
          <v:shape id="_x0000_i1061" type="#_x0000_t75" style="width:28.35pt;height:21.8pt">
            <v:imagedata r:id="rId75" o:title=""/>
          </v:shape>
        </w:pict>
      </w:r>
      <w:r w:rsidR="005B00AD" w:rsidRPr="005B00AD">
        <w:rPr>
          <w:rFonts w:ascii="Times New Roman" w:eastAsia="Times New Roman" w:hAnsi="Times New Roman" w:cs="Times New Roman"/>
          <w:color w:val="000000"/>
          <w:sz w:val="28"/>
          <w:szCs w:val="28"/>
          <w:lang w:eastAsia="uk-UA"/>
        </w:rPr>
        <w:t xml:space="preserve">– коефіцієнт теплопровідності </w:t>
      </w:r>
      <w:r w:rsidR="005B00AD" w:rsidRPr="005B00AD">
        <w:rPr>
          <w:rFonts w:ascii="Times New Roman" w:eastAsia="Times New Roman" w:hAnsi="Times New Roman" w:cs="Times New Roman"/>
          <w:sz w:val="28"/>
          <w:szCs w:val="28"/>
          <w:lang w:eastAsia="uk-UA"/>
        </w:rPr>
        <w:t>руберойду</w:t>
      </w:r>
      <w:r w:rsidR="005B00AD" w:rsidRPr="005B00AD">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position w:val="-14"/>
          <w:sz w:val="28"/>
          <w:szCs w:val="28"/>
          <w:lang w:eastAsia="uk-UA"/>
        </w:rPr>
        <w:pict w14:anchorId="0A26C0C9">
          <v:shape id="_x0000_i1062" type="#_x0000_t75" style="width:136.35pt;height:21.8pt">
            <v:imagedata r:id="rId76" o:title=""/>
          </v:shape>
        </w:pict>
      </w:r>
    </w:p>
    <w:p w14:paraId="799DB366" w14:textId="77777777" w:rsidR="005B00AD" w:rsidRPr="005B00AD" w:rsidRDefault="00114A65" w:rsidP="005B00AD">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4"/>
          <w:sz w:val="28"/>
          <w:szCs w:val="28"/>
          <w:lang w:eastAsia="uk-UA"/>
        </w:rPr>
        <w:pict w14:anchorId="0BBE9053">
          <v:shape id="_x0000_i1063" type="#_x0000_t75" style="width:28.35pt;height:21.8pt">
            <v:imagedata r:id="rId77" o:title=""/>
          </v:shape>
        </w:pict>
      </w:r>
      <w:r w:rsidR="005B00AD" w:rsidRPr="005B00AD">
        <w:rPr>
          <w:rFonts w:ascii="Times New Roman" w:eastAsia="Times New Roman" w:hAnsi="Times New Roman" w:cs="Times New Roman"/>
          <w:color w:val="000000"/>
          <w:sz w:val="28"/>
          <w:szCs w:val="28"/>
          <w:lang w:eastAsia="uk-UA"/>
        </w:rPr>
        <w:t>–</w:t>
      </w:r>
      <w:r w:rsidR="005B00AD" w:rsidRPr="005B00AD">
        <w:rPr>
          <w:rFonts w:ascii="Times New Roman" w:eastAsia="Times New Roman" w:hAnsi="Times New Roman" w:cs="Times New Roman"/>
          <w:sz w:val="28"/>
          <w:szCs w:val="28"/>
          <w:lang w:eastAsia="uk-UA"/>
        </w:rPr>
        <w:t xml:space="preserve"> товщина шару гравію, </w:t>
      </w:r>
      <w:r>
        <w:rPr>
          <w:rFonts w:ascii="Times New Roman" w:eastAsia="Times New Roman" w:hAnsi="Times New Roman" w:cs="Times New Roman"/>
          <w:position w:val="-14"/>
          <w:sz w:val="28"/>
          <w:szCs w:val="28"/>
          <w:lang w:eastAsia="uk-UA"/>
        </w:rPr>
        <w:pict w14:anchorId="28B38790">
          <v:shape id="_x0000_i1064" type="#_x0000_t75" style="width:81.25pt;height:21.8pt">
            <v:imagedata r:id="rId78" o:title=""/>
          </v:shape>
        </w:pict>
      </w:r>
    </w:p>
    <w:p w14:paraId="31F8385B" w14:textId="77777777" w:rsidR="005B00AD" w:rsidRPr="005B00AD" w:rsidRDefault="00114A65" w:rsidP="005B00AD">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4"/>
          <w:sz w:val="28"/>
          <w:szCs w:val="28"/>
          <w:lang w:eastAsia="uk-UA"/>
        </w:rPr>
        <w:pict w14:anchorId="0A6456C3">
          <v:shape id="_x0000_i1065" type="#_x0000_t75" style="width:28.35pt;height:21.8pt">
            <v:imagedata r:id="rId79" o:title=""/>
          </v:shape>
        </w:pict>
      </w:r>
      <w:r w:rsidR="005B00AD" w:rsidRPr="005B00AD">
        <w:rPr>
          <w:rFonts w:ascii="Times New Roman" w:eastAsia="Times New Roman" w:hAnsi="Times New Roman" w:cs="Times New Roman"/>
          <w:color w:val="000000"/>
          <w:sz w:val="28"/>
          <w:szCs w:val="28"/>
          <w:lang w:eastAsia="uk-UA"/>
        </w:rPr>
        <w:t xml:space="preserve">– коефіцієнт теплопровідності </w:t>
      </w:r>
      <w:r w:rsidR="005B00AD" w:rsidRPr="005B00AD">
        <w:rPr>
          <w:rFonts w:ascii="Times New Roman" w:eastAsia="Times New Roman" w:hAnsi="Times New Roman" w:cs="Times New Roman"/>
          <w:sz w:val="28"/>
          <w:szCs w:val="28"/>
          <w:lang w:eastAsia="uk-UA"/>
        </w:rPr>
        <w:t>гравію</w:t>
      </w:r>
      <w:r w:rsidR="005B00AD" w:rsidRPr="005B00AD">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position w:val="-14"/>
          <w:sz w:val="28"/>
          <w:szCs w:val="28"/>
          <w:lang w:eastAsia="uk-UA"/>
        </w:rPr>
        <w:pict w14:anchorId="46613A33">
          <v:shape id="_x0000_i1066" type="#_x0000_t75" style="width:130.35pt;height:21.8pt">
            <v:imagedata r:id="rId80" o:title=""/>
          </v:shape>
        </w:pict>
      </w:r>
    </w:p>
    <w:p w14:paraId="1A96CEE8" w14:textId="77777777" w:rsidR="005B00AD" w:rsidRPr="005B00AD" w:rsidRDefault="00114A65" w:rsidP="005B00AD">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4"/>
          <w:szCs w:val="24"/>
          <w:lang w:eastAsia="uk-UA"/>
        </w:rPr>
        <w:pict w14:anchorId="3F900C70">
          <v:shapetype id="_x0000_t202" coordsize="21600,21600" o:spt="202" path="m,l,21600r21600,l21600,xe">
            <v:stroke joinstyle="miter"/>
            <v:path gradientshapeok="t" o:connecttype="rect"/>
          </v:shapetype>
          <v:shape id="_x0000_s1194" type="#_x0000_t202" style="position:absolute;left:0;text-align:left;margin-left:399.45pt;margin-top:34.05pt;width:82.85pt;height:21.75pt;z-index:251677696;visibility:visible;mso-height-percent:200;mso-height-percent:200;mso-width-relative:margin;mso-height-relative:margin" strokecolor="white">
            <v:textbox style="mso-next-textbox:#_x0000_s1194;mso-fit-shape-to-text:t">
              <w:txbxContent>
                <w:p w14:paraId="72F61AE6" w14:textId="77777777" w:rsidR="00573D18" w:rsidRPr="001701ED" w:rsidRDefault="00573D18" w:rsidP="005B00AD">
                  <w:r>
                    <w:t>.</w:t>
                  </w:r>
                </w:p>
              </w:txbxContent>
            </v:textbox>
          </v:shape>
        </w:pict>
      </w:r>
      <w:r w:rsidR="005B00AD" w:rsidRPr="005B00AD">
        <w:rPr>
          <w:rFonts w:ascii="Times New Roman" w:eastAsia="Times New Roman" w:hAnsi="Times New Roman" w:cs="Times New Roman"/>
          <w:sz w:val="28"/>
          <w:szCs w:val="28"/>
          <w:lang w:eastAsia="uk-UA"/>
        </w:rPr>
        <w:t>Підставимо відповідні значення у формулу:</w:t>
      </w:r>
    </w:p>
    <w:p w14:paraId="268C5793" w14:textId="140F0961" w:rsidR="005B00AD" w:rsidRPr="005B00AD" w:rsidRDefault="00114A65" w:rsidP="005B00AD">
      <w:pPr>
        <w:spacing w:after="0" w:line="360" w:lineRule="auto"/>
        <w:ind w:firstLine="851"/>
        <w:contextualSpacing/>
        <w:jc w:val="center"/>
        <w:rPr>
          <w:rFonts w:ascii="Times New Roman" w:eastAsia="Times New Roman" w:hAnsi="Times New Roman" w:cs="Times New Roman"/>
          <w:sz w:val="28"/>
          <w:szCs w:val="28"/>
          <w:lang w:eastAsia="uk-UA"/>
        </w:rPr>
      </w:pPr>
      <m:oMathPara>
        <m:oMath>
          <m:sSub>
            <m:sSubPr>
              <m:ctrlPr>
                <w:rPr>
                  <w:rFonts w:ascii="Cambria Math" w:hAnsi="Cambria Math"/>
                  <w:i/>
                  <w:sz w:val="28"/>
                  <w:szCs w:val="28"/>
                  <w:lang w:eastAsia="ru-RU"/>
                </w:rPr>
              </m:ctrlPr>
            </m:sSubPr>
            <m:e>
              <m:r>
                <w:rPr>
                  <w:rFonts w:ascii="Cambria Math" w:hAnsi="Cambria Math"/>
                  <w:sz w:val="28"/>
                  <w:szCs w:val="28"/>
                  <w:lang w:val="en-US" w:eastAsia="ru-RU"/>
                </w:rPr>
                <m:t>R</m:t>
              </m:r>
            </m:e>
            <m:sub>
              <m:r>
                <w:rPr>
                  <w:rFonts w:ascii="Cambria Math" w:hAnsi="Cambria Math"/>
                  <w:sz w:val="28"/>
                  <w:szCs w:val="28"/>
                  <w:lang w:eastAsia="ru-RU"/>
                </w:rPr>
                <m:t>д</m:t>
              </m:r>
            </m:sub>
          </m:sSub>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1</m:t>
              </m:r>
            </m:num>
            <m:den>
              <m:r>
                <w:rPr>
                  <w:rFonts w:ascii="Cambria Math" w:hAnsi="Cambria Math"/>
                  <w:sz w:val="28"/>
                  <w:szCs w:val="28"/>
                  <w:lang w:eastAsia="ru-RU"/>
                </w:rPr>
                <m:t>7,6</m:t>
              </m:r>
            </m:den>
          </m:f>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0,44</m:t>
              </m:r>
            </m:num>
            <m:den>
              <m:r>
                <w:rPr>
                  <w:rFonts w:ascii="Cambria Math" w:hAnsi="Cambria Math"/>
                  <w:sz w:val="28"/>
                  <w:szCs w:val="28"/>
                  <w:lang w:eastAsia="ru-RU"/>
                </w:rPr>
                <m:t>1,69</m:t>
              </m:r>
            </m:den>
          </m:f>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0,15</m:t>
              </m:r>
            </m:num>
            <m:den>
              <m:r>
                <w:rPr>
                  <w:rFonts w:ascii="Cambria Math" w:hAnsi="Cambria Math"/>
                  <w:sz w:val="28"/>
                  <w:szCs w:val="28"/>
                  <w:lang w:eastAsia="ru-RU"/>
                </w:rPr>
                <m:t>0,13</m:t>
              </m:r>
            </m:den>
          </m:f>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0,003</m:t>
              </m:r>
            </m:num>
            <m:den>
              <m:r>
                <w:rPr>
                  <w:rFonts w:ascii="Cambria Math" w:hAnsi="Cambria Math"/>
                  <w:sz w:val="28"/>
                  <w:szCs w:val="28"/>
                  <w:lang w:eastAsia="ru-RU"/>
                </w:rPr>
                <m:t>0,17</m:t>
              </m:r>
            </m:den>
          </m:f>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1</m:t>
              </m:r>
            </m:num>
            <m:den>
              <m:r>
                <w:rPr>
                  <w:rFonts w:ascii="Cambria Math" w:hAnsi="Cambria Math"/>
                  <w:sz w:val="28"/>
                  <w:szCs w:val="28"/>
                  <w:lang w:eastAsia="ru-RU"/>
                </w:rPr>
                <m:t>12</m:t>
              </m:r>
            </m:den>
          </m:f>
          <m:r>
            <w:rPr>
              <w:rFonts w:ascii="Cambria Math" w:hAnsi="Cambria Math"/>
              <w:sz w:val="28"/>
              <w:szCs w:val="28"/>
              <w:lang w:eastAsia="ru-RU"/>
            </w:rPr>
            <m:t xml:space="preserve">=1,55 </m:t>
          </m:r>
          <m:f>
            <m:fPr>
              <m:ctrlPr>
                <w:rPr>
                  <w:rFonts w:ascii="Cambria Math" w:hAnsi="Cambria Math"/>
                  <w:i/>
                  <w:sz w:val="28"/>
                  <w:szCs w:val="28"/>
                  <w:lang w:eastAsia="ru-RU"/>
                </w:rPr>
              </m:ctrlPr>
            </m:fPr>
            <m:num>
              <m:sSup>
                <m:sSupPr>
                  <m:ctrlPr>
                    <w:rPr>
                      <w:rFonts w:ascii="Cambria Math" w:hAnsi="Cambria Math"/>
                      <w:i/>
                      <w:sz w:val="28"/>
                      <w:szCs w:val="28"/>
                      <w:lang w:eastAsia="ru-RU"/>
                    </w:rPr>
                  </m:ctrlPr>
                </m:sSupPr>
                <m:e>
                  <m:r>
                    <w:rPr>
                      <w:rFonts w:ascii="Cambria Math" w:hAnsi="Cambria Math"/>
                      <w:sz w:val="28"/>
                      <w:szCs w:val="28"/>
                      <w:lang w:eastAsia="ru-RU"/>
                    </w:rPr>
                    <m:t>м</m:t>
                  </m:r>
                </m:e>
                <m:sup>
                  <m:r>
                    <w:rPr>
                      <w:rFonts w:ascii="Cambria Math" w:hAnsi="Cambria Math"/>
                      <w:sz w:val="28"/>
                      <w:szCs w:val="28"/>
                      <w:lang w:eastAsia="ru-RU"/>
                    </w:rPr>
                    <m:t>2</m:t>
                  </m:r>
                </m:sup>
              </m:sSup>
              <m:r>
                <w:rPr>
                  <w:rFonts w:ascii="Cambria Math" w:hAnsi="Cambria Math"/>
                  <w:sz w:val="28"/>
                  <w:szCs w:val="28"/>
                  <w:lang w:eastAsia="ru-RU"/>
                </w:rPr>
                <m:t>∙℃</m:t>
              </m:r>
            </m:num>
            <m:den>
              <m:r>
                <w:rPr>
                  <w:rFonts w:ascii="Cambria Math" w:hAnsi="Cambria Math"/>
                  <w:sz w:val="28"/>
                  <w:szCs w:val="28"/>
                  <w:lang w:eastAsia="ru-RU"/>
                </w:rPr>
                <m:t>Вт</m:t>
              </m:r>
            </m:den>
          </m:f>
        </m:oMath>
      </m:oMathPara>
    </w:p>
    <w:p w14:paraId="129D5AF4" w14:textId="335CC0D4" w:rsidR="005B00AD" w:rsidRPr="005B00AD" w:rsidRDefault="005B00AD" w:rsidP="00A85E43">
      <w:pPr>
        <w:tabs>
          <w:tab w:val="left" w:pos="567"/>
        </w:tabs>
        <w:spacing w:after="0" w:line="360" w:lineRule="auto"/>
        <w:ind w:firstLine="851"/>
        <w:contextualSpacing/>
        <w:jc w:val="both"/>
        <w:rPr>
          <w:rFonts w:ascii="Times New Roman" w:eastAsia="Times New Roman" w:hAnsi="Times New Roman" w:cs="Times New Roman"/>
          <w:sz w:val="28"/>
          <w:szCs w:val="28"/>
          <w:lang w:eastAsia="uk-UA"/>
        </w:rPr>
      </w:pPr>
      <w:r w:rsidRPr="005B00AD">
        <w:rPr>
          <w:rFonts w:ascii="Times New Roman" w:eastAsia="Times New Roman" w:hAnsi="Times New Roman" w:cs="Times New Roman"/>
          <w:sz w:val="28"/>
          <w:szCs w:val="28"/>
          <w:lang w:eastAsia="uk-UA"/>
        </w:rPr>
        <w:t xml:space="preserve">Коефіцієнт теплопередачі, </w:t>
      </w:r>
      <w:r w:rsidR="00114A65">
        <w:rPr>
          <w:rFonts w:ascii="Times New Roman" w:eastAsia="Times New Roman" w:hAnsi="Times New Roman" w:cs="Times New Roman"/>
          <w:position w:val="-16"/>
          <w:sz w:val="28"/>
          <w:szCs w:val="28"/>
          <w:lang w:eastAsia="uk-UA"/>
        </w:rPr>
        <w:pict w14:anchorId="4E1B444B">
          <v:shape id="_x0000_i1067" type="#_x0000_t75" style="width:1in;height:28.35pt">
            <v:imagedata r:id="rId81" o:title=""/>
          </v:shape>
        </w:pict>
      </w:r>
      <w:r w:rsidRPr="005B00AD">
        <w:rPr>
          <w:rFonts w:ascii="Times New Roman" w:eastAsia="Times New Roman" w:hAnsi="Times New Roman" w:cs="Times New Roman"/>
          <w:sz w:val="28"/>
          <w:szCs w:val="28"/>
          <w:lang w:eastAsia="uk-UA"/>
        </w:rPr>
        <w:t>,даху визначатимемо за формулою</w:t>
      </w:r>
      <w:r w:rsidR="00A85E43">
        <w:rPr>
          <w:rFonts w:ascii="Times New Roman" w:eastAsia="Times New Roman" w:hAnsi="Times New Roman" w:cs="Times New Roman"/>
          <w:sz w:val="28"/>
          <w:szCs w:val="28"/>
          <w:lang w:eastAsia="uk-UA"/>
        </w:rPr>
        <w:t xml:space="preserve"> 2.2</w:t>
      </w:r>
      <w:r w:rsidRPr="005B00AD">
        <w:rPr>
          <w:rFonts w:ascii="Times New Roman" w:eastAsia="Times New Roman" w:hAnsi="Times New Roman" w:cs="Times New Roman"/>
          <w:sz w:val="28"/>
          <w:szCs w:val="28"/>
          <w:lang w:eastAsia="uk-UA"/>
        </w:rPr>
        <w:t xml:space="preserve">:              </w:t>
      </w:r>
      <w:r w:rsidR="00717A43">
        <w:rPr>
          <w:rFonts w:ascii="Times New Roman" w:eastAsia="Times New Roman" w:hAnsi="Times New Roman" w:cs="Times New Roman"/>
          <w:sz w:val="28"/>
          <w:szCs w:val="28"/>
          <w:lang w:eastAsia="uk-UA"/>
        </w:rPr>
        <w:t xml:space="preserve">   </w:t>
      </w:r>
    </w:p>
    <w:p w14:paraId="39B70D7F" w14:textId="0E64C053" w:rsidR="005B00AD" w:rsidRPr="005B00AD" w:rsidRDefault="00114A65" w:rsidP="005B00AD">
      <w:pPr>
        <w:spacing w:after="0" w:line="360" w:lineRule="auto"/>
        <w:ind w:firstLine="851"/>
        <w:contextualSpacing/>
        <w:jc w:val="center"/>
        <w:rPr>
          <w:rFonts w:ascii="Times New Roman" w:eastAsia="Times New Roman" w:hAnsi="Times New Roman" w:cs="Times New Roman"/>
          <w:sz w:val="28"/>
          <w:szCs w:val="28"/>
          <w:lang w:eastAsia="ru-RU"/>
        </w:rPr>
      </w:pPr>
      <m:oMathPara>
        <m:oMath>
          <m:sSub>
            <m:sSubPr>
              <m:ctrlPr>
                <w:rPr>
                  <w:rFonts w:ascii="Cambria Math" w:hAnsi="Cambria Math"/>
                  <w:i/>
                  <w:sz w:val="28"/>
                  <w:szCs w:val="28"/>
                  <w:lang w:eastAsia="ru-RU"/>
                </w:rPr>
              </m:ctrlPr>
            </m:sSubPr>
            <m:e>
              <m:r>
                <w:rPr>
                  <w:rFonts w:ascii="Cambria Math" w:hAnsi="Cambria Math"/>
                  <w:sz w:val="28"/>
                  <w:szCs w:val="28"/>
                  <w:lang w:eastAsia="ru-RU"/>
                </w:rPr>
                <m:t>k</m:t>
              </m:r>
            </m:e>
            <m:sub>
              <m:r>
                <w:rPr>
                  <w:rFonts w:ascii="Cambria Math" w:hAnsi="Cambria Math"/>
                  <w:sz w:val="28"/>
                  <w:szCs w:val="28"/>
                  <w:lang w:eastAsia="ru-RU"/>
                </w:rPr>
                <m:t>д</m:t>
              </m:r>
            </m:sub>
          </m:sSub>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1</m:t>
              </m:r>
            </m:num>
            <m:den>
              <m:r>
                <w:rPr>
                  <w:rFonts w:ascii="Cambria Math" w:hAnsi="Cambria Math"/>
                  <w:sz w:val="28"/>
                  <w:szCs w:val="28"/>
                  <w:lang w:eastAsia="ru-RU"/>
                </w:rPr>
                <m:t>1,55</m:t>
              </m:r>
            </m:den>
          </m:f>
          <m:r>
            <w:rPr>
              <w:rFonts w:ascii="Cambria Math" w:hAnsi="Cambria Math"/>
              <w:sz w:val="28"/>
              <w:szCs w:val="28"/>
              <w:lang w:eastAsia="ru-RU"/>
            </w:rPr>
            <m:t xml:space="preserve">=0,65 </m:t>
          </m:r>
          <m:f>
            <m:fPr>
              <m:ctrlPr>
                <w:rPr>
                  <w:rFonts w:ascii="Cambria Math" w:hAnsi="Cambria Math"/>
                  <w:i/>
                  <w:sz w:val="28"/>
                  <w:szCs w:val="28"/>
                  <w:lang w:eastAsia="ru-RU"/>
                </w:rPr>
              </m:ctrlPr>
            </m:fPr>
            <m:num>
              <m:r>
                <w:rPr>
                  <w:rFonts w:ascii="Cambria Math" w:hAnsi="Cambria Math"/>
                  <w:sz w:val="28"/>
                  <w:szCs w:val="28"/>
                  <w:lang w:eastAsia="ru-RU"/>
                </w:rPr>
                <m:t>Вт</m:t>
              </m:r>
            </m:num>
            <m:den>
              <m:sSup>
                <m:sSupPr>
                  <m:ctrlPr>
                    <w:rPr>
                      <w:rFonts w:ascii="Cambria Math" w:hAnsi="Cambria Math"/>
                      <w:i/>
                      <w:sz w:val="28"/>
                      <w:szCs w:val="28"/>
                      <w:lang w:eastAsia="ru-RU"/>
                    </w:rPr>
                  </m:ctrlPr>
                </m:sSupPr>
                <m:e>
                  <m:r>
                    <w:rPr>
                      <w:rFonts w:ascii="Cambria Math" w:hAnsi="Cambria Math"/>
                      <w:sz w:val="28"/>
                      <w:szCs w:val="28"/>
                      <w:lang w:eastAsia="ru-RU"/>
                    </w:rPr>
                    <m:t>м</m:t>
                  </m:r>
                </m:e>
                <m:sup>
                  <m:r>
                    <w:rPr>
                      <w:rFonts w:ascii="Cambria Math" w:hAnsi="Cambria Math"/>
                      <w:sz w:val="28"/>
                      <w:szCs w:val="28"/>
                      <w:lang w:eastAsia="ru-RU"/>
                    </w:rPr>
                    <m:t>2</m:t>
                  </m:r>
                </m:sup>
              </m:sSup>
              <m:r>
                <w:rPr>
                  <w:rFonts w:ascii="Cambria Math" w:hAnsi="Cambria Math"/>
                  <w:sz w:val="28"/>
                  <w:szCs w:val="28"/>
                  <w:lang w:eastAsia="ru-RU"/>
                </w:rPr>
                <m:t>∙℃</m:t>
              </m:r>
            </m:den>
          </m:f>
          <m:r>
            <w:rPr>
              <w:rFonts w:ascii="Cambria Math" w:hAnsi="Cambria Math"/>
              <w:sz w:val="28"/>
              <w:szCs w:val="28"/>
              <w:lang w:eastAsia="ru-RU"/>
            </w:rPr>
            <m:t xml:space="preserve"> .</m:t>
          </m:r>
        </m:oMath>
      </m:oMathPara>
    </w:p>
    <w:p w14:paraId="3E8D8639" w14:textId="03A10F92" w:rsidR="005B00AD" w:rsidRDefault="005B00AD" w:rsidP="005B00AD">
      <w:pPr>
        <w:spacing w:after="0" w:line="360" w:lineRule="auto"/>
        <w:ind w:firstLine="851"/>
        <w:jc w:val="both"/>
        <w:rPr>
          <w:rFonts w:ascii="Times New Roman" w:eastAsia="Calibri" w:hAnsi="Times New Roman" w:cs="Times New Roman"/>
          <w:sz w:val="28"/>
          <w:szCs w:val="28"/>
          <w:lang w:eastAsia="uk-UA"/>
        </w:rPr>
      </w:pPr>
      <w:r w:rsidRPr="005B00AD">
        <w:rPr>
          <w:rFonts w:ascii="Times New Roman" w:eastAsia="Calibri" w:hAnsi="Times New Roman" w:cs="Times New Roman"/>
          <w:sz w:val="28"/>
          <w:szCs w:val="28"/>
          <w:lang w:eastAsia="uk-UA"/>
        </w:rPr>
        <w:t xml:space="preserve">Нормоване значення опору перекриттів неопалювальних горищ складає 4,95 </w:t>
      </w:r>
      <w:r w:rsidRPr="005B00AD">
        <w:rPr>
          <w:rFonts w:ascii="Times New Roman" w:eastAsia="Calibri" w:hAnsi="Times New Roman" w:cs="Times New Roman"/>
          <w:noProof/>
          <w:position w:val="-26"/>
          <w:sz w:val="28"/>
          <w:szCs w:val="28"/>
          <w:lang w:val="ru-RU" w:eastAsia="ru-RU"/>
        </w:rPr>
        <w:drawing>
          <wp:inline distT="0" distB="0" distL="0" distR="0" wp14:anchorId="29210629" wp14:editId="63E61348">
            <wp:extent cx="523875" cy="4762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23875" cy="476250"/>
                    </a:xfrm>
                    <a:prstGeom prst="rect">
                      <a:avLst/>
                    </a:prstGeom>
                    <a:noFill/>
                    <a:ln>
                      <a:noFill/>
                    </a:ln>
                  </pic:spPr>
                </pic:pic>
              </a:graphicData>
            </a:graphic>
          </wp:inline>
        </w:drawing>
      </w:r>
      <w:r w:rsidRPr="005B00AD">
        <w:rPr>
          <w:rFonts w:ascii="Times New Roman" w:eastAsia="Calibri" w:hAnsi="Times New Roman" w:cs="Times New Roman"/>
          <w:sz w:val="28"/>
          <w:szCs w:val="28"/>
          <w:lang w:eastAsia="uk-UA"/>
        </w:rPr>
        <w:t>, тобто ми бачимо що значення опору існуючого перекриття не відповідає нормі.</w:t>
      </w:r>
      <w:r>
        <w:rPr>
          <w:rFonts w:ascii="Times New Roman" w:eastAsia="Calibri" w:hAnsi="Times New Roman" w:cs="Times New Roman"/>
          <w:sz w:val="28"/>
          <w:szCs w:val="28"/>
          <w:lang w:eastAsia="uk-UA"/>
        </w:rPr>
        <w:t xml:space="preserve"> Площа даху 3100 м</w:t>
      </w:r>
      <w:r>
        <w:rPr>
          <w:rFonts w:ascii="Times New Roman" w:eastAsia="Calibri" w:hAnsi="Times New Roman" w:cs="Times New Roman"/>
          <w:sz w:val="28"/>
          <w:szCs w:val="28"/>
          <w:vertAlign w:val="superscript"/>
          <w:lang w:eastAsia="uk-UA"/>
        </w:rPr>
        <w:t>2</w:t>
      </w:r>
      <w:r>
        <w:rPr>
          <w:rFonts w:ascii="Times New Roman" w:eastAsia="Calibri" w:hAnsi="Times New Roman" w:cs="Times New Roman"/>
          <w:sz w:val="28"/>
          <w:szCs w:val="28"/>
          <w:lang w:eastAsia="uk-UA"/>
        </w:rPr>
        <w:t>.</w:t>
      </w:r>
    </w:p>
    <w:p w14:paraId="54DF0305" w14:textId="46CEE473" w:rsidR="005065F3" w:rsidRDefault="00A12F0B" w:rsidP="005B00AD">
      <w:pPr>
        <w:spacing w:after="0" w:line="360" w:lineRule="auto"/>
        <w:ind w:firstLine="851"/>
        <w:jc w:val="both"/>
        <w:rPr>
          <w:rFonts w:ascii="Times New Roman" w:eastAsia="Calibri" w:hAnsi="Times New Roman" w:cs="Times New Roman"/>
          <w:sz w:val="28"/>
          <w:szCs w:val="28"/>
          <w:u w:val="single"/>
          <w:lang w:eastAsia="uk-UA"/>
        </w:rPr>
      </w:pPr>
      <w:r>
        <w:rPr>
          <w:rFonts w:ascii="Times New Roman" w:eastAsia="Calibri" w:hAnsi="Times New Roman" w:cs="Times New Roman"/>
          <w:sz w:val="28"/>
          <w:szCs w:val="28"/>
          <w:u w:val="single"/>
          <w:lang w:eastAsia="uk-UA"/>
        </w:rPr>
        <w:t>Неопалювальний підвал.</w:t>
      </w:r>
    </w:p>
    <w:p w14:paraId="5169E0F6" w14:textId="77777777" w:rsidR="0008772E" w:rsidRPr="0008772E" w:rsidRDefault="0008772E" w:rsidP="0008772E">
      <w:pPr>
        <w:spacing w:after="0" w:line="360" w:lineRule="auto"/>
        <w:ind w:firstLine="851"/>
        <w:contextualSpacing/>
        <w:jc w:val="both"/>
        <w:rPr>
          <w:rFonts w:ascii="Times New Roman" w:eastAsia="Times New Roman" w:hAnsi="Times New Roman" w:cs="Times New Roman"/>
          <w:noProof/>
          <w:color w:val="000000"/>
          <w:sz w:val="28"/>
          <w:szCs w:val="28"/>
          <w:lang w:eastAsia="uk-UA"/>
        </w:rPr>
      </w:pPr>
      <w:r w:rsidRPr="0008772E">
        <w:rPr>
          <w:rFonts w:ascii="Times New Roman" w:eastAsia="Times New Roman" w:hAnsi="Times New Roman" w:cs="Times New Roman"/>
          <w:sz w:val="28"/>
          <w:szCs w:val="24"/>
          <w:lang w:eastAsia="uk-UA"/>
        </w:rPr>
        <w:t>Підлога не утеплена, п</w:t>
      </w:r>
      <w:r w:rsidRPr="0008772E">
        <w:rPr>
          <w:rFonts w:ascii="Times New Roman" w:eastAsia="Times New Roman" w:hAnsi="Times New Roman" w:cs="Times New Roman"/>
          <w:noProof/>
          <w:color w:val="000000"/>
          <w:sz w:val="28"/>
          <w:szCs w:val="28"/>
          <w:lang w:eastAsia="uk-UA"/>
        </w:rPr>
        <w:t>ерекриття над неопалювальними технічними підпіллями, розташованиминижче рівня землі. Підлога складається з наступних матеріалів: перший шар - залізобетонна плита перекриття, другий -  керамзитобетон, густиною γ=1400 кг/м</w:t>
      </w:r>
      <w:r w:rsidRPr="0008772E">
        <w:rPr>
          <w:rFonts w:ascii="Times New Roman" w:eastAsia="Times New Roman" w:hAnsi="Times New Roman" w:cs="Times New Roman"/>
          <w:noProof/>
          <w:color w:val="000000"/>
          <w:sz w:val="28"/>
          <w:szCs w:val="28"/>
          <w:vertAlign w:val="superscript"/>
          <w:lang w:eastAsia="uk-UA"/>
        </w:rPr>
        <w:t>3</w:t>
      </w:r>
      <w:r w:rsidRPr="0008772E">
        <w:rPr>
          <w:rFonts w:ascii="Times New Roman" w:eastAsia="Times New Roman" w:hAnsi="Times New Roman" w:cs="Times New Roman"/>
          <w:noProof/>
          <w:color w:val="000000"/>
          <w:sz w:val="28"/>
          <w:szCs w:val="28"/>
          <w:lang w:eastAsia="uk-UA"/>
        </w:rPr>
        <w:t>, третій цементно-піщаний розчин.</w:t>
      </w:r>
    </w:p>
    <w:p w14:paraId="65E816AE" w14:textId="77777777" w:rsidR="0008772E" w:rsidRPr="0008772E" w:rsidRDefault="0008772E" w:rsidP="0008772E">
      <w:pPr>
        <w:spacing w:after="0" w:line="360" w:lineRule="auto"/>
        <w:ind w:firstLine="851"/>
        <w:contextualSpacing/>
        <w:jc w:val="both"/>
        <w:rPr>
          <w:rFonts w:ascii="Times New Roman" w:eastAsia="Times New Roman" w:hAnsi="Times New Roman" w:cs="Times New Roman"/>
          <w:noProof/>
          <w:color w:val="000000"/>
          <w:sz w:val="28"/>
          <w:szCs w:val="28"/>
          <w:lang w:eastAsia="uk-UA"/>
        </w:rPr>
      </w:pPr>
      <w:r w:rsidRPr="0008772E">
        <w:rPr>
          <w:rFonts w:ascii="Times New Roman" w:eastAsia="Times New Roman" w:hAnsi="Times New Roman" w:cs="Times New Roman"/>
          <w:noProof/>
          <w:color w:val="000000"/>
          <w:sz w:val="28"/>
          <w:szCs w:val="28"/>
          <w:lang w:eastAsia="uk-UA"/>
        </w:rPr>
        <w:t>Оскільки школа має неопалювальний підвал, то втрати теплоти через підлогу розраховується за наступною формулою:</w:t>
      </w:r>
    </w:p>
    <w:p w14:paraId="13BAFED6" w14:textId="65557FF2" w:rsidR="0008772E" w:rsidRPr="0008772E" w:rsidRDefault="0008772E" w:rsidP="0008772E">
      <w:pPr>
        <w:spacing w:after="0" w:line="360" w:lineRule="auto"/>
        <w:ind w:firstLine="851"/>
        <w:contextualSpacing/>
        <w:jc w:val="right"/>
        <w:rPr>
          <w:rFonts w:ascii="Times New Roman" w:eastAsia="Times New Roman" w:hAnsi="Times New Roman" w:cs="Times New Roman"/>
          <w:noProof/>
          <w:color w:val="000000"/>
          <w:sz w:val="28"/>
          <w:szCs w:val="28"/>
          <w:lang w:eastAsia="uk-UA"/>
        </w:rPr>
      </w:pPr>
      <w:r w:rsidRPr="0008772E">
        <w:rPr>
          <w:rFonts w:ascii="Times New Roman" w:eastAsia="Times New Roman" w:hAnsi="Times New Roman" w:cs="Times New Roman"/>
          <w:noProof/>
          <w:color w:val="000000"/>
          <w:sz w:val="28"/>
          <w:szCs w:val="28"/>
          <w:lang w:eastAsia="uk-UA"/>
        </w:rPr>
        <w:t xml:space="preserve">       </w:t>
      </w:r>
      <m:oMath>
        <m:sSub>
          <m:sSubPr>
            <m:ctrlPr>
              <w:rPr>
                <w:rFonts w:ascii="Cambria Math" w:hAnsi="Cambria Math"/>
                <w:i/>
                <w:noProof/>
                <w:color w:val="000000"/>
                <w:sz w:val="32"/>
                <w:szCs w:val="28"/>
              </w:rPr>
            </m:ctrlPr>
          </m:sSubPr>
          <m:e>
            <m:r>
              <w:rPr>
                <w:rFonts w:ascii="Cambria Math" w:hAnsi="Cambria Math"/>
                <w:noProof/>
                <w:color w:val="000000"/>
                <w:sz w:val="32"/>
                <w:szCs w:val="28"/>
                <w:lang w:val="en-US"/>
              </w:rPr>
              <m:t>R</m:t>
            </m:r>
          </m:e>
          <m:sub>
            <m:r>
              <w:rPr>
                <w:rFonts w:ascii="Cambria Math" w:hAnsi="Cambria Math"/>
                <w:noProof/>
                <w:color w:val="000000"/>
                <w:sz w:val="32"/>
                <w:szCs w:val="28"/>
              </w:rPr>
              <m:t>f</m:t>
            </m:r>
          </m:sub>
        </m:sSub>
        <m:r>
          <w:rPr>
            <w:rFonts w:ascii="Cambria Math" w:hAnsi="Cambria Math"/>
            <w:noProof/>
            <w:color w:val="000000"/>
            <w:sz w:val="32"/>
            <w:szCs w:val="28"/>
          </w:rPr>
          <m:t>=</m:t>
        </m:r>
        <m:f>
          <m:fPr>
            <m:ctrlPr>
              <w:rPr>
                <w:rFonts w:ascii="Cambria Math" w:hAnsi="Cambria Math"/>
                <w:i/>
                <w:noProof/>
                <w:color w:val="000000"/>
                <w:sz w:val="32"/>
                <w:szCs w:val="28"/>
              </w:rPr>
            </m:ctrlPr>
          </m:fPr>
          <m:num>
            <m:r>
              <w:rPr>
                <w:rFonts w:ascii="Cambria Math" w:hAnsi="Cambria Math"/>
                <w:noProof/>
                <w:color w:val="000000"/>
                <w:sz w:val="32"/>
                <w:szCs w:val="28"/>
              </w:rPr>
              <m:t>1</m:t>
            </m:r>
          </m:num>
          <m:den>
            <m:sSub>
              <m:sSubPr>
                <m:ctrlPr>
                  <w:rPr>
                    <w:rFonts w:ascii="Cambria Math" w:hAnsi="Cambria Math"/>
                    <w:i/>
                    <w:noProof/>
                    <w:color w:val="000000"/>
                    <w:sz w:val="32"/>
                    <w:szCs w:val="28"/>
                  </w:rPr>
                </m:ctrlPr>
              </m:sSubPr>
              <m:e>
                <m:r>
                  <w:rPr>
                    <w:rFonts w:ascii="Cambria Math" w:hAnsi="Cambria Math"/>
                    <w:noProof/>
                    <w:color w:val="000000"/>
                    <w:sz w:val="32"/>
                    <w:szCs w:val="28"/>
                  </w:rPr>
                  <m:t>α</m:t>
                </m:r>
              </m:e>
              <m:sub>
                <m:r>
                  <w:rPr>
                    <w:rFonts w:ascii="Cambria Math" w:hAnsi="Cambria Math"/>
                    <w:noProof/>
                    <w:color w:val="000000"/>
                    <w:sz w:val="32"/>
                    <w:szCs w:val="28"/>
                  </w:rPr>
                  <m:t>з</m:t>
                </m:r>
              </m:sub>
            </m:sSub>
          </m:den>
        </m:f>
        <m:r>
          <w:rPr>
            <w:rFonts w:ascii="Cambria Math" w:hAnsi="Cambria Math"/>
            <w:noProof/>
            <w:color w:val="000000"/>
            <w:sz w:val="32"/>
            <w:szCs w:val="28"/>
          </w:rPr>
          <m:t>+</m:t>
        </m:r>
        <m:f>
          <m:fPr>
            <m:ctrlPr>
              <w:rPr>
                <w:rFonts w:ascii="Cambria Math" w:hAnsi="Cambria Math"/>
                <w:i/>
                <w:noProof/>
                <w:color w:val="000000"/>
                <w:sz w:val="32"/>
                <w:szCs w:val="28"/>
              </w:rPr>
            </m:ctrlPr>
          </m:fPr>
          <m:num>
            <m:r>
              <w:rPr>
                <w:rFonts w:ascii="Cambria Math" w:hAnsi="Cambria Math"/>
                <w:noProof/>
                <w:color w:val="000000"/>
                <w:sz w:val="32"/>
                <w:szCs w:val="28"/>
              </w:rPr>
              <m:t>δз.б</m:t>
            </m:r>
          </m:num>
          <m:den>
            <m:r>
              <w:rPr>
                <w:rFonts w:ascii="Cambria Math" w:hAnsi="Cambria Math"/>
                <w:noProof/>
                <w:color w:val="000000"/>
                <w:sz w:val="32"/>
                <w:szCs w:val="28"/>
              </w:rPr>
              <m:t>λз.б</m:t>
            </m:r>
          </m:den>
        </m:f>
        <m:r>
          <w:rPr>
            <w:rFonts w:ascii="Cambria Math" w:hAnsi="Cambria Math"/>
            <w:noProof/>
            <w:color w:val="000000"/>
            <w:sz w:val="32"/>
            <w:szCs w:val="28"/>
          </w:rPr>
          <m:t>+</m:t>
        </m:r>
        <m:f>
          <m:fPr>
            <m:ctrlPr>
              <w:rPr>
                <w:rFonts w:ascii="Cambria Math" w:hAnsi="Cambria Math"/>
                <w:i/>
                <w:noProof/>
                <w:color w:val="000000"/>
                <w:sz w:val="32"/>
                <w:szCs w:val="28"/>
              </w:rPr>
            </m:ctrlPr>
          </m:fPr>
          <m:num>
            <m:r>
              <w:rPr>
                <w:rFonts w:ascii="Cambria Math" w:hAnsi="Cambria Math"/>
                <w:noProof/>
                <w:color w:val="000000"/>
                <w:sz w:val="32"/>
                <w:szCs w:val="28"/>
              </w:rPr>
              <m:t>δкр.</m:t>
            </m:r>
          </m:num>
          <m:den>
            <m:r>
              <w:rPr>
                <w:rFonts w:ascii="Cambria Math" w:hAnsi="Cambria Math"/>
                <w:noProof/>
                <w:color w:val="000000"/>
                <w:sz w:val="32"/>
                <w:szCs w:val="28"/>
              </w:rPr>
              <m:t>λкр.</m:t>
            </m:r>
          </m:den>
        </m:f>
        <m:r>
          <w:rPr>
            <w:rFonts w:ascii="Cambria Math" w:hAnsi="Cambria Math"/>
            <w:noProof/>
            <w:color w:val="000000"/>
            <w:sz w:val="32"/>
            <w:szCs w:val="28"/>
          </w:rPr>
          <m:t>+</m:t>
        </m:r>
        <m:f>
          <m:fPr>
            <m:ctrlPr>
              <w:rPr>
                <w:rFonts w:ascii="Cambria Math" w:hAnsi="Cambria Math"/>
                <w:i/>
                <w:noProof/>
                <w:color w:val="000000"/>
                <w:sz w:val="32"/>
                <w:szCs w:val="28"/>
              </w:rPr>
            </m:ctrlPr>
          </m:fPr>
          <m:num>
            <m:r>
              <w:rPr>
                <w:rFonts w:ascii="Cambria Math" w:hAnsi="Cambria Math"/>
                <w:noProof/>
                <w:color w:val="000000"/>
                <w:sz w:val="32"/>
                <w:szCs w:val="28"/>
              </w:rPr>
              <m:t>δцп.</m:t>
            </m:r>
          </m:num>
          <m:den>
            <m:r>
              <w:rPr>
                <w:rFonts w:ascii="Cambria Math" w:hAnsi="Cambria Math"/>
                <w:noProof/>
                <w:color w:val="000000"/>
                <w:sz w:val="32"/>
                <w:szCs w:val="28"/>
              </w:rPr>
              <m:t>λцп.</m:t>
            </m:r>
          </m:den>
        </m:f>
        <m:r>
          <w:rPr>
            <w:rFonts w:ascii="Cambria Math" w:hAnsi="Cambria Math"/>
            <w:noProof/>
            <w:color w:val="000000"/>
            <w:sz w:val="32"/>
            <w:szCs w:val="28"/>
          </w:rPr>
          <m:t>+</m:t>
        </m:r>
        <m:f>
          <m:fPr>
            <m:ctrlPr>
              <w:rPr>
                <w:rFonts w:ascii="Cambria Math" w:hAnsi="Cambria Math"/>
                <w:i/>
                <w:noProof/>
                <w:color w:val="000000"/>
                <w:sz w:val="32"/>
                <w:szCs w:val="28"/>
              </w:rPr>
            </m:ctrlPr>
          </m:fPr>
          <m:num>
            <m:r>
              <w:rPr>
                <w:rFonts w:ascii="Cambria Math" w:hAnsi="Cambria Math"/>
                <w:noProof/>
                <w:color w:val="000000"/>
                <w:sz w:val="32"/>
                <w:szCs w:val="28"/>
              </w:rPr>
              <m:t>1</m:t>
            </m:r>
          </m:num>
          <m:den>
            <m:sSub>
              <m:sSubPr>
                <m:ctrlPr>
                  <w:rPr>
                    <w:rFonts w:ascii="Cambria Math" w:hAnsi="Cambria Math"/>
                    <w:i/>
                    <w:noProof/>
                    <w:color w:val="000000"/>
                    <w:sz w:val="32"/>
                    <w:szCs w:val="28"/>
                  </w:rPr>
                </m:ctrlPr>
              </m:sSubPr>
              <m:e>
                <m:r>
                  <w:rPr>
                    <w:rFonts w:ascii="Cambria Math" w:hAnsi="Cambria Math"/>
                    <w:noProof/>
                    <w:color w:val="000000"/>
                    <w:sz w:val="32"/>
                    <w:szCs w:val="28"/>
                  </w:rPr>
                  <m:t>α</m:t>
                </m:r>
              </m:e>
              <m:sub>
                <m:r>
                  <w:rPr>
                    <w:rFonts w:ascii="Cambria Math" w:hAnsi="Cambria Math"/>
                    <w:noProof/>
                    <w:color w:val="000000"/>
                    <w:sz w:val="32"/>
                    <w:szCs w:val="28"/>
                  </w:rPr>
                  <m:t>вн</m:t>
                </m:r>
              </m:sub>
            </m:sSub>
          </m:den>
        </m:f>
      </m:oMath>
      <w:r w:rsidRPr="0008772E">
        <w:rPr>
          <w:rFonts w:ascii="Times New Roman" w:eastAsia="Times New Roman" w:hAnsi="Times New Roman" w:cs="Times New Roman"/>
          <w:noProof/>
          <w:color w:val="000000"/>
          <w:sz w:val="28"/>
          <w:szCs w:val="28"/>
          <w:lang w:eastAsia="uk-UA"/>
        </w:rPr>
        <w:t xml:space="preserve"> ,                                   </w:t>
      </w:r>
      <w:r w:rsidR="00593100">
        <w:rPr>
          <w:rFonts w:ascii="Times New Roman" w:eastAsia="Times New Roman" w:hAnsi="Times New Roman" w:cs="Times New Roman"/>
          <w:sz w:val="28"/>
          <w:szCs w:val="24"/>
          <w:lang w:eastAsia="uk-UA"/>
        </w:rPr>
        <w:t>(2.6</w:t>
      </w:r>
      <w:r w:rsidRPr="0008772E">
        <w:rPr>
          <w:rFonts w:ascii="Times New Roman" w:eastAsia="Times New Roman" w:hAnsi="Times New Roman" w:cs="Times New Roman"/>
          <w:sz w:val="28"/>
          <w:szCs w:val="24"/>
          <w:lang w:eastAsia="uk-UA"/>
        </w:rPr>
        <w:t>)</w:t>
      </w:r>
    </w:p>
    <w:p w14:paraId="07CF0142" w14:textId="77777777" w:rsidR="0008772E" w:rsidRPr="0008772E" w:rsidRDefault="0008772E" w:rsidP="0008772E">
      <w:pPr>
        <w:spacing w:after="0" w:line="360" w:lineRule="auto"/>
        <w:ind w:firstLine="851"/>
        <w:contextualSpacing/>
        <w:jc w:val="both"/>
        <w:rPr>
          <w:rFonts w:ascii="Times New Roman" w:eastAsia="Times New Roman" w:hAnsi="Times New Roman" w:cs="Times New Roman"/>
          <w:sz w:val="28"/>
          <w:szCs w:val="28"/>
          <w:lang w:eastAsia="uk-UA"/>
        </w:rPr>
      </w:pPr>
      <w:r w:rsidRPr="0008772E">
        <w:rPr>
          <w:rFonts w:ascii="Times New Roman" w:eastAsia="Times New Roman" w:hAnsi="Times New Roman" w:cs="Times New Roman"/>
          <w:sz w:val="28"/>
          <w:szCs w:val="28"/>
          <w:lang w:eastAsia="uk-UA"/>
        </w:rPr>
        <w:t xml:space="preserve"> де </w:t>
      </w:r>
      <w:r w:rsidR="00114A65">
        <w:rPr>
          <w:rFonts w:ascii="Times New Roman" w:eastAsia="Times New Roman" w:hAnsi="Times New Roman" w:cs="Times New Roman"/>
          <w:position w:val="-12"/>
          <w:sz w:val="28"/>
          <w:szCs w:val="28"/>
          <w:lang w:eastAsia="uk-UA"/>
        </w:rPr>
        <w:pict w14:anchorId="12CE1ECB">
          <v:shape id="_x0000_i1068" type="#_x0000_t75" style="width:21.8pt;height:21.8pt">
            <v:imagedata r:id="rId70" o:title=""/>
          </v:shape>
        </w:pict>
      </w:r>
      <w:r w:rsidRPr="0008772E">
        <w:rPr>
          <w:rFonts w:ascii="Times New Roman" w:eastAsia="Times New Roman" w:hAnsi="Times New Roman" w:cs="Times New Roman"/>
          <w:color w:val="000000"/>
          <w:sz w:val="28"/>
          <w:szCs w:val="28"/>
          <w:lang w:eastAsia="uk-UA"/>
        </w:rPr>
        <w:t>–</w:t>
      </w:r>
      <w:r w:rsidRPr="0008772E">
        <w:rPr>
          <w:rFonts w:ascii="Times New Roman" w:eastAsia="Times New Roman" w:hAnsi="Times New Roman" w:cs="Times New Roman"/>
          <w:sz w:val="28"/>
          <w:szCs w:val="28"/>
          <w:lang w:eastAsia="uk-UA"/>
        </w:rPr>
        <w:t xml:space="preserve"> товщина залізобетонної плити, </w:t>
      </w:r>
      <w:r w:rsidR="00114A65">
        <w:rPr>
          <w:rFonts w:ascii="Times New Roman" w:eastAsia="Times New Roman" w:hAnsi="Times New Roman" w:cs="Times New Roman"/>
          <w:position w:val="-12"/>
          <w:sz w:val="28"/>
          <w:szCs w:val="28"/>
          <w:lang w:eastAsia="uk-UA"/>
        </w:rPr>
        <w:pict w14:anchorId="087FFD82">
          <v:shape id="_x0000_i1069" type="#_x0000_t75" style="width:1in;height:21.8pt">
            <v:imagedata r:id="rId82" o:title=""/>
          </v:shape>
        </w:pict>
      </w:r>
      <w:r w:rsidRPr="0008772E">
        <w:rPr>
          <w:rFonts w:ascii="Times New Roman" w:eastAsia="Times New Roman" w:hAnsi="Times New Roman" w:cs="Times New Roman"/>
          <w:sz w:val="28"/>
          <w:szCs w:val="28"/>
          <w:lang w:eastAsia="uk-UA"/>
        </w:rPr>
        <w:t>;</w:t>
      </w:r>
    </w:p>
    <w:p w14:paraId="2B6FE638" w14:textId="77777777" w:rsidR="0008772E" w:rsidRPr="0008772E" w:rsidRDefault="00114A65" w:rsidP="0008772E">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2"/>
          <w:sz w:val="28"/>
          <w:szCs w:val="28"/>
          <w:lang w:eastAsia="uk-UA"/>
        </w:rPr>
        <w:lastRenderedPageBreak/>
        <w:pict w14:anchorId="312D1AB3">
          <v:shape id="_x0000_i1070" type="#_x0000_t75" style="width:21.8pt;height:21.8pt">
            <v:imagedata r:id="rId72" o:title=""/>
          </v:shape>
        </w:pict>
      </w:r>
      <w:r w:rsidR="0008772E" w:rsidRPr="0008772E">
        <w:rPr>
          <w:rFonts w:ascii="Times New Roman" w:eastAsia="Times New Roman" w:hAnsi="Times New Roman" w:cs="Times New Roman"/>
          <w:color w:val="000000"/>
          <w:sz w:val="28"/>
          <w:szCs w:val="28"/>
          <w:lang w:eastAsia="uk-UA"/>
        </w:rPr>
        <w:t xml:space="preserve">– коефіцієнт теплопровідності </w:t>
      </w:r>
      <w:r w:rsidR="0008772E" w:rsidRPr="0008772E">
        <w:rPr>
          <w:rFonts w:ascii="Times New Roman" w:eastAsia="Times New Roman" w:hAnsi="Times New Roman" w:cs="Times New Roman"/>
          <w:sz w:val="28"/>
          <w:szCs w:val="28"/>
          <w:lang w:eastAsia="uk-UA"/>
        </w:rPr>
        <w:t>залізобетону</w:t>
      </w:r>
      <w:r w:rsidR="0008772E" w:rsidRPr="0008772E">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position w:val="-14"/>
          <w:sz w:val="28"/>
          <w:szCs w:val="28"/>
          <w:lang w:eastAsia="uk-UA"/>
        </w:rPr>
        <w:pict w14:anchorId="2A6620E4">
          <v:shape id="_x0000_i1071" type="#_x0000_t75" style="width:136.35pt;height:21.8pt">
            <v:imagedata r:id="rId73" o:title=""/>
          </v:shape>
        </w:pict>
      </w:r>
    </w:p>
    <w:p w14:paraId="667E88B9" w14:textId="4D710E5E" w:rsidR="0008772E" w:rsidRPr="0008772E" w:rsidRDefault="00114A65" w:rsidP="0008772E">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4"/>
          <w:sz w:val="28"/>
          <w:szCs w:val="28"/>
          <w:lang w:eastAsia="uk-UA"/>
        </w:rPr>
        <w:pict w14:anchorId="2B0898D5">
          <v:shape id="_x0000_i1072" type="#_x0000_t75" style="width:24.55pt;height:22.35pt">
            <v:imagedata r:id="rId83" o:title=""/>
          </v:shape>
        </w:pict>
      </w:r>
      <w:r w:rsidR="0008772E" w:rsidRPr="0008772E">
        <w:rPr>
          <w:rFonts w:ascii="Times New Roman" w:eastAsia="Times New Roman" w:hAnsi="Times New Roman" w:cs="Times New Roman"/>
          <w:color w:val="000000"/>
          <w:sz w:val="28"/>
          <w:szCs w:val="28"/>
          <w:lang w:eastAsia="uk-UA"/>
        </w:rPr>
        <w:t>–</w:t>
      </w:r>
      <w:r w:rsidR="0008772E" w:rsidRPr="0008772E">
        <w:rPr>
          <w:rFonts w:ascii="Times New Roman" w:eastAsia="Times New Roman" w:hAnsi="Times New Roman" w:cs="Times New Roman"/>
          <w:sz w:val="28"/>
          <w:szCs w:val="28"/>
          <w:lang w:eastAsia="uk-UA"/>
        </w:rPr>
        <w:t xml:space="preserve"> товщина керамзитбетону, </w:t>
      </w:r>
      <w:r>
        <w:rPr>
          <w:rFonts w:ascii="Times New Roman" w:eastAsia="Times New Roman" w:hAnsi="Times New Roman" w:cs="Times New Roman"/>
          <w:position w:val="-14"/>
          <w:sz w:val="28"/>
          <w:szCs w:val="28"/>
          <w:lang w:eastAsia="uk-UA"/>
        </w:rPr>
        <w:pict w14:anchorId="03DBDA3B">
          <v:shape id="_x0000_i1073" type="#_x0000_t75" style="width:69.25pt;height:22.35pt">
            <v:imagedata r:id="rId84" o:title=""/>
          </v:shape>
        </w:pict>
      </w:r>
      <w:r w:rsidR="0008772E" w:rsidRPr="0008772E">
        <w:rPr>
          <w:rFonts w:ascii="Times New Roman" w:eastAsia="Times New Roman" w:hAnsi="Times New Roman" w:cs="Times New Roman"/>
          <w:sz w:val="28"/>
          <w:szCs w:val="28"/>
          <w:lang w:eastAsia="uk-UA"/>
        </w:rPr>
        <w:t>м;</w:t>
      </w:r>
    </w:p>
    <w:p w14:paraId="1F501B6B" w14:textId="77777777" w:rsidR="0008772E" w:rsidRPr="0008772E" w:rsidRDefault="00114A65" w:rsidP="0008772E">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4"/>
          <w:sz w:val="28"/>
          <w:szCs w:val="28"/>
          <w:lang w:eastAsia="uk-UA"/>
        </w:rPr>
        <w:pict w14:anchorId="244FBB6A">
          <v:shape id="_x0000_i1074" type="#_x0000_t75" style="width:24.55pt;height:22.35pt">
            <v:imagedata r:id="rId85" o:title=""/>
          </v:shape>
        </w:pict>
      </w:r>
      <w:r w:rsidR="0008772E" w:rsidRPr="0008772E">
        <w:rPr>
          <w:rFonts w:ascii="Times New Roman" w:eastAsia="Times New Roman" w:hAnsi="Times New Roman" w:cs="Times New Roman"/>
          <w:color w:val="000000"/>
          <w:sz w:val="28"/>
          <w:szCs w:val="28"/>
          <w:lang w:eastAsia="uk-UA"/>
        </w:rPr>
        <w:t xml:space="preserve">–коефіцієнт теплопровідності керамзитбетон, </w:t>
      </w:r>
      <w:r>
        <w:rPr>
          <w:rFonts w:ascii="Times New Roman" w:eastAsia="Times New Roman" w:hAnsi="Times New Roman" w:cs="Times New Roman"/>
          <w:position w:val="-14"/>
          <w:sz w:val="28"/>
          <w:szCs w:val="28"/>
          <w:lang w:eastAsia="uk-UA"/>
        </w:rPr>
        <w:pict w14:anchorId="21D58AE8">
          <v:shape id="_x0000_i1075" type="#_x0000_t75" style="width:137.45pt;height:21.8pt">
            <v:imagedata r:id="rId86" o:title=""/>
          </v:shape>
        </w:pict>
      </w:r>
    </w:p>
    <w:p w14:paraId="5F389529" w14:textId="77777777" w:rsidR="0008772E" w:rsidRPr="0008772E" w:rsidRDefault="00114A65" w:rsidP="0008772E">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2"/>
          <w:sz w:val="28"/>
          <w:szCs w:val="28"/>
          <w:lang w:eastAsia="uk-UA"/>
        </w:rPr>
        <w:pict w14:anchorId="183E9F01">
          <v:shape id="_x0000_i1076" type="#_x0000_t75" style="width:18.55pt;height:21.8pt">
            <v:imagedata r:id="rId87" o:title=""/>
          </v:shape>
        </w:pict>
      </w:r>
      <w:r w:rsidR="0008772E" w:rsidRPr="0008772E">
        <w:rPr>
          <w:rFonts w:ascii="Times New Roman" w:eastAsia="Times New Roman" w:hAnsi="Times New Roman" w:cs="Times New Roman"/>
          <w:color w:val="000000"/>
          <w:sz w:val="28"/>
          <w:szCs w:val="28"/>
          <w:lang w:eastAsia="uk-UA"/>
        </w:rPr>
        <w:t>–</w:t>
      </w:r>
      <w:r w:rsidR="0008772E" w:rsidRPr="0008772E">
        <w:rPr>
          <w:rFonts w:ascii="Times New Roman" w:eastAsia="Times New Roman" w:hAnsi="Times New Roman" w:cs="Times New Roman"/>
          <w:sz w:val="28"/>
          <w:szCs w:val="28"/>
          <w:lang w:eastAsia="uk-UA"/>
        </w:rPr>
        <w:t xml:space="preserve"> товщина цементно-піщаного розчину, </w:t>
      </w:r>
      <w:r>
        <w:rPr>
          <w:rFonts w:ascii="Times New Roman" w:eastAsia="Times New Roman" w:hAnsi="Times New Roman" w:cs="Times New Roman"/>
          <w:position w:val="-12"/>
          <w:sz w:val="28"/>
          <w:szCs w:val="28"/>
          <w:lang w:eastAsia="uk-UA"/>
        </w:rPr>
        <w:pict w14:anchorId="3566B019">
          <v:shape id="_x0000_i1077" type="#_x0000_t75" style="width:69.8pt;height:21.8pt">
            <v:imagedata r:id="rId88" o:title=""/>
          </v:shape>
        </w:pict>
      </w:r>
      <w:r w:rsidR="0008772E" w:rsidRPr="0008772E">
        <w:rPr>
          <w:rFonts w:ascii="Times New Roman" w:eastAsia="Times New Roman" w:hAnsi="Times New Roman" w:cs="Times New Roman"/>
          <w:sz w:val="28"/>
          <w:szCs w:val="28"/>
          <w:lang w:eastAsia="uk-UA"/>
        </w:rPr>
        <w:t>м;</w:t>
      </w:r>
    </w:p>
    <w:p w14:paraId="18BF3611" w14:textId="0503C9C0" w:rsidR="0008772E" w:rsidRPr="0008772E" w:rsidRDefault="00114A65" w:rsidP="0008772E">
      <w:pPr>
        <w:spacing w:after="0" w:line="360" w:lineRule="auto"/>
        <w:ind w:firstLine="851"/>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4"/>
          <w:szCs w:val="24"/>
          <w:lang w:eastAsia="uk-UA"/>
        </w:rPr>
        <w:pict w14:anchorId="14092A4D">
          <v:shape id="_x0000_s1318" type="#_x0000_t202" style="position:absolute;left:0;text-align:left;margin-left:510.45pt;margin-top:36pt;width:44.6pt;height:30.45pt;z-index:251680768;visibility:visible;mso-height-percent:200;mso-height-percent:200;mso-width-relative:margin;mso-height-relative:margin" strokecolor="white">
            <v:textbox style="mso-next-textbox:#_x0000_s1318;mso-fit-shape-to-text:t">
              <w:txbxContent>
                <w:p w14:paraId="1E4A4D7C" w14:textId="6A9B2ADB" w:rsidR="00573D18" w:rsidRPr="001701ED" w:rsidRDefault="00573D18" w:rsidP="0008772E">
                  <w:pPr>
                    <w:rPr>
                      <w:lang w:val="ru-RU"/>
                    </w:rPr>
                  </w:pPr>
                </w:p>
              </w:txbxContent>
            </v:textbox>
          </v:shape>
        </w:pict>
      </w:r>
      <w:r>
        <w:rPr>
          <w:rFonts w:ascii="Times New Roman" w:eastAsia="Times New Roman" w:hAnsi="Times New Roman" w:cs="Times New Roman"/>
          <w:position w:val="-12"/>
          <w:sz w:val="28"/>
          <w:szCs w:val="28"/>
          <w:lang w:eastAsia="uk-UA"/>
        </w:rPr>
        <w:pict w14:anchorId="3F7E748A">
          <v:shape id="_x0000_i1078" type="#_x0000_t75" style="width:14.2pt;height:21.8pt">
            <v:imagedata r:id="rId89" o:title=""/>
          </v:shape>
        </w:pict>
      </w:r>
      <w:r w:rsidR="0008772E" w:rsidRPr="0008772E">
        <w:rPr>
          <w:rFonts w:ascii="Times New Roman" w:eastAsia="Times New Roman" w:hAnsi="Times New Roman" w:cs="Times New Roman"/>
          <w:color w:val="000000"/>
          <w:sz w:val="28"/>
          <w:szCs w:val="28"/>
          <w:lang w:eastAsia="uk-UA"/>
        </w:rPr>
        <w:t xml:space="preserve">– коефіцієнт теплопровідності плитки, </w:t>
      </w:r>
      <w:r>
        <w:rPr>
          <w:rFonts w:ascii="Times New Roman" w:eastAsia="Times New Roman" w:hAnsi="Times New Roman" w:cs="Times New Roman"/>
          <w:position w:val="-14"/>
          <w:sz w:val="28"/>
          <w:szCs w:val="28"/>
          <w:lang w:eastAsia="uk-UA"/>
        </w:rPr>
        <w:pict w14:anchorId="7149BA95">
          <v:shape id="_x0000_i1079" type="#_x0000_t75" style="width:128.2pt;height:21.8pt">
            <v:imagedata r:id="rId90" o:title=""/>
          </v:shape>
        </w:pict>
      </w:r>
    </w:p>
    <w:p w14:paraId="7A89DA6D" w14:textId="77777777" w:rsidR="0008772E" w:rsidRPr="0008772E" w:rsidRDefault="0008772E" w:rsidP="0008772E">
      <w:pPr>
        <w:spacing w:after="0" w:line="360" w:lineRule="auto"/>
        <w:ind w:firstLine="851"/>
        <w:contextualSpacing/>
        <w:jc w:val="both"/>
        <w:rPr>
          <w:rFonts w:ascii="Times New Roman" w:eastAsia="Times New Roman" w:hAnsi="Times New Roman" w:cs="Times New Roman"/>
          <w:sz w:val="28"/>
          <w:szCs w:val="28"/>
          <w:lang w:eastAsia="uk-UA"/>
        </w:rPr>
      </w:pPr>
      <w:r w:rsidRPr="0008772E">
        <w:rPr>
          <w:rFonts w:ascii="Times New Roman" w:eastAsia="Times New Roman" w:hAnsi="Times New Roman" w:cs="Times New Roman"/>
          <w:sz w:val="28"/>
          <w:szCs w:val="28"/>
          <w:lang w:eastAsia="uk-UA"/>
        </w:rPr>
        <w:t>Підставивши відповідні дані, маємо:</w:t>
      </w:r>
    </w:p>
    <w:p w14:paraId="158D86E7" w14:textId="15B37DA5" w:rsidR="0008772E" w:rsidRPr="0008772E" w:rsidRDefault="00114A65" w:rsidP="0008772E">
      <w:pPr>
        <w:spacing w:after="0" w:line="360" w:lineRule="auto"/>
        <w:ind w:firstLine="851"/>
        <w:jc w:val="center"/>
        <w:rPr>
          <w:rFonts w:ascii="Times New Roman" w:eastAsia="Times New Roman" w:hAnsi="Times New Roman" w:cs="Times New Roman"/>
          <w:sz w:val="28"/>
          <w:szCs w:val="24"/>
          <w:lang w:eastAsia="uk-UA"/>
        </w:rPr>
      </w:pPr>
      <m:oMath>
        <m:sSub>
          <m:sSubPr>
            <m:ctrlPr>
              <w:rPr>
                <w:rFonts w:ascii="Cambria Math" w:hAnsi="Cambria Math"/>
                <w:i/>
                <w:sz w:val="28"/>
              </w:rPr>
            </m:ctrlPr>
          </m:sSubPr>
          <m:e>
            <m:r>
              <w:rPr>
                <w:rFonts w:ascii="Cambria Math" w:hAnsi="Cambria Math"/>
                <w:sz w:val="28"/>
                <w:lang w:val="en-US"/>
              </w:rPr>
              <m:t>R</m:t>
            </m:r>
          </m:e>
          <m:sub>
            <m:r>
              <w:rPr>
                <w:rFonts w:ascii="Cambria Math" w:hAnsi="Cambria Math"/>
                <w:sz w:val="28"/>
                <w:lang w:val="en-US"/>
              </w:rPr>
              <m:t>f</m:t>
            </m:r>
          </m:sub>
        </m:sSub>
        <m:r>
          <w:rPr>
            <w:rFonts w:ascii="Cambria Math" w:hAnsi="Cambria Math"/>
            <w:sz w:val="28"/>
          </w:rPr>
          <m:t>=</m:t>
        </m:r>
        <m:f>
          <m:fPr>
            <m:ctrlPr>
              <w:rPr>
                <w:rFonts w:ascii="Cambria Math" w:hAnsi="Cambria Math"/>
                <w:i/>
                <w:sz w:val="28"/>
              </w:rPr>
            </m:ctrlPr>
          </m:fPr>
          <m:num>
            <m:r>
              <w:rPr>
                <w:rFonts w:ascii="Cambria Math" w:hAnsi="Cambria Math"/>
                <w:sz w:val="28"/>
              </w:rPr>
              <m:t>1</m:t>
            </m:r>
          </m:num>
          <m:den>
            <m:r>
              <w:rPr>
                <w:rFonts w:ascii="Cambria Math" w:hAnsi="Cambria Math"/>
                <w:sz w:val="28"/>
              </w:rPr>
              <m:t>8,7</m:t>
            </m:r>
          </m:den>
        </m:f>
        <m:r>
          <w:rPr>
            <w:rFonts w:ascii="Cambria Math" w:hAnsi="Cambria Math"/>
            <w:sz w:val="28"/>
          </w:rPr>
          <m:t>+</m:t>
        </m:r>
        <m:f>
          <m:fPr>
            <m:ctrlPr>
              <w:rPr>
                <w:rFonts w:ascii="Cambria Math" w:hAnsi="Cambria Math"/>
                <w:i/>
                <w:sz w:val="28"/>
              </w:rPr>
            </m:ctrlPr>
          </m:fPr>
          <m:num>
            <m:r>
              <w:rPr>
                <w:rFonts w:ascii="Cambria Math" w:hAnsi="Cambria Math"/>
                <w:sz w:val="28"/>
              </w:rPr>
              <m:t>0,44</m:t>
            </m:r>
          </m:num>
          <m:den>
            <m:r>
              <w:rPr>
                <w:rFonts w:ascii="Cambria Math" w:hAnsi="Cambria Math"/>
                <w:sz w:val="28"/>
              </w:rPr>
              <m:t>1,69</m:t>
            </m:r>
          </m:den>
        </m:f>
        <m:r>
          <w:rPr>
            <w:rFonts w:ascii="Cambria Math" w:hAnsi="Cambria Math"/>
            <w:sz w:val="28"/>
          </w:rPr>
          <m:t>+</m:t>
        </m:r>
        <m:f>
          <m:fPr>
            <m:ctrlPr>
              <w:rPr>
                <w:rFonts w:ascii="Cambria Math" w:hAnsi="Cambria Math"/>
                <w:i/>
                <w:sz w:val="28"/>
              </w:rPr>
            </m:ctrlPr>
          </m:fPr>
          <m:num>
            <m:r>
              <w:rPr>
                <w:rFonts w:ascii="Cambria Math" w:hAnsi="Cambria Math"/>
                <w:sz w:val="28"/>
              </w:rPr>
              <m:t>0,06</m:t>
            </m:r>
          </m:num>
          <m:den>
            <m:r>
              <w:rPr>
                <w:rFonts w:ascii="Cambria Math" w:hAnsi="Cambria Math"/>
                <w:sz w:val="28"/>
              </w:rPr>
              <m:t>0,58</m:t>
            </m:r>
          </m:den>
        </m:f>
        <m:r>
          <w:rPr>
            <w:rFonts w:ascii="Cambria Math" w:hAnsi="Cambria Math"/>
            <w:sz w:val="28"/>
          </w:rPr>
          <m:t>+</m:t>
        </m:r>
        <m:f>
          <m:fPr>
            <m:ctrlPr>
              <w:rPr>
                <w:rFonts w:ascii="Cambria Math" w:hAnsi="Cambria Math"/>
                <w:i/>
                <w:sz w:val="28"/>
              </w:rPr>
            </m:ctrlPr>
          </m:fPr>
          <m:num>
            <m:r>
              <w:rPr>
                <w:rFonts w:ascii="Cambria Math" w:hAnsi="Cambria Math"/>
                <w:sz w:val="28"/>
              </w:rPr>
              <m:t>0,02</m:t>
            </m:r>
          </m:num>
          <m:den>
            <m:r>
              <w:rPr>
                <w:rFonts w:ascii="Cambria Math" w:hAnsi="Cambria Math"/>
                <w:sz w:val="28"/>
              </w:rPr>
              <m:t>0,58</m:t>
            </m:r>
          </m:den>
        </m:f>
        <m:r>
          <w:rPr>
            <w:rFonts w:ascii="Cambria Math" w:hAnsi="Cambria Math"/>
            <w:sz w:val="28"/>
          </w:rPr>
          <m:t>+</m:t>
        </m:r>
        <m:f>
          <m:fPr>
            <m:ctrlPr>
              <w:rPr>
                <w:rFonts w:ascii="Cambria Math" w:hAnsi="Cambria Math"/>
                <w:i/>
                <w:sz w:val="28"/>
              </w:rPr>
            </m:ctrlPr>
          </m:fPr>
          <m:num>
            <m:r>
              <w:rPr>
                <w:rFonts w:ascii="Cambria Math" w:hAnsi="Cambria Math"/>
                <w:sz w:val="28"/>
              </w:rPr>
              <m:t>1</m:t>
            </m:r>
          </m:num>
          <m:den>
            <m:r>
              <w:rPr>
                <w:rFonts w:ascii="Cambria Math" w:hAnsi="Cambria Math"/>
                <w:sz w:val="28"/>
              </w:rPr>
              <m:t>12</m:t>
            </m:r>
          </m:den>
        </m:f>
        <m:r>
          <w:rPr>
            <w:rFonts w:ascii="Cambria Math" w:hAnsi="Cambria Math"/>
            <w:sz w:val="28"/>
          </w:rPr>
          <m:t xml:space="preserve">=0,6 </m:t>
        </m:r>
        <m:f>
          <m:fPr>
            <m:ctrlPr>
              <w:rPr>
                <w:rFonts w:ascii="Cambria Math" w:hAnsi="Cambria Math"/>
                <w:i/>
                <w:sz w:val="28"/>
              </w:rPr>
            </m:ctrlPr>
          </m:fPr>
          <m:num>
            <m:sSup>
              <m:sSupPr>
                <m:ctrlPr>
                  <w:rPr>
                    <w:rFonts w:ascii="Cambria Math" w:hAnsi="Cambria Math"/>
                    <w:i/>
                    <w:sz w:val="28"/>
                  </w:rPr>
                </m:ctrlPr>
              </m:sSupPr>
              <m:e>
                <m:r>
                  <w:rPr>
                    <w:rFonts w:ascii="Cambria Math" w:hAnsi="Cambria Math"/>
                    <w:sz w:val="28"/>
                  </w:rPr>
                  <m:t>м</m:t>
                </m:r>
              </m:e>
              <m:sup>
                <m:r>
                  <w:rPr>
                    <w:rFonts w:ascii="Cambria Math" w:hAnsi="Cambria Math"/>
                    <w:sz w:val="28"/>
                  </w:rPr>
                  <m:t>2</m:t>
                </m:r>
              </m:sup>
            </m:sSup>
            <m:r>
              <w:rPr>
                <w:rFonts w:ascii="Cambria Math" w:hAnsi="Cambria Math"/>
                <w:sz w:val="28"/>
              </w:rPr>
              <m:t>∙℃</m:t>
            </m:r>
          </m:num>
          <m:den>
            <m:r>
              <w:rPr>
                <w:rFonts w:ascii="Cambria Math" w:hAnsi="Cambria Math"/>
                <w:sz w:val="28"/>
              </w:rPr>
              <m:t>Вт</m:t>
            </m:r>
          </m:den>
        </m:f>
      </m:oMath>
      <w:r w:rsidR="0008772E">
        <w:rPr>
          <w:rFonts w:ascii="Times New Roman" w:eastAsia="Times New Roman" w:hAnsi="Times New Roman" w:cs="Times New Roman"/>
          <w:sz w:val="28"/>
        </w:rPr>
        <w:t xml:space="preserve"> .</w:t>
      </w:r>
    </w:p>
    <w:p w14:paraId="6709C4EC" w14:textId="60CA6008" w:rsidR="0008772E" w:rsidRDefault="0008772E" w:rsidP="0008772E">
      <w:pPr>
        <w:spacing w:after="0" w:line="360" w:lineRule="auto"/>
        <w:ind w:firstLine="851"/>
        <w:jc w:val="both"/>
        <w:rPr>
          <w:rFonts w:ascii="Times New Roman" w:eastAsia="Times New Roman" w:hAnsi="Times New Roman" w:cs="Times New Roman"/>
          <w:sz w:val="28"/>
          <w:szCs w:val="24"/>
          <w:lang w:eastAsia="uk-UA"/>
        </w:rPr>
      </w:pPr>
      <w:r w:rsidRPr="0008772E">
        <w:rPr>
          <w:rFonts w:ascii="Times New Roman" w:eastAsia="Times New Roman" w:hAnsi="Times New Roman" w:cs="Times New Roman"/>
          <w:sz w:val="28"/>
          <w:szCs w:val="24"/>
          <w:lang w:eastAsia="uk-UA"/>
        </w:rPr>
        <w:t>Розрахунок п</w:t>
      </w:r>
      <w:r w:rsidR="00054F63">
        <w:rPr>
          <w:rFonts w:ascii="Times New Roman" w:eastAsia="Times New Roman" w:hAnsi="Times New Roman" w:cs="Times New Roman"/>
          <w:sz w:val="28"/>
          <w:szCs w:val="24"/>
          <w:lang w:eastAsia="uk-UA"/>
        </w:rPr>
        <w:t>роводиться згідно з методикою [4</w:t>
      </w:r>
      <w:r>
        <w:rPr>
          <w:rFonts w:ascii="Times New Roman" w:eastAsia="Times New Roman" w:hAnsi="Times New Roman" w:cs="Times New Roman"/>
          <w:sz w:val="28"/>
          <w:szCs w:val="24"/>
          <w:lang w:eastAsia="uk-UA"/>
        </w:rPr>
        <w:t>], характеристики будівлі потрібні для розрахунку за методикою:</w:t>
      </w:r>
    </w:p>
    <w:p w14:paraId="2234E681" w14:textId="2747EB4E" w:rsidR="0008772E" w:rsidRDefault="001E6FA6" w:rsidP="009475A9">
      <w:pPr>
        <w:pStyle w:val="a3"/>
        <w:numPr>
          <w:ilvl w:val="0"/>
          <w:numId w:val="4"/>
        </w:numPr>
        <w:spacing w:after="0" w:line="360" w:lineRule="auto"/>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з</w:t>
      </w:r>
      <w:r w:rsidR="0008772E" w:rsidRPr="0008772E">
        <w:rPr>
          <w:rFonts w:ascii="Times New Roman" w:eastAsia="Times New Roman" w:hAnsi="Times New Roman" w:cs="Times New Roman"/>
          <w:sz w:val="28"/>
          <w:szCs w:val="24"/>
          <w:lang w:eastAsia="uk-UA"/>
        </w:rPr>
        <w:t xml:space="preserve">агальна товщина зовнішніх стін – w = 0,415 м; </w:t>
      </w:r>
    </w:p>
    <w:p w14:paraId="3A7CD6B1" w14:textId="292D7815" w:rsidR="0008772E" w:rsidRDefault="0008772E" w:rsidP="009475A9">
      <w:pPr>
        <w:pStyle w:val="a3"/>
        <w:numPr>
          <w:ilvl w:val="0"/>
          <w:numId w:val="4"/>
        </w:numPr>
        <w:spacing w:after="0" w:line="360" w:lineRule="auto"/>
        <w:jc w:val="both"/>
        <w:rPr>
          <w:rFonts w:ascii="Times New Roman" w:eastAsia="Times New Roman" w:hAnsi="Times New Roman" w:cs="Times New Roman"/>
          <w:sz w:val="28"/>
          <w:szCs w:val="24"/>
          <w:lang w:eastAsia="uk-UA"/>
        </w:rPr>
      </w:pPr>
      <w:r w:rsidRPr="0008772E">
        <w:rPr>
          <w:rFonts w:ascii="Times New Roman" w:eastAsia="Times New Roman" w:hAnsi="Times New Roman" w:cs="Times New Roman"/>
          <w:sz w:val="28"/>
          <w:szCs w:val="24"/>
          <w:lang w:eastAsia="uk-UA"/>
        </w:rPr>
        <w:t>зовніш</w:t>
      </w:r>
      <w:r>
        <w:rPr>
          <w:rFonts w:ascii="Times New Roman" w:eastAsia="Times New Roman" w:hAnsi="Times New Roman" w:cs="Times New Roman"/>
          <w:sz w:val="28"/>
          <w:szCs w:val="24"/>
          <w:lang w:eastAsia="uk-UA"/>
        </w:rPr>
        <w:t>ній периметр підлоги – P = 380</w:t>
      </w:r>
      <w:r w:rsidRPr="0008772E">
        <w:rPr>
          <w:rFonts w:ascii="Times New Roman" w:eastAsia="Times New Roman" w:hAnsi="Times New Roman" w:cs="Times New Roman"/>
          <w:sz w:val="28"/>
          <w:szCs w:val="24"/>
          <w:lang w:eastAsia="uk-UA"/>
        </w:rPr>
        <w:t xml:space="preserve">м; </w:t>
      </w:r>
    </w:p>
    <w:p w14:paraId="0FB6675C" w14:textId="2A6B3B08" w:rsidR="0008772E" w:rsidRPr="00751879" w:rsidRDefault="0008772E" w:rsidP="009475A9">
      <w:pPr>
        <w:pStyle w:val="a3"/>
        <w:numPr>
          <w:ilvl w:val="0"/>
          <w:numId w:val="4"/>
        </w:numPr>
        <w:spacing w:after="0" w:line="360" w:lineRule="auto"/>
        <w:jc w:val="both"/>
        <w:rPr>
          <w:rFonts w:ascii="Times New Roman" w:eastAsia="Times New Roman" w:hAnsi="Times New Roman" w:cs="Times New Roman"/>
          <w:spacing w:val="-8"/>
          <w:sz w:val="28"/>
          <w:szCs w:val="24"/>
          <w:lang w:eastAsia="uk-UA"/>
        </w:rPr>
      </w:pPr>
      <w:r w:rsidRPr="00751879">
        <w:rPr>
          <w:rFonts w:ascii="Times New Roman" w:eastAsia="Times New Roman" w:hAnsi="Times New Roman" w:cs="Times New Roman"/>
          <w:spacing w:val="-8"/>
          <w:sz w:val="28"/>
          <w:szCs w:val="24"/>
          <w:lang w:eastAsia="uk-UA"/>
        </w:rPr>
        <w:t>площа підлоги перекриття над т</w:t>
      </w:r>
      <w:r w:rsidR="00751879" w:rsidRPr="00751879">
        <w:rPr>
          <w:rFonts w:ascii="Times New Roman" w:eastAsia="Times New Roman" w:hAnsi="Times New Roman" w:cs="Times New Roman"/>
          <w:spacing w:val="-8"/>
          <w:sz w:val="28"/>
          <w:szCs w:val="24"/>
          <w:lang w:eastAsia="uk-UA"/>
        </w:rPr>
        <w:t>ехнічним підпіллям – А = 3100</w:t>
      </w:r>
      <w:r w:rsidRPr="00751879">
        <w:rPr>
          <w:rFonts w:ascii="Times New Roman" w:eastAsia="Times New Roman" w:hAnsi="Times New Roman" w:cs="Times New Roman"/>
          <w:spacing w:val="-8"/>
          <w:sz w:val="28"/>
          <w:szCs w:val="24"/>
          <w:lang w:eastAsia="uk-UA"/>
        </w:rPr>
        <w:t xml:space="preserve"> м</w:t>
      </w:r>
      <w:r w:rsidRPr="00751879">
        <w:rPr>
          <w:rFonts w:ascii="Times New Roman" w:eastAsia="Times New Roman" w:hAnsi="Times New Roman" w:cs="Times New Roman"/>
          <w:spacing w:val="-8"/>
          <w:sz w:val="28"/>
          <w:szCs w:val="24"/>
          <w:vertAlign w:val="superscript"/>
          <w:lang w:eastAsia="uk-UA"/>
        </w:rPr>
        <w:t>2</w:t>
      </w:r>
      <w:r w:rsidRPr="00751879">
        <w:rPr>
          <w:rFonts w:ascii="Times New Roman" w:eastAsia="Times New Roman" w:hAnsi="Times New Roman" w:cs="Times New Roman"/>
          <w:spacing w:val="-8"/>
          <w:sz w:val="28"/>
          <w:szCs w:val="24"/>
          <w:lang w:eastAsia="uk-UA"/>
        </w:rPr>
        <w:t xml:space="preserve"> ; </w:t>
      </w:r>
    </w:p>
    <w:p w14:paraId="1D83F29C" w14:textId="0C7176CA" w:rsidR="0008772E" w:rsidRDefault="0008772E" w:rsidP="009475A9">
      <w:pPr>
        <w:pStyle w:val="a3"/>
        <w:numPr>
          <w:ilvl w:val="0"/>
          <w:numId w:val="4"/>
        </w:numPr>
        <w:spacing w:after="0" w:line="360" w:lineRule="auto"/>
        <w:jc w:val="both"/>
        <w:rPr>
          <w:rFonts w:ascii="Times New Roman" w:eastAsia="Times New Roman" w:hAnsi="Times New Roman" w:cs="Times New Roman"/>
          <w:sz w:val="28"/>
          <w:szCs w:val="24"/>
          <w:lang w:eastAsia="uk-UA"/>
        </w:rPr>
      </w:pPr>
      <w:r w:rsidRPr="0008772E">
        <w:rPr>
          <w:rFonts w:ascii="Times New Roman" w:eastAsia="Times New Roman" w:hAnsi="Times New Roman" w:cs="Times New Roman"/>
          <w:sz w:val="28"/>
          <w:szCs w:val="24"/>
          <w:lang w:eastAsia="uk-UA"/>
        </w:rPr>
        <w:t xml:space="preserve">термічний опір підлоги перекриття </w:t>
      </w:r>
      <w:r w:rsidR="00751879">
        <w:rPr>
          <w:rFonts w:ascii="Times New Roman" w:eastAsia="Times New Roman" w:hAnsi="Times New Roman" w:cs="Times New Roman"/>
          <w:sz w:val="28"/>
          <w:szCs w:val="24"/>
          <w:lang w:eastAsia="uk-UA"/>
        </w:rPr>
        <w:t>над технічним підпіллям – Rf = 0,6</w:t>
      </w:r>
      <w:r w:rsidRPr="0008772E">
        <w:rPr>
          <w:rFonts w:ascii="Times New Roman" w:eastAsia="Times New Roman" w:hAnsi="Times New Roman" w:cs="Times New Roman"/>
          <w:sz w:val="28"/>
          <w:szCs w:val="24"/>
          <w:lang w:eastAsia="uk-UA"/>
        </w:rPr>
        <w:t xml:space="preserve"> м²·K/Вт;</w:t>
      </w:r>
    </w:p>
    <w:p w14:paraId="620294E1" w14:textId="77777777" w:rsidR="00751879" w:rsidRPr="00751879" w:rsidRDefault="00751879" w:rsidP="009475A9">
      <w:pPr>
        <w:pStyle w:val="a3"/>
        <w:numPr>
          <w:ilvl w:val="0"/>
          <w:numId w:val="4"/>
        </w:numPr>
        <w:spacing w:after="0" w:line="360" w:lineRule="auto"/>
        <w:jc w:val="both"/>
        <w:rPr>
          <w:rFonts w:ascii="Times New Roman" w:eastAsia="Times New Roman" w:hAnsi="Times New Roman" w:cs="Times New Roman"/>
          <w:sz w:val="28"/>
          <w:szCs w:val="24"/>
          <w:lang w:eastAsia="uk-UA"/>
        </w:rPr>
      </w:pPr>
      <w:r w:rsidRPr="00751879">
        <w:rPr>
          <w:rFonts w:ascii="Times New Roman" w:eastAsia="Times New Roman" w:hAnsi="Times New Roman" w:cs="Times New Roman"/>
          <w:sz w:val="28"/>
          <w:szCs w:val="24"/>
          <w:lang w:eastAsia="uk-UA"/>
        </w:rPr>
        <w:t xml:space="preserve">лінійний коефіцієнт теплопередачі теплопровідного включення вузла сполучення конструкції підлоги по ґрунту із зовнішньою стіною – </w:t>
      </w:r>
      <w:r w:rsidRPr="00751879">
        <w:rPr>
          <w:rFonts w:ascii="Times New Roman" w:eastAsia="Times New Roman" w:hAnsi="Times New Roman" w:cs="Times New Roman"/>
          <w:sz w:val="28"/>
          <w:szCs w:val="24"/>
          <w:lang w:eastAsia="uk-UA"/>
        </w:rPr>
        <w:sym w:font="Symbol" w:char="F059"/>
      </w:r>
      <w:r w:rsidRPr="00751879">
        <w:rPr>
          <w:rFonts w:ascii="Times New Roman" w:eastAsia="Times New Roman" w:hAnsi="Times New Roman" w:cs="Times New Roman"/>
          <w:sz w:val="28"/>
          <w:szCs w:val="24"/>
          <w:lang w:eastAsia="uk-UA"/>
        </w:rPr>
        <w:t xml:space="preserve">g = 0,16 Вт/(м·К); </w:t>
      </w:r>
    </w:p>
    <w:p w14:paraId="30F405DB" w14:textId="67EECA2D" w:rsidR="00751879" w:rsidRPr="00751879" w:rsidRDefault="00751879" w:rsidP="009475A9">
      <w:pPr>
        <w:pStyle w:val="a3"/>
        <w:numPr>
          <w:ilvl w:val="0"/>
          <w:numId w:val="4"/>
        </w:numPr>
        <w:spacing w:after="0" w:line="360" w:lineRule="auto"/>
        <w:jc w:val="both"/>
        <w:rPr>
          <w:rFonts w:ascii="Times New Roman" w:eastAsia="Times New Roman" w:hAnsi="Times New Roman" w:cs="Times New Roman"/>
          <w:sz w:val="28"/>
          <w:szCs w:val="24"/>
          <w:lang w:eastAsia="uk-UA"/>
        </w:rPr>
      </w:pPr>
      <w:r w:rsidRPr="00751879">
        <w:rPr>
          <w:rFonts w:ascii="Times New Roman" w:eastAsia="Times New Roman" w:hAnsi="Times New Roman" w:cs="Times New Roman"/>
          <w:sz w:val="28"/>
          <w:szCs w:val="24"/>
          <w:lang w:eastAsia="uk-UA"/>
        </w:rPr>
        <w:t>коефіцієнт теплопередачі зовнішніх стін технічного підпілля вищ</w:t>
      </w:r>
      <w:r>
        <w:rPr>
          <w:rFonts w:ascii="Times New Roman" w:eastAsia="Times New Roman" w:hAnsi="Times New Roman" w:cs="Times New Roman"/>
          <w:sz w:val="28"/>
          <w:szCs w:val="24"/>
          <w:lang w:eastAsia="uk-UA"/>
        </w:rPr>
        <w:t>е рівня поверхні ґрунту – Uw = 1,</w:t>
      </w:r>
      <w:r w:rsidRPr="00751879">
        <w:rPr>
          <w:rFonts w:ascii="Times New Roman" w:eastAsia="Times New Roman" w:hAnsi="Times New Roman" w:cs="Times New Roman"/>
          <w:sz w:val="28"/>
          <w:szCs w:val="24"/>
          <w:lang w:eastAsia="uk-UA"/>
        </w:rPr>
        <w:t>2</w:t>
      </w:r>
      <w:r w:rsidRPr="003A0730">
        <w:rPr>
          <w:rFonts w:ascii="Times New Roman" w:eastAsia="Times New Roman" w:hAnsi="Times New Roman" w:cs="Times New Roman"/>
          <w:sz w:val="28"/>
          <w:szCs w:val="24"/>
          <w:lang w:eastAsia="uk-UA"/>
        </w:rPr>
        <w:t>3</w:t>
      </w:r>
      <w:r w:rsidRPr="00751879">
        <w:rPr>
          <w:rFonts w:ascii="Times New Roman" w:eastAsia="Times New Roman" w:hAnsi="Times New Roman" w:cs="Times New Roman"/>
          <w:sz w:val="28"/>
          <w:szCs w:val="24"/>
          <w:lang w:eastAsia="uk-UA"/>
        </w:rPr>
        <w:t xml:space="preserve"> Вт/(м</w:t>
      </w:r>
      <w:r w:rsidRPr="00921B27">
        <w:rPr>
          <w:rFonts w:ascii="Times New Roman" w:eastAsia="Times New Roman" w:hAnsi="Times New Roman" w:cs="Times New Roman"/>
          <w:sz w:val="28"/>
          <w:szCs w:val="24"/>
          <w:vertAlign w:val="superscript"/>
          <w:lang w:eastAsia="uk-UA"/>
        </w:rPr>
        <w:t>2</w:t>
      </w:r>
      <w:r w:rsidRPr="00751879">
        <w:rPr>
          <w:rFonts w:ascii="Times New Roman" w:eastAsia="Times New Roman" w:hAnsi="Times New Roman" w:cs="Times New Roman"/>
          <w:sz w:val="28"/>
          <w:szCs w:val="24"/>
          <w:lang w:eastAsia="uk-UA"/>
        </w:rPr>
        <w:t xml:space="preserve"> ·К); </w:t>
      </w:r>
    </w:p>
    <w:p w14:paraId="107E7359" w14:textId="77777777" w:rsidR="00751879" w:rsidRDefault="00751879" w:rsidP="009475A9">
      <w:pPr>
        <w:pStyle w:val="a3"/>
        <w:numPr>
          <w:ilvl w:val="0"/>
          <w:numId w:val="4"/>
        </w:numPr>
        <w:spacing w:after="0" w:line="360" w:lineRule="auto"/>
        <w:jc w:val="both"/>
        <w:rPr>
          <w:rFonts w:ascii="Times New Roman" w:eastAsia="Times New Roman" w:hAnsi="Times New Roman" w:cs="Times New Roman"/>
          <w:sz w:val="28"/>
          <w:szCs w:val="24"/>
          <w:lang w:eastAsia="uk-UA"/>
        </w:rPr>
      </w:pPr>
      <w:r w:rsidRPr="00751879">
        <w:rPr>
          <w:rFonts w:ascii="Times New Roman" w:eastAsia="Times New Roman" w:hAnsi="Times New Roman" w:cs="Times New Roman"/>
          <w:sz w:val="28"/>
          <w:szCs w:val="24"/>
          <w:lang w:eastAsia="uk-UA"/>
        </w:rPr>
        <w:t xml:space="preserve">середня швидкість вітру – ν = 3 м/с; </w:t>
      </w:r>
    </w:p>
    <w:p w14:paraId="6C6E43A3" w14:textId="17F1C134" w:rsidR="00751879" w:rsidRDefault="00751879" w:rsidP="009475A9">
      <w:pPr>
        <w:pStyle w:val="a3"/>
        <w:numPr>
          <w:ilvl w:val="0"/>
          <w:numId w:val="4"/>
        </w:numPr>
        <w:spacing w:after="0" w:line="360" w:lineRule="auto"/>
        <w:jc w:val="both"/>
        <w:rPr>
          <w:rFonts w:ascii="Times New Roman" w:eastAsia="Times New Roman" w:hAnsi="Times New Roman" w:cs="Times New Roman"/>
          <w:sz w:val="28"/>
          <w:szCs w:val="24"/>
          <w:lang w:eastAsia="uk-UA"/>
        </w:rPr>
      </w:pPr>
      <w:r w:rsidRPr="00751879">
        <w:rPr>
          <w:rFonts w:ascii="Times New Roman" w:eastAsia="Times New Roman" w:hAnsi="Times New Roman" w:cs="Times New Roman"/>
          <w:sz w:val="28"/>
          <w:szCs w:val="24"/>
          <w:lang w:eastAsia="uk-UA"/>
        </w:rPr>
        <w:t>площа вентиляційних отворів по периме</w:t>
      </w:r>
      <w:r>
        <w:rPr>
          <w:rFonts w:ascii="Times New Roman" w:eastAsia="Times New Roman" w:hAnsi="Times New Roman" w:cs="Times New Roman"/>
          <w:sz w:val="28"/>
          <w:szCs w:val="24"/>
          <w:lang w:eastAsia="uk-UA"/>
        </w:rPr>
        <w:t>тру підпільного простору – ε = 0,1</w:t>
      </w:r>
      <w:r w:rsidRPr="00751879">
        <w:rPr>
          <w:rFonts w:ascii="Times New Roman" w:eastAsia="Times New Roman" w:hAnsi="Times New Roman" w:cs="Times New Roman"/>
          <w:sz w:val="28"/>
          <w:szCs w:val="24"/>
          <w:lang w:eastAsia="uk-UA"/>
        </w:rPr>
        <w:t xml:space="preserve"> м2 /м; </w:t>
      </w:r>
    </w:p>
    <w:p w14:paraId="77E6D894" w14:textId="4ECEFF5B" w:rsidR="0008772E" w:rsidRDefault="00751879" w:rsidP="009475A9">
      <w:pPr>
        <w:pStyle w:val="a3"/>
        <w:numPr>
          <w:ilvl w:val="0"/>
          <w:numId w:val="4"/>
        </w:numPr>
        <w:spacing w:after="0" w:line="360" w:lineRule="auto"/>
        <w:jc w:val="both"/>
        <w:rPr>
          <w:rFonts w:ascii="Times New Roman" w:eastAsia="Times New Roman" w:hAnsi="Times New Roman" w:cs="Times New Roman"/>
          <w:sz w:val="28"/>
          <w:szCs w:val="24"/>
          <w:lang w:eastAsia="uk-UA"/>
        </w:rPr>
      </w:pPr>
      <w:r w:rsidRPr="00751879">
        <w:rPr>
          <w:rFonts w:ascii="Times New Roman" w:eastAsia="Times New Roman" w:hAnsi="Times New Roman" w:cs="Times New Roman"/>
          <w:sz w:val="28"/>
          <w:szCs w:val="24"/>
          <w:lang w:eastAsia="uk-UA"/>
        </w:rPr>
        <w:t>висота від відмітки ґрунту до верхньої відмітки перекриття над технічним підпіллям – h = 0,5 м.</w:t>
      </w:r>
    </w:p>
    <w:p w14:paraId="76272C2F" w14:textId="58333FF7" w:rsidR="00751879" w:rsidRDefault="00921B27" w:rsidP="00751879">
      <w:pPr>
        <w:spacing w:after="0" w:line="360" w:lineRule="auto"/>
        <w:ind w:firstLine="709"/>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 xml:space="preserve">Коефіцієнт теплопередачі від технічного підпілля до оточуючого середовища </w:t>
      </w:r>
      <w:r>
        <w:rPr>
          <w:rFonts w:ascii="Times New Roman" w:eastAsia="Times New Roman" w:hAnsi="Times New Roman" w:cs="Times New Roman"/>
          <w:sz w:val="28"/>
          <w:szCs w:val="24"/>
          <w:lang w:val="en-US" w:eastAsia="uk-UA"/>
        </w:rPr>
        <w:t>U</w:t>
      </w:r>
      <w:r w:rsidRPr="003A0730">
        <w:rPr>
          <w:rFonts w:ascii="Times New Roman" w:eastAsia="Times New Roman" w:hAnsi="Times New Roman" w:cs="Times New Roman"/>
          <w:sz w:val="28"/>
          <w:szCs w:val="24"/>
          <w:lang w:val="ru-RU" w:eastAsia="uk-UA"/>
        </w:rPr>
        <w:t xml:space="preserve">, </w:t>
      </w:r>
      <w:r w:rsidRPr="00751879">
        <w:rPr>
          <w:rFonts w:ascii="Times New Roman" w:eastAsia="Times New Roman" w:hAnsi="Times New Roman" w:cs="Times New Roman"/>
          <w:sz w:val="28"/>
          <w:szCs w:val="24"/>
          <w:lang w:eastAsia="uk-UA"/>
        </w:rPr>
        <w:t>Вт/(м</w:t>
      </w:r>
      <w:r w:rsidRPr="00921B27">
        <w:rPr>
          <w:rFonts w:ascii="Times New Roman" w:eastAsia="Times New Roman" w:hAnsi="Times New Roman" w:cs="Times New Roman"/>
          <w:sz w:val="28"/>
          <w:szCs w:val="24"/>
          <w:vertAlign w:val="superscript"/>
          <w:lang w:eastAsia="uk-UA"/>
        </w:rPr>
        <w:t>2</w:t>
      </w:r>
      <w:r w:rsidRPr="00751879">
        <w:rPr>
          <w:rFonts w:ascii="Times New Roman" w:eastAsia="Times New Roman" w:hAnsi="Times New Roman" w:cs="Times New Roman"/>
          <w:sz w:val="28"/>
          <w:szCs w:val="24"/>
          <w:lang w:eastAsia="uk-UA"/>
        </w:rPr>
        <w:t xml:space="preserve"> ·К)</w:t>
      </w:r>
      <w:r>
        <w:rPr>
          <w:rFonts w:ascii="Times New Roman" w:eastAsia="Times New Roman" w:hAnsi="Times New Roman" w:cs="Times New Roman"/>
          <w:sz w:val="28"/>
          <w:szCs w:val="24"/>
          <w:lang w:eastAsia="uk-UA"/>
        </w:rPr>
        <w:t>, знаходиться за формулою:</w:t>
      </w:r>
    </w:p>
    <w:p w14:paraId="65E60BDC" w14:textId="22CC2DD3" w:rsidR="00384E1A" w:rsidRPr="003A0730" w:rsidRDefault="00114A65" w:rsidP="00384E1A">
      <w:pPr>
        <w:spacing w:after="0" w:line="360" w:lineRule="auto"/>
        <w:jc w:val="right"/>
        <w:rPr>
          <w:rFonts w:ascii="Times New Roman" w:eastAsia="Times New Roman" w:hAnsi="Times New Roman" w:cs="Times New Roman"/>
          <w:sz w:val="28"/>
          <w:szCs w:val="24"/>
          <w:lang w:val="ru-RU" w:eastAsia="uk-UA"/>
        </w:rPr>
      </w:pPr>
      <m:oMath>
        <m:f>
          <m:fPr>
            <m:ctrlPr>
              <w:rPr>
                <w:rFonts w:ascii="Cambria Math" w:eastAsia="Times New Roman" w:hAnsi="Cambria Math" w:cs="Times New Roman"/>
                <w:i/>
                <w:sz w:val="36"/>
                <w:szCs w:val="24"/>
                <w:lang w:eastAsia="uk-UA"/>
              </w:rPr>
            </m:ctrlPr>
          </m:fPr>
          <m:num>
            <m:r>
              <w:rPr>
                <w:rFonts w:ascii="Cambria Math" w:eastAsia="Times New Roman" w:hAnsi="Cambria Math" w:cs="Times New Roman"/>
                <w:sz w:val="36"/>
                <w:szCs w:val="24"/>
                <w:lang w:eastAsia="uk-UA"/>
              </w:rPr>
              <m:t>1</m:t>
            </m:r>
          </m:num>
          <m:den>
            <m:r>
              <w:rPr>
                <w:rFonts w:ascii="Cambria Math" w:eastAsia="Times New Roman" w:hAnsi="Cambria Math" w:cs="Times New Roman"/>
                <w:sz w:val="36"/>
                <w:szCs w:val="24"/>
                <w:lang w:val="en-US" w:eastAsia="uk-UA"/>
              </w:rPr>
              <m:t>U</m:t>
            </m:r>
          </m:den>
        </m:f>
        <m:r>
          <w:rPr>
            <w:rFonts w:ascii="Cambria Math" w:eastAsia="Times New Roman" w:hAnsi="Cambria Math" w:cs="Times New Roman"/>
            <w:sz w:val="36"/>
            <w:szCs w:val="24"/>
            <w:lang w:eastAsia="uk-UA"/>
          </w:rPr>
          <m:t xml:space="preserve">= </m:t>
        </m:r>
        <m:f>
          <m:fPr>
            <m:ctrlPr>
              <w:rPr>
                <w:rFonts w:ascii="Cambria Math" w:eastAsia="Times New Roman" w:hAnsi="Cambria Math" w:cs="Times New Roman"/>
                <w:i/>
                <w:sz w:val="36"/>
                <w:szCs w:val="24"/>
                <w:lang w:eastAsia="uk-UA"/>
              </w:rPr>
            </m:ctrlPr>
          </m:fPr>
          <m:num>
            <m:r>
              <w:rPr>
                <w:rFonts w:ascii="Cambria Math" w:eastAsia="Times New Roman" w:hAnsi="Cambria Math" w:cs="Times New Roman"/>
                <w:sz w:val="36"/>
                <w:szCs w:val="24"/>
                <w:lang w:eastAsia="uk-UA"/>
              </w:rPr>
              <m:t>1</m:t>
            </m:r>
          </m:num>
          <m:den>
            <m:sSub>
              <m:sSubPr>
                <m:ctrlPr>
                  <w:rPr>
                    <w:rFonts w:ascii="Cambria Math" w:eastAsia="Times New Roman" w:hAnsi="Cambria Math" w:cs="Times New Roman"/>
                    <w:i/>
                    <w:sz w:val="36"/>
                    <w:szCs w:val="24"/>
                    <w:lang w:eastAsia="uk-UA"/>
                  </w:rPr>
                </m:ctrlPr>
              </m:sSubPr>
              <m:e>
                <m:r>
                  <w:rPr>
                    <w:rFonts w:ascii="Cambria Math" w:eastAsia="Times New Roman" w:hAnsi="Cambria Math" w:cs="Times New Roman"/>
                    <w:sz w:val="36"/>
                    <w:szCs w:val="24"/>
                    <w:lang w:eastAsia="uk-UA"/>
                  </w:rPr>
                  <m:t>U</m:t>
                </m:r>
              </m:e>
              <m:sub>
                <m:r>
                  <w:rPr>
                    <w:rFonts w:ascii="Cambria Math" w:eastAsia="Times New Roman" w:hAnsi="Cambria Math" w:cs="Times New Roman"/>
                    <w:sz w:val="36"/>
                    <w:szCs w:val="24"/>
                    <w:lang w:eastAsia="uk-UA"/>
                  </w:rPr>
                  <m:t>f</m:t>
                </m:r>
              </m:sub>
            </m:sSub>
          </m:den>
        </m:f>
        <m:r>
          <w:rPr>
            <w:rFonts w:ascii="Cambria Math" w:eastAsia="Times New Roman" w:hAnsi="Cambria Math" w:cs="Times New Roman"/>
            <w:sz w:val="36"/>
            <w:szCs w:val="24"/>
            <w:lang w:eastAsia="uk-UA"/>
          </w:rPr>
          <m:t>+</m:t>
        </m:r>
        <m:f>
          <m:fPr>
            <m:ctrlPr>
              <w:rPr>
                <w:rFonts w:ascii="Cambria Math" w:eastAsia="Times New Roman" w:hAnsi="Cambria Math" w:cs="Times New Roman"/>
                <w:i/>
                <w:sz w:val="36"/>
                <w:szCs w:val="24"/>
                <w:lang w:eastAsia="uk-UA"/>
              </w:rPr>
            </m:ctrlPr>
          </m:fPr>
          <m:num>
            <m:r>
              <w:rPr>
                <w:rFonts w:ascii="Cambria Math" w:eastAsia="Times New Roman" w:hAnsi="Cambria Math" w:cs="Times New Roman"/>
                <w:sz w:val="36"/>
                <w:szCs w:val="24"/>
                <w:lang w:eastAsia="uk-UA"/>
              </w:rPr>
              <m:t>1</m:t>
            </m:r>
          </m:num>
          <m:den>
            <m:sSub>
              <m:sSubPr>
                <m:ctrlPr>
                  <w:rPr>
                    <w:rFonts w:ascii="Cambria Math" w:eastAsia="Times New Roman" w:hAnsi="Cambria Math" w:cs="Times New Roman"/>
                    <w:i/>
                    <w:sz w:val="36"/>
                    <w:szCs w:val="24"/>
                    <w:lang w:eastAsia="uk-UA"/>
                  </w:rPr>
                </m:ctrlPr>
              </m:sSubPr>
              <m:e>
                <m:r>
                  <w:rPr>
                    <w:rFonts w:ascii="Cambria Math" w:eastAsia="Times New Roman" w:hAnsi="Cambria Math" w:cs="Times New Roman"/>
                    <w:sz w:val="36"/>
                    <w:szCs w:val="24"/>
                    <w:lang w:eastAsia="uk-UA"/>
                  </w:rPr>
                  <m:t>U</m:t>
                </m:r>
              </m:e>
              <m:sub>
                <m:r>
                  <w:rPr>
                    <w:rFonts w:ascii="Cambria Math" w:eastAsia="Times New Roman" w:hAnsi="Cambria Math" w:cs="Times New Roman"/>
                    <w:sz w:val="36"/>
                    <w:szCs w:val="24"/>
                    <w:lang w:eastAsia="uk-UA"/>
                  </w:rPr>
                  <m:t>g</m:t>
                </m:r>
              </m:sub>
            </m:sSub>
            <m:r>
              <w:rPr>
                <w:rFonts w:ascii="Cambria Math" w:eastAsia="Times New Roman" w:hAnsi="Cambria Math" w:cs="Times New Roman"/>
                <w:sz w:val="36"/>
                <w:szCs w:val="24"/>
                <w:lang w:eastAsia="uk-UA"/>
              </w:rPr>
              <m:t>+</m:t>
            </m:r>
            <m:sSub>
              <m:sSubPr>
                <m:ctrlPr>
                  <w:rPr>
                    <w:rFonts w:ascii="Cambria Math" w:eastAsia="Times New Roman" w:hAnsi="Cambria Math" w:cs="Times New Roman"/>
                    <w:i/>
                    <w:sz w:val="36"/>
                    <w:szCs w:val="24"/>
                    <w:lang w:eastAsia="uk-UA"/>
                  </w:rPr>
                </m:ctrlPr>
              </m:sSubPr>
              <m:e>
                <m:r>
                  <w:rPr>
                    <w:rFonts w:ascii="Cambria Math" w:eastAsia="Times New Roman" w:hAnsi="Cambria Math" w:cs="Times New Roman"/>
                    <w:sz w:val="36"/>
                    <w:szCs w:val="24"/>
                    <w:lang w:eastAsia="uk-UA"/>
                  </w:rPr>
                  <m:t>U</m:t>
                </m:r>
              </m:e>
              <m:sub>
                <m:r>
                  <w:rPr>
                    <w:rFonts w:ascii="Cambria Math" w:eastAsia="Times New Roman" w:hAnsi="Cambria Math" w:cs="Times New Roman"/>
                    <w:sz w:val="36"/>
                    <w:szCs w:val="24"/>
                    <w:lang w:eastAsia="uk-UA"/>
                  </w:rPr>
                  <m:t>x</m:t>
                </m:r>
              </m:sub>
            </m:sSub>
          </m:den>
        </m:f>
        <m:r>
          <w:rPr>
            <w:rFonts w:ascii="Cambria Math" w:eastAsia="Times New Roman" w:hAnsi="Cambria Math" w:cs="Times New Roman"/>
            <w:sz w:val="36"/>
            <w:szCs w:val="24"/>
            <w:lang w:eastAsia="uk-UA"/>
          </w:rPr>
          <m:t>,</m:t>
        </m:r>
      </m:oMath>
      <w:r w:rsidR="00384E1A" w:rsidRPr="003A0730">
        <w:rPr>
          <w:rFonts w:ascii="Times New Roman" w:eastAsia="Times New Roman" w:hAnsi="Times New Roman" w:cs="Times New Roman"/>
          <w:sz w:val="28"/>
          <w:szCs w:val="24"/>
          <w:lang w:val="ru-RU" w:eastAsia="uk-UA"/>
        </w:rPr>
        <w:t xml:space="preserve">                                             (2.7)</w:t>
      </w:r>
    </w:p>
    <w:p w14:paraId="6C50E814" w14:textId="24478D6A" w:rsidR="00384E1A" w:rsidRPr="003A0730" w:rsidRDefault="00384E1A" w:rsidP="00751879">
      <w:pPr>
        <w:spacing w:after="0" w:line="360" w:lineRule="auto"/>
        <w:ind w:firstLine="709"/>
        <w:jc w:val="both"/>
        <w:rPr>
          <w:rFonts w:ascii="Times New Roman" w:eastAsia="Times New Roman" w:hAnsi="Times New Roman" w:cs="Times New Roman"/>
          <w:spacing w:val="3"/>
          <w:sz w:val="28"/>
          <w:szCs w:val="24"/>
          <w:lang w:val="ru-RU" w:eastAsia="uk-UA"/>
        </w:rPr>
      </w:pPr>
      <w:r w:rsidRPr="00593100">
        <w:rPr>
          <w:rFonts w:ascii="Times New Roman" w:eastAsia="Times New Roman" w:hAnsi="Times New Roman" w:cs="Times New Roman"/>
          <w:spacing w:val="3"/>
          <w:sz w:val="28"/>
          <w:szCs w:val="24"/>
          <w:lang w:eastAsia="uk-UA"/>
        </w:rPr>
        <w:t>де U</w:t>
      </w:r>
      <w:r w:rsidRPr="00593100">
        <w:rPr>
          <w:rFonts w:ascii="Times New Roman" w:eastAsia="Times New Roman" w:hAnsi="Times New Roman" w:cs="Times New Roman"/>
          <w:spacing w:val="3"/>
          <w:sz w:val="28"/>
          <w:szCs w:val="24"/>
          <w:vertAlign w:val="subscript"/>
          <w:lang w:eastAsia="uk-UA"/>
        </w:rPr>
        <w:t xml:space="preserve">f </w:t>
      </w:r>
      <w:r w:rsidRPr="00593100">
        <w:rPr>
          <w:rFonts w:ascii="Times New Roman" w:eastAsia="Times New Roman" w:hAnsi="Times New Roman" w:cs="Times New Roman"/>
          <w:spacing w:val="3"/>
          <w:sz w:val="28"/>
          <w:szCs w:val="24"/>
          <w:lang w:eastAsia="uk-UA"/>
        </w:rPr>
        <w:t>- коефіцієнт теплопередачі перекриття над технічним підпіллям</w:t>
      </w:r>
      <w:r w:rsidR="00593100" w:rsidRPr="00593100">
        <w:rPr>
          <w:rFonts w:ascii="Times New Roman" w:eastAsia="Times New Roman" w:hAnsi="Times New Roman" w:cs="Times New Roman"/>
          <w:spacing w:val="3"/>
          <w:sz w:val="28"/>
          <w:szCs w:val="24"/>
          <w:lang w:eastAsia="uk-UA"/>
        </w:rPr>
        <w:t>, Вт/(м</w:t>
      </w:r>
      <w:r w:rsidR="00593100" w:rsidRPr="00593100">
        <w:rPr>
          <w:rFonts w:ascii="Times New Roman" w:eastAsia="Times New Roman" w:hAnsi="Times New Roman" w:cs="Times New Roman"/>
          <w:spacing w:val="3"/>
          <w:sz w:val="28"/>
          <w:szCs w:val="24"/>
          <w:vertAlign w:val="superscript"/>
          <w:lang w:eastAsia="uk-UA"/>
        </w:rPr>
        <w:t>2</w:t>
      </w:r>
      <w:r w:rsidR="00593100" w:rsidRPr="00593100">
        <w:rPr>
          <w:rFonts w:ascii="Times New Roman" w:eastAsia="Times New Roman" w:hAnsi="Times New Roman" w:cs="Times New Roman"/>
          <w:spacing w:val="3"/>
          <w:sz w:val="28"/>
          <w:szCs w:val="24"/>
          <w:lang w:eastAsia="uk-UA"/>
        </w:rPr>
        <w:t xml:space="preserve"> К)</w:t>
      </w:r>
      <w:r w:rsidRPr="003A0730">
        <w:rPr>
          <w:rFonts w:ascii="Times New Roman" w:eastAsia="Times New Roman" w:hAnsi="Times New Roman" w:cs="Times New Roman"/>
          <w:spacing w:val="3"/>
          <w:sz w:val="28"/>
          <w:szCs w:val="24"/>
          <w:lang w:val="ru-RU" w:eastAsia="uk-UA"/>
        </w:rPr>
        <w:t>;</w:t>
      </w:r>
    </w:p>
    <w:p w14:paraId="47F42B04" w14:textId="5B7D859F" w:rsidR="00384E1A" w:rsidRPr="003A0730" w:rsidRDefault="00593100" w:rsidP="00751879">
      <w:pPr>
        <w:spacing w:after="0" w:line="360" w:lineRule="auto"/>
        <w:ind w:firstLine="709"/>
        <w:jc w:val="both"/>
        <w:rPr>
          <w:rFonts w:ascii="Times New Roman" w:eastAsia="Times New Roman" w:hAnsi="Times New Roman" w:cs="Times New Roman"/>
          <w:sz w:val="28"/>
          <w:szCs w:val="24"/>
          <w:lang w:val="ru-RU" w:eastAsia="uk-UA"/>
        </w:rPr>
      </w:pPr>
      <w:r>
        <w:rPr>
          <w:rFonts w:ascii="Times New Roman" w:eastAsia="Times New Roman" w:hAnsi="Times New Roman" w:cs="Times New Roman"/>
          <w:sz w:val="28"/>
          <w:szCs w:val="24"/>
          <w:lang w:val="en-US" w:eastAsia="uk-UA"/>
        </w:rPr>
        <w:t>U</w:t>
      </w:r>
      <w:r>
        <w:rPr>
          <w:rFonts w:ascii="Times New Roman" w:eastAsia="Times New Roman" w:hAnsi="Times New Roman" w:cs="Times New Roman"/>
          <w:sz w:val="28"/>
          <w:szCs w:val="24"/>
          <w:vertAlign w:val="subscript"/>
          <w:lang w:val="en-US" w:eastAsia="uk-UA"/>
        </w:rPr>
        <w:t>g</w:t>
      </w:r>
      <w:r w:rsidRPr="003A0730">
        <w:rPr>
          <w:rFonts w:ascii="Times New Roman" w:eastAsia="Times New Roman" w:hAnsi="Times New Roman" w:cs="Times New Roman"/>
          <w:sz w:val="28"/>
          <w:szCs w:val="24"/>
          <w:lang w:val="ru-RU" w:eastAsia="uk-UA"/>
        </w:rPr>
        <w:t xml:space="preserve"> </w:t>
      </w:r>
      <w:r w:rsidRPr="00593100">
        <w:rPr>
          <w:rFonts w:ascii="Times New Roman" w:eastAsia="Times New Roman" w:hAnsi="Times New Roman" w:cs="Times New Roman"/>
          <w:sz w:val="28"/>
          <w:szCs w:val="24"/>
          <w:lang w:eastAsia="uk-UA"/>
        </w:rPr>
        <w:t xml:space="preserve">- </w:t>
      </w:r>
      <w:r w:rsidR="00384E1A" w:rsidRPr="00593100">
        <w:rPr>
          <w:rFonts w:ascii="Times New Roman" w:eastAsia="Times New Roman" w:hAnsi="Times New Roman" w:cs="Times New Roman"/>
          <w:sz w:val="28"/>
          <w:szCs w:val="24"/>
          <w:lang w:eastAsia="uk-UA"/>
        </w:rPr>
        <w:t xml:space="preserve"> </w:t>
      </w:r>
      <w:r w:rsidRPr="00593100">
        <w:rPr>
          <w:rFonts w:ascii="Times New Roman" w:eastAsia="Times New Roman" w:hAnsi="Times New Roman" w:cs="Times New Roman"/>
          <w:sz w:val="28"/>
          <w:szCs w:val="24"/>
          <w:lang w:eastAsia="uk-UA"/>
        </w:rPr>
        <w:t>коефіцієнт теплопередачі підлоги по ґрунту</w:t>
      </w:r>
      <w:r>
        <w:rPr>
          <w:rFonts w:ascii="Times New Roman" w:eastAsia="Times New Roman" w:hAnsi="Times New Roman" w:cs="Times New Roman"/>
          <w:sz w:val="28"/>
          <w:szCs w:val="24"/>
          <w:lang w:eastAsia="uk-UA"/>
        </w:rPr>
        <w:t>,</w:t>
      </w:r>
      <w:r w:rsidRPr="00593100">
        <w:rPr>
          <w:rFonts w:ascii="Times New Roman" w:eastAsia="Times New Roman" w:hAnsi="Times New Roman" w:cs="Times New Roman"/>
          <w:sz w:val="28"/>
          <w:szCs w:val="24"/>
          <w:lang w:eastAsia="uk-UA"/>
        </w:rPr>
        <w:t xml:space="preserve"> </w:t>
      </w:r>
      <w:r w:rsidRPr="00384E1A">
        <w:rPr>
          <w:rFonts w:ascii="Times New Roman" w:eastAsia="Times New Roman" w:hAnsi="Times New Roman" w:cs="Times New Roman"/>
          <w:sz w:val="28"/>
          <w:szCs w:val="24"/>
          <w:lang w:eastAsia="uk-UA"/>
        </w:rPr>
        <w:t>Вт/(м</w:t>
      </w:r>
      <w:r w:rsidRPr="00384E1A">
        <w:rPr>
          <w:rFonts w:ascii="Times New Roman" w:eastAsia="Times New Roman" w:hAnsi="Times New Roman" w:cs="Times New Roman"/>
          <w:sz w:val="28"/>
          <w:szCs w:val="24"/>
          <w:vertAlign w:val="superscript"/>
          <w:lang w:eastAsia="uk-UA"/>
        </w:rPr>
        <w:t>2</w:t>
      </w:r>
      <w:r w:rsidRPr="00384E1A">
        <w:rPr>
          <w:rFonts w:ascii="Times New Roman" w:eastAsia="Times New Roman" w:hAnsi="Times New Roman" w:cs="Times New Roman"/>
          <w:sz w:val="28"/>
          <w:szCs w:val="24"/>
          <w:lang w:eastAsia="uk-UA"/>
        </w:rPr>
        <w:t xml:space="preserve"> К)</w:t>
      </w:r>
      <w:r>
        <w:rPr>
          <w:rFonts w:ascii="Times New Roman" w:eastAsia="Times New Roman" w:hAnsi="Times New Roman" w:cs="Times New Roman"/>
          <w:sz w:val="28"/>
          <w:szCs w:val="24"/>
          <w:lang w:eastAsia="uk-UA"/>
        </w:rPr>
        <w:t>;</w:t>
      </w:r>
    </w:p>
    <w:p w14:paraId="7F4ED400" w14:textId="3DA97D42" w:rsidR="00921B27" w:rsidRDefault="00384E1A" w:rsidP="00751879">
      <w:pPr>
        <w:spacing w:after="0" w:line="360" w:lineRule="auto"/>
        <w:ind w:firstLine="709"/>
        <w:jc w:val="both"/>
        <w:rPr>
          <w:rFonts w:ascii="Times New Roman" w:eastAsia="Times New Roman" w:hAnsi="Times New Roman" w:cs="Times New Roman"/>
          <w:sz w:val="28"/>
          <w:szCs w:val="24"/>
          <w:lang w:eastAsia="uk-UA"/>
        </w:rPr>
      </w:pPr>
      <w:r w:rsidRPr="00384E1A">
        <w:rPr>
          <w:rFonts w:ascii="Times New Roman" w:eastAsia="Times New Roman" w:hAnsi="Times New Roman" w:cs="Times New Roman"/>
          <w:sz w:val="28"/>
          <w:szCs w:val="24"/>
          <w:lang w:eastAsia="uk-UA"/>
        </w:rPr>
        <w:t>U</w:t>
      </w:r>
      <w:r w:rsidRPr="00384E1A">
        <w:rPr>
          <w:rFonts w:ascii="Times New Roman" w:eastAsia="Times New Roman" w:hAnsi="Times New Roman" w:cs="Times New Roman"/>
          <w:sz w:val="28"/>
          <w:szCs w:val="24"/>
          <w:vertAlign w:val="subscript"/>
          <w:lang w:eastAsia="uk-UA"/>
        </w:rPr>
        <w:t xml:space="preserve">x </w:t>
      </w:r>
      <w:r w:rsidRPr="00384E1A">
        <w:rPr>
          <w:rFonts w:ascii="Times New Roman" w:eastAsia="Times New Roman" w:hAnsi="Times New Roman" w:cs="Times New Roman"/>
          <w:sz w:val="28"/>
          <w:szCs w:val="24"/>
          <w:lang w:eastAsia="uk-UA"/>
        </w:rPr>
        <w:t>- еквівалентний коефіцієнт теплопередачі між простором технічного підпілля та зовнішнім середовищем,</w:t>
      </w:r>
      <w:r w:rsidRPr="003A0730">
        <w:rPr>
          <w:rFonts w:ascii="Times New Roman" w:eastAsia="Times New Roman" w:hAnsi="Times New Roman" w:cs="Times New Roman"/>
          <w:sz w:val="28"/>
          <w:szCs w:val="24"/>
          <w:lang w:val="ru-RU" w:eastAsia="uk-UA"/>
        </w:rPr>
        <w:t xml:space="preserve"> </w:t>
      </w:r>
      <w:r w:rsidRPr="00384E1A">
        <w:rPr>
          <w:rFonts w:ascii="Times New Roman" w:eastAsia="Times New Roman" w:hAnsi="Times New Roman" w:cs="Times New Roman"/>
          <w:sz w:val="28"/>
          <w:szCs w:val="24"/>
          <w:lang w:eastAsia="uk-UA"/>
        </w:rPr>
        <w:t>обумовлений тепловим потоком через зовнішні стіни та вентиляцію технічного підпілля, Вт/(м</w:t>
      </w:r>
      <w:r w:rsidRPr="00384E1A">
        <w:rPr>
          <w:rFonts w:ascii="Times New Roman" w:eastAsia="Times New Roman" w:hAnsi="Times New Roman" w:cs="Times New Roman"/>
          <w:sz w:val="28"/>
          <w:szCs w:val="24"/>
          <w:vertAlign w:val="superscript"/>
          <w:lang w:eastAsia="uk-UA"/>
        </w:rPr>
        <w:t>2</w:t>
      </w:r>
      <w:r w:rsidRPr="00384E1A">
        <w:rPr>
          <w:rFonts w:ascii="Times New Roman" w:eastAsia="Times New Roman" w:hAnsi="Times New Roman" w:cs="Times New Roman"/>
          <w:sz w:val="28"/>
          <w:szCs w:val="24"/>
          <w:lang w:eastAsia="uk-UA"/>
        </w:rPr>
        <w:t xml:space="preserve"> К).</w:t>
      </w:r>
    </w:p>
    <w:p w14:paraId="2A3725C5" w14:textId="603E55F4" w:rsidR="00593100" w:rsidRDefault="00593100" w:rsidP="00751879">
      <w:pPr>
        <w:spacing w:after="0" w:line="360" w:lineRule="auto"/>
        <w:ind w:firstLine="709"/>
        <w:jc w:val="both"/>
        <w:rPr>
          <w:rFonts w:ascii="Times New Roman" w:eastAsia="Times New Roman" w:hAnsi="Times New Roman" w:cs="Times New Roman"/>
          <w:spacing w:val="3"/>
          <w:sz w:val="28"/>
          <w:szCs w:val="24"/>
          <w:lang w:eastAsia="uk-UA"/>
        </w:rPr>
      </w:pPr>
      <w:r>
        <w:rPr>
          <w:rFonts w:ascii="Times New Roman" w:eastAsia="Times New Roman" w:hAnsi="Times New Roman" w:cs="Times New Roman"/>
          <w:sz w:val="28"/>
          <w:szCs w:val="24"/>
          <w:lang w:eastAsia="uk-UA"/>
        </w:rPr>
        <w:t xml:space="preserve">Розрахуємо </w:t>
      </w:r>
      <w:r w:rsidRPr="00593100">
        <w:rPr>
          <w:rFonts w:ascii="Times New Roman" w:eastAsia="Times New Roman" w:hAnsi="Times New Roman" w:cs="Times New Roman"/>
          <w:spacing w:val="3"/>
          <w:sz w:val="28"/>
          <w:szCs w:val="24"/>
          <w:lang w:eastAsia="uk-UA"/>
        </w:rPr>
        <w:t>коефіцієнт теплопередачі перекриття над технічним підпіллям</w:t>
      </w:r>
      <w:r>
        <w:rPr>
          <w:rFonts w:ascii="Times New Roman" w:eastAsia="Times New Roman" w:hAnsi="Times New Roman" w:cs="Times New Roman"/>
          <w:spacing w:val="3"/>
          <w:sz w:val="28"/>
          <w:szCs w:val="24"/>
          <w:lang w:eastAsia="uk-UA"/>
        </w:rPr>
        <w:t xml:space="preserve"> </w:t>
      </w:r>
      <w:r w:rsidR="00A85E43">
        <w:rPr>
          <w:rFonts w:ascii="Times New Roman" w:eastAsia="Times New Roman" w:hAnsi="Times New Roman" w:cs="Times New Roman"/>
          <w:spacing w:val="3"/>
          <w:sz w:val="28"/>
          <w:szCs w:val="24"/>
          <w:lang w:eastAsia="uk-UA"/>
        </w:rPr>
        <w:t>за формулою 2.2:</w:t>
      </w:r>
    </w:p>
    <w:p w14:paraId="52746060" w14:textId="525DF3DF" w:rsidR="00A85E43" w:rsidRPr="003A0730" w:rsidRDefault="00114A65" w:rsidP="00751879">
      <w:pPr>
        <w:spacing w:after="0" w:line="360" w:lineRule="auto"/>
        <w:ind w:firstLine="709"/>
        <w:jc w:val="both"/>
        <w:rPr>
          <w:rFonts w:ascii="Times New Roman" w:eastAsia="Times New Roman" w:hAnsi="Times New Roman" w:cs="Times New Roman"/>
          <w:sz w:val="28"/>
          <w:szCs w:val="28"/>
          <w:lang w:eastAsia="ru-RU"/>
        </w:rPr>
      </w:pPr>
      <m:oMathPara>
        <m:oMath>
          <m:sSub>
            <m:sSubPr>
              <m:ctrlPr>
                <w:rPr>
                  <w:rFonts w:ascii="Cambria Math" w:hAnsi="Cambria Math"/>
                  <w:i/>
                  <w:sz w:val="28"/>
                  <w:szCs w:val="28"/>
                  <w:lang w:eastAsia="ru-RU"/>
                </w:rPr>
              </m:ctrlPr>
            </m:sSubPr>
            <m:e>
              <m:r>
                <w:rPr>
                  <w:rFonts w:ascii="Cambria Math" w:hAnsi="Cambria Math"/>
                  <w:sz w:val="28"/>
                  <w:szCs w:val="28"/>
                  <w:lang w:val="en-US" w:eastAsia="ru-RU"/>
                </w:rPr>
                <m:t>U</m:t>
              </m:r>
            </m:e>
            <m:sub>
              <m:r>
                <w:rPr>
                  <w:rFonts w:ascii="Cambria Math" w:hAnsi="Cambria Math"/>
                  <w:sz w:val="28"/>
                  <w:szCs w:val="28"/>
                  <w:lang w:eastAsia="ru-RU"/>
                </w:rPr>
                <m:t>f</m:t>
              </m:r>
            </m:sub>
          </m:sSub>
          <m:r>
            <w:rPr>
              <w:rFonts w:ascii="Cambria Math" w:hAnsi="Cambria Math"/>
              <w:sz w:val="28"/>
              <w:szCs w:val="28"/>
              <w:lang w:eastAsia="ru-RU"/>
            </w:rPr>
            <m:t>=</m:t>
          </m:r>
          <m:f>
            <m:fPr>
              <m:ctrlPr>
                <w:rPr>
                  <w:rFonts w:ascii="Cambria Math" w:hAnsi="Cambria Math"/>
                  <w:i/>
                  <w:sz w:val="28"/>
                  <w:szCs w:val="28"/>
                  <w:lang w:eastAsia="ru-RU"/>
                </w:rPr>
              </m:ctrlPr>
            </m:fPr>
            <m:num>
              <m:r>
                <w:rPr>
                  <w:rFonts w:ascii="Cambria Math" w:hAnsi="Cambria Math"/>
                  <w:sz w:val="28"/>
                  <w:szCs w:val="28"/>
                  <w:lang w:eastAsia="ru-RU"/>
                </w:rPr>
                <m:t>1</m:t>
              </m:r>
            </m:num>
            <m:den>
              <m:r>
                <w:rPr>
                  <w:rFonts w:ascii="Cambria Math" w:hAnsi="Cambria Math"/>
                  <w:sz w:val="28"/>
                  <w:szCs w:val="28"/>
                  <w:lang w:eastAsia="ru-RU"/>
                </w:rPr>
                <m:t>0,6</m:t>
              </m:r>
            </m:den>
          </m:f>
          <m:r>
            <w:rPr>
              <w:rFonts w:ascii="Cambria Math" w:hAnsi="Cambria Math"/>
              <w:sz w:val="28"/>
              <w:szCs w:val="28"/>
              <w:lang w:eastAsia="ru-RU"/>
            </w:rPr>
            <m:t xml:space="preserve">=1,67 </m:t>
          </m:r>
          <m:f>
            <m:fPr>
              <m:ctrlPr>
                <w:rPr>
                  <w:rFonts w:ascii="Cambria Math" w:hAnsi="Cambria Math"/>
                  <w:i/>
                  <w:sz w:val="28"/>
                  <w:szCs w:val="28"/>
                  <w:lang w:eastAsia="ru-RU"/>
                </w:rPr>
              </m:ctrlPr>
            </m:fPr>
            <m:num>
              <m:r>
                <w:rPr>
                  <w:rFonts w:ascii="Cambria Math" w:hAnsi="Cambria Math"/>
                  <w:sz w:val="28"/>
                  <w:szCs w:val="28"/>
                  <w:lang w:eastAsia="ru-RU"/>
                </w:rPr>
                <m:t>Вт</m:t>
              </m:r>
            </m:num>
            <m:den>
              <m:sSup>
                <m:sSupPr>
                  <m:ctrlPr>
                    <w:rPr>
                      <w:rFonts w:ascii="Cambria Math" w:hAnsi="Cambria Math"/>
                      <w:i/>
                      <w:sz w:val="28"/>
                      <w:szCs w:val="28"/>
                      <w:lang w:eastAsia="ru-RU"/>
                    </w:rPr>
                  </m:ctrlPr>
                </m:sSupPr>
                <m:e>
                  <m:r>
                    <w:rPr>
                      <w:rFonts w:ascii="Cambria Math" w:hAnsi="Cambria Math"/>
                      <w:sz w:val="28"/>
                      <w:szCs w:val="28"/>
                      <w:lang w:eastAsia="ru-RU"/>
                    </w:rPr>
                    <m:t>м</m:t>
                  </m:r>
                </m:e>
                <m:sup>
                  <m:r>
                    <w:rPr>
                      <w:rFonts w:ascii="Cambria Math" w:hAnsi="Cambria Math"/>
                      <w:sz w:val="28"/>
                      <w:szCs w:val="28"/>
                      <w:lang w:eastAsia="ru-RU"/>
                    </w:rPr>
                    <m:t>2</m:t>
                  </m:r>
                </m:sup>
              </m:sSup>
              <m:r>
                <w:rPr>
                  <w:rFonts w:ascii="Cambria Math" w:hAnsi="Cambria Math"/>
                  <w:sz w:val="28"/>
                  <w:szCs w:val="28"/>
                  <w:lang w:eastAsia="ru-RU"/>
                </w:rPr>
                <m:t>∙℃</m:t>
              </m:r>
            </m:den>
          </m:f>
          <m:r>
            <w:rPr>
              <w:rFonts w:ascii="Cambria Math" w:hAnsi="Cambria Math"/>
              <w:sz w:val="28"/>
              <w:szCs w:val="28"/>
              <w:lang w:eastAsia="ru-RU"/>
            </w:rPr>
            <m:t xml:space="preserve"> .</m:t>
          </m:r>
        </m:oMath>
      </m:oMathPara>
    </w:p>
    <w:p w14:paraId="79618601" w14:textId="27416480" w:rsidR="003A0730" w:rsidRDefault="003A0730" w:rsidP="00751879">
      <w:pPr>
        <w:spacing w:after="0" w:line="360" w:lineRule="auto"/>
        <w:ind w:firstLine="709"/>
        <w:jc w:val="both"/>
        <w:rPr>
          <w:rFonts w:ascii="Times New Roman" w:eastAsia="Times New Roman" w:hAnsi="Times New Roman" w:cs="Times New Roman"/>
          <w:sz w:val="28"/>
          <w:szCs w:val="28"/>
          <w:lang w:eastAsia="ru-RU"/>
        </w:rPr>
      </w:pPr>
      <w:r w:rsidRPr="003A0730">
        <w:rPr>
          <w:rFonts w:ascii="Times New Roman" w:eastAsia="Times New Roman" w:hAnsi="Times New Roman" w:cs="Times New Roman"/>
          <w:sz w:val="28"/>
          <w:szCs w:val="28"/>
          <w:lang w:eastAsia="ru-RU"/>
        </w:rPr>
        <w:t>Розраховується характерний розмір підлоги згідно з формулою:</w:t>
      </w:r>
    </w:p>
    <w:p w14:paraId="12B93F1F" w14:textId="3FEE0A07" w:rsidR="003A0730" w:rsidRPr="003A0730" w:rsidRDefault="00114A65" w:rsidP="003A0730">
      <w:pPr>
        <w:spacing w:after="0" w:line="360" w:lineRule="auto"/>
        <w:ind w:firstLine="709"/>
        <w:jc w:val="right"/>
        <w:rPr>
          <w:rFonts w:ascii="Times New Roman" w:eastAsia="Times New Roman" w:hAnsi="Times New Roman" w:cs="Times New Roman"/>
          <w:sz w:val="28"/>
          <w:szCs w:val="28"/>
          <w:lang w:val="ru-RU" w:eastAsia="ru-RU"/>
        </w:rPr>
      </w:pPr>
      <m:oMath>
        <m:sSup>
          <m:sSupPr>
            <m:ctrlPr>
              <w:rPr>
                <w:rFonts w:ascii="Cambria Math" w:eastAsia="Times New Roman" w:hAnsi="Cambria Math" w:cs="Times New Roman"/>
                <w:i/>
                <w:sz w:val="32"/>
                <w:szCs w:val="28"/>
                <w:lang w:eastAsia="ru-RU"/>
              </w:rPr>
            </m:ctrlPr>
          </m:sSupPr>
          <m:e>
            <m:r>
              <w:rPr>
                <w:rFonts w:ascii="Cambria Math" w:eastAsia="Times New Roman" w:hAnsi="Cambria Math" w:cs="Times New Roman"/>
                <w:sz w:val="32"/>
                <w:szCs w:val="28"/>
                <w:lang w:eastAsia="ru-RU"/>
              </w:rPr>
              <m:t>B</m:t>
            </m:r>
          </m:e>
          <m:sup>
            <m:r>
              <w:rPr>
                <w:rFonts w:ascii="Cambria Math" w:eastAsia="Times New Roman" w:hAnsi="Cambria Math" w:cs="Times New Roman"/>
                <w:sz w:val="32"/>
                <w:szCs w:val="28"/>
                <w:lang w:eastAsia="ru-RU"/>
              </w:rPr>
              <m:t>`</m:t>
            </m:r>
          </m:sup>
        </m:sSup>
        <m:r>
          <w:rPr>
            <w:rFonts w:ascii="Cambria Math" w:eastAsia="Times New Roman" w:hAnsi="Cambria Math" w:cs="Times New Roman"/>
            <w:sz w:val="32"/>
            <w:szCs w:val="28"/>
            <w:lang w:eastAsia="ru-RU"/>
          </w:rPr>
          <m:t xml:space="preserve">= </m:t>
        </m:r>
        <m:f>
          <m:fPr>
            <m:ctrlPr>
              <w:rPr>
                <w:rFonts w:ascii="Cambria Math" w:eastAsia="Times New Roman" w:hAnsi="Cambria Math" w:cs="Times New Roman"/>
                <w:i/>
                <w:sz w:val="32"/>
                <w:szCs w:val="28"/>
                <w:lang w:eastAsia="ru-RU"/>
              </w:rPr>
            </m:ctrlPr>
          </m:fPr>
          <m:num>
            <m:r>
              <w:rPr>
                <w:rFonts w:ascii="Cambria Math" w:eastAsia="Times New Roman" w:hAnsi="Cambria Math" w:cs="Times New Roman"/>
                <w:sz w:val="32"/>
                <w:szCs w:val="28"/>
                <w:lang w:eastAsia="ru-RU"/>
              </w:rPr>
              <m:t>A</m:t>
            </m:r>
          </m:num>
          <m:den>
            <m:r>
              <w:rPr>
                <w:rFonts w:ascii="Cambria Math" w:eastAsia="Times New Roman" w:hAnsi="Cambria Math" w:cs="Times New Roman"/>
                <w:sz w:val="32"/>
                <w:szCs w:val="28"/>
                <w:lang w:eastAsia="ru-RU"/>
              </w:rPr>
              <m:t>0,5∙P</m:t>
            </m:r>
          </m:den>
        </m:f>
        <m:r>
          <w:rPr>
            <w:rFonts w:ascii="Cambria Math" w:eastAsia="Times New Roman" w:hAnsi="Cambria Math" w:cs="Times New Roman"/>
            <w:sz w:val="32"/>
            <w:szCs w:val="28"/>
            <w:lang w:eastAsia="ru-RU"/>
          </w:rPr>
          <m:t>.</m:t>
        </m:r>
      </m:oMath>
      <w:r w:rsidR="003A0730" w:rsidRPr="003A0730">
        <w:rPr>
          <w:rFonts w:ascii="Times New Roman" w:eastAsia="Times New Roman" w:hAnsi="Times New Roman" w:cs="Times New Roman"/>
          <w:sz w:val="28"/>
          <w:szCs w:val="28"/>
          <w:lang w:val="ru-RU" w:eastAsia="ru-RU"/>
        </w:rPr>
        <w:t xml:space="preserve">                                                 (2.8)</w:t>
      </w:r>
    </w:p>
    <w:p w14:paraId="0CBC4F18" w14:textId="3F8A5DFB" w:rsidR="003A0730" w:rsidRDefault="003A0730" w:rsidP="00751879">
      <w:pPr>
        <w:spacing w:after="0" w:line="360" w:lineRule="auto"/>
        <w:ind w:firstLine="709"/>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Підставимо значення до формули 2.8:</w:t>
      </w:r>
    </w:p>
    <w:p w14:paraId="3A443396" w14:textId="2637D9C1" w:rsidR="003A0730" w:rsidRPr="003A0730" w:rsidRDefault="00114A65" w:rsidP="00751879">
      <w:pPr>
        <w:spacing w:after="0" w:line="360" w:lineRule="auto"/>
        <w:ind w:firstLine="709"/>
        <w:jc w:val="both"/>
        <w:rPr>
          <w:rFonts w:ascii="Times New Roman" w:eastAsia="Times New Roman" w:hAnsi="Times New Roman" w:cs="Times New Roman"/>
          <w:sz w:val="28"/>
          <w:szCs w:val="28"/>
          <w:lang w:eastAsia="ru-RU"/>
        </w:rPr>
      </w:pPr>
      <m:oMathPara>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B</m:t>
              </m:r>
            </m:e>
            <m:sup>
              <m:r>
                <w:rPr>
                  <w:rFonts w:ascii="Cambria Math" w:eastAsia="Times New Roman" w:hAnsi="Cambria Math" w:cs="Times New Roman"/>
                  <w:sz w:val="28"/>
                  <w:szCs w:val="28"/>
                  <w:lang w:eastAsia="ru-RU"/>
                </w:rPr>
                <m:t>`</m:t>
              </m:r>
            </m:sup>
          </m:sSup>
          <m:r>
            <w:rPr>
              <w:rFonts w:ascii="Cambria Math" w:eastAsia="Times New Roman" w:hAnsi="Cambria Math" w:cs="Times New Roman"/>
              <w:sz w:val="28"/>
              <w:szCs w:val="28"/>
              <w:lang w:eastAsia="ru-RU"/>
            </w:rPr>
            <m:t xml:space="preserve">= </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3100</m:t>
              </m:r>
            </m:num>
            <m:den>
              <m:r>
                <w:rPr>
                  <w:rFonts w:ascii="Cambria Math" w:eastAsia="Times New Roman" w:hAnsi="Cambria Math" w:cs="Times New Roman"/>
                  <w:sz w:val="28"/>
                  <w:szCs w:val="28"/>
                  <w:lang w:eastAsia="ru-RU"/>
                </w:rPr>
                <m:t>0,5∙380</m:t>
              </m:r>
            </m:den>
          </m:f>
          <m:r>
            <w:rPr>
              <w:rFonts w:ascii="Cambria Math" w:eastAsia="Times New Roman" w:hAnsi="Cambria Math" w:cs="Times New Roman"/>
              <w:sz w:val="28"/>
              <w:szCs w:val="28"/>
              <w:lang w:eastAsia="ru-RU"/>
            </w:rPr>
            <m:t>=16,32.</m:t>
          </m:r>
        </m:oMath>
      </m:oMathPara>
    </w:p>
    <w:p w14:paraId="47A98C32" w14:textId="512B6A44" w:rsidR="003A0730" w:rsidRDefault="00D53F7A" w:rsidP="003A073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Визначимо еквівалентну товщину</w:t>
      </w:r>
      <w:r w:rsidR="003A0730" w:rsidRPr="00D53F7A">
        <w:rPr>
          <w:rFonts w:ascii="Times New Roman" w:eastAsia="Times New Roman" w:hAnsi="Times New Roman" w:cs="Times New Roman"/>
          <w:sz w:val="28"/>
          <w:szCs w:val="28"/>
          <w:lang w:eastAsia="ru-RU"/>
        </w:rPr>
        <w:t xml:space="preserve"> підлоги згідно з формулою:</w:t>
      </w:r>
    </w:p>
    <w:p w14:paraId="09989E14" w14:textId="0D40FA87" w:rsidR="00D53F7A" w:rsidRDefault="00114A65" w:rsidP="00D53F7A">
      <w:pPr>
        <w:spacing w:after="0" w:line="360" w:lineRule="auto"/>
        <w:ind w:firstLine="709"/>
        <w:jc w:val="right"/>
        <w:rPr>
          <w:rFonts w:ascii="Times New Roman" w:eastAsia="Times New Roman" w:hAnsi="Times New Roman" w:cs="Times New Roman"/>
          <w:sz w:val="32"/>
          <w:szCs w:val="28"/>
          <w:lang w:eastAsia="ru-RU"/>
        </w:rPr>
      </w:pPr>
      <m:oMath>
        <m:sSub>
          <m:sSubPr>
            <m:ctrlPr>
              <w:rPr>
                <w:rFonts w:ascii="Cambria Math" w:eastAsia="Times New Roman" w:hAnsi="Cambria Math" w:cs="Times New Roman"/>
                <w:i/>
                <w:sz w:val="32"/>
                <w:szCs w:val="28"/>
                <w:lang w:eastAsia="ru-RU"/>
              </w:rPr>
            </m:ctrlPr>
          </m:sSubPr>
          <m:e>
            <m:r>
              <w:rPr>
                <w:rFonts w:ascii="Cambria Math" w:eastAsia="Times New Roman" w:hAnsi="Cambria Math" w:cs="Times New Roman"/>
                <w:sz w:val="32"/>
                <w:szCs w:val="28"/>
                <w:lang w:eastAsia="ru-RU"/>
              </w:rPr>
              <m:t>d</m:t>
            </m:r>
          </m:e>
          <m:sub>
            <m:r>
              <w:rPr>
                <w:rFonts w:ascii="Cambria Math" w:eastAsia="Times New Roman" w:hAnsi="Cambria Math" w:cs="Times New Roman"/>
                <w:sz w:val="32"/>
                <w:szCs w:val="28"/>
                <w:lang w:eastAsia="ru-RU"/>
              </w:rPr>
              <m:t>g</m:t>
            </m:r>
          </m:sub>
        </m:sSub>
        <m:r>
          <w:rPr>
            <w:rFonts w:ascii="Cambria Math" w:eastAsia="Times New Roman" w:hAnsi="Cambria Math" w:cs="Times New Roman"/>
            <w:sz w:val="32"/>
            <w:szCs w:val="28"/>
            <w:lang w:eastAsia="ru-RU"/>
          </w:rPr>
          <m:t>=w+ λ</m:t>
        </m:r>
        <m:d>
          <m:dPr>
            <m:ctrlPr>
              <w:rPr>
                <w:rFonts w:ascii="Cambria Math" w:eastAsia="Times New Roman" w:hAnsi="Cambria Math" w:cs="Times New Roman"/>
                <w:i/>
                <w:sz w:val="32"/>
                <w:szCs w:val="28"/>
                <w:lang w:eastAsia="ru-RU"/>
              </w:rPr>
            </m:ctrlPr>
          </m:dPr>
          <m:e>
            <m:sSub>
              <m:sSubPr>
                <m:ctrlPr>
                  <w:rPr>
                    <w:rFonts w:ascii="Cambria Math" w:eastAsia="Times New Roman" w:hAnsi="Cambria Math" w:cs="Times New Roman"/>
                    <w:i/>
                    <w:sz w:val="32"/>
                    <w:szCs w:val="28"/>
                    <w:lang w:eastAsia="ru-RU"/>
                  </w:rPr>
                </m:ctrlPr>
              </m:sSubPr>
              <m:e>
                <m:r>
                  <w:rPr>
                    <w:rFonts w:ascii="Cambria Math" w:eastAsia="Times New Roman" w:hAnsi="Cambria Math" w:cs="Times New Roman"/>
                    <w:sz w:val="32"/>
                    <w:szCs w:val="28"/>
                    <w:lang w:eastAsia="ru-RU"/>
                  </w:rPr>
                  <m:t>R</m:t>
                </m:r>
              </m:e>
              <m:sub>
                <m:r>
                  <w:rPr>
                    <w:rFonts w:ascii="Cambria Math" w:eastAsia="Times New Roman" w:hAnsi="Cambria Math" w:cs="Times New Roman"/>
                    <w:sz w:val="32"/>
                    <w:szCs w:val="28"/>
                    <w:lang w:eastAsia="ru-RU"/>
                  </w:rPr>
                  <m:t>si</m:t>
                </m:r>
              </m:sub>
            </m:sSub>
            <m:r>
              <w:rPr>
                <w:rFonts w:ascii="Cambria Math" w:eastAsia="Times New Roman" w:hAnsi="Cambria Math" w:cs="Times New Roman"/>
                <w:sz w:val="32"/>
                <w:szCs w:val="28"/>
                <w:lang w:eastAsia="ru-RU"/>
              </w:rPr>
              <m:t>+</m:t>
            </m:r>
            <m:sSub>
              <m:sSubPr>
                <m:ctrlPr>
                  <w:rPr>
                    <w:rFonts w:ascii="Cambria Math" w:eastAsia="Times New Roman" w:hAnsi="Cambria Math" w:cs="Times New Roman"/>
                    <w:i/>
                    <w:sz w:val="32"/>
                    <w:szCs w:val="28"/>
                    <w:lang w:eastAsia="ru-RU"/>
                  </w:rPr>
                </m:ctrlPr>
              </m:sSubPr>
              <m:e>
                <m:r>
                  <w:rPr>
                    <w:rFonts w:ascii="Cambria Math" w:eastAsia="Times New Roman" w:hAnsi="Cambria Math" w:cs="Times New Roman"/>
                    <w:sz w:val="32"/>
                    <w:szCs w:val="28"/>
                    <w:lang w:eastAsia="ru-RU"/>
                  </w:rPr>
                  <m:t>R</m:t>
                </m:r>
              </m:e>
              <m:sub>
                <m:r>
                  <w:rPr>
                    <w:rFonts w:ascii="Cambria Math" w:eastAsia="Times New Roman" w:hAnsi="Cambria Math" w:cs="Times New Roman"/>
                    <w:sz w:val="32"/>
                    <w:szCs w:val="28"/>
                    <w:lang w:eastAsia="ru-RU"/>
                  </w:rPr>
                  <m:t>se</m:t>
                </m:r>
              </m:sub>
            </m:sSub>
            <m:r>
              <w:rPr>
                <w:rFonts w:ascii="Cambria Math" w:eastAsia="Times New Roman" w:hAnsi="Cambria Math" w:cs="Times New Roman"/>
                <w:sz w:val="32"/>
                <w:szCs w:val="28"/>
                <w:lang w:eastAsia="ru-RU"/>
              </w:rPr>
              <m:t>+</m:t>
            </m:r>
            <m:sSub>
              <m:sSubPr>
                <m:ctrlPr>
                  <w:rPr>
                    <w:rFonts w:ascii="Cambria Math" w:eastAsia="Times New Roman" w:hAnsi="Cambria Math" w:cs="Times New Roman"/>
                    <w:i/>
                    <w:sz w:val="32"/>
                    <w:szCs w:val="28"/>
                    <w:lang w:eastAsia="ru-RU"/>
                  </w:rPr>
                </m:ctrlPr>
              </m:sSubPr>
              <m:e>
                <m:r>
                  <w:rPr>
                    <w:rFonts w:ascii="Cambria Math" w:eastAsia="Times New Roman" w:hAnsi="Cambria Math" w:cs="Times New Roman"/>
                    <w:sz w:val="32"/>
                    <w:szCs w:val="28"/>
                    <w:lang w:eastAsia="ru-RU"/>
                  </w:rPr>
                  <m:t>R</m:t>
                </m:r>
              </m:e>
              <m:sub>
                <m:r>
                  <w:rPr>
                    <w:rFonts w:ascii="Cambria Math" w:eastAsia="Times New Roman" w:hAnsi="Cambria Math" w:cs="Times New Roman"/>
                    <w:sz w:val="32"/>
                    <w:szCs w:val="28"/>
                    <w:lang w:eastAsia="ru-RU"/>
                  </w:rPr>
                  <m:t>g</m:t>
                </m:r>
              </m:sub>
            </m:sSub>
          </m:e>
        </m:d>
        <m:r>
          <w:rPr>
            <w:rFonts w:ascii="Cambria Math" w:eastAsia="Times New Roman" w:hAnsi="Cambria Math" w:cs="Times New Roman"/>
            <w:sz w:val="32"/>
            <w:szCs w:val="28"/>
            <w:lang w:eastAsia="ru-RU"/>
          </w:rPr>
          <m:t>,</m:t>
        </m:r>
      </m:oMath>
      <w:r w:rsidR="00D53F7A" w:rsidRPr="00D53F7A">
        <w:rPr>
          <w:rFonts w:ascii="Times New Roman" w:eastAsia="Times New Roman" w:hAnsi="Times New Roman" w:cs="Times New Roman"/>
          <w:sz w:val="32"/>
          <w:szCs w:val="28"/>
          <w:lang w:eastAsia="ru-RU"/>
        </w:rPr>
        <w:t xml:space="preserve">                       </w:t>
      </w:r>
      <w:r w:rsidR="00D53F7A" w:rsidRPr="00D53F7A">
        <w:rPr>
          <w:rFonts w:ascii="Times New Roman" w:eastAsia="Times New Roman" w:hAnsi="Times New Roman" w:cs="Times New Roman"/>
          <w:sz w:val="28"/>
          <w:szCs w:val="28"/>
          <w:lang w:eastAsia="ru-RU"/>
        </w:rPr>
        <w:t>(2.9)</w:t>
      </w:r>
    </w:p>
    <w:p w14:paraId="402CAB08" w14:textId="77777777" w:rsidR="00D53F7A" w:rsidRDefault="00D53F7A" w:rsidP="00D53F7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де, </w:t>
      </w:r>
      <w:r w:rsidRPr="00D53F7A">
        <w:rPr>
          <w:rFonts w:ascii="Times New Roman" w:eastAsia="Times New Roman" w:hAnsi="Times New Roman" w:cs="Times New Roman"/>
          <w:sz w:val="28"/>
          <w:szCs w:val="28"/>
          <w:lang w:eastAsia="ru-RU"/>
        </w:rPr>
        <w:t xml:space="preserve">теплопровідність ґрунту приймається </w:t>
      </w:r>
      <w:r w:rsidRPr="00D53F7A">
        <w:rPr>
          <w:rFonts w:ascii="Times New Roman" w:eastAsia="Times New Roman" w:hAnsi="Times New Roman" w:cs="Times New Roman"/>
          <w:sz w:val="28"/>
          <w:szCs w:val="28"/>
          <w:lang w:val="ru-RU" w:eastAsia="ru-RU"/>
        </w:rPr>
        <w:t>λ</w:t>
      </w:r>
      <w:r w:rsidRPr="00D53F7A">
        <w:rPr>
          <w:rFonts w:ascii="Times New Roman" w:eastAsia="Times New Roman" w:hAnsi="Times New Roman" w:cs="Times New Roman"/>
          <w:sz w:val="28"/>
          <w:szCs w:val="28"/>
          <w:lang w:eastAsia="ru-RU"/>
        </w:rPr>
        <w:t xml:space="preserve"> = 2,0 Вт/(м</w:t>
      </w:r>
      <w:r w:rsidRPr="00D53F7A">
        <w:rPr>
          <w:rFonts w:ascii="Times New Roman" w:eastAsia="Times New Roman" w:hAnsi="Times New Roman" w:cs="Times New Roman"/>
          <w:sz w:val="28"/>
          <w:szCs w:val="28"/>
          <w:lang w:val="ru-RU" w:eastAsia="ru-RU"/>
        </w:rPr>
        <w:t>·K</w:t>
      </w:r>
      <w:r>
        <w:rPr>
          <w:rFonts w:ascii="Times New Roman" w:eastAsia="Times New Roman" w:hAnsi="Times New Roman" w:cs="Times New Roman"/>
          <w:sz w:val="28"/>
          <w:szCs w:val="28"/>
          <w:lang w:eastAsia="ru-RU"/>
        </w:rPr>
        <w:t>);</w:t>
      </w:r>
    </w:p>
    <w:p w14:paraId="6B13AC3E" w14:textId="2C38D014" w:rsidR="00D53F7A" w:rsidRDefault="00D53F7A" w:rsidP="00D53F7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внутрішній </w:t>
      </w:r>
      <w:r w:rsidRPr="00D53F7A">
        <w:rPr>
          <w:rFonts w:ascii="Times New Roman" w:eastAsia="Times New Roman" w:hAnsi="Times New Roman" w:cs="Times New Roman"/>
          <w:sz w:val="28"/>
          <w:szCs w:val="28"/>
          <w:lang w:eastAsia="ru-RU"/>
        </w:rPr>
        <w:t xml:space="preserve"> поверхневий опір – </w:t>
      </w:r>
      <w:r w:rsidRPr="00D53F7A">
        <w:rPr>
          <w:rFonts w:ascii="Times New Roman" w:eastAsia="Times New Roman" w:hAnsi="Times New Roman" w:cs="Times New Roman"/>
          <w:sz w:val="28"/>
          <w:szCs w:val="28"/>
          <w:lang w:val="ru-RU" w:eastAsia="ru-RU"/>
        </w:rPr>
        <w:t>Rsi</w:t>
      </w:r>
      <w:r w:rsidRPr="00D53F7A">
        <w:rPr>
          <w:rFonts w:ascii="Times New Roman" w:eastAsia="Times New Roman" w:hAnsi="Times New Roman" w:cs="Times New Roman"/>
          <w:sz w:val="28"/>
          <w:szCs w:val="28"/>
          <w:lang w:eastAsia="ru-RU"/>
        </w:rPr>
        <w:t xml:space="preserve"> = 0,17 м²·</w:t>
      </w:r>
      <w:r w:rsidRPr="00D53F7A">
        <w:rPr>
          <w:rFonts w:ascii="Times New Roman" w:eastAsia="Times New Roman" w:hAnsi="Times New Roman" w:cs="Times New Roman"/>
          <w:sz w:val="28"/>
          <w:szCs w:val="28"/>
          <w:lang w:val="ru-RU" w:eastAsia="ru-RU"/>
        </w:rPr>
        <w:t>K</w:t>
      </w:r>
      <w:r>
        <w:rPr>
          <w:rFonts w:ascii="Times New Roman" w:eastAsia="Times New Roman" w:hAnsi="Times New Roman" w:cs="Times New Roman"/>
          <w:sz w:val="28"/>
          <w:szCs w:val="28"/>
          <w:lang w:eastAsia="ru-RU"/>
        </w:rPr>
        <w:t>/Вт;</w:t>
      </w:r>
      <w:r w:rsidRPr="00D53F7A">
        <w:rPr>
          <w:rFonts w:ascii="Times New Roman" w:eastAsia="Times New Roman" w:hAnsi="Times New Roman" w:cs="Times New Roman"/>
          <w:sz w:val="28"/>
          <w:szCs w:val="28"/>
          <w:lang w:eastAsia="ru-RU"/>
        </w:rPr>
        <w:t xml:space="preserve"> </w:t>
      </w:r>
    </w:p>
    <w:p w14:paraId="650319AA" w14:textId="77777777" w:rsidR="00D53F7A" w:rsidRDefault="00D53F7A" w:rsidP="00D53F7A">
      <w:pPr>
        <w:spacing w:after="0" w:line="360" w:lineRule="auto"/>
        <w:ind w:firstLine="709"/>
        <w:jc w:val="both"/>
        <w:rPr>
          <w:rFonts w:ascii="Times New Roman" w:eastAsia="Times New Roman" w:hAnsi="Times New Roman" w:cs="Times New Roman"/>
          <w:sz w:val="28"/>
          <w:szCs w:val="28"/>
          <w:lang w:eastAsia="ru-RU"/>
        </w:rPr>
      </w:pPr>
      <w:r w:rsidRPr="00D53F7A">
        <w:rPr>
          <w:rFonts w:ascii="Times New Roman" w:eastAsia="Times New Roman" w:hAnsi="Times New Roman" w:cs="Times New Roman"/>
          <w:sz w:val="28"/>
          <w:szCs w:val="28"/>
          <w:lang w:eastAsia="ru-RU"/>
        </w:rPr>
        <w:t xml:space="preserve">зовнішній поверхневий опір </w:t>
      </w:r>
      <w:r w:rsidRPr="00D53F7A">
        <w:rPr>
          <w:rFonts w:ascii="Times New Roman" w:eastAsia="Times New Roman" w:hAnsi="Times New Roman" w:cs="Times New Roman"/>
          <w:sz w:val="28"/>
          <w:szCs w:val="28"/>
          <w:lang w:val="ru-RU" w:eastAsia="ru-RU"/>
        </w:rPr>
        <w:t>Rse</w:t>
      </w:r>
      <w:r w:rsidRPr="00D53F7A">
        <w:rPr>
          <w:rFonts w:ascii="Times New Roman" w:eastAsia="Times New Roman" w:hAnsi="Times New Roman" w:cs="Times New Roman"/>
          <w:sz w:val="28"/>
          <w:szCs w:val="28"/>
          <w:lang w:eastAsia="ru-RU"/>
        </w:rPr>
        <w:t xml:space="preserve"> = 0,043 м²·</w:t>
      </w:r>
      <w:r w:rsidRPr="00D53F7A">
        <w:rPr>
          <w:rFonts w:ascii="Times New Roman" w:eastAsia="Times New Roman" w:hAnsi="Times New Roman" w:cs="Times New Roman"/>
          <w:sz w:val="28"/>
          <w:szCs w:val="28"/>
          <w:lang w:val="ru-RU" w:eastAsia="ru-RU"/>
        </w:rPr>
        <w:t>K</w:t>
      </w:r>
      <w:r>
        <w:rPr>
          <w:rFonts w:ascii="Times New Roman" w:eastAsia="Times New Roman" w:hAnsi="Times New Roman" w:cs="Times New Roman"/>
          <w:sz w:val="28"/>
          <w:szCs w:val="28"/>
          <w:lang w:eastAsia="ru-RU"/>
        </w:rPr>
        <w:t>/Вт;</w:t>
      </w:r>
    </w:p>
    <w:p w14:paraId="62370015" w14:textId="5B3F213B" w:rsidR="00D53F7A" w:rsidRPr="00D53F7A" w:rsidRDefault="00D53F7A" w:rsidP="00D53F7A">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товщина стінки</w:t>
      </w:r>
      <w:r w:rsidRPr="00D53F7A">
        <w:rPr>
          <w:rFonts w:ascii="Times New Roman" w:eastAsia="Times New Roman" w:hAnsi="Times New Roman" w:cs="Times New Roman"/>
          <w:sz w:val="28"/>
          <w:szCs w:val="28"/>
          <w:lang w:val="ru-RU" w:eastAsia="ru-RU"/>
        </w:rPr>
        <w:t xml:space="preserve"> - </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w</w:t>
      </w:r>
      <w:r w:rsidRPr="00D53F7A">
        <w:rPr>
          <w:rFonts w:ascii="Times New Roman" w:eastAsia="Times New Roman" w:hAnsi="Times New Roman" w:cs="Times New Roman"/>
          <w:sz w:val="28"/>
          <w:szCs w:val="28"/>
          <w:lang w:val="ru-RU" w:eastAsia="ru-RU"/>
        </w:rPr>
        <w:t xml:space="preserve"> = 0,5 </w:t>
      </w:r>
      <w:r>
        <w:rPr>
          <w:rFonts w:ascii="Times New Roman" w:eastAsia="Times New Roman" w:hAnsi="Times New Roman" w:cs="Times New Roman"/>
          <w:sz w:val="28"/>
          <w:szCs w:val="28"/>
          <w:lang w:eastAsia="ru-RU"/>
        </w:rPr>
        <w:t>м.</w:t>
      </w:r>
      <w:r w:rsidRPr="00D53F7A">
        <w:rPr>
          <w:rFonts w:ascii="Times New Roman" w:eastAsia="Times New Roman" w:hAnsi="Times New Roman" w:cs="Times New Roman"/>
          <w:sz w:val="28"/>
          <w:szCs w:val="28"/>
          <w:lang w:val="ru-RU" w:eastAsia="ru-RU"/>
        </w:rPr>
        <w:t xml:space="preserve"> </w:t>
      </w:r>
    </w:p>
    <w:p w14:paraId="51ADCD8F" w14:textId="43B9C642" w:rsidR="00D53F7A" w:rsidRDefault="00D53F7A" w:rsidP="00D53F7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Pr="00D53F7A">
        <w:rPr>
          <w:rFonts w:ascii="Times New Roman" w:eastAsia="Times New Roman" w:hAnsi="Times New Roman" w:cs="Times New Roman"/>
          <w:sz w:val="28"/>
          <w:szCs w:val="28"/>
          <w:lang w:eastAsia="ru-RU"/>
        </w:rPr>
        <w:t>ідс</w:t>
      </w:r>
      <w:r>
        <w:rPr>
          <w:rFonts w:ascii="Times New Roman" w:eastAsia="Times New Roman" w:hAnsi="Times New Roman" w:cs="Times New Roman"/>
          <w:sz w:val="28"/>
          <w:szCs w:val="28"/>
          <w:lang w:eastAsia="ru-RU"/>
        </w:rPr>
        <w:t>тавляємо значення до виразу (2.9</w:t>
      </w:r>
      <w:r w:rsidRPr="00D53F7A">
        <w:rPr>
          <w:rFonts w:ascii="Times New Roman" w:eastAsia="Times New Roman" w:hAnsi="Times New Roman" w:cs="Times New Roman"/>
          <w:sz w:val="28"/>
          <w:szCs w:val="28"/>
          <w:lang w:eastAsia="ru-RU"/>
        </w:rPr>
        <w:t>), звідки маємо:</w:t>
      </w:r>
    </w:p>
    <w:p w14:paraId="48F7B302" w14:textId="7B4A6041" w:rsidR="00D53F7A" w:rsidRDefault="00114A65" w:rsidP="00FD0217">
      <w:pPr>
        <w:spacing w:after="0" w:line="360" w:lineRule="auto"/>
        <w:ind w:firstLine="709"/>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g</m:t>
            </m:r>
          </m:sub>
        </m:sSub>
        <m:r>
          <w:rPr>
            <w:rFonts w:ascii="Cambria Math" w:eastAsia="Times New Roman" w:hAnsi="Cambria Math" w:cs="Times New Roman"/>
            <w:sz w:val="28"/>
            <w:szCs w:val="28"/>
            <w:lang w:eastAsia="ru-RU"/>
          </w:rPr>
          <m:t>=0,5+ 2</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0,17+0,043+0,6</m:t>
            </m:r>
          </m:e>
        </m:d>
        <m:r>
          <w:rPr>
            <w:rFonts w:ascii="Cambria Math" w:eastAsia="Times New Roman" w:hAnsi="Cambria Math" w:cs="Times New Roman"/>
            <w:sz w:val="28"/>
            <w:szCs w:val="28"/>
            <w:lang w:eastAsia="ru-RU"/>
          </w:rPr>
          <m:t>=2,13 м</m:t>
        </m:r>
      </m:oMath>
      <w:r w:rsidR="00FD0217" w:rsidRPr="00FD0217">
        <w:rPr>
          <w:rFonts w:ascii="Times New Roman" w:eastAsia="Times New Roman" w:hAnsi="Times New Roman" w:cs="Times New Roman"/>
          <w:sz w:val="28"/>
          <w:szCs w:val="28"/>
          <w:lang w:eastAsia="ru-RU"/>
        </w:rPr>
        <w:t>.</w:t>
      </w:r>
    </w:p>
    <w:p w14:paraId="6F5B9ABE" w14:textId="615B14DA" w:rsidR="00FD0217" w:rsidRDefault="00B47163" w:rsidP="00B47163">
      <w:pPr>
        <w:spacing w:after="0" w:line="360" w:lineRule="auto"/>
        <w:ind w:firstLine="709"/>
        <w:jc w:val="both"/>
        <w:rPr>
          <w:rFonts w:ascii="Times New Roman" w:eastAsia="Times New Roman" w:hAnsi="Times New Roman" w:cs="Times New Roman"/>
          <w:sz w:val="28"/>
          <w:szCs w:val="28"/>
          <w:lang w:eastAsia="ru-RU"/>
        </w:rPr>
      </w:pPr>
      <w:r w:rsidRPr="00B47163">
        <w:rPr>
          <w:rFonts w:ascii="Times New Roman" w:eastAsia="Times New Roman" w:hAnsi="Times New Roman" w:cs="Times New Roman"/>
          <w:sz w:val="28"/>
          <w:szCs w:val="28"/>
          <w:lang w:val="ru-RU" w:eastAsia="ru-RU"/>
        </w:rPr>
        <w:t>Коефіцієнт теплопередачі підлоги по ґрунту визначається згідно з формулою:</w:t>
      </w:r>
    </w:p>
    <w:p w14:paraId="7E3BD911" w14:textId="1540D1DC" w:rsidR="00B47163" w:rsidRDefault="00114A65" w:rsidP="00B47163">
      <w:pPr>
        <w:spacing w:after="0" w:line="360" w:lineRule="auto"/>
        <w:ind w:firstLine="709"/>
        <w:jc w:val="right"/>
        <w:rPr>
          <w:rFonts w:ascii="Times New Roman" w:eastAsia="Times New Roman" w:hAnsi="Times New Roman" w:cs="Times New Roman"/>
          <w:color w:val="000000"/>
          <w:sz w:val="28"/>
          <w:szCs w:val="28"/>
        </w:rPr>
      </w:pPr>
      <m:oMath>
        <m:sSub>
          <m:sSubPr>
            <m:ctrlPr>
              <w:rPr>
                <w:rFonts w:ascii="Cambria Math" w:hAnsi="Cambria Math" w:cs="Times New Roman"/>
                <w:i/>
                <w:color w:val="000000"/>
                <w:sz w:val="32"/>
                <w:szCs w:val="28"/>
              </w:rPr>
            </m:ctrlPr>
          </m:sSubPr>
          <m:e>
            <m:r>
              <w:rPr>
                <w:rFonts w:ascii="Cambria Math" w:hAnsi="Cambria Math" w:cs="Times New Roman"/>
                <w:color w:val="000000"/>
                <w:sz w:val="32"/>
                <w:szCs w:val="28"/>
              </w:rPr>
              <m:t>U</m:t>
            </m:r>
          </m:e>
          <m:sub>
            <m:r>
              <w:rPr>
                <w:rFonts w:ascii="Cambria Math" w:hAnsi="Cambria Math" w:cs="Times New Roman"/>
                <w:color w:val="000000"/>
                <w:sz w:val="32"/>
                <w:szCs w:val="28"/>
                <w:lang w:val="en-US"/>
              </w:rPr>
              <m:t>g</m:t>
            </m:r>
          </m:sub>
        </m:sSub>
        <m:r>
          <w:rPr>
            <w:rFonts w:ascii="Cambria Math" w:hAnsi="Cambria Math" w:cs="Times New Roman"/>
            <w:color w:val="000000"/>
            <w:sz w:val="32"/>
            <w:szCs w:val="28"/>
          </w:rPr>
          <m:t>=</m:t>
        </m:r>
        <m:f>
          <m:fPr>
            <m:ctrlPr>
              <w:rPr>
                <w:rFonts w:ascii="Cambria Math" w:hAnsi="Cambria Math" w:cs="Times New Roman"/>
                <w:i/>
                <w:color w:val="000000"/>
                <w:sz w:val="32"/>
                <w:szCs w:val="28"/>
              </w:rPr>
            </m:ctrlPr>
          </m:fPr>
          <m:num>
            <m:r>
              <w:rPr>
                <w:rFonts w:ascii="Cambria Math" w:hAnsi="Cambria Math" w:cs="Times New Roman"/>
                <w:color w:val="000000"/>
                <w:sz w:val="32"/>
                <w:szCs w:val="28"/>
              </w:rPr>
              <m:t>2λ</m:t>
            </m:r>
          </m:num>
          <m:den>
            <m:r>
              <w:rPr>
                <w:rFonts w:ascii="Cambria Math" w:hAnsi="Cambria Math" w:cs="Times New Roman"/>
                <w:color w:val="000000"/>
                <w:sz w:val="32"/>
                <w:szCs w:val="28"/>
              </w:rPr>
              <m:t>π∙</m:t>
            </m:r>
            <m:sSup>
              <m:sSupPr>
                <m:ctrlPr>
                  <w:rPr>
                    <w:rFonts w:ascii="Cambria Math" w:hAnsi="Cambria Math" w:cs="Times New Roman"/>
                    <w:i/>
                    <w:color w:val="000000"/>
                    <w:sz w:val="32"/>
                    <w:szCs w:val="28"/>
                  </w:rPr>
                </m:ctrlPr>
              </m:sSupPr>
              <m:e>
                <m:r>
                  <w:rPr>
                    <w:rFonts w:ascii="Cambria Math" w:hAnsi="Cambria Math" w:cs="Times New Roman"/>
                    <w:color w:val="000000"/>
                    <w:sz w:val="32"/>
                    <w:szCs w:val="28"/>
                  </w:rPr>
                  <m:t>B</m:t>
                </m:r>
              </m:e>
              <m:sup>
                <m:r>
                  <w:rPr>
                    <w:rFonts w:ascii="Cambria Math" w:hAnsi="Cambria Math" w:cs="Times New Roman"/>
                    <w:color w:val="000000"/>
                    <w:sz w:val="32"/>
                    <w:szCs w:val="28"/>
                  </w:rPr>
                  <m:t>'</m:t>
                </m:r>
              </m:sup>
            </m:sSup>
            <m:r>
              <w:rPr>
                <w:rFonts w:ascii="Cambria Math" w:hAnsi="Cambria Math" w:cs="Times New Roman"/>
                <w:color w:val="000000"/>
                <w:sz w:val="32"/>
                <w:szCs w:val="28"/>
              </w:rPr>
              <m:t>+</m:t>
            </m:r>
            <m:sSub>
              <m:sSubPr>
                <m:ctrlPr>
                  <w:rPr>
                    <w:rFonts w:ascii="Cambria Math" w:hAnsi="Cambria Math" w:cs="Times New Roman"/>
                    <w:i/>
                    <w:color w:val="000000"/>
                    <w:sz w:val="32"/>
                    <w:szCs w:val="28"/>
                  </w:rPr>
                </m:ctrlPr>
              </m:sSubPr>
              <m:e>
                <m:r>
                  <w:rPr>
                    <w:rFonts w:ascii="Cambria Math" w:hAnsi="Cambria Math" w:cs="Times New Roman"/>
                    <w:color w:val="000000"/>
                    <w:sz w:val="32"/>
                    <w:szCs w:val="28"/>
                  </w:rPr>
                  <m:t>d</m:t>
                </m:r>
              </m:e>
              <m:sub>
                <m:r>
                  <w:rPr>
                    <w:rFonts w:ascii="Cambria Math" w:hAnsi="Cambria Math" w:cs="Times New Roman"/>
                    <w:color w:val="000000"/>
                    <w:sz w:val="32"/>
                    <w:szCs w:val="28"/>
                    <w:lang w:val="en-US"/>
                  </w:rPr>
                  <m:t>g</m:t>
                </m:r>
              </m:sub>
            </m:sSub>
          </m:den>
        </m:f>
        <m:func>
          <m:funcPr>
            <m:ctrlPr>
              <w:rPr>
                <w:rFonts w:ascii="Cambria Math" w:hAnsi="Cambria Math" w:cs="Times New Roman"/>
                <w:color w:val="000000"/>
                <w:sz w:val="32"/>
                <w:szCs w:val="28"/>
              </w:rPr>
            </m:ctrlPr>
          </m:funcPr>
          <m:fName>
            <m:r>
              <m:rPr>
                <m:sty m:val="p"/>
              </m:rPr>
              <w:rPr>
                <w:rFonts w:ascii="Cambria Math" w:hAnsi="Cambria Math" w:cs="Times New Roman"/>
                <w:color w:val="000000"/>
                <w:sz w:val="32"/>
                <w:szCs w:val="28"/>
                <w:lang w:val="en-US"/>
              </w:rPr>
              <m:t>ln</m:t>
            </m:r>
            <m:ctrlPr>
              <w:rPr>
                <w:rFonts w:ascii="Cambria Math" w:hAnsi="Cambria Math" w:cs="Times New Roman"/>
                <w:color w:val="000000"/>
                <w:sz w:val="32"/>
                <w:szCs w:val="28"/>
                <w:lang w:val="en-US"/>
              </w:rPr>
            </m:ctrlPr>
          </m:fName>
          <m:e>
            <m:d>
              <m:dPr>
                <m:ctrlPr>
                  <w:rPr>
                    <w:rFonts w:ascii="Cambria Math" w:hAnsi="Cambria Math" w:cs="Times New Roman"/>
                    <w:i/>
                    <w:color w:val="000000"/>
                    <w:sz w:val="32"/>
                    <w:szCs w:val="28"/>
                  </w:rPr>
                </m:ctrlPr>
              </m:dPr>
              <m:e>
                <m:f>
                  <m:fPr>
                    <m:ctrlPr>
                      <w:rPr>
                        <w:rFonts w:ascii="Cambria Math" w:hAnsi="Cambria Math" w:cs="Times New Roman"/>
                        <w:i/>
                        <w:color w:val="000000"/>
                        <w:sz w:val="32"/>
                        <w:szCs w:val="28"/>
                        <w:lang w:val="en-US"/>
                      </w:rPr>
                    </m:ctrlPr>
                  </m:fPr>
                  <m:num>
                    <m:r>
                      <w:rPr>
                        <w:rFonts w:ascii="Cambria Math" w:hAnsi="Cambria Math" w:cs="Times New Roman"/>
                        <w:color w:val="000000"/>
                        <w:sz w:val="32"/>
                        <w:szCs w:val="28"/>
                      </w:rPr>
                      <m:t>π∙</m:t>
                    </m:r>
                    <m:sSup>
                      <m:sSupPr>
                        <m:ctrlPr>
                          <w:rPr>
                            <w:rFonts w:ascii="Cambria Math" w:hAnsi="Cambria Math" w:cs="Times New Roman"/>
                            <w:i/>
                            <w:color w:val="000000"/>
                            <w:sz w:val="32"/>
                            <w:szCs w:val="28"/>
                          </w:rPr>
                        </m:ctrlPr>
                      </m:sSupPr>
                      <m:e>
                        <m:r>
                          <w:rPr>
                            <w:rFonts w:ascii="Cambria Math" w:hAnsi="Cambria Math" w:cs="Times New Roman"/>
                            <w:color w:val="000000"/>
                            <w:sz w:val="32"/>
                            <w:szCs w:val="28"/>
                            <w:lang w:val="en-US"/>
                          </w:rPr>
                          <m:t>B</m:t>
                        </m:r>
                      </m:e>
                      <m:sup>
                        <m:r>
                          <w:rPr>
                            <w:rFonts w:ascii="Cambria Math" w:hAnsi="Cambria Math" w:cs="Times New Roman"/>
                            <w:color w:val="000000"/>
                            <w:sz w:val="32"/>
                            <w:szCs w:val="28"/>
                          </w:rPr>
                          <m:t>'</m:t>
                        </m:r>
                      </m:sup>
                    </m:sSup>
                  </m:num>
                  <m:den>
                    <m:sSub>
                      <m:sSubPr>
                        <m:ctrlPr>
                          <w:rPr>
                            <w:rFonts w:ascii="Cambria Math" w:hAnsi="Cambria Math" w:cs="Times New Roman"/>
                            <w:i/>
                            <w:color w:val="000000"/>
                            <w:sz w:val="32"/>
                            <w:szCs w:val="28"/>
                            <w:lang w:val="en-US"/>
                          </w:rPr>
                        </m:ctrlPr>
                      </m:sSubPr>
                      <m:e>
                        <m:r>
                          <w:rPr>
                            <w:rFonts w:ascii="Cambria Math" w:hAnsi="Cambria Math" w:cs="Times New Roman"/>
                            <w:color w:val="000000"/>
                            <w:sz w:val="32"/>
                            <w:szCs w:val="28"/>
                            <w:lang w:val="en-US"/>
                          </w:rPr>
                          <m:t>d</m:t>
                        </m:r>
                      </m:e>
                      <m:sub>
                        <m:r>
                          <w:rPr>
                            <w:rFonts w:ascii="Cambria Math" w:hAnsi="Cambria Math" w:cs="Times New Roman"/>
                            <w:color w:val="000000"/>
                            <w:sz w:val="32"/>
                            <w:szCs w:val="28"/>
                            <w:lang w:val="en-US"/>
                          </w:rPr>
                          <m:t>g</m:t>
                        </m:r>
                      </m:sub>
                    </m:sSub>
                  </m:den>
                </m:f>
                <m:r>
                  <w:rPr>
                    <w:rFonts w:ascii="Cambria Math" w:hAnsi="Cambria Math" w:cs="Times New Roman"/>
                    <w:color w:val="000000"/>
                    <w:sz w:val="32"/>
                    <w:szCs w:val="28"/>
                  </w:rPr>
                  <m:t>+1</m:t>
                </m:r>
              </m:e>
            </m:d>
          </m:e>
        </m:func>
        <m:r>
          <w:rPr>
            <w:rFonts w:ascii="Cambria Math" w:hAnsi="Cambria Math" w:cs="Times New Roman"/>
            <w:color w:val="000000"/>
            <w:sz w:val="32"/>
            <w:szCs w:val="28"/>
          </w:rPr>
          <m:t>.</m:t>
        </m:r>
      </m:oMath>
      <w:r w:rsidR="00B47163">
        <w:rPr>
          <w:rFonts w:ascii="Times New Roman" w:eastAsia="Times New Roman" w:hAnsi="Times New Roman" w:cs="Times New Roman"/>
          <w:color w:val="000000"/>
          <w:sz w:val="28"/>
          <w:szCs w:val="28"/>
        </w:rPr>
        <w:t xml:space="preserve">                     </w:t>
      </w:r>
      <w:r w:rsidR="00B47163" w:rsidRPr="00907572">
        <w:rPr>
          <w:rFonts w:ascii="Times New Roman" w:eastAsia="Times New Roman" w:hAnsi="Times New Roman" w:cs="Times New Roman"/>
          <w:color w:val="000000"/>
          <w:sz w:val="28"/>
          <w:szCs w:val="28"/>
        </w:rPr>
        <w:t xml:space="preserve">        (2.10)</w:t>
      </w:r>
    </w:p>
    <w:p w14:paraId="2E25FBFC" w14:textId="2F5AC24A" w:rsidR="00B47163" w:rsidRDefault="00B47163" w:rsidP="00B47163">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Підставимо відповідні значення до формули:</w:t>
      </w:r>
    </w:p>
    <w:p w14:paraId="47DC6CAB" w14:textId="2556E617" w:rsidR="00B47163" w:rsidRPr="00B47163" w:rsidRDefault="00114A65" w:rsidP="00B47163">
      <w:pPr>
        <w:spacing w:after="0" w:line="360" w:lineRule="auto"/>
        <w:ind w:firstLine="709"/>
        <w:jc w:val="both"/>
        <w:rPr>
          <w:rFonts w:ascii="Times New Roman" w:eastAsia="Times New Roman" w:hAnsi="Times New Roman" w:cs="Times New Roman"/>
          <w:i/>
          <w:color w:val="000000"/>
          <w:sz w:val="28"/>
          <w:szCs w:val="28"/>
        </w:rPr>
      </w:pPr>
      <m:oMathPara>
        <m:oMath>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U</m:t>
              </m:r>
            </m:e>
            <m:sub>
              <m:r>
                <w:rPr>
                  <w:rFonts w:ascii="Cambria Math" w:hAnsi="Cambria Math" w:cs="Times New Roman"/>
                  <w:color w:val="000000"/>
                  <w:sz w:val="28"/>
                  <w:szCs w:val="28"/>
                  <w:lang w:val="en-US"/>
                </w:rPr>
                <m:t>g</m:t>
              </m:r>
            </m:sub>
          </m:sSub>
          <m:r>
            <w:rPr>
              <w:rFonts w:ascii="Cambria Math" w:hAnsi="Cambria Math" w:cs="Times New Roman"/>
              <w:color w:val="000000"/>
              <w:sz w:val="28"/>
              <w:szCs w:val="28"/>
            </w:rPr>
            <m:t>=</m:t>
          </m:r>
          <m:f>
            <m:fPr>
              <m:ctrlPr>
                <w:rPr>
                  <w:rFonts w:ascii="Cambria Math" w:hAnsi="Cambria Math" w:cs="Times New Roman"/>
                  <w:i/>
                  <w:color w:val="000000"/>
                  <w:sz w:val="28"/>
                  <w:szCs w:val="28"/>
                </w:rPr>
              </m:ctrlPr>
            </m:fPr>
            <m:num>
              <m:r>
                <w:rPr>
                  <w:rFonts w:ascii="Cambria Math" w:hAnsi="Cambria Math" w:cs="Times New Roman"/>
                  <w:color w:val="000000"/>
                  <w:sz w:val="28"/>
                  <w:szCs w:val="28"/>
                </w:rPr>
                <m:t>2∙2</m:t>
              </m:r>
            </m:num>
            <m:den>
              <m:r>
                <w:rPr>
                  <w:rFonts w:ascii="Cambria Math" w:hAnsi="Cambria Math" w:cs="Times New Roman"/>
                  <w:color w:val="000000"/>
                  <w:sz w:val="28"/>
                  <w:szCs w:val="28"/>
                </w:rPr>
                <m:t>π∙16,32+2,13</m:t>
              </m:r>
            </m:den>
          </m:f>
          <m:func>
            <m:funcPr>
              <m:ctrlPr>
                <w:rPr>
                  <w:rFonts w:ascii="Cambria Math" w:hAnsi="Cambria Math" w:cs="Times New Roman"/>
                  <w:i/>
                  <w:color w:val="000000"/>
                  <w:sz w:val="28"/>
                  <w:szCs w:val="28"/>
                </w:rPr>
              </m:ctrlPr>
            </m:funcPr>
            <m:fName>
              <m:r>
                <m:rPr>
                  <m:sty m:val="p"/>
                </m:rPr>
                <w:rPr>
                  <w:rFonts w:ascii="Cambria Math" w:hAnsi="Cambria Math" w:cs="Times New Roman"/>
                  <w:color w:val="000000"/>
                  <w:sz w:val="28"/>
                  <w:szCs w:val="28"/>
                  <w:lang w:val="en-US"/>
                </w:rPr>
                <m:t>ln</m:t>
              </m:r>
              <m:ctrlPr>
                <w:rPr>
                  <w:rFonts w:ascii="Cambria Math" w:hAnsi="Cambria Math" w:cs="Times New Roman"/>
                  <w:i/>
                  <w:color w:val="000000"/>
                  <w:sz w:val="28"/>
                  <w:szCs w:val="28"/>
                  <w:lang w:val="en-US"/>
                </w:rPr>
              </m:ctrlPr>
            </m:fName>
            <m:e>
              <m:d>
                <m:dPr>
                  <m:ctrlPr>
                    <w:rPr>
                      <w:rFonts w:ascii="Cambria Math" w:hAnsi="Cambria Math" w:cs="Times New Roman"/>
                      <w:i/>
                      <w:color w:val="000000"/>
                      <w:sz w:val="28"/>
                      <w:szCs w:val="28"/>
                    </w:rPr>
                  </m:ctrlPr>
                </m:dPr>
                <m:e>
                  <m:f>
                    <m:fPr>
                      <m:ctrlPr>
                        <w:rPr>
                          <w:rFonts w:ascii="Cambria Math" w:hAnsi="Cambria Math" w:cs="Times New Roman"/>
                          <w:i/>
                          <w:color w:val="000000"/>
                          <w:sz w:val="28"/>
                          <w:szCs w:val="28"/>
                          <w:lang w:val="en-US"/>
                        </w:rPr>
                      </m:ctrlPr>
                    </m:fPr>
                    <m:num>
                      <m:r>
                        <w:rPr>
                          <w:rFonts w:ascii="Cambria Math" w:hAnsi="Cambria Math" w:cs="Times New Roman"/>
                          <w:color w:val="000000"/>
                          <w:sz w:val="28"/>
                          <w:szCs w:val="28"/>
                        </w:rPr>
                        <m:t>π∙16,32</m:t>
                      </m:r>
                    </m:num>
                    <m:den>
                      <m:r>
                        <w:rPr>
                          <w:rFonts w:ascii="Cambria Math" w:hAnsi="Cambria Math" w:cs="Times New Roman"/>
                          <w:color w:val="000000"/>
                          <w:sz w:val="28"/>
                          <w:szCs w:val="28"/>
                        </w:rPr>
                        <m:t>2,13</m:t>
                      </m:r>
                    </m:den>
                  </m:f>
                  <m:r>
                    <w:rPr>
                      <w:rFonts w:ascii="Cambria Math" w:hAnsi="Cambria Math" w:cs="Times New Roman"/>
                      <w:color w:val="000000"/>
                      <w:sz w:val="28"/>
                      <w:szCs w:val="28"/>
                    </w:rPr>
                    <m:t>+1</m:t>
                  </m:r>
                </m:e>
              </m:d>
            </m:e>
          </m:func>
          <m:r>
            <w:rPr>
              <w:rFonts w:ascii="Cambria Math" w:hAnsi="Cambria Math" w:cs="Times New Roman"/>
              <w:color w:val="000000"/>
              <w:sz w:val="28"/>
              <w:szCs w:val="28"/>
            </w:rPr>
            <m:t>=0,24 Вт/(</m:t>
          </m:r>
          <m:sSup>
            <m:sSupPr>
              <m:ctrlPr>
                <w:rPr>
                  <w:rFonts w:ascii="Cambria Math" w:hAnsi="Cambria Math" w:cs="Times New Roman"/>
                  <w:i/>
                  <w:color w:val="000000"/>
                  <w:sz w:val="28"/>
                  <w:szCs w:val="28"/>
                </w:rPr>
              </m:ctrlPr>
            </m:sSupPr>
            <m:e>
              <m:r>
                <w:rPr>
                  <w:rFonts w:ascii="Cambria Math" w:hAnsi="Cambria Math" w:cs="Times New Roman"/>
                  <w:color w:val="000000"/>
                  <w:sz w:val="28"/>
                  <w:szCs w:val="28"/>
                </w:rPr>
                <m:t>м</m:t>
              </m:r>
            </m:e>
            <m:sup>
              <m:r>
                <w:rPr>
                  <w:rFonts w:ascii="Cambria Math" w:hAnsi="Cambria Math" w:cs="Times New Roman"/>
                  <w:color w:val="000000"/>
                  <w:sz w:val="28"/>
                  <w:szCs w:val="28"/>
                </w:rPr>
                <m:t>2</m:t>
              </m:r>
            </m:sup>
          </m:sSup>
          <m:r>
            <w:rPr>
              <w:rFonts w:ascii="Cambria Math" w:hAnsi="Cambria Math" w:cs="Times New Roman"/>
              <w:color w:val="000000"/>
              <w:sz w:val="28"/>
              <w:szCs w:val="28"/>
            </w:rPr>
            <m:t>∙К</m:t>
          </m:r>
          <m:r>
            <w:rPr>
              <w:rFonts w:ascii="Cambria Math" w:eastAsia="Times New Roman" w:hAnsi="Cambria Math" w:cs="Times New Roman"/>
              <w:color w:val="000000"/>
              <w:sz w:val="28"/>
              <w:szCs w:val="28"/>
            </w:rPr>
            <m:t>) .</m:t>
          </m:r>
        </m:oMath>
      </m:oMathPara>
    </w:p>
    <w:p w14:paraId="11C5C5AB" w14:textId="12576D24" w:rsidR="00B47163" w:rsidRDefault="008A0792" w:rsidP="008A0792">
      <w:pPr>
        <w:spacing w:after="0" w:line="360" w:lineRule="auto"/>
        <w:ind w:firstLine="709"/>
        <w:jc w:val="both"/>
        <w:rPr>
          <w:rFonts w:ascii="Times New Roman" w:eastAsia="Times New Roman" w:hAnsi="Times New Roman" w:cs="Times New Roman"/>
          <w:sz w:val="28"/>
          <w:szCs w:val="28"/>
          <w:lang w:eastAsia="ru-RU"/>
        </w:rPr>
      </w:pPr>
      <w:r w:rsidRPr="008A0792">
        <w:rPr>
          <w:rFonts w:ascii="Times New Roman" w:eastAsia="Times New Roman" w:hAnsi="Times New Roman" w:cs="Times New Roman"/>
          <w:sz w:val="28"/>
          <w:szCs w:val="28"/>
          <w:lang w:eastAsia="ru-RU"/>
        </w:rPr>
        <w:t xml:space="preserve">Еквівалентний коефіцієнт теплопередачі між простором технічного підпілля та зовнішнім середовищем визначають згідно з формулою, при цьому, значення коефіцієнту вітрозахисту </w:t>
      </w:r>
      <w:r w:rsidRPr="008A0792">
        <w:rPr>
          <w:rFonts w:ascii="Times New Roman" w:eastAsia="Times New Roman" w:hAnsi="Times New Roman" w:cs="Times New Roman"/>
          <w:sz w:val="28"/>
          <w:szCs w:val="28"/>
          <w:lang w:val="ru-RU" w:eastAsia="ru-RU"/>
        </w:rPr>
        <w:t>f</w:t>
      </w:r>
      <w:r w:rsidRPr="008A0792">
        <w:rPr>
          <w:rFonts w:ascii="Times New Roman" w:eastAsia="Times New Roman" w:hAnsi="Times New Roman" w:cs="Times New Roman"/>
          <w:sz w:val="28"/>
          <w:szCs w:val="28"/>
          <w:vertAlign w:val="subscript"/>
          <w:lang w:val="ru-RU" w:eastAsia="ru-RU"/>
        </w:rPr>
        <w:t>w</w:t>
      </w:r>
      <w:r w:rsidRPr="008A0792">
        <w:rPr>
          <w:rFonts w:ascii="Times New Roman" w:eastAsia="Times New Roman" w:hAnsi="Times New Roman" w:cs="Times New Roman"/>
          <w:sz w:val="28"/>
          <w:szCs w:val="28"/>
          <w:vertAlign w:val="subscript"/>
          <w:lang w:eastAsia="ru-RU"/>
        </w:rPr>
        <w:t xml:space="preserve"> </w:t>
      </w:r>
      <w:r w:rsidR="00B622C5">
        <w:rPr>
          <w:rFonts w:ascii="Times New Roman" w:eastAsia="Times New Roman" w:hAnsi="Times New Roman" w:cs="Times New Roman"/>
          <w:sz w:val="28"/>
          <w:szCs w:val="28"/>
          <w:lang w:eastAsia="ru-RU"/>
        </w:rPr>
        <w:t>= 0,02, що характерно для будівель розташованих в місті</w:t>
      </w:r>
      <w:r w:rsidRPr="008A0792">
        <w:rPr>
          <w:rFonts w:ascii="Times New Roman" w:eastAsia="Times New Roman" w:hAnsi="Times New Roman" w:cs="Times New Roman"/>
          <w:sz w:val="28"/>
          <w:szCs w:val="28"/>
          <w:lang w:eastAsia="ru-RU"/>
        </w:rPr>
        <w:t>:</w:t>
      </w:r>
    </w:p>
    <w:p w14:paraId="78FFAB14" w14:textId="487A1ECD" w:rsidR="003A0730" w:rsidRDefault="00114A65" w:rsidP="00B622C5">
      <w:pPr>
        <w:spacing w:after="0" w:line="360" w:lineRule="auto"/>
        <w:ind w:firstLine="709"/>
        <w:jc w:val="right"/>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32"/>
                <w:szCs w:val="28"/>
                <w:lang w:eastAsia="ru-RU"/>
              </w:rPr>
            </m:ctrlPr>
          </m:sSubPr>
          <m:e>
            <m:r>
              <w:rPr>
                <w:rFonts w:ascii="Cambria Math" w:eastAsia="Times New Roman" w:hAnsi="Cambria Math" w:cs="Times New Roman"/>
                <w:sz w:val="32"/>
                <w:szCs w:val="28"/>
                <w:lang w:eastAsia="ru-RU"/>
              </w:rPr>
              <m:t>U</m:t>
            </m:r>
          </m:e>
          <m:sub>
            <m:r>
              <w:rPr>
                <w:rFonts w:ascii="Cambria Math" w:eastAsia="Times New Roman" w:hAnsi="Cambria Math" w:cs="Times New Roman"/>
                <w:sz w:val="32"/>
                <w:szCs w:val="28"/>
                <w:lang w:eastAsia="ru-RU"/>
              </w:rPr>
              <m:t>x</m:t>
            </m:r>
          </m:sub>
        </m:sSub>
        <m:r>
          <w:rPr>
            <w:rFonts w:ascii="Cambria Math" w:eastAsia="Times New Roman" w:hAnsi="Cambria Math" w:cs="Times New Roman"/>
            <w:sz w:val="32"/>
            <w:szCs w:val="28"/>
            <w:lang w:eastAsia="ru-RU"/>
          </w:rPr>
          <m:t>=2</m:t>
        </m:r>
        <m:f>
          <m:fPr>
            <m:ctrlPr>
              <w:rPr>
                <w:rFonts w:ascii="Cambria Math" w:eastAsia="Times New Roman" w:hAnsi="Cambria Math" w:cs="Times New Roman"/>
                <w:i/>
                <w:sz w:val="32"/>
                <w:szCs w:val="28"/>
                <w:lang w:eastAsia="ru-RU"/>
              </w:rPr>
            </m:ctrlPr>
          </m:fPr>
          <m:num>
            <m:r>
              <w:rPr>
                <w:rFonts w:ascii="Cambria Math" w:eastAsia="Times New Roman" w:hAnsi="Cambria Math" w:cs="Times New Roman"/>
                <w:sz w:val="32"/>
                <w:szCs w:val="28"/>
                <w:lang w:eastAsia="ru-RU"/>
              </w:rPr>
              <m:t>h∙</m:t>
            </m:r>
            <m:sSub>
              <m:sSubPr>
                <m:ctrlPr>
                  <w:rPr>
                    <w:rFonts w:ascii="Cambria Math" w:eastAsia="Times New Roman" w:hAnsi="Cambria Math" w:cs="Times New Roman"/>
                    <w:i/>
                    <w:sz w:val="32"/>
                    <w:szCs w:val="28"/>
                    <w:lang w:val="en-US" w:eastAsia="ru-RU"/>
                  </w:rPr>
                </m:ctrlPr>
              </m:sSubPr>
              <m:e>
                <m:r>
                  <w:rPr>
                    <w:rFonts w:ascii="Cambria Math" w:eastAsia="Times New Roman" w:hAnsi="Cambria Math" w:cs="Times New Roman"/>
                    <w:sz w:val="32"/>
                    <w:szCs w:val="28"/>
                    <w:lang w:val="en-US" w:eastAsia="ru-RU"/>
                  </w:rPr>
                  <m:t>U</m:t>
                </m:r>
              </m:e>
              <m:sub>
                <m:r>
                  <w:rPr>
                    <w:rFonts w:ascii="Cambria Math" w:eastAsia="Times New Roman" w:hAnsi="Cambria Math" w:cs="Times New Roman"/>
                    <w:sz w:val="32"/>
                    <w:szCs w:val="28"/>
                    <w:lang w:val="en-US" w:eastAsia="ru-RU"/>
                  </w:rPr>
                  <m:t>w</m:t>
                </m:r>
              </m:sub>
            </m:sSub>
          </m:num>
          <m:den>
            <m:sSup>
              <m:sSupPr>
                <m:ctrlPr>
                  <w:rPr>
                    <w:rFonts w:ascii="Cambria Math" w:eastAsia="Times New Roman" w:hAnsi="Cambria Math" w:cs="Times New Roman"/>
                    <w:i/>
                    <w:sz w:val="32"/>
                    <w:szCs w:val="28"/>
                    <w:lang w:eastAsia="ru-RU"/>
                  </w:rPr>
                </m:ctrlPr>
              </m:sSupPr>
              <m:e>
                <m:r>
                  <w:rPr>
                    <w:rFonts w:ascii="Cambria Math" w:eastAsia="Times New Roman" w:hAnsi="Cambria Math" w:cs="Times New Roman"/>
                    <w:sz w:val="32"/>
                    <w:szCs w:val="28"/>
                    <w:lang w:eastAsia="ru-RU"/>
                  </w:rPr>
                  <m:t>B</m:t>
                </m:r>
              </m:e>
              <m:sup>
                <m:r>
                  <w:rPr>
                    <w:rFonts w:ascii="Cambria Math" w:eastAsia="Times New Roman" w:hAnsi="Cambria Math" w:cs="Times New Roman"/>
                    <w:sz w:val="32"/>
                    <w:szCs w:val="28"/>
                    <w:lang w:eastAsia="ru-RU"/>
                  </w:rPr>
                  <m:t>`</m:t>
                </m:r>
              </m:sup>
            </m:sSup>
          </m:den>
        </m:f>
        <m:r>
          <w:rPr>
            <w:rFonts w:ascii="Cambria Math" w:eastAsia="Times New Roman" w:hAnsi="Cambria Math" w:cs="Times New Roman"/>
            <w:sz w:val="32"/>
            <w:szCs w:val="28"/>
            <w:lang w:eastAsia="ru-RU"/>
          </w:rPr>
          <m:t>+1450</m:t>
        </m:r>
        <m:f>
          <m:fPr>
            <m:ctrlPr>
              <w:rPr>
                <w:rFonts w:ascii="Cambria Math" w:eastAsia="Times New Roman" w:hAnsi="Cambria Math" w:cs="Times New Roman"/>
                <w:i/>
                <w:sz w:val="32"/>
                <w:szCs w:val="28"/>
                <w:lang w:eastAsia="ru-RU"/>
              </w:rPr>
            </m:ctrlPr>
          </m:fPr>
          <m:num>
            <m:r>
              <w:rPr>
                <w:rFonts w:ascii="Cambria Math" w:eastAsia="Times New Roman" w:hAnsi="Cambria Math" w:cs="Times New Roman"/>
                <w:sz w:val="32"/>
                <w:szCs w:val="28"/>
                <w:lang w:eastAsia="ru-RU"/>
              </w:rPr>
              <m:t>ε∙ν∙</m:t>
            </m:r>
            <m:sSub>
              <m:sSubPr>
                <m:ctrlPr>
                  <w:rPr>
                    <w:rFonts w:ascii="Cambria Math" w:eastAsia="Times New Roman" w:hAnsi="Cambria Math" w:cs="Times New Roman"/>
                    <w:i/>
                    <w:sz w:val="32"/>
                    <w:szCs w:val="28"/>
                    <w:lang w:eastAsia="ru-RU"/>
                  </w:rPr>
                </m:ctrlPr>
              </m:sSubPr>
              <m:e>
                <m:r>
                  <w:rPr>
                    <w:rFonts w:ascii="Cambria Math" w:eastAsia="Times New Roman" w:hAnsi="Cambria Math" w:cs="Times New Roman"/>
                    <w:sz w:val="32"/>
                    <w:szCs w:val="28"/>
                    <w:lang w:val="en-US" w:eastAsia="ru-RU"/>
                  </w:rPr>
                  <m:t>f</m:t>
                </m:r>
              </m:e>
              <m:sub>
                <m:r>
                  <w:rPr>
                    <w:rFonts w:ascii="Cambria Math" w:eastAsia="Times New Roman" w:hAnsi="Cambria Math" w:cs="Times New Roman"/>
                    <w:sz w:val="32"/>
                    <w:szCs w:val="28"/>
                    <w:lang w:eastAsia="ru-RU"/>
                  </w:rPr>
                  <m:t>w</m:t>
                </m:r>
              </m:sub>
            </m:sSub>
          </m:num>
          <m:den>
            <m:sSup>
              <m:sSupPr>
                <m:ctrlPr>
                  <w:rPr>
                    <w:rFonts w:ascii="Cambria Math" w:eastAsia="Times New Roman" w:hAnsi="Cambria Math" w:cs="Times New Roman"/>
                    <w:i/>
                    <w:sz w:val="32"/>
                    <w:szCs w:val="28"/>
                    <w:lang w:eastAsia="ru-RU"/>
                  </w:rPr>
                </m:ctrlPr>
              </m:sSupPr>
              <m:e>
                <m:r>
                  <w:rPr>
                    <w:rFonts w:ascii="Cambria Math" w:eastAsia="Times New Roman" w:hAnsi="Cambria Math" w:cs="Times New Roman"/>
                    <w:sz w:val="32"/>
                    <w:szCs w:val="28"/>
                    <w:lang w:eastAsia="ru-RU"/>
                  </w:rPr>
                  <m:t>B</m:t>
                </m:r>
              </m:e>
              <m:sup>
                <m:r>
                  <w:rPr>
                    <w:rFonts w:ascii="Cambria Math" w:eastAsia="Times New Roman" w:hAnsi="Cambria Math" w:cs="Times New Roman"/>
                    <w:sz w:val="32"/>
                    <w:szCs w:val="28"/>
                    <w:lang w:eastAsia="ru-RU"/>
                  </w:rPr>
                  <m:t>`</m:t>
                </m:r>
              </m:sup>
            </m:sSup>
          </m:den>
        </m:f>
        <m:r>
          <w:rPr>
            <w:rFonts w:ascii="Cambria Math" w:eastAsia="Times New Roman" w:hAnsi="Cambria Math" w:cs="Times New Roman"/>
            <w:sz w:val="32"/>
            <w:szCs w:val="28"/>
            <w:lang w:eastAsia="ru-RU"/>
          </w:rPr>
          <m:t>.</m:t>
        </m:r>
      </m:oMath>
      <w:r w:rsidR="00B622C5" w:rsidRPr="00B622C5">
        <w:rPr>
          <w:rFonts w:ascii="Times New Roman" w:eastAsia="Times New Roman" w:hAnsi="Times New Roman" w:cs="Times New Roman"/>
          <w:sz w:val="28"/>
          <w:szCs w:val="28"/>
          <w:lang w:eastAsia="ru-RU"/>
        </w:rPr>
        <w:t xml:space="preserve">                           (2.11)</w:t>
      </w:r>
    </w:p>
    <w:p w14:paraId="0FFC83DB" w14:textId="2C401A10" w:rsidR="00B622C5" w:rsidRDefault="00B622C5" w:rsidP="00B622C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Підставимо відповідні значення до формули:</w:t>
      </w:r>
    </w:p>
    <w:p w14:paraId="3234A7FD" w14:textId="3C97E37A" w:rsidR="00B622C5" w:rsidRPr="00B622C5" w:rsidRDefault="00114A65" w:rsidP="00B622C5">
      <w:pPr>
        <w:spacing w:after="0" w:line="360" w:lineRule="auto"/>
        <w:ind w:firstLine="709"/>
        <w:jc w:val="both"/>
        <w:rPr>
          <w:rFonts w:ascii="Times New Roman" w:eastAsia="Times New Roman" w:hAnsi="Times New Roman" w:cs="Times New Roman"/>
          <w:color w:val="000000"/>
          <w:sz w:val="24"/>
          <w:szCs w:val="28"/>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U</m:t>
              </m:r>
            </m:e>
            <m:sub>
              <m:r>
                <w:rPr>
                  <w:rFonts w:ascii="Cambria Math" w:eastAsia="Times New Roman" w:hAnsi="Cambria Math" w:cs="Times New Roman"/>
                  <w:sz w:val="28"/>
                  <w:szCs w:val="28"/>
                  <w:lang w:eastAsia="ru-RU"/>
                </w:rPr>
                <m:t>x</m:t>
              </m:r>
            </m:sub>
          </m:sSub>
          <m:r>
            <w:rPr>
              <w:rFonts w:ascii="Cambria Math" w:eastAsia="Times New Roman" w:hAnsi="Cambria Math" w:cs="Times New Roman"/>
              <w:sz w:val="28"/>
              <w:szCs w:val="28"/>
              <w:lang w:eastAsia="ru-RU"/>
            </w:rPr>
            <m:t>=2</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0,5∙</m:t>
              </m:r>
              <m:r>
                <w:rPr>
                  <w:rFonts w:ascii="Cambria Math" w:eastAsia="Times New Roman" w:hAnsi="Cambria Math" w:cs="Times New Roman"/>
                  <w:sz w:val="28"/>
                  <w:szCs w:val="28"/>
                  <w:lang w:val="en-US" w:eastAsia="ru-RU"/>
                </w:rPr>
                <m:t>1,23</m:t>
              </m:r>
            </m:num>
            <m:den>
              <m:r>
                <w:rPr>
                  <w:rFonts w:ascii="Cambria Math" w:eastAsia="Times New Roman" w:hAnsi="Cambria Math" w:cs="Times New Roman"/>
                  <w:sz w:val="28"/>
                  <w:szCs w:val="28"/>
                  <w:lang w:eastAsia="ru-RU"/>
                </w:rPr>
                <m:t>16,32</m:t>
              </m:r>
            </m:den>
          </m:f>
          <m:r>
            <w:rPr>
              <w:rFonts w:ascii="Cambria Math" w:eastAsia="Times New Roman" w:hAnsi="Cambria Math" w:cs="Times New Roman"/>
              <w:sz w:val="28"/>
              <w:szCs w:val="28"/>
              <w:lang w:eastAsia="ru-RU"/>
            </w:rPr>
            <m:t>+1450</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0,1∙3∙0,02</m:t>
              </m:r>
            </m:num>
            <m:den>
              <m:r>
                <w:rPr>
                  <w:rFonts w:ascii="Cambria Math" w:eastAsia="Times New Roman" w:hAnsi="Cambria Math" w:cs="Times New Roman"/>
                  <w:sz w:val="28"/>
                  <w:szCs w:val="28"/>
                  <w:lang w:eastAsia="ru-RU"/>
                </w:rPr>
                <m:t>16,32</m:t>
              </m:r>
            </m:den>
          </m:f>
          <m:r>
            <w:rPr>
              <w:rFonts w:ascii="Cambria Math" w:eastAsia="Times New Roman" w:hAnsi="Cambria Math" w:cs="Times New Roman"/>
              <w:sz w:val="28"/>
              <w:szCs w:val="28"/>
              <w:lang w:eastAsia="ru-RU"/>
            </w:rPr>
            <m:t xml:space="preserve">=0,61 </m:t>
          </m:r>
          <m:r>
            <w:rPr>
              <w:rFonts w:ascii="Cambria Math" w:hAnsi="Cambria Math" w:cs="Times New Roman"/>
              <w:color w:val="000000"/>
              <w:sz w:val="24"/>
              <w:szCs w:val="28"/>
            </w:rPr>
            <m:t>Вт/(</m:t>
          </m:r>
          <m:sSup>
            <m:sSupPr>
              <m:ctrlPr>
                <w:rPr>
                  <w:rFonts w:ascii="Cambria Math" w:hAnsi="Cambria Math" w:cs="Times New Roman"/>
                  <w:i/>
                  <w:color w:val="000000"/>
                  <w:sz w:val="24"/>
                  <w:szCs w:val="28"/>
                </w:rPr>
              </m:ctrlPr>
            </m:sSupPr>
            <m:e>
              <m:r>
                <w:rPr>
                  <w:rFonts w:ascii="Cambria Math" w:hAnsi="Cambria Math" w:cs="Times New Roman"/>
                  <w:color w:val="000000"/>
                  <w:sz w:val="24"/>
                  <w:szCs w:val="28"/>
                </w:rPr>
                <m:t>м</m:t>
              </m:r>
            </m:e>
            <m:sup>
              <m:r>
                <w:rPr>
                  <w:rFonts w:ascii="Cambria Math" w:hAnsi="Cambria Math" w:cs="Times New Roman"/>
                  <w:color w:val="000000"/>
                  <w:sz w:val="24"/>
                  <w:szCs w:val="28"/>
                </w:rPr>
                <m:t>2</m:t>
              </m:r>
            </m:sup>
          </m:sSup>
          <m:r>
            <w:rPr>
              <w:rFonts w:ascii="Cambria Math" w:hAnsi="Cambria Math" w:cs="Times New Roman"/>
              <w:color w:val="000000"/>
              <w:sz w:val="24"/>
              <w:szCs w:val="28"/>
            </w:rPr>
            <m:t>∙К</m:t>
          </m:r>
          <m:r>
            <w:rPr>
              <w:rFonts w:ascii="Cambria Math" w:eastAsia="Times New Roman" w:hAnsi="Cambria Math" w:cs="Times New Roman"/>
              <w:color w:val="000000"/>
              <w:sz w:val="24"/>
              <w:szCs w:val="28"/>
            </w:rPr>
            <m:t>) .</m:t>
          </m:r>
        </m:oMath>
      </m:oMathPara>
    </w:p>
    <w:p w14:paraId="67FF4A4D" w14:textId="05A2535C" w:rsidR="00B622C5" w:rsidRDefault="00B622C5" w:rsidP="00B622C5">
      <w:pPr>
        <w:spacing w:after="0" w:line="360" w:lineRule="auto"/>
        <w:ind w:firstLine="709"/>
        <w:jc w:val="both"/>
        <w:rPr>
          <w:rFonts w:ascii="Times New Roman" w:eastAsia="Times New Roman" w:hAnsi="Times New Roman" w:cs="Times New Roman"/>
          <w:sz w:val="28"/>
          <w:szCs w:val="28"/>
          <w:lang w:eastAsia="ru-RU"/>
        </w:rPr>
      </w:pPr>
      <w:r w:rsidRPr="00B622C5">
        <w:rPr>
          <w:rFonts w:ascii="Times New Roman" w:eastAsia="Times New Roman" w:hAnsi="Times New Roman" w:cs="Times New Roman"/>
          <w:sz w:val="28"/>
          <w:szCs w:val="28"/>
          <w:lang w:eastAsia="ru-RU"/>
        </w:rPr>
        <w:t xml:space="preserve">Коефіцієнт теплопередачі системи огороджувальних конструкцій технічного підпілля визначається згідно з формулою </w:t>
      </w:r>
      <w:r>
        <w:rPr>
          <w:rFonts w:ascii="Times New Roman" w:eastAsia="Times New Roman" w:hAnsi="Times New Roman" w:cs="Times New Roman"/>
          <w:sz w:val="28"/>
          <w:szCs w:val="28"/>
          <w:lang w:eastAsia="ru-RU"/>
        </w:rPr>
        <w:t>2.7:</w:t>
      </w:r>
    </w:p>
    <w:p w14:paraId="3F649D9B" w14:textId="08D05C21" w:rsidR="00B622C5" w:rsidRPr="00B622C5" w:rsidRDefault="00114A65" w:rsidP="00B622C5">
      <w:pPr>
        <w:spacing w:after="0" w:line="360" w:lineRule="auto"/>
        <w:ind w:firstLine="709"/>
        <w:jc w:val="both"/>
        <w:rPr>
          <w:rFonts w:ascii="Times New Roman" w:eastAsia="Times New Roman" w:hAnsi="Times New Roman" w:cs="Times New Roman"/>
          <w:sz w:val="28"/>
          <w:szCs w:val="28"/>
          <w:lang w:eastAsia="ru-RU"/>
        </w:rPr>
      </w:pPr>
      <m:oMathPara>
        <m:oMath>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en-US" w:eastAsia="ru-RU"/>
                </w:rPr>
                <m:t>U</m:t>
              </m:r>
            </m:den>
          </m:f>
          <m:r>
            <w:rPr>
              <w:rFonts w:ascii="Cambria Math" w:eastAsia="Times New Roman" w:hAnsi="Cambria Math" w:cs="Times New Roman"/>
              <w:sz w:val="28"/>
              <w:szCs w:val="28"/>
              <w:lang w:eastAsia="ru-RU"/>
            </w:rPr>
            <m:t xml:space="preserve">= </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1,67</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0,24+0,61</m:t>
              </m:r>
            </m:den>
          </m:f>
          <m:r>
            <w:rPr>
              <w:rFonts w:ascii="Cambria Math" w:eastAsia="Times New Roman" w:hAnsi="Cambria Math" w:cs="Times New Roman"/>
              <w:sz w:val="28"/>
              <w:szCs w:val="28"/>
              <w:lang w:eastAsia="ru-RU"/>
            </w:rPr>
            <m:t>=1,78</m:t>
          </m:r>
          <m:f>
            <m:fPr>
              <m:ctrlPr>
                <w:rPr>
                  <w:rFonts w:ascii="Cambria Math" w:hAnsi="Cambria Math" w:cs="Times New Roman"/>
                  <w:i/>
                  <w:color w:val="000000"/>
                  <w:sz w:val="24"/>
                  <w:szCs w:val="28"/>
                </w:rPr>
              </m:ctrlPr>
            </m:fPr>
            <m:num>
              <m:sSup>
                <m:sSupPr>
                  <m:ctrlPr>
                    <w:rPr>
                      <w:rFonts w:ascii="Cambria Math" w:hAnsi="Cambria Math" w:cs="Times New Roman"/>
                      <w:i/>
                      <w:color w:val="000000"/>
                      <w:sz w:val="24"/>
                      <w:szCs w:val="28"/>
                    </w:rPr>
                  </m:ctrlPr>
                </m:sSupPr>
                <m:e>
                  <m:r>
                    <w:rPr>
                      <w:rFonts w:ascii="Cambria Math" w:hAnsi="Cambria Math" w:cs="Times New Roman"/>
                      <w:color w:val="000000"/>
                      <w:sz w:val="24"/>
                      <w:szCs w:val="28"/>
                    </w:rPr>
                    <m:t>м</m:t>
                  </m:r>
                </m:e>
                <m:sup>
                  <m:r>
                    <w:rPr>
                      <w:rFonts w:ascii="Cambria Math" w:hAnsi="Cambria Math" w:cs="Times New Roman"/>
                      <w:color w:val="000000"/>
                      <w:sz w:val="24"/>
                      <w:szCs w:val="28"/>
                    </w:rPr>
                    <m:t>2</m:t>
                  </m:r>
                </m:sup>
              </m:sSup>
              <m:r>
                <w:rPr>
                  <w:rFonts w:ascii="Cambria Math" w:hAnsi="Cambria Math" w:cs="Times New Roman"/>
                  <w:color w:val="000000"/>
                  <w:sz w:val="24"/>
                  <w:szCs w:val="28"/>
                </w:rPr>
                <m:t>∙К</m:t>
              </m:r>
              <m:ctrlPr>
                <w:rPr>
                  <w:rFonts w:ascii="Cambria Math" w:eastAsia="Times New Roman" w:hAnsi="Cambria Math" w:cs="Times New Roman"/>
                  <w:i/>
                  <w:sz w:val="28"/>
                  <w:szCs w:val="28"/>
                  <w:lang w:eastAsia="ru-RU"/>
                </w:rPr>
              </m:ctrlPr>
            </m:num>
            <m:den>
              <m:r>
                <w:rPr>
                  <w:rFonts w:ascii="Cambria Math" w:hAnsi="Cambria Math" w:cs="Times New Roman"/>
                  <w:color w:val="000000"/>
                  <w:sz w:val="24"/>
                  <w:szCs w:val="28"/>
                </w:rPr>
                <m:t>Вт</m:t>
              </m:r>
            </m:den>
          </m:f>
          <m:box>
            <m:boxPr>
              <m:opEmu m:val="1"/>
              <m:ctrlPr>
                <w:rPr>
                  <w:rFonts w:ascii="Cambria Math" w:eastAsia="Times New Roman" w:hAnsi="Cambria Math" w:cs="Times New Roman"/>
                  <w:i/>
                  <w:sz w:val="28"/>
                  <w:szCs w:val="28"/>
                  <w:lang w:eastAsia="ru-RU"/>
                </w:rPr>
              </m:ctrlPr>
            </m:boxPr>
            <m:e>
              <m:groupChr>
                <m:groupChrPr>
                  <m:chr m:val="→"/>
                  <m:pos m:val="top"/>
                  <m:ctrlPr>
                    <w:rPr>
                      <w:rFonts w:ascii="Cambria Math" w:eastAsia="Times New Roman" w:hAnsi="Cambria Math" w:cs="Times New Roman"/>
                      <w:i/>
                      <w:sz w:val="28"/>
                      <w:szCs w:val="28"/>
                      <w:lang w:eastAsia="ru-RU"/>
                    </w:rPr>
                  </m:ctrlPr>
                </m:groupChrPr>
                <m:e/>
              </m:groupChr>
            </m:e>
          </m:box>
          <m:r>
            <w:rPr>
              <w:rFonts w:ascii="Cambria Math" w:eastAsia="Times New Roman" w:hAnsi="Cambria Math" w:cs="Times New Roman"/>
              <w:sz w:val="28"/>
              <w:szCs w:val="28"/>
              <w:lang w:eastAsia="ru-RU"/>
            </w:rPr>
            <m:t xml:space="preserve">U= </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1,78</m:t>
              </m:r>
            </m:den>
          </m:f>
          <m:r>
            <w:rPr>
              <w:rFonts w:ascii="Cambria Math" w:eastAsia="Times New Roman" w:hAnsi="Cambria Math" w:cs="Times New Roman"/>
              <w:sz w:val="28"/>
              <w:szCs w:val="28"/>
              <w:lang w:eastAsia="ru-RU"/>
            </w:rPr>
            <m:t>=0,56</m:t>
          </m:r>
          <m:f>
            <m:fPr>
              <m:ctrlPr>
                <w:rPr>
                  <w:rFonts w:ascii="Cambria Math" w:hAnsi="Cambria Math" w:cs="Times New Roman"/>
                  <w:i/>
                  <w:color w:val="000000"/>
                  <w:sz w:val="24"/>
                  <w:szCs w:val="28"/>
                </w:rPr>
              </m:ctrlPr>
            </m:fPr>
            <m:num>
              <m:r>
                <w:rPr>
                  <w:rFonts w:ascii="Cambria Math" w:hAnsi="Cambria Math" w:cs="Times New Roman"/>
                  <w:color w:val="000000"/>
                  <w:sz w:val="24"/>
                  <w:szCs w:val="28"/>
                </w:rPr>
                <m:t>Вт</m:t>
              </m:r>
              <m:ctrlPr>
                <w:rPr>
                  <w:rFonts w:ascii="Cambria Math" w:eastAsia="Times New Roman" w:hAnsi="Cambria Math" w:cs="Times New Roman"/>
                  <w:i/>
                  <w:sz w:val="28"/>
                  <w:szCs w:val="28"/>
                  <w:lang w:eastAsia="ru-RU"/>
                </w:rPr>
              </m:ctrlPr>
            </m:num>
            <m:den>
              <m:sSup>
                <m:sSupPr>
                  <m:ctrlPr>
                    <w:rPr>
                      <w:rFonts w:ascii="Cambria Math" w:hAnsi="Cambria Math" w:cs="Times New Roman"/>
                      <w:i/>
                      <w:color w:val="000000"/>
                      <w:sz w:val="24"/>
                      <w:szCs w:val="28"/>
                    </w:rPr>
                  </m:ctrlPr>
                </m:sSupPr>
                <m:e>
                  <m:r>
                    <w:rPr>
                      <w:rFonts w:ascii="Cambria Math" w:hAnsi="Cambria Math" w:cs="Times New Roman"/>
                      <w:color w:val="000000"/>
                      <w:sz w:val="24"/>
                      <w:szCs w:val="28"/>
                    </w:rPr>
                    <m:t>м</m:t>
                  </m:r>
                </m:e>
                <m:sup>
                  <m:r>
                    <w:rPr>
                      <w:rFonts w:ascii="Cambria Math" w:hAnsi="Cambria Math" w:cs="Times New Roman"/>
                      <w:color w:val="000000"/>
                      <w:sz w:val="24"/>
                      <w:szCs w:val="28"/>
                    </w:rPr>
                    <m:t>2</m:t>
                  </m:r>
                </m:sup>
              </m:sSup>
              <m:r>
                <w:rPr>
                  <w:rFonts w:ascii="Cambria Math" w:hAnsi="Cambria Math" w:cs="Times New Roman"/>
                  <w:color w:val="000000"/>
                  <w:sz w:val="24"/>
                  <w:szCs w:val="28"/>
                </w:rPr>
                <m:t>∙К</m:t>
              </m:r>
            </m:den>
          </m:f>
          <m:r>
            <w:rPr>
              <w:rFonts w:ascii="Cambria Math" w:eastAsia="Times New Roman" w:hAnsi="Cambria Math" w:cs="Times New Roman"/>
              <w:color w:val="000000"/>
              <w:sz w:val="24"/>
              <w:szCs w:val="28"/>
            </w:rPr>
            <m:t>.</m:t>
          </m:r>
          <m:r>
            <w:rPr>
              <w:rFonts w:ascii="Cambria Math" w:eastAsia="Times New Roman" w:hAnsi="Cambria Math" w:cs="Times New Roman"/>
              <w:sz w:val="28"/>
              <w:szCs w:val="28"/>
              <w:lang w:eastAsia="ru-RU"/>
            </w:rPr>
            <m:t xml:space="preserve"> </m:t>
          </m:r>
        </m:oMath>
      </m:oMathPara>
    </w:p>
    <w:p w14:paraId="3CD4B602" w14:textId="7D83F7A7" w:rsidR="003A0730" w:rsidRPr="008C70EA" w:rsidRDefault="008C70EA" w:rsidP="008C70EA">
      <w:pPr>
        <w:spacing w:after="0" w:line="360" w:lineRule="auto"/>
        <w:ind w:firstLine="709"/>
        <w:jc w:val="both"/>
        <w:rPr>
          <w:rFonts w:ascii="Times New Roman" w:eastAsia="Times New Roman" w:hAnsi="Times New Roman" w:cs="Times New Roman"/>
          <w:sz w:val="28"/>
          <w:szCs w:val="24"/>
          <w:lang w:eastAsia="uk-UA"/>
        </w:rPr>
      </w:pPr>
      <w:r w:rsidRPr="008C70EA">
        <w:rPr>
          <w:rFonts w:ascii="Times New Roman" w:eastAsia="Times New Roman" w:hAnsi="Times New Roman" w:cs="Times New Roman"/>
          <w:sz w:val="28"/>
          <w:szCs w:val="24"/>
          <w:lang w:eastAsia="uk-UA"/>
        </w:rPr>
        <w:t>Стаціонарний узагальнений коефіцієнт теплопередачі трансмісією до ґрунту</w:t>
      </w:r>
      <w:r>
        <w:rPr>
          <w:rFonts w:ascii="Times New Roman" w:eastAsia="Times New Roman" w:hAnsi="Times New Roman" w:cs="Times New Roman"/>
          <w:sz w:val="28"/>
          <w:szCs w:val="24"/>
          <w:lang w:eastAsia="uk-UA"/>
        </w:rPr>
        <w:t xml:space="preserve"> розраховують за формулою </w:t>
      </w:r>
      <w:r w:rsidRPr="008C70EA">
        <w:rPr>
          <w:rFonts w:ascii="Times New Roman" w:eastAsia="Times New Roman" w:hAnsi="Times New Roman" w:cs="Times New Roman"/>
          <w:sz w:val="28"/>
          <w:szCs w:val="24"/>
          <w:lang w:eastAsia="uk-UA"/>
        </w:rPr>
        <w:t>:</w:t>
      </w:r>
    </w:p>
    <w:p w14:paraId="2ED7606B" w14:textId="03FC8238" w:rsidR="00921B27" w:rsidRPr="00907572" w:rsidRDefault="00114A65" w:rsidP="008C70EA">
      <w:pPr>
        <w:spacing w:after="0" w:line="360" w:lineRule="auto"/>
        <w:ind w:firstLine="709"/>
        <w:jc w:val="right"/>
        <w:rPr>
          <w:rFonts w:ascii="Times New Roman" w:eastAsia="Times New Roman" w:hAnsi="Times New Roman" w:cs="Times New Roman"/>
          <w:sz w:val="28"/>
          <w:szCs w:val="24"/>
          <w:lang w:val="ru-RU" w:eastAsia="uk-UA"/>
        </w:rPr>
      </w:pPr>
      <m:oMath>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H</m:t>
            </m:r>
          </m:e>
          <m:sub>
            <m:r>
              <w:rPr>
                <w:rFonts w:ascii="Cambria Math" w:eastAsia="Times New Roman" w:hAnsi="Cambria Math" w:cs="Times New Roman"/>
                <w:sz w:val="28"/>
                <w:szCs w:val="24"/>
                <w:lang w:eastAsia="uk-UA"/>
              </w:rPr>
              <m:t>g</m:t>
            </m:r>
          </m:sub>
        </m:sSub>
        <m:r>
          <w:rPr>
            <w:rFonts w:ascii="Cambria Math" w:eastAsia="Times New Roman" w:hAnsi="Cambria Math" w:cs="Times New Roman"/>
            <w:sz w:val="28"/>
            <w:szCs w:val="24"/>
            <w:lang w:eastAsia="uk-UA"/>
          </w:rPr>
          <m:t>=A∙U+P∙</m:t>
        </m:r>
        <m:r>
          <m:rPr>
            <m:sty m:val="p"/>
          </m:rPr>
          <w:rPr>
            <w:rFonts w:ascii="Cambria Math" w:eastAsia="Times New Roman" w:hAnsi="Cambria Math" w:cs="Times New Roman"/>
            <w:sz w:val="28"/>
            <w:szCs w:val="24"/>
            <w:lang w:eastAsia="uk-UA"/>
          </w:rPr>
          <w:sym w:font="Symbol" w:char="F059"/>
        </m:r>
        <m:r>
          <m:rPr>
            <m:sty m:val="p"/>
          </m:rPr>
          <w:rPr>
            <w:rFonts w:ascii="Cambria Math" w:eastAsia="Times New Roman" w:hAnsi="Cambria Math" w:cs="Times New Roman"/>
            <w:sz w:val="28"/>
            <w:szCs w:val="24"/>
            <w:lang w:eastAsia="uk-UA"/>
          </w:rPr>
          <m:t>g ,</m:t>
        </m:r>
        <m:r>
          <m:rPr>
            <m:sty m:val="p"/>
          </m:rPr>
          <w:rPr>
            <w:rFonts w:ascii="Cambria Math" w:eastAsia="Times New Roman" w:hAnsi="Times New Roman" w:cs="Times New Roman"/>
            <w:sz w:val="28"/>
            <w:szCs w:val="24"/>
            <w:lang w:eastAsia="uk-UA"/>
          </w:rPr>
          <m:t xml:space="preserve"> </m:t>
        </m:r>
      </m:oMath>
      <w:r w:rsidR="008C70EA" w:rsidRPr="00907572">
        <w:rPr>
          <w:rFonts w:ascii="Times New Roman" w:eastAsia="Times New Roman" w:hAnsi="Times New Roman" w:cs="Times New Roman"/>
          <w:sz w:val="28"/>
          <w:szCs w:val="24"/>
          <w:lang w:val="ru-RU" w:eastAsia="uk-UA"/>
        </w:rPr>
        <w:t xml:space="preserve">                                      (2.12)</w:t>
      </w:r>
    </w:p>
    <w:p w14:paraId="24AE93CF" w14:textId="72179816" w:rsidR="008C70EA" w:rsidRDefault="00C143F5" w:rsidP="008C70EA">
      <w:pPr>
        <w:spacing w:after="0" w:line="360" w:lineRule="auto"/>
        <w:ind w:firstLine="709"/>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Отже:</w:t>
      </w:r>
    </w:p>
    <w:p w14:paraId="0E326F5E" w14:textId="39400EA1" w:rsidR="00C143F5" w:rsidRPr="00C143F5" w:rsidRDefault="00114A65" w:rsidP="00C143F5">
      <w:pPr>
        <w:spacing w:after="0" w:line="360" w:lineRule="auto"/>
        <w:ind w:firstLine="709"/>
        <w:jc w:val="both"/>
        <w:rPr>
          <w:rFonts w:ascii="Times New Roman" w:eastAsia="Times New Roman" w:hAnsi="Times New Roman" w:cs="Times New Roman"/>
          <w:sz w:val="28"/>
          <w:szCs w:val="24"/>
          <w:lang w:eastAsia="uk-UA"/>
        </w:rPr>
      </w:pPr>
      <m:oMathPara>
        <m:oMath>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H</m:t>
              </m:r>
            </m:e>
            <m:sub>
              <m:r>
                <w:rPr>
                  <w:rFonts w:ascii="Cambria Math" w:eastAsia="Times New Roman" w:hAnsi="Cambria Math" w:cs="Times New Roman"/>
                  <w:sz w:val="28"/>
                  <w:szCs w:val="24"/>
                  <w:lang w:eastAsia="uk-UA"/>
                </w:rPr>
                <m:t>g</m:t>
              </m:r>
            </m:sub>
          </m:sSub>
          <m:r>
            <w:rPr>
              <w:rFonts w:ascii="Cambria Math" w:eastAsia="Times New Roman" w:hAnsi="Cambria Math" w:cs="Times New Roman"/>
              <w:sz w:val="28"/>
              <w:szCs w:val="24"/>
              <w:lang w:eastAsia="uk-UA"/>
            </w:rPr>
            <m:t>=3100∙0,56+380∙0,16=1807,68</m:t>
          </m:r>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Вт</m:t>
              </m:r>
            </m:num>
            <m:den>
              <m:r>
                <w:rPr>
                  <w:rFonts w:ascii="Cambria Math" w:eastAsia="Times New Roman" w:hAnsi="Cambria Math" w:cs="Times New Roman"/>
                  <w:sz w:val="28"/>
                  <w:szCs w:val="24"/>
                  <w:lang w:eastAsia="uk-UA"/>
                </w:rPr>
                <m:t>К</m:t>
              </m:r>
            </m:den>
          </m:f>
          <m:r>
            <w:rPr>
              <w:rFonts w:ascii="Cambria Math" w:eastAsia="Times New Roman" w:hAnsi="Cambria Math" w:cs="Times New Roman"/>
              <w:sz w:val="28"/>
              <w:szCs w:val="24"/>
              <w:lang w:eastAsia="uk-UA"/>
            </w:rPr>
            <m:t>.</m:t>
          </m:r>
        </m:oMath>
      </m:oMathPara>
    </w:p>
    <w:p w14:paraId="6D632632" w14:textId="77B6D9CD" w:rsidR="00B45EB7" w:rsidRDefault="00907572" w:rsidP="00B45EB7">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 розрахунками даного розділу можна зробити висновок, що опір теплопередачі зовнішніх огороджувальних конструкцій не відповідає нормативним значенням, зазначених</w:t>
      </w:r>
      <w:r w:rsidR="006A73CE">
        <w:rPr>
          <w:rFonts w:ascii="Times New Roman" w:eastAsia="Times New Roman" w:hAnsi="Times New Roman" w:cs="Times New Roman"/>
          <w:sz w:val="28"/>
          <w:szCs w:val="28"/>
          <w:lang w:eastAsia="ru-RU"/>
        </w:rPr>
        <w:t xml:space="preserve"> </w:t>
      </w:r>
      <w:r w:rsidR="006A73CE" w:rsidRPr="00054F63">
        <w:rPr>
          <w:rFonts w:ascii="Times New Roman" w:eastAsia="Times New Roman" w:hAnsi="Times New Roman" w:cs="Times New Roman"/>
          <w:sz w:val="28"/>
          <w:szCs w:val="28"/>
          <w:lang w:eastAsia="ru-RU"/>
        </w:rPr>
        <w:t>в</w:t>
      </w:r>
      <w:r w:rsidRPr="00054F63">
        <w:rPr>
          <w:rFonts w:ascii="Times New Roman" w:eastAsia="Times New Roman" w:hAnsi="Times New Roman" w:cs="Times New Roman"/>
          <w:sz w:val="28"/>
          <w:szCs w:val="28"/>
          <w:lang w:eastAsia="ru-RU"/>
        </w:rPr>
        <w:t xml:space="preserve"> </w:t>
      </w:r>
      <w:r w:rsidR="00054F63" w:rsidRPr="00054F63">
        <w:rPr>
          <w:rFonts w:ascii="Times New Roman" w:eastAsia="Times New Roman" w:hAnsi="Times New Roman" w:cs="Times New Roman"/>
          <w:sz w:val="28"/>
          <w:szCs w:val="28"/>
          <w:lang w:eastAsia="ru-RU"/>
        </w:rPr>
        <w:t>[2]</w:t>
      </w:r>
      <w:r w:rsidRPr="00054F6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А тому</w:t>
      </w:r>
      <w:r w:rsidR="006A73C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для зменшення тепловтрат та приведення конструкцій в нормативний технічний стан, будівля потребує теплосанації.</w:t>
      </w:r>
    </w:p>
    <w:p w14:paraId="140AFF0A" w14:textId="77777777" w:rsidR="00907572" w:rsidRPr="00B45EB7" w:rsidRDefault="00907572" w:rsidP="00B45EB7">
      <w:pPr>
        <w:spacing w:after="0" w:line="360" w:lineRule="auto"/>
        <w:ind w:firstLine="567"/>
        <w:jc w:val="both"/>
        <w:rPr>
          <w:rFonts w:ascii="Times New Roman" w:eastAsia="Times New Roman" w:hAnsi="Times New Roman" w:cs="Times New Roman"/>
          <w:sz w:val="28"/>
          <w:szCs w:val="28"/>
          <w:lang w:eastAsia="ru-RU"/>
        </w:rPr>
      </w:pPr>
    </w:p>
    <w:p w14:paraId="697E07EF" w14:textId="08FF4664" w:rsidR="00C143F5" w:rsidRPr="00B45EB7" w:rsidRDefault="007D2493" w:rsidP="00B45EB7">
      <w:pPr>
        <w:spacing w:after="0" w:line="360" w:lineRule="auto"/>
        <w:ind w:firstLine="709"/>
        <w:jc w:val="both"/>
        <w:rPr>
          <w:rFonts w:ascii="Times New Roman" w:eastAsia="Times New Roman" w:hAnsi="Times New Roman" w:cs="Times New Roman"/>
          <w:b/>
          <w:sz w:val="28"/>
          <w:szCs w:val="24"/>
          <w:lang w:eastAsia="uk-UA"/>
        </w:rPr>
      </w:pPr>
      <w:r>
        <w:rPr>
          <w:rFonts w:ascii="Times New Roman" w:eastAsia="Times New Roman" w:hAnsi="Times New Roman" w:cs="Times New Roman"/>
          <w:b/>
          <w:sz w:val="28"/>
          <w:szCs w:val="24"/>
          <w:lang w:eastAsia="uk-UA"/>
        </w:rPr>
        <w:t>2.1.2</w:t>
      </w:r>
      <w:r w:rsidR="00B45EB7" w:rsidRPr="00B45EB7">
        <w:rPr>
          <w:rFonts w:ascii="Times New Roman" w:eastAsia="Times New Roman" w:hAnsi="Times New Roman" w:cs="Times New Roman"/>
          <w:b/>
          <w:sz w:val="28"/>
          <w:szCs w:val="24"/>
          <w:lang w:eastAsia="uk-UA"/>
        </w:rPr>
        <w:t xml:space="preserve"> Розрахунок енергопотреби для опалення та для охолодження</w:t>
      </w:r>
    </w:p>
    <w:p w14:paraId="71A221A3" w14:textId="289547B3" w:rsidR="008C70EA" w:rsidRDefault="008C70EA" w:rsidP="00B45EB7">
      <w:pPr>
        <w:spacing w:after="0" w:line="360" w:lineRule="auto"/>
        <w:ind w:firstLine="709"/>
        <w:jc w:val="both"/>
        <w:rPr>
          <w:rFonts w:ascii="Times New Roman" w:eastAsia="Times New Roman" w:hAnsi="Times New Roman" w:cs="Times New Roman"/>
          <w:sz w:val="28"/>
          <w:szCs w:val="24"/>
          <w:lang w:eastAsia="uk-UA"/>
        </w:rPr>
      </w:pPr>
    </w:p>
    <w:p w14:paraId="26CAA0AF" w14:textId="0DF79E44" w:rsidR="00907572" w:rsidRDefault="00907572" w:rsidP="00B45EB7">
      <w:pPr>
        <w:spacing w:after="0" w:line="360" w:lineRule="auto"/>
        <w:ind w:firstLine="567"/>
        <w:jc w:val="both"/>
        <w:outlineLvl w:val="0"/>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За методикою </w:t>
      </w:r>
      <w:r w:rsidR="00054F63" w:rsidRPr="00054F63">
        <w:rPr>
          <w:rFonts w:ascii="Times New Roman" w:eastAsia="Times New Roman" w:hAnsi="Times New Roman" w:cs="Times New Roman"/>
          <w:bCs/>
          <w:color w:val="000000"/>
          <w:sz w:val="28"/>
          <w:szCs w:val="28"/>
          <w:lang w:val="ru-RU" w:eastAsia="ru-RU"/>
        </w:rPr>
        <w:t xml:space="preserve">[4] </w:t>
      </w:r>
      <w:r>
        <w:rPr>
          <w:rFonts w:ascii="Times New Roman" w:eastAsia="Times New Roman" w:hAnsi="Times New Roman" w:cs="Times New Roman"/>
          <w:bCs/>
          <w:color w:val="000000"/>
          <w:sz w:val="28"/>
          <w:szCs w:val="28"/>
          <w:lang w:eastAsia="ru-RU"/>
        </w:rPr>
        <w:t>проведемо розрахунок енергопотреби будівлі школи для  опалення та охолодження приміщень.</w:t>
      </w:r>
    </w:p>
    <w:p w14:paraId="67DD05CF" w14:textId="22376E3B" w:rsidR="00B45EB7" w:rsidRPr="00B45EB7" w:rsidRDefault="00907572" w:rsidP="00B45EB7">
      <w:pPr>
        <w:spacing w:after="0" w:line="360" w:lineRule="auto"/>
        <w:ind w:firstLine="567"/>
        <w:jc w:val="both"/>
        <w:outlineLvl w:val="0"/>
        <w:rPr>
          <w:rFonts w:ascii="Times New Roman" w:eastAsia="Times New Roman" w:hAnsi="Times New Roman" w:cs="Times New Roman"/>
          <w:color w:val="000000"/>
          <w:sz w:val="28"/>
          <w:szCs w:val="28"/>
          <w:lang w:eastAsia="ru-RU"/>
        </w:rPr>
      </w:pPr>
      <w:r>
        <w:rPr>
          <w:rFonts w:ascii="Times New Roman" w:eastAsia="Times New Roman" w:hAnsi="Times New Roman" w:cs="Times New Roman"/>
          <w:bCs/>
          <w:color w:val="000000"/>
          <w:sz w:val="28"/>
          <w:szCs w:val="28"/>
          <w:lang w:eastAsia="ru-RU"/>
        </w:rPr>
        <w:lastRenderedPageBreak/>
        <w:t xml:space="preserve">Знайдемо </w:t>
      </w:r>
      <w:r w:rsidR="0080397F">
        <w:rPr>
          <w:rFonts w:ascii="Times New Roman" w:eastAsia="Times New Roman" w:hAnsi="Times New Roman" w:cs="Times New Roman"/>
          <w:bCs/>
          <w:color w:val="000000"/>
          <w:sz w:val="28"/>
          <w:szCs w:val="28"/>
          <w:lang w:eastAsia="ru-RU"/>
        </w:rPr>
        <w:t>з</w:t>
      </w:r>
      <w:r w:rsidR="00B45EB7" w:rsidRPr="00B45EB7">
        <w:rPr>
          <w:rFonts w:ascii="Times New Roman" w:eastAsia="Times New Roman" w:hAnsi="Times New Roman" w:cs="Times New Roman"/>
          <w:bCs/>
          <w:color w:val="000000"/>
          <w:sz w:val="28"/>
          <w:szCs w:val="28"/>
          <w:lang w:eastAsia="ru-RU"/>
        </w:rPr>
        <w:t xml:space="preserve">начення загального коефіцієнта теплопередачі трансмісією </w:t>
      </w:r>
      <w:r w:rsidR="00B45EB7" w:rsidRPr="00B45EB7">
        <w:rPr>
          <w:rFonts w:ascii="Times New Roman" w:eastAsia="Times New Roman" w:hAnsi="Times New Roman" w:cs="Times New Roman"/>
          <w:i/>
          <w:color w:val="000000"/>
          <w:sz w:val="28"/>
          <w:szCs w:val="28"/>
          <w:lang w:eastAsia="ru-RU"/>
        </w:rPr>
        <w:t>H</w:t>
      </w:r>
      <w:r w:rsidR="00B45EB7" w:rsidRPr="00B45EB7">
        <w:rPr>
          <w:rFonts w:ascii="Times New Roman" w:eastAsia="Times New Roman" w:hAnsi="Times New Roman" w:cs="Times New Roman"/>
          <w:color w:val="000000"/>
          <w:sz w:val="28"/>
          <w:szCs w:val="28"/>
          <w:vertAlign w:val="subscript"/>
          <w:lang w:eastAsia="ru-RU"/>
        </w:rPr>
        <w:t>tr,adj</w:t>
      </w:r>
      <w:r w:rsidR="00B45EB7" w:rsidRPr="00B45EB7">
        <w:rPr>
          <w:rFonts w:ascii="Times New Roman" w:eastAsia="Times New Roman" w:hAnsi="Times New Roman" w:cs="Times New Roman"/>
          <w:color w:val="000000"/>
          <w:sz w:val="28"/>
          <w:szCs w:val="28"/>
          <w:lang w:eastAsia="ru-RU"/>
        </w:rPr>
        <w:t xml:space="preserve">, </w:t>
      </w:r>
      <w:r w:rsidR="00B45EB7" w:rsidRPr="00B45EB7">
        <w:rPr>
          <w:rFonts w:ascii="Times New Roman" w:eastAsia="Times New Roman" w:hAnsi="Times New Roman" w:cs="Times New Roman"/>
          <w:sz w:val="28"/>
          <w:szCs w:val="28"/>
          <w:lang w:eastAsia="ru-RU"/>
        </w:rPr>
        <w:t xml:space="preserve">Вт/К, </w:t>
      </w:r>
      <w:r w:rsidR="00B45EB7" w:rsidRPr="00B45EB7">
        <w:rPr>
          <w:rFonts w:ascii="Times New Roman" w:eastAsia="Times New Roman" w:hAnsi="Times New Roman" w:cs="Times New Roman"/>
          <w:color w:val="000000"/>
          <w:sz w:val="28"/>
          <w:szCs w:val="28"/>
          <w:lang w:eastAsia="ru-RU"/>
        </w:rPr>
        <w:t xml:space="preserve"> </w:t>
      </w:r>
      <w:r w:rsidR="0080397F">
        <w:rPr>
          <w:rFonts w:ascii="Times New Roman" w:eastAsia="Times New Roman" w:hAnsi="Times New Roman" w:cs="Times New Roman"/>
          <w:color w:val="000000"/>
          <w:sz w:val="28"/>
          <w:szCs w:val="28"/>
          <w:lang w:eastAsia="ru-RU"/>
        </w:rPr>
        <w:t xml:space="preserve">що </w:t>
      </w:r>
      <w:r w:rsidR="00B45EB7" w:rsidRPr="00B45EB7">
        <w:rPr>
          <w:rFonts w:ascii="Times New Roman" w:eastAsia="Times New Roman" w:hAnsi="Times New Roman" w:cs="Times New Roman"/>
          <w:color w:val="000000"/>
          <w:sz w:val="28"/>
          <w:szCs w:val="28"/>
          <w:lang w:eastAsia="ru-RU"/>
        </w:rPr>
        <w:t>повинно бути розраховане за формулою:</w:t>
      </w:r>
    </w:p>
    <w:p w14:paraId="7F920B60" w14:textId="0DD47D13" w:rsidR="0080397F" w:rsidRPr="0080397F" w:rsidRDefault="0080397F" w:rsidP="0080397F">
      <w:pPr>
        <w:spacing w:after="0" w:line="360" w:lineRule="auto"/>
        <w:ind w:firstLine="567"/>
        <w:contextualSpacing/>
        <w:jc w:val="right"/>
        <w:rPr>
          <w:rFonts w:ascii="Times New Roman" w:eastAsia="Times New Roman" w:hAnsi="Times New Roman" w:cs="Times New Roman"/>
          <w:bCs/>
          <w:color w:val="000000"/>
          <w:sz w:val="28"/>
          <w:szCs w:val="28"/>
          <w:lang w:eastAsia="ru-RU"/>
        </w:rPr>
      </w:pP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tr,adj</w:t>
      </w:r>
      <w:r w:rsidRPr="00B45EB7">
        <w:rPr>
          <w:rFonts w:ascii="Times New Roman" w:eastAsia="Times New Roman" w:hAnsi="Times New Roman" w:cs="Times New Roman"/>
          <w:color w:val="000000"/>
          <w:sz w:val="28"/>
          <w:szCs w:val="28"/>
          <w:lang w:eastAsia="ru-RU"/>
        </w:rPr>
        <w:t xml:space="preserve"> = </w:t>
      </w: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D</w:t>
      </w:r>
      <w:r w:rsidRPr="00B45EB7">
        <w:rPr>
          <w:rFonts w:ascii="Times New Roman" w:eastAsia="Times New Roman" w:hAnsi="Times New Roman" w:cs="Times New Roman"/>
          <w:color w:val="000000"/>
          <w:sz w:val="28"/>
          <w:szCs w:val="28"/>
          <w:lang w:eastAsia="ru-RU"/>
        </w:rPr>
        <w:t xml:space="preserve"> + </w:t>
      </w: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g</w:t>
      </w:r>
      <w:r w:rsidRPr="00B45EB7">
        <w:rPr>
          <w:rFonts w:ascii="Times New Roman" w:eastAsia="Times New Roman" w:hAnsi="Times New Roman" w:cs="Times New Roman"/>
          <w:color w:val="000000"/>
          <w:sz w:val="28"/>
          <w:szCs w:val="28"/>
          <w:lang w:eastAsia="ru-RU"/>
        </w:rPr>
        <w:t xml:space="preserve"> + </w:t>
      </w: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U</w:t>
      </w:r>
      <w:r w:rsidRPr="00B45EB7">
        <w:rPr>
          <w:rFonts w:ascii="Times New Roman" w:eastAsia="Times New Roman" w:hAnsi="Times New Roman" w:cs="Times New Roman"/>
          <w:color w:val="000000"/>
          <w:sz w:val="28"/>
          <w:szCs w:val="28"/>
          <w:lang w:eastAsia="ru-RU"/>
        </w:rPr>
        <w:t xml:space="preserve"> + </w:t>
      </w: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A</w:t>
      </w:r>
      <w:r w:rsidR="00A12F0B">
        <w:rPr>
          <w:rFonts w:ascii="Times New Roman" w:eastAsia="Times New Roman" w:hAnsi="Times New Roman" w:cs="Times New Roman"/>
          <w:color w:val="000000"/>
          <w:sz w:val="28"/>
          <w:szCs w:val="28"/>
          <w:vertAlign w:val="subscript"/>
          <w:lang w:eastAsia="ru-RU"/>
        </w:rPr>
        <w:t xml:space="preserve"> ,</w:t>
      </w:r>
      <w:r>
        <w:rPr>
          <w:rFonts w:ascii="Times New Roman" w:eastAsia="Times New Roman" w:hAnsi="Times New Roman" w:cs="Times New Roman"/>
          <w:color w:val="000000"/>
          <w:sz w:val="28"/>
          <w:szCs w:val="28"/>
          <w:vertAlign w:val="subscript"/>
          <w:lang w:eastAsia="ru-RU"/>
        </w:rPr>
        <w:t xml:space="preserve"> </w:t>
      </w:r>
      <w:r>
        <w:rPr>
          <w:rFonts w:ascii="Times New Roman" w:eastAsia="Times New Roman" w:hAnsi="Times New Roman" w:cs="Times New Roman"/>
          <w:color w:val="000000"/>
          <w:sz w:val="28"/>
          <w:szCs w:val="28"/>
          <w:lang w:eastAsia="ru-RU"/>
        </w:rPr>
        <w:t xml:space="preserve">                                   (2.13)</w:t>
      </w:r>
    </w:p>
    <w:p w14:paraId="5FC33ADA" w14:textId="77777777" w:rsidR="0080397F" w:rsidRDefault="00B45EB7" w:rsidP="00B45EB7">
      <w:pPr>
        <w:spacing w:after="0" w:line="360" w:lineRule="auto"/>
        <w:ind w:firstLine="567"/>
        <w:contextualSpacing/>
        <w:jc w:val="both"/>
        <w:rPr>
          <w:rFonts w:ascii="Times New Roman" w:eastAsia="Times New Roman" w:hAnsi="Times New Roman" w:cs="Times New Roman"/>
          <w:sz w:val="28"/>
          <w:szCs w:val="28"/>
          <w:lang w:eastAsia="ru-RU"/>
        </w:rPr>
      </w:pPr>
      <w:r w:rsidRPr="00B45EB7">
        <w:rPr>
          <w:rFonts w:ascii="Times New Roman" w:eastAsia="Times New Roman" w:hAnsi="Times New Roman" w:cs="Times New Roman"/>
          <w:bCs/>
          <w:color w:val="000000"/>
          <w:sz w:val="28"/>
          <w:szCs w:val="28"/>
          <w:lang w:eastAsia="ru-RU"/>
        </w:rPr>
        <w:t xml:space="preserve">де </w:t>
      </w: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 xml:space="preserve">D </w:t>
      </w:r>
      <w:r w:rsidRPr="00B45EB7">
        <w:rPr>
          <w:rFonts w:ascii="Times New Roman" w:eastAsia="Times New Roman" w:hAnsi="Times New Roman" w:cs="Times New Roman"/>
          <w:color w:val="000000"/>
          <w:sz w:val="28"/>
          <w:szCs w:val="28"/>
          <w:lang w:eastAsia="ru-RU"/>
        </w:rPr>
        <w:t>–</w:t>
      </w:r>
      <w:r w:rsidRPr="00B45EB7">
        <w:rPr>
          <w:rFonts w:ascii="Times New Roman" w:eastAsia="Times New Roman" w:hAnsi="Times New Roman" w:cs="Times New Roman"/>
          <w:color w:val="000000"/>
          <w:sz w:val="28"/>
          <w:szCs w:val="28"/>
          <w:lang w:eastAsia="ru-RU"/>
        </w:rPr>
        <w:fldChar w:fldCharType="begin"/>
      </w:r>
      <w:r w:rsidRPr="00B45EB7">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Q</m:t>
            </m:r>
          </m:e>
          <m:sub>
            <m:r>
              <m:rPr>
                <m:sty m:val="p"/>
              </m:rPr>
              <w:rPr>
                <w:rFonts w:ascii="Cambria Math" w:eastAsia="Times New Roman" w:hAnsi="Cambria Math" w:cs="Times New Roman"/>
                <w:color w:val="000000"/>
                <w:sz w:val="28"/>
                <w:szCs w:val="28"/>
                <w:lang w:eastAsia="ru-RU"/>
              </w:rPr>
              <m:t>tr</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int,set,H</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e</m:t>
            </m:r>
          </m:sub>
        </m:sSub>
        <m:r>
          <m:rPr>
            <m:sty m:val="p"/>
          </m:rPr>
          <w:rPr>
            <w:rFonts w:ascii="Cambria Math" w:eastAsia="Times New Roman" w:hAnsi="Cambria Math" w:cs="Times New Roman"/>
            <w:color w:val="000000"/>
            <w:sz w:val="28"/>
            <w:szCs w:val="28"/>
            <w:lang w:eastAsia="ru-RU"/>
          </w:rPr>
          <m:t>)t</m:t>
        </m:r>
      </m:oMath>
      <w:r w:rsidRPr="00B45EB7">
        <w:rPr>
          <w:rFonts w:ascii="Times New Roman" w:eastAsia="Times New Roman" w:hAnsi="Times New Roman" w:cs="Times New Roman"/>
          <w:color w:val="000000"/>
          <w:sz w:val="28"/>
          <w:szCs w:val="28"/>
          <w:lang w:eastAsia="ru-RU"/>
        </w:rPr>
        <w:instrText xml:space="preserve"> </w:instrText>
      </w:r>
      <w:r w:rsidRPr="00B45EB7">
        <w:rPr>
          <w:rFonts w:ascii="Times New Roman" w:eastAsia="Times New Roman" w:hAnsi="Times New Roman" w:cs="Times New Roman"/>
          <w:color w:val="000000"/>
          <w:sz w:val="28"/>
          <w:szCs w:val="28"/>
          <w:lang w:eastAsia="ru-RU"/>
        </w:rPr>
        <w:fldChar w:fldCharType="end"/>
      </w:r>
      <w:r w:rsidRPr="00B45EB7">
        <w:rPr>
          <w:rFonts w:ascii="Times New Roman" w:eastAsia="Times New Roman" w:hAnsi="Times New Roman" w:cs="Times New Roman"/>
          <w:color w:val="000000"/>
          <w:sz w:val="28"/>
          <w:szCs w:val="28"/>
          <w:lang w:eastAsia="ru-RU"/>
        </w:rPr>
        <w:t xml:space="preserve"> </w:t>
      </w:r>
      <w:r w:rsidRPr="00B45EB7">
        <w:rPr>
          <w:rFonts w:ascii="Times New Roman" w:eastAsia="Times New Roman" w:hAnsi="Times New Roman" w:cs="Times New Roman"/>
          <w:sz w:val="28"/>
          <w:szCs w:val="28"/>
          <w:lang w:eastAsia="ru-RU"/>
        </w:rPr>
        <w:t xml:space="preserve">безпосередній узагальнений коефіцієнт теплопередачі трансмісією до зовнішнього середовища, Вт/К; </w:t>
      </w:r>
    </w:p>
    <w:p w14:paraId="55AF1796" w14:textId="77777777" w:rsidR="0080397F" w:rsidRDefault="00B45EB7" w:rsidP="00B45EB7">
      <w:pPr>
        <w:spacing w:after="0" w:line="360" w:lineRule="auto"/>
        <w:ind w:firstLine="567"/>
        <w:contextualSpacing/>
        <w:jc w:val="both"/>
        <w:rPr>
          <w:rFonts w:ascii="Times New Roman" w:eastAsia="Times New Roman" w:hAnsi="Times New Roman" w:cs="Times New Roman"/>
          <w:sz w:val="28"/>
          <w:szCs w:val="28"/>
          <w:lang w:eastAsia="ru-RU"/>
        </w:rPr>
      </w:pP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 xml:space="preserve">g </w:t>
      </w:r>
      <w:r w:rsidRPr="00B45EB7">
        <w:rPr>
          <w:rFonts w:ascii="Times New Roman" w:eastAsia="Times New Roman" w:hAnsi="Times New Roman" w:cs="Times New Roman"/>
          <w:color w:val="000000"/>
          <w:sz w:val="28"/>
          <w:szCs w:val="28"/>
          <w:lang w:eastAsia="ru-RU"/>
        </w:rPr>
        <w:t>–</w:t>
      </w:r>
      <w:r w:rsidRPr="00B45EB7">
        <w:rPr>
          <w:rFonts w:ascii="Times New Roman" w:eastAsia="Times New Roman" w:hAnsi="Times New Roman" w:cs="Times New Roman"/>
          <w:sz w:val="28"/>
          <w:szCs w:val="28"/>
          <w:lang w:eastAsia="ru-RU"/>
        </w:rPr>
        <w:t xml:space="preserve"> стаціонарний узагальнений коефіцієнт теплопередачі трансмісією до ґрунту, Вт/К; </w:t>
      </w: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 xml:space="preserve">U </w:t>
      </w:r>
      <w:r w:rsidRPr="00B45EB7">
        <w:rPr>
          <w:rFonts w:ascii="Times New Roman" w:eastAsia="Times New Roman" w:hAnsi="Times New Roman" w:cs="Times New Roman"/>
          <w:color w:val="000000"/>
          <w:sz w:val="28"/>
          <w:szCs w:val="28"/>
          <w:lang w:eastAsia="ru-RU"/>
        </w:rPr>
        <w:t xml:space="preserve">– </w:t>
      </w:r>
      <w:r w:rsidRPr="00B45EB7">
        <w:rPr>
          <w:rFonts w:ascii="Times New Roman" w:eastAsia="Times New Roman" w:hAnsi="Times New Roman" w:cs="Times New Roman"/>
          <w:sz w:val="28"/>
          <w:szCs w:val="28"/>
          <w:lang w:eastAsia="ru-RU"/>
        </w:rPr>
        <w:t xml:space="preserve">узагальнений коефіцієнт теплопередачі трансмісією через некондиціоновані об’єми, Вт/К; </w:t>
      </w:r>
    </w:p>
    <w:p w14:paraId="615A73DF" w14:textId="5FB59F5A" w:rsidR="00B45EB7" w:rsidRDefault="00B45EB7" w:rsidP="00B45EB7">
      <w:pPr>
        <w:spacing w:after="0" w:line="360" w:lineRule="auto"/>
        <w:ind w:firstLine="567"/>
        <w:contextualSpacing/>
        <w:jc w:val="both"/>
        <w:rPr>
          <w:rFonts w:ascii="Times New Roman" w:eastAsia="Times New Roman" w:hAnsi="Times New Roman" w:cs="Times New Roman"/>
          <w:sz w:val="28"/>
          <w:szCs w:val="28"/>
          <w:lang w:eastAsia="ru-RU"/>
        </w:rPr>
      </w:pP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 xml:space="preserve">A </w:t>
      </w:r>
      <w:r w:rsidRPr="00B45EB7">
        <w:rPr>
          <w:rFonts w:ascii="Times New Roman" w:eastAsia="Times New Roman" w:hAnsi="Times New Roman" w:cs="Times New Roman"/>
          <w:color w:val="000000"/>
          <w:sz w:val="28"/>
          <w:szCs w:val="28"/>
          <w:lang w:eastAsia="ru-RU"/>
        </w:rPr>
        <w:t xml:space="preserve">– </w:t>
      </w:r>
      <w:r w:rsidRPr="00B45EB7">
        <w:rPr>
          <w:rFonts w:ascii="Times New Roman" w:eastAsia="Times New Roman" w:hAnsi="Times New Roman" w:cs="Times New Roman"/>
          <w:sz w:val="28"/>
          <w:szCs w:val="28"/>
          <w:lang w:eastAsia="ru-RU"/>
        </w:rPr>
        <w:t>узагальнений коефіцієнт теплопередачі трансмісією до суміжних будівель, Вт/К.</w:t>
      </w:r>
    </w:p>
    <w:p w14:paraId="34F67D08" w14:textId="012AF77D" w:rsidR="00B45EB7" w:rsidRPr="00B45EB7" w:rsidRDefault="00B45EB7" w:rsidP="00B45EB7">
      <w:pPr>
        <w:spacing w:after="0" w:line="360" w:lineRule="auto"/>
        <w:ind w:firstLine="567"/>
        <w:contextualSpacing/>
        <w:jc w:val="both"/>
        <w:rPr>
          <w:rFonts w:ascii="Times New Roman" w:eastAsia="Times New Roman" w:hAnsi="Times New Roman" w:cs="Times New Roman"/>
          <w:color w:val="000000"/>
          <w:sz w:val="28"/>
          <w:szCs w:val="28"/>
          <w:lang w:eastAsia="ru-RU"/>
        </w:rPr>
      </w:pPr>
      <w:r w:rsidRPr="00B45EB7">
        <w:rPr>
          <w:rFonts w:ascii="Times New Roman" w:eastAsia="Times New Roman" w:hAnsi="Times New Roman" w:cs="Times New Roman"/>
          <w:bCs/>
          <w:color w:val="000000"/>
          <w:sz w:val="28"/>
          <w:szCs w:val="28"/>
          <w:lang w:eastAsia="ru-RU"/>
        </w:rPr>
        <w:t xml:space="preserve">Сумарну теплопередачу трансмісією </w:t>
      </w:r>
      <w:r w:rsidRPr="00B45EB7">
        <w:rPr>
          <w:rFonts w:ascii="Times New Roman" w:eastAsia="Times New Roman" w:hAnsi="Times New Roman" w:cs="Times New Roman"/>
          <w:bCs/>
          <w:i/>
          <w:color w:val="000000"/>
          <w:sz w:val="28"/>
          <w:szCs w:val="28"/>
          <w:lang w:eastAsia="ru-RU"/>
        </w:rPr>
        <w:t>Q</w:t>
      </w:r>
      <w:r w:rsidRPr="00B45EB7">
        <w:rPr>
          <w:rFonts w:ascii="Times New Roman" w:eastAsia="Times New Roman" w:hAnsi="Times New Roman" w:cs="Times New Roman"/>
          <w:bCs/>
          <w:color w:val="000000"/>
          <w:sz w:val="28"/>
          <w:szCs w:val="28"/>
          <w:vertAlign w:val="subscript"/>
          <w:lang w:eastAsia="ru-RU"/>
        </w:rPr>
        <w:t>tr</w:t>
      </w:r>
      <w:r w:rsidRPr="00B45EB7">
        <w:rPr>
          <w:rFonts w:ascii="Times New Roman" w:eastAsia="Times New Roman" w:hAnsi="Times New Roman" w:cs="Times New Roman"/>
          <w:color w:val="000000"/>
          <w:sz w:val="28"/>
          <w:szCs w:val="28"/>
          <w:lang w:eastAsia="ru-RU"/>
        </w:rPr>
        <w:t xml:space="preserve">, </w:t>
      </w:r>
      <w:r w:rsidR="00396930">
        <w:rPr>
          <w:rFonts w:ascii="Times New Roman" w:eastAsia="Times New Roman" w:hAnsi="Times New Roman" w:cs="Times New Roman"/>
          <w:sz w:val="28"/>
          <w:szCs w:val="28"/>
          <w:lang w:eastAsia="ru-RU"/>
        </w:rPr>
        <w:t>Вт·год</w:t>
      </w:r>
      <w:r w:rsidRPr="00B45EB7">
        <w:rPr>
          <w:rFonts w:ascii="Times New Roman" w:eastAsia="Times New Roman" w:hAnsi="Times New Roman" w:cs="Times New Roman"/>
          <w:color w:val="000000"/>
          <w:sz w:val="28"/>
          <w:szCs w:val="28"/>
          <w:lang w:eastAsia="ru-RU"/>
        </w:rPr>
        <w:t xml:space="preserve"> розраховують для кожного місяця та для кожної зони за формулами:</w:t>
      </w:r>
    </w:p>
    <w:p w14:paraId="10F26959" w14:textId="4A74DA42" w:rsidR="0080397F" w:rsidRDefault="0080397F" w:rsidP="0080397F">
      <w:pPr>
        <w:spacing w:after="0" w:line="360" w:lineRule="auto"/>
        <w:ind w:firstLine="567"/>
        <w:contextualSpacing/>
        <w:jc w:val="right"/>
        <w:rPr>
          <w:rFonts w:ascii="Times New Roman" w:eastAsia="Times New Roman" w:hAnsi="Times New Roman" w:cs="Times New Roman"/>
          <w:bCs/>
          <w:color w:val="000000"/>
          <w:sz w:val="28"/>
          <w:szCs w:val="28"/>
          <w:lang w:eastAsia="ru-RU"/>
        </w:rPr>
      </w:pPr>
      <w:r w:rsidRPr="00B45EB7">
        <w:rPr>
          <w:rFonts w:ascii="Times New Roman" w:eastAsia="Times New Roman" w:hAnsi="Times New Roman" w:cs="Times New Roman"/>
          <w:bCs/>
          <w:i/>
          <w:color w:val="000000"/>
          <w:sz w:val="28"/>
          <w:szCs w:val="28"/>
          <w:lang w:eastAsia="ru-RU"/>
        </w:rPr>
        <w:t>Q</w:t>
      </w:r>
      <w:r w:rsidRPr="00B45EB7">
        <w:rPr>
          <w:rFonts w:ascii="Times New Roman" w:eastAsia="Times New Roman" w:hAnsi="Times New Roman" w:cs="Times New Roman"/>
          <w:bCs/>
          <w:color w:val="000000"/>
          <w:sz w:val="28"/>
          <w:szCs w:val="28"/>
          <w:vertAlign w:val="subscript"/>
          <w:lang w:eastAsia="ru-RU"/>
        </w:rPr>
        <w:t>tr</w:t>
      </w:r>
      <w:r w:rsidRPr="00B45EB7">
        <w:rPr>
          <w:rFonts w:ascii="Times New Roman" w:eastAsia="Times New Roman" w:hAnsi="Times New Roman" w:cs="Times New Roman"/>
          <w:i/>
          <w:color w:val="000000"/>
          <w:sz w:val="28"/>
          <w:szCs w:val="28"/>
          <w:lang w:eastAsia="ru-RU"/>
        </w:rPr>
        <w:t xml:space="preserve"> = H</w:t>
      </w:r>
      <w:r w:rsidRPr="00B45EB7">
        <w:rPr>
          <w:rFonts w:ascii="Times New Roman" w:eastAsia="Times New Roman" w:hAnsi="Times New Roman" w:cs="Times New Roman"/>
          <w:color w:val="000000"/>
          <w:sz w:val="28"/>
          <w:szCs w:val="28"/>
          <w:vertAlign w:val="subscript"/>
          <w:lang w:eastAsia="ru-RU"/>
        </w:rPr>
        <w:t>tr,adj</w:t>
      </w:r>
      <w:r w:rsidRPr="00B45EB7">
        <w:rPr>
          <w:rFonts w:ascii="Times New Roman" w:eastAsia="Times New Roman" w:hAnsi="Times New Roman" w:cs="Times New Roman"/>
          <w:i/>
          <w:color w:val="000000"/>
          <w:sz w:val="28"/>
          <w:szCs w:val="28"/>
          <w:lang w:eastAsia="ru-RU"/>
        </w:rPr>
        <w:t xml:space="preserve"> </w:t>
      </w:r>
      <w:r w:rsidRPr="00B45EB7">
        <w:rPr>
          <w:rFonts w:ascii="Times New Roman" w:eastAsia="Times New Roman" w:hAnsi="Times New Roman" w:cs="Times New Roman"/>
          <w:i/>
          <w:color w:val="000000"/>
          <w:sz w:val="28"/>
          <w:szCs w:val="28"/>
          <w:lang w:eastAsia="ru-RU"/>
        </w:rPr>
        <w:sym w:font="Symbol" w:char="F0D7"/>
      </w:r>
      <w:r w:rsidRPr="00B45EB7">
        <w:rPr>
          <w:rFonts w:ascii="Times New Roman" w:eastAsia="Times New Roman" w:hAnsi="Times New Roman" w:cs="Times New Roman"/>
          <w:color w:val="000000"/>
          <w:sz w:val="28"/>
          <w:szCs w:val="28"/>
          <w:lang w:eastAsia="ru-RU"/>
        </w:rPr>
        <w:t>(</w:t>
      </w:r>
      <w:r w:rsidRPr="00B45EB7">
        <w:rPr>
          <w:rFonts w:ascii="Times New Roman" w:eastAsia="Times New Roman" w:hAnsi="Times New Roman" w:cs="Times New Roman"/>
          <w:i/>
          <w:color w:val="000000"/>
          <w:sz w:val="28"/>
          <w:szCs w:val="28"/>
          <w:lang w:eastAsia="ru-RU"/>
        </w:rPr>
        <w:t>θ</w:t>
      </w:r>
      <w:r w:rsidRPr="00B45EB7">
        <w:rPr>
          <w:rFonts w:ascii="Times New Roman" w:eastAsia="Times New Roman" w:hAnsi="Times New Roman" w:cs="Times New Roman"/>
          <w:color w:val="000000"/>
          <w:sz w:val="28"/>
          <w:szCs w:val="28"/>
          <w:vertAlign w:val="subscript"/>
          <w:lang w:eastAsia="ru-RU"/>
        </w:rPr>
        <w:t>int,set,H</w:t>
      </w:r>
      <w:r w:rsidRPr="00B45EB7">
        <w:rPr>
          <w:rFonts w:ascii="Times New Roman" w:eastAsia="Times New Roman" w:hAnsi="Times New Roman" w:cs="Times New Roman"/>
          <w:i/>
          <w:color w:val="000000"/>
          <w:sz w:val="28"/>
          <w:szCs w:val="28"/>
          <w:lang w:eastAsia="ru-RU"/>
        </w:rPr>
        <w:t xml:space="preserve"> ‒ θ</w:t>
      </w:r>
      <w:r w:rsidRPr="00B45EB7">
        <w:rPr>
          <w:rFonts w:ascii="Times New Roman" w:eastAsia="Times New Roman" w:hAnsi="Times New Roman" w:cs="Times New Roman"/>
          <w:color w:val="000000"/>
          <w:sz w:val="28"/>
          <w:szCs w:val="28"/>
          <w:vertAlign w:val="subscript"/>
          <w:lang w:eastAsia="ru-RU"/>
        </w:rPr>
        <w:t>e</w:t>
      </w:r>
      <w:r w:rsidRPr="00B45EB7">
        <w:rPr>
          <w:rFonts w:ascii="Times New Roman" w:eastAsia="Times New Roman" w:hAnsi="Times New Roman" w:cs="Times New Roman"/>
          <w:color w:val="000000"/>
          <w:sz w:val="28"/>
          <w:szCs w:val="28"/>
          <w:lang w:eastAsia="ru-RU"/>
        </w:rPr>
        <w:t>)</w:t>
      </w:r>
      <w:r w:rsidRPr="00B45EB7">
        <w:rPr>
          <w:rFonts w:ascii="Times New Roman" w:eastAsia="Times New Roman" w:hAnsi="Times New Roman" w:cs="Times New Roman"/>
          <w:color w:val="000000"/>
          <w:sz w:val="28"/>
          <w:szCs w:val="28"/>
          <w:lang w:eastAsia="ru-RU"/>
        </w:rPr>
        <w:sym w:font="Symbol" w:char="F0D7"/>
      </w:r>
      <w:r w:rsidRPr="00B45EB7">
        <w:rPr>
          <w:rFonts w:ascii="Times New Roman" w:eastAsia="Times New Roman" w:hAnsi="Times New Roman" w:cs="Times New Roman"/>
          <w:color w:val="000000"/>
          <w:sz w:val="28"/>
          <w:szCs w:val="28"/>
          <w:lang w:eastAsia="ru-RU"/>
        </w:rPr>
        <w:t xml:space="preserve"> </w:t>
      </w:r>
      <w:r w:rsidRPr="00B45EB7">
        <w:rPr>
          <w:rFonts w:ascii="Times New Roman" w:eastAsia="Times New Roman" w:hAnsi="Times New Roman" w:cs="Times New Roman"/>
          <w:i/>
          <w:color w:val="000000"/>
          <w:sz w:val="28"/>
          <w:szCs w:val="28"/>
          <w:lang w:eastAsia="ru-RU"/>
        </w:rPr>
        <w:t>t</w:t>
      </w:r>
      <w:r w:rsidR="00A12F0B">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                            (2.14)</w:t>
      </w:r>
    </w:p>
    <w:p w14:paraId="19E96C1F" w14:textId="77777777" w:rsidR="0080397F" w:rsidRDefault="00B45EB7" w:rsidP="00B45EB7">
      <w:pPr>
        <w:spacing w:after="0" w:line="360" w:lineRule="auto"/>
        <w:ind w:firstLine="567"/>
        <w:contextualSpacing/>
        <w:jc w:val="both"/>
        <w:rPr>
          <w:rFonts w:ascii="Times New Roman" w:eastAsia="Times New Roman" w:hAnsi="Times New Roman" w:cs="Times New Roman"/>
          <w:sz w:val="28"/>
          <w:szCs w:val="28"/>
          <w:lang w:eastAsia="ru-RU"/>
        </w:rPr>
      </w:pPr>
      <w:r w:rsidRPr="00B45EB7">
        <w:rPr>
          <w:rFonts w:ascii="Times New Roman" w:eastAsia="Times New Roman" w:hAnsi="Times New Roman" w:cs="Times New Roman"/>
          <w:bCs/>
          <w:color w:val="000000"/>
          <w:sz w:val="28"/>
          <w:szCs w:val="28"/>
          <w:lang w:eastAsia="ru-RU"/>
        </w:rPr>
        <w:t xml:space="preserve">де </w:t>
      </w:r>
      <w:r w:rsidRPr="00B45EB7">
        <w:rPr>
          <w:rFonts w:ascii="Times New Roman" w:eastAsia="Times New Roman" w:hAnsi="Times New Roman" w:cs="Times New Roman"/>
          <w:i/>
          <w:color w:val="000000"/>
          <w:sz w:val="28"/>
          <w:szCs w:val="28"/>
          <w:lang w:eastAsia="ru-RU"/>
        </w:rPr>
        <w:t>H</w:t>
      </w:r>
      <w:r w:rsidRPr="00B45EB7">
        <w:rPr>
          <w:rFonts w:ascii="Times New Roman" w:eastAsia="Times New Roman" w:hAnsi="Times New Roman" w:cs="Times New Roman"/>
          <w:color w:val="000000"/>
          <w:sz w:val="28"/>
          <w:szCs w:val="28"/>
          <w:vertAlign w:val="subscript"/>
          <w:lang w:eastAsia="ru-RU"/>
        </w:rPr>
        <w:t xml:space="preserve">tr,adj </w:t>
      </w:r>
      <w:r w:rsidRPr="00B45EB7">
        <w:rPr>
          <w:rFonts w:ascii="Times New Roman" w:eastAsia="Times New Roman" w:hAnsi="Times New Roman" w:cs="Times New Roman"/>
          <w:color w:val="000000"/>
          <w:sz w:val="28"/>
          <w:szCs w:val="28"/>
          <w:lang w:eastAsia="ru-RU"/>
        </w:rPr>
        <w:t>– за</w:t>
      </w:r>
      <w:r w:rsidRPr="00B45EB7">
        <w:rPr>
          <w:rFonts w:ascii="Times New Roman" w:eastAsia="Times New Roman" w:hAnsi="Times New Roman" w:cs="Times New Roman"/>
          <w:sz w:val="28"/>
          <w:szCs w:val="28"/>
          <w:lang w:eastAsia="ru-RU"/>
        </w:rPr>
        <w:t xml:space="preserve">гальний коефіцієнт теплопередачі трансмісією зони, Вт/К, встановлений для різниці температур всередині-ззовні; </w:t>
      </w:r>
    </w:p>
    <w:p w14:paraId="4520417A" w14:textId="77777777" w:rsidR="0080397F" w:rsidRDefault="00B45EB7" w:rsidP="00B45EB7">
      <w:pPr>
        <w:spacing w:after="0" w:line="360" w:lineRule="auto"/>
        <w:ind w:firstLine="567"/>
        <w:contextualSpacing/>
        <w:jc w:val="both"/>
        <w:rPr>
          <w:rFonts w:ascii="Times New Roman" w:eastAsia="Times New Roman" w:hAnsi="Times New Roman" w:cs="Times New Roman"/>
          <w:sz w:val="28"/>
          <w:szCs w:val="28"/>
          <w:lang w:eastAsia="ru-RU"/>
        </w:rPr>
      </w:pPr>
      <w:r w:rsidRPr="00B45EB7">
        <w:rPr>
          <w:rFonts w:ascii="Times New Roman" w:eastAsia="Times New Roman" w:hAnsi="Times New Roman" w:cs="Times New Roman"/>
          <w:i/>
          <w:color w:val="000000"/>
          <w:sz w:val="28"/>
          <w:szCs w:val="28"/>
          <w:lang w:eastAsia="ru-RU"/>
        </w:rPr>
        <w:t>θ</w:t>
      </w:r>
      <w:r w:rsidRPr="00B45EB7">
        <w:rPr>
          <w:rFonts w:ascii="Times New Roman" w:eastAsia="Times New Roman" w:hAnsi="Times New Roman" w:cs="Times New Roman"/>
          <w:color w:val="000000"/>
          <w:sz w:val="28"/>
          <w:szCs w:val="28"/>
          <w:vertAlign w:val="subscript"/>
          <w:lang w:eastAsia="ru-RU"/>
        </w:rPr>
        <w:t xml:space="preserve">int,set,H </w:t>
      </w:r>
      <w:r w:rsidRPr="00B45EB7">
        <w:rPr>
          <w:rFonts w:ascii="Times New Roman" w:eastAsia="Times New Roman" w:hAnsi="Times New Roman" w:cs="Times New Roman"/>
          <w:color w:val="000000"/>
          <w:sz w:val="28"/>
          <w:szCs w:val="28"/>
          <w:lang w:eastAsia="ru-RU"/>
        </w:rPr>
        <w:t xml:space="preserve">– </w:t>
      </w:r>
      <w:r w:rsidRPr="00B45EB7">
        <w:rPr>
          <w:rFonts w:ascii="Times New Roman" w:eastAsia="Times New Roman" w:hAnsi="Times New Roman" w:cs="Times New Roman"/>
          <w:sz w:val="28"/>
          <w:szCs w:val="28"/>
          <w:lang w:eastAsia="ru-RU"/>
        </w:rPr>
        <w:t xml:space="preserve">задана температура зони будівлі для опалення, °С; </w:t>
      </w:r>
    </w:p>
    <w:p w14:paraId="2B70660A" w14:textId="77777777" w:rsidR="0080397F" w:rsidRDefault="00B45EB7" w:rsidP="00B45EB7">
      <w:pPr>
        <w:spacing w:after="0" w:line="360" w:lineRule="auto"/>
        <w:ind w:firstLine="567"/>
        <w:contextualSpacing/>
        <w:jc w:val="both"/>
        <w:rPr>
          <w:rFonts w:ascii="Times New Roman" w:eastAsia="Times New Roman" w:hAnsi="Times New Roman" w:cs="Times New Roman"/>
          <w:sz w:val="28"/>
          <w:szCs w:val="28"/>
          <w:lang w:eastAsia="ru-RU"/>
        </w:rPr>
      </w:pPr>
      <w:r w:rsidRPr="00B45EB7">
        <w:rPr>
          <w:rFonts w:ascii="Times New Roman" w:eastAsia="Times New Roman" w:hAnsi="Times New Roman" w:cs="Times New Roman"/>
          <w:i/>
          <w:color w:val="000000"/>
          <w:sz w:val="28"/>
          <w:szCs w:val="28"/>
          <w:lang w:eastAsia="ru-RU"/>
        </w:rPr>
        <w:t>θ</w:t>
      </w:r>
      <w:r w:rsidRPr="00B45EB7">
        <w:rPr>
          <w:rFonts w:ascii="Times New Roman" w:eastAsia="Times New Roman" w:hAnsi="Times New Roman" w:cs="Times New Roman"/>
          <w:color w:val="000000"/>
          <w:sz w:val="28"/>
          <w:szCs w:val="28"/>
          <w:vertAlign w:val="subscript"/>
          <w:lang w:eastAsia="ru-RU"/>
        </w:rPr>
        <w:t xml:space="preserve">int,set,C </w:t>
      </w:r>
      <w:r w:rsidRPr="00B45EB7">
        <w:rPr>
          <w:rFonts w:ascii="Times New Roman" w:eastAsia="Times New Roman" w:hAnsi="Times New Roman" w:cs="Times New Roman"/>
          <w:color w:val="000000"/>
          <w:sz w:val="28"/>
          <w:szCs w:val="28"/>
          <w:lang w:eastAsia="ru-RU"/>
        </w:rPr>
        <w:t xml:space="preserve">– </w:t>
      </w:r>
      <w:r w:rsidRPr="00B45EB7">
        <w:rPr>
          <w:rFonts w:ascii="Times New Roman" w:eastAsia="Times New Roman" w:hAnsi="Times New Roman" w:cs="Times New Roman"/>
          <w:sz w:val="28"/>
          <w:szCs w:val="28"/>
          <w:lang w:eastAsia="ru-RU"/>
        </w:rPr>
        <w:t xml:space="preserve">задана температура зони будівлі для охолодження, °С; </w:t>
      </w:r>
      <w:r w:rsidRPr="00B45EB7">
        <w:rPr>
          <w:rFonts w:ascii="Times New Roman" w:eastAsia="Times New Roman" w:hAnsi="Times New Roman" w:cs="Times New Roman"/>
          <w:i/>
          <w:color w:val="000000"/>
          <w:sz w:val="28"/>
          <w:szCs w:val="28"/>
          <w:lang w:eastAsia="ru-RU"/>
        </w:rPr>
        <w:t>θ</w:t>
      </w:r>
      <w:r w:rsidRPr="00B45EB7">
        <w:rPr>
          <w:rFonts w:ascii="Times New Roman" w:eastAsia="Times New Roman" w:hAnsi="Times New Roman" w:cs="Times New Roman"/>
          <w:color w:val="000000"/>
          <w:sz w:val="28"/>
          <w:szCs w:val="28"/>
          <w:vertAlign w:val="subscript"/>
          <w:lang w:eastAsia="ru-RU"/>
        </w:rPr>
        <w:t xml:space="preserve">e </w:t>
      </w:r>
      <w:r w:rsidRPr="00B45EB7">
        <w:rPr>
          <w:rFonts w:ascii="Times New Roman" w:eastAsia="Times New Roman" w:hAnsi="Times New Roman" w:cs="Times New Roman"/>
          <w:color w:val="000000"/>
          <w:sz w:val="28"/>
          <w:szCs w:val="28"/>
          <w:lang w:eastAsia="ru-RU"/>
        </w:rPr>
        <w:t xml:space="preserve">– середньомісячна </w:t>
      </w:r>
      <w:r w:rsidRPr="00B45EB7">
        <w:rPr>
          <w:rFonts w:ascii="Times New Roman" w:eastAsia="Times New Roman" w:hAnsi="Times New Roman" w:cs="Times New Roman"/>
          <w:sz w:val="28"/>
          <w:szCs w:val="28"/>
          <w:lang w:eastAsia="ru-RU"/>
        </w:rPr>
        <w:t xml:space="preserve">температура зовнішнього середовища, °С; </w:t>
      </w:r>
    </w:p>
    <w:p w14:paraId="6524E248" w14:textId="6DF41748" w:rsidR="00B45EB7" w:rsidRPr="00B45EB7" w:rsidRDefault="00B45EB7" w:rsidP="00B45EB7">
      <w:pPr>
        <w:spacing w:after="0" w:line="360" w:lineRule="auto"/>
        <w:ind w:firstLine="567"/>
        <w:contextualSpacing/>
        <w:jc w:val="both"/>
        <w:rPr>
          <w:rFonts w:ascii="Times New Roman" w:eastAsia="Times New Roman" w:hAnsi="Times New Roman" w:cs="Times New Roman"/>
          <w:sz w:val="28"/>
          <w:szCs w:val="28"/>
          <w:lang w:eastAsia="ru-RU"/>
        </w:rPr>
      </w:pPr>
      <w:r w:rsidRPr="00B45EB7">
        <w:rPr>
          <w:rFonts w:ascii="Times New Roman" w:eastAsia="Times New Roman" w:hAnsi="Times New Roman" w:cs="Times New Roman"/>
          <w:i/>
          <w:color w:val="000000"/>
          <w:sz w:val="28"/>
          <w:szCs w:val="28"/>
          <w:lang w:eastAsia="ru-RU"/>
        </w:rPr>
        <w:t xml:space="preserve">t </w:t>
      </w:r>
      <w:r w:rsidRPr="00B45EB7">
        <w:rPr>
          <w:rFonts w:ascii="Times New Roman" w:eastAsia="Times New Roman" w:hAnsi="Times New Roman" w:cs="Times New Roman"/>
          <w:color w:val="000000"/>
          <w:sz w:val="28"/>
          <w:szCs w:val="28"/>
          <w:lang w:eastAsia="ru-RU"/>
        </w:rPr>
        <w:t>–</w:t>
      </w:r>
      <w:r w:rsidRPr="00B45EB7">
        <w:rPr>
          <w:rFonts w:ascii="Times New Roman" w:eastAsia="Times New Roman" w:hAnsi="Times New Roman" w:cs="Times New Roman"/>
          <w:color w:val="000000"/>
          <w:sz w:val="28"/>
          <w:szCs w:val="28"/>
          <w:lang w:eastAsia="ru-RU"/>
        </w:rPr>
        <w:fldChar w:fldCharType="begin"/>
      </w:r>
      <w:r w:rsidRPr="00B45EB7">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Q</m:t>
            </m:r>
          </m:e>
          <m:sub>
            <m:r>
              <m:rPr>
                <m:sty m:val="p"/>
              </m:rPr>
              <w:rPr>
                <w:rFonts w:ascii="Cambria Math" w:eastAsia="Times New Roman" w:hAnsi="Cambria Math" w:cs="Times New Roman"/>
                <w:color w:val="000000"/>
                <w:sz w:val="28"/>
                <w:szCs w:val="28"/>
                <w:lang w:eastAsia="ru-RU"/>
              </w:rPr>
              <m:t>tr</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int,set,H</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e</m:t>
            </m:r>
          </m:sub>
        </m:sSub>
        <m:r>
          <m:rPr>
            <m:sty m:val="p"/>
          </m:rPr>
          <w:rPr>
            <w:rFonts w:ascii="Cambria Math" w:eastAsia="Times New Roman" w:hAnsi="Cambria Math" w:cs="Times New Roman"/>
            <w:color w:val="000000"/>
            <w:sz w:val="28"/>
            <w:szCs w:val="28"/>
            <w:lang w:eastAsia="ru-RU"/>
          </w:rPr>
          <m:t>)t</m:t>
        </m:r>
      </m:oMath>
      <w:r w:rsidRPr="00B45EB7">
        <w:rPr>
          <w:rFonts w:ascii="Times New Roman" w:eastAsia="Times New Roman" w:hAnsi="Times New Roman" w:cs="Times New Roman"/>
          <w:color w:val="000000"/>
          <w:sz w:val="28"/>
          <w:szCs w:val="28"/>
          <w:lang w:eastAsia="ru-RU"/>
        </w:rPr>
        <w:instrText xml:space="preserve"> </w:instrText>
      </w:r>
      <w:r w:rsidRPr="00B45EB7">
        <w:rPr>
          <w:rFonts w:ascii="Times New Roman" w:eastAsia="Times New Roman" w:hAnsi="Times New Roman" w:cs="Times New Roman"/>
          <w:color w:val="000000"/>
          <w:sz w:val="28"/>
          <w:szCs w:val="28"/>
          <w:lang w:eastAsia="ru-RU"/>
        </w:rPr>
        <w:fldChar w:fldCharType="end"/>
      </w:r>
      <w:r w:rsidRPr="00B45EB7">
        <w:rPr>
          <w:rFonts w:ascii="Times New Roman" w:eastAsia="Times New Roman" w:hAnsi="Times New Roman" w:cs="Times New Roman"/>
          <w:sz w:val="28"/>
          <w:szCs w:val="28"/>
          <w:lang w:eastAsia="ru-RU"/>
        </w:rPr>
        <w:t xml:space="preserve"> тривалість місяця для</w:t>
      </w:r>
      <w:r w:rsidR="0080397F">
        <w:rPr>
          <w:rFonts w:ascii="Times New Roman" w:eastAsia="Times New Roman" w:hAnsi="Times New Roman" w:cs="Times New Roman"/>
          <w:sz w:val="28"/>
          <w:szCs w:val="28"/>
          <w:lang w:eastAsia="ru-RU"/>
        </w:rPr>
        <w:t xml:space="preserve"> якого проводиться розрахунок</w:t>
      </w:r>
      <w:r w:rsidRPr="00B45EB7">
        <w:rPr>
          <w:rFonts w:ascii="Times New Roman" w:eastAsia="Times New Roman" w:hAnsi="Times New Roman" w:cs="Times New Roman"/>
          <w:sz w:val="28"/>
          <w:szCs w:val="28"/>
          <w:lang w:eastAsia="ru-RU"/>
        </w:rPr>
        <w:t>.</w:t>
      </w:r>
    </w:p>
    <w:p w14:paraId="5309D9B8" w14:textId="5504DB3C" w:rsidR="00B45EB7" w:rsidRPr="00B45EB7" w:rsidRDefault="00B45EB7" w:rsidP="00B45EB7">
      <w:pPr>
        <w:tabs>
          <w:tab w:val="left" w:pos="1344"/>
        </w:tabs>
        <w:spacing w:after="0" w:line="360" w:lineRule="auto"/>
        <w:ind w:firstLine="567"/>
        <w:contextualSpacing/>
        <w:jc w:val="both"/>
        <w:rPr>
          <w:rFonts w:ascii="Times New Roman" w:eastAsia="Times New Roman" w:hAnsi="Times New Roman" w:cs="Times New Roman"/>
          <w:sz w:val="28"/>
          <w:szCs w:val="28"/>
          <w:lang w:eastAsia="ru-RU"/>
        </w:rPr>
      </w:pPr>
      <w:r w:rsidRPr="00B45EB7">
        <w:rPr>
          <w:rFonts w:ascii="Times New Roman" w:eastAsia="Times New Roman" w:hAnsi="Times New Roman" w:cs="Times New Roman"/>
          <w:sz w:val="28"/>
          <w:szCs w:val="28"/>
          <w:lang w:eastAsia="ru-RU"/>
        </w:rPr>
        <w:t>Обрахунки ведуться для всіх місяців опалювального періоду</w:t>
      </w:r>
      <w:r w:rsidR="00440490">
        <w:rPr>
          <w:rFonts w:ascii="Times New Roman" w:eastAsia="Times New Roman" w:hAnsi="Times New Roman" w:cs="Times New Roman"/>
          <w:sz w:val="28"/>
          <w:szCs w:val="28"/>
          <w:lang w:eastAsia="ru-RU"/>
        </w:rPr>
        <w:t>, для врахування різної відповідно середньомісячної температури повітря навколишнього середовища та різної тривалості місяця</w:t>
      </w:r>
      <w:r w:rsidRPr="00B45EB7">
        <w:rPr>
          <w:rFonts w:ascii="Times New Roman" w:eastAsia="Times New Roman" w:hAnsi="Times New Roman" w:cs="Times New Roman"/>
          <w:sz w:val="28"/>
          <w:szCs w:val="28"/>
          <w:lang w:eastAsia="ru-RU"/>
        </w:rPr>
        <w:t>.</w:t>
      </w:r>
    </w:p>
    <w:p w14:paraId="3BF25876" w14:textId="2C8AFE78" w:rsidR="00B45EB7" w:rsidRPr="00B45EB7" w:rsidRDefault="00396930" w:rsidP="00B45EB7">
      <w:pPr>
        <w:tabs>
          <w:tab w:val="left" w:pos="1344"/>
        </w:tabs>
        <w:spacing w:after="0" w:line="360" w:lineRule="auto"/>
        <w:ind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 приклад</w:t>
      </w:r>
      <w:r w:rsidR="00B45EB7" w:rsidRPr="00B45EB7">
        <w:rPr>
          <w:rFonts w:ascii="Times New Roman" w:eastAsia="Times New Roman" w:hAnsi="Times New Roman" w:cs="Times New Roman"/>
          <w:sz w:val="28"/>
          <w:szCs w:val="28"/>
          <w:lang w:eastAsia="ru-RU"/>
        </w:rPr>
        <w:t xml:space="preserve"> представимо розра</w:t>
      </w:r>
      <w:r w:rsidR="0080397F">
        <w:rPr>
          <w:rFonts w:ascii="Times New Roman" w:eastAsia="Times New Roman" w:hAnsi="Times New Roman" w:cs="Times New Roman"/>
          <w:sz w:val="28"/>
          <w:szCs w:val="28"/>
          <w:lang w:eastAsia="ru-RU"/>
        </w:rPr>
        <w:t>хунки для  січня місяця</w:t>
      </w:r>
      <w:r w:rsidR="00440490">
        <w:rPr>
          <w:rFonts w:ascii="Times New Roman" w:eastAsia="Times New Roman" w:hAnsi="Times New Roman" w:cs="Times New Roman"/>
          <w:sz w:val="28"/>
          <w:szCs w:val="28"/>
          <w:lang w:eastAsia="ru-RU"/>
        </w:rPr>
        <w:t xml:space="preserve"> за формулами (2.13) та (2.14) розрахуємо потребу опалення </w:t>
      </w:r>
      <w:r w:rsidR="00524FF0">
        <w:rPr>
          <w:rFonts w:ascii="Times New Roman" w:eastAsia="Times New Roman" w:hAnsi="Times New Roman" w:cs="Times New Roman"/>
          <w:sz w:val="28"/>
          <w:szCs w:val="28"/>
          <w:lang w:eastAsia="ru-RU"/>
        </w:rPr>
        <w:t xml:space="preserve">та охолодження </w:t>
      </w:r>
      <w:r w:rsidR="00440490">
        <w:rPr>
          <w:rFonts w:ascii="Times New Roman" w:eastAsia="Times New Roman" w:hAnsi="Times New Roman" w:cs="Times New Roman"/>
          <w:sz w:val="28"/>
          <w:szCs w:val="28"/>
          <w:lang w:eastAsia="ru-RU"/>
        </w:rPr>
        <w:t>будівлі школи</w:t>
      </w:r>
      <w:r w:rsidR="0080397F">
        <w:rPr>
          <w:rFonts w:ascii="Times New Roman" w:eastAsia="Times New Roman" w:hAnsi="Times New Roman" w:cs="Times New Roman"/>
          <w:sz w:val="28"/>
          <w:szCs w:val="28"/>
          <w:lang w:eastAsia="ru-RU"/>
        </w:rPr>
        <w:t xml:space="preserve">. </w:t>
      </w:r>
    </w:p>
    <w:p w14:paraId="5B3880EE" w14:textId="7D052BD2" w:rsidR="00B45EB7" w:rsidRDefault="00524FF0" w:rsidP="00B45EB7">
      <w:pPr>
        <w:tabs>
          <w:tab w:val="left" w:pos="1344"/>
        </w:tabs>
        <w:spacing w:after="0" w:line="360" w:lineRule="auto"/>
        <w:contextualSpacing/>
        <w:jc w:val="center"/>
        <w:rPr>
          <w:rFonts w:ascii="Times New Roman" w:eastAsia="Times New Roman" w:hAnsi="Times New Roman" w:cs="Times New Roman"/>
          <w:sz w:val="28"/>
          <w:szCs w:val="28"/>
          <w:lang w:eastAsia="ru-RU"/>
        </w:rPr>
      </w:pPr>
      <w:r w:rsidRPr="00524FF0">
        <w:rPr>
          <w:rFonts w:ascii="Times New Roman" w:eastAsia="Times New Roman" w:hAnsi="Times New Roman" w:cs="Times New Roman"/>
          <w:position w:val="-48"/>
          <w:sz w:val="28"/>
          <w:szCs w:val="28"/>
          <w:lang w:eastAsia="ru-RU"/>
        </w:rPr>
        <w:object w:dxaOrig="6420" w:dyaOrig="1100" w14:anchorId="71CF3378">
          <v:shape id="_x0000_i1080" type="#_x0000_t75" style="width:366pt;height:61.2pt" o:ole="">
            <v:imagedata r:id="rId91" o:title=""/>
          </v:shape>
          <o:OLEObject Type="Embed" ProgID="Equation.DSMT4" ShapeID="_x0000_i1080" DrawAspect="Content" ObjectID="_1638100572" r:id="rId92"/>
        </w:object>
      </w:r>
    </w:p>
    <w:p w14:paraId="3FED9C05" w14:textId="632F2834" w:rsidR="00440490" w:rsidRDefault="00440490" w:rsidP="00440490">
      <w:pPr>
        <w:tabs>
          <w:tab w:val="left" w:pos="1344"/>
        </w:tabs>
        <w:spacing w:after="0" w:line="360" w:lineRule="auto"/>
        <w:ind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Всі інш</w:t>
      </w:r>
      <w:r w:rsidR="00524FF0">
        <w:rPr>
          <w:rFonts w:ascii="Times New Roman" w:eastAsia="Times New Roman" w:hAnsi="Times New Roman" w:cs="Times New Roman"/>
          <w:sz w:val="28"/>
          <w:szCs w:val="28"/>
          <w:lang w:eastAsia="ru-RU"/>
        </w:rPr>
        <w:t>і місяці ро</w:t>
      </w:r>
      <w:r>
        <w:rPr>
          <w:rFonts w:ascii="Times New Roman" w:eastAsia="Times New Roman" w:hAnsi="Times New Roman" w:cs="Times New Roman"/>
          <w:sz w:val="28"/>
          <w:szCs w:val="28"/>
          <w:lang w:eastAsia="ru-RU"/>
        </w:rPr>
        <w:t>зраховуємо</w:t>
      </w:r>
      <w:r w:rsidRPr="00B45EB7">
        <w:rPr>
          <w:rFonts w:ascii="Times New Roman" w:eastAsia="Times New Roman" w:hAnsi="Times New Roman" w:cs="Times New Roman"/>
          <w:sz w:val="28"/>
          <w:szCs w:val="28"/>
          <w:lang w:eastAsia="ru-RU"/>
        </w:rPr>
        <w:t xml:space="preserve"> аналогічно. Р</w:t>
      </w:r>
      <w:r>
        <w:rPr>
          <w:rFonts w:ascii="Times New Roman" w:eastAsia="Times New Roman" w:hAnsi="Times New Roman" w:cs="Times New Roman"/>
          <w:sz w:val="28"/>
          <w:szCs w:val="28"/>
          <w:lang w:eastAsia="ru-RU"/>
        </w:rPr>
        <w:t xml:space="preserve">езультати зведемо до </w:t>
      </w:r>
      <w:r w:rsidR="006379B7">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eastAsia="ru-RU"/>
        </w:rPr>
        <w:t>таблиці 2.3</w:t>
      </w:r>
      <w:r w:rsidRPr="00B45EB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p>
    <w:p w14:paraId="5FC8ED0E" w14:textId="1379542F" w:rsidR="00440490" w:rsidRPr="00B45EB7" w:rsidRDefault="00440490" w:rsidP="00A12F0B">
      <w:pPr>
        <w:tabs>
          <w:tab w:val="left" w:pos="1344"/>
        </w:tabs>
        <w:spacing w:after="0" w:line="360" w:lineRule="auto"/>
        <w:contextualSpacing/>
        <w:jc w:val="both"/>
        <w:rPr>
          <w:rFonts w:ascii="Times New Roman" w:eastAsia="Times New Roman" w:hAnsi="Times New Roman" w:cs="Times New Roman"/>
          <w:sz w:val="28"/>
          <w:szCs w:val="28"/>
          <w:lang w:eastAsia="ru-RU"/>
        </w:rPr>
      </w:pPr>
    </w:p>
    <w:p w14:paraId="2770BA75" w14:textId="53013369" w:rsidR="00B45EB7" w:rsidRDefault="00283893" w:rsidP="00A12F0B">
      <w:pPr>
        <w:shd w:val="clear" w:color="auto" w:fill="FFFFFF"/>
        <w:tabs>
          <w:tab w:val="left" w:pos="1344"/>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Таблиця 2.3</w:t>
      </w:r>
      <w:r w:rsidR="00B45EB7" w:rsidRPr="00B45EB7">
        <w:rPr>
          <w:rFonts w:ascii="Times New Roman" w:eastAsia="Times New Roman" w:hAnsi="Times New Roman" w:cs="Times New Roman"/>
          <w:sz w:val="28"/>
          <w:szCs w:val="28"/>
          <w:lang w:eastAsia="ru-RU"/>
        </w:rPr>
        <w:t xml:space="preserve"> – Розрахунок трансмісійних тепловтрат</w:t>
      </w:r>
    </w:p>
    <w:tbl>
      <w:tblPr>
        <w:tblW w:w="10589" w:type="dxa"/>
        <w:jc w:val="center"/>
        <w:tblLayout w:type="fixed"/>
        <w:tblLook w:val="04A0" w:firstRow="1" w:lastRow="0" w:firstColumn="1" w:lastColumn="0" w:noHBand="0" w:noVBand="1"/>
      </w:tblPr>
      <w:tblGrid>
        <w:gridCol w:w="1184"/>
        <w:gridCol w:w="800"/>
        <w:gridCol w:w="992"/>
        <w:gridCol w:w="1299"/>
        <w:gridCol w:w="1126"/>
        <w:gridCol w:w="1126"/>
        <w:gridCol w:w="2031"/>
        <w:gridCol w:w="2031"/>
      </w:tblGrid>
      <w:tr w:rsidR="00221166" w:rsidRPr="00524FF0" w14:paraId="4FD22B45" w14:textId="77777777" w:rsidTr="00A12F0B">
        <w:trPr>
          <w:trHeight w:val="298"/>
          <w:jc w:val="center"/>
        </w:trPr>
        <w:tc>
          <w:tcPr>
            <w:tcW w:w="118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FFD0BED"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Місяць</w:t>
            </w:r>
          </w:p>
        </w:tc>
        <w:tc>
          <w:tcPr>
            <w:tcW w:w="800" w:type="dxa"/>
            <w:tcBorders>
              <w:top w:val="single" w:sz="8" w:space="0" w:color="auto"/>
              <w:left w:val="nil"/>
              <w:bottom w:val="single" w:sz="8" w:space="0" w:color="auto"/>
              <w:right w:val="single" w:sz="8" w:space="0" w:color="auto"/>
            </w:tcBorders>
            <w:shd w:val="clear" w:color="auto" w:fill="auto"/>
            <w:noWrap/>
            <w:vAlign w:val="center"/>
            <w:hideMark/>
          </w:tcPr>
          <w:p w14:paraId="49BF5957"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θе, °C</w:t>
            </w:r>
          </w:p>
        </w:tc>
        <w:tc>
          <w:tcPr>
            <w:tcW w:w="992" w:type="dxa"/>
            <w:tcBorders>
              <w:top w:val="single" w:sz="8" w:space="0" w:color="auto"/>
              <w:left w:val="nil"/>
              <w:bottom w:val="single" w:sz="8" w:space="0" w:color="auto"/>
              <w:right w:val="single" w:sz="8" w:space="0" w:color="auto"/>
            </w:tcBorders>
            <w:shd w:val="clear" w:color="auto" w:fill="auto"/>
            <w:noWrap/>
            <w:vAlign w:val="center"/>
            <w:hideMark/>
          </w:tcPr>
          <w:p w14:paraId="4CD33B11"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t, дні</w:t>
            </w:r>
          </w:p>
        </w:tc>
        <w:tc>
          <w:tcPr>
            <w:tcW w:w="1299" w:type="dxa"/>
            <w:tcBorders>
              <w:top w:val="single" w:sz="8" w:space="0" w:color="auto"/>
              <w:left w:val="nil"/>
              <w:bottom w:val="single" w:sz="8" w:space="0" w:color="auto"/>
              <w:right w:val="single" w:sz="8" w:space="0" w:color="auto"/>
            </w:tcBorders>
            <w:shd w:val="clear" w:color="auto" w:fill="auto"/>
            <w:noWrap/>
            <w:vAlign w:val="center"/>
            <w:hideMark/>
          </w:tcPr>
          <w:p w14:paraId="5E8DDA8F"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θint,set,H</w:t>
            </w:r>
          </w:p>
        </w:tc>
        <w:tc>
          <w:tcPr>
            <w:tcW w:w="1126" w:type="dxa"/>
            <w:tcBorders>
              <w:top w:val="single" w:sz="8" w:space="0" w:color="auto"/>
              <w:left w:val="nil"/>
              <w:bottom w:val="single" w:sz="8" w:space="0" w:color="auto"/>
              <w:right w:val="single" w:sz="4" w:space="0" w:color="auto"/>
            </w:tcBorders>
          </w:tcPr>
          <w:p w14:paraId="69030B28" w14:textId="5D05A473"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θint,set,C</w:t>
            </w:r>
          </w:p>
        </w:tc>
        <w:tc>
          <w:tcPr>
            <w:tcW w:w="1126"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0306828F" w14:textId="293B74F8"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Htr,adj, Вт/К</w:t>
            </w:r>
          </w:p>
        </w:tc>
        <w:tc>
          <w:tcPr>
            <w:tcW w:w="2031" w:type="dxa"/>
            <w:tcBorders>
              <w:top w:val="single" w:sz="8" w:space="0" w:color="auto"/>
              <w:left w:val="nil"/>
              <w:bottom w:val="single" w:sz="8" w:space="0" w:color="auto"/>
              <w:right w:val="single" w:sz="8" w:space="0" w:color="auto"/>
            </w:tcBorders>
            <w:shd w:val="clear" w:color="auto" w:fill="auto"/>
            <w:noWrap/>
            <w:vAlign w:val="center"/>
            <w:hideMark/>
          </w:tcPr>
          <w:p w14:paraId="2BCB5CED"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Qtr.h, кВт</w:t>
            </w:r>
            <w:r w:rsidRPr="00524FF0">
              <w:rPr>
                <w:rFonts w:ascii="Symbol" w:eastAsia="Times New Roman" w:hAnsi="Symbol" w:cs="Times New Roman"/>
                <w:color w:val="000000"/>
                <w:sz w:val="28"/>
                <w:szCs w:val="28"/>
                <w:lang w:val="en-US"/>
              </w:rPr>
              <w:t></w:t>
            </w:r>
            <w:r w:rsidRPr="00524FF0">
              <w:rPr>
                <w:rFonts w:ascii="Times New Roman" w:eastAsia="Times New Roman" w:hAnsi="Times New Roman" w:cs="Times New Roman"/>
                <w:color w:val="000000"/>
                <w:sz w:val="28"/>
                <w:szCs w:val="28"/>
                <w:lang w:val="en-US"/>
              </w:rPr>
              <w:t>год</w:t>
            </w:r>
          </w:p>
        </w:tc>
        <w:tc>
          <w:tcPr>
            <w:tcW w:w="2031" w:type="dxa"/>
            <w:tcBorders>
              <w:top w:val="single" w:sz="8" w:space="0" w:color="auto"/>
              <w:left w:val="nil"/>
              <w:bottom w:val="single" w:sz="8" w:space="0" w:color="auto"/>
              <w:right w:val="single" w:sz="8" w:space="0" w:color="auto"/>
            </w:tcBorders>
            <w:shd w:val="clear" w:color="auto" w:fill="auto"/>
            <w:noWrap/>
            <w:vAlign w:val="center"/>
            <w:hideMark/>
          </w:tcPr>
          <w:p w14:paraId="33B8B3B0"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Qtr.c, кВт</w:t>
            </w:r>
            <w:r w:rsidRPr="00524FF0">
              <w:rPr>
                <w:rFonts w:ascii="Symbol" w:eastAsia="Times New Roman" w:hAnsi="Symbol" w:cs="Times New Roman"/>
                <w:color w:val="000000"/>
                <w:sz w:val="28"/>
                <w:szCs w:val="28"/>
                <w:lang w:val="en-US"/>
              </w:rPr>
              <w:t></w:t>
            </w:r>
            <w:r w:rsidRPr="00524FF0">
              <w:rPr>
                <w:rFonts w:ascii="Times New Roman" w:eastAsia="Times New Roman" w:hAnsi="Times New Roman" w:cs="Times New Roman"/>
                <w:color w:val="000000"/>
                <w:sz w:val="28"/>
                <w:szCs w:val="28"/>
                <w:lang w:val="en-US"/>
              </w:rPr>
              <w:t>год</w:t>
            </w:r>
          </w:p>
        </w:tc>
      </w:tr>
      <w:tr w:rsidR="00221166" w:rsidRPr="00524FF0" w14:paraId="55F6C999"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4CD2E915"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w:t>
            </w:r>
          </w:p>
        </w:tc>
        <w:tc>
          <w:tcPr>
            <w:tcW w:w="800" w:type="dxa"/>
            <w:tcBorders>
              <w:top w:val="nil"/>
              <w:left w:val="nil"/>
              <w:bottom w:val="single" w:sz="8" w:space="0" w:color="auto"/>
              <w:right w:val="single" w:sz="8" w:space="0" w:color="auto"/>
            </w:tcBorders>
            <w:shd w:val="clear" w:color="auto" w:fill="auto"/>
            <w:noWrap/>
            <w:vAlign w:val="center"/>
            <w:hideMark/>
          </w:tcPr>
          <w:p w14:paraId="52449D80"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-4,7</w:t>
            </w:r>
          </w:p>
        </w:tc>
        <w:tc>
          <w:tcPr>
            <w:tcW w:w="992" w:type="dxa"/>
            <w:tcBorders>
              <w:top w:val="nil"/>
              <w:left w:val="nil"/>
              <w:bottom w:val="single" w:sz="8" w:space="0" w:color="auto"/>
              <w:right w:val="single" w:sz="8" w:space="0" w:color="auto"/>
            </w:tcBorders>
            <w:shd w:val="clear" w:color="auto" w:fill="auto"/>
            <w:noWrap/>
            <w:vAlign w:val="center"/>
            <w:hideMark/>
          </w:tcPr>
          <w:p w14:paraId="2D5B0D4B"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744</w:t>
            </w:r>
          </w:p>
        </w:tc>
        <w:tc>
          <w:tcPr>
            <w:tcW w:w="1299" w:type="dxa"/>
            <w:tcBorders>
              <w:top w:val="nil"/>
              <w:left w:val="nil"/>
              <w:bottom w:val="single" w:sz="8" w:space="0" w:color="auto"/>
              <w:right w:val="single" w:sz="8" w:space="0" w:color="auto"/>
            </w:tcBorders>
            <w:shd w:val="clear" w:color="auto" w:fill="auto"/>
            <w:noWrap/>
            <w:vAlign w:val="center"/>
            <w:hideMark/>
          </w:tcPr>
          <w:p w14:paraId="1919CF43"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tcPr>
          <w:p w14:paraId="2A7C8483" w14:textId="0F0634AD"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24</w:t>
            </w:r>
          </w:p>
        </w:tc>
        <w:tc>
          <w:tcPr>
            <w:tcW w:w="1126" w:type="dxa"/>
            <w:vMerge w:val="restart"/>
            <w:tcBorders>
              <w:top w:val="nil"/>
              <w:left w:val="single" w:sz="8" w:space="0" w:color="auto"/>
              <w:bottom w:val="single" w:sz="8" w:space="0" w:color="000000"/>
              <w:right w:val="single" w:sz="8" w:space="0" w:color="auto"/>
            </w:tcBorders>
            <w:shd w:val="clear" w:color="auto" w:fill="auto"/>
            <w:vAlign w:val="center"/>
            <w:hideMark/>
          </w:tcPr>
          <w:p w14:paraId="0E310F17" w14:textId="34CFFF28"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8493,18</w:t>
            </w:r>
          </w:p>
        </w:tc>
        <w:tc>
          <w:tcPr>
            <w:tcW w:w="2031" w:type="dxa"/>
            <w:tcBorders>
              <w:top w:val="nil"/>
              <w:left w:val="nil"/>
              <w:bottom w:val="single" w:sz="8" w:space="0" w:color="auto"/>
              <w:right w:val="single" w:sz="8" w:space="0" w:color="auto"/>
            </w:tcBorders>
            <w:shd w:val="clear" w:color="auto" w:fill="auto"/>
            <w:noWrap/>
            <w:vAlign w:val="center"/>
            <w:hideMark/>
          </w:tcPr>
          <w:p w14:paraId="0B1C9F5B"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156 077,50   </w:t>
            </w:r>
          </w:p>
        </w:tc>
        <w:tc>
          <w:tcPr>
            <w:tcW w:w="2031" w:type="dxa"/>
            <w:tcBorders>
              <w:top w:val="nil"/>
              <w:left w:val="nil"/>
              <w:bottom w:val="single" w:sz="8" w:space="0" w:color="auto"/>
              <w:right w:val="single" w:sz="8" w:space="0" w:color="auto"/>
            </w:tcBorders>
            <w:shd w:val="clear" w:color="auto" w:fill="auto"/>
            <w:noWrap/>
            <w:vAlign w:val="center"/>
            <w:hideMark/>
          </w:tcPr>
          <w:p w14:paraId="641A09CC" w14:textId="77777777"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181 353,21   </w:t>
            </w:r>
          </w:p>
        </w:tc>
      </w:tr>
      <w:tr w:rsidR="00221166" w:rsidRPr="00524FF0" w14:paraId="58587991"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77A0E166"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w:t>
            </w:r>
          </w:p>
        </w:tc>
        <w:tc>
          <w:tcPr>
            <w:tcW w:w="800" w:type="dxa"/>
            <w:tcBorders>
              <w:top w:val="nil"/>
              <w:left w:val="nil"/>
              <w:bottom w:val="single" w:sz="8" w:space="0" w:color="auto"/>
              <w:right w:val="single" w:sz="8" w:space="0" w:color="auto"/>
            </w:tcBorders>
            <w:shd w:val="clear" w:color="auto" w:fill="auto"/>
            <w:noWrap/>
            <w:vAlign w:val="center"/>
            <w:hideMark/>
          </w:tcPr>
          <w:p w14:paraId="71F3F8B1"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-3,6</w:t>
            </w:r>
          </w:p>
        </w:tc>
        <w:tc>
          <w:tcPr>
            <w:tcW w:w="992" w:type="dxa"/>
            <w:tcBorders>
              <w:top w:val="nil"/>
              <w:left w:val="nil"/>
              <w:bottom w:val="single" w:sz="8" w:space="0" w:color="auto"/>
              <w:right w:val="single" w:sz="8" w:space="0" w:color="auto"/>
            </w:tcBorders>
            <w:shd w:val="clear" w:color="auto" w:fill="auto"/>
            <w:noWrap/>
            <w:vAlign w:val="center"/>
            <w:hideMark/>
          </w:tcPr>
          <w:p w14:paraId="37989B35"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672</w:t>
            </w:r>
          </w:p>
        </w:tc>
        <w:tc>
          <w:tcPr>
            <w:tcW w:w="1299" w:type="dxa"/>
            <w:tcBorders>
              <w:top w:val="nil"/>
              <w:left w:val="nil"/>
              <w:bottom w:val="single" w:sz="8" w:space="0" w:color="auto"/>
              <w:right w:val="single" w:sz="8" w:space="0" w:color="auto"/>
            </w:tcBorders>
            <w:shd w:val="clear" w:color="auto" w:fill="auto"/>
            <w:noWrap/>
            <w:vAlign w:val="center"/>
            <w:hideMark/>
          </w:tcPr>
          <w:p w14:paraId="7487124C"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0D160421" w14:textId="4C96B894"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7CD5E9D6" w14:textId="05F46D69"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3578BD3D"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134 695,07   </w:t>
            </w:r>
          </w:p>
        </w:tc>
        <w:tc>
          <w:tcPr>
            <w:tcW w:w="2031" w:type="dxa"/>
            <w:tcBorders>
              <w:top w:val="nil"/>
              <w:left w:val="nil"/>
              <w:bottom w:val="single" w:sz="8" w:space="0" w:color="auto"/>
              <w:right w:val="single" w:sz="8" w:space="0" w:color="auto"/>
            </w:tcBorders>
            <w:shd w:val="clear" w:color="auto" w:fill="auto"/>
            <w:noWrap/>
            <w:vAlign w:val="center"/>
            <w:hideMark/>
          </w:tcPr>
          <w:p w14:paraId="7400A8CB"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157 524,74   </w:t>
            </w:r>
          </w:p>
        </w:tc>
      </w:tr>
      <w:tr w:rsidR="00221166" w:rsidRPr="00524FF0" w14:paraId="155264EF"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553C9966"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3</w:t>
            </w:r>
          </w:p>
        </w:tc>
        <w:tc>
          <w:tcPr>
            <w:tcW w:w="800" w:type="dxa"/>
            <w:tcBorders>
              <w:top w:val="nil"/>
              <w:left w:val="nil"/>
              <w:bottom w:val="single" w:sz="8" w:space="0" w:color="auto"/>
              <w:right w:val="single" w:sz="8" w:space="0" w:color="auto"/>
            </w:tcBorders>
            <w:shd w:val="clear" w:color="auto" w:fill="auto"/>
            <w:noWrap/>
            <w:vAlign w:val="center"/>
            <w:hideMark/>
          </w:tcPr>
          <w:p w14:paraId="10D5C336"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w:t>
            </w:r>
          </w:p>
        </w:tc>
        <w:tc>
          <w:tcPr>
            <w:tcW w:w="992" w:type="dxa"/>
            <w:tcBorders>
              <w:top w:val="nil"/>
              <w:left w:val="nil"/>
              <w:bottom w:val="single" w:sz="8" w:space="0" w:color="auto"/>
              <w:right w:val="single" w:sz="8" w:space="0" w:color="auto"/>
            </w:tcBorders>
            <w:shd w:val="clear" w:color="auto" w:fill="auto"/>
            <w:noWrap/>
            <w:vAlign w:val="center"/>
            <w:hideMark/>
          </w:tcPr>
          <w:p w14:paraId="73AEAA55"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744</w:t>
            </w:r>
          </w:p>
        </w:tc>
        <w:tc>
          <w:tcPr>
            <w:tcW w:w="1299" w:type="dxa"/>
            <w:tcBorders>
              <w:top w:val="nil"/>
              <w:left w:val="nil"/>
              <w:bottom w:val="single" w:sz="8" w:space="0" w:color="auto"/>
              <w:right w:val="single" w:sz="8" w:space="0" w:color="auto"/>
            </w:tcBorders>
            <w:shd w:val="clear" w:color="auto" w:fill="auto"/>
            <w:noWrap/>
            <w:vAlign w:val="center"/>
            <w:hideMark/>
          </w:tcPr>
          <w:p w14:paraId="0EC9762B"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119EE347" w14:textId="4D33E35A"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61C709B0" w14:textId="20A91532"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2BCB9C60"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120 059,62   </w:t>
            </w:r>
          </w:p>
        </w:tc>
        <w:tc>
          <w:tcPr>
            <w:tcW w:w="2031" w:type="dxa"/>
            <w:tcBorders>
              <w:top w:val="nil"/>
              <w:left w:val="nil"/>
              <w:bottom w:val="single" w:sz="8" w:space="0" w:color="auto"/>
              <w:right w:val="single" w:sz="8" w:space="0" w:color="auto"/>
            </w:tcBorders>
            <w:shd w:val="clear" w:color="auto" w:fill="auto"/>
            <w:noWrap/>
            <w:vAlign w:val="center"/>
            <w:hideMark/>
          </w:tcPr>
          <w:p w14:paraId="3D3AD6E2"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145 335,33   </w:t>
            </w:r>
          </w:p>
        </w:tc>
      </w:tr>
      <w:tr w:rsidR="00221166" w:rsidRPr="00524FF0" w14:paraId="7FD384F4"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14F6ED95"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4</w:t>
            </w:r>
          </w:p>
        </w:tc>
        <w:tc>
          <w:tcPr>
            <w:tcW w:w="800" w:type="dxa"/>
            <w:tcBorders>
              <w:top w:val="nil"/>
              <w:left w:val="nil"/>
              <w:bottom w:val="single" w:sz="8" w:space="0" w:color="auto"/>
              <w:right w:val="single" w:sz="8" w:space="0" w:color="auto"/>
            </w:tcBorders>
            <w:shd w:val="clear" w:color="auto" w:fill="auto"/>
            <w:noWrap/>
            <w:vAlign w:val="center"/>
            <w:hideMark/>
          </w:tcPr>
          <w:p w14:paraId="60052EEA"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9</w:t>
            </w:r>
          </w:p>
        </w:tc>
        <w:tc>
          <w:tcPr>
            <w:tcW w:w="992" w:type="dxa"/>
            <w:tcBorders>
              <w:top w:val="nil"/>
              <w:left w:val="nil"/>
              <w:bottom w:val="single" w:sz="8" w:space="0" w:color="auto"/>
              <w:right w:val="single" w:sz="8" w:space="0" w:color="auto"/>
            </w:tcBorders>
            <w:shd w:val="clear" w:color="auto" w:fill="auto"/>
            <w:noWrap/>
            <w:vAlign w:val="center"/>
            <w:hideMark/>
          </w:tcPr>
          <w:p w14:paraId="41E5B348"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720</w:t>
            </w:r>
          </w:p>
        </w:tc>
        <w:tc>
          <w:tcPr>
            <w:tcW w:w="1299" w:type="dxa"/>
            <w:tcBorders>
              <w:top w:val="nil"/>
              <w:left w:val="nil"/>
              <w:bottom w:val="single" w:sz="8" w:space="0" w:color="auto"/>
              <w:right w:val="single" w:sz="8" w:space="0" w:color="auto"/>
            </w:tcBorders>
            <w:shd w:val="clear" w:color="auto" w:fill="auto"/>
            <w:noWrap/>
            <w:vAlign w:val="center"/>
            <w:hideMark/>
          </w:tcPr>
          <w:p w14:paraId="241B96B1"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6A76D75D" w14:textId="5AA5C883"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5170CD5B" w14:textId="1781D28B"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6F82F9B7"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67 266,00   </w:t>
            </w:r>
          </w:p>
        </w:tc>
        <w:tc>
          <w:tcPr>
            <w:tcW w:w="2031" w:type="dxa"/>
            <w:tcBorders>
              <w:top w:val="nil"/>
              <w:left w:val="nil"/>
              <w:bottom w:val="single" w:sz="8" w:space="0" w:color="auto"/>
              <w:right w:val="single" w:sz="8" w:space="0" w:color="auto"/>
            </w:tcBorders>
            <w:shd w:val="clear" w:color="auto" w:fill="auto"/>
            <w:noWrap/>
            <w:vAlign w:val="center"/>
            <w:hideMark/>
          </w:tcPr>
          <w:p w14:paraId="0EB2E3A2"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91 726,36   </w:t>
            </w:r>
          </w:p>
        </w:tc>
      </w:tr>
      <w:tr w:rsidR="00221166" w:rsidRPr="00524FF0" w14:paraId="03515C32"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70A0934D"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5</w:t>
            </w:r>
          </w:p>
        </w:tc>
        <w:tc>
          <w:tcPr>
            <w:tcW w:w="800" w:type="dxa"/>
            <w:tcBorders>
              <w:top w:val="nil"/>
              <w:left w:val="nil"/>
              <w:bottom w:val="single" w:sz="8" w:space="0" w:color="auto"/>
              <w:right w:val="single" w:sz="8" w:space="0" w:color="auto"/>
            </w:tcBorders>
            <w:shd w:val="clear" w:color="auto" w:fill="auto"/>
            <w:noWrap/>
            <w:vAlign w:val="center"/>
            <w:hideMark/>
          </w:tcPr>
          <w:p w14:paraId="5B3FEB2E"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15,2</w:t>
            </w:r>
          </w:p>
        </w:tc>
        <w:tc>
          <w:tcPr>
            <w:tcW w:w="992" w:type="dxa"/>
            <w:tcBorders>
              <w:top w:val="nil"/>
              <w:left w:val="nil"/>
              <w:bottom w:val="single" w:sz="8" w:space="0" w:color="auto"/>
              <w:right w:val="single" w:sz="8" w:space="0" w:color="auto"/>
            </w:tcBorders>
            <w:shd w:val="clear" w:color="auto" w:fill="auto"/>
            <w:noWrap/>
            <w:vAlign w:val="center"/>
            <w:hideMark/>
          </w:tcPr>
          <w:p w14:paraId="3E2E2771"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744</w:t>
            </w:r>
          </w:p>
        </w:tc>
        <w:tc>
          <w:tcPr>
            <w:tcW w:w="1299" w:type="dxa"/>
            <w:tcBorders>
              <w:top w:val="nil"/>
              <w:left w:val="nil"/>
              <w:bottom w:val="single" w:sz="8" w:space="0" w:color="auto"/>
              <w:right w:val="single" w:sz="8" w:space="0" w:color="auto"/>
            </w:tcBorders>
            <w:shd w:val="clear" w:color="auto" w:fill="auto"/>
            <w:noWrap/>
            <w:vAlign w:val="center"/>
            <w:hideMark/>
          </w:tcPr>
          <w:p w14:paraId="0BABEAD4"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2FB90682" w14:textId="250A3B1C"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5D5C7326" w14:textId="6C3105D1"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3EBA521F"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30 330,85   </w:t>
            </w:r>
          </w:p>
        </w:tc>
        <w:tc>
          <w:tcPr>
            <w:tcW w:w="2031" w:type="dxa"/>
            <w:tcBorders>
              <w:top w:val="nil"/>
              <w:left w:val="nil"/>
              <w:bottom w:val="single" w:sz="8" w:space="0" w:color="auto"/>
              <w:right w:val="single" w:sz="8" w:space="0" w:color="auto"/>
            </w:tcBorders>
            <w:shd w:val="clear" w:color="auto" w:fill="auto"/>
            <w:noWrap/>
            <w:vAlign w:val="center"/>
            <w:hideMark/>
          </w:tcPr>
          <w:p w14:paraId="0CED3686"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55 606,56   </w:t>
            </w:r>
          </w:p>
        </w:tc>
      </w:tr>
      <w:tr w:rsidR="00221166" w:rsidRPr="00524FF0" w14:paraId="38B77C9E"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634A8F67"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6</w:t>
            </w:r>
          </w:p>
        </w:tc>
        <w:tc>
          <w:tcPr>
            <w:tcW w:w="800" w:type="dxa"/>
            <w:tcBorders>
              <w:top w:val="nil"/>
              <w:left w:val="nil"/>
              <w:bottom w:val="single" w:sz="8" w:space="0" w:color="auto"/>
              <w:right w:val="single" w:sz="8" w:space="0" w:color="auto"/>
            </w:tcBorders>
            <w:shd w:val="clear" w:color="auto" w:fill="auto"/>
            <w:noWrap/>
            <w:vAlign w:val="center"/>
            <w:hideMark/>
          </w:tcPr>
          <w:p w14:paraId="3E6C46D3"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18,3</w:t>
            </w:r>
          </w:p>
        </w:tc>
        <w:tc>
          <w:tcPr>
            <w:tcW w:w="992" w:type="dxa"/>
            <w:tcBorders>
              <w:top w:val="nil"/>
              <w:left w:val="nil"/>
              <w:bottom w:val="single" w:sz="8" w:space="0" w:color="auto"/>
              <w:right w:val="single" w:sz="8" w:space="0" w:color="auto"/>
            </w:tcBorders>
            <w:shd w:val="clear" w:color="auto" w:fill="auto"/>
            <w:noWrap/>
            <w:vAlign w:val="center"/>
            <w:hideMark/>
          </w:tcPr>
          <w:p w14:paraId="5AE5E66A"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720</w:t>
            </w:r>
          </w:p>
        </w:tc>
        <w:tc>
          <w:tcPr>
            <w:tcW w:w="1299" w:type="dxa"/>
            <w:tcBorders>
              <w:top w:val="nil"/>
              <w:left w:val="nil"/>
              <w:bottom w:val="single" w:sz="8" w:space="0" w:color="auto"/>
              <w:right w:val="single" w:sz="8" w:space="0" w:color="auto"/>
            </w:tcBorders>
            <w:shd w:val="clear" w:color="auto" w:fill="auto"/>
            <w:noWrap/>
            <w:vAlign w:val="center"/>
            <w:hideMark/>
          </w:tcPr>
          <w:p w14:paraId="40C56193"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4AB05C6C" w14:textId="148A5BC5"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6F3D21E9" w14:textId="683B6C23"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174ADBDC"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10 395,65   </w:t>
            </w:r>
          </w:p>
        </w:tc>
        <w:tc>
          <w:tcPr>
            <w:tcW w:w="2031" w:type="dxa"/>
            <w:tcBorders>
              <w:top w:val="nil"/>
              <w:left w:val="nil"/>
              <w:bottom w:val="single" w:sz="8" w:space="0" w:color="auto"/>
              <w:right w:val="single" w:sz="8" w:space="0" w:color="auto"/>
            </w:tcBorders>
            <w:shd w:val="clear" w:color="auto" w:fill="auto"/>
            <w:noWrap/>
            <w:vAlign w:val="center"/>
            <w:hideMark/>
          </w:tcPr>
          <w:p w14:paraId="2DE15646"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34 856,02   </w:t>
            </w:r>
          </w:p>
        </w:tc>
      </w:tr>
      <w:tr w:rsidR="00221166" w:rsidRPr="00524FF0" w14:paraId="700B8955"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72349449"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w:t>
            </w:r>
          </w:p>
        </w:tc>
        <w:tc>
          <w:tcPr>
            <w:tcW w:w="800" w:type="dxa"/>
            <w:tcBorders>
              <w:top w:val="nil"/>
              <w:left w:val="nil"/>
              <w:bottom w:val="single" w:sz="8" w:space="0" w:color="auto"/>
              <w:right w:val="single" w:sz="8" w:space="0" w:color="auto"/>
            </w:tcBorders>
            <w:shd w:val="clear" w:color="auto" w:fill="auto"/>
            <w:noWrap/>
            <w:vAlign w:val="center"/>
            <w:hideMark/>
          </w:tcPr>
          <w:p w14:paraId="66299B05"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19,8</w:t>
            </w:r>
          </w:p>
        </w:tc>
        <w:tc>
          <w:tcPr>
            <w:tcW w:w="992" w:type="dxa"/>
            <w:tcBorders>
              <w:top w:val="nil"/>
              <w:left w:val="nil"/>
              <w:bottom w:val="single" w:sz="8" w:space="0" w:color="auto"/>
              <w:right w:val="single" w:sz="8" w:space="0" w:color="auto"/>
            </w:tcBorders>
            <w:shd w:val="clear" w:color="auto" w:fill="auto"/>
            <w:noWrap/>
            <w:vAlign w:val="center"/>
            <w:hideMark/>
          </w:tcPr>
          <w:p w14:paraId="652CFB3C"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744</w:t>
            </w:r>
          </w:p>
        </w:tc>
        <w:tc>
          <w:tcPr>
            <w:tcW w:w="1299" w:type="dxa"/>
            <w:tcBorders>
              <w:top w:val="nil"/>
              <w:left w:val="nil"/>
              <w:bottom w:val="single" w:sz="8" w:space="0" w:color="auto"/>
              <w:right w:val="single" w:sz="8" w:space="0" w:color="auto"/>
            </w:tcBorders>
            <w:shd w:val="clear" w:color="auto" w:fill="auto"/>
            <w:noWrap/>
            <w:vAlign w:val="center"/>
            <w:hideMark/>
          </w:tcPr>
          <w:p w14:paraId="09AF26A2"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3F8734E3" w14:textId="1AEF49B1"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1F69D5AB" w14:textId="6AD66FAD"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3A36B92B"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1 263,79   </w:t>
            </w:r>
          </w:p>
        </w:tc>
        <w:tc>
          <w:tcPr>
            <w:tcW w:w="2031" w:type="dxa"/>
            <w:tcBorders>
              <w:top w:val="nil"/>
              <w:left w:val="nil"/>
              <w:bottom w:val="single" w:sz="8" w:space="0" w:color="auto"/>
              <w:right w:val="single" w:sz="8" w:space="0" w:color="auto"/>
            </w:tcBorders>
            <w:shd w:val="clear" w:color="auto" w:fill="auto"/>
            <w:noWrap/>
            <w:vAlign w:val="center"/>
            <w:hideMark/>
          </w:tcPr>
          <w:p w14:paraId="606A7B5D"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26 539,49   </w:t>
            </w:r>
          </w:p>
        </w:tc>
      </w:tr>
      <w:tr w:rsidR="00221166" w:rsidRPr="00524FF0" w14:paraId="16A98E1F"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05A066F6"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8</w:t>
            </w:r>
          </w:p>
        </w:tc>
        <w:tc>
          <w:tcPr>
            <w:tcW w:w="800" w:type="dxa"/>
            <w:tcBorders>
              <w:top w:val="nil"/>
              <w:left w:val="nil"/>
              <w:bottom w:val="single" w:sz="8" w:space="0" w:color="auto"/>
              <w:right w:val="single" w:sz="8" w:space="0" w:color="auto"/>
            </w:tcBorders>
            <w:shd w:val="clear" w:color="auto" w:fill="auto"/>
            <w:noWrap/>
            <w:vAlign w:val="center"/>
            <w:hideMark/>
          </w:tcPr>
          <w:p w14:paraId="759AA030"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19</w:t>
            </w:r>
          </w:p>
        </w:tc>
        <w:tc>
          <w:tcPr>
            <w:tcW w:w="992" w:type="dxa"/>
            <w:tcBorders>
              <w:top w:val="nil"/>
              <w:left w:val="nil"/>
              <w:bottom w:val="single" w:sz="8" w:space="0" w:color="auto"/>
              <w:right w:val="single" w:sz="8" w:space="0" w:color="auto"/>
            </w:tcBorders>
            <w:shd w:val="clear" w:color="auto" w:fill="auto"/>
            <w:noWrap/>
            <w:vAlign w:val="center"/>
            <w:hideMark/>
          </w:tcPr>
          <w:p w14:paraId="480053D0"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744</w:t>
            </w:r>
          </w:p>
        </w:tc>
        <w:tc>
          <w:tcPr>
            <w:tcW w:w="1299" w:type="dxa"/>
            <w:tcBorders>
              <w:top w:val="nil"/>
              <w:left w:val="nil"/>
              <w:bottom w:val="single" w:sz="8" w:space="0" w:color="auto"/>
              <w:right w:val="single" w:sz="8" w:space="0" w:color="auto"/>
            </w:tcBorders>
            <w:shd w:val="clear" w:color="auto" w:fill="auto"/>
            <w:noWrap/>
            <w:vAlign w:val="center"/>
            <w:hideMark/>
          </w:tcPr>
          <w:p w14:paraId="4F9C2E80"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6D0C8E1C" w14:textId="68EADCD2"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35B0B978" w14:textId="4104B7D0"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57C809AF"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6 318,93   </w:t>
            </w:r>
          </w:p>
        </w:tc>
        <w:tc>
          <w:tcPr>
            <w:tcW w:w="2031" w:type="dxa"/>
            <w:tcBorders>
              <w:top w:val="nil"/>
              <w:left w:val="nil"/>
              <w:bottom w:val="single" w:sz="8" w:space="0" w:color="auto"/>
              <w:right w:val="single" w:sz="8" w:space="0" w:color="auto"/>
            </w:tcBorders>
            <w:shd w:val="clear" w:color="auto" w:fill="auto"/>
            <w:noWrap/>
            <w:vAlign w:val="center"/>
            <w:hideMark/>
          </w:tcPr>
          <w:p w14:paraId="3028574A"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31 594,64   </w:t>
            </w:r>
          </w:p>
        </w:tc>
      </w:tr>
      <w:tr w:rsidR="00221166" w:rsidRPr="00524FF0" w14:paraId="3F4CE328"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01BE05BF"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9</w:t>
            </w:r>
          </w:p>
        </w:tc>
        <w:tc>
          <w:tcPr>
            <w:tcW w:w="800" w:type="dxa"/>
            <w:tcBorders>
              <w:top w:val="nil"/>
              <w:left w:val="nil"/>
              <w:bottom w:val="single" w:sz="8" w:space="0" w:color="auto"/>
              <w:right w:val="single" w:sz="8" w:space="0" w:color="auto"/>
            </w:tcBorders>
            <w:shd w:val="clear" w:color="auto" w:fill="auto"/>
            <w:noWrap/>
            <w:vAlign w:val="center"/>
            <w:hideMark/>
          </w:tcPr>
          <w:p w14:paraId="71EF12A0"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13,9</w:t>
            </w:r>
          </w:p>
        </w:tc>
        <w:tc>
          <w:tcPr>
            <w:tcW w:w="992" w:type="dxa"/>
            <w:tcBorders>
              <w:top w:val="nil"/>
              <w:left w:val="nil"/>
              <w:bottom w:val="single" w:sz="8" w:space="0" w:color="auto"/>
              <w:right w:val="single" w:sz="8" w:space="0" w:color="auto"/>
            </w:tcBorders>
            <w:shd w:val="clear" w:color="auto" w:fill="auto"/>
            <w:noWrap/>
            <w:vAlign w:val="center"/>
            <w:hideMark/>
          </w:tcPr>
          <w:p w14:paraId="7BAA84B3"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720</w:t>
            </w:r>
          </w:p>
        </w:tc>
        <w:tc>
          <w:tcPr>
            <w:tcW w:w="1299" w:type="dxa"/>
            <w:tcBorders>
              <w:top w:val="nil"/>
              <w:left w:val="nil"/>
              <w:bottom w:val="single" w:sz="8" w:space="0" w:color="auto"/>
              <w:right w:val="single" w:sz="8" w:space="0" w:color="auto"/>
            </w:tcBorders>
            <w:shd w:val="clear" w:color="auto" w:fill="auto"/>
            <w:noWrap/>
            <w:vAlign w:val="center"/>
            <w:hideMark/>
          </w:tcPr>
          <w:p w14:paraId="57B1D29E"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53A01ACF" w14:textId="1526561C"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5BE9E085" w14:textId="15B4C96D"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36574873"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37 302,05   </w:t>
            </w:r>
          </w:p>
        </w:tc>
        <w:tc>
          <w:tcPr>
            <w:tcW w:w="2031" w:type="dxa"/>
            <w:tcBorders>
              <w:top w:val="nil"/>
              <w:left w:val="nil"/>
              <w:bottom w:val="single" w:sz="8" w:space="0" w:color="auto"/>
              <w:right w:val="single" w:sz="8" w:space="0" w:color="auto"/>
            </w:tcBorders>
            <w:shd w:val="clear" w:color="auto" w:fill="auto"/>
            <w:noWrap/>
            <w:vAlign w:val="center"/>
            <w:hideMark/>
          </w:tcPr>
          <w:p w14:paraId="4D834077"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61 762,42   </w:t>
            </w:r>
          </w:p>
        </w:tc>
      </w:tr>
      <w:tr w:rsidR="00221166" w:rsidRPr="00524FF0" w14:paraId="50B394F7"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03B34BC7"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10</w:t>
            </w:r>
          </w:p>
        </w:tc>
        <w:tc>
          <w:tcPr>
            <w:tcW w:w="800" w:type="dxa"/>
            <w:tcBorders>
              <w:top w:val="nil"/>
              <w:left w:val="nil"/>
              <w:bottom w:val="single" w:sz="8" w:space="0" w:color="auto"/>
              <w:right w:val="single" w:sz="8" w:space="0" w:color="auto"/>
            </w:tcBorders>
            <w:shd w:val="clear" w:color="auto" w:fill="auto"/>
            <w:noWrap/>
            <w:vAlign w:val="center"/>
            <w:hideMark/>
          </w:tcPr>
          <w:p w14:paraId="106EC765"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8,1</w:t>
            </w:r>
          </w:p>
        </w:tc>
        <w:tc>
          <w:tcPr>
            <w:tcW w:w="992" w:type="dxa"/>
            <w:tcBorders>
              <w:top w:val="nil"/>
              <w:left w:val="nil"/>
              <w:bottom w:val="single" w:sz="8" w:space="0" w:color="auto"/>
              <w:right w:val="single" w:sz="8" w:space="0" w:color="auto"/>
            </w:tcBorders>
            <w:shd w:val="clear" w:color="auto" w:fill="auto"/>
            <w:noWrap/>
            <w:vAlign w:val="center"/>
            <w:hideMark/>
          </w:tcPr>
          <w:p w14:paraId="04E426B7"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744</w:t>
            </w:r>
          </w:p>
        </w:tc>
        <w:tc>
          <w:tcPr>
            <w:tcW w:w="1299" w:type="dxa"/>
            <w:tcBorders>
              <w:top w:val="nil"/>
              <w:left w:val="nil"/>
              <w:bottom w:val="single" w:sz="8" w:space="0" w:color="auto"/>
              <w:right w:val="single" w:sz="8" w:space="0" w:color="auto"/>
            </w:tcBorders>
            <w:shd w:val="clear" w:color="auto" w:fill="auto"/>
            <w:noWrap/>
            <w:vAlign w:val="center"/>
            <w:hideMark/>
          </w:tcPr>
          <w:p w14:paraId="3FADF6B9"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42D2F234" w14:textId="7AC22046"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0FDEF28C" w14:textId="40316A97"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770BA871"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75 195,23   </w:t>
            </w:r>
          </w:p>
        </w:tc>
        <w:tc>
          <w:tcPr>
            <w:tcW w:w="2031" w:type="dxa"/>
            <w:tcBorders>
              <w:top w:val="nil"/>
              <w:left w:val="nil"/>
              <w:bottom w:val="single" w:sz="8" w:space="0" w:color="auto"/>
              <w:right w:val="single" w:sz="8" w:space="0" w:color="auto"/>
            </w:tcBorders>
            <w:shd w:val="clear" w:color="auto" w:fill="auto"/>
            <w:noWrap/>
            <w:vAlign w:val="center"/>
            <w:hideMark/>
          </w:tcPr>
          <w:p w14:paraId="1549F11D"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100 470,94   </w:t>
            </w:r>
          </w:p>
        </w:tc>
      </w:tr>
      <w:tr w:rsidR="00221166" w:rsidRPr="00524FF0" w14:paraId="238DEE1A" w14:textId="77777777" w:rsidTr="00A12F0B">
        <w:trPr>
          <w:trHeight w:val="298"/>
          <w:jc w:val="center"/>
        </w:trPr>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1466A0C0"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11</w:t>
            </w:r>
          </w:p>
        </w:tc>
        <w:tc>
          <w:tcPr>
            <w:tcW w:w="800" w:type="dxa"/>
            <w:tcBorders>
              <w:top w:val="nil"/>
              <w:left w:val="nil"/>
              <w:bottom w:val="single" w:sz="8" w:space="0" w:color="auto"/>
              <w:right w:val="single" w:sz="8" w:space="0" w:color="auto"/>
            </w:tcBorders>
            <w:shd w:val="clear" w:color="auto" w:fill="auto"/>
            <w:noWrap/>
            <w:vAlign w:val="center"/>
            <w:hideMark/>
          </w:tcPr>
          <w:p w14:paraId="40319122"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1,9</w:t>
            </w:r>
          </w:p>
        </w:tc>
        <w:tc>
          <w:tcPr>
            <w:tcW w:w="992" w:type="dxa"/>
            <w:tcBorders>
              <w:top w:val="nil"/>
              <w:left w:val="nil"/>
              <w:bottom w:val="single" w:sz="8" w:space="0" w:color="auto"/>
              <w:right w:val="single" w:sz="8" w:space="0" w:color="auto"/>
            </w:tcBorders>
            <w:shd w:val="clear" w:color="auto" w:fill="auto"/>
            <w:noWrap/>
            <w:vAlign w:val="center"/>
            <w:hideMark/>
          </w:tcPr>
          <w:p w14:paraId="4899A5B6"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720</w:t>
            </w:r>
          </w:p>
        </w:tc>
        <w:tc>
          <w:tcPr>
            <w:tcW w:w="1299" w:type="dxa"/>
            <w:tcBorders>
              <w:top w:val="nil"/>
              <w:left w:val="nil"/>
              <w:bottom w:val="single" w:sz="8" w:space="0" w:color="auto"/>
              <w:right w:val="single" w:sz="8" w:space="0" w:color="auto"/>
            </w:tcBorders>
            <w:shd w:val="clear" w:color="auto" w:fill="auto"/>
            <w:noWrap/>
            <w:vAlign w:val="center"/>
            <w:hideMark/>
          </w:tcPr>
          <w:p w14:paraId="49770139"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8" w:space="0" w:color="000000"/>
              <w:right w:val="single" w:sz="8" w:space="0" w:color="auto"/>
            </w:tcBorders>
            <w:vAlign w:val="center"/>
          </w:tcPr>
          <w:p w14:paraId="465875F0" w14:textId="045D0ECD"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8" w:space="0" w:color="000000"/>
              <w:right w:val="single" w:sz="8" w:space="0" w:color="auto"/>
            </w:tcBorders>
            <w:vAlign w:val="center"/>
            <w:hideMark/>
          </w:tcPr>
          <w:p w14:paraId="7576B3D5" w14:textId="31A29C71"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8" w:space="0" w:color="auto"/>
              <w:right w:val="single" w:sz="8" w:space="0" w:color="auto"/>
            </w:tcBorders>
            <w:shd w:val="clear" w:color="auto" w:fill="auto"/>
            <w:noWrap/>
            <w:vAlign w:val="center"/>
            <w:hideMark/>
          </w:tcPr>
          <w:p w14:paraId="65DDE132"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110 683,14   </w:t>
            </w:r>
          </w:p>
        </w:tc>
        <w:tc>
          <w:tcPr>
            <w:tcW w:w="2031" w:type="dxa"/>
            <w:tcBorders>
              <w:top w:val="nil"/>
              <w:left w:val="nil"/>
              <w:bottom w:val="single" w:sz="8" w:space="0" w:color="auto"/>
              <w:right w:val="single" w:sz="8" w:space="0" w:color="auto"/>
            </w:tcBorders>
            <w:shd w:val="clear" w:color="auto" w:fill="auto"/>
            <w:noWrap/>
            <w:vAlign w:val="center"/>
            <w:hideMark/>
          </w:tcPr>
          <w:p w14:paraId="0C152DE2"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135 143,51   </w:t>
            </w:r>
          </w:p>
        </w:tc>
      </w:tr>
      <w:tr w:rsidR="00221166" w:rsidRPr="00524FF0" w14:paraId="6900C5E4" w14:textId="77777777" w:rsidTr="00A12F0B">
        <w:trPr>
          <w:trHeight w:val="298"/>
          <w:jc w:val="center"/>
        </w:trPr>
        <w:tc>
          <w:tcPr>
            <w:tcW w:w="1184" w:type="dxa"/>
            <w:tcBorders>
              <w:top w:val="nil"/>
              <w:left w:val="single" w:sz="8" w:space="0" w:color="auto"/>
              <w:bottom w:val="single" w:sz="4" w:space="0" w:color="auto"/>
              <w:right w:val="single" w:sz="8" w:space="0" w:color="auto"/>
            </w:tcBorders>
            <w:shd w:val="clear" w:color="auto" w:fill="auto"/>
            <w:noWrap/>
            <w:vAlign w:val="center"/>
            <w:hideMark/>
          </w:tcPr>
          <w:p w14:paraId="16F41B5D"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12</w:t>
            </w:r>
          </w:p>
        </w:tc>
        <w:tc>
          <w:tcPr>
            <w:tcW w:w="800" w:type="dxa"/>
            <w:tcBorders>
              <w:top w:val="nil"/>
              <w:left w:val="nil"/>
              <w:bottom w:val="single" w:sz="4" w:space="0" w:color="auto"/>
              <w:right w:val="single" w:sz="8" w:space="0" w:color="auto"/>
            </w:tcBorders>
            <w:shd w:val="clear" w:color="auto" w:fill="auto"/>
            <w:noWrap/>
            <w:vAlign w:val="center"/>
            <w:hideMark/>
          </w:tcPr>
          <w:p w14:paraId="2DCA6FF1"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-2,5</w:t>
            </w:r>
          </w:p>
        </w:tc>
        <w:tc>
          <w:tcPr>
            <w:tcW w:w="992" w:type="dxa"/>
            <w:tcBorders>
              <w:top w:val="nil"/>
              <w:left w:val="nil"/>
              <w:bottom w:val="single" w:sz="4" w:space="0" w:color="auto"/>
              <w:right w:val="single" w:sz="8" w:space="0" w:color="auto"/>
            </w:tcBorders>
            <w:shd w:val="clear" w:color="auto" w:fill="auto"/>
            <w:noWrap/>
            <w:vAlign w:val="center"/>
            <w:hideMark/>
          </w:tcPr>
          <w:p w14:paraId="4A352A05"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744</w:t>
            </w:r>
          </w:p>
        </w:tc>
        <w:tc>
          <w:tcPr>
            <w:tcW w:w="1299" w:type="dxa"/>
            <w:tcBorders>
              <w:top w:val="nil"/>
              <w:left w:val="nil"/>
              <w:bottom w:val="single" w:sz="4" w:space="0" w:color="auto"/>
              <w:right w:val="single" w:sz="8" w:space="0" w:color="auto"/>
            </w:tcBorders>
            <w:shd w:val="clear" w:color="auto" w:fill="auto"/>
            <w:noWrap/>
            <w:vAlign w:val="center"/>
            <w:hideMark/>
          </w:tcPr>
          <w:p w14:paraId="7499E7DE"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20</w:t>
            </w:r>
          </w:p>
        </w:tc>
        <w:tc>
          <w:tcPr>
            <w:tcW w:w="1126" w:type="dxa"/>
            <w:tcBorders>
              <w:top w:val="nil"/>
              <w:left w:val="single" w:sz="8" w:space="0" w:color="auto"/>
              <w:bottom w:val="single" w:sz="4" w:space="0" w:color="auto"/>
              <w:right w:val="single" w:sz="8" w:space="0" w:color="auto"/>
            </w:tcBorders>
            <w:vAlign w:val="center"/>
          </w:tcPr>
          <w:p w14:paraId="118A725D" w14:textId="010D7B36"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BC17DF">
              <w:rPr>
                <w:rFonts w:ascii="Times New Roman" w:eastAsia="Times New Roman" w:hAnsi="Times New Roman" w:cs="Times New Roman"/>
                <w:color w:val="000000"/>
                <w:sz w:val="28"/>
                <w:szCs w:val="28"/>
                <w:lang w:val="en-US"/>
              </w:rPr>
              <w:t>24</w:t>
            </w:r>
          </w:p>
        </w:tc>
        <w:tc>
          <w:tcPr>
            <w:tcW w:w="1126" w:type="dxa"/>
            <w:vMerge/>
            <w:tcBorders>
              <w:top w:val="nil"/>
              <w:left w:val="single" w:sz="8" w:space="0" w:color="auto"/>
              <w:bottom w:val="single" w:sz="4" w:space="0" w:color="auto"/>
              <w:right w:val="single" w:sz="8" w:space="0" w:color="auto"/>
            </w:tcBorders>
            <w:vAlign w:val="center"/>
            <w:hideMark/>
          </w:tcPr>
          <w:p w14:paraId="4F61189F" w14:textId="4AB15EB0" w:rsidR="00221166" w:rsidRPr="00524FF0" w:rsidRDefault="00221166" w:rsidP="00221166">
            <w:pPr>
              <w:spacing w:after="0" w:line="240" w:lineRule="auto"/>
              <w:rPr>
                <w:rFonts w:ascii="Times New Roman" w:eastAsia="Times New Roman" w:hAnsi="Times New Roman" w:cs="Times New Roman"/>
                <w:color w:val="000000"/>
                <w:sz w:val="28"/>
                <w:szCs w:val="28"/>
                <w:lang w:val="en-US"/>
              </w:rPr>
            </w:pPr>
          </w:p>
        </w:tc>
        <w:tc>
          <w:tcPr>
            <w:tcW w:w="2031" w:type="dxa"/>
            <w:tcBorders>
              <w:top w:val="nil"/>
              <w:left w:val="nil"/>
              <w:bottom w:val="single" w:sz="4" w:space="0" w:color="auto"/>
              <w:right w:val="single" w:sz="8" w:space="0" w:color="auto"/>
            </w:tcBorders>
            <w:shd w:val="clear" w:color="auto" w:fill="auto"/>
            <w:noWrap/>
            <w:vAlign w:val="center"/>
            <w:hideMark/>
          </w:tcPr>
          <w:p w14:paraId="5AFA7808" w14:textId="75480B1A"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142 175,86   </w:t>
            </w:r>
          </w:p>
        </w:tc>
        <w:tc>
          <w:tcPr>
            <w:tcW w:w="2031" w:type="dxa"/>
            <w:tcBorders>
              <w:top w:val="nil"/>
              <w:left w:val="nil"/>
              <w:bottom w:val="single" w:sz="4" w:space="0" w:color="auto"/>
              <w:right w:val="single" w:sz="8" w:space="0" w:color="auto"/>
            </w:tcBorders>
            <w:shd w:val="clear" w:color="auto" w:fill="auto"/>
            <w:noWrap/>
            <w:vAlign w:val="center"/>
            <w:hideMark/>
          </w:tcPr>
          <w:p w14:paraId="55DBB6CD" w14:textId="77777777" w:rsidR="00221166" w:rsidRPr="00524FF0" w:rsidRDefault="00221166" w:rsidP="00221166">
            <w:pPr>
              <w:spacing w:after="0" w:line="240" w:lineRule="auto"/>
              <w:jc w:val="center"/>
              <w:rPr>
                <w:rFonts w:ascii="Times New Roman" w:eastAsia="Times New Roman" w:hAnsi="Times New Roman" w:cs="Times New Roman"/>
                <w:color w:val="000000"/>
                <w:sz w:val="28"/>
                <w:szCs w:val="28"/>
                <w:lang w:val="en-US"/>
              </w:rPr>
            </w:pPr>
            <w:r w:rsidRPr="00524FF0">
              <w:rPr>
                <w:rFonts w:ascii="Times New Roman" w:eastAsia="Times New Roman" w:hAnsi="Times New Roman" w:cs="Times New Roman"/>
                <w:color w:val="000000"/>
                <w:sz w:val="28"/>
                <w:szCs w:val="28"/>
                <w:lang w:val="en-US"/>
              </w:rPr>
              <w:t xml:space="preserve">      167 451,57   </w:t>
            </w:r>
          </w:p>
        </w:tc>
      </w:tr>
      <w:tr w:rsidR="00221166" w:rsidRPr="00524FF0" w14:paraId="22392C7F" w14:textId="77777777" w:rsidTr="00CD6643">
        <w:trPr>
          <w:trHeight w:val="298"/>
          <w:jc w:val="center"/>
        </w:trPr>
        <w:tc>
          <w:tcPr>
            <w:tcW w:w="6527" w:type="dxa"/>
            <w:gridSpan w:val="6"/>
            <w:tcBorders>
              <w:top w:val="nil"/>
              <w:left w:val="single" w:sz="8" w:space="0" w:color="auto"/>
              <w:bottom w:val="single" w:sz="8" w:space="0" w:color="auto"/>
              <w:right w:val="single" w:sz="8" w:space="0" w:color="auto"/>
            </w:tcBorders>
          </w:tcPr>
          <w:p w14:paraId="07FE0692" w14:textId="075206E5" w:rsidR="00221166" w:rsidRPr="00524FF0" w:rsidRDefault="00221166" w:rsidP="00524FF0">
            <w:pPr>
              <w:spacing w:after="0" w:line="240" w:lineRule="auto"/>
              <w:jc w:val="right"/>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∑Q</w:t>
            </w:r>
          </w:p>
        </w:tc>
        <w:tc>
          <w:tcPr>
            <w:tcW w:w="2031" w:type="dxa"/>
            <w:tcBorders>
              <w:top w:val="nil"/>
              <w:left w:val="nil"/>
              <w:bottom w:val="single" w:sz="4" w:space="0" w:color="auto"/>
              <w:right w:val="single" w:sz="8" w:space="0" w:color="auto"/>
            </w:tcBorders>
            <w:shd w:val="clear" w:color="auto" w:fill="auto"/>
            <w:noWrap/>
            <w:vAlign w:val="center"/>
          </w:tcPr>
          <w:p w14:paraId="374ED459" w14:textId="17259D1A" w:rsidR="00221166" w:rsidRPr="00524FF0" w:rsidRDefault="00221166" w:rsidP="00524FF0">
            <w:pPr>
              <w:spacing w:after="0" w:line="240" w:lineRule="auto"/>
              <w:jc w:val="center"/>
              <w:rPr>
                <w:rFonts w:ascii="Times New Roman" w:eastAsia="Times New Roman" w:hAnsi="Times New Roman" w:cs="Times New Roman"/>
                <w:color w:val="000000"/>
                <w:sz w:val="28"/>
                <w:szCs w:val="28"/>
              </w:rPr>
            </w:pPr>
            <w:r>
              <w:rPr>
                <w:color w:val="000000"/>
                <w:sz w:val="28"/>
                <w:szCs w:val="28"/>
              </w:rPr>
              <w:t xml:space="preserve">      891 763,70   </w:t>
            </w:r>
          </w:p>
        </w:tc>
        <w:tc>
          <w:tcPr>
            <w:tcW w:w="2031" w:type="dxa"/>
            <w:tcBorders>
              <w:top w:val="nil"/>
              <w:left w:val="nil"/>
              <w:bottom w:val="single" w:sz="4" w:space="0" w:color="auto"/>
              <w:right w:val="single" w:sz="8" w:space="0" w:color="auto"/>
            </w:tcBorders>
            <w:shd w:val="clear" w:color="auto" w:fill="auto"/>
            <w:noWrap/>
            <w:vAlign w:val="center"/>
          </w:tcPr>
          <w:p w14:paraId="663534D8" w14:textId="1908BB8D" w:rsidR="00221166" w:rsidRPr="00524FF0" w:rsidRDefault="00221166" w:rsidP="00524FF0">
            <w:pPr>
              <w:spacing w:after="0" w:line="240" w:lineRule="auto"/>
              <w:jc w:val="center"/>
              <w:rPr>
                <w:rFonts w:ascii="Times New Roman" w:eastAsia="Times New Roman" w:hAnsi="Times New Roman" w:cs="Times New Roman"/>
                <w:color w:val="000000"/>
                <w:sz w:val="28"/>
                <w:szCs w:val="28"/>
                <w:lang w:val="en-US"/>
              </w:rPr>
            </w:pPr>
            <w:r>
              <w:rPr>
                <w:color w:val="000000"/>
                <w:sz w:val="28"/>
                <w:szCs w:val="28"/>
              </w:rPr>
              <w:t xml:space="preserve">   1 189 364,79   </w:t>
            </w:r>
          </w:p>
        </w:tc>
      </w:tr>
    </w:tbl>
    <w:p w14:paraId="5CDCFD6B" w14:textId="26389288" w:rsidR="00B45EB7" w:rsidRDefault="00B45EB7" w:rsidP="00B45EB7">
      <w:pPr>
        <w:spacing w:after="0" w:line="360" w:lineRule="auto"/>
        <w:ind w:firstLine="567"/>
        <w:contextualSpacing/>
        <w:jc w:val="both"/>
        <w:rPr>
          <w:rFonts w:ascii="Times New Roman" w:eastAsia="Times New Roman" w:hAnsi="Times New Roman" w:cs="Times New Roman"/>
          <w:sz w:val="28"/>
          <w:szCs w:val="28"/>
          <w:lang w:eastAsia="ru-RU"/>
        </w:rPr>
      </w:pPr>
    </w:p>
    <w:p w14:paraId="0FE206AA" w14:textId="142495D4" w:rsidR="00283893" w:rsidRDefault="00283893" w:rsidP="00283893">
      <w:pPr>
        <w:spacing w:after="0" w:line="360" w:lineRule="auto"/>
        <w:ind w:firstLine="567"/>
        <w:contextualSpacing/>
        <w:jc w:val="both"/>
        <w:rPr>
          <w:rFonts w:ascii="Times New Roman" w:eastAsia="Times New Roman" w:hAnsi="Times New Roman" w:cs="Times New Roman"/>
          <w:bCs/>
          <w:sz w:val="28"/>
          <w:szCs w:val="28"/>
          <w:u w:val="single"/>
          <w:lang w:eastAsia="ru-RU"/>
        </w:rPr>
      </w:pPr>
      <w:r w:rsidRPr="00283893">
        <w:rPr>
          <w:rFonts w:ascii="Times New Roman" w:eastAsia="Times New Roman" w:hAnsi="Times New Roman" w:cs="Times New Roman"/>
          <w:bCs/>
          <w:sz w:val="28"/>
          <w:szCs w:val="28"/>
          <w:u w:val="single"/>
          <w:lang w:eastAsia="ru-RU"/>
        </w:rPr>
        <w:t>Сумарна теплопередача вентиляцією через зону будівлі</w:t>
      </w:r>
      <w:r>
        <w:rPr>
          <w:rFonts w:ascii="Times New Roman" w:eastAsia="Times New Roman" w:hAnsi="Times New Roman" w:cs="Times New Roman"/>
          <w:bCs/>
          <w:sz w:val="28"/>
          <w:szCs w:val="28"/>
          <w:u w:val="single"/>
          <w:lang w:eastAsia="ru-RU"/>
        </w:rPr>
        <w:t>:</w:t>
      </w:r>
    </w:p>
    <w:p w14:paraId="07D34986" w14:textId="77777777" w:rsidR="00283893" w:rsidRPr="00283893" w:rsidRDefault="00283893" w:rsidP="00283893">
      <w:pPr>
        <w:tabs>
          <w:tab w:val="left" w:pos="1344"/>
        </w:tabs>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bCs/>
          <w:color w:val="000000"/>
          <w:sz w:val="28"/>
          <w:szCs w:val="28"/>
          <w:lang w:eastAsia="ru-RU"/>
        </w:rPr>
        <w:t xml:space="preserve">Значення загального коефіцієнта теплопередачі вентиляцією </w:t>
      </w:r>
      <w:r w:rsidRPr="00283893">
        <w:rPr>
          <w:rFonts w:ascii="Times New Roman" w:eastAsia="Times New Roman" w:hAnsi="Times New Roman" w:cs="Times New Roman"/>
          <w:i/>
          <w:color w:val="000000"/>
          <w:sz w:val="28"/>
          <w:szCs w:val="28"/>
          <w:lang w:eastAsia="ru-RU"/>
        </w:rPr>
        <w:t>H</w:t>
      </w:r>
      <w:r w:rsidRPr="00283893">
        <w:rPr>
          <w:rFonts w:ascii="Times New Roman" w:eastAsia="Times New Roman" w:hAnsi="Times New Roman" w:cs="Times New Roman"/>
          <w:color w:val="000000"/>
          <w:sz w:val="28"/>
          <w:szCs w:val="28"/>
          <w:vertAlign w:val="subscript"/>
          <w:lang w:eastAsia="ru-RU"/>
        </w:rPr>
        <w:t>ve,adj</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Вт/К</w:t>
      </w:r>
      <w:r w:rsidRPr="00283893">
        <w:rPr>
          <w:rFonts w:ascii="Times New Roman" w:eastAsia="Times New Roman" w:hAnsi="Times New Roman" w:cs="Times New Roman"/>
          <w:color w:val="000000"/>
          <w:sz w:val="28"/>
          <w:szCs w:val="28"/>
          <w:lang w:eastAsia="ru-RU"/>
        </w:rPr>
        <w:t>, розраховують за формулою:</w:t>
      </w:r>
    </w:p>
    <w:tbl>
      <w:tblPr>
        <w:tblW w:w="9384" w:type="dxa"/>
        <w:tblLook w:val="00A0" w:firstRow="1" w:lastRow="0" w:firstColumn="1" w:lastColumn="0" w:noHBand="0" w:noVBand="0"/>
      </w:tblPr>
      <w:tblGrid>
        <w:gridCol w:w="8192"/>
        <w:gridCol w:w="1192"/>
      </w:tblGrid>
      <w:tr w:rsidR="00225D04" w:rsidRPr="00225D04" w14:paraId="7F6EBD90" w14:textId="77777777" w:rsidTr="00CD6643">
        <w:trPr>
          <w:trHeight w:val="50"/>
        </w:trPr>
        <w:tc>
          <w:tcPr>
            <w:tcW w:w="8192" w:type="dxa"/>
            <w:vAlign w:val="center"/>
          </w:tcPr>
          <w:p w14:paraId="40DA127D" w14:textId="7305D3DD" w:rsidR="00225D04" w:rsidRPr="00225D04" w:rsidRDefault="00225D04" w:rsidP="00225D04">
            <w:pPr>
              <w:spacing w:after="0" w:line="360" w:lineRule="auto"/>
              <w:ind w:firstLine="567"/>
              <w:jc w:val="center"/>
              <w:rPr>
                <w:rFonts w:ascii="Times New Roman" w:eastAsia="Times New Roman" w:hAnsi="Times New Roman" w:cs="Times New Roman"/>
                <w:b/>
                <w:bCs/>
                <w:color w:val="000000"/>
                <w:sz w:val="28"/>
                <w:szCs w:val="28"/>
                <w:lang w:eastAsia="ru-RU"/>
              </w:rPr>
            </w:pPr>
            <w:r w:rsidRPr="00225D04">
              <w:rPr>
                <w:rFonts w:ascii="Times New Roman" w:eastAsia="Times New Roman" w:hAnsi="Times New Roman" w:cs="Times New Roman"/>
                <w:b/>
                <w:bCs/>
                <w:color w:val="000000"/>
                <w:sz w:val="28"/>
                <w:szCs w:val="28"/>
                <w:lang w:eastAsia="ru-RU"/>
              </w:rPr>
              <w:br w:type="page"/>
            </w:r>
            <w:r w:rsidRPr="00225D04">
              <w:rPr>
                <w:rFonts w:ascii="Times New Roman" w:eastAsia="Times New Roman" w:hAnsi="Times New Roman" w:cs="Times New Roman"/>
                <w:bCs/>
                <w:color w:val="000000"/>
                <w:position w:val="-18"/>
                <w:sz w:val="28"/>
                <w:szCs w:val="28"/>
                <w:lang w:eastAsia="ru-RU"/>
              </w:rPr>
              <w:object w:dxaOrig="3260" w:dyaOrig="480" w14:anchorId="2B3F923E">
                <v:shape id="_x0000_i1081" type="#_x0000_t75" style="width:177pt;height:27.6pt" o:ole="">
                  <v:imagedata r:id="rId93" o:title=""/>
                </v:shape>
                <o:OLEObject Type="Embed" ProgID="Equation.DSMT4" ShapeID="_x0000_i1081" DrawAspect="Content" ObjectID="_1638100573" r:id="rId94"/>
              </w:object>
            </w:r>
            <w:r w:rsidRPr="00225D04">
              <w:rPr>
                <w:rFonts w:ascii="Times New Roman" w:eastAsia="Times New Roman" w:hAnsi="Times New Roman" w:cs="Times New Roman"/>
                <w:bCs/>
                <w:color w:val="000000"/>
                <w:sz w:val="28"/>
                <w:szCs w:val="28"/>
                <w:lang w:eastAsia="ru-RU"/>
              </w:rPr>
              <w:t xml:space="preserve">                    </w:t>
            </w:r>
            <w:r w:rsidRPr="00225D04">
              <w:rPr>
                <w:rFonts w:ascii="Times New Roman" w:eastAsia="Times New Roman" w:hAnsi="Times New Roman" w:cs="Times New Roman"/>
                <w:bCs/>
                <w:color w:val="000000"/>
                <w:sz w:val="28"/>
                <w:szCs w:val="28"/>
                <w:lang w:eastAsia="ru-RU"/>
              </w:rPr>
              <w:fldChar w:fldCharType="begin"/>
            </w:r>
            <w:r w:rsidRPr="00225D04">
              <w:rPr>
                <w:rFonts w:ascii="Times New Roman" w:eastAsia="Times New Roman" w:hAnsi="Times New Roman" w:cs="Times New Roman"/>
                <w:bCs/>
                <w:color w:val="000000"/>
                <w:sz w:val="28"/>
                <w:szCs w:val="28"/>
                <w:lang w:eastAsia="ru-RU"/>
              </w:rPr>
              <w:instrText xml:space="preserve"> QUOTE </w:instrText>
            </w:r>
            <m:oMath>
              <m:sSub>
                <m:sSubPr>
                  <m:ctrlPr>
                    <w:rPr>
                      <w:rFonts w:ascii="Cambria Math" w:eastAsia="Times New Roman" w:hAnsi="Cambria Math" w:cs="Times New Roman"/>
                      <w:bCs/>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225D04">
              <w:rPr>
                <w:rFonts w:ascii="Times New Roman" w:eastAsia="Times New Roman" w:hAnsi="Times New Roman" w:cs="Times New Roman"/>
                <w:bCs/>
                <w:color w:val="000000"/>
                <w:sz w:val="28"/>
                <w:szCs w:val="28"/>
                <w:lang w:eastAsia="ru-RU"/>
              </w:rPr>
              <w:instrText xml:space="preserve"> </w:instrText>
            </w:r>
            <w:r w:rsidRPr="00225D04">
              <w:rPr>
                <w:rFonts w:ascii="Times New Roman" w:eastAsia="Times New Roman" w:hAnsi="Times New Roman" w:cs="Times New Roman"/>
                <w:bCs/>
                <w:color w:val="000000"/>
                <w:sz w:val="28"/>
                <w:szCs w:val="28"/>
                <w:lang w:eastAsia="ru-RU"/>
              </w:rPr>
              <w:fldChar w:fldCharType="end"/>
            </w:r>
          </w:p>
        </w:tc>
        <w:tc>
          <w:tcPr>
            <w:tcW w:w="1192" w:type="dxa"/>
            <w:vAlign w:val="center"/>
          </w:tcPr>
          <w:p w14:paraId="09042792" w14:textId="6D668847" w:rsidR="00225D04" w:rsidRPr="00225D04" w:rsidRDefault="00225D04" w:rsidP="00225D04">
            <w:pPr>
              <w:spacing w:after="0" w:line="360" w:lineRule="auto"/>
              <w:jc w:val="right"/>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(2.15)</w:t>
            </w:r>
          </w:p>
        </w:tc>
      </w:tr>
    </w:tbl>
    <w:p w14:paraId="31A66587" w14:textId="77777777" w:rsidR="00225D04" w:rsidRDefault="00225D04" w:rsidP="00225D04">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bCs/>
          <w:color w:val="000000"/>
          <w:sz w:val="28"/>
          <w:szCs w:val="28"/>
          <w:lang w:eastAsia="ru-RU"/>
        </w:rPr>
        <w:t xml:space="preserve">де </w:t>
      </w:r>
      <w:r w:rsidRPr="00283893">
        <w:rPr>
          <w:rFonts w:ascii="Times New Roman" w:eastAsia="Times New Roman" w:hAnsi="Times New Roman" w:cs="Times New Roman"/>
          <w:position w:val="-12"/>
          <w:sz w:val="28"/>
          <w:szCs w:val="28"/>
          <w:lang w:eastAsia="ru-RU"/>
        </w:rPr>
        <w:object w:dxaOrig="600" w:dyaOrig="360" w14:anchorId="08898EFD">
          <v:shape id="_x0000_i1082" type="#_x0000_t75" style="width:38.4pt;height:22.8pt" o:ole="">
            <v:imagedata r:id="rId95" o:title=""/>
          </v:shape>
          <o:OLEObject Type="Embed" ProgID="Equation.DSMT4" ShapeID="_x0000_i1082" DrawAspect="Content" ObjectID="_1638100574" r:id="rId96"/>
        </w:object>
      </w:r>
      <w:r w:rsidRPr="00283893">
        <w:rPr>
          <w:rFonts w:ascii="Times New Roman" w:eastAsia="Times New Roman" w:hAnsi="Times New Roman" w:cs="Times New Roman"/>
          <w:i/>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iCs/>
          <w:sz w:val="28"/>
          <w:szCs w:val="28"/>
          <w:lang w:eastAsia="ru-RU"/>
        </w:rPr>
        <w:t xml:space="preserve">теплоємність повітря одиниці об’єму, дорівнює </w:t>
      </w:r>
      <w:r w:rsidRPr="00283893">
        <w:rPr>
          <w:rFonts w:ascii="Times New Roman" w:eastAsia="Times New Roman" w:hAnsi="Times New Roman" w:cs="Times New Roman"/>
          <w:sz w:val="28"/>
          <w:szCs w:val="28"/>
          <w:lang w:eastAsia="ru-RU"/>
        </w:rPr>
        <w:t>0,33</w:t>
      </w:r>
      <w:r w:rsidRPr="00283893">
        <w:rPr>
          <w:rFonts w:ascii="Times New Roman" w:eastAsia="Times New Roman" w:hAnsi="Times New Roman" w:cs="Calibri"/>
          <w:color w:val="000000"/>
          <w:sz w:val="28"/>
          <w:szCs w:val="28"/>
          <w:lang w:eastAsia="uk-UA"/>
        </w:rPr>
        <w:t> </w:t>
      </w:r>
      <w:r w:rsidRPr="00283893">
        <w:rPr>
          <w:rFonts w:ascii="Times New Roman" w:eastAsia="Times New Roman" w:hAnsi="Times New Roman" w:cs="Times New Roman"/>
          <w:sz w:val="28"/>
          <w:szCs w:val="28"/>
          <w:lang w:eastAsia="ru-RU"/>
        </w:rPr>
        <w:t>Вт·год/(м</w:t>
      </w:r>
      <w:r w:rsidRPr="00283893">
        <w:rPr>
          <w:rFonts w:ascii="Times New Roman" w:eastAsia="Times New Roman" w:hAnsi="Times New Roman" w:cs="Times New Roman"/>
          <w:sz w:val="28"/>
          <w:szCs w:val="28"/>
          <w:vertAlign w:val="superscript"/>
          <w:lang w:eastAsia="ru-RU"/>
        </w:rPr>
        <w:t>3</w:t>
      </w:r>
      <w:r w:rsidRPr="00283893">
        <w:rPr>
          <w:rFonts w:ascii="Times New Roman" w:eastAsia="Times New Roman" w:hAnsi="Times New Roman" w:cs="Times New Roman"/>
          <w:sz w:val="28"/>
          <w:szCs w:val="28"/>
          <w:lang w:eastAsia="ru-RU"/>
        </w:rPr>
        <w:t xml:space="preserve">·K); </w:t>
      </w:r>
    </w:p>
    <w:p w14:paraId="5791C5F5" w14:textId="16D9C2C5" w:rsidR="00225D04" w:rsidRDefault="00225D04" w:rsidP="00225D04">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position w:val="-14"/>
          <w:sz w:val="28"/>
          <w:szCs w:val="28"/>
          <w:lang w:eastAsia="ru-RU"/>
        </w:rPr>
        <w:object w:dxaOrig="660" w:dyaOrig="380" w14:anchorId="203F2620">
          <v:shape id="_x0000_i1083" type="#_x0000_t75" style="width:45pt;height:23.4pt" o:ole="">
            <v:imagedata r:id="rId97" o:title=""/>
          </v:shape>
          <o:OLEObject Type="Embed" ProgID="Equation.DSMT4" ShapeID="_x0000_i1083" DrawAspect="Content" ObjectID="_1638100575" r:id="rId98"/>
        </w:objec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 xml:space="preserve">усереднена за часом витрата повітря від </w:t>
      </w:r>
      <w:r w:rsidRPr="00283893">
        <w:rPr>
          <w:rFonts w:ascii="Times New Roman" w:eastAsia="Times New Roman" w:hAnsi="Times New Roman" w:cs="Times New Roman"/>
          <w:i/>
          <w:sz w:val="28"/>
          <w:szCs w:val="28"/>
          <w:lang w:eastAsia="ru-RU"/>
        </w:rPr>
        <w:t>k</w:t>
      </w:r>
      <w:r w:rsidRPr="00283893">
        <w:rPr>
          <w:rFonts w:ascii="Times New Roman" w:eastAsia="Times New Roman" w:hAnsi="Times New Roman" w:cs="Times New Roman"/>
          <w:sz w:val="28"/>
          <w:szCs w:val="28"/>
          <w:lang w:eastAsia="ru-RU"/>
        </w:rPr>
        <w:t>-го елемента</w:t>
      </w:r>
      <w:r w:rsidRPr="00283893">
        <w:rPr>
          <w:rFonts w:ascii="Times New Roman" w:eastAsia="Times New Roman" w:hAnsi="Times New Roman" w:cs="Times New Roman"/>
          <w:color w:val="000000"/>
          <w:sz w:val="28"/>
          <w:szCs w:val="28"/>
          <w:lang w:eastAsia="ru-RU"/>
        </w:rPr>
        <w:t>, м</w:t>
      </w:r>
      <w:r w:rsidRPr="00283893">
        <w:rPr>
          <w:rFonts w:ascii="Times New Roman" w:eastAsia="Times New Roman" w:hAnsi="Times New Roman" w:cs="Times New Roman"/>
          <w:color w:val="000000"/>
          <w:sz w:val="28"/>
          <w:szCs w:val="28"/>
          <w:vertAlign w:val="superscript"/>
          <w:lang w:eastAsia="ru-RU"/>
        </w:rPr>
        <w:t>3</w:t>
      </w:r>
      <w:r w:rsidR="00054F63">
        <w:rPr>
          <w:rFonts w:ascii="Times New Roman" w:eastAsia="Times New Roman" w:hAnsi="Times New Roman" w:cs="Times New Roman"/>
          <w:color w:val="000000"/>
          <w:sz w:val="28"/>
          <w:szCs w:val="28"/>
          <w:lang w:eastAsia="ru-RU"/>
        </w:rPr>
        <w:t>/год, визначають згідно з [4];</w:t>
      </w:r>
      <w:r w:rsidRPr="00283893">
        <w:rPr>
          <w:rFonts w:ascii="Times New Roman" w:eastAsia="Times New Roman" w:hAnsi="Times New Roman" w:cs="Times New Roman"/>
          <w:color w:val="000000"/>
          <w:sz w:val="28"/>
          <w:szCs w:val="28"/>
          <w:lang w:eastAsia="ru-RU"/>
        </w:rPr>
        <w:t xml:space="preserve"> </w:t>
      </w:r>
    </w:p>
    <w:p w14:paraId="0E6420A6" w14:textId="77777777" w:rsidR="00225D04" w:rsidRDefault="00225D04" w:rsidP="00225D04">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i/>
          <w:color w:val="000000"/>
          <w:sz w:val="28"/>
          <w:szCs w:val="28"/>
          <w:lang w:eastAsia="ru-RU"/>
        </w:rPr>
        <w:t>b</w:t>
      </w:r>
      <w:r w:rsidRPr="00283893">
        <w:rPr>
          <w:rFonts w:ascii="Times New Roman" w:eastAsia="Times New Roman" w:hAnsi="Times New Roman" w:cs="Times New Roman"/>
          <w:color w:val="000000"/>
          <w:sz w:val="28"/>
          <w:szCs w:val="28"/>
          <w:vertAlign w:val="subscript"/>
          <w:lang w:eastAsia="ru-RU"/>
        </w:rPr>
        <w:t>ve,</w:t>
      </w:r>
      <w:r w:rsidRPr="00283893">
        <w:rPr>
          <w:rFonts w:ascii="Times New Roman" w:eastAsia="Times New Roman" w:hAnsi="Times New Roman" w:cs="Times New Roman"/>
          <w:i/>
          <w:color w:val="000000"/>
          <w:sz w:val="28"/>
          <w:szCs w:val="28"/>
          <w:vertAlign w:val="subscript"/>
          <w:lang w:eastAsia="ru-RU"/>
        </w:rPr>
        <w:t>k</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 xml:space="preserve">температурний поправочний коефіцієнт для </w:t>
      </w:r>
      <w:r w:rsidRPr="00283893">
        <w:rPr>
          <w:rFonts w:ascii="Times New Roman" w:eastAsia="Times New Roman" w:hAnsi="Times New Roman" w:cs="Times New Roman"/>
          <w:i/>
          <w:sz w:val="28"/>
          <w:szCs w:val="28"/>
          <w:lang w:eastAsia="ru-RU"/>
        </w:rPr>
        <w:t>k</w:t>
      </w:r>
      <w:r w:rsidRPr="00283893">
        <w:rPr>
          <w:rFonts w:ascii="Times New Roman" w:eastAsia="Times New Roman" w:hAnsi="Times New Roman" w:cs="Times New Roman"/>
          <w:sz w:val="28"/>
          <w:szCs w:val="28"/>
          <w:lang w:eastAsia="ru-RU"/>
        </w:rPr>
        <w:t>-го елемента повітряного потоку</w:t>
      </w:r>
      <w:r w:rsidRPr="00283893">
        <w:rPr>
          <w:rFonts w:ascii="Times New Roman" w:eastAsia="Times New Roman" w:hAnsi="Times New Roman" w:cs="Times New Roman"/>
          <w:color w:val="000000"/>
          <w:sz w:val="28"/>
          <w:szCs w:val="28"/>
          <w:lang w:eastAsia="ru-RU"/>
        </w:rPr>
        <w:fldChar w:fldCharType="begin"/>
      </w:r>
      <w:r w:rsidRPr="00283893">
        <w:rPr>
          <w:rFonts w:ascii="Times New Roman" w:eastAsia="Times New Roman" w:hAnsi="Times New Roman" w:cs="Times New Roman"/>
          <w:color w:val="000000"/>
          <w:sz w:val="28"/>
          <w:szCs w:val="28"/>
          <w:lang w:eastAsia="ru-RU"/>
        </w:rPr>
        <w:instrText xml:space="preserve"> QUOTE </w:instrText>
      </w:r>
      <m:oMath>
        <m:r>
          <m:rPr>
            <m:sty m:val="p"/>
          </m:rPr>
          <w:rPr>
            <w:rFonts w:ascii="Cambria Math" w:eastAsia="Times New Roman" w:hAnsi="Cambria Math" w:cs="Times New Roman"/>
            <w:color w:val="000000"/>
            <w:sz w:val="28"/>
            <w:szCs w:val="28"/>
            <w:lang w:eastAsia="ru-RU"/>
          </w:rPr>
          <m:t>k</m:t>
        </m:r>
      </m:oMath>
      <w:r w:rsidRPr="00283893">
        <w:rPr>
          <w:rFonts w:ascii="Times New Roman" w:eastAsia="Times New Roman" w:hAnsi="Times New Roman" w:cs="Times New Roman"/>
          <w:color w:val="000000"/>
          <w:sz w:val="28"/>
          <w:szCs w:val="28"/>
          <w:lang w:eastAsia="ru-RU"/>
        </w:rPr>
        <w:instrText xml:space="preserve"> </w:instrText>
      </w:r>
      <w:r w:rsidRPr="00283893">
        <w:rPr>
          <w:rFonts w:ascii="Times New Roman" w:eastAsia="Times New Roman" w:hAnsi="Times New Roman" w:cs="Times New Roman"/>
          <w:color w:val="000000"/>
          <w:sz w:val="28"/>
          <w:szCs w:val="28"/>
          <w:lang w:eastAsia="ru-RU"/>
        </w:rPr>
        <w:fldChar w:fldCharType="end"/>
      </w:r>
      <w:r w:rsidRPr="00283893">
        <w:rPr>
          <w:rFonts w:ascii="Times New Roman" w:eastAsia="Times New Roman" w:hAnsi="Times New Roman" w:cs="Times New Roman"/>
          <w:color w:val="000000"/>
          <w:sz w:val="28"/>
          <w:szCs w:val="28"/>
          <w:lang w:eastAsia="ru-RU"/>
        </w:rPr>
        <w:t xml:space="preserve">, зі значенням </w:t>
      </w:r>
      <w:r w:rsidRPr="00283893">
        <w:rPr>
          <w:rFonts w:ascii="Times New Roman" w:eastAsia="Times New Roman" w:hAnsi="Times New Roman" w:cs="Times New Roman"/>
          <w:i/>
          <w:color w:val="000000"/>
          <w:sz w:val="28"/>
          <w:szCs w:val="28"/>
          <w:lang w:eastAsia="ru-RU"/>
        </w:rPr>
        <w:t>b</w:t>
      </w:r>
      <w:r w:rsidRPr="00283893">
        <w:rPr>
          <w:rFonts w:ascii="Times New Roman" w:eastAsia="Times New Roman" w:hAnsi="Times New Roman" w:cs="Times New Roman"/>
          <w:color w:val="000000"/>
          <w:sz w:val="28"/>
          <w:szCs w:val="28"/>
          <w:vertAlign w:val="subscript"/>
          <w:lang w:eastAsia="ru-RU"/>
        </w:rPr>
        <w:t>ve,</w:t>
      </w:r>
      <w:r w:rsidRPr="00283893">
        <w:rPr>
          <w:rFonts w:ascii="Times New Roman" w:eastAsia="Times New Roman" w:hAnsi="Times New Roman" w:cs="Times New Roman"/>
          <w:i/>
          <w:color w:val="000000"/>
          <w:sz w:val="28"/>
          <w:szCs w:val="28"/>
          <w:vertAlign w:val="subscript"/>
          <w:lang w:eastAsia="ru-RU"/>
        </w:rPr>
        <w:t>k</w:t>
      </w:r>
      <w:r w:rsidRPr="00283893">
        <w:rPr>
          <w:rFonts w:ascii="Times New Roman" w:eastAsia="Times New Roman" w:hAnsi="Times New Roman" w:cs="Times New Roman"/>
          <w:i/>
          <w:color w:val="000000"/>
          <w:sz w:val="28"/>
          <w:szCs w:val="28"/>
          <w:lang w:eastAsia="ru-RU"/>
        </w:rPr>
        <w:t> </w:t>
      </w:r>
      <w:r w:rsidRPr="00283893">
        <w:rPr>
          <w:rFonts w:ascii="Times New Roman" w:eastAsia="Times New Roman" w:hAnsi="Times New Roman" w:cs="Times New Roman"/>
          <w:color w:val="000000"/>
          <w:sz w:val="28"/>
          <w:szCs w:val="28"/>
          <w:lang w:eastAsia="ru-RU"/>
        </w:rPr>
        <w:t>≠ 1</w:t>
      </w:r>
      <w:r w:rsidRPr="00283893">
        <w:rPr>
          <w:rFonts w:ascii="Times New Roman" w:eastAsia="Times New Roman" w:hAnsi="Times New Roman" w:cs="Times New Roman"/>
          <w:sz w:val="28"/>
          <w:szCs w:val="28"/>
          <w:lang w:eastAsia="ru-RU"/>
        </w:rPr>
        <w:t xml:space="preserve">, якщо </w:t>
      </w:r>
      <w:r w:rsidRPr="00283893">
        <w:rPr>
          <w:rFonts w:ascii="Times New Roman" w:eastAsia="Times New Roman" w:hAnsi="Times New Roman" w:cs="Times New Roman"/>
          <w:bCs/>
          <w:color w:val="000000"/>
          <w:sz w:val="28"/>
          <w:szCs w:val="28"/>
          <w:lang w:eastAsia="ru-RU"/>
        </w:rPr>
        <w:t>температура припливного повітря</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i/>
          <w:color w:val="000000"/>
          <w:sz w:val="28"/>
          <w:szCs w:val="28"/>
          <w:lang w:eastAsia="ru-RU"/>
        </w:rPr>
        <w:t>θ</w:t>
      </w:r>
      <w:r w:rsidRPr="00283893">
        <w:rPr>
          <w:rFonts w:ascii="Times New Roman" w:eastAsia="Times New Roman" w:hAnsi="Times New Roman" w:cs="Times New Roman"/>
          <w:color w:val="000000"/>
          <w:sz w:val="28"/>
          <w:szCs w:val="28"/>
          <w:vertAlign w:val="subscript"/>
          <w:lang w:eastAsia="ru-RU"/>
        </w:rPr>
        <w:t>sup,</w:t>
      </w:r>
      <w:r w:rsidRPr="00283893">
        <w:rPr>
          <w:rFonts w:ascii="Times New Roman" w:eastAsia="Times New Roman" w:hAnsi="Times New Roman" w:cs="Times New Roman"/>
          <w:i/>
          <w:color w:val="000000"/>
          <w:sz w:val="28"/>
          <w:szCs w:val="28"/>
          <w:vertAlign w:val="subscript"/>
          <w:lang w:eastAsia="ru-RU"/>
        </w:rPr>
        <w:t>k</w:t>
      </w:r>
      <w:r w:rsidRPr="00283893">
        <w:rPr>
          <w:rFonts w:ascii="Times New Roman" w:eastAsia="Times New Roman" w:hAnsi="Times New Roman" w:cs="Times New Roman"/>
          <w:color w:val="000000"/>
          <w:sz w:val="28"/>
          <w:szCs w:val="28"/>
          <w:lang w:eastAsia="ru-RU"/>
        </w:rPr>
        <w:fldChar w:fldCharType="begin"/>
      </w:r>
      <w:r w:rsidRPr="00283893">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sup,k</m:t>
            </m:r>
          </m:sub>
        </m:sSub>
      </m:oMath>
      <w:r w:rsidRPr="00283893">
        <w:rPr>
          <w:rFonts w:ascii="Times New Roman" w:eastAsia="Times New Roman" w:hAnsi="Times New Roman" w:cs="Times New Roman"/>
          <w:color w:val="000000"/>
          <w:sz w:val="28"/>
          <w:szCs w:val="28"/>
          <w:lang w:eastAsia="ru-RU"/>
        </w:rPr>
        <w:instrText xml:space="preserve"> </w:instrText>
      </w:r>
      <w:r w:rsidRPr="00283893">
        <w:rPr>
          <w:rFonts w:ascii="Times New Roman" w:eastAsia="Times New Roman" w:hAnsi="Times New Roman" w:cs="Times New Roman"/>
          <w:color w:val="000000"/>
          <w:sz w:val="28"/>
          <w:szCs w:val="28"/>
          <w:lang w:eastAsia="ru-RU"/>
        </w:rPr>
        <w:fldChar w:fldCharType="end"/>
      </w:r>
      <w:r w:rsidRPr="00283893">
        <w:rPr>
          <w:rFonts w:ascii="Times New Roman" w:eastAsia="Times New Roman" w:hAnsi="Times New Roman" w:cs="Times New Roman"/>
          <w:color w:val="000000"/>
          <w:sz w:val="28"/>
          <w:szCs w:val="28"/>
          <w:lang w:eastAsia="ru-RU"/>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14:paraId="32452F36" w14:textId="77777777" w:rsidR="00225D04" w:rsidRPr="00283893" w:rsidRDefault="00225D04" w:rsidP="00225D04">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i/>
          <w:color w:val="000000"/>
          <w:sz w:val="28"/>
          <w:szCs w:val="28"/>
          <w:lang w:eastAsia="ru-RU"/>
        </w:rPr>
        <w:t>k</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представляє кожен із відповідних елементів повітряного потоку, таких як інфільтрація, природна вентиляція, механічна вентиляція тощо</w:t>
      </w:r>
      <w:r w:rsidRPr="00283893">
        <w:rPr>
          <w:rFonts w:ascii="Times New Roman" w:eastAsia="Times New Roman" w:hAnsi="Times New Roman" w:cs="Times New Roman"/>
          <w:color w:val="000000"/>
          <w:sz w:val="28"/>
          <w:szCs w:val="28"/>
          <w:lang w:eastAsia="ru-RU"/>
        </w:rPr>
        <w:t>.</w:t>
      </w:r>
    </w:p>
    <w:p w14:paraId="3951CEB1" w14:textId="77777777" w:rsidR="00225D04" w:rsidRDefault="00225D04" w:rsidP="00225D04">
      <w:pPr>
        <w:spacing w:after="0" w:line="360" w:lineRule="auto"/>
        <w:jc w:val="both"/>
        <w:rPr>
          <w:rFonts w:ascii="Times New Roman" w:eastAsia="Times New Roman" w:hAnsi="Times New Roman" w:cs="Times New Roman"/>
          <w:bCs/>
          <w:color w:val="000000"/>
          <w:sz w:val="28"/>
          <w:szCs w:val="28"/>
          <w:lang w:eastAsia="ru-RU"/>
        </w:rPr>
      </w:pPr>
    </w:p>
    <w:p w14:paraId="64D8AA85" w14:textId="5DDBF080" w:rsidR="00283893" w:rsidRPr="00225D04" w:rsidRDefault="00283893" w:rsidP="00225D04">
      <w:pPr>
        <w:spacing w:after="0" w:line="360" w:lineRule="auto"/>
        <w:ind w:firstLine="567"/>
        <w:contextualSpacing/>
        <w:jc w:val="both"/>
        <w:rPr>
          <w:rFonts w:ascii="Times New Roman" w:eastAsia="Times New Roman" w:hAnsi="Times New Roman" w:cs="Times New Roman"/>
          <w:b/>
          <w:bCs/>
          <w:color w:val="000000"/>
          <w:sz w:val="28"/>
          <w:szCs w:val="28"/>
          <w:lang w:eastAsia="ru-RU"/>
        </w:rPr>
      </w:pPr>
      <w:r w:rsidRPr="00283893">
        <w:rPr>
          <w:rFonts w:ascii="Times New Roman" w:eastAsia="Times New Roman" w:hAnsi="Times New Roman" w:cs="Times New Roman"/>
          <w:sz w:val="28"/>
          <w:szCs w:val="28"/>
          <w:lang w:eastAsia="ru-RU"/>
        </w:rPr>
        <w:lastRenderedPageBreak/>
        <w:t xml:space="preserve">Усереднену за часом витрату повітря </w:t>
      </w:r>
      <w:r w:rsidRPr="00283893">
        <w:rPr>
          <w:rFonts w:ascii="Times New Roman" w:eastAsia="Times New Roman" w:hAnsi="Times New Roman" w:cs="Times New Roman"/>
          <w:i/>
          <w:sz w:val="28"/>
          <w:szCs w:val="28"/>
          <w:lang w:eastAsia="ru-RU"/>
        </w:rPr>
        <w:t>k</w:t>
      </w:r>
      <w:r w:rsidRPr="00283893">
        <w:rPr>
          <w:rFonts w:ascii="Times New Roman" w:eastAsia="Times New Roman" w:hAnsi="Times New Roman" w:cs="Times New Roman"/>
          <w:sz w:val="28"/>
          <w:szCs w:val="28"/>
          <w:lang w:eastAsia="ru-RU"/>
        </w:rPr>
        <w:t>-го елемента повітряного потоку</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position w:val="-14"/>
          <w:sz w:val="28"/>
          <w:szCs w:val="28"/>
          <w:lang w:eastAsia="ru-RU"/>
        </w:rPr>
        <w:object w:dxaOrig="660" w:dyaOrig="380" w14:anchorId="602C8494">
          <v:shape id="_x0000_i1084" type="#_x0000_t75" style="width:45pt;height:23.4pt" o:ole="">
            <v:imagedata r:id="rId97" o:title=""/>
          </v:shape>
          <o:OLEObject Type="Embed" ProgID="Equation.DSMT4" ShapeID="_x0000_i1084" DrawAspect="Content" ObjectID="_1638100576" r:id="rId99"/>
        </w:object>
      </w:r>
      <w:r w:rsidRPr="00283893">
        <w:rPr>
          <w:rFonts w:ascii="Times New Roman" w:eastAsia="Times New Roman" w:hAnsi="Times New Roman" w:cs="Times New Roman"/>
          <w:color w:val="000000"/>
          <w:sz w:val="28"/>
          <w:szCs w:val="28"/>
          <w:lang w:eastAsia="ru-RU"/>
        </w:rPr>
        <w:t>, м</w:t>
      </w:r>
      <w:r w:rsidRPr="00283893">
        <w:rPr>
          <w:rFonts w:ascii="Times New Roman" w:eastAsia="Times New Roman" w:hAnsi="Times New Roman" w:cs="Times New Roman"/>
          <w:color w:val="000000"/>
          <w:sz w:val="28"/>
          <w:szCs w:val="28"/>
          <w:vertAlign w:val="superscript"/>
          <w:lang w:eastAsia="ru-RU"/>
        </w:rPr>
        <w:t>3</w:t>
      </w:r>
      <w:r w:rsidRPr="00283893">
        <w:rPr>
          <w:rFonts w:ascii="Times New Roman" w:eastAsia="Times New Roman" w:hAnsi="Times New Roman" w:cs="Times New Roman"/>
          <w:color w:val="000000"/>
          <w:sz w:val="28"/>
          <w:szCs w:val="28"/>
          <w:lang w:eastAsia="ru-RU"/>
        </w:rPr>
        <w:t>/год, розраховують за формулою:</w:t>
      </w:r>
    </w:p>
    <w:p w14:paraId="2910D193" w14:textId="5C2E6F23" w:rsidR="00225D04" w:rsidRDefault="00225D04" w:rsidP="00225D04">
      <w:pPr>
        <w:spacing w:after="0" w:line="360" w:lineRule="auto"/>
        <w:ind w:firstLine="567"/>
        <w:contextualSpacing/>
        <w:jc w:val="right"/>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i/>
          <w:sz w:val="28"/>
          <w:szCs w:val="28"/>
          <w:lang w:eastAsia="ru-RU"/>
        </w:rPr>
        <w:t>q</w:t>
      </w:r>
      <w:r w:rsidRPr="00283893">
        <w:rPr>
          <w:rFonts w:ascii="Times New Roman" w:eastAsia="Times New Roman" w:hAnsi="Times New Roman" w:cs="Times New Roman"/>
          <w:i/>
          <w:sz w:val="28"/>
          <w:szCs w:val="28"/>
          <w:vertAlign w:val="subscript"/>
          <w:lang w:eastAsia="ru-RU"/>
        </w:rPr>
        <w:t>ve,inf,mn</w:t>
      </w:r>
      <w:r w:rsidRPr="00283893">
        <w:rPr>
          <w:rFonts w:ascii="Times New Roman" w:eastAsia="Times New Roman" w:hAnsi="Times New Roman" w:cs="Times New Roman"/>
          <w:i/>
          <w:sz w:val="28"/>
          <w:szCs w:val="28"/>
          <w:lang w:eastAsia="ru-RU"/>
        </w:rPr>
        <w:t xml:space="preserve"> </w:t>
      </w:r>
      <w:r w:rsidRPr="00283893">
        <w:rPr>
          <w:rFonts w:ascii="Times New Roman" w:eastAsia="Times New Roman" w:hAnsi="Times New Roman" w:cs="Times New Roman"/>
          <w:sz w:val="28"/>
          <w:szCs w:val="28"/>
          <w:lang w:eastAsia="nb-NO"/>
        </w:rPr>
        <w:t xml:space="preserve">= </w:t>
      </w:r>
      <w:r w:rsidRPr="00283893">
        <w:rPr>
          <w:rFonts w:ascii="Times New Roman" w:eastAsia="Times New Roman" w:hAnsi="Times New Roman" w:cs="Times New Roman"/>
          <w:i/>
          <w:sz w:val="28"/>
          <w:szCs w:val="28"/>
          <w:lang w:eastAsia="nb-NO"/>
        </w:rPr>
        <w:t>n</w:t>
      </w:r>
      <w:r w:rsidRPr="00283893">
        <w:rPr>
          <w:rFonts w:ascii="Times New Roman" w:eastAsia="Times New Roman" w:hAnsi="Times New Roman" w:cs="Times New Roman"/>
          <w:sz w:val="28"/>
          <w:szCs w:val="28"/>
          <w:vertAlign w:val="subscript"/>
          <w:lang w:eastAsia="nb-NO"/>
        </w:rPr>
        <w:t xml:space="preserve">inf,mn </w:t>
      </w:r>
      <w:r w:rsidRPr="00283893">
        <w:rPr>
          <w:rFonts w:ascii="Times New Roman" w:eastAsia="Times New Roman" w:hAnsi="Times New Roman" w:cs="Times New Roman"/>
          <w:sz w:val="28"/>
          <w:szCs w:val="28"/>
          <w:lang w:eastAsia="nb-NO"/>
        </w:rPr>
        <w:sym w:font="Symbol" w:char="F0D7"/>
      </w:r>
      <w:r w:rsidRPr="00283893">
        <w:rPr>
          <w:rFonts w:ascii="Times New Roman" w:eastAsia="Times New Roman" w:hAnsi="Times New Roman" w:cs="Times New Roman"/>
          <w:i/>
          <w:sz w:val="28"/>
          <w:szCs w:val="28"/>
          <w:lang w:eastAsia="nb-NO"/>
        </w:rPr>
        <w:t>V</w:t>
      </w:r>
      <w:r w:rsidR="00A12F0B">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                                        (2.16)</w:t>
      </w:r>
    </w:p>
    <w:p w14:paraId="769723E4" w14:textId="464390A5" w:rsidR="00283893" w:rsidRPr="00283893" w:rsidRDefault="00283893" w:rsidP="00283893">
      <w:pPr>
        <w:spacing w:after="0" w:line="360" w:lineRule="auto"/>
        <w:ind w:firstLine="567"/>
        <w:contextualSpacing/>
        <w:jc w:val="both"/>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bCs/>
          <w:color w:val="000000"/>
          <w:sz w:val="28"/>
          <w:szCs w:val="28"/>
          <w:lang w:eastAsia="ru-RU"/>
        </w:rPr>
        <w:t xml:space="preserve">де </w:t>
      </w:r>
      <w:r w:rsidRPr="00283893">
        <w:rPr>
          <w:rFonts w:ascii="Times New Roman" w:eastAsia="Times New Roman" w:hAnsi="Times New Roman" w:cs="Times New Roman"/>
          <w:i/>
          <w:sz w:val="28"/>
          <w:szCs w:val="28"/>
          <w:lang w:eastAsia="nb-NO"/>
        </w:rPr>
        <w:t>n</w:t>
      </w:r>
      <w:r w:rsidRPr="00283893">
        <w:rPr>
          <w:rFonts w:ascii="Times New Roman" w:eastAsia="Times New Roman" w:hAnsi="Times New Roman" w:cs="Times New Roman"/>
          <w:sz w:val="28"/>
          <w:szCs w:val="28"/>
          <w:vertAlign w:val="subscript"/>
          <w:lang w:eastAsia="nb-NO"/>
        </w:rPr>
        <w:t>inf,mn</w:t>
      </w:r>
      <w:r w:rsidRPr="00283893">
        <w:rPr>
          <w:rFonts w:ascii="Times New Roman" w:eastAsia="Times New Roman" w:hAnsi="Times New Roman" w:cs="Times New Roman"/>
          <w:bCs/>
          <w:color w:val="000000"/>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 xml:space="preserve">кратність повітрообміну за рахунок інфільтрації, враховуючи вплив механічної вентиляції, </w:t>
      </w:r>
      <w:r w:rsidRPr="00283893">
        <w:rPr>
          <w:rFonts w:ascii="Times New Roman" w:eastAsia="Times New Roman" w:hAnsi="Times New Roman" w:cs="Arial"/>
          <w:sz w:val="28"/>
          <w:szCs w:val="28"/>
          <w:lang w:eastAsia="ru-RU"/>
        </w:rPr>
        <w:t>год</w:t>
      </w:r>
      <w:r w:rsidRPr="00283893">
        <w:rPr>
          <w:rFonts w:ascii="Times New Roman" w:eastAsia="Times New Roman" w:hAnsi="Times New Roman" w:cs="Arial"/>
          <w:sz w:val="28"/>
          <w:szCs w:val="28"/>
          <w:vertAlign w:val="superscript"/>
          <w:lang w:eastAsia="ru-RU"/>
        </w:rPr>
        <w:t>-1</w:t>
      </w:r>
      <w:r w:rsidRPr="00283893">
        <w:rPr>
          <w:rFonts w:ascii="Times New Roman" w:eastAsia="Times New Roman" w:hAnsi="Times New Roman" w:cs="Arial"/>
          <w:sz w:val="28"/>
          <w:szCs w:val="28"/>
          <w:lang w:eastAsia="ru-RU"/>
        </w:rPr>
        <w:t>;</w:t>
      </w:r>
    </w:p>
    <w:p w14:paraId="1F48D49F" w14:textId="77777777" w:rsidR="00283893" w:rsidRPr="00283893" w:rsidRDefault="00283893" w:rsidP="00283893">
      <w:pPr>
        <w:spacing w:after="0" w:line="360" w:lineRule="auto"/>
        <w:ind w:firstLine="567"/>
        <w:contextualSpacing/>
        <w:rPr>
          <w:rFonts w:ascii="Times New Roman" w:eastAsia="Times New Roman" w:hAnsi="Times New Roman" w:cs="Arial"/>
          <w:sz w:val="28"/>
          <w:szCs w:val="28"/>
          <w:lang w:eastAsia="ru-RU"/>
        </w:rPr>
      </w:pPr>
      <w:r w:rsidRPr="00283893">
        <w:rPr>
          <w:rFonts w:ascii="Times New Roman" w:eastAsia="Times New Roman" w:hAnsi="Times New Roman" w:cs="Times New Roman"/>
          <w:i/>
          <w:sz w:val="28"/>
          <w:szCs w:val="28"/>
          <w:lang w:eastAsia="nb-NO"/>
        </w:rPr>
        <w:t>V</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кондиціонований об’єм зони/будівлі</w:t>
      </w:r>
      <w:r w:rsidRPr="00283893">
        <w:rPr>
          <w:rFonts w:ascii="Times New Roman" w:eastAsia="Times New Roman" w:hAnsi="Times New Roman" w:cs="Times New Roman"/>
          <w:sz w:val="28"/>
          <w:szCs w:val="28"/>
          <w:lang w:eastAsia="ru-RU"/>
        </w:rPr>
        <w:t>, м</w:t>
      </w:r>
      <w:r w:rsidRPr="00283893">
        <w:rPr>
          <w:rFonts w:ascii="Times New Roman" w:eastAsia="Times New Roman" w:hAnsi="Times New Roman" w:cs="Arial"/>
          <w:sz w:val="28"/>
          <w:szCs w:val="28"/>
          <w:vertAlign w:val="superscript"/>
          <w:lang w:eastAsia="ru-RU"/>
        </w:rPr>
        <w:t>3</w:t>
      </w:r>
      <w:r w:rsidRPr="00283893">
        <w:rPr>
          <w:rFonts w:ascii="Times New Roman" w:eastAsia="Times New Roman" w:hAnsi="Times New Roman" w:cs="Arial"/>
          <w:sz w:val="28"/>
          <w:szCs w:val="28"/>
          <w:lang w:eastAsia="ru-RU"/>
        </w:rPr>
        <w:t>;</w:t>
      </w:r>
    </w:p>
    <w:p w14:paraId="4811A41D" w14:textId="4C087EAB" w:rsidR="00283893" w:rsidRPr="00283893" w:rsidRDefault="00283893" w:rsidP="00283893">
      <w:pPr>
        <w:spacing w:after="0" w:line="360" w:lineRule="auto"/>
        <w:ind w:firstLine="567"/>
        <w:contextualSpacing/>
        <w:rPr>
          <w:rFonts w:ascii="Times New Roman" w:eastAsia="Times New Roman" w:hAnsi="Times New Roman" w:cs="Arial"/>
          <w:sz w:val="28"/>
          <w:szCs w:val="28"/>
          <w:lang w:eastAsia="ru-RU"/>
        </w:rPr>
      </w:pPr>
      <w:r w:rsidRPr="00283893">
        <w:rPr>
          <w:rFonts w:ascii="Times New Roman" w:eastAsia="Times New Roman" w:hAnsi="Times New Roman" w:cs="Arial"/>
          <w:sz w:val="28"/>
          <w:szCs w:val="28"/>
          <w:lang w:eastAsia="ru-RU"/>
        </w:rPr>
        <w:t>Розрахунок</w:t>
      </w:r>
      <w:r w:rsidR="00225D04">
        <w:rPr>
          <w:rFonts w:ascii="Times New Roman" w:eastAsia="Times New Roman" w:hAnsi="Times New Roman" w:cs="Arial"/>
          <w:sz w:val="28"/>
          <w:szCs w:val="28"/>
          <w:lang w:eastAsia="ru-RU"/>
        </w:rPr>
        <w:t xml:space="preserve"> проведемо за формулою (2.15)</w:t>
      </w:r>
      <w:r w:rsidRPr="00283893">
        <w:rPr>
          <w:rFonts w:ascii="Times New Roman" w:eastAsia="Times New Roman" w:hAnsi="Times New Roman" w:cs="Arial"/>
          <w:sz w:val="28"/>
          <w:szCs w:val="28"/>
          <w:lang w:eastAsia="ru-RU"/>
        </w:rPr>
        <w:t xml:space="preserve"> для місяця січень , всі інші за аналогією. Результати зведемо в таблицю</w:t>
      </w:r>
      <w:r w:rsidR="00225D04">
        <w:rPr>
          <w:rFonts w:ascii="Times New Roman" w:eastAsia="Times New Roman" w:hAnsi="Times New Roman" w:cs="Arial"/>
          <w:sz w:val="28"/>
          <w:szCs w:val="28"/>
          <w:lang w:eastAsia="ru-RU"/>
        </w:rPr>
        <w:t xml:space="preserve"> 2.4</w:t>
      </w:r>
      <w:r w:rsidRPr="00283893">
        <w:rPr>
          <w:rFonts w:ascii="Times New Roman" w:eastAsia="Times New Roman" w:hAnsi="Times New Roman" w:cs="Arial"/>
          <w:sz w:val="28"/>
          <w:szCs w:val="28"/>
          <w:lang w:eastAsia="ru-RU"/>
        </w:rPr>
        <w:t>.</w:t>
      </w:r>
    </w:p>
    <w:p w14:paraId="67D1C9E5" w14:textId="3F8CCD93" w:rsidR="00283893" w:rsidRPr="00283893" w:rsidRDefault="00225D04" w:rsidP="00283893">
      <w:pPr>
        <w:spacing w:after="0" w:line="360" w:lineRule="auto"/>
        <w:ind w:firstLine="567"/>
        <w:contextualSpacing/>
        <w:jc w:val="center"/>
        <w:rPr>
          <w:rFonts w:ascii="Times New Roman" w:eastAsia="Times New Roman" w:hAnsi="Times New Roman" w:cs="Times New Roman"/>
          <w:sz w:val="28"/>
          <w:szCs w:val="28"/>
          <w:lang w:eastAsia="ru-RU"/>
        </w:rPr>
      </w:pPr>
      <w:r w:rsidRPr="00283893">
        <w:rPr>
          <w:rFonts w:ascii="Times New Roman" w:eastAsia="Times New Roman" w:hAnsi="Times New Roman" w:cs="Times New Roman"/>
          <w:position w:val="-14"/>
          <w:sz w:val="28"/>
          <w:szCs w:val="28"/>
          <w:lang w:eastAsia="ru-RU"/>
        </w:rPr>
        <w:object w:dxaOrig="3140" w:dyaOrig="380" w14:anchorId="26E705B9">
          <v:shape id="_x0000_i1085" type="#_x0000_t75" style="width:171pt;height:22.2pt" o:ole="">
            <v:imagedata r:id="rId100" o:title=""/>
          </v:shape>
          <o:OLEObject Type="Embed" ProgID="Equation.DSMT4" ShapeID="_x0000_i1085" DrawAspect="Content" ObjectID="_1638100577" r:id="rId101"/>
        </w:object>
      </w:r>
      <w:r w:rsidR="00A12F0B">
        <w:rPr>
          <w:rFonts w:ascii="Times New Roman" w:eastAsia="Times New Roman" w:hAnsi="Times New Roman" w:cs="Times New Roman"/>
          <w:sz w:val="28"/>
          <w:szCs w:val="28"/>
          <w:lang w:eastAsia="ru-RU"/>
        </w:rPr>
        <w:t>.</w:t>
      </w:r>
    </w:p>
    <w:p w14:paraId="6839F9EF" w14:textId="35CF0AAF" w:rsidR="00283893" w:rsidRPr="00283893"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bCs/>
          <w:color w:val="000000"/>
          <w:sz w:val="28"/>
          <w:szCs w:val="28"/>
          <w:lang w:eastAsia="ru-RU"/>
        </w:rPr>
        <w:t>Сумарну тепл</w:t>
      </w:r>
      <w:r w:rsidR="00396930">
        <w:rPr>
          <w:rFonts w:ascii="Times New Roman" w:eastAsia="Times New Roman" w:hAnsi="Times New Roman" w:cs="Times New Roman"/>
          <w:bCs/>
          <w:color w:val="000000"/>
          <w:sz w:val="28"/>
          <w:szCs w:val="28"/>
          <w:lang w:eastAsia="ru-RU"/>
        </w:rPr>
        <w:t>опередача</w:t>
      </w:r>
      <w:r w:rsidRPr="00283893">
        <w:rPr>
          <w:rFonts w:ascii="Times New Roman" w:eastAsia="Times New Roman" w:hAnsi="Times New Roman" w:cs="Times New Roman"/>
          <w:bCs/>
          <w:color w:val="000000"/>
          <w:sz w:val="28"/>
          <w:szCs w:val="28"/>
          <w:lang w:eastAsia="ru-RU"/>
        </w:rPr>
        <w:t xml:space="preserve"> вентиляцією </w:t>
      </w:r>
      <w:r w:rsidRPr="00283893">
        <w:rPr>
          <w:rFonts w:ascii="Times New Roman" w:eastAsia="Times New Roman" w:hAnsi="Times New Roman" w:cs="Times New Roman"/>
          <w:bCs/>
          <w:i/>
          <w:color w:val="000000"/>
          <w:sz w:val="28"/>
          <w:szCs w:val="28"/>
          <w:lang w:eastAsia="ru-RU"/>
        </w:rPr>
        <w:t>Q</w:t>
      </w:r>
      <w:r w:rsidRPr="00283893">
        <w:rPr>
          <w:rFonts w:ascii="Times New Roman" w:eastAsia="Times New Roman" w:hAnsi="Times New Roman" w:cs="Times New Roman"/>
          <w:bCs/>
          <w:color w:val="000000"/>
          <w:sz w:val="28"/>
          <w:szCs w:val="28"/>
          <w:vertAlign w:val="subscript"/>
          <w:lang w:eastAsia="ru-RU"/>
        </w:rPr>
        <w:t>ve</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Вт·год</w:t>
      </w:r>
      <w:r w:rsidRPr="00283893">
        <w:rPr>
          <w:rFonts w:ascii="Times New Roman" w:eastAsia="Times New Roman" w:hAnsi="Times New Roman" w:cs="Times New Roman"/>
          <w:color w:val="000000"/>
          <w:sz w:val="28"/>
          <w:szCs w:val="28"/>
          <w:lang w:eastAsia="ru-RU"/>
        </w:rPr>
        <w:t>,</w:t>
      </w:r>
      <w:r w:rsidR="00396930">
        <w:rPr>
          <w:rFonts w:ascii="Times New Roman" w:eastAsia="Times New Roman" w:hAnsi="Times New Roman" w:cs="Times New Roman"/>
          <w:color w:val="000000"/>
          <w:sz w:val="28"/>
          <w:szCs w:val="28"/>
          <w:lang w:eastAsia="ru-RU"/>
        </w:rPr>
        <w:t xml:space="preserve"> розраховують для кожного місяця</w:t>
      </w:r>
      <w:r w:rsidRPr="00283893">
        <w:rPr>
          <w:rFonts w:ascii="Times New Roman" w:eastAsia="Times New Roman" w:hAnsi="Times New Roman" w:cs="Times New Roman"/>
          <w:color w:val="000000"/>
          <w:sz w:val="28"/>
          <w:szCs w:val="28"/>
          <w:lang w:eastAsia="ru-RU"/>
        </w:rPr>
        <w:t xml:space="preserve"> та для кожної </w:t>
      </w:r>
      <w:r w:rsidRPr="00283893">
        <w:rPr>
          <w:rFonts w:ascii="Times New Roman" w:eastAsia="Times New Roman" w:hAnsi="Times New Roman" w:cs="Times New Roman"/>
          <w:i/>
          <w:color w:val="000000"/>
          <w:sz w:val="28"/>
          <w:szCs w:val="28"/>
          <w:lang w:eastAsia="ru-RU"/>
        </w:rPr>
        <w:t>z</w:t>
      </w:r>
      <w:r w:rsidRPr="00283893">
        <w:rPr>
          <w:rFonts w:ascii="Times New Roman" w:eastAsia="Times New Roman" w:hAnsi="Times New Roman" w:cs="Times New Roman"/>
          <w:color w:val="000000"/>
          <w:sz w:val="28"/>
          <w:szCs w:val="28"/>
          <w:lang w:eastAsia="ru-RU"/>
        </w:rPr>
        <w:t>-ої зони за формулами:</w:t>
      </w:r>
    </w:p>
    <w:p w14:paraId="13362789" w14:textId="0BECCD5F" w:rsidR="00283893" w:rsidRPr="00283893" w:rsidRDefault="00225D04" w:rsidP="00225D04">
      <w:pPr>
        <w:spacing w:after="0" w:line="360" w:lineRule="auto"/>
        <w:ind w:left="426"/>
        <w:contextualSpacing/>
        <w:jc w:val="right"/>
        <w:rPr>
          <w:rFonts w:ascii="Times New Roman" w:eastAsia="Times New Roman" w:hAnsi="Times New Roman" w:cs="Times New Roman"/>
          <w:sz w:val="28"/>
          <w:szCs w:val="28"/>
          <w:lang w:eastAsia="ru-RU"/>
        </w:rPr>
      </w:pPr>
      <w:r w:rsidRPr="00283893">
        <w:rPr>
          <w:rFonts w:ascii="Times New Roman" w:eastAsia="Times New Roman" w:hAnsi="Times New Roman" w:cs="Times New Roman"/>
          <w:color w:val="000000"/>
          <w:position w:val="-16"/>
          <w:sz w:val="28"/>
          <w:szCs w:val="28"/>
          <w:lang w:eastAsia="ru-RU"/>
        </w:rPr>
        <w:object w:dxaOrig="2820" w:dyaOrig="440" w14:anchorId="520062E6">
          <v:shape id="_x0000_i1086" type="#_x0000_t75" style="width:156.6pt;height:23.4pt" o:ole="">
            <v:imagedata r:id="rId102" o:title=""/>
          </v:shape>
          <o:OLEObject Type="Embed" ProgID="Equation.DSMT4" ShapeID="_x0000_i1086" DrawAspect="Content" ObjectID="_1638100578" r:id="rId103"/>
        </w:object>
      </w:r>
      <w:r>
        <w:rPr>
          <w:rFonts w:ascii="Times New Roman" w:eastAsia="Times New Roman" w:hAnsi="Times New Roman" w:cs="Times New Roman"/>
          <w:color w:val="000000"/>
          <w:sz w:val="28"/>
          <w:szCs w:val="28"/>
          <w:lang w:eastAsia="ru-RU"/>
        </w:rPr>
        <w:t xml:space="preserve">                             (2.17)</w:t>
      </w:r>
    </w:p>
    <w:p w14:paraId="1531B54D" w14:textId="77777777" w:rsidR="00225D04" w:rsidRDefault="00283893" w:rsidP="00283893">
      <w:pPr>
        <w:spacing w:after="0" w:line="360" w:lineRule="auto"/>
        <w:ind w:firstLine="567"/>
        <w:contextualSpacing/>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bCs/>
          <w:color w:val="000000"/>
          <w:sz w:val="28"/>
          <w:szCs w:val="28"/>
          <w:lang w:eastAsia="ru-RU"/>
        </w:rPr>
        <w:t xml:space="preserve">де </w:t>
      </w:r>
      <w:r w:rsidRPr="00283893">
        <w:rPr>
          <w:rFonts w:ascii="Times New Roman" w:eastAsia="Times New Roman" w:hAnsi="Times New Roman" w:cs="Times New Roman"/>
          <w:i/>
          <w:color w:val="000000"/>
          <w:sz w:val="28"/>
          <w:szCs w:val="28"/>
          <w:lang w:eastAsia="ru-RU"/>
        </w:rPr>
        <w:t>H</w:t>
      </w:r>
      <w:r w:rsidRPr="00283893">
        <w:rPr>
          <w:rFonts w:ascii="Times New Roman" w:eastAsia="Times New Roman" w:hAnsi="Times New Roman" w:cs="Times New Roman"/>
          <w:color w:val="000000"/>
          <w:sz w:val="28"/>
          <w:szCs w:val="28"/>
          <w:vertAlign w:val="subscript"/>
          <w:lang w:eastAsia="ru-RU"/>
        </w:rPr>
        <w:t>ve,adj</w:t>
      </w:r>
      <w:r w:rsidRPr="00283893">
        <w:rPr>
          <w:rFonts w:ascii="Times New Roman" w:eastAsia="Times New Roman" w:hAnsi="Times New Roman" w:cs="Times New Roman"/>
          <w:color w:val="000000"/>
          <w:sz w:val="28"/>
          <w:szCs w:val="28"/>
          <w:lang w:eastAsia="ru-RU"/>
        </w:rPr>
        <w:t xml:space="preserve"> – </w:t>
      </w:r>
      <w:r w:rsidRPr="00283893">
        <w:rPr>
          <w:rFonts w:ascii="Times New Roman" w:eastAsia="Times New Roman" w:hAnsi="Times New Roman" w:cs="Times New Roman"/>
          <w:sz w:val="28"/>
          <w:szCs w:val="28"/>
          <w:lang w:eastAsia="ru-RU"/>
        </w:rPr>
        <w:t>загальний коефіцієнт теплопередачі вентиляцією, Вт/К;</w:t>
      </w:r>
    </w:p>
    <w:p w14:paraId="71B004C3" w14:textId="77777777" w:rsidR="00225D04" w:rsidRDefault="00283893" w:rsidP="00283893">
      <w:pPr>
        <w:spacing w:after="0" w:line="360" w:lineRule="auto"/>
        <w:ind w:firstLine="567"/>
        <w:contextualSpacing/>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i/>
          <w:color w:val="000000"/>
          <w:sz w:val="28"/>
          <w:szCs w:val="28"/>
          <w:lang w:eastAsia="ru-RU"/>
        </w:rPr>
        <w:t>θ</w:t>
      </w:r>
      <w:r w:rsidRPr="00283893">
        <w:rPr>
          <w:rFonts w:ascii="Times New Roman" w:eastAsia="Times New Roman" w:hAnsi="Times New Roman" w:cs="Times New Roman"/>
          <w:color w:val="000000"/>
          <w:sz w:val="28"/>
          <w:szCs w:val="28"/>
          <w:vertAlign w:val="subscript"/>
          <w:lang w:eastAsia="ru-RU"/>
        </w:rPr>
        <w:t xml:space="preserve">int,set,H </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 xml:space="preserve">задана температура зони будівлі для опалення, °С; </w:t>
      </w:r>
    </w:p>
    <w:p w14:paraId="6B762531" w14:textId="77777777" w:rsidR="00225D04" w:rsidRDefault="00283893" w:rsidP="00283893">
      <w:pPr>
        <w:spacing w:after="0" w:line="360" w:lineRule="auto"/>
        <w:ind w:firstLine="567"/>
        <w:contextualSpacing/>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i/>
          <w:color w:val="000000"/>
          <w:sz w:val="28"/>
          <w:szCs w:val="28"/>
          <w:lang w:eastAsia="ru-RU"/>
        </w:rPr>
        <w:t>θ</w:t>
      </w:r>
      <w:r w:rsidRPr="00283893">
        <w:rPr>
          <w:rFonts w:ascii="Times New Roman" w:eastAsia="Times New Roman" w:hAnsi="Times New Roman" w:cs="Times New Roman"/>
          <w:color w:val="000000"/>
          <w:sz w:val="28"/>
          <w:szCs w:val="28"/>
          <w:vertAlign w:val="subscript"/>
          <w:lang w:eastAsia="ru-RU"/>
        </w:rPr>
        <w:t xml:space="preserve">e </w:t>
      </w:r>
      <w:r w:rsidRPr="00283893">
        <w:rPr>
          <w:rFonts w:ascii="Times New Roman" w:eastAsia="Times New Roman" w:hAnsi="Times New Roman" w:cs="Times New Roman"/>
          <w:color w:val="000000"/>
          <w:sz w:val="28"/>
          <w:szCs w:val="28"/>
          <w:lang w:eastAsia="ru-RU"/>
        </w:rPr>
        <w:t xml:space="preserve">– середньомісячна </w:t>
      </w:r>
      <w:r w:rsidRPr="00283893">
        <w:rPr>
          <w:rFonts w:ascii="Times New Roman" w:eastAsia="Times New Roman" w:hAnsi="Times New Roman" w:cs="Times New Roman"/>
          <w:sz w:val="28"/>
          <w:szCs w:val="28"/>
          <w:lang w:eastAsia="ru-RU"/>
        </w:rPr>
        <w:t xml:space="preserve">температура зовнішнього середовища, °С; </w:t>
      </w:r>
    </w:p>
    <w:p w14:paraId="0879E43C" w14:textId="08B38EB3" w:rsidR="00283893" w:rsidRPr="00283893" w:rsidRDefault="00283893" w:rsidP="00283893">
      <w:pPr>
        <w:spacing w:after="0" w:line="360" w:lineRule="auto"/>
        <w:ind w:firstLine="567"/>
        <w:contextualSpacing/>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i/>
          <w:color w:val="000000"/>
          <w:sz w:val="28"/>
          <w:szCs w:val="28"/>
          <w:lang w:eastAsia="ru-RU"/>
        </w:rPr>
        <w:t xml:space="preserve">t </w:t>
      </w:r>
      <w:r w:rsidRPr="00283893">
        <w:rPr>
          <w:rFonts w:ascii="Times New Roman" w:eastAsia="Times New Roman" w:hAnsi="Times New Roman" w:cs="Times New Roman"/>
          <w:color w:val="000000"/>
          <w:sz w:val="28"/>
          <w:szCs w:val="28"/>
          <w:lang w:eastAsia="ru-RU"/>
        </w:rPr>
        <w:t>–</w:t>
      </w:r>
      <w:r w:rsidRPr="00283893">
        <w:rPr>
          <w:rFonts w:ascii="Times New Roman" w:eastAsia="Times New Roman" w:hAnsi="Times New Roman" w:cs="Times New Roman"/>
          <w:color w:val="000000"/>
          <w:sz w:val="28"/>
          <w:szCs w:val="28"/>
          <w:lang w:eastAsia="ru-RU"/>
        </w:rPr>
        <w:fldChar w:fldCharType="begin"/>
      </w:r>
      <w:r w:rsidRPr="00283893">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Q</m:t>
            </m:r>
          </m:e>
          <m:sub>
            <m:r>
              <m:rPr>
                <m:sty m:val="p"/>
              </m:rPr>
              <w:rPr>
                <w:rFonts w:ascii="Cambria Math" w:eastAsia="Times New Roman" w:hAnsi="Cambria Math" w:cs="Times New Roman"/>
                <w:color w:val="000000"/>
                <w:sz w:val="28"/>
                <w:szCs w:val="28"/>
                <w:lang w:eastAsia="ru-RU"/>
              </w:rPr>
              <m:t>tr</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int,set,H</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e</m:t>
            </m:r>
          </m:sub>
        </m:sSub>
        <m:r>
          <m:rPr>
            <m:sty m:val="p"/>
          </m:rPr>
          <w:rPr>
            <w:rFonts w:ascii="Cambria Math" w:eastAsia="Times New Roman" w:hAnsi="Cambria Math" w:cs="Times New Roman"/>
            <w:color w:val="000000"/>
            <w:sz w:val="28"/>
            <w:szCs w:val="28"/>
            <w:lang w:eastAsia="ru-RU"/>
          </w:rPr>
          <m:t>)t</m:t>
        </m:r>
      </m:oMath>
      <w:r w:rsidRPr="00283893">
        <w:rPr>
          <w:rFonts w:ascii="Times New Roman" w:eastAsia="Times New Roman" w:hAnsi="Times New Roman" w:cs="Times New Roman"/>
          <w:color w:val="000000"/>
          <w:sz w:val="28"/>
          <w:szCs w:val="28"/>
          <w:lang w:eastAsia="ru-RU"/>
        </w:rPr>
        <w:instrText xml:space="preserve"> </w:instrText>
      </w:r>
      <w:r w:rsidRPr="00283893">
        <w:rPr>
          <w:rFonts w:ascii="Times New Roman" w:eastAsia="Times New Roman" w:hAnsi="Times New Roman" w:cs="Times New Roman"/>
          <w:color w:val="000000"/>
          <w:sz w:val="28"/>
          <w:szCs w:val="28"/>
          <w:lang w:eastAsia="ru-RU"/>
        </w:rPr>
        <w:fldChar w:fldCharType="end"/>
      </w:r>
      <w:r w:rsidRPr="00283893">
        <w:rPr>
          <w:rFonts w:ascii="Times New Roman" w:eastAsia="Times New Roman" w:hAnsi="Times New Roman" w:cs="Times New Roman"/>
          <w:sz w:val="28"/>
          <w:szCs w:val="28"/>
          <w:lang w:eastAsia="ru-RU"/>
        </w:rPr>
        <w:t xml:space="preserve"> тривалість місяця для якого проводиться розрахунок, год.</w:t>
      </w:r>
    </w:p>
    <w:p w14:paraId="5A94924C" w14:textId="277B684B" w:rsidR="00283893" w:rsidRDefault="00A12F0B" w:rsidP="00283893">
      <w:pPr>
        <w:spacing w:after="0" w:line="360" w:lineRule="auto"/>
        <w:ind w:firstLine="567"/>
        <w:contextualSpacing/>
        <w:jc w:val="center"/>
      </w:pPr>
      <w:r w:rsidRPr="00225D04">
        <w:rPr>
          <w:position w:val="-34"/>
        </w:rPr>
        <w:object w:dxaOrig="5420" w:dyaOrig="800" w14:anchorId="4A85EE86">
          <v:shape id="_x0000_i1087" type="#_x0000_t75" style="width:271.8pt;height:40.8pt" o:ole="">
            <v:imagedata r:id="rId104" o:title=""/>
          </v:shape>
          <o:OLEObject Type="Embed" ProgID="Equation.DSMT4" ShapeID="_x0000_i1087" DrawAspect="Content" ObjectID="_1638100579" r:id="rId105"/>
        </w:object>
      </w:r>
    </w:p>
    <w:p w14:paraId="341FDF70" w14:textId="77777777" w:rsidR="00221166" w:rsidRDefault="00221166" w:rsidP="00283893">
      <w:pPr>
        <w:spacing w:after="0" w:line="360" w:lineRule="auto"/>
        <w:ind w:firstLine="567"/>
        <w:contextualSpacing/>
        <w:rPr>
          <w:rFonts w:ascii="Times New Roman" w:eastAsia="Times New Roman" w:hAnsi="Times New Roman" w:cs="Arial"/>
          <w:sz w:val="28"/>
          <w:szCs w:val="28"/>
          <w:lang w:eastAsia="ru-RU"/>
        </w:rPr>
      </w:pPr>
    </w:p>
    <w:p w14:paraId="25AEAD02" w14:textId="2DE48DC7" w:rsidR="00283893" w:rsidRPr="00283893" w:rsidRDefault="00283893" w:rsidP="00407979">
      <w:pPr>
        <w:spacing w:after="0" w:line="360" w:lineRule="auto"/>
        <w:ind w:firstLine="709"/>
        <w:contextualSpacing/>
        <w:jc w:val="both"/>
        <w:rPr>
          <w:rFonts w:ascii="Times New Roman" w:eastAsia="Times New Roman" w:hAnsi="Times New Roman" w:cs="Arial"/>
          <w:sz w:val="28"/>
          <w:szCs w:val="28"/>
          <w:lang w:eastAsia="ru-RU"/>
        </w:rPr>
      </w:pPr>
      <w:r>
        <w:rPr>
          <w:rFonts w:ascii="Times New Roman" w:eastAsia="Times New Roman" w:hAnsi="Times New Roman" w:cs="Arial"/>
          <w:sz w:val="28"/>
          <w:szCs w:val="28"/>
          <w:lang w:eastAsia="ru-RU"/>
        </w:rPr>
        <w:t>Таблиця 2.4</w:t>
      </w:r>
      <w:r w:rsidRPr="00283893">
        <w:rPr>
          <w:rFonts w:ascii="Times New Roman" w:eastAsia="Times New Roman" w:hAnsi="Times New Roman" w:cs="Arial"/>
          <w:sz w:val="28"/>
          <w:szCs w:val="28"/>
          <w:lang w:eastAsia="ru-RU"/>
        </w:rPr>
        <w:t xml:space="preserve"> – Теплопередача природною вентиляцією</w:t>
      </w:r>
    </w:p>
    <w:tbl>
      <w:tblPr>
        <w:tblW w:w="10727" w:type="dxa"/>
        <w:tblInd w:w="-651" w:type="dxa"/>
        <w:tblLayout w:type="fixed"/>
        <w:tblLook w:val="04A0" w:firstRow="1" w:lastRow="0" w:firstColumn="1" w:lastColumn="0" w:noHBand="0" w:noVBand="1"/>
      </w:tblPr>
      <w:tblGrid>
        <w:gridCol w:w="856"/>
        <w:gridCol w:w="803"/>
        <w:gridCol w:w="638"/>
        <w:gridCol w:w="1215"/>
        <w:gridCol w:w="1017"/>
        <w:gridCol w:w="1633"/>
        <w:gridCol w:w="2282"/>
        <w:gridCol w:w="2283"/>
      </w:tblGrid>
      <w:tr w:rsidR="00484065" w:rsidRPr="00221166" w14:paraId="511E95A5" w14:textId="77777777" w:rsidTr="005344BC">
        <w:trPr>
          <w:trHeight w:val="342"/>
        </w:trPr>
        <w:tc>
          <w:tcPr>
            <w:tcW w:w="85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FB3AEFC"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Місяць</w:t>
            </w:r>
          </w:p>
        </w:tc>
        <w:tc>
          <w:tcPr>
            <w:tcW w:w="803" w:type="dxa"/>
            <w:tcBorders>
              <w:top w:val="single" w:sz="8" w:space="0" w:color="auto"/>
              <w:left w:val="nil"/>
              <w:bottom w:val="single" w:sz="8" w:space="0" w:color="auto"/>
              <w:right w:val="single" w:sz="8" w:space="0" w:color="auto"/>
            </w:tcBorders>
            <w:shd w:val="clear" w:color="auto" w:fill="auto"/>
            <w:noWrap/>
            <w:vAlign w:val="center"/>
            <w:hideMark/>
          </w:tcPr>
          <w:p w14:paraId="5B4CED76"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θе, °C</w:t>
            </w:r>
          </w:p>
        </w:tc>
        <w:tc>
          <w:tcPr>
            <w:tcW w:w="638" w:type="dxa"/>
            <w:tcBorders>
              <w:top w:val="single" w:sz="8" w:space="0" w:color="auto"/>
              <w:left w:val="nil"/>
              <w:bottom w:val="single" w:sz="8" w:space="0" w:color="auto"/>
              <w:right w:val="single" w:sz="8" w:space="0" w:color="auto"/>
            </w:tcBorders>
            <w:shd w:val="clear" w:color="auto" w:fill="auto"/>
            <w:noWrap/>
            <w:vAlign w:val="center"/>
            <w:hideMark/>
          </w:tcPr>
          <w:p w14:paraId="313EA1B5"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t, дні</w:t>
            </w:r>
          </w:p>
        </w:tc>
        <w:tc>
          <w:tcPr>
            <w:tcW w:w="1215" w:type="dxa"/>
            <w:tcBorders>
              <w:top w:val="single" w:sz="8" w:space="0" w:color="auto"/>
              <w:left w:val="nil"/>
              <w:bottom w:val="single" w:sz="8" w:space="0" w:color="auto"/>
              <w:right w:val="single" w:sz="8" w:space="0" w:color="auto"/>
            </w:tcBorders>
            <w:shd w:val="clear" w:color="auto" w:fill="auto"/>
            <w:noWrap/>
            <w:vAlign w:val="center"/>
            <w:hideMark/>
          </w:tcPr>
          <w:p w14:paraId="4ACE6E6D"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θint,set,H</w:t>
            </w:r>
          </w:p>
        </w:tc>
        <w:tc>
          <w:tcPr>
            <w:tcW w:w="1017" w:type="dxa"/>
            <w:tcBorders>
              <w:top w:val="single" w:sz="8" w:space="0" w:color="auto"/>
              <w:left w:val="nil"/>
              <w:bottom w:val="single" w:sz="8" w:space="0" w:color="auto"/>
              <w:right w:val="single" w:sz="4" w:space="0" w:color="auto"/>
            </w:tcBorders>
            <w:vAlign w:val="center"/>
          </w:tcPr>
          <w:p w14:paraId="5AC7640C" w14:textId="7E672422"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θint,set,C</w:t>
            </w:r>
          </w:p>
        </w:tc>
        <w:tc>
          <w:tcPr>
            <w:tcW w:w="1633"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6C6F24FC" w14:textId="1427ED4D"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Hve,adj, Вт/К</w:t>
            </w:r>
          </w:p>
        </w:tc>
        <w:tc>
          <w:tcPr>
            <w:tcW w:w="2282" w:type="dxa"/>
            <w:tcBorders>
              <w:top w:val="single" w:sz="8" w:space="0" w:color="auto"/>
              <w:left w:val="nil"/>
              <w:bottom w:val="single" w:sz="8" w:space="0" w:color="auto"/>
              <w:right w:val="nil"/>
            </w:tcBorders>
            <w:shd w:val="clear" w:color="auto" w:fill="auto"/>
            <w:noWrap/>
            <w:vAlign w:val="center"/>
            <w:hideMark/>
          </w:tcPr>
          <w:p w14:paraId="7EEACC22" w14:textId="149D440D"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Qve</w:t>
            </w:r>
            <w:r>
              <w:rPr>
                <w:rFonts w:ascii="Times New Roman" w:eastAsia="Times New Roman" w:hAnsi="Times New Roman" w:cs="Times New Roman"/>
                <w:color w:val="000000"/>
                <w:sz w:val="28"/>
                <w:szCs w:val="28"/>
                <w:lang w:val="en-US"/>
              </w:rPr>
              <w:t>,h</w:t>
            </w:r>
            <w:r w:rsidRPr="00221166">
              <w:rPr>
                <w:rFonts w:ascii="Times New Roman" w:eastAsia="Times New Roman" w:hAnsi="Times New Roman" w:cs="Times New Roman"/>
                <w:color w:val="000000"/>
                <w:sz w:val="28"/>
                <w:szCs w:val="28"/>
                <w:lang w:val="en-US"/>
              </w:rPr>
              <w:t>,кВтгод</w:t>
            </w:r>
          </w:p>
        </w:tc>
        <w:tc>
          <w:tcPr>
            <w:tcW w:w="228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0A62678" w14:textId="704857A1"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Qve</w:t>
            </w:r>
            <w:r>
              <w:rPr>
                <w:rFonts w:ascii="Times New Roman" w:eastAsia="Times New Roman" w:hAnsi="Times New Roman" w:cs="Times New Roman"/>
                <w:color w:val="000000"/>
                <w:sz w:val="28"/>
                <w:szCs w:val="28"/>
                <w:lang w:val="en-US"/>
              </w:rPr>
              <w:t>,c</w:t>
            </w:r>
            <w:r w:rsidRPr="00221166">
              <w:rPr>
                <w:rFonts w:ascii="Times New Roman" w:eastAsia="Times New Roman" w:hAnsi="Times New Roman" w:cs="Times New Roman"/>
                <w:color w:val="000000"/>
                <w:sz w:val="28"/>
                <w:szCs w:val="28"/>
                <w:lang w:val="en-US"/>
              </w:rPr>
              <w:t>,кВтгод</w:t>
            </w:r>
          </w:p>
        </w:tc>
      </w:tr>
      <w:tr w:rsidR="00407979" w:rsidRPr="00221166" w14:paraId="15E1B5DE" w14:textId="77777777" w:rsidTr="005344BC">
        <w:trPr>
          <w:trHeight w:val="342"/>
        </w:trPr>
        <w:tc>
          <w:tcPr>
            <w:tcW w:w="85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A676370" w14:textId="1174F032"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803" w:type="dxa"/>
            <w:tcBorders>
              <w:top w:val="single" w:sz="8" w:space="0" w:color="auto"/>
              <w:left w:val="nil"/>
              <w:bottom w:val="single" w:sz="8" w:space="0" w:color="auto"/>
              <w:right w:val="single" w:sz="8" w:space="0" w:color="auto"/>
            </w:tcBorders>
            <w:shd w:val="clear" w:color="auto" w:fill="auto"/>
            <w:noWrap/>
            <w:vAlign w:val="center"/>
          </w:tcPr>
          <w:p w14:paraId="2B5E963B" w14:textId="6502ABFB"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638" w:type="dxa"/>
            <w:tcBorders>
              <w:top w:val="single" w:sz="8" w:space="0" w:color="auto"/>
              <w:left w:val="nil"/>
              <w:bottom w:val="single" w:sz="8" w:space="0" w:color="auto"/>
              <w:right w:val="single" w:sz="8" w:space="0" w:color="auto"/>
            </w:tcBorders>
            <w:shd w:val="clear" w:color="auto" w:fill="auto"/>
            <w:noWrap/>
            <w:vAlign w:val="center"/>
          </w:tcPr>
          <w:p w14:paraId="66B62767" w14:textId="05B1B34A"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215" w:type="dxa"/>
            <w:tcBorders>
              <w:top w:val="single" w:sz="8" w:space="0" w:color="auto"/>
              <w:left w:val="nil"/>
              <w:bottom w:val="single" w:sz="8" w:space="0" w:color="auto"/>
              <w:right w:val="single" w:sz="8" w:space="0" w:color="auto"/>
            </w:tcBorders>
            <w:shd w:val="clear" w:color="auto" w:fill="auto"/>
            <w:noWrap/>
            <w:vAlign w:val="center"/>
          </w:tcPr>
          <w:p w14:paraId="75128FAE" w14:textId="6920D5EE"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017" w:type="dxa"/>
            <w:tcBorders>
              <w:top w:val="single" w:sz="8" w:space="0" w:color="auto"/>
              <w:left w:val="nil"/>
              <w:bottom w:val="single" w:sz="8" w:space="0" w:color="auto"/>
              <w:right w:val="single" w:sz="4" w:space="0" w:color="auto"/>
            </w:tcBorders>
            <w:vAlign w:val="center"/>
          </w:tcPr>
          <w:p w14:paraId="641EEA50" w14:textId="7C79B5E9"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633" w:type="dxa"/>
            <w:tcBorders>
              <w:top w:val="single" w:sz="8" w:space="0" w:color="auto"/>
              <w:left w:val="single" w:sz="4" w:space="0" w:color="auto"/>
              <w:bottom w:val="single" w:sz="8" w:space="0" w:color="auto"/>
              <w:right w:val="single" w:sz="8" w:space="0" w:color="auto"/>
            </w:tcBorders>
            <w:shd w:val="clear" w:color="auto" w:fill="auto"/>
            <w:vAlign w:val="center"/>
          </w:tcPr>
          <w:p w14:paraId="110FF2AE" w14:textId="293BE930"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2282" w:type="dxa"/>
            <w:tcBorders>
              <w:top w:val="single" w:sz="8" w:space="0" w:color="auto"/>
              <w:left w:val="nil"/>
              <w:bottom w:val="single" w:sz="8" w:space="0" w:color="auto"/>
              <w:right w:val="nil"/>
            </w:tcBorders>
            <w:shd w:val="clear" w:color="auto" w:fill="auto"/>
            <w:noWrap/>
            <w:vAlign w:val="center"/>
          </w:tcPr>
          <w:p w14:paraId="2BDDBB1A" w14:textId="6A7461FC"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22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45FAFA1" w14:textId="2ACA50F5"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r>
      <w:tr w:rsidR="00484065" w:rsidRPr="00221166" w14:paraId="6893DE36" w14:textId="77777777" w:rsidTr="005344BC">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1D5FC2CB"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w:t>
            </w:r>
          </w:p>
        </w:tc>
        <w:tc>
          <w:tcPr>
            <w:tcW w:w="803" w:type="dxa"/>
            <w:tcBorders>
              <w:top w:val="nil"/>
              <w:left w:val="nil"/>
              <w:bottom w:val="single" w:sz="8" w:space="0" w:color="auto"/>
              <w:right w:val="single" w:sz="8" w:space="0" w:color="auto"/>
            </w:tcBorders>
            <w:shd w:val="clear" w:color="auto" w:fill="auto"/>
            <w:noWrap/>
            <w:vAlign w:val="center"/>
            <w:hideMark/>
          </w:tcPr>
          <w:p w14:paraId="7DC0B624"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-4,7</w:t>
            </w:r>
          </w:p>
        </w:tc>
        <w:tc>
          <w:tcPr>
            <w:tcW w:w="638" w:type="dxa"/>
            <w:tcBorders>
              <w:top w:val="nil"/>
              <w:left w:val="nil"/>
              <w:bottom w:val="single" w:sz="8" w:space="0" w:color="auto"/>
              <w:right w:val="single" w:sz="8" w:space="0" w:color="auto"/>
            </w:tcBorders>
            <w:shd w:val="clear" w:color="auto" w:fill="auto"/>
            <w:noWrap/>
            <w:vAlign w:val="center"/>
            <w:hideMark/>
          </w:tcPr>
          <w:p w14:paraId="65187F75"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744</w:t>
            </w:r>
          </w:p>
        </w:tc>
        <w:tc>
          <w:tcPr>
            <w:tcW w:w="1215" w:type="dxa"/>
            <w:tcBorders>
              <w:top w:val="nil"/>
              <w:left w:val="nil"/>
              <w:bottom w:val="single" w:sz="8" w:space="0" w:color="auto"/>
              <w:right w:val="single" w:sz="8" w:space="0" w:color="auto"/>
            </w:tcBorders>
            <w:shd w:val="clear" w:color="auto" w:fill="auto"/>
            <w:noWrap/>
            <w:vAlign w:val="center"/>
            <w:hideMark/>
          </w:tcPr>
          <w:p w14:paraId="77DE996C"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34E36749" w14:textId="61ABAA52"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24</w:t>
            </w:r>
          </w:p>
        </w:tc>
        <w:tc>
          <w:tcPr>
            <w:tcW w:w="163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1B0AFFC" w14:textId="2E5603FA"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7867,2</w:t>
            </w:r>
          </w:p>
        </w:tc>
        <w:tc>
          <w:tcPr>
            <w:tcW w:w="2282" w:type="dxa"/>
            <w:tcBorders>
              <w:top w:val="nil"/>
              <w:left w:val="nil"/>
              <w:bottom w:val="single" w:sz="8" w:space="0" w:color="auto"/>
              <w:right w:val="nil"/>
            </w:tcBorders>
            <w:shd w:val="clear" w:color="auto" w:fill="auto"/>
            <w:noWrap/>
            <w:vAlign w:val="center"/>
            <w:hideMark/>
          </w:tcPr>
          <w:p w14:paraId="625C11D0" w14:textId="735C5B2D"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144 573,96</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01244C68" w14:textId="081D416C"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167 986,75</w:t>
            </w:r>
          </w:p>
        </w:tc>
      </w:tr>
      <w:tr w:rsidR="00484065" w:rsidRPr="00221166" w14:paraId="2EE7C4DF" w14:textId="77777777" w:rsidTr="005344BC">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0BC0B2CF"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w:t>
            </w:r>
          </w:p>
        </w:tc>
        <w:tc>
          <w:tcPr>
            <w:tcW w:w="803" w:type="dxa"/>
            <w:tcBorders>
              <w:top w:val="nil"/>
              <w:left w:val="nil"/>
              <w:bottom w:val="single" w:sz="8" w:space="0" w:color="auto"/>
              <w:right w:val="single" w:sz="8" w:space="0" w:color="auto"/>
            </w:tcBorders>
            <w:shd w:val="clear" w:color="auto" w:fill="auto"/>
            <w:noWrap/>
            <w:vAlign w:val="center"/>
            <w:hideMark/>
          </w:tcPr>
          <w:p w14:paraId="7A98716F"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-3,6</w:t>
            </w:r>
          </w:p>
        </w:tc>
        <w:tc>
          <w:tcPr>
            <w:tcW w:w="638" w:type="dxa"/>
            <w:tcBorders>
              <w:top w:val="nil"/>
              <w:left w:val="nil"/>
              <w:bottom w:val="single" w:sz="8" w:space="0" w:color="auto"/>
              <w:right w:val="single" w:sz="8" w:space="0" w:color="auto"/>
            </w:tcBorders>
            <w:shd w:val="clear" w:color="auto" w:fill="auto"/>
            <w:noWrap/>
            <w:vAlign w:val="center"/>
            <w:hideMark/>
          </w:tcPr>
          <w:p w14:paraId="45449F0B"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672</w:t>
            </w:r>
          </w:p>
        </w:tc>
        <w:tc>
          <w:tcPr>
            <w:tcW w:w="1215" w:type="dxa"/>
            <w:tcBorders>
              <w:top w:val="nil"/>
              <w:left w:val="nil"/>
              <w:bottom w:val="single" w:sz="8" w:space="0" w:color="auto"/>
              <w:right w:val="single" w:sz="8" w:space="0" w:color="auto"/>
            </w:tcBorders>
            <w:shd w:val="clear" w:color="auto" w:fill="auto"/>
            <w:noWrap/>
            <w:vAlign w:val="center"/>
            <w:hideMark/>
          </w:tcPr>
          <w:p w14:paraId="74963C3D"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3C9FA41D" w14:textId="47BE5FAF"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top w:val="nil"/>
              <w:left w:val="single" w:sz="8" w:space="0" w:color="auto"/>
              <w:bottom w:val="single" w:sz="8" w:space="0" w:color="000000"/>
              <w:right w:val="single" w:sz="8" w:space="0" w:color="auto"/>
            </w:tcBorders>
            <w:vAlign w:val="center"/>
            <w:hideMark/>
          </w:tcPr>
          <w:p w14:paraId="4291E8CB" w14:textId="12FE30B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729C9EAA" w14:textId="36CDC7C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124 767,50</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7D7FE7AD" w14:textId="3CB8F7F6"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145 914,53</w:t>
            </w:r>
          </w:p>
        </w:tc>
      </w:tr>
      <w:tr w:rsidR="00484065" w:rsidRPr="00221166" w14:paraId="1B38C96D" w14:textId="77777777" w:rsidTr="005344BC">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0C785D95"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3</w:t>
            </w:r>
          </w:p>
        </w:tc>
        <w:tc>
          <w:tcPr>
            <w:tcW w:w="803" w:type="dxa"/>
            <w:tcBorders>
              <w:top w:val="nil"/>
              <w:left w:val="nil"/>
              <w:bottom w:val="single" w:sz="8" w:space="0" w:color="auto"/>
              <w:right w:val="single" w:sz="8" w:space="0" w:color="auto"/>
            </w:tcBorders>
            <w:shd w:val="clear" w:color="auto" w:fill="auto"/>
            <w:noWrap/>
            <w:vAlign w:val="center"/>
            <w:hideMark/>
          </w:tcPr>
          <w:p w14:paraId="00AAC3F2"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w:t>
            </w:r>
          </w:p>
        </w:tc>
        <w:tc>
          <w:tcPr>
            <w:tcW w:w="638" w:type="dxa"/>
            <w:tcBorders>
              <w:top w:val="nil"/>
              <w:left w:val="nil"/>
              <w:bottom w:val="single" w:sz="8" w:space="0" w:color="auto"/>
              <w:right w:val="single" w:sz="8" w:space="0" w:color="auto"/>
            </w:tcBorders>
            <w:shd w:val="clear" w:color="auto" w:fill="auto"/>
            <w:noWrap/>
            <w:vAlign w:val="center"/>
            <w:hideMark/>
          </w:tcPr>
          <w:p w14:paraId="322BD1D6"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744</w:t>
            </w:r>
          </w:p>
        </w:tc>
        <w:tc>
          <w:tcPr>
            <w:tcW w:w="1215" w:type="dxa"/>
            <w:tcBorders>
              <w:top w:val="nil"/>
              <w:left w:val="nil"/>
              <w:bottom w:val="single" w:sz="8" w:space="0" w:color="auto"/>
              <w:right w:val="single" w:sz="8" w:space="0" w:color="auto"/>
            </w:tcBorders>
            <w:shd w:val="clear" w:color="auto" w:fill="auto"/>
            <w:noWrap/>
            <w:vAlign w:val="center"/>
            <w:hideMark/>
          </w:tcPr>
          <w:p w14:paraId="561DDE0D"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4D2CB9D3" w14:textId="6D69A7B8"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top w:val="nil"/>
              <w:left w:val="single" w:sz="8" w:space="0" w:color="auto"/>
              <w:bottom w:val="single" w:sz="8" w:space="0" w:color="000000"/>
              <w:right w:val="single" w:sz="8" w:space="0" w:color="auto"/>
            </w:tcBorders>
            <w:vAlign w:val="center"/>
            <w:hideMark/>
          </w:tcPr>
          <w:p w14:paraId="52DC7FDC" w14:textId="5367B8E3"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70220910" w14:textId="62AF43BE"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111 210,74</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64C2AB76" w14:textId="7A831D0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134 623,53</w:t>
            </w:r>
          </w:p>
        </w:tc>
      </w:tr>
      <w:tr w:rsidR="00484065" w:rsidRPr="00221166" w14:paraId="2ECC2930" w14:textId="77777777" w:rsidTr="005344BC">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6C94223A"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4</w:t>
            </w:r>
          </w:p>
        </w:tc>
        <w:tc>
          <w:tcPr>
            <w:tcW w:w="803" w:type="dxa"/>
            <w:tcBorders>
              <w:top w:val="nil"/>
              <w:left w:val="nil"/>
              <w:bottom w:val="single" w:sz="8" w:space="0" w:color="auto"/>
              <w:right w:val="single" w:sz="8" w:space="0" w:color="auto"/>
            </w:tcBorders>
            <w:shd w:val="clear" w:color="auto" w:fill="auto"/>
            <w:noWrap/>
            <w:vAlign w:val="center"/>
            <w:hideMark/>
          </w:tcPr>
          <w:p w14:paraId="09F1FDCA"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9</w:t>
            </w:r>
          </w:p>
        </w:tc>
        <w:tc>
          <w:tcPr>
            <w:tcW w:w="638" w:type="dxa"/>
            <w:tcBorders>
              <w:top w:val="nil"/>
              <w:left w:val="nil"/>
              <w:bottom w:val="single" w:sz="8" w:space="0" w:color="auto"/>
              <w:right w:val="single" w:sz="8" w:space="0" w:color="auto"/>
            </w:tcBorders>
            <w:shd w:val="clear" w:color="auto" w:fill="auto"/>
            <w:noWrap/>
            <w:vAlign w:val="center"/>
            <w:hideMark/>
          </w:tcPr>
          <w:p w14:paraId="23A1E575"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720</w:t>
            </w:r>
          </w:p>
        </w:tc>
        <w:tc>
          <w:tcPr>
            <w:tcW w:w="1215" w:type="dxa"/>
            <w:tcBorders>
              <w:top w:val="nil"/>
              <w:left w:val="nil"/>
              <w:bottom w:val="single" w:sz="8" w:space="0" w:color="auto"/>
              <w:right w:val="single" w:sz="8" w:space="0" w:color="auto"/>
            </w:tcBorders>
            <w:shd w:val="clear" w:color="auto" w:fill="auto"/>
            <w:noWrap/>
            <w:vAlign w:val="center"/>
            <w:hideMark/>
          </w:tcPr>
          <w:p w14:paraId="14EC8064"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39A6B6FA" w14:textId="0954344F"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top w:val="nil"/>
              <w:left w:val="single" w:sz="8" w:space="0" w:color="auto"/>
              <w:bottom w:val="single" w:sz="8" w:space="0" w:color="000000"/>
              <w:right w:val="single" w:sz="8" w:space="0" w:color="auto"/>
            </w:tcBorders>
            <w:vAlign w:val="center"/>
            <w:hideMark/>
          </w:tcPr>
          <w:p w14:paraId="5006295C" w14:textId="47E1B9EE"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176D8EA2" w14:textId="26130A60"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62 308,22</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61059904" w14:textId="66B49663"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84 965,76</w:t>
            </w:r>
          </w:p>
        </w:tc>
      </w:tr>
      <w:tr w:rsidR="00484065" w:rsidRPr="00221166" w14:paraId="4A14F86C" w14:textId="77777777" w:rsidTr="005344BC">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6954DE24"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5</w:t>
            </w:r>
          </w:p>
        </w:tc>
        <w:tc>
          <w:tcPr>
            <w:tcW w:w="803" w:type="dxa"/>
            <w:tcBorders>
              <w:top w:val="nil"/>
              <w:left w:val="nil"/>
              <w:bottom w:val="single" w:sz="8" w:space="0" w:color="auto"/>
              <w:right w:val="single" w:sz="8" w:space="0" w:color="auto"/>
            </w:tcBorders>
            <w:shd w:val="clear" w:color="auto" w:fill="auto"/>
            <w:noWrap/>
            <w:vAlign w:val="center"/>
            <w:hideMark/>
          </w:tcPr>
          <w:p w14:paraId="77DB04C2"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15,2</w:t>
            </w:r>
          </w:p>
        </w:tc>
        <w:tc>
          <w:tcPr>
            <w:tcW w:w="638" w:type="dxa"/>
            <w:tcBorders>
              <w:top w:val="nil"/>
              <w:left w:val="nil"/>
              <w:bottom w:val="single" w:sz="8" w:space="0" w:color="auto"/>
              <w:right w:val="single" w:sz="8" w:space="0" w:color="auto"/>
            </w:tcBorders>
            <w:shd w:val="clear" w:color="auto" w:fill="auto"/>
            <w:noWrap/>
            <w:vAlign w:val="center"/>
            <w:hideMark/>
          </w:tcPr>
          <w:p w14:paraId="28528615"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744</w:t>
            </w:r>
          </w:p>
        </w:tc>
        <w:tc>
          <w:tcPr>
            <w:tcW w:w="1215" w:type="dxa"/>
            <w:tcBorders>
              <w:top w:val="nil"/>
              <w:left w:val="nil"/>
              <w:bottom w:val="single" w:sz="8" w:space="0" w:color="auto"/>
              <w:right w:val="single" w:sz="8" w:space="0" w:color="auto"/>
            </w:tcBorders>
            <w:shd w:val="clear" w:color="auto" w:fill="auto"/>
            <w:noWrap/>
            <w:vAlign w:val="center"/>
            <w:hideMark/>
          </w:tcPr>
          <w:p w14:paraId="00EE93FF"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177610B9" w14:textId="7E6774EA"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top w:val="nil"/>
              <w:left w:val="single" w:sz="8" w:space="0" w:color="auto"/>
              <w:bottom w:val="single" w:sz="8" w:space="0" w:color="000000"/>
              <w:right w:val="single" w:sz="8" w:space="0" w:color="auto"/>
            </w:tcBorders>
            <w:vAlign w:val="center"/>
            <w:hideMark/>
          </w:tcPr>
          <w:p w14:paraId="5BB0523C" w14:textId="4BC674A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164FB545" w14:textId="71826095"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28 095,34</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0AE9E579" w14:textId="3334AEC4"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51 508,13</w:t>
            </w:r>
          </w:p>
        </w:tc>
      </w:tr>
      <w:tr w:rsidR="00484065" w:rsidRPr="00221166" w14:paraId="2B0D7369" w14:textId="77777777" w:rsidTr="005344BC">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218B1A2F"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6</w:t>
            </w:r>
          </w:p>
        </w:tc>
        <w:tc>
          <w:tcPr>
            <w:tcW w:w="803" w:type="dxa"/>
            <w:tcBorders>
              <w:top w:val="nil"/>
              <w:left w:val="nil"/>
              <w:bottom w:val="single" w:sz="8" w:space="0" w:color="auto"/>
              <w:right w:val="single" w:sz="8" w:space="0" w:color="auto"/>
            </w:tcBorders>
            <w:shd w:val="clear" w:color="auto" w:fill="auto"/>
            <w:noWrap/>
            <w:vAlign w:val="center"/>
            <w:hideMark/>
          </w:tcPr>
          <w:p w14:paraId="70783378"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18,3</w:t>
            </w:r>
          </w:p>
        </w:tc>
        <w:tc>
          <w:tcPr>
            <w:tcW w:w="638" w:type="dxa"/>
            <w:tcBorders>
              <w:top w:val="nil"/>
              <w:left w:val="nil"/>
              <w:bottom w:val="single" w:sz="8" w:space="0" w:color="auto"/>
              <w:right w:val="single" w:sz="8" w:space="0" w:color="auto"/>
            </w:tcBorders>
            <w:shd w:val="clear" w:color="auto" w:fill="auto"/>
            <w:noWrap/>
            <w:vAlign w:val="center"/>
            <w:hideMark/>
          </w:tcPr>
          <w:p w14:paraId="4E5B7DDA"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720</w:t>
            </w:r>
          </w:p>
        </w:tc>
        <w:tc>
          <w:tcPr>
            <w:tcW w:w="1215" w:type="dxa"/>
            <w:tcBorders>
              <w:top w:val="nil"/>
              <w:left w:val="nil"/>
              <w:bottom w:val="single" w:sz="8" w:space="0" w:color="auto"/>
              <w:right w:val="single" w:sz="8" w:space="0" w:color="auto"/>
            </w:tcBorders>
            <w:shd w:val="clear" w:color="auto" w:fill="auto"/>
            <w:noWrap/>
            <w:vAlign w:val="center"/>
            <w:hideMark/>
          </w:tcPr>
          <w:p w14:paraId="26F7E665"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00A57D20" w14:textId="61FD3A61"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top w:val="nil"/>
              <w:left w:val="single" w:sz="8" w:space="0" w:color="auto"/>
              <w:bottom w:val="single" w:sz="8" w:space="0" w:color="000000"/>
              <w:right w:val="single" w:sz="8" w:space="0" w:color="auto"/>
            </w:tcBorders>
            <w:vAlign w:val="center"/>
            <w:hideMark/>
          </w:tcPr>
          <w:p w14:paraId="0F4E6E23" w14:textId="276C4BD2"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4EE3E618" w14:textId="26BC810B"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9 629,45</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17FEF519" w14:textId="6813CBBC"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32 286,99</w:t>
            </w:r>
          </w:p>
        </w:tc>
      </w:tr>
      <w:tr w:rsidR="00484065" w:rsidRPr="00221166" w14:paraId="27FE4DC4" w14:textId="77777777" w:rsidTr="005344BC">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3E1146E1"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w:t>
            </w:r>
          </w:p>
        </w:tc>
        <w:tc>
          <w:tcPr>
            <w:tcW w:w="803" w:type="dxa"/>
            <w:tcBorders>
              <w:top w:val="nil"/>
              <w:left w:val="nil"/>
              <w:bottom w:val="single" w:sz="8" w:space="0" w:color="auto"/>
              <w:right w:val="single" w:sz="8" w:space="0" w:color="auto"/>
            </w:tcBorders>
            <w:shd w:val="clear" w:color="auto" w:fill="auto"/>
            <w:noWrap/>
            <w:vAlign w:val="center"/>
            <w:hideMark/>
          </w:tcPr>
          <w:p w14:paraId="37D9075F"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19,8</w:t>
            </w:r>
          </w:p>
        </w:tc>
        <w:tc>
          <w:tcPr>
            <w:tcW w:w="638" w:type="dxa"/>
            <w:tcBorders>
              <w:top w:val="nil"/>
              <w:left w:val="nil"/>
              <w:bottom w:val="single" w:sz="8" w:space="0" w:color="auto"/>
              <w:right w:val="single" w:sz="8" w:space="0" w:color="auto"/>
            </w:tcBorders>
            <w:shd w:val="clear" w:color="auto" w:fill="auto"/>
            <w:noWrap/>
            <w:vAlign w:val="center"/>
            <w:hideMark/>
          </w:tcPr>
          <w:p w14:paraId="1BFC94FD"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744</w:t>
            </w:r>
          </w:p>
        </w:tc>
        <w:tc>
          <w:tcPr>
            <w:tcW w:w="1215" w:type="dxa"/>
            <w:tcBorders>
              <w:top w:val="nil"/>
              <w:left w:val="nil"/>
              <w:bottom w:val="single" w:sz="8" w:space="0" w:color="auto"/>
              <w:right w:val="single" w:sz="8" w:space="0" w:color="auto"/>
            </w:tcBorders>
            <w:shd w:val="clear" w:color="auto" w:fill="auto"/>
            <w:noWrap/>
            <w:vAlign w:val="center"/>
            <w:hideMark/>
          </w:tcPr>
          <w:p w14:paraId="43EC80B5"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7D276BFA" w14:textId="4AB5815D"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top w:val="nil"/>
              <w:left w:val="single" w:sz="8" w:space="0" w:color="auto"/>
              <w:bottom w:val="single" w:sz="8" w:space="0" w:color="000000"/>
              <w:right w:val="single" w:sz="8" w:space="0" w:color="auto"/>
            </w:tcBorders>
            <w:vAlign w:val="center"/>
            <w:hideMark/>
          </w:tcPr>
          <w:p w14:paraId="63126E94" w14:textId="67BDF330"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552900E7" w14:textId="5C3A9F5F"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1 170,64</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21146F4B" w14:textId="4FDAD29C"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24 583,43</w:t>
            </w:r>
          </w:p>
        </w:tc>
      </w:tr>
      <w:tr w:rsidR="00484065" w:rsidRPr="00221166" w14:paraId="54550CE2" w14:textId="77777777" w:rsidTr="005344BC">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61FA108C"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8</w:t>
            </w:r>
          </w:p>
        </w:tc>
        <w:tc>
          <w:tcPr>
            <w:tcW w:w="803" w:type="dxa"/>
            <w:tcBorders>
              <w:top w:val="nil"/>
              <w:left w:val="nil"/>
              <w:bottom w:val="single" w:sz="8" w:space="0" w:color="auto"/>
              <w:right w:val="single" w:sz="8" w:space="0" w:color="auto"/>
            </w:tcBorders>
            <w:shd w:val="clear" w:color="auto" w:fill="auto"/>
            <w:noWrap/>
            <w:vAlign w:val="center"/>
            <w:hideMark/>
          </w:tcPr>
          <w:p w14:paraId="5159BB7A"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19</w:t>
            </w:r>
          </w:p>
        </w:tc>
        <w:tc>
          <w:tcPr>
            <w:tcW w:w="638" w:type="dxa"/>
            <w:tcBorders>
              <w:top w:val="nil"/>
              <w:left w:val="nil"/>
              <w:bottom w:val="single" w:sz="8" w:space="0" w:color="auto"/>
              <w:right w:val="single" w:sz="8" w:space="0" w:color="auto"/>
            </w:tcBorders>
            <w:shd w:val="clear" w:color="auto" w:fill="auto"/>
            <w:noWrap/>
            <w:vAlign w:val="center"/>
            <w:hideMark/>
          </w:tcPr>
          <w:p w14:paraId="7A7A1162"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744</w:t>
            </w:r>
          </w:p>
        </w:tc>
        <w:tc>
          <w:tcPr>
            <w:tcW w:w="1215" w:type="dxa"/>
            <w:tcBorders>
              <w:top w:val="nil"/>
              <w:left w:val="nil"/>
              <w:bottom w:val="single" w:sz="8" w:space="0" w:color="auto"/>
              <w:right w:val="single" w:sz="8" w:space="0" w:color="auto"/>
            </w:tcBorders>
            <w:shd w:val="clear" w:color="auto" w:fill="auto"/>
            <w:noWrap/>
            <w:vAlign w:val="center"/>
            <w:hideMark/>
          </w:tcPr>
          <w:p w14:paraId="37F9C32E"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297B3E7B" w14:textId="3030BCBB"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top w:val="nil"/>
              <w:left w:val="single" w:sz="8" w:space="0" w:color="auto"/>
              <w:bottom w:val="single" w:sz="8" w:space="0" w:color="000000"/>
              <w:right w:val="single" w:sz="8" w:space="0" w:color="auto"/>
            </w:tcBorders>
            <w:vAlign w:val="center"/>
            <w:hideMark/>
          </w:tcPr>
          <w:p w14:paraId="03C188D1" w14:textId="6C663E91"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32AA69E2" w14:textId="488FE6CD"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5 853,20</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4EACC02B" w14:textId="4187CD0E"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29 265,98</w:t>
            </w:r>
          </w:p>
        </w:tc>
      </w:tr>
      <w:tr w:rsidR="00484065" w:rsidRPr="00221166" w14:paraId="4E1D97CB" w14:textId="77777777" w:rsidTr="005344BC">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5DDC1D15"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9</w:t>
            </w:r>
          </w:p>
        </w:tc>
        <w:tc>
          <w:tcPr>
            <w:tcW w:w="803" w:type="dxa"/>
            <w:tcBorders>
              <w:top w:val="nil"/>
              <w:left w:val="nil"/>
              <w:bottom w:val="single" w:sz="8" w:space="0" w:color="auto"/>
              <w:right w:val="single" w:sz="8" w:space="0" w:color="auto"/>
            </w:tcBorders>
            <w:shd w:val="clear" w:color="auto" w:fill="auto"/>
            <w:noWrap/>
            <w:vAlign w:val="center"/>
            <w:hideMark/>
          </w:tcPr>
          <w:p w14:paraId="60548671"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13,9</w:t>
            </w:r>
          </w:p>
        </w:tc>
        <w:tc>
          <w:tcPr>
            <w:tcW w:w="638" w:type="dxa"/>
            <w:tcBorders>
              <w:top w:val="nil"/>
              <w:left w:val="nil"/>
              <w:bottom w:val="single" w:sz="8" w:space="0" w:color="auto"/>
              <w:right w:val="single" w:sz="8" w:space="0" w:color="auto"/>
            </w:tcBorders>
            <w:shd w:val="clear" w:color="auto" w:fill="auto"/>
            <w:noWrap/>
            <w:vAlign w:val="center"/>
            <w:hideMark/>
          </w:tcPr>
          <w:p w14:paraId="25B698C2"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720</w:t>
            </w:r>
          </w:p>
        </w:tc>
        <w:tc>
          <w:tcPr>
            <w:tcW w:w="1215" w:type="dxa"/>
            <w:tcBorders>
              <w:top w:val="nil"/>
              <w:left w:val="nil"/>
              <w:bottom w:val="single" w:sz="8" w:space="0" w:color="auto"/>
              <w:right w:val="single" w:sz="8" w:space="0" w:color="auto"/>
            </w:tcBorders>
            <w:shd w:val="clear" w:color="auto" w:fill="auto"/>
            <w:noWrap/>
            <w:vAlign w:val="center"/>
            <w:hideMark/>
          </w:tcPr>
          <w:p w14:paraId="690F200B" w14:textId="77777777"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6A953DE7" w14:textId="58C513A5"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top w:val="nil"/>
              <w:left w:val="single" w:sz="8" w:space="0" w:color="auto"/>
              <w:bottom w:val="single" w:sz="8" w:space="0" w:color="000000"/>
              <w:right w:val="single" w:sz="8" w:space="0" w:color="auto"/>
            </w:tcBorders>
            <w:vAlign w:val="center"/>
            <w:hideMark/>
          </w:tcPr>
          <w:p w14:paraId="044D3079" w14:textId="7818CD9F"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204949B5" w14:textId="4E2A6FCC"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34 552,74</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369D5DA0" w14:textId="72A404D9" w:rsidR="00221166" w:rsidRPr="00221166" w:rsidRDefault="00221166"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57 210,28</w:t>
            </w:r>
          </w:p>
        </w:tc>
      </w:tr>
    </w:tbl>
    <w:p w14:paraId="59DACE8F" w14:textId="6C4DAD49" w:rsidR="00407979" w:rsidRPr="00407979" w:rsidRDefault="00407979" w:rsidP="00407979">
      <w:pPr>
        <w:ind w:firstLine="709"/>
        <w:rPr>
          <w:rFonts w:ascii="Times New Roman" w:hAnsi="Times New Roman" w:cs="Times New Roman"/>
          <w:sz w:val="28"/>
        </w:rPr>
      </w:pPr>
      <w:r>
        <w:rPr>
          <w:rFonts w:ascii="Times New Roman" w:hAnsi="Times New Roman" w:cs="Times New Roman"/>
          <w:sz w:val="28"/>
        </w:rPr>
        <w:lastRenderedPageBreak/>
        <w:t>Продовження таблиці 2.4</w:t>
      </w:r>
    </w:p>
    <w:tbl>
      <w:tblPr>
        <w:tblW w:w="10727" w:type="dxa"/>
        <w:tblInd w:w="-651" w:type="dxa"/>
        <w:tblLayout w:type="fixed"/>
        <w:tblLook w:val="04A0" w:firstRow="1" w:lastRow="0" w:firstColumn="1" w:lastColumn="0" w:noHBand="0" w:noVBand="1"/>
      </w:tblPr>
      <w:tblGrid>
        <w:gridCol w:w="856"/>
        <w:gridCol w:w="803"/>
        <w:gridCol w:w="638"/>
        <w:gridCol w:w="1215"/>
        <w:gridCol w:w="1017"/>
        <w:gridCol w:w="1633"/>
        <w:gridCol w:w="2282"/>
        <w:gridCol w:w="2283"/>
      </w:tblGrid>
      <w:tr w:rsidR="00407979" w:rsidRPr="00221166" w14:paraId="76E6F5F7" w14:textId="77777777" w:rsidTr="00407979">
        <w:trPr>
          <w:trHeight w:val="174"/>
        </w:trPr>
        <w:tc>
          <w:tcPr>
            <w:tcW w:w="856" w:type="dxa"/>
            <w:tcBorders>
              <w:top w:val="single" w:sz="4" w:space="0" w:color="auto"/>
              <w:left w:val="single" w:sz="8" w:space="0" w:color="auto"/>
              <w:bottom w:val="single" w:sz="8" w:space="0" w:color="auto"/>
              <w:right w:val="single" w:sz="8" w:space="0" w:color="auto"/>
            </w:tcBorders>
            <w:shd w:val="clear" w:color="auto" w:fill="auto"/>
            <w:noWrap/>
            <w:vAlign w:val="center"/>
          </w:tcPr>
          <w:p w14:paraId="495C4FAB" w14:textId="46E0CA0D"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803" w:type="dxa"/>
            <w:tcBorders>
              <w:top w:val="single" w:sz="4" w:space="0" w:color="auto"/>
              <w:left w:val="nil"/>
              <w:bottom w:val="single" w:sz="8" w:space="0" w:color="auto"/>
              <w:right w:val="single" w:sz="8" w:space="0" w:color="auto"/>
            </w:tcBorders>
            <w:shd w:val="clear" w:color="auto" w:fill="auto"/>
            <w:noWrap/>
            <w:vAlign w:val="center"/>
          </w:tcPr>
          <w:p w14:paraId="7569308E" w14:textId="75F44448"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638" w:type="dxa"/>
            <w:tcBorders>
              <w:top w:val="single" w:sz="4" w:space="0" w:color="auto"/>
              <w:left w:val="nil"/>
              <w:bottom w:val="single" w:sz="8" w:space="0" w:color="auto"/>
              <w:right w:val="single" w:sz="8" w:space="0" w:color="auto"/>
            </w:tcBorders>
            <w:shd w:val="clear" w:color="auto" w:fill="auto"/>
            <w:noWrap/>
            <w:vAlign w:val="center"/>
          </w:tcPr>
          <w:p w14:paraId="5F78A4D4" w14:textId="5FB28992"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215" w:type="dxa"/>
            <w:tcBorders>
              <w:top w:val="single" w:sz="4" w:space="0" w:color="auto"/>
              <w:left w:val="nil"/>
              <w:bottom w:val="single" w:sz="8" w:space="0" w:color="auto"/>
              <w:right w:val="single" w:sz="8" w:space="0" w:color="auto"/>
            </w:tcBorders>
            <w:shd w:val="clear" w:color="auto" w:fill="auto"/>
            <w:noWrap/>
            <w:vAlign w:val="center"/>
          </w:tcPr>
          <w:p w14:paraId="325852ED" w14:textId="4A72519C"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017" w:type="dxa"/>
            <w:tcBorders>
              <w:top w:val="single" w:sz="4" w:space="0" w:color="auto"/>
              <w:left w:val="single" w:sz="8" w:space="0" w:color="auto"/>
              <w:bottom w:val="single" w:sz="8" w:space="0" w:color="000000"/>
              <w:right w:val="single" w:sz="8" w:space="0" w:color="auto"/>
            </w:tcBorders>
            <w:vAlign w:val="center"/>
          </w:tcPr>
          <w:p w14:paraId="017215E2" w14:textId="7FC7667F"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633" w:type="dxa"/>
            <w:tcBorders>
              <w:top w:val="single" w:sz="4" w:space="0" w:color="auto"/>
              <w:left w:val="single" w:sz="8" w:space="0" w:color="auto"/>
              <w:right w:val="single" w:sz="8" w:space="0" w:color="auto"/>
            </w:tcBorders>
            <w:vAlign w:val="center"/>
          </w:tcPr>
          <w:p w14:paraId="10BE3308" w14:textId="119B20BF"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2282" w:type="dxa"/>
            <w:tcBorders>
              <w:top w:val="single" w:sz="4" w:space="0" w:color="auto"/>
              <w:left w:val="nil"/>
              <w:bottom w:val="single" w:sz="8" w:space="0" w:color="auto"/>
              <w:right w:val="nil"/>
            </w:tcBorders>
            <w:shd w:val="clear" w:color="auto" w:fill="auto"/>
            <w:noWrap/>
            <w:vAlign w:val="center"/>
          </w:tcPr>
          <w:p w14:paraId="6BB868A9" w14:textId="200B242A"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2283" w:type="dxa"/>
            <w:tcBorders>
              <w:top w:val="single" w:sz="4" w:space="0" w:color="auto"/>
              <w:left w:val="single" w:sz="8" w:space="0" w:color="auto"/>
              <w:bottom w:val="single" w:sz="8" w:space="0" w:color="auto"/>
              <w:right w:val="single" w:sz="8" w:space="0" w:color="auto"/>
            </w:tcBorders>
            <w:shd w:val="clear" w:color="auto" w:fill="auto"/>
            <w:noWrap/>
            <w:vAlign w:val="center"/>
          </w:tcPr>
          <w:p w14:paraId="1C940DED" w14:textId="2B189673"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r>
      <w:tr w:rsidR="00407979" w:rsidRPr="00221166" w14:paraId="74EFF3B6" w14:textId="77777777" w:rsidTr="00573D18">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60552A53"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10</w:t>
            </w:r>
          </w:p>
        </w:tc>
        <w:tc>
          <w:tcPr>
            <w:tcW w:w="803" w:type="dxa"/>
            <w:tcBorders>
              <w:top w:val="nil"/>
              <w:left w:val="nil"/>
              <w:bottom w:val="single" w:sz="8" w:space="0" w:color="auto"/>
              <w:right w:val="single" w:sz="8" w:space="0" w:color="auto"/>
            </w:tcBorders>
            <w:shd w:val="clear" w:color="auto" w:fill="auto"/>
            <w:noWrap/>
            <w:vAlign w:val="center"/>
            <w:hideMark/>
          </w:tcPr>
          <w:p w14:paraId="3E459B5A"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8,1</w:t>
            </w:r>
          </w:p>
        </w:tc>
        <w:tc>
          <w:tcPr>
            <w:tcW w:w="638" w:type="dxa"/>
            <w:tcBorders>
              <w:top w:val="nil"/>
              <w:left w:val="nil"/>
              <w:bottom w:val="single" w:sz="8" w:space="0" w:color="auto"/>
              <w:right w:val="single" w:sz="8" w:space="0" w:color="auto"/>
            </w:tcBorders>
            <w:shd w:val="clear" w:color="auto" w:fill="auto"/>
            <w:noWrap/>
            <w:vAlign w:val="center"/>
            <w:hideMark/>
          </w:tcPr>
          <w:p w14:paraId="0F65A670"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744</w:t>
            </w:r>
          </w:p>
        </w:tc>
        <w:tc>
          <w:tcPr>
            <w:tcW w:w="1215" w:type="dxa"/>
            <w:tcBorders>
              <w:top w:val="nil"/>
              <w:left w:val="nil"/>
              <w:bottom w:val="single" w:sz="8" w:space="0" w:color="auto"/>
              <w:right w:val="single" w:sz="8" w:space="0" w:color="auto"/>
            </w:tcBorders>
            <w:shd w:val="clear" w:color="auto" w:fill="auto"/>
            <w:noWrap/>
            <w:vAlign w:val="center"/>
            <w:hideMark/>
          </w:tcPr>
          <w:p w14:paraId="49AEC8E4"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68E5F186" w14:textId="1B8F863F"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val="restart"/>
            <w:tcBorders>
              <w:left w:val="single" w:sz="8" w:space="0" w:color="auto"/>
              <w:right w:val="single" w:sz="8" w:space="0" w:color="auto"/>
            </w:tcBorders>
            <w:vAlign w:val="center"/>
            <w:hideMark/>
          </w:tcPr>
          <w:p w14:paraId="515DA121" w14:textId="642E2259" w:rsidR="00407979" w:rsidRPr="00407979" w:rsidRDefault="00407979" w:rsidP="00484065">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7867,2</w:t>
            </w:r>
          </w:p>
        </w:tc>
        <w:tc>
          <w:tcPr>
            <w:tcW w:w="2282" w:type="dxa"/>
            <w:tcBorders>
              <w:top w:val="nil"/>
              <w:left w:val="nil"/>
              <w:bottom w:val="single" w:sz="8" w:space="0" w:color="auto"/>
              <w:right w:val="nil"/>
            </w:tcBorders>
            <w:shd w:val="clear" w:color="auto" w:fill="auto"/>
            <w:noWrap/>
            <w:vAlign w:val="center"/>
            <w:hideMark/>
          </w:tcPr>
          <w:p w14:paraId="0FFB41B6" w14:textId="51054C1E"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69 653,04</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3514AAF9" w14:textId="3FC1D1B3"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93 065,83</w:t>
            </w:r>
          </w:p>
        </w:tc>
      </w:tr>
      <w:tr w:rsidR="00407979" w:rsidRPr="00221166" w14:paraId="0648F24C" w14:textId="77777777" w:rsidTr="00573D18">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3465847B"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11</w:t>
            </w:r>
          </w:p>
        </w:tc>
        <w:tc>
          <w:tcPr>
            <w:tcW w:w="803" w:type="dxa"/>
            <w:tcBorders>
              <w:top w:val="nil"/>
              <w:left w:val="nil"/>
              <w:bottom w:val="single" w:sz="8" w:space="0" w:color="auto"/>
              <w:right w:val="single" w:sz="8" w:space="0" w:color="auto"/>
            </w:tcBorders>
            <w:shd w:val="clear" w:color="auto" w:fill="auto"/>
            <w:noWrap/>
            <w:vAlign w:val="center"/>
            <w:hideMark/>
          </w:tcPr>
          <w:p w14:paraId="359823CC"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1,9</w:t>
            </w:r>
          </w:p>
        </w:tc>
        <w:tc>
          <w:tcPr>
            <w:tcW w:w="638" w:type="dxa"/>
            <w:tcBorders>
              <w:top w:val="nil"/>
              <w:left w:val="nil"/>
              <w:bottom w:val="single" w:sz="8" w:space="0" w:color="auto"/>
              <w:right w:val="single" w:sz="8" w:space="0" w:color="auto"/>
            </w:tcBorders>
            <w:shd w:val="clear" w:color="auto" w:fill="auto"/>
            <w:noWrap/>
            <w:vAlign w:val="center"/>
            <w:hideMark/>
          </w:tcPr>
          <w:p w14:paraId="28A21D08"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720</w:t>
            </w:r>
          </w:p>
        </w:tc>
        <w:tc>
          <w:tcPr>
            <w:tcW w:w="1215" w:type="dxa"/>
            <w:tcBorders>
              <w:top w:val="nil"/>
              <w:left w:val="nil"/>
              <w:bottom w:val="single" w:sz="8" w:space="0" w:color="auto"/>
              <w:right w:val="single" w:sz="8" w:space="0" w:color="auto"/>
            </w:tcBorders>
            <w:shd w:val="clear" w:color="auto" w:fill="auto"/>
            <w:noWrap/>
            <w:vAlign w:val="center"/>
            <w:hideMark/>
          </w:tcPr>
          <w:p w14:paraId="6E40802A"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4AE4CC54" w14:textId="6C1DE88A"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left w:val="single" w:sz="8" w:space="0" w:color="auto"/>
              <w:right w:val="single" w:sz="8" w:space="0" w:color="auto"/>
            </w:tcBorders>
            <w:vAlign w:val="center"/>
            <w:hideMark/>
          </w:tcPr>
          <w:p w14:paraId="3B81B74E" w14:textId="586F8F99"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7A620279" w14:textId="72B07EC6"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102 525,35</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1D05E5AD" w14:textId="283810C2"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125 182,89</w:t>
            </w:r>
          </w:p>
        </w:tc>
      </w:tr>
      <w:tr w:rsidR="00407979" w:rsidRPr="00221166" w14:paraId="084C789E" w14:textId="77777777" w:rsidTr="00573D18">
        <w:trPr>
          <w:trHeight w:val="174"/>
        </w:trPr>
        <w:tc>
          <w:tcPr>
            <w:tcW w:w="856" w:type="dxa"/>
            <w:tcBorders>
              <w:top w:val="nil"/>
              <w:left w:val="single" w:sz="8" w:space="0" w:color="auto"/>
              <w:bottom w:val="single" w:sz="8" w:space="0" w:color="auto"/>
              <w:right w:val="single" w:sz="8" w:space="0" w:color="auto"/>
            </w:tcBorders>
            <w:shd w:val="clear" w:color="auto" w:fill="auto"/>
            <w:noWrap/>
            <w:vAlign w:val="center"/>
            <w:hideMark/>
          </w:tcPr>
          <w:p w14:paraId="3783F5EC"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12</w:t>
            </w:r>
          </w:p>
        </w:tc>
        <w:tc>
          <w:tcPr>
            <w:tcW w:w="803" w:type="dxa"/>
            <w:tcBorders>
              <w:top w:val="nil"/>
              <w:left w:val="nil"/>
              <w:bottom w:val="single" w:sz="8" w:space="0" w:color="auto"/>
              <w:right w:val="single" w:sz="8" w:space="0" w:color="auto"/>
            </w:tcBorders>
            <w:shd w:val="clear" w:color="auto" w:fill="auto"/>
            <w:noWrap/>
            <w:vAlign w:val="center"/>
            <w:hideMark/>
          </w:tcPr>
          <w:p w14:paraId="5C7E2DEF"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-2,5</w:t>
            </w:r>
          </w:p>
        </w:tc>
        <w:tc>
          <w:tcPr>
            <w:tcW w:w="638" w:type="dxa"/>
            <w:tcBorders>
              <w:top w:val="nil"/>
              <w:left w:val="nil"/>
              <w:bottom w:val="single" w:sz="8" w:space="0" w:color="auto"/>
              <w:right w:val="single" w:sz="8" w:space="0" w:color="auto"/>
            </w:tcBorders>
            <w:shd w:val="clear" w:color="auto" w:fill="auto"/>
            <w:noWrap/>
            <w:vAlign w:val="center"/>
            <w:hideMark/>
          </w:tcPr>
          <w:p w14:paraId="6FB50370"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744</w:t>
            </w:r>
          </w:p>
        </w:tc>
        <w:tc>
          <w:tcPr>
            <w:tcW w:w="1215" w:type="dxa"/>
            <w:tcBorders>
              <w:top w:val="nil"/>
              <w:left w:val="nil"/>
              <w:bottom w:val="single" w:sz="8" w:space="0" w:color="auto"/>
              <w:right w:val="single" w:sz="8" w:space="0" w:color="auto"/>
            </w:tcBorders>
            <w:shd w:val="clear" w:color="auto" w:fill="auto"/>
            <w:noWrap/>
            <w:vAlign w:val="center"/>
            <w:hideMark/>
          </w:tcPr>
          <w:p w14:paraId="0E51C2D2" w14:textId="77777777"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20</w:t>
            </w:r>
          </w:p>
        </w:tc>
        <w:tc>
          <w:tcPr>
            <w:tcW w:w="1017" w:type="dxa"/>
            <w:tcBorders>
              <w:top w:val="nil"/>
              <w:left w:val="single" w:sz="8" w:space="0" w:color="auto"/>
              <w:bottom w:val="single" w:sz="8" w:space="0" w:color="000000"/>
              <w:right w:val="single" w:sz="8" w:space="0" w:color="auto"/>
            </w:tcBorders>
            <w:vAlign w:val="center"/>
          </w:tcPr>
          <w:p w14:paraId="275D838B" w14:textId="526EE52D"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8B4DB2">
              <w:rPr>
                <w:rFonts w:ascii="Times New Roman" w:eastAsia="Times New Roman" w:hAnsi="Times New Roman" w:cs="Times New Roman"/>
                <w:color w:val="000000"/>
                <w:sz w:val="28"/>
                <w:szCs w:val="28"/>
                <w:lang w:val="en-US"/>
              </w:rPr>
              <w:t>24</w:t>
            </w:r>
          </w:p>
        </w:tc>
        <w:tc>
          <w:tcPr>
            <w:tcW w:w="1633" w:type="dxa"/>
            <w:vMerge/>
            <w:tcBorders>
              <w:left w:val="single" w:sz="8" w:space="0" w:color="auto"/>
              <w:bottom w:val="single" w:sz="8" w:space="0" w:color="000000"/>
              <w:right w:val="single" w:sz="8" w:space="0" w:color="auto"/>
            </w:tcBorders>
            <w:vAlign w:val="center"/>
            <w:hideMark/>
          </w:tcPr>
          <w:p w14:paraId="71ABB1C0" w14:textId="467F93FF"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p>
        </w:tc>
        <w:tc>
          <w:tcPr>
            <w:tcW w:w="2282" w:type="dxa"/>
            <w:tcBorders>
              <w:top w:val="nil"/>
              <w:left w:val="nil"/>
              <w:bottom w:val="single" w:sz="8" w:space="0" w:color="auto"/>
              <w:right w:val="nil"/>
            </w:tcBorders>
            <w:shd w:val="clear" w:color="auto" w:fill="auto"/>
            <w:noWrap/>
            <w:vAlign w:val="center"/>
            <w:hideMark/>
          </w:tcPr>
          <w:p w14:paraId="62CF0D2E" w14:textId="14FA7D1C"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131 696,93</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3C39966C" w14:textId="1B44D31A" w:rsidR="00407979" w:rsidRPr="00221166" w:rsidRDefault="00407979"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155 109,72</w:t>
            </w:r>
          </w:p>
        </w:tc>
      </w:tr>
      <w:tr w:rsidR="00484065" w:rsidRPr="00221166" w14:paraId="65C4DBFE" w14:textId="77777777" w:rsidTr="005344BC">
        <w:trPr>
          <w:trHeight w:val="535"/>
        </w:trPr>
        <w:tc>
          <w:tcPr>
            <w:tcW w:w="6162" w:type="dxa"/>
            <w:gridSpan w:val="6"/>
            <w:tcBorders>
              <w:top w:val="single" w:sz="8" w:space="0" w:color="auto"/>
              <w:left w:val="single" w:sz="8" w:space="0" w:color="auto"/>
              <w:bottom w:val="single" w:sz="8" w:space="0" w:color="auto"/>
              <w:right w:val="single" w:sz="8" w:space="0" w:color="auto"/>
            </w:tcBorders>
            <w:vAlign w:val="center"/>
          </w:tcPr>
          <w:p w14:paraId="6167C038" w14:textId="3A63489D" w:rsidR="00484065" w:rsidRPr="00484065" w:rsidRDefault="00484065" w:rsidP="00484065">
            <w:pPr>
              <w:spacing w:after="0" w:line="240" w:lineRule="auto"/>
              <w:jc w:val="right"/>
              <w:rPr>
                <w:rFonts w:ascii="Times New Roman" w:eastAsia="Times New Roman" w:hAnsi="Times New Roman" w:cs="Times New Roman"/>
                <w:color w:val="000000"/>
                <w:sz w:val="24"/>
                <w:szCs w:val="28"/>
                <w:lang w:val="en-US"/>
              </w:rPr>
            </w:pPr>
            <w:r w:rsidRPr="00221166">
              <w:rPr>
                <w:rFonts w:ascii="Symbol" w:eastAsia="Times New Roman" w:hAnsi="Symbol" w:cs="Calibri"/>
                <w:color w:val="000000"/>
                <w:sz w:val="24"/>
                <w:szCs w:val="28"/>
                <w:lang w:val="en-US"/>
              </w:rPr>
              <w:t></w:t>
            </w:r>
            <w:r w:rsidRPr="00221166">
              <w:rPr>
                <w:rFonts w:ascii="Times New Roman" w:eastAsia="Times New Roman" w:hAnsi="Times New Roman" w:cs="Times New Roman"/>
                <w:color w:val="000000"/>
                <w:sz w:val="24"/>
                <w:szCs w:val="28"/>
                <w:lang w:val="en-US"/>
              </w:rPr>
              <w:t xml:space="preserve"> Qve=</w:t>
            </w:r>
          </w:p>
          <w:p w14:paraId="1D0811CE" w14:textId="0DE58368" w:rsidR="00484065" w:rsidRPr="00221166" w:rsidRDefault="00484065" w:rsidP="00484065">
            <w:pPr>
              <w:spacing w:after="0" w:line="240" w:lineRule="auto"/>
              <w:jc w:val="right"/>
              <w:rPr>
                <w:rFonts w:ascii="Times New Roman" w:eastAsia="Times New Roman" w:hAnsi="Times New Roman" w:cs="Times New Roman"/>
                <w:color w:val="000000"/>
                <w:sz w:val="28"/>
                <w:szCs w:val="28"/>
                <w:lang w:val="en-US"/>
              </w:rPr>
            </w:pPr>
          </w:p>
        </w:tc>
        <w:tc>
          <w:tcPr>
            <w:tcW w:w="2282" w:type="dxa"/>
            <w:tcBorders>
              <w:top w:val="single" w:sz="8" w:space="0" w:color="auto"/>
              <w:left w:val="single" w:sz="8" w:space="0" w:color="auto"/>
              <w:bottom w:val="single" w:sz="8" w:space="0" w:color="auto"/>
              <w:right w:val="single" w:sz="8" w:space="0" w:color="auto"/>
            </w:tcBorders>
          </w:tcPr>
          <w:p w14:paraId="6180C5F7" w14:textId="422632BB" w:rsidR="00484065" w:rsidRPr="00221166" w:rsidRDefault="00484065"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826 037,12</w:t>
            </w:r>
          </w:p>
        </w:tc>
        <w:tc>
          <w:tcPr>
            <w:tcW w:w="2283" w:type="dxa"/>
            <w:tcBorders>
              <w:top w:val="single" w:sz="8" w:space="0" w:color="auto"/>
              <w:left w:val="single" w:sz="8" w:space="0" w:color="auto"/>
              <w:bottom w:val="single" w:sz="8" w:space="0" w:color="auto"/>
              <w:right w:val="single" w:sz="8" w:space="0" w:color="auto"/>
            </w:tcBorders>
          </w:tcPr>
          <w:p w14:paraId="05533FD7" w14:textId="7AEDC3A2" w:rsidR="00484065" w:rsidRPr="00221166" w:rsidRDefault="00484065" w:rsidP="00484065">
            <w:pPr>
              <w:spacing w:after="0" w:line="240" w:lineRule="auto"/>
              <w:jc w:val="center"/>
              <w:rPr>
                <w:rFonts w:ascii="Times New Roman" w:eastAsia="Times New Roman" w:hAnsi="Times New Roman" w:cs="Times New Roman"/>
                <w:color w:val="000000"/>
                <w:sz w:val="28"/>
                <w:szCs w:val="28"/>
                <w:lang w:val="en-US"/>
              </w:rPr>
            </w:pPr>
            <w:r w:rsidRPr="00221166">
              <w:rPr>
                <w:rFonts w:ascii="Times New Roman" w:eastAsia="Times New Roman" w:hAnsi="Times New Roman" w:cs="Times New Roman"/>
                <w:color w:val="000000"/>
                <w:sz w:val="28"/>
                <w:szCs w:val="28"/>
                <w:lang w:val="en-US"/>
              </w:rPr>
              <w:t>1 101 703,81</w:t>
            </w:r>
          </w:p>
        </w:tc>
      </w:tr>
    </w:tbl>
    <w:p w14:paraId="3B5F89AE" w14:textId="77777777" w:rsidR="00283893" w:rsidRPr="00283893" w:rsidRDefault="00283893" w:rsidP="00283893">
      <w:pPr>
        <w:spacing w:after="0" w:line="360" w:lineRule="auto"/>
        <w:ind w:firstLine="567"/>
        <w:contextualSpacing/>
        <w:jc w:val="both"/>
        <w:rPr>
          <w:rFonts w:ascii="Times New Roman" w:eastAsia="Times New Roman" w:hAnsi="Times New Roman" w:cs="Times New Roman"/>
          <w:bCs/>
          <w:sz w:val="28"/>
          <w:szCs w:val="28"/>
          <w:u w:val="single"/>
          <w:lang w:eastAsia="ru-RU"/>
        </w:rPr>
      </w:pPr>
    </w:p>
    <w:p w14:paraId="13174129" w14:textId="466A3519" w:rsidR="00283893" w:rsidRPr="00484065" w:rsidRDefault="00484065" w:rsidP="00AB4A4A">
      <w:pPr>
        <w:spacing w:after="0" w:line="360" w:lineRule="auto"/>
        <w:ind w:firstLine="709"/>
        <w:contextualSpacing/>
        <w:jc w:val="both"/>
        <w:rPr>
          <w:rFonts w:ascii="Times New Roman" w:eastAsia="Times New Roman" w:hAnsi="Times New Roman" w:cs="Times New Roman"/>
          <w:sz w:val="28"/>
          <w:szCs w:val="28"/>
          <w:u w:val="single"/>
          <w:lang w:eastAsia="ru-RU"/>
        </w:rPr>
      </w:pPr>
      <w:r>
        <w:rPr>
          <w:rFonts w:ascii="Times New Roman" w:eastAsia="Times New Roman" w:hAnsi="Times New Roman" w:cs="Times New Roman"/>
          <w:sz w:val="28"/>
          <w:szCs w:val="28"/>
          <w:u w:val="single"/>
          <w:lang w:eastAsia="ru-RU"/>
        </w:rPr>
        <w:t>Загальні тепловтрати</w:t>
      </w:r>
      <w:r w:rsidR="00407979">
        <w:rPr>
          <w:rFonts w:ascii="Times New Roman" w:eastAsia="Times New Roman" w:hAnsi="Times New Roman" w:cs="Times New Roman"/>
          <w:sz w:val="28"/>
          <w:szCs w:val="28"/>
          <w:u w:val="single"/>
          <w:lang w:eastAsia="ru-RU"/>
        </w:rPr>
        <w:t>.</w:t>
      </w:r>
    </w:p>
    <w:p w14:paraId="7E2B8FAB" w14:textId="32EAA020" w:rsidR="00283893" w:rsidRPr="00283893" w:rsidRDefault="00283893" w:rsidP="00AB4A4A">
      <w:pPr>
        <w:spacing w:line="360" w:lineRule="auto"/>
        <w:ind w:firstLine="709"/>
        <w:contextualSpacing/>
        <w:jc w:val="both"/>
        <w:rPr>
          <w:rFonts w:ascii="Times New Roman" w:hAnsi="Times New Roman" w:cs="Times New Roman"/>
          <w:sz w:val="28"/>
          <w:szCs w:val="28"/>
        </w:rPr>
      </w:pPr>
      <w:r w:rsidRPr="00283893">
        <w:rPr>
          <w:rFonts w:ascii="Times New Roman" w:hAnsi="Times New Roman" w:cs="Times New Roman"/>
          <w:sz w:val="28"/>
          <w:szCs w:val="28"/>
        </w:rPr>
        <w:t>Загальні тепловтрати складаються з суми трансм</w:t>
      </w:r>
      <w:r w:rsidR="00056721">
        <w:rPr>
          <w:rFonts w:ascii="Times New Roman" w:hAnsi="Times New Roman" w:cs="Times New Roman"/>
          <w:sz w:val="28"/>
          <w:szCs w:val="28"/>
        </w:rPr>
        <w:t>ісійних на вентиляційних витрат, та розраховуються за формулою:</w:t>
      </w:r>
    </w:p>
    <w:p w14:paraId="2F84D63D" w14:textId="08DE9B71" w:rsidR="00056721" w:rsidRDefault="00056721" w:rsidP="00056721">
      <w:pPr>
        <w:spacing w:line="360" w:lineRule="auto"/>
        <w:ind w:firstLine="709"/>
        <w:contextualSpacing/>
        <w:jc w:val="right"/>
        <w:rPr>
          <w:rFonts w:ascii="Times New Roman" w:hAnsi="Times New Roman" w:cs="Times New Roman"/>
          <w:sz w:val="28"/>
          <w:szCs w:val="28"/>
        </w:rPr>
      </w:pPr>
      <w:r w:rsidRPr="00056721">
        <w:rPr>
          <w:rFonts w:ascii="Times New Roman" w:hAnsi="Times New Roman" w:cs="Times New Roman"/>
          <w:position w:val="-12"/>
          <w:sz w:val="28"/>
          <w:szCs w:val="28"/>
        </w:rPr>
        <w:object w:dxaOrig="1340" w:dyaOrig="360" w14:anchorId="1DB3BAF0">
          <v:shape id="_x0000_i1088" type="#_x0000_t75" style="width:86.4pt;height:22.8pt" o:ole="">
            <v:imagedata r:id="rId106" o:title=""/>
          </v:shape>
          <o:OLEObject Type="Embed" ProgID="Equation.DSMT4" ShapeID="_x0000_i1088" DrawAspect="Content" ObjectID="_1638100580" r:id="rId107"/>
        </w:object>
      </w:r>
      <w:r>
        <w:rPr>
          <w:rFonts w:ascii="Times New Roman" w:hAnsi="Times New Roman" w:cs="Times New Roman"/>
          <w:sz w:val="28"/>
          <w:szCs w:val="28"/>
        </w:rPr>
        <w:t xml:space="preserve">                                          (2.18)</w:t>
      </w:r>
    </w:p>
    <w:p w14:paraId="1B07072A" w14:textId="1234C383" w:rsidR="00283893" w:rsidRDefault="00056721" w:rsidP="00056721">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Підставимо відповідні значення для місяця січень в формулу (2.18) та  провівши </w:t>
      </w:r>
      <w:r w:rsidR="00A1769A">
        <w:rPr>
          <w:rFonts w:ascii="Times New Roman" w:hAnsi="Times New Roman" w:cs="Times New Roman"/>
          <w:sz w:val="28"/>
          <w:szCs w:val="28"/>
        </w:rPr>
        <w:t xml:space="preserve">аналогічні розрахунки </w:t>
      </w:r>
      <w:r>
        <w:rPr>
          <w:rFonts w:ascii="Times New Roman" w:hAnsi="Times New Roman" w:cs="Times New Roman"/>
          <w:sz w:val="28"/>
          <w:szCs w:val="28"/>
        </w:rPr>
        <w:t xml:space="preserve">занесемо </w:t>
      </w:r>
      <w:r w:rsidRPr="00283893">
        <w:rPr>
          <w:rFonts w:ascii="Times New Roman" w:hAnsi="Times New Roman" w:cs="Times New Roman"/>
          <w:sz w:val="28"/>
          <w:szCs w:val="28"/>
        </w:rPr>
        <w:t>загальні тепловтрати по кожному місяці</w:t>
      </w:r>
      <w:r>
        <w:rPr>
          <w:rFonts w:ascii="Times New Roman" w:hAnsi="Times New Roman" w:cs="Times New Roman"/>
          <w:sz w:val="28"/>
          <w:szCs w:val="28"/>
        </w:rPr>
        <w:t xml:space="preserve"> таблицю 2.5</w:t>
      </w:r>
      <w:r w:rsidR="00283893" w:rsidRPr="00283893">
        <w:rPr>
          <w:rFonts w:ascii="Times New Roman" w:hAnsi="Times New Roman" w:cs="Times New Roman"/>
          <w:sz w:val="28"/>
          <w:szCs w:val="28"/>
        </w:rPr>
        <w:t>.</w:t>
      </w:r>
    </w:p>
    <w:p w14:paraId="32E70165" w14:textId="3E34D706" w:rsidR="00A1769A" w:rsidRDefault="00056721" w:rsidP="00407979">
      <w:pPr>
        <w:spacing w:line="360" w:lineRule="auto"/>
        <w:ind w:firstLine="709"/>
        <w:contextualSpacing/>
        <w:jc w:val="center"/>
        <w:rPr>
          <w:rFonts w:ascii="Times New Roman" w:hAnsi="Times New Roman" w:cs="Times New Roman"/>
          <w:sz w:val="28"/>
          <w:szCs w:val="28"/>
        </w:rPr>
      </w:pPr>
      <w:r w:rsidRPr="00056721">
        <w:rPr>
          <w:rFonts w:ascii="Times New Roman" w:hAnsi="Times New Roman" w:cs="Times New Roman"/>
          <w:position w:val="-30"/>
          <w:sz w:val="28"/>
          <w:szCs w:val="28"/>
        </w:rPr>
        <w:object w:dxaOrig="4380" w:dyaOrig="720" w14:anchorId="38929409">
          <v:shape id="_x0000_i1089" type="#_x0000_t75" style="width:279.6pt;height:45pt" o:ole="">
            <v:imagedata r:id="rId108" o:title=""/>
          </v:shape>
          <o:OLEObject Type="Embed" ProgID="Equation.DSMT4" ShapeID="_x0000_i1089" DrawAspect="Content" ObjectID="_1638100581" r:id="rId109"/>
        </w:object>
      </w:r>
    </w:p>
    <w:p w14:paraId="0C29D687" w14:textId="77777777" w:rsidR="00407979" w:rsidRDefault="00407979" w:rsidP="00407979">
      <w:pPr>
        <w:spacing w:line="360" w:lineRule="auto"/>
        <w:ind w:firstLine="709"/>
        <w:contextualSpacing/>
        <w:jc w:val="center"/>
        <w:rPr>
          <w:rFonts w:ascii="Times New Roman" w:hAnsi="Times New Roman" w:cs="Times New Roman"/>
          <w:sz w:val="28"/>
          <w:szCs w:val="28"/>
        </w:rPr>
      </w:pPr>
    </w:p>
    <w:p w14:paraId="77AA957F" w14:textId="76EC8302" w:rsidR="00283893" w:rsidRPr="00283893" w:rsidRDefault="00283893" w:rsidP="00AB4A4A">
      <w:pPr>
        <w:spacing w:line="360" w:lineRule="auto"/>
        <w:ind w:firstLine="709"/>
        <w:contextualSpacing/>
        <w:jc w:val="both"/>
        <w:rPr>
          <w:rFonts w:ascii="Times New Roman" w:hAnsi="Times New Roman" w:cs="Times New Roman"/>
          <w:sz w:val="28"/>
          <w:szCs w:val="28"/>
        </w:rPr>
      </w:pPr>
      <w:r w:rsidRPr="00283893">
        <w:rPr>
          <w:rFonts w:ascii="Times New Roman" w:hAnsi="Times New Roman" w:cs="Times New Roman"/>
          <w:sz w:val="28"/>
          <w:szCs w:val="28"/>
        </w:rPr>
        <w:t xml:space="preserve">Таблиця 2.5 – Загальні тепловтрати </w:t>
      </w:r>
    </w:p>
    <w:tbl>
      <w:tblPr>
        <w:tblW w:w="9559" w:type="dxa"/>
        <w:tblLayout w:type="fixed"/>
        <w:tblLook w:val="04A0" w:firstRow="1" w:lastRow="0" w:firstColumn="1" w:lastColumn="0" w:noHBand="0" w:noVBand="1"/>
      </w:tblPr>
      <w:tblGrid>
        <w:gridCol w:w="675"/>
        <w:gridCol w:w="1480"/>
        <w:gridCol w:w="1481"/>
        <w:gridCol w:w="1481"/>
        <w:gridCol w:w="1480"/>
        <w:gridCol w:w="1481"/>
        <w:gridCol w:w="1481"/>
      </w:tblGrid>
      <w:tr w:rsidR="00A1769A" w:rsidRPr="00407979" w14:paraId="4C69EB39" w14:textId="680E7474" w:rsidTr="00407979">
        <w:trPr>
          <w:trHeight w:val="229"/>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360EAA" w14:textId="137CBEE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Місяць</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14:paraId="42DD6E64" w14:textId="3D184D7E" w:rsidR="00A1769A" w:rsidRPr="00407979" w:rsidRDefault="00A1769A" w:rsidP="00407979">
            <w:pPr>
              <w:spacing w:after="0" w:line="240" w:lineRule="auto"/>
              <w:jc w:val="center"/>
              <w:rPr>
                <w:rFonts w:ascii="Times New Roman" w:hAnsi="Times New Roman" w:cs="Times New Roman"/>
                <w:bCs/>
                <w:color w:val="000000"/>
                <w:sz w:val="26"/>
                <w:szCs w:val="26"/>
              </w:rPr>
            </w:pPr>
            <w:r w:rsidRPr="00407979">
              <w:rPr>
                <w:rFonts w:ascii="Times New Roman" w:hAnsi="Times New Roman" w:cs="Times New Roman"/>
                <w:bCs/>
                <w:color w:val="000000"/>
                <w:sz w:val="26"/>
                <w:szCs w:val="26"/>
              </w:rPr>
              <w:t>Qht.</w:t>
            </w:r>
            <w:r w:rsidRPr="00407979">
              <w:rPr>
                <w:rFonts w:ascii="Times New Roman" w:hAnsi="Times New Roman" w:cs="Times New Roman"/>
                <w:bCs/>
                <w:color w:val="000000"/>
                <w:sz w:val="26"/>
                <w:szCs w:val="26"/>
                <w:lang w:val="en-US"/>
              </w:rPr>
              <w:t>h,</w:t>
            </w:r>
            <w:r w:rsidRPr="00407979">
              <w:rPr>
                <w:rFonts w:ascii="Times New Roman" w:hAnsi="Times New Roman" w:cs="Times New Roman"/>
                <w:bCs/>
                <w:color w:val="000000"/>
                <w:sz w:val="26"/>
                <w:szCs w:val="26"/>
              </w:rPr>
              <w:t xml:space="preserve"> кВт∙год</w:t>
            </w:r>
          </w:p>
        </w:tc>
        <w:tc>
          <w:tcPr>
            <w:tcW w:w="1481" w:type="dxa"/>
            <w:tcBorders>
              <w:top w:val="single" w:sz="4" w:space="0" w:color="auto"/>
              <w:left w:val="nil"/>
              <w:bottom w:val="single" w:sz="4" w:space="0" w:color="auto"/>
              <w:right w:val="single" w:sz="4" w:space="0" w:color="auto"/>
            </w:tcBorders>
            <w:shd w:val="clear" w:color="auto" w:fill="auto"/>
            <w:vAlign w:val="center"/>
          </w:tcPr>
          <w:p w14:paraId="43E0DBFA" w14:textId="37078B90" w:rsidR="00A1769A" w:rsidRPr="00407979" w:rsidRDefault="00A1769A" w:rsidP="00407979">
            <w:pPr>
              <w:spacing w:after="0" w:line="240" w:lineRule="auto"/>
              <w:jc w:val="center"/>
              <w:rPr>
                <w:rFonts w:ascii="Times New Roman" w:hAnsi="Times New Roman" w:cs="Times New Roman"/>
                <w:bCs/>
                <w:color w:val="000000"/>
                <w:sz w:val="26"/>
                <w:szCs w:val="26"/>
                <w:lang w:val="en-US"/>
              </w:rPr>
            </w:pPr>
            <w:r w:rsidRPr="00407979">
              <w:rPr>
                <w:rFonts w:ascii="Times New Roman" w:hAnsi="Times New Roman" w:cs="Times New Roman"/>
                <w:bCs/>
                <w:color w:val="000000"/>
                <w:sz w:val="26"/>
                <w:szCs w:val="26"/>
              </w:rPr>
              <w:t>Qve</w:t>
            </w:r>
            <w:r w:rsidRPr="00407979">
              <w:rPr>
                <w:rFonts w:ascii="Times New Roman" w:hAnsi="Times New Roman" w:cs="Times New Roman"/>
                <w:bCs/>
                <w:color w:val="000000"/>
                <w:sz w:val="26"/>
                <w:szCs w:val="26"/>
                <w:lang w:val="en-US"/>
              </w:rPr>
              <w:t>.h,</w:t>
            </w:r>
            <w:r w:rsidRPr="00407979">
              <w:rPr>
                <w:rFonts w:ascii="Times New Roman" w:hAnsi="Times New Roman" w:cs="Times New Roman"/>
                <w:bCs/>
                <w:color w:val="000000"/>
                <w:sz w:val="26"/>
                <w:szCs w:val="26"/>
              </w:rPr>
              <w:t xml:space="preserve"> кВт∙год</w:t>
            </w:r>
          </w:p>
        </w:tc>
        <w:tc>
          <w:tcPr>
            <w:tcW w:w="1481" w:type="dxa"/>
            <w:tcBorders>
              <w:top w:val="single" w:sz="4" w:space="0" w:color="auto"/>
              <w:left w:val="nil"/>
              <w:bottom w:val="single" w:sz="4" w:space="0" w:color="auto"/>
              <w:right w:val="single" w:sz="4" w:space="0" w:color="auto"/>
            </w:tcBorders>
            <w:shd w:val="clear" w:color="auto" w:fill="auto"/>
            <w:vAlign w:val="center"/>
          </w:tcPr>
          <w:p w14:paraId="2463E402" w14:textId="17BE5682" w:rsidR="00A1769A" w:rsidRPr="00407979" w:rsidRDefault="00A1769A" w:rsidP="00407979">
            <w:pPr>
              <w:spacing w:after="0" w:line="240" w:lineRule="auto"/>
              <w:jc w:val="center"/>
              <w:rPr>
                <w:rFonts w:ascii="Times New Roman" w:hAnsi="Times New Roman" w:cs="Times New Roman"/>
                <w:bCs/>
                <w:color w:val="000000"/>
                <w:sz w:val="26"/>
                <w:szCs w:val="26"/>
                <w:lang w:val="en-US"/>
              </w:rPr>
            </w:pPr>
            <w:r w:rsidRPr="00407979">
              <w:rPr>
                <w:rFonts w:ascii="Times New Roman" w:hAnsi="Times New Roman" w:cs="Times New Roman"/>
                <w:bCs/>
                <w:color w:val="000000"/>
                <w:sz w:val="26"/>
                <w:szCs w:val="26"/>
              </w:rPr>
              <w:t>Qh</w:t>
            </w:r>
            <w:r w:rsidRPr="00407979">
              <w:rPr>
                <w:rFonts w:ascii="Times New Roman" w:hAnsi="Times New Roman" w:cs="Times New Roman"/>
                <w:bCs/>
                <w:color w:val="000000"/>
                <w:sz w:val="26"/>
                <w:szCs w:val="26"/>
                <w:lang w:val="en-US"/>
              </w:rPr>
              <w:t>.h,</w:t>
            </w:r>
            <w:r w:rsidRPr="00407979">
              <w:rPr>
                <w:rFonts w:ascii="Times New Roman" w:hAnsi="Times New Roman" w:cs="Times New Roman"/>
                <w:bCs/>
                <w:color w:val="000000"/>
                <w:sz w:val="26"/>
                <w:szCs w:val="26"/>
              </w:rPr>
              <w:t xml:space="preserve"> кВт∙год</w:t>
            </w:r>
          </w:p>
        </w:tc>
        <w:tc>
          <w:tcPr>
            <w:tcW w:w="1480" w:type="dxa"/>
            <w:tcBorders>
              <w:top w:val="single" w:sz="4" w:space="0" w:color="auto"/>
              <w:left w:val="nil"/>
              <w:bottom w:val="single" w:sz="4" w:space="0" w:color="auto"/>
              <w:right w:val="single" w:sz="4" w:space="0" w:color="auto"/>
            </w:tcBorders>
            <w:shd w:val="clear" w:color="auto" w:fill="auto"/>
            <w:vAlign w:val="center"/>
          </w:tcPr>
          <w:p w14:paraId="31848481" w14:textId="7FEE8B5B" w:rsidR="00A1769A" w:rsidRPr="00407979" w:rsidRDefault="00A1769A" w:rsidP="00407979">
            <w:pPr>
              <w:spacing w:after="0" w:line="240" w:lineRule="auto"/>
              <w:jc w:val="center"/>
              <w:rPr>
                <w:rFonts w:ascii="Times New Roman" w:hAnsi="Times New Roman" w:cs="Times New Roman"/>
                <w:bCs/>
                <w:color w:val="000000"/>
                <w:sz w:val="26"/>
                <w:szCs w:val="26"/>
              </w:rPr>
            </w:pPr>
            <w:r w:rsidRPr="00407979">
              <w:rPr>
                <w:rFonts w:ascii="Times New Roman" w:hAnsi="Times New Roman" w:cs="Times New Roman"/>
                <w:bCs/>
                <w:color w:val="000000"/>
                <w:sz w:val="26"/>
                <w:szCs w:val="26"/>
              </w:rPr>
              <w:t>Qht.</w:t>
            </w:r>
            <w:r w:rsidRPr="00407979">
              <w:rPr>
                <w:rFonts w:ascii="Times New Roman" w:hAnsi="Times New Roman" w:cs="Times New Roman"/>
                <w:bCs/>
                <w:color w:val="000000"/>
                <w:sz w:val="26"/>
                <w:szCs w:val="26"/>
                <w:lang w:val="en-US"/>
              </w:rPr>
              <w:t>c,</w:t>
            </w:r>
            <w:r w:rsidRPr="00407979">
              <w:rPr>
                <w:rFonts w:ascii="Times New Roman" w:hAnsi="Times New Roman" w:cs="Times New Roman"/>
                <w:bCs/>
                <w:color w:val="000000"/>
                <w:sz w:val="26"/>
                <w:szCs w:val="26"/>
              </w:rPr>
              <w:t xml:space="preserve"> кВт∙год</w:t>
            </w:r>
          </w:p>
        </w:tc>
        <w:tc>
          <w:tcPr>
            <w:tcW w:w="1481" w:type="dxa"/>
            <w:tcBorders>
              <w:top w:val="single" w:sz="4" w:space="0" w:color="auto"/>
              <w:left w:val="nil"/>
              <w:bottom w:val="single" w:sz="4" w:space="0" w:color="auto"/>
              <w:right w:val="single" w:sz="4" w:space="0" w:color="auto"/>
            </w:tcBorders>
            <w:shd w:val="clear" w:color="auto" w:fill="auto"/>
            <w:vAlign w:val="center"/>
          </w:tcPr>
          <w:p w14:paraId="56E1639F" w14:textId="0EAA5308" w:rsidR="00A1769A" w:rsidRPr="00407979" w:rsidRDefault="00A1769A" w:rsidP="00407979">
            <w:pPr>
              <w:spacing w:after="0" w:line="240" w:lineRule="auto"/>
              <w:jc w:val="center"/>
              <w:rPr>
                <w:rFonts w:ascii="Times New Roman" w:hAnsi="Times New Roman" w:cs="Times New Roman"/>
                <w:bCs/>
                <w:color w:val="000000"/>
                <w:sz w:val="26"/>
                <w:szCs w:val="26"/>
              </w:rPr>
            </w:pPr>
            <w:r w:rsidRPr="00407979">
              <w:rPr>
                <w:rFonts w:ascii="Times New Roman" w:hAnsi="Times New Roman" w:cs="Times New Roman"/>
                <w:bCs/>
                <w:color w:val="000000"/>
                <w:sz w:val="26"/>
                <w:szCs w:val="26"/>
              </w:rPr>
              <w:t>Qve</w:t>
            </w:r>
            <w:r w:rsidRPr="00407979">
              <w:rPr>
                <w:rFonts w:ascii="Times New Roman" w:hAnsi="Times New Roman" w:cs="Times New Roman"/>
                <w:bCs/>
                <w:color w:val="000000"/>
                <w:sz w:val="26"/>
                <w:szCs w:val="26"/>
                <w:lang w:val="en-US"/>
              </w:rPr>
              <w:t>.c,</w:t>
            </w:r>
            <w:r w:rsidRPr="00407979">
              <w:rPr>
                <w:rFonts w:ascii="Times New Roman" w:hAnsi="Times New Roman" w:cs="Times New Roman"/>
                <w:bCs/>
                <w:color w:val="000000"/>
                <w:sz w:val="26"/>
                <w:szCs w:val="26"/>
              </w:rPr>
              <w:t xml:space="preserve"> кВт∙год</w:t>
            </w:r>
          </w:p>
        </w:tc>
        <w:tc>
          <w:tcPr>
            <w:tcW w:w="1481" w:type="dxa"/>
            <w:tcBorders>
              <w:top w:val="single" w:sz="4" w:space="0" w:color="auto"/>
              <w:left w:val="nil"/>
              <w:bottom w:val="single" w:sz="4" w:space="0" w:color="auto"/>
              <w:right w:val="single" w:sz="4" w:space="0" w:color="auto"/>
            </w:tcBorders>
            <w:shd w:val="clear" w:color="auto" w:fill="auto"/>
            <w:vAlign w:val="center"/>
          </w:tcPr>
          <w:p w14:paraId="0D968273" w14:textId="04415751" w:rsidR="00A1769A" w:rsidRPr="00407979" w:rsidRDefault="00A1769A" w:rsidP="00407979">
            <w:pPr>
              <w:spacing w:after="0" w:line="240" w:lineRule="auto"/>
              <w:jc w:val="center"/>
              <w:rPr>
                <w:rFonts w:ascii="Times New Roman" w:hAnsi="Times New Roman" w:cs="Times New Roman"/>
                <w:bCs/>
                <w:color w:val="000000"/>
                <w:sz w:val="26"/>
                <w:szCs w:val="26"/>
              </w:rPr>
            </w:pPr>
            <w:r w:rsidRPr="00407979">
              <w:rPr>
                <w:rFonts w:ascii="Times New Roman" w:hAnsi="Times New Roman" w:cs="Times New Roman"/>
                <w:bCs/>
                <w:color w:val="000000"/>
                <w:sz w:val="26"/>
                <w:szCs w:val="26"/>
              </w:rPr>
              <w:t>Qh</w:t>
            </w:r>
            <w:r w:rsidRPr="00407979">
              <w:rPr>
                <w:rFonts w:ascii="Times New Roman" w:hAnsi="Times New Roman" w:cs="Times New Roman"/>
                <w:bCs/>
                <w:color w:val="000000"/>
                <w:sz w:val="26"/>
                <w:szCs w:val="26"/>
                <w:lang w:val="en-US"/>
              </w:rPr>
              <w:t>.c,</w:t>
            </w:r>
            <w:r w:rsidRPr="00407979">
              <w:rPr>
                <w:rFonts w:ascii="Times New Roman" w:hAnsi="Times New Roman" w:cs="Times New Roman"/>
                <w:bCs/>
                <w:color w:val="000000"/>
                <w:sz w:val="26"/>
                <w:szCs w:val="26"/>
              </w:rPr>
              <w:t xml:space="preserve"> кВт∙год</w:t>
            </w:r>
          </w:p>
        </w:tc>
      </w:tr>
      <w:tr w:rsidR="00A1769A" w:rsidRPr="00407979" w14:paraId="535E15FC" w14:textId="6217365D" w:rsidTr="00407979">
        <w:trPr>
          <w:trHeight w:val="229"/>
        </w:trPr>
        <w:tc>
          <w:tcPr>
            <w:tcW w:w="675" w:type="dxa"/>
            <w:tcBorders>
              <w:top w:val="nil"/>
              <w:left w:val="single" w:sz="4" w:space="0" w:color="auto"/>
              <w:bottom w:val="single" w:sz="4" w:space="0" w:color="auto"/>
              <w:right w:val="single" w:sz="4" w:space="0" w:color="auto"/>
            </w:tcBorders>
            <w:shd w:val="clear" w:color="auto" w:fill="auto"/>
            <w:noWrap/>
            <w:vAlign w:val="center"/>
          </w:tcPr>
          <w:p w14:paraId="1671CDAA"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1</w:t>
            </w:r>
          </w:p>
        </w:tc>
        <w:tc>
          <w:tcPr>
            <w:tcW w:w="1480" w:type="dxa"/>
            <w:tcBorders>
              <w:top w:val="nil"/>
              <w:left w:val="nil"/>
              <w:bottom w:val="single" w:sz="4" w:space="0" w:color="auto"/>
              <w:right w:val="single" w:sz="4" w:space="0" w:color="auto"/>
            </w:tcBorders>
            <w:shd w:val="clear" w:color="auto" w:fill="auto"/>
            <w:noWrap/>
            <w:vAlign w:val="center"/>
            <w:hideMark/>
          </w:tcPr>
          <w:p w14:paraId="26EBB213" w14:textId="762ECE91"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156 077,50</w:t>
            </w:r>
          </w:p>
        </w:tc>
        <w:tc>
          <w:tcPr>
            <w:tcW w:w="1481" w:type="dxa"/>
            <w:tcBorders>
              <w:top w:val="nil"/>
              <w:left w:val="nil"/>
              <w:bottom w:val="single" w:sz="4" w:space="0" w:color="auto"/>
              <w:right w:val="single" w:sz="4" w:space="0" w:color="auto"/>
            </w:tcBorders>
            <w:shd w:val="clear" w:color="auto" w:fill="auto"/>
            <w:vAlign w:val="center"/>
          </w:tcPr>
          <w:p w14:paraId="3B1B4909" w14:textId="26B436B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144 573,96</w:t>
            </w:r>
          </w:p>
        </w:tc>
        <w:tc>
          <w:tcPr>
            <w:tcW w:w="1481" w:type="dxa"/>
            <w:tcBorders>
              <w:top w:val="nil"/>
              <w:left w:val="nil"/>
              <w:bottom w:val="single" w:sz="4" w:space="0" w:color="auto"/>
              <w:right w:val="single" w:sz="4" w:space="0" w:color="auto"/>
            </w:tcBorders>
            <w:shd w:val="clear" w:color="auto" w:fill="auto"/>
            <w:vAlign w:val="center"/>
          </w:tcPr>
          <w:p w14:paraId="20CDB8B6" w14:textId="0C7414EC"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300651,46</w:t>
            </w:r>
          </w:p>
        </w:tc>
        <w:tc>
          <w:tcPr>
            <w:tcW w:w="1480" w:type="dxa"/>
            <w:tcBorders>
              <w:top w:val="nil"/>
              <w:left w:val="nil"/>
              <w:bottom w:val="single" w:sz="4" w:space="0" w:color="auto"/>
              <w:right w:val="single" w:sz="4" w:space="0" w:color="auto"/>
            </w:tcBorders>
            <w:vAlign w:val="center"/>
          </w:tcPr>
          <w:p w14:paraId="6B85EF17" w14:textId="295053EF"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181 353,21</w:t>
            </w:r>
          </w:p>
        </w:tc>
        <w:tc>
          <w:tcPr>
            <w:tcW w:w="1481" w:type="dxa"/>
            <w:tcBorders>
              <w:top w:val="nil"/>
              <w:left w:val="nil"/>
              <w:bottom w:val="single" w:sz="4" w:space="0" w:color="auto"/>
              <w:right w:val="single" w:sz="4" w:space="0" w:color="auto"/>
            </w:tcBorders>
            <w:vAlign w:val="center"/>
          </w:tcPr>
          <w:p w14:paraId="63ED5136" w14:textId="5B466805"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167 986,75</w:t>
            </w:r>
          </w:p>
        </w:tc>
        <w:tc>
          <w:tcPr>
            <w:tcW w:w="1481" w:type="dxa"/>
            <w:tcBorders>
              <w:top w:val="nil"/>
              <w:left w:val="nil"/>
              <w:bottom w:val="single" w:sz="4" w:space="0" w:color="auto"/>
              <w:right w:val="single" w:sz="4" w:space="0" w:color="auto"/>
            </w:tcBorders>
            <w:vAlign w:val="center"/>
          </w:tcPr>
          <w:p w14:paraId="2F8D7DA8" w14:textId="7D0F83F2"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349339,96</w:t>
            </w:r>
          </w:p>
        </w:tc>
      </w:tr>
      <w:tr w:rsidR="00A1769A" w:rsidRPr="00407979" w14:paraId="4B665C6A" w14:textId="621A50C6" w:rsidTr="00407979">
        <w:trPr>
          <w:trHeight w:val="229"/>
        </w:trPr>
        <w:tc>
          <w:tcPr>
            <w:tcW w:w="675" w:type="dxa"/>
            <w:tcBorders>
              <w:top w:val="nil"/>
              <w:left w:val="single" w:sz="4" w:space="0" w:color="auto"/>
              <w:bottom w:val="single" w:sz="4" w:space="0" w:color="auto"/>
              <w:right w:val="single" w:sz="4" w:space="0" w:color="auto"/>
            </w:tcBorders>
            <w:shd w:val="clear" w:color="auto" w:fill="auto"/>
            <w:noWrap/>
            <w:vAlign w:val="center"/>
          </w:tcPr>
          <w:p w14:paraId="5B7E35C5"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2</w:t>
            </w:r>
          </w:p>
        </w:tc>
        <w:tc>
          <w:tcPr>
            <w:tcW w:w="1480" w:type="dxa"/>
            <w:tcBorders>
              <w:top w:val="nil"/>
              <w:left w:val="nil"/>
              <w:bottom w:val="single" w:sz="4" w:space="0" w:color="auto"/>
              <w:right w:val="single" w:sz="4" w:space="0" w:color="auto"/>
            </w:tcBorders>
            <w:shd w:val="clear" w:color="auto" w:fill="auto"/>
            <w:noWrap/>
            <w:vAlign w:val="center"/>
            <w:hideMark/>
          </w:tcPr>
          <w:p w14:paraId="13E19C83" w14:textId="33D8D94E"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134 695,07</w:t>
            </w:r>
          </w:p>
        </w:tc>
        <w:tc>
          <w:tcPr>
            <w:tcW w:w="1481" w:type="dxa"/>
            <w:tcBorders>
              <w:top w:val="nil"/>
              <w:left w:val="nil"/>
              <w:bottom w:val="single" w:sz="4" w:space="0" w:color="auto"/>
              <w:right w:val="single" w:sz="4" w:space="0" w:color="auto"/>
            </w:tcBorders>
            <w:shd w:val="clear" w:color="auto" w:fill="auto"/>
            <w:vAlign w:val="center"/>
          </w:tcPr>
          <w:p w14:paraId="513E0E2D" w14:textId="4892B9D1"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124 767,50</w:t>
            </w:r>
          </w:p>
        </w:tc>
        <w:tc>
          <w:tcPr>
            <w:tcW w:w="1481" w:type="dxa"/>
            <w:tcBorders>
              <w:top w:val="nil"/>
              <w:left w:val="nil"/>
              <w:bottom w:val="single" w:sz="4" w:space="0" w:color="auto"/>
              <w:right w:val="single" w:sz="4" w:space="0" w:color="auto"/>
            </w:tcBorders>
            <w:shd w:val="clear" w:color="auto" w:fill="auto"/>
            <w:vAlign w:val="center"/>
          </w:tcPr>
          <w:p w14:paraId="54B2C437" w14:textId="02ED7652"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259462,57</w:t>
            </w:r>
          </w:p>
        </w:tc>
        <w:tc>
          <w:tcPr>
            <w:tcW w:w="1480" w:type="dxa"/>
            <w:tcBorders>
              <w:top w:val="nil"/>
              <w:left w:val="nil"/>
              <w:bottom w:val="single" w:sz="4" w:space="0" w:color="auto"/>
              <w:right w:val="single" w:sz="4" w:space="0" w:color="auto"/>
            </w:tcBorders>
            <w:vAlign w:val="center"/>
          </w:tcPr>
          <w:p w14:paraId="7F10B737" w14:textId="5E9C42A6"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157 524,74</w:t>
            </w:r>
          </w:p>
        </w:tc>
        <w:tc>
          <w:tcPr>
            <w:tcW w:w="1481" w:type="dxa"/>
            <w:tcBorders>
              <w:top w:val="nil"/>
              <w:left w:val="nil"/>
              <w:bottom w:val="single" w:sz="4" w:space="0" w:color="auto"/>
              <w:right w:val="single" w:sz="4" w:space="0" w:color="auto"/>
            </w:tcBorders>
            <w:vAlign w:val="center"/>
          </w:tcPr>
          <w:p w14:paraId="26AA1FCA" w14:textId="75C9B5BB"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145 914,53</w:t>
            </w:r>
          </w:p>
        </w:tc>
        <w:tc>
          <w:tcPr>
            <w:tcW w:w="1481" w:type="dxa"/>
            <w:tcBorders>
              <w:top w:val="nil"/>
              <w:left w:val="nil"/>
              <w:bottom w:val="single" w:sz="4" w:space="0" w:color="auto"/>
              <w:right w:val="single" w:sz="4" w:space="0" w:color="auto"/>
            </w:tcBorders>
            <w:vAlign w:val="center"/>
          </w:tcPr>
          <w:p w14:paraId="2699A55B" w14:textId="5745DF76"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303439,27</w:t>
            </w:r>
          </w:p>
        </w:tc>
      </w:tr>
      <w:tr w:rsidR="00A1769A" w:rsidRPr="00407979" w14:paraId="4EC2B92C" w14:textId="6F695D56" w:rsidTr="00407979">
        <w:trPr>
          <w:trHeight w:val="229"/>
        </w:trPr>
        <w:tc>
          <w:tcPr>
            <w:tcW w:w="675" w:type="dxa"/>
            <w:tcBorders>
              <w:top w:val="nil"/>
              <w:left w:val="single" w:sz="4" w:space="0" w:color="auto"/>
              <w:bottom w:val="single" w:sz="4" w:space="0" w:color="auto"/>
              <w:right w:val="single" w:sz="4" w:space="0" w:color="auto"/>
            </w:tcBorders>
            <w:shd w:val="clear" w:color="auto" w:fill="auto"/>
            <w:noWrap/>
            <w:vAlign w:val="center"/>
          </w:tcPr>
          <w:p w14:paraId="30F43E27"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3</w:t>
            </w:r>
          </w:p>
        </w:tc>
        <w:tc>
          <w:tcPr>
            <w:tcW w:w="1480" w:type="dxa"/>
            <w:tcBorders>
              <w:top w:val="nil"/>
              <w:left w:val="nil"/>
              <w:bottom w:val="single" w:sz="4" w:space="0" w:color="auto"/>
              <w:right w:val="single" w:sz="4" w:space="0" w:color="auto"/>
            </w:tcBorders>
            <w:shd w:val="clear" w:color="auto" w:fill="auto"/>
            <w:noWrap/>
            <w:vAlign w:val="center"/>
            <w:hideMark/>
          </w:tcPr>
          <w:p w14:paraId="25012A5F" w14:textId="7E313A3D"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120 059,62</w:t>
            </w:r>
          </w:p>
        </w:tc>
        <w:tc>
          <w:tcPr>
            <w:tcW w:w="1481" w:type="dxa"/>
            <w:tcBorders>
              <w:top w:val="nil"/>
              <w:left w:val="nil"/>
              <w:bottom w:val="single" w:sz="4" w:space="0" w:color="auto"/>
              <w:right w:val="single" w:sz="4" w:space="0" w:color="auto"/>
            </w:tcBorders>
            <w:shd w:val="clear" w:color="auto" w:fill="auto"/>
            <w:vAlign w:val="center"/>
          </w:tcPr>
          <w:p w14:paraId="38C34DF0" w14:textId="6C7250E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111 210,74</w:t>
            </w:r>
          </w:p>
        </w:tc>
        <w:tc>
          <w:tcPr>
            <w:tcW w:w="1481" w:type="dxa"/>
            <w:tcBorders>
              <w:top w:val="nil"/>
              <w:left w:val="nil"/>
              <w:bottom w:val="single" w:sz="4" w:space="0" w:color="auto"/>
              <w:right w:val="single" w:sz="4" w:space="0" w:color="auto"/>
            </w:tcBorders>
            <w:shd w:val="clear" w:color="auto" w:fill="auto"/>
            <w:vAlign w:val="center"/>
          </w:tcPr>
          <w:p w14:paraId="3791B858" w14:textId="4F28F2CD"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231270,36</w:t>
            </w:r>
          </w:p>
        </w:tc>
        <w:tc>
          <w:tcPr>
            <w:tcW w:w="1480" w:type="dxa"/>
            <w:tcBorders>
              <w:top w:val="nil"/>
              <w:left w:val="nil"/>
              <w:bottom w:val="single" w:sz="4" w:space="0" w:color="auto"/>
              <w:right w:val="single" w:sz="4" w:space="0" w:color="auto"/>
            </w:tcBorders>
            <w:vAlign w:val="center"/>
          </w:tcPr>
          <w:p w14:paraId="3A295534" w14:textId="55F3A831"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145 335,33</w:t>
            </w:r>
          </w:p>
        </w:tc>
        <w:tc>
          <w:tcPr>
            <w:tcW w:w="1481" w:type="dxa"/>
            <w:tcBorders>
              <w:top w:val="nil"/>
              <w:left w:val="nil"/>
              <w:bottom w:val="single" w:sz="4" w:space="0" w:color="auto"/>
              <w:right w:val="single" w:sz="4" w:space="0" w:color="auto"/>
            </w:tcBorders>
            <w:vAlign w:val="center"/>
          </w:tcPr>
          <w:p w14:paraId="73E36C7E" w14:textId="2A570063"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134 623,53</w:t>
            </w:r>
          </w:p>
        </w:tc>
        <w:tc>
          <w:tcPr>
            <w:tcW w:w="1481" w:type="dxa"/>
            <w:tcBorders>
              <w:top w:val="nil"/>
              <w:left w:val="nil"/>
              <w:bottom w:val="single" w:sz="4" w:space="0" w:color="auto"/>
              <w:right w:val="single" w:sz="4" w:space="0" w:color="auto"/>
            </w:tcBorders>
            <w:vAlign w:val="center"/>
          </w:tcPr>
          <w:p w14:paraId="382E9ECF" w14:textId="2E9A9825"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279958,85</w:t>
            </w:r>
          </w:p>
        </w:tc>
      </w:tr>
      <w:tr w:rsidR="00A1769A" w:rsidRPr="00407979" w14:paraId="39A88F56" w14:textId="6F8F3AB2" w:rsidTr="00407979">
        <w:trPr>
          <w:trHeight w:val="229"/>
        </w:trPr>
        <w:tc>
          <w:tcPr>
            <w:tcW w:w="675" w:type="dxa"/>
            <w:tcBorders>
              <w:top w:val="nil"/>
              <w:left w:val="single" w:sz="4" w:space="0" w:color="auto"/>
              <w:bottom w:val="single" w:sz="4" w:space="0" w:color="auto"/>
              <w:right w:val="single" w:sz="4" w:space="0" w:color="auto"/>
            </w:tcBorders>
            <w:shd w:val="clear" w:color="auto" w:fill="auto"/>
            <w:noWrap/>
            <w:vAlign w:val="center"/>
          </w:tcPr>
          <w:p w14:paraId="1F46B5F6"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4</w:t>
            </w:r>
          </w:p>
        </w:tc>
        <w:tc>
          <w:tcPr>
            <w:tcW w:w="1480" w:type="dxa"/>
            <w:tcBorders>
              <w:top w:val="nil"/>
              <w:left w:val="nil"/>
              <w:bottom w:val="single" w:sz="4" w:space="0" w:color="auto"/>
              <w:right w:val="single" w:sz="4" w:space="0" w:color="auto"/>
            </w:tcBorders>
            <w:shd w:val="clear" w:color="auto" w:fill="auto"/>
            <w:noWrap/>
            <w:vAlign w:val="center"/>
            <w:hideMark/>
          </w:tcPr>
          <w:p w14:paraId="76BF6433" w14:textId="06AEE41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67 266,00</w:t>
            </w:r>
          </w:p>
        </w:tc>
        <w:tc>
          <w:tcPr>
            <w:tcW w:w="1481" w:type="dxa"/>
            <w:tcBorders>
              <w:top w:val="nil"/>
              <w:left w:val="nil"/>
              <w:bottom w:val="single" w:sz="4" w:space="0" w:color="auto"/>
              <w:right w:val="single" w:sz="4" w:space="0" w:color="auto"/>
            </w:tcBorders>
            <w:shd w:val="clear" w:color="auto" w:fill="auto"/>
            <w:vAlign w:val="center"/>
          </w:tcPr>
          <w:p w14:paraId="2773DD75" w14:textId="60C2A786"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62 308,22</w:t>
            </w:r>
          </w:p>
        </w:tc>
        <w:tc>
          <w:tcPr>
            <w:tcW w:w="1481" w:type="dxa"/>
            <w:tcBorders>
              <w:top w:val="nil"/>
              <w:left w:val="nil"/>
              <w:bottom w:val="single" w:sz="4" w:space="0" w:color="auto"/>
              <w:right w:val="single" w:sz="4" w:space="0" w:color="auto"/>
            </w:tcBorders>
            <w:shd w:val="clear" w:color="auto" w:fill="auto"/>
            <w:vAlign w:val="center"/>
          </w:tcPr>
          <w:p w14:paraId="23039EC2" w14:textId="6015A9FE"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129574,22</w:t>
            </w:r>
          </w:p>
        </w:tc>
        <w:tc>
          <w:tcPr>
            <w:tcW w:w="1480" w:type="dxa"/>
            <w:tcBorders>
              <w:top w:val="nil"/>
              <w:left w:val="nil"/>
              <w:bottom w:val="single" w:sz="4" w:space="0" w:color="auto"/>
              <w:right w:val="single" w:sz="4" w:space="0" w:color="auto"/>
            </w:tcBorders>
            <w:vAlign w:val="center"/>
          </w:tcPr>
          <w:p w14:paraId="195ADDF2" w14:textId="24F2224B"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91 726,36</w:t>
            </w:r>
          </w:p>
        </w:tc>
        <w:tc>
          <w:tcPr>
            <w:tcW w:w="1481" w:type="dxa"/>
            <w:tcBorders>
              <w:top w:val="nil"/>
              <w:left w:val="nil"/>
              <w:bottom w:val="single" w:sz="4" w:space="0" w:color="auto"/>
              <w:right w:val="single" w:sz="4" w:space="0" w:color="auto"/>
            </w:tcBorders>
            <w:vAlign w:val="center"/>
          </w:tcPr>
          <w:p w14:paraId="25C71C31" w14:textId="28BEF2AF"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84 965,76</w:t>
            </w:r>
          </w:p>
        </w:tc>
        <w:tc>
          <w:tcPr>
            <w:tcW w:w="1481" w:type="dxa"/>
            <w:tcBorders>
              <w:top w:val="nil"/>
              <w:left w:val="nil"/>
              <w:bottom w:val="single" w:sz="4" w:space="0" w:color="auto"/>
              <w:right w:val="single" w:sz="4" w:space="0" w:color="auto"/>
            </w:tcBorders>
            <w:vAlign w:val="center"/>
          </w:tcPr>
          <w:p w14:paraId="64CBB426" w14:textId="7BCB9AF4"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176692,12</w:t>
            </w:r>
          </w:p>
        </w:tc>
      </w:tr>
      <w:tr w:rsidR="00A1769A" w:rsidRPr="00407979" w14:paraId="488CF8BC" w14:textId="75CB0ED0" w:rsidTr="00407979">
        <w:trPr>
          <w:trHeight w:val="229"/>
        </w:trPr>
        <w:tc>
          <w:tcPr>
            <w:tcW w:w="675" w:type="dxa"/>
            <w:tcBorders>
              <w:top w:val="nil"/>
              <w:left w:val="single" w:sz="4" w:space="0" w:color="auto"/>
              <w:bottom w:val="single" w:sz="4" w:space="0" w:color="auto"/>
              <w:right w:val="single" w:sz="4" w:space="0" w:color="auto"/>
            </w:tcBorders>
            <w:shd w:val="clear" w:color="auto" w:fill="auto"/>
            <w:noWrap/>
            <w:vAlign w:val="center"/>
          </w:tcPr>
          <w:p w14:paraId="128FB242"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5</w:t>
            </w:r>
          </w:p>
        </w:tc>
        <w:tc>
          <w:tcPr>
            <w:tcW w:w="1480" w:type="dxa"/>
            <w:tcBorders>
              <w:top w:val="nil"/>
              <w:left w:val="nil"/>
              <w:bottom w:val="single" w:sz="4" w:space="0" w:color="auto"/>
              <w:right w:val="single" w:sz="4" w:space="0" w:color="auto"/>
            </w:tcBorders>
            <w:shd w:val="clear" w:color="auto" w:fill="auto"/>
            <w:noWrap/>
            <w:vAlign w:val="center"/>
            <w:hideMark/>
          </w:tcPr>
          <w:p w14:paraId="2DB6438D" w14:textId="47B13475"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30 330,85</w:t>
            </w:r>
          </w:p>
        </w:tc>
        <w:tc>
          <w:tcPr>
            <w:tcW w:w="1481" w:type="dxa"/>
            <w:tcBorders>
              <w:top w:val="nil"/>
              <w:left w:val="nil"/>
              <w:bottom w:val="single" w:sz="4" w:space="0" w:color="auto"/>
              <w:right w:val="single" w:sz="4" w:space="0" w:color="auto"/>
            </w:tcBorders>
            <w:shd w:val="clear" w:color="auto" w:fill="auto"/>
            <w:vAlign w:val="center"/>
          </w:tcPr>
          <w:p w14:paraId="444A4D31" w14:textId="63129A2C"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28 095,34</w:t>
            </w:r>
          </w:p>
        </w:tc>
        <w:tc>
          <w:tcPr>
            <w:tcW w:w="1481" w:type="dxa"/>
            <w:tcBorders>
              <w:top w:val="nil"/>
              <w:left w:val="nil"/>
              <w:bottom w:val="single" w:sz="4" w:space="0" w:color="auto"/>
              <w:right w:val="single" w:sz="4" w:space="0" w:color="auto"/>
            </w:tcBorders>
            <w:shd w:val="clear" w:color="auto" w:fill="auto"/>
            <w:vAlign w:val="center"/>
          </w:tcPr>
          <w:p w14:paraId="718029E3" w14:textId="14E4313D"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58426,20</w:t>
            </w:r>
          </w:p>
        </w:tc>
        <w:tc>
          <w:tcPr>
            <w:tcW w:w="1480" w:type="dxa"/>
            <w:tcBorders>
              <w:top w:val="nil"/>
              <w:left w:val="nil"/>
              <w:bottom w:val="single" w:sz="4" w:space="0" w:color="auto"/>
              <w:right w:val="single" w:sz="4" w:space="0" w:color="auto"/>
            </w:tcBorders>
            <w:vAlign w:val="center"/>
          </w:tcPr>
          <w:p w14:paraId="25293ECC" w14:textId="40355CF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55 606,56</w:t>
            </w:r>
          </w:p>
        </w:tc>
        <w:tc>
          <w:tcPr>
            <w:tcW w:w="1481" w:type="dxa"/>
            <w:tcBorders>
              <w:top w:val="nil"/>
              <w:left w:val="nil"/>
              <w:bottom w:val="single" w:sz="4" w:space="0" w:color="auto"/>
              <w:right w:val="single" w:sz="4" w:space="0" w:color="auto"/>
            </w:tcBorders>
            <w:vAlign w:val="center"/>
          </w:tcPr>
          <w:p w14:paraId="7C01C26C" w14:textId="696316F1"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51 508,13</w:t>
            </w:r>
          </w:p>
        </w:tc>
        <w:tc>
          <w:tcPr>
            <w:tcW w:w="1481" w:type="dxa"/>
            <w:tcBorders>
              <w:top w:val="nil"/>
              <w:left w:val="nil"/>
              <w:bottom w:val="single" w:sz="4" w:space="0" w:color="auto"/>
              <w:right w:val="single" w:sz="4" w:space="0" w:color="auto"/>
            </w:tcBorders>
            <w:vAlign w:val="center"/>
          </w:tcPr>
          <w:p w14:paraId="0A0428D1" w14:textId="4D0488D6"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107114,69</w:t>
            </w:r>
          </w:p>
        </w:tc>
      </w:tr>
      <w:tr w:rsidR="00A1769A" w:rsidRPr="00407979" w14:paraId="2F02FBBD" w14:textId="5C9E9917" w:rsidTr="00407979">
        <w:trPr>
          <w:trHeight w:val="229"/>
        </w:trPr>
        <w:tc>
          <w:tcPr>
            <w:tcW w:w="675" w:type="dxa"/>
            <w:tcBorders>
              <w:top w:val="nil"/>
              <w:left w:val="single" w:sz="4" w:space="0" w:color="auto"/>
              <w:bottom w:val="single" w:sz="4" w:space="0" w:color="auto"/>
              <w:right w:val="single" w:sz="4" w:space="0" w:color="auto"/>
            </w:tcBorders>
            <w:shd w:val="clear" w:color="auto" w:fill="auto"/>
            <w:noWrap/>
            <w:vAlign w:val="center"/>
          </w:tcPr>
          <w:p w14:paraId="632F0EC6"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6</w:t>
            </w:r>
          </w:p>
        </w:tc>
        <w:tc>
          <w:tcPr>
            <w:tcW w:w="1480" w:type="dxa"/>
            <w:tcBorders>
              <w:top w:val="nil"/>
              <w:left w:val="nil"/>
              <w:bottom w:val="single" w:sz="4" w:space="0" w:color="auto"/>
              <w:right w:val="single" w:sz="4" w:space="0" w:color="auto"/>
            </w:tcBorders>
            <w:shd w:val="clear" w:color="auto" w:fill="auto"/>
            <w:noWrap/>
            <w:vAlign w:val="center"/>
            <w:hideMark/>
          </w:tcPr>
          <w:p w14:paraId="1F56B0E7" w14:textId="12433BDD"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10 395,65</w:t>
            </w:r>
          </w:p>
        </w:tc>
        <w:tc>
          <w:tcPr>
            <w:tcW w:w="1481" w:type="dxa"/>
            <w:tcBorders>
              <w:top w:val="nil"/>
              <w:left w:val="nil"/>
              <w:bottom w:val="single" w:sz="4" w:space="0" w:color="auto"/>
              <w:right w:val="single" w:sz="4" w:space="0" w:color="auto"/>
            </w:tcBorders>
            <w:shd w:val="clear" w:color="auto" w:fill="auto"/>
            <w:vAlign w:val="center"/>
          </w:tcPr>
          <w:p w14:paraId="5BCD41C4" w14:textId="46B18490"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9 629,45</w:t>
            </w:r>
          </w:p>
        </w:tc>
        <w:tc>
          <w:tcPr>
            <w:tcW w:w="1481" w:type="dxa"/>
            <w:tcBorders>
              <w:top w:val="nil"/>
              <w:left w:val="nil"/>
              <w:bottom w:val="single" w:sz="4" w:space="0" w:color="auto"/>
              <w:right w:val="single" w:sz="4" w:space="0" w:color="auto"/>
            </w:tcBorders>
            <w:shd w:val="clear" w:color="auto" w:fill="auto"/>
            <w:vAlign w:val="center"/>
          </w:tcPr>
          <w:p w14:paraId="6C60F0B7" w14:textId="2101F41C"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20025,11</w:t>
            </w:r>
          </w:p>
        </w:tc>
        <w:tc>
          <w:tcPr>
            <w:tcW w:w="1480" w:type="dxa"/>
            <w:tcBorders>
              <w:top w:val="nil"/>
              <w:left w:val="nil"/>
              <w:bottom w:val="single" w:sz="4" w:space="0" w:color="auto"/>
              <w:right w:val="single" w:sz="4" w:space="0" w:color="auto"/>
            </w:tcBorders>
            <w:vAlign w:val="center"/>
          </w:tcPr>
          <w:p w14:paraId="4CBBF790" w14:textId="1F0240BD"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34 856,02</w:t>
            </w:r>
          </w:p>
        </w:tc>
        <w:tc>
          <w:tcPr>
            <w:tcW w:w="1481" w:type="dxa"/>
            <w:tcBorders>
              <w:top w:val="nil"/>
              <w:left w:val="nil"/>
              <w:bottom w:val="single" w:sz="4" w:space="0" w:color="auto"/>
              <w:right w:val="single" w:sz="4" w:space="0" w:color="auto"/>
            </w:tcBorders>
            <w:vAlign w:val="center"/>
          </w:tcPr>
          <w:p w14:paraId="2FD7503F" w14:textId="543D233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32 286,99</w:t>
            </w:r>
          </w:p>
        </w:tc>
        <w:tc>
          <w:tcPr>
            <w:tcW w:w="1481" w:type="dxa"/>
            <w:tcBorders>
              <w:top w:val="nil"/>
              <w:left w:val="nil"/>
              <w:bottom w:val="single" w:sz="4" w:space="0" w:color="auto"/>
              <w:right w:val="single" w:sz="4" w:space="0" w:color="auto"/>
            </w:tcBorders>
            <w:vAlign w:val="center"/>
          </w:tcPr>
          <w:p w14:paraId="4B63E5EA" w14:textId="42025FDF"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67143,01</w:t>
            </w:r>
          </w:p>
        </w:tc>
      </w:tr>
      <w:tr w:rsidR="00A1769A" w:rsidRPr="00407979" w14:paraId="61B6B9AD" w14:textId="527824B0" w:rsidTr="00407979">
        <w:trPr>
          <w:trHeight w:val="229"/>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8049BE"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7</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14:paraId="7499CDD2" w14:textId="0ACEBCDE"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1 263,79</w:t>
            </w:r>
          </w:p>
        </w:tc>
        <w:tc>
          <w:tcPr>
            <w:tcW w:w="1481" w:type="dxa"/>
            <w:tcBorders>
              <w:top w:val="single" w:sz="4" w:space="0" w:color="auto"/>
              <w:left w:val="nil"/>
              <w:bottom w:val="single" w:sz="4" w:space="0" w:color="auto"/>
              <w:right w:val="single" w:sz="4" w:space="0" w:color="auto"/>
            </w:tcBorders>
            <w:shd w:val="clear" w:color="auto" w:fill="auto"/>
            <w:vAlign w:val="center"/>
          </w:tcPr>
          <w:p w14:paraId="4B79DC49" w14:textId="30BD79C3"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1 170,64</w:t>
            </w:r>
          </w:p>
        </w:tc>
        <w:tc>
          <w:tcPr>
            <w:tcW w:w="1481" w:type="dxa"/>
            <w:tcBorders>
              <w:top w:val="single" w:sz="4" w:space="0" w:color="auto"/>
              <w:left w:val="nil"/>
              <w:bottom w:val="single" w:sz="4" w:space="0" w:color="auto"/>
              <w:right w:val="single" w:sz="4" w:space="0" w:color="auto"/>
            </w:tcBorders>
            <w:shd w:val="clear" w:color="auto" w:fill="auto"/>
            <w:vAlign w:val="center"/>
          </w:tcPr>
          <w:p w14:paraId="1D04C50C" w14:textId="5C605B0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2434,42</w:t>
            </w:r>
          </w:p>
        </w:tc>
        <w:tc>
          <w:tcPr>
            <w:tcW w:w="1480" w:type="dxa"/>
            <w:tcBorders>
              <w:top w:val="single" w:sz="4" w:space="0" w:color="auto"/>
              <w:left w:val="nil"/>
              <w:bottom w:val="single" w:sz="4" w:space="0" w:color="auto"/>
              <w:right w:val="single" w:sz="4" w:space="0" w:color="auto"/>
            </w:tcBorders>
            <w:vAlign w:val="center"/>
          </w:tcPr>
          <w:p w14:paraId="6193666F" w14:textId="22F89521"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26 539,49</w:t>
            </w:r>
          </w:p>
        </w:tc>
        <w:tc>
          <w:tcPr>
            <w:tcW w:w="1481" w:type="dxa"/>
            <w:tcBorders>
              <w:top w:val="single" w:sz="4" w:space="0" w:color="auto"/>
              <w:left w:val="nil"/>
              <w:bottom w:val="single" w:sz="4" w:space="0" w:color="auto"/>
              <w:right w:val="single" w:sz="4" w:space="0" w:color="auto"/>
            </w:tcBorders>
            <w:vAlign w:val="center"/>
          </w:tcPr>
          <w:p w14:paraId="7821BA51" w14:textId="3A8BD758"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24 583,43</w:t>
            </w:r>
          </w:p>
        </w:tc>
        <w:tc>
          <w:tcPr>
            <w:tcW w:w="1481" w:type="dxa"/>
            <w:tcBorders>
              <w:top w:val="single" w:sz="4" w:space="0" w:color="auto"/>
              <w:left w:val="nil"/>
              <w:bottom w:val="single" w:sz="4" w:space="0" w:color="auto"/>
              <w:right w:val="single" w:sz="4" w:space="0" w:color="auto"/>
            </w:tcBorders>
            <w:vAlign w:val="center"/>
          </w:tcPr>
          <w:p w14:paraId="6624563E" w14:textId="7024B79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51122,92</w:t>
            </w:r>
          </w:p>
        </w:tc>
      </w:tr>
      <w:tr w:rsidR="00A1769A" w:rsidRPr="00407979" w14:paraId="58FDE487" w14:textId="1B0D6E5B" w:rsidTr="00407979">
        <w:trPr>
          <w:trHeight w:val="229"/>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FE1324"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8</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14:paraId="63311821" w14:textId="6EA93470"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6 318,93</w:t>
            </w:r>
          </w:p>
        </w:tc>
        <w:tc>
          <w:tcPr>
            <w:tcW w:w="1481" w:type="dxa"/>
            <w:tcBorders>
              <w:top w:val="single" w:sz="4" w:space="0" w:color="auto"/>
              <w:left w:val="nil"/>
              <w:bottom w:val="single" w:sz="4" w:space="0" w:color="auto"/>
              <w:right w:val="single" w:sz="4" w:space="0" w:color="auto"/>
            </w:tcBorders>
            <w:shd w:val="clear" w:color="auto" w:fill="auto"/>
            <w:vAlign w:val="center"/>
          </w:tcPr>
          <w:p w14:paraId="6D7791D6" w14:textId="7A927CB6"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5 853,20</w:t>
            </w:r>
          </w:p>
        </w:tc>
        <w:tc>
          <w:tcPr>
            <w:tcW w:w="1481" w:type="dxa"/>
            <w:tcBorders>
              <w:top w:val="single" w:sz="4" w:space="0" w:color="auto"/>
              <w:left w:val="nil"/>
              <w:bottom w:val="single" w:sz="4" w:space="0" w:color="auto"/>
              <w:right w:val="single" w:sz="4" w:space="0" w:color="auto"/>
            </w:tcBorders>
            <w:shd w:val="clear" w:color="auto" w:fill="auto"/>
            <w:vAlign w:val="center"/>
          </w:tcPr>
          <w:p w14:paraId="1F22B582" w14:textId="24E547A4"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12172,12</w:t>
            </w:r>
          </w:p>
        </w:tc>
        <w:tc>
          <w:tcPr>
            <w:tcW w:w="1480" w:type="dxa"/>
            <w:tcBorders>
              <w:top w:val="single" w:sz="4" w:space="0" w:color="auto"/>
              <w:left w:val="nil"/>
              <w:bottom w:val="single" w:sz="4" w:space="0" w:color="auto"/>
              <w:right w:val="single" w:sz="4" w:space="0" w:color="auto"/>
            </w:tcBorders>
            <w:vAlign w:val="center"/>
          </w:tcPr>
          <w:p w14:paraId="5E42DE8A" w14:textId="576EFF66"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31 594,64</w:t>
            </w:r>
          </w:p>
        </w:tc>
        <w:tc>
          <w:tcPr>
            <w:tcW w:w="1481" w:type="dxa"/>
            <w:tcBorders>
              <w:top w:val="single" w:sz="4" w:space="0" w:color="auto"/>
              <w:left w:val="nil"/>
              <w:bottom w:val="single" w:sz="4" w:space="0" w:color="auto"/>
              <w:right w:val="single" w:sz="4" w:space="0" w:color="auto"/>
            </w:tcBorders>
            <w:vAlign w:val="center"/>
          </w:tcPr>
          <w:p w14:paraId="2AD8CF2C" w14:textId="7E9FA889"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29 265,98</w:t>
            </w:r>
          </w:p>
        </w:tc>
        <w:tc>
          <w:tcPr>
            <w:tcW w:w="1481" w:type="dxa"/>
            <w:tcBorders>
              <w:top w:val="single" w:sz="4" w:space="0" w:color="auto"/>
              <w:left w:val="nil"/>
              <w:bottom w:val="single" w:sz="4" w:space="0" w:color="auto"/>
              <w:right w:val="single" w:sz="4" w:space="0" w:color="auto"/>
            </w:tcBorders>
            <w:vAlign w:val="center"/>
          </w:tcPr>
          <w:p w14:paraId="6D4F46C3" w14:textId="4BA403EE"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60860,62</w:t>
            </w:r>
          </w:p>
        </w:tc>
      </w:tr>
      <w:tr w:rsidR="00A1769A" w:rsidRPr="00407979" w14:paraId="51799D04" w14:textId="155A9F67" w:rsidTr="00407979">
        <w:trPr>
          <w:trHeight w:val="229"/>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34F6AC"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9</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14:paraId="4DE7DFFA" w14:textId="12CFF501"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37 302,05</w:t>
            </w:r>
          </w:p>
        </w:tc>
        <w:tc>
          <w:tcPr>
            <w:tcW w:w="1481" w:type="dxa"/>
            <w:tcBorders>
              <w:top w:val="single" w:sz="4" w:space="0" w:color="auto"/>
              <w:left w:val="nil"/>
              <w:bottom w:val="single" w:sz="4" w:space="0" w:color="auto"/>
              <w:right w:val="single" w:sz="4" w:space="0" w:color="auto"/>
            </w:tcBorders>
            <w:shd w:val="clear" w:color="auto" w:fill="auto"/>
            <w:vAlign w:val="center"/>
          </w:tcPr>
          <w:p w14:paraId="53885C33" w14:textId="6E86E3A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34 552,74</w:t>
            </w:r>
          </w:p>
        </w:tc>
        <w:tc>
          <w:tcPr>
            <w:tcW w:w="1481" w:type="dxa"/>
            <w:tcBorders>
              <w:top w:val="single" w:sz="4" w:space="0" w:color="auto"/>
              <w:left w:val="nil"/>
              <w:bottom w:val="single" w:sz="4" w:space="0" w:color="auto"/>
              <w:right w:val="single" w:sz="4" w:space="0" w:color="auto"/>
            </w:tcBorders>
            <w:shd w:val="clear" w:color="auto" w:fill="auto"/>
            <w:vAlign w:val="center"/>
          </w:tcPr>
          <w:p w14:paraId="3145FD53" w14:textId="3B33BF7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71854,80</w:t>
            </w:r>
          </w:p>
        </w:tc>
        <w:tc>
          <w:tcPr>
            <w:tcW w:w="1480" w:type="dxa"/>
            <w:tcBorders>
              <w:top w:val="single" w:sz="4" w:space="0" w:color="auto"/>
              <w:left w:val="nil"/>
              <w:bottom w:val="single" w:sz="4" w:space="0" w:color="auto"/>
              <w:right w:val="single" w:sz="4" w:space="0" w:color="auto"/>
            </w:tcBorders>
            <w:vAlign w:val="center"/>
          </w:tcPr>
          <w:p w14:paraId="76A78EE5" w14:textId="65FD5D6E"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61 762,42</w:t>
            </w:r>
          </w:p>
        </w:tc>
        <w:tc>
          <w:tcPr>
            <w:tcW w:w="1481" w:type="dxa"/>
            <w:tcBorders>
              <w:top w:val="single" w:sz="4" w:space="0" w:color="auto"/>
              <w:left w:val="nil"/>
              <w:bottom w:val="single" w:sz="4" w:space="0" w:color="auto"/>
              <w:right w:val="single" w:sz="4" w:space="0" w:color="auto"/>
            </w:tcBorders>
            <w:vAlign w:val="center"/>
          </w:tcPr>
          <w:p w14:paraId="76754DD6" w14:textId="555E80C1"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57 210,28</w:t>
            </w:r>
          </w:p>
        </w:tc>
        <w:tc>
          <w:tcPr>
            <w:tcW w:w="1481" w:type="dxa"/>
            <w:tcBorders>
              <w:top w:val="single" w:sz="4" w:space="0" w:color="auto"/>
              <w:left w:val="nil"/>
              <w:bottom w:val="single" w:sz="4" w:space="0" w:color="auto"/>
              <w:right w:val="single" w:sz="4" w:space="0" w:color="auto"/>
            </w:tcBorders>
            <w:vAlign w:val="center"/>
          </w:tcPr>
          <w:p w14:paraId="50A1EFEF" w14:textId="6E37A6D6"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118972,70</w:t>
            </w:r>
          </w:p>
        </w:tc>
      </w:tr>
      <w:tr w:rsidR="00A1769A" w:rsidRPr="00407979" w14:paraId="593F9464" w14:textId="6F7E8288" w:rsidTr="00407979">
        <w:trPr>
          <w:trHeight w:val="229"/>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8982BC"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10</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14:paraId="53694FCC" w14:textId="797C45BB"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75 195,23</w:t>
            </w:r>
          </w:p>
        </w:tc>
        <w:tc>
          <w:tcPr>
            <w:tcW w:w="1481" w:type="dxa"/>
            <w:tcBorders>
              <w:top w:val="single" w:sz="4" w:space="0" w:color="auto"/>
              <w:left w:val="nil"/>
              <w:bottom w:val="single" w:sz="4" w:space="0" w:color="auto"/>
              <w:right w:val="single" w:sz="4" w:space="0" w:color="auto"/>
            </w:tcBorders>
            <w:shd w:val="clear" w:color="auto" w:fill="auto"/>
            <w:vAlign w:val="center"/>
          </w:tcPr>
          <w:p w14:paraId="0A27155C" w14:textId="2AB41ECF"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69 653,04</w:t>
            </w:r>
          </w:p>
        </w:tc>
        <w:tc>
          <w:tcPr>
            <w:tcW w:w="1481" w:type="dxa"/>
            <w:tcBorders>
              <w:top w:val="single" w:sz="4" w:space="0" w:color="auto"/>
              <w:left w:val="nil"/>
              <w:bottom w:val="single" w:sz="4" w:space="0" w:color="auto"/>
              <w:right w:val="single" w:sz="4" w:space="0" w:color="auto"/>
            </w:tcBorders>
            <w:shd w:val="clear" w:color="auto" w:fill="auto"/>
            <w:vAlign w:val="center"/>
          </w:tcPr>
          <w:p w14:paraId="186B3281" w14:textId="4385996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144848,28</w:t>
            </w:r>
          </w:p>
        </w:tc>
        <w:tc>
          <w:tcPr>
            <w:tcW w:w="1480" w:type="dxa"/>
            <w:tcBorders>
              <w:top w:val="single" w:sz="4" w:space="0" w:color="auto"/>
              <w:left w:val="nil"/>
              <w:bottom w:val="single" w:sz="4" w:space="0" w:color="auto"/>
              <w:right w:val="single" w:sz="4" w:space="0" w:color="auto"/>
            </w:tcBorders>
            <w:vAlign w:val="center"/>
          </w:tcPr>
          <w:p w14:paraId="5226CEE2" w14:textId="5CF82CD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100 470,94</w:t>
            </w:r>
          </w:p>
        </w:tc>
        <w:tc>
          <w:tcPr>
            <w:tcW w:w="1481" w:type="dxa"/>
            <w:tcBorders>
              <w:top w:val="single" w:sz="4" w:space="0" w:color="auto"/>
              <w:left w:val="nil"/>
              <w:bottom w:val="single" w:sz="4" w:space="0" w:color="auto"/>
              <w:right w:val="single" w:sz="4" w:space="0" w:color="auto"/>
            </w:tcBorders>
            <w:vAlign w:val="center"/>
          </w:tcPr>
          <w:p w14:paraId="36FDBAA2" w14:textId="4991D216"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93 065,83</w:t>
            </w:r>
          </w:p>
        </w:tc>
        <w:tc>
          <w:tcPr>
            <w:tcW w:w="1481" w:type="dxa"/>
            <w:tcBorders>
              <w:top w:val="single" w:sz="4" w:space="0" w:color="auto"/>
              <w:left w:val="nil"/>
              <w:bottom w:val="single" w:sz="4" w:space="0" w:color="auto"/>
              <w:right w:val="single" w:sz="4" w:space="0" w:color="auto"/>
            </w:tcBorders>
            <w:vAlign w:val="center"/>
          </w:tcPr>
          <w:p w14:paraId="63628C06" w14:textId="680856B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193536,77</w:t>
            </w:r>
          </w:p>
        </w:tc>
      </w:tr>
      <w:tr w:rsidR="00A1769A" w:rsidRPr="00407979" w14:paraId="1BFC1CE2" w14:textId="56A29C51" w:rsidTr="00407979">
        <w:trPr>
          <w:trHeight w:val="229"/>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2CA8DA"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11</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14:paraId="07569BF3" w14:textId="6E1BBB0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110 683,14</w:t>
            </w:r>
          </w:p>
        </w:tc>
        <w:tc>
          <w:tcPr>
            <w:tcW w:w="1481" w:type="dxa"/>
            <w:tcBorders>
              <w:top w:val="single" w:sz="4" w:space="0" w:color="auto"/>
              <w:left w:val="nil"/>
              <w:bottom w:val="single" w:sz="4" w:space="0" w:color="auto"/>
              <w:right w:val="single" w:sz="4" w:space="0" w:color="auto"/>
            </w:tcBorders>
            <w:shd w:val="clear" w:color="auto" w:fill="auto"/>
            <w:vAlign w:val="center"/>
          </w:tcPr>
          <w:p w14:paraId="20A96A5C" w14:textId="08D21179"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102 525,35</w:t>
            </w:r>
          </w:p>
        </w:tc>
        <w:tc>
          <w:tcPr>
            <w:tcW w:w="1481" w:type="dxa"/>
            <w:tcBorders>
              <w:top w:val="single" w:sz="4" w:space="0" w:color="auto"/>
              <w:left w:val="nil"/>
              <w:bottom w:val="single" w:sz="4" w:space="0" w:color="auto"/>
              <w:right w:val="single" w:sz="4" w:space="0" w:color="auto"/>
            </w:tcBorders>
            <w:shd w:val="clear" w:color="auto" w:fill="auto"/>
            <w:vAlign w:val="center"/>
          </w:tcPr>
          <w:p w14:paraId="1E61FDED" w14:textId="0438A16C"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213208,49</w:t>
            </w:r>
          </w:p>
        </w:tc>
        <w:tc>
          <w:tcPr>
            <w:tcW w:w="1480" w:type="dxa"/>
            <w:tcBorders>
              <w:top w:val="single" w:sz="4" w:space="0" w:color="auto"/>
              <w:left w:val="nil"/>
              <w:bottom w:val="single" w:sz="4" w:space="0" w:color="auto"/>
              <w:right w:val="single" w:sz="4" w:space="0" w:color="auto"/>
            </w:tcBorders>
            <w:vAlign w:val="center"/>
          </w:tcPr>
          <w:p w14:paraId="454B2C6B" w14:textId="3E596C3E"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135 143,51</w:t>
            </w:r>
          </w:p>
        </w:tc>
        <w:tc>
          <w:tcPr>
            <w:tcW w:w="1481" w:type="dxa"/>
            <w:tcBorders>
              <w:top w:val="single" w:sz="4" w:space="0" w:color="auto"/>
              <w:left w:val="nil"/>
              <w:bottom w:val="single" w:sz="4" w:space="0" w:color="auto"/>
              <w:right w:val="single" w:sz="4" w:space="0" w:color="auto"/>
            </w:tcBorders>
            <w:vAlign w:val="center"/>
          </w:tcPr>
          <w:p w14:paraId="407F9B61" w14:textId="482AA490"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125 182,89</w:t>
            </w:r>
          </w:p>
        </w:tc>
        <w:tc>
          <w:tcPr>
            <w:tcW w:w="1481" w:type="dxa"/>
            <w:tcBorders>
              <w:top w:val="single" w:sz="4" w:space="0" w:color="auto"/>
              <w:left w:val="nil"/>
              <w:bottom w:val="single" w:sz="4" w:space="0" w:color="auto"/>
              <w:right w:val="single" w:sz="4" w:space="0" w:color="auto"/>
            </w:tcBorders>
            <w:vAlign w:val="center"/>
          </w:tcPr>
          <w:p w14:paraId="3753BCF9" w14:textId="22F4087F"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260326,39</w:t>
            </w:r>
          </w:p>
        </w:tc>
      </w:tr>
      <w:tr w:rsidR="00A1769A" w:rsidRPr="00407979" w14:paraId="73FC77B3" w14:textId="2285655D" w:rsidTr="00407979">
        <w:trPr>
          <w:trHeight w:val="229"/>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ECD375" w14:textId="77777777"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color w:val="000000"/>
                <w:sz w:val="26"/>
                <w:szCs w:val="26"/>
              </w:rPr>
              <w:t>12</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14:paraId="657902AC" w14:textId="10F9408E"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142 175,86</w:t>
            </w:r>
          </w:p>
        </w:tc>
        <w:tc>
          <w:tcPr>
            <w:tcW w:w="1481" w:type="dxa"/>
            <w:tcBorders>
              <w:top w:val="single" w:sz="4" w:space="0" w:color="auto"/>
              <w:left w:val="nil"/>
              <w:bottom w:val="single" w:sz="4" w:space="0" w:color="auto"/>
              <w:right w:val="single" w:sz="4" w:space="0" w:color="auto"/>
            </w:tcBorders>
            <w:shd w:val="clear" w:color="auto" w:fill="auto"/>
            <w:vAlign w:val="center"/>
          </w:tcPr>
          <w:p w14:paraId="6E687226" w14:textId="18AB315A"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131 696,93</w:t>
            </w:r>
          </w:p>
        </w:tc>
        <w:tc>
          <w:tcPr>
            <w:tcW w:w="1481" w:type="dxa"/>
            <w:tcBorders>
              <w:top w:val="single" w:sz="4" w:space="0" w:color="auto"/>
              <w:left w:val="nil"/>
              <w:bottom w:val="single" w:sz="4" w:space="0" w:color="auto"/>
              <w:right w:val="single" w:sz="4" w:space="0" w:color="auto"/>
            </w:tcBorders>
            <w:shd w:val="clear" w:color="auto" w:fill="auto"/>
            <w:vAlign w:val="center"/>
          </w:tcPr>
          <w:p w14:paraId="37F00AB3" w14:textId="7E46069C"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273872,79</w:t>
            </w:r>
          </w:p>
        </w:tc>
        <w:tc>
          <w:tcPr>
            <w:tcW w:w="1480" w:type="dxa"/>
            <w:tcBorders>
              <w:top w:val="single" w:sz="4" w:space="0" w:color="auto"/>
              <w:left w:val="nil"/>
              <w:bottom w:val="single" w:sz="4" w:space="0" w:color="auto"/>
              <w:right w:val="single" w:sz="4" w:space="0" w:color="auto"/>
            </w:tcBorders>
            <w:vAlign w:val="center"/>
          </w:tcPr>
          <w:p w14:paraId="7915A4E6" w14:textId="275E91E2"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167 451,57</w:t>
            </w:r>
          </w:p>
        </w:tc>
        <w:tc>
          <w:tcPr>
            <w:tcW w:w="1481" w:type="dxa"/>
            <w:tcBorders>
              <w:top w:val="single" w:sz="4" w:space="0" w:color="auto"/>
              <w:left w:val="nil"/>
              <w:bottom w:val="single" w:sz="4" w:space="0" w:color="auto"/>
              <w:right w:val="single" w:sz="4" w:space="0" w:color="auto"/>
            </w:tcBorders>
            <w:vAlign w:val="center"/>
          </w:tcPr>
          <w:p w14:paraId="0082FB67" w14:textId="4FDA6EAD"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155 109,72</w:t>
            </w:r>
          </w:p>
        </w:tc>
        <w:tc>
          <w:tcPr>
            <w:tcW w:w="1481" w:type="dxa"/>
            <w:tcBorders>
              <w:top w:val="single" w:sz="4" w:space="0" w:color="auto"/>
              <w:left w:val="nil"/>
              <w:bottom w:val="single" w:sz="4" w:space="0" w:color="auto"/>
              <w:right w:val="single" w:sz="4" w:space="0" w:color="auto"/>
            </w:tcBorders>
            <w:vAlign w:val="center"/>
          </w:tcPr>
          <w:p w14:paraId="728E7082" w14:textId="06F6AB55" w:rsidR="00A1769A" w:rsidRPr="00407979" w:rsidRDefault="00A1769A" w:rsidP="00407979">
            <w:pPr>
              <w:spacing w:after="0" w:line="240" w:lineRule="auto"/>
              <w:jc w:val="center"/>
              <w:rPr>
                <w:rFonts w:ascii="Times New Roman" w:hAnsi="Times New Roman" w:cs="Times New Roman"/>
                <w:color w:val="000000"/>
                <w:sz w:val="26"/>
                <w:szCs w:val="26"/>
              </w:rPr>
            </w:pPr>
            <w:r w:rsidRPr="00407979">
              <w:rPr>
                <w:rFonts w:ascii="Times New Roman" w:hAnsi="Times New Roman" w:cs="Times New Roman"/>
                <w:sz w:val="26"/>
                <w:szCs w:val="26"/>
              </w:rPr>
              <w:t>322561,29</w:t>
            </w:r>
          </w:p>
        </w:tc>
      </w:tr>
      <w:tr w:rsidR="00A1769A" w:rsidRPr="00407979" w14:paraId="47CBFEBD" w14:textId="77777777" w:rsidTr="00407979">
        <w:trPr>
          <w:trHeight w:val="229"/>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299757" w14:textId="77F86981" w:rsidR="00A1769A" w:rsidRPr="00407979" w:rsidRDefault="00A1769A" w:rsidP="00407979">
            <w:pPr>
              <w:spacing w:after="0" w:line="240" w:lineRule="auto"/>
              <w:jc w:val="center"/>
              <w:rPr>
                <w:rFonts w:ascii="Times New Roman" w:hAnsi="Times New Roman" w:cs="Times New Roman"/>
                <w:b/>
                <w:color w:val="000000"/>
                <w:sz w:val="24"/>
                <w:szCs w:val="26"/>
              </w:rPr>
            </w:pPr>
            <w:r w:rsidRPr="00407979">
              <w:rPr>
                <w:rFonts w:ascii="Times New Roman" w:hAnsi="Times New Roman" w:cs="Times New Roman"/>
                <w:b/>
                <w:color w:val="000000"/>
                <w:sz w:val="24"/>
                <w:szCs w:val="26"/>
              </w:rPr>
              <w:t>∑</w:t>
            </w:r>
          </w:p>
        </w:tc>
        <w:tc>
          <w:tcPr>
            <w:tcW w:w="1480" w:type="dxa"/>
            <w:tcBorders>
              <w:top w:val="single" w:sz="4" w:space="0" w:color="auto"/>
              <w:left w:val="nil"/>
              <w:bottom w:val="single" w:sz="4" w:space="0" w:color="auto"/>
              <w:right w:val="single" w:sz="4" w:space="0" w:color="auto"/>
            </w:tcBorders>
            <w:shd w:val="clear" w:color="auto" w:fill="auto"/>
            <w:noWrap/>
            <w:vAlign w:val="center"/>
          </w:tcPr>
          <w:p w14:paraId="259FB54E" w14:textId="09D4BFFD" w:rsidR="00A1769A" w:rsidRPr="00407979" w:rsidRDefault="00A1769A" w:rsidP="00407979">
            <w:pPr>
              <w:spacing w:after="0" w:line="240" w:lineRule="auto"/>
              <w:jc w:val="center"/>
              <w:rPr>
                <w:rFonts w:ascii="Times New Roman" w:hAnsi="Times New Roman" w:cs="Times New Roman"/>
                <w:b/>
                <w:sz w:val="24"/>
                <w:szCs w:val="26"/>
              </w:rPr>
            </w:pPr>
            <w:r w:rsidRPr="00407979">
              <w:rPr>
                <w:rFonts w:ascii="Times New Roman" w:hAnsi="Times New Roman" w:cs="Times New Roman"/>
                <w:b/>
                <w:sz w:val="24"/>
                <w:szCs w:val="26"/>
              </w:rPr>
              <w:t>891 763,70</w:t>
            </w:r>
          </w:p>
        </w:tc>
        <w:tc>
          <w:tcPr>
            <w:tcW w:w="1481" w:type="dxa"/>
            <w:tcBorders>
              <w:top w:val="single" w:sz="4" w:space="0" w:color="auto"/>
              <w:left w:val="nil"/>
              <w:bottom w:val="single" w:sz="4" w:space="0" w:color="auto"/>
              <w:right w:val="single" w:sz="4" w:space="0" w:color="auto"/>
            </w:tcBorders>
            <w:shd w:val="clear" w:color="auto" w:fill="auto"/>
            <w:vAlign w:val="center"/>
          </w:tcPr>
          <w:p w14:paraId="7AFB3CDC" w14:textId="41D5F7EB" w:rsidR="00A1769A" w:rsidRPr="00407979" w:rsidRDefault="00A1769A" w:rsidP="00407979">
            <w:pPr>
              <w:spacing w:after="0" w:line="240" w:lineRule="auto"/>
              <w:jc w:val="center"/>
              <w:rPr>
                <w:rFonts w:ascii="Times New Roman" w:hAnsi="Times New Roman" w:cs="Times New Roman"/>
                <w:b/>
                <w:sz w:val="24"/>
                <w:szCs w:val="26"/>
              </w:rPr>
            </w:pPr>
            <w:r w:rsidRPr="00407979">
              <w:rPr>
                <w:rFonts w:ascii="Times New Roman" w:hAnsi="Times New Roman" w:cs="Times New Roman"/>
                <w:b/>
                <w:sz w:val="24"/>
                <w:szCs w:val="26"/>
              </w:rPr>
              <w:t>826 037,12</w:t>
            </w:r>
          </w:p>
        </w:tc>
        <w:tc>
          <w:tcPr>
            <w:tcW w:w="1481" w:type="dxa"/>
            <w:tcBorders>
              <w:top w:val="single" w:sz="4" w:space="0" w:color="auto"/>
              <w:left w:val="nil"/>
              <w:bottom w:val="single" w:sz="4" w:space="0" w:color="auto"/>
              <w:right w:val="single" w:sz="4" w:space="0" w:color="auto"/>
            </w:tcBorders>
            <w:shd w:val="clear" w:color="auto" w:fill="auto"/>
            <w:vAlign w:val="center"/>
          </w:tcPr>
          <w:p w14:paraId="135AC7B9" w14:textId="4894D640" w:rsidR="00A1769A" w:rsidRPr="00407979" w:rsidRDefault="00A1769A" w:rsidP="00407979">
            <w:pPr>
              <w:spacing w:after="0" w:line="240" w:lineRule="auto"/>
              <w:jc w:val="center"/>
              <w:rPr>
                <w:rFonts w:ascii="Times New Roman" w:hAnsi="Times New Roman" w:cs="Times New Roman"/>
                <w:b/>
                <w:sz w:val="24"/>
                <w:szCs w:val="26"/>
              </w:rPr>
            </w:pPr>
            <w:r w:rsidRPr="00407979">
              <w:rPr>
                <w:rFonts w:ascii="Times New Roman" w:hAnsi="Times New Roman" w:cs="Times New Roman"/>
                <w:b/>
                <w:sz w:val="24"/>
                <w:szCs w:val="26"/>
              </w:rPr>
              <w:t>1 717 800,82</w:t>
            </w:r>
          </w:p>
        </w:tc>
        <w:tc>
          <w:tcPr>
            <w:tcW w:w="1480" w:type="dxa"/>
            <w:tcBorders>
              <w:top w:val="single" w:sz="4" w:space="0" w:color="auto"/>
              <w:left w:val="nil"/>
              <w:bottom w:val="single" w:sz="4" w:space="0" w:color="auto"/>
              <w:right w:val="single" w:sz="4" w:space="0" w:color="auto"/>
            </w:tcBorders>
            <w:vAlign w:val="center"/>
          </w:tcPr>
          <w:p w14:paraId="1CACCB2B" w14:textId="10EC33F6" w:rsidR="00A1769A" w:rsidRPr="00407979" w:rsidRDefault="00A1769A" w:rsidP="00407979">
            <w:pPr>
              <w:spacing w:after="0" w:line="240" w:lineRule="auto"/>
              <w:jc w:val="center"/>
              <w:rPr>
                <w:rFonts w:ascii="Times New Roman" w:hAnsi="Times New Roman" w:cs="Times New Roman"/>
                <w:b/>
                <w:sz w:val="24"/>
                <w:szCs w:val="26"/>
              </w:rPr>
            </w:pPr>
            <w:r w:rsidRPr="00407979">
              <w:rPr>
                <w:rFonts w:ascii="Times New Roman" w:hAnsi="Times New Roman" w:cs="Times New Roman"/>
                <w:b/>
                <w:sz w:val="24"/>
                <w:szCs w:val="26"/>
              </w:rPr>
              <w:t>1 189 364,79</w:t>
            </w:r>
          </w:p>
        </w:tc>
        <w:tc>
          <w:tcPr>
            <w:tcW w:w="1481" w:type="dxa"/>
            <w:tcBorders>
              <w:top w:val="single" w:sz="4" w:space="0" w:color="auto"/>
              <w:left w:val="nil"/>
              <w:bottom w:val="single" w:sz="4" w:space="0" w:color="auto"/>
              <w:right w:val="single" w:sz="4" w:space="0" w:color="auto"/>
            </w:tcBorders>
            <w:vAlign w:val="center"/>
          </w:tcPr>
          <w:p w14:paraId="2BFAE49F" w14:textId="50922E9F" w:rsidR="00A1769A" w:rsidRPr="00407979" w:rsidRDefault="00A1769A" w:rsidP="00407979">
            <w:pPr>
              <w:spacing w:after="0" w:line="240" w:lineRule="auto"/>
              <w:jc w:val="center"/>
              <w:rPr>
                <w:rFonts w:ascii="Times New Roman" w:hAnsi="Times New Roman" w:cs="Times New Roman"/>
                <w:b/>
                <w:sz w:val="24"/>
                <w:szCs w:val="26"/>
              </w:rPr>
            </w:pPr>
            <w:r w:rsidRPr="00407979">
              <w:rPr>
                <w:rFonts w:ascii="Times New Roman" w:hAnsi="Times New Roman" w:cs="Times New Roman"/>
                <w:b/>
                <w:sz w:val="24"/>
                <w:szCs w:val="26"/>
              </w:rPr>
              <w:t>1 101 703,81</w:t>
            </w:r>
          </w:p>
        </w:tc>
        <w:tc>
          <w:tcPr>
            <w:tcW w:w="1481" w:type="dxa"/>
            <w:tcBorders>
              <w:top w:val="single" w:sz="4" w:space="0" w:color="auto"/>
              <w:left w:val="nil"/>
              <w:bottom w:val="single" w:sz="4" w:space="0" w:color="auto"/>
              <w:right w:val="single" w:sz="4" w:space="0" w:color="auto"/>
            </w:tcBorders>
            <w:vAlign w:val="center"/>
          </w:tcPr>
          <w:p w14:paraId="532183D9" w14:textId="131363D4" w:rsidR="00A1769A" w:rsidRPr="00407979" w:rsidRDefault="00A1769A" w:rsidP="00407979">
            <w:pPr>
              <w:spacing w:after="0" w:line="240" w:lineRule="auto"/>
              <w:jc w:val="center"/>
              <w:rPr>
                <w:rFonts w:ascii="Times New Roman" w:hAnsi="Times New Roman" w:cs="Times New Roman"/>
                <w:b/>
                <w:sz w:val="24"/>
                <w:szCs w:val="26"/>
              </w:rPr>
            </w:pPr>
            <w:r w:rsidRPr="00407979">
              <w:rPr>
                <w:rFonts w:ascii="Times New Roman" w:hAnsi="Times New Roman" w:cs="Times New Roman"/>
                <w:b/>
                <w:sz w:val="24"/>
                <w:szCs w:val="26"/>
              </w:rPr>
              <w:t>2 291 068,60</w:t>
            </w:r>
          </w:p>
        </w:tc>
      </w:tr>
    </w:tbl>
    <w:p w14:paraId="01EC74E0" w14:textId="697D7586" w:rsidR="00B45EB7" w:rsidRDefault="00B45EB7" w:rsidP="00B45EB7">
      <w:pPr>
        <w:spacing w:after="0" w:line="360" w:lineRule="auto"/>
        <w:ind w:firstLine="709"/>
        <w:jc w:val="both"/>
        <w:rPr>
          <w:rFonts w:ascii="Times New Roman" w:eastAsia="Times New Roman" w:hAnsi="Times New Roman" w:cs="Times New Roman"/>
          <w:sz w:val="28"/>
          <w:szCs w:val="24"/>
          <w:lang w:eastAsia="uk-UA"/>
        </w:rPr>
      </w:pPr>
    </w:p>
    <w:p w14:paraId="0D127FB5" w14:textId="0A5CEF57" w:rsidR="00407979" w:rsidRDefault="00407979" w:rsidP="00B45EB7">
      <w:pPr>
        <w:spacing w:after="0" w:line="360" w:lineRule="auto"/>
        <w:ind w:firstLine="709"/>
        <w:jc w:val="both"/>
        <w:rPr>
          <w:rFonts w:ascii="Times New Roman" w:eastAsia="Times New Roman" w:hAnsi="Times New Roman" w:cs="Times New Roman"/>
          <w:sz w:val="28"/>
          <w:szCs w:val="24"/>
          <w:lang w:eastAsia="uk-UA"/>
        </w:rPr>
      </w:pPr>
    </w:p>
    <w:p w14:paraId="2A568405" w14:textId="77777777" w:rsidR="00407979" w:rsidRDefault="00407979" w:rsidP="00B45EB7">
      <w:pPr>
        <w:spacing w:after="0" w:line="360" w:lineRule="auto"/>
        <w:ind w:firstLine="709"/>
        <w:jc w:val="both"/>
        <w:rPr>
          <w:rFonts w:ascii="Times New Roman" w:eastAsia="Times New Roman" w:hAnsi="Times New Roman" w:cs="Times New Roman"/>
          <w:sz w:val="28"/>
          <w:szCs w:val="24"/>
          <w:lang w:eastAsia="uk-UA"/>
        </w:rPr>
      </w:pPr>
    </w:p>
    <w:p w14:paraId="6F44EA7F" w14:textId="0F005746" w:rsidR="00A1769A" w:rsidRPr="00D434F5" w:rsidRDefault="00D434F5" w:rsidP="00283893">
      <w:pPr>
        <w:spacing w:after="0" w:line="360" w:lineRule="auto"/>
        <w:ind w:firstLine="567"/>
        <w:jc w:val="both"/>
        <w:rPr>
          <w:rFonts w:ascii="Times New Roman" w:eastAsia="Times New Roman" w:hAnsi="Times New Roman" w:cs="Times New Roman"/>
          <w:bCs/>
          <w:caps/>
          <w:color w:val="000000"/>
          <w:sz w:val="28"/>
          <w:szCs w:val="28"/>
          <w:u w:val="single"/>
          <w:lang w:eastAsia="ru-RU"/>
        </w:rPr>
      </w:pPr>
      <w:r w:rsidRPr="00D434F5">
        <w:rPr>
          <w:rFonts w:ascii="Times New Roman" w:eastAsia="Times New Roman" w:hAnsi="Times New Roman" w:cs="Times New Roman"/>
          <w:bCs/>
          <w:color w:val="000000"/>
          <w:sz w:val="28"/>
          <w:szCs w:val="28"/>
          <w:u w:val="single"/>
          <w:lang w:eastAsia="ru-RU"/>
        </w:rPr>
        <w:lastRenderedPageBreak/>
        <w:t>Внутрішні теплонадходження</w:t>
      </w:r>
      <w:r w:rsidR="00407979">
        <w:rPr>
          <w:rFonts w:ascii="Times New Roman" w:eastAsia="Times New Roman" w:hAnsi="Times New Roman" w:cs="Times New Roman"/>
          <w:bCs/>
          <w:color w:val="000000"/>
          <w:sz w:val="28"/>
          <w:szCs w:val="28"/>
          <w:u w:val="single"/>
          <w:lang w:eastAsia="ru-RU"/>
        </w:rPr>
        <w:t>.</w:t>
      </w:r>
    </w:p>
    <w:p w14:paraId="34713284" w14:textId="2F1FBA90" w:rsidR="00283893" w:rsidRPr="00283893" w:rsidRDefault="00283893" w:rsidP="00283893">
      <w:pPr>
        <w:spacing w:after="0" w:line="360" w:lineRule="auto"/>
        <w:ind w:firstLine="567"/>
        <w:jc w:val="both"/>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bCs/>
          <w:color w:val="000000"/>
          <w:sz w:val="28"/>
          <w:szCs w:val="28"/>
          <w:lang w:eastAsia="ru-RU"/>
        </w:rPr>
        <w:t xml:space="preserve">Внутрішні теплонадходження, теплонадходження від внутрішніх теплових джерел, включаючи </w:t>
      </w:r>
      <w:r w:rsidRPr="00283893">
        <w:rPr>
          <w:rFonts w:ascii="Times New Roman" w:eastAsia="Times New Roman" w:hAnsi="Times New Roman" w:cs="Times New Roman"/>
          <w:bCs/>
          <w:sz w:val="28"/>
          <w:szCs w:val="28"/>
          <w:lang w:eastAsia="ru-RU"/>
        </w:rPr>
        <w:t xml:space="preserve">від’ємні </w:t>
      </w:r>
      <w:r w:rsidRPr="00283893">
        <w:rPr>
          <w:rFonts w:ascii="Times New Roman" w:eastAsia="Times New Roman" w:hAnsi="Times New Roman" w:cs="Times New Roman"/>
          <w:bCs/>
          <w:color w:val="000000"/>
          <w:sz w:val="28"/>
          <w:szCs w:val="28"/>
          <w:lang w:eastAsia="ru-RU"/>
        </w:rPr>
        <w:t xml:space="preserve">теплонадходження (розсіяна теплота від внутрішнього середовища до холодних джерел або </w:t>
      </w:r>
      <w:r w:rsidRPr="00283893">
        <w:rPr>
          <w:rFonts w:ascii="Times New Roman" w:eastAsia="Times New Roman" w:hAnsi="Times New Roman" w:cs="Times New Roman"/>
          <w:bCs/>
          <w:sz w:val="28"/>
          <w:szCs w:val="28"/>
          <w:lang w:eastAsia="ru-RU"/>
        </w:rPr>
        <w:t>«стоки»)</w:t>
      </w:r>
      <w:r w:rsidRPr="00283893">
        <w:rPr>
          <w:rFonts w:ascii="Times New Roman" w:eastAsia="Times New Roman" w:hAnsi="Times New Roman" w:cs="Times New Roman"/>
          <w:bCs/>
          <w:color w:val="000000"/>
          <w:sz w:val="28"/>
          <w:szCs w:val="28"/>
          <w:lang w:eastAsia="ru-RU"/>
        </w:rPr>
        <w:t xml:space="preserve">, складаються з будь-якої теплоти, що створюється в кондиціонованому об’ємі внутрішніми джерелами, крім тої, що </w:t>
      </w:r>
      <w:r w:rsidRPr="00283893">
        <w:rPr>
          <w:rFonts w:ascii="Times New Roman" w:eastAsia="Times New Roman" w:hAnsi="Times New Roman" w:cs="Times New Roman"/>
          <w:bCs/>
          <w:sz w:val="28"/>
          <w:szCs w:val="28"/>
          <w:lang w:eastAsia="ru-RU"/>
        </w:rPr>
        <w:t>навмисно</w:t>
      </w:r>
      <w:r w:rsidRPr="00283893">
        <w:rPr>
          <w:rFonts w:ascii="Times New Roman" w:eastAsia="Times New Roman" w:hAnsi="Times New Roman" w:cs="Times New Roman"/>
          <w:bCs/>
          <w:color w:val="000000"/>
          <w:sz w:val="28"/>
          <w:szCs w:val="28"/>
          <w:lang w:eastAsia="ru-RU"/>
        </w:rPr>
        <w:t xml:space="preserve"> використовується для опалення, охолодження або ГВП.</w:t>
      </w:r>
    </w:p>
    <w:p w14:paraId="75ABD036" w14:textId="77777777" w:rsidR="00283893" w:rsidRPr="00283893" w:rsidRDefault="00283893" w:rsidP="00283893">
      <w:pPr>
        <w:spacing w:after="0" w:line="360" w:lineRule="auto"/>
        <w:ind w:firstLine="567"/>
        <w:jc w:val="both"/>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bCs/>
          <w:color w:val="000000"/>
          <w:sz w:val="28"/>
          <w:szCs w:val="28"/>
          <w:lang w:eastAsia="ru-RU"/>
        </w:rPr>
        <w:t>Внутрішні теплонадходження включають:</w:t>
      </w:r>
    </w:p>
    <w:p w14:paraId="5B5F94C9" w14:textId="77777777" w:rsidR="00283893" w:rsidRPr="00283893" w:rsidRDefault="00283893" w:rsidP="009475A9">
      <w:pPr>
        <w:widowControl w:val="0"/>
        <w:numPr>
          <w:ilvl w:val="0"/>
          <w:numId w:val="5"/>
        </w:numPr>
        <w:autoSpaceDE w:val="0"/>
        <w:autoSpaceDN w:val="0"/>
        <w:adjustRightInd w:val="0"/>
        <w:spacing w:after="0" w:line="360" w:lineRule="auto"/>
        <w:ind w:firstLine="426"/>
        <w:contextualSpacing/>
        <w:jc w:val="both"/>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bCs/>
          <w:color w:val="000000"/>
          <w:sz w:val="28"/>
          <w:szCs w:val="28"/>
          <w:lang w:eastAsia="ru-RU"/>
        </w:rPr>
        <w:t xml:space="preserve">метаболічну теплоту від </w:t>
      </w:r>
      <w:r w:rsidRPr="00283893">
        <w:rPr>
          <w:rFonts w:ascii="Times New Roman" w:eastAsia="Times New Roman" w:hAnsi="Times New Roman" w:cs="Times New Roman"/>
          <w:bCs/>
          <w:sz w:val="28"/>
          <w:szCs w:val="28"/>
          <w:lang w:eastAsia="ru-RU"/>
        </w:rPr>
        <w:t xml:space="preserve">людей </w:t>
      </w:r>
      <w:r w:rsidRPr="00283893">
        <w:rPr>
          <w:rFonts w:ascii="Times New Roman" w:eastAsia="Times New Roman" w:hAnsi="Times New Roman" w:cs="Times New Roman"/>
          <w:bCs/>
          <w:color w:val="000000"/>
          <w:sz w:val="28"/>
          <w:szCs w:val="28"/>
          <w:lang w:eastAsia="ru-RU"/>
        </w:rPr>
        <w:t>та розсіяну теплоту від обладнання;</w:t>
      </w:r>
    </w:p>
    <w:p w14:paraId="7CDBD5E2" w14:textId="77777777" w:rsidR="00283893" w:rsidRPr="00283893" w:rsidRDefault="00283893" w:rsidP="009475A9">
      <w:pPr>
        <w:widowControl w:val="0"/>
        <w:numPr>
          <w:ilvl w:val="0"/>
          <w:numId w:val="5"/>
        </w:numPr>
        <w:autoSpaceDE w:val="0"/>
        <w:autoSpaceDN w:val="0"/>
        <w:adjustRightInd w:val="0"/>
        <w:spacing w:after="0" w:line="360" w:lineRule="auto"/>
        <w:ind w:firstLine="426"/>
        <w:contextualSpacing/>
        <w:jc w:val="both"/>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bCs/>
          <w:color w:val="000000"/>
          <w:sz w:val="28"/>
          <w:szCs w:val="28"/>
          <w:lang w:eastAsia="ru-RU"/>
        </w:rPr>
        <w:t>теплоту, розсіяну від освітлювальних приладів;</w:t>
      </w:r>
    </w:p>
    <w:p w14:paraId="18A92A67" w14:textId="77777777" w:rsidR="00283893" w:rsidRPr="00283893" w:rsidRDefault="00283893" w:rsidP="009475A9">
      <w:pPr>
        <w:widowControl w:val="0"/>
        <w:numPr>
          <w:ilvl w:val="0"/>
          <w:numId w:val="5"/>
        </w:numPr>
        <w:autoSpaceDE w:val="0"/>
        <w:autoSpaceDN w:val="0"/>
        <w:adjustRightInd w:val="0"/>
        <w:spacing w:after="0" w:line="360" w:lineRule="auto"/>
        <w:ind w:firstLine="426"/>
        <w:contextualSpacing/>
        <w:jc w:val="both"/>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bCs/>
          <w:color w:val="000000"/>
          <w:sz w:val="28"/>
          <w:szCs w:val="28"/>
          <w:lang w:eastAsia="ru-RU"/>
        </w:rPr>
        <w:t xml:space="preserve">теплоту, розсіяну від або поглинуту системами </w:t>
      </w:r>
      <w:r w:rsidRPr="00283893">
        <w:rPr>
          <w:rFonts w:ascii="Times New Roman" w:eastAsia="Times New Roman" w:hAnsi="Times New Roman" w:cs="Times New Roman"/>
          <w:bCs/>
          <w:sz w:val="28"/>
          <w:szCs w:val="28"/>
          <w:lang w:eastAsia="ru-RU"/>
        </w:rPr>
        <w:t>гарячої і водопровідної води та каналізації;</w:t>
      </w:r>
    </w:p>
    <w:p w14:paraId="2CCC6917" w14:textId="77777777" w:rsidR="00283893" w:rsidRPr="00283893" w:rsidRDefault="00283893" w:rsidP="009475A9">
      <w:pPr>
        <w:widowControl w:val="0"/>
        <w:numPr>
          <w:ilvl w:val="0"/>
          <w:numId w:val="5"/>
        </w:numPr>
        <w:autoSpaceDE w:val="0"/>
        <w:autoSpaceDN w:val="0"/>
        <w:adjustRightInd w:val="0"/>
        <w:spacing w:after="0" w:line="360" w:lineRule="auto"/>
        <w:ind w:firstLine="426"/>
        <w:contextualSpacing/>
        <w:jc w:val="both"/>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bCs/>
          <w:color w:val="000000"/>
          <w:sz w:val="28"/>
          <w:szCs w:val="28"/>
          <w:lang w:eastAsia="ru-RU"/>
        </w:rPr>
        <w:t>теплоту, розсіяну від або поглинуту системами опалення, охолодження та вентиляції;</w:t>
      </w:r>
    </w:p>
    <w:p w14:paraId="38E86F9F" w14:textId="77777777" w:rsidR="00283893" w:rsidRPr="00283893" w:rsidRDefault="00283893" w:rsidP="009475A9">
      <w:pPr>
        <w:widowControl w:val="0"/>
        <w:numPr>
          <w:ilvl w:val="0"/>
          <w:numId w:val="5"/>
        </w:numPr>
        <w:autoSpaceDE w:val="0"/>
        <w:autoSpaceDN w:val="0"/>
        <w:adjustRightInd w:val="0"/>
        <w:spacing w:after="0" w:line="360" w:lineRule="auto"/>
        <w:ind w:firstLine="426"/>
        <w:contextualSpacing/>
        <w:jc w:val="both"/>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bCs/>
          <w:color w:val="000000"/>
          <w:sz w:val="28"/>
          <w:szCs w:val="28"/>
          <w:lang w:eastAsia="ru-RU"/>
        </w:rPr>
        <w:t>теплоту від або до процесів та продукції.</w:t>
      </w:r>
    </w:p>
    <w:p w14:paraId="480EFF8D" w14:textId="77777777" w:rsidR="00283893" w:rsidRPr="00283893" w:rsidRDefault="00283893" w:rsidP="00283893">
      <w:pPr>
        <w:spacing w:after="0" w:line="360" w:lineRule="auto"/>
        <w:ind w:firstLine="567"/>
        <w:contextualSpacing/>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bCs/>
          <w:sz w:val="28"/>
          <w:szCs w:val="28"/>
          <w:lang w:eastAsia="ru-RU"/>
        </w:rPr>
        <w:t xml:space="preserve">Теплонадходження від внутрішніх теплових джерел у зоні будівлі, що розглядається, </w:t>
      </w:r>
      <w:r w:rsidRPr="00283893">
        <w:rPr>
          <w:rFonts w:ascii="Times New Roman" w:eastAsia="Times New Roman" w:hAnsi="Times New Roman" w:cs="Times New Roman"/>
          <w:bCs/>
          <w:i/>
          <w:color w:val="000000"/>
          <w:sz w:val="28"/>
          <w:szCs w:val="28"/>
          <w:lang w:eastAsia="ru-RU"/>
        </w:rPr>
        <w:t>Q</w:t>
      </w:r>
      <w:r w:rsidRPr="00283893">
        <w:rPr>
          <w:rFonts w:ascii="Times New Roman" w:eastAsia="Times New Roman" w:hAnsi="Times New Roman" w:cs="Times New Roman"/>
          <w:bCs/>
          <w:color w:val="000000"/>
          <w:sz w:val="28"/>
          <w:szCs w:val="28"/>
          <w:vertAlign w:val="subscript"/>
          <w:lang w:eastAsia="ru-RU"/>
        </w:rPr>
        <w:t>int</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Вт·год</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bCs/>
          <w:sz w:val="28"/>
          <w:szCs w:val="28"/>
          <w:lang w:eastAsia="ru-RU"/>
        </w:rPr>
        <w:t>для визначеного</w:t>
      </w:r>
      <w:r w:rsidRPr="00283893">
        <w:rPr>
          <w:rFonts w:ascii="Times New Roman" w:eastAsia="Times New Roman" w:hAnsi="Times New Roman" w:cs="Times New Roman"/>
          <w:bCs/>
          <w:color w:val="000000"/>
          <w:sz w:val="28"/>
          <w:szCs w:val="28"/>
          <w:lang w:eastAsia="ru-RU"/>
        </w:rPr>
        <w:t xml:space="preserve"> місяця </w:t>
      </w:r>
      <w:r w:rsidRPr="00283893">
        <w:rPr>
          <w:rFonts w:ascii="Times New Roman" w:eastAsia="Times New Roman" w:hAnsi="Times New Roman" w:cs="Times New Roman"/>
          <w:color w:val="000000"/>
          <w:sz w:val="28"/>
          <w:szCs w:val="28"/>
          <w:lang w:eastAsia="ru-RU"/>
        </w:rPr>
        <w:t>розраховують за формулою:</w:t>
      </w:r>
    </w:p>
    <w:p w14:paraId="588CFD43" w14:textId="581D41F6" w:rsidR="00700A3B" w:rsidRDefault="00700A3B" w:rsidP="00700A3B">
      <w:pPr>
        <w:spacing w:after="0" w:line="360" w:lineRule="auto"/>
        <w:ind w:firstLine="567"/>
        <w:jc w:val="right"/>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color w:val="000000"/>
          <w:position w:val="-30"/>
          <w:sz w:val="28"/>
          <w:szCs w:val="28"/>
          <w:lang w:eastAsia="ru-RU"/>
        </w:rPr>
        <w:object w:dxaOrig="2420" w:dyaOrig="720" w14:anchorId="33DCEBAD">
          <v:shape id="_x0000_i1090" type="#_x0000_t75" style="width:151.2pt;height:45.6pt" o:ole="">
            <v:imagedata r:id="rId110" o:title=""/>
          </v:shape>
          <o:OLEObject Type="Embed" ProgID="Equation.DSMT4" ShapeID="_x0000_i1090" DrawAspect="Content" ObjectID="_1638100582" r:id="rId111"/>
        </w:object>
      </w:r>
      <w:r>
        <w:rPr>
          <w:rFonts w:ascii="Times New Roman" w:eastAsia="Times New Roman" w:hAnsi="Times New Roman" w:cs="Times New Roman"/>
          <w:color w:val="000000"/>
          <w:sz w:val="28"/>
          <w:szCs w:val="28"/>
          <w:lang w:eastAsia="ru-RU"/>
        </w:rPr>
        <w:t xml:space="preserve">                                       (2.19)</w:t>
      </w:r>
    </w:p>
    <w:p w14:paraId="2500FE64" w14:textId="63CEDFD2" w:rsidR="00700A3B"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bCs/>
          <w:color w:val="000000"/>
          <w:sz w:val="28"/>
          <w:szCs w:val="28"/>
          <w:lang w:eastAsia="ru-RU"/>
        </w:rPr>
        <w:t xml:space="preserve">де </w:t>
      </w:r>
      <w:r w:rsidRPr="00283893">
        <w:rPr>
          <w:rFonts w:ascii="Times New Roman" w:eastAsia="Times New Roman" w:hAnsi="Times New Roman" w:cs="Times New Roman"/>
          <w:position w:val="-14"/>
          <w:sz w:val="28"/>
          <w:szCs w:val="28"/>
          <w:lang w:eastAsia="ru-RU"/>
        </w:rPr>
        <w:object w:dxaOrig="705" w:dyaOrig="375" w14:anchorId="339B369F">
          <v:shape id="_x0000_i1091" type="#_x0000_t75" style="width:44.4pt;height:23.4pt" o:ole="">
            <v:imagedata r:id="rId112" o:title=""/>
          </v:shape>
          <o:OLEObject Type="Embed" ProgID="Equation.DSMT4" ShapeID="_x0000_i1091" DrawAspect="Content" ObjectID="_1638100583" r:id="rId113"/>
        </w:objec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 xml:space="preserve">усереднений за часом тепловий потік від </w:t>
      </w:r>
      <w:r w:rsidRPr="00283893">
        <w:rPr>
          <w:rFonts w:ascii="Times New Roman" w:eastAsia="Times New Roman" w:hAnsi="Times New Roman" w:cs="Times New Roman"/>
          <w:i/>
          <w:sz w:val="28"/>
          <w:szCs w:val="28"/>
          <w:lang w:eastAsia="ru-RU"/>
        </w:rPr>
        <w:t>k</w:t>
      </w:r>
      <w:r w:rsidRPr="00283893">
        <w:rPr>
          <w:rFonts w:ascii="Times New Roman" w:eastAsia="Times New Roman" w:hAnsi="Times New Roman" w:cs="Times New Roman"/>
          <w:sz w:val="28"/>
          <w:szCs w:val="28"/>
          <w:lang w:eastAsia="ru-RU"/>
        </w:rPr>
        <w:t>-го внутрішнього джерела</w:t>
      </w:r>
      <w:r w:rsidR="00700A3B">
        <w:rPr>
          <w:rFonts w:ascii="Times New Roman" w:eastAsia="Times New Roman" w:hAnsi="Times New Roman" w:cs="Times New Roman"/>
          <w:sz w:val="28"/>
          <w:szCs w:val="28"/>
          <w:lang w:eastAsia="ru-RU"/>
        </w:rPr>
        <w:t>, що визначається в залежності від типу об’єкта</w:t>
      </w:r>
      <w:r w:rsidRPr="00283893">
        <w:rPr>
          <w:rFonts w:ascii="Times New Roman" w:eastAsia="Times New Roman" w:hAnsi="Times New Roman" w:cs="Times New Roman"/>
          <w:color w:val="000000"/>
          <w:sz w:val="28"/>
          <w:szCs w:val="28"/>
          <w:lang w:eastAsia="ru-RU"/>
        </w:rPr>
        <w:t>, Вт/м</w:t>
      </w:r>
      <w:r w:rsidRPr="00283893">
        <w:rPr>
          <w:rFonts w:ascii="Times New Roman" w:eastAsia="Times New Roman" w:hAnsi="Times New Roman" w:cs="Times New Roman"/>
          <w:color w:val="000000"/>
          <w:sz w:val="28"/>
          <w:szCs w:val="28"/>
          <w:vertAlign w:val="superscript"/>
          <w:lang w:eastAsia="ru-RU"/>
        </w:rPr>
        <w:t>2</w:t>
      </w:r>
      <w:r w:rsidRPr="00283893">
        <w:rPr>
          <w:rFonts w:ascii="Times New Roman" w:eastAsia="Times New Roman" w:hAnsi="Times New Roman" w:cs="Times New Roman"/>
          <w:color w:val="000000"/>
          <w:sz w:val="28"/>
          <w:szCs w:val="28"/>
          <w:lang w:eastAsia="ru-RU"/>
        </w:rPr>
        <w:t xml:space="preserve">; </w:t>
      </w:r>
    </w:p>
    <w:p w14:paraId="60ABF604" w14:textId="77777777" w:rsidR="00700A3B"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position w:val="-12"/>
          <w:sz w:val="28"/>
          <w:szCs w:val="28"/>
          <w:lang w:eastAsia="ru-RU"/>
        </w:rPr>
        <w:object w:dxaOrig="300" w:dyaOrig="360" w14:anchorId="648B50B2">
          <v:shape id="_x0000_i1092" type="#_x0000_t75" style="width:18.6pt;height:20.4pt" o:ole="">
            <v:imagedata r:id="rId114" o:title=""/>
          </v:shape>
          <o:OLEObject Type="Embed" ProgID="Equation.DSMT4" ShapeID="_x0000_i1092" DrawAspect="Content" ObjectID="_1638100584" r:id="rId115"/>
        </w:objec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кондиціонована площа зони будівлі, м</w:t>
      </w:r>
      <w:r w:rsidRPr="00283893">
        <w:rPr>
          <w:rFonts w:ascii="Times New Roman" w:eastAsia="Times New Roman" w:hAnsi="Times New Roman" w:cs="Times New Roman"/>
          <w:color w:val="000000"/>
          <w:sz w:val="28"/>
          <w:szCs w:val="28"/>
          <w:vertAlign w:val="superscript"/>
          <w:lang w:eastAsia="ru-RU"/>
        </w:rPr>
        <w:t>2</w:t>
      </w:r>
      <w:r w:rsidRPr="00283893">
        <w:rPr>
          <w:rFonts w:ascii="Times New Roman" w:eastAsia="Times New Roman" w:hAnsi="Times New Roman" w:cs="Times New Roman"/>
          <w:color w:val="000000"/>
          <w:sz w:val="28"/>
          <w:szCs w:val="28"/>
          <w:lang w:eastAsia="ru-RU"/>
        </w:rPr>
        <w:t>;</w:t>
      </w:r>
    </w:p>
    <w:p w14:paraId="28376B2F" w14:textId="060A00B1" w:rsidR="00283893" w:rsidRDefault="00283893" w:rsidP="00700A3B">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i/>
          <w:sz w:val="28"/>
          <w:szCs w:val="28"/>
          <w:lang w:eastAsia="ru-RU"/>
        </w:rPr>
        <w:t xml:space="preserve">t </w:t>
      </w:r>
      <w:r w:rsidRPr="00283893">
        <w:rPr>
          <w:rFonts w:ascii="Times New Roman" w:eastAsia="Times New Roman" w:hAnsi="Times New Roman" w:cs="Times New Roman"/>
          <w:sz w:val="28"/>
          <w:szCs w:val="28"/>
          <w:lang w:eastAsia="ru-RU"/>
        </w:rPr>
        <w:t>– тривалість періоду використання, виражена у год</w:t>
      </w:r>
      <w:r w:rsidR="00700A3B">
        <w:rPr>
          <w:rFonts w:ascii="Times New Roman" w:eastAsia="Times New Roman" w:hAnsi="Times New Roman" w:cs="Times New Roman"/>
          <w:sz w:val="28"/>
          <w:szCs w:val="28"/>
          <w:lang w:eastAsia="ru-RU"/>
        </w:rPr>
        <w:t xml:space="preserve">инах на місяць. </w:t>
      </w:r>
    </w:p>
    <w:p w14:paraId="48C94B4F" w14:textId="489A7B33" w:rsidR="00700A3B" w:rsidRPr="00283893" w:rsidRDefault="00700A3B" w:rsidP="00700A3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Підставимо відповідні данні для січня в формулу (2.19):</w:t>
      </w:r>
    </w:p>
    <w:p w14:paraId="7117B1A1" w14:textId="0ECB74DC" w:rsidR="00283893" w:rsidRPr="00283893" w:rsidRDefault="00BA5CE4" w:rsidP="00283893">
      <w:pPr>
        <w:tabs>
          <w:tab w:val="left" w:pos="618"/>
          <w:tab w:val="left" w:pos="1344"/>
        </w:tabs>
        <w:spacing w:after="0" w:line="360" w:lineRule="auto"/>
        <w:ind w:right="-24"/>
        <w:jc w:val="center"/>
        <w:rPr>
          <w:rFonts w:ascii="Times New Roman" w:eastAsia="Times New Roman" w:hAnsi="Times New Roman" w:cs="Times New Roman"/>
          <w:sz w:val="28"/>
          <w:szCs w:val="28"/>
          <w:lang w:eastAsia="ru-RU"/>
        </w:rPr>
      </w:pPr>
      <w:r w:rsidRPr="00283893">
        <w:rPr>
          <w:rFonts w:ascii="Times New Roman" w:eastAsia="Times New Roman" w:hAnsi="Times New Roman" w:cs="Times New Roman"/>
          <w:position w:val="-12"/>
          <w:sz w:val="28"/>
          <w:szCs w:val="28"/>
          <w:lang w:eastAsia="ru-RU"/>
        </w:rPr>
        <w:object w:dxaOrig="3760" w:dyaOrig="380" w14:anchorId="529DBB5A">
          <v:shape id="_x0000_i1093" type="#_x0000_t75" style="width:255pt;height:24pt" o:ole="">
            <v:imagedata r:id="rId116" o:title=""/>
          </v:shape>
          <o:OLEObject Type="Embed" ProgID="Equation.DSMT4" ShapeID="_x0000_i1093" DrawAspect="Content" ObjectID="_1638100585" r:id="rId117"/>
        </w:object>
      </w:r>
      <w:r w:rsidR="00283893" w:rsidRPr="00283893">
        <w:rPr>
          <w:rFonts w:ascii="Times New Roman" w:eastAsia="Times New Roman" w:hAnsi="Times New Roman" w:cs="Times New Roman"/>
          <w:sz w:val="28"/>
          <w:szCs w:val="28"/>
          <w:lang w:eastAsia="ru-RU"/>
        </w:rPr>
        <w:t>.</w:t>
      </w:r>
    </w:p>
    <w:p w14:paraId="69DA2D6F" w14:textId="4647042C" w:rsidR="00283893" w:rsidRDefault="00283893" w:rsidP="00700A3B">
      <w:pPr>
        <w:tabs>
          <w:tab w:val="left" w:pos="618"/>
          <w:tab w:val="left" w:pos="1344"/>
        </w:tabs>
        <w:spacing w:after="0" w:line="360" w:lineRule="auto"/>
        <w:ind w:left="29" w:right="-24" w:firstLine="567"/>
        <w:rPr>
          <w:rFonts w:ascii="Times New Roman" w:eastAsia="Times New Roman" w:hAnsi="Times New Roman" w:cs="Times New Roman"/>
          <w:sz w:val="28"/>
          <w:szCs w:val="28"/>
          <w:lang w:eastAsia="ru-RU"/>
        </w:rPr>
      </w:pPr>
      <w:r w:rsidRPr="00283893">
        <w:rPr>
          <w:rFonts w:ascii="Times New Roman" w:eastAsia="Times New Roman" w:hAnsi="Times New Roman" w:cs="Times New Roman"/>
          <w:sz w:val="28"/>
          <w:szCs w:val="28"/>
          <w:lang w:eastAsia="ru-RU"/>
        </w:rPr>
        <w:t>Для інших місяців</w:t>
      </w:r>
      <w:r w:rsidR="00700A3B">
        <w:rPr>
          <w:rFonts w:ascii="Times New Roman" w:eastAsia="Times New Roman" w:hAnsi="Times New Roman" w:cs="Times New Roman"/>
          <w:sz w:val="28"/>
          <w:szCs w:val="28"/>
          <w:lang w:eastAsia="ru-RU"/>
        </w:rPr>
        <w:t xml:space="preserve"> проведемо аналогічний розрахунок та </w:t>
      </w:r>
      <w:r w:rsidRPr="00283893">
        <w:rPr>
          <w:rFonts w:ascii="Times New Roman" w:eastAsia="Times New Roman" w:hAnsi="Times New Roman" w:cs="Times New Roman"/>
          <w:sz w:val="28"/>
          <w:szCs w:val="28"/>
          <w:lang w:eastAsia="ru-RU"/>
        </w:rPr>
        <w:t xml:space="preserve"> р</w:t>
      </w:r>
      <w:r w:rsidR="00700A3B">
        <w:rPr>
          <w:rFonts w:ascii="Times New Roman" w:eastAsia="Times New Roman" w:hAnsi="Times New Roman" w:cs="Times New Roman"/>
          <w:sz w:val="28"/>
          <w:szCs w:val="28"/>
          <w:lang w:eastAsia="ru-RU"/>
        </w:rPr>
        <w:t>езультати занесемо до таблиці  2.6</w:t>
      </w:r>
      <w:r w:rsidR="006379B7">
        <w:rPr>
          <w:rFonts w:ascii="Times New Roman" w:eastAsia="Times New Roman" w:hAnsi="Times New Roman" w:cs="Times New Roman"/>
          <w:sz w:val="28"/>
          <w:szCs w:val="28"/>
          <w:lang w:eastAsia="ru-RU"/>
        </w:rPr>
        <w:t>.</w:t>
      </w:r>
    </w:p>
    <w:p w14:paraId="2D77E620" w14:textId="77777777" w:rsidR="006379B7" w:rsidRPr="00283893" w:rsidRDefault="006379B7" w:rsidP="00700A3B">
      <w:pPr>
        <w:tabs>
          <w:tab w:val="left" w:pos="618"/>
          <w:tab w:val="left" w:pos="1344"/>
        </w:tabs>
        <w:spacing w:after="0" w:line="360" w:lineRule="auto"/>
        <w:ind w:left="29" w:right="-24" w:firstLine="567"/>
        <w:rPr>
          <w:rFonts w:ascii="Times New Roman" w:eastAsia="Times New Roman" w:hAnsi="Times New Roman" w:cs="Times New Roman"/>
          <w:sz w:val="28"/>
          <w:szCs w:val="28"/>
          <w:lang w:eastAsia="ru-RU"/>
        </w:rPr>
      </w:pPr>
    </w:p>
    <w:p w14:paraId="720DF47B" w14:textId="412E52FA" w:rsidR="00283893" w:rsidRPr="00283893" w:rsidRDefault="00CD6643" w:rsidP="00283893">
      <w:pPr>
        <w:tabs>
          <w:tab w:val="left" w:pos="618"/>
          <w:tab w:val="left" w:pos="1344"/>
        </w:tabs>
        <w:spacing w:after="0" w:line="360" w:lineRule="auto"/>
        <w:ind w:left="29" w:right="-24"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2.6</w:t>
      </w:r>
      <w:r w:rsidR="00283893" w:rsidRPr="00283893">
        <w:rPr>
          <w:rFonts w:ascii="Times New Roman" w:eastAsia="Times New Roman" w:hAnsi="Times New Roman" w:cs="Times New Roman"/>
          <w:sz w:val="28"/>
          <w:szCs w:val="28"/>
          <w:lang w:eastAsia="ru-RU"/>
        </w:rPr>
        <w:t xml:space="preserve"> – Внутрішні теплонадходження</w:t>
      </w:r>
    </w:p>
    <w:tbl>
      <w:tblPr>
        <w:tblW w:w="9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8"/>
        <w:gridCol w:w="1248"/>
        <w:gridCol w:w="1248"/>
        <w:gridCol w:w="2497"/>
        <w:gridCol w:w="1510"/>
        <w:gridCol w:w="1847"/>
      </w:tblGrid>
      <w:tr w:rsidR="00283893" w:rsidRPr="00283893" w14:paraId="46B96399" w14:textId="77777777" w:rsidTr="00407979">
        <w:trPr>
          <w:trHeight w:val="283"/>
        </w:trPr>
        <w:tc>
          <w:tcPr>
            <w:tcW w:w="1248" w:type="dxa"/>
            <w:shd w:val="clear" w:color="auto" w:fill="auto"/>
            <w:noWrap/>
            <w:vAlign w:val="center"/>
            <w:hideMark/>
          </w:tcPr>
          <w:p w14:paraId="1C6907E0" w14:textId="77777777" w:rsidR="00283893" w:rsidRPr="00283893" w:rsidRDefault="00283893" w:rsidP="00283893">
            <w:pPr>
              <w:spacing w:after="0" w:line="36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Місяць</w:t>
            </w:r>
          </w:p>
        </w:tc>
        <w:tc>
          <w:tcPr>
            <w:tcW w:w="1248" w:type="dxa"/>
            <w:shd w:val="clear" w:color="auto" w:fill="auto"/>
            <w:noWrap/>
            <w:vAlign w:val="center"/>
            <w:hideMark/>
          </w:tcPr>
          <w:p w14:paraId="045FD327" w14:textId="77777777" w:rsidR="00283893" w:rsidRPr="00283893" w:rsidRDefault="00283893" w:rsidP="00283893">
            <w:pPr>
              <w:spacing w:after="0" w:line="36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Qе</w:t>
            </w:r>
          </w:p>
        </w:tc>
        <w:tc>
          <w:tcPr>
            <w:tcW w:w="1248" w:type="dxa"/>
            <w:shd w:val="clear" w:color="auto" w:fill="auto"/>
            <w:noWrap/>
            <w:vAlign w:val="center"/>
            <w:hideMark/>
          </w:tcPr>
          <w:p w14:paraId="6B342A2D" w14:textId="77777777" w:rsidR="00283893" w:rsidRPr="00283893" w:rsidRDefault="00283893" w:rsidP="00283893">
            <w:pPr>
              <w:spacing w:after="0" w:line="36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t</w:t>
            </w:r>
          </w:p>
        </w:tc>
        <w:tc>
          <w:tcPr>
            <w:tcW w:w="2497" w:type="dxa"/>
            <w:shd w:val="clear" w:color="auto" w:fill="auto"/>
            <w:noWrap/>
            <w:vAlign w:val="center"/>
            <w:hideMark/>
          </w:tcPr>
          <w:p w14:paraId="4B42E43A" w14:textId="77777777" w:rsidR="00283893" w:rsidRPr="00283893" w:rsidRDefault="00283893" w:rsidP="00283893">
            <w:pPr>
              <w:spacing w:after="0" w:line="36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Фint</w:t>
            </w:r>
          </w:p>
        </w:tc>
        <w:tc>
          <w:tcPr>
            <w:tcW w:w="1510" w:type="dxa"/>
            <w:shd w:val="clear" w:color="auto" w:fill="auto"/>
            <w:noWrap/>
            <w:vAlign w:val="center"/>
            <w:hideMark/>
          </w:tcPr>
          <w:p w14:paraId="603A63DA" w14:textId="77777777" w:rsidR="00283893" w:rsidRPr="00283893" w:rsidRDefault="00283893" w:rsidP="00283893">
            <w:pPr>
              <w:spacing w:after="0" w:line="360" w:lineRule="auto"/>
              <w:jc w:val="center"/>
              <w:rPr>
                <w:rFonts w:ascii="Times New Roman" w:eastAsia="Times New Roman" w:hAnsi="Times New Roman" w:cs="Times New Roman"/>
                <w:bCs/>
                <w:iCs/>
                <w:color w:val="000000"/>
                <w:sz w:val="24"/>
                <w:szCs w:val="24"/>
                <w:lang w:eastAsia="ru-RU"/>
              </w:rPr>
            </w:pPr>
            <w:r w:rsidRPr="00283893">
              <w:rPr>
                <w:rFonts w:ascii="Times New Roman" w:eastAsia="Times New Roman" w:hAnsi="Times New Roman" w:cs="Times New Roman"/>
                <w:bCs/>
                <w:iCs/>
                <w:color w:val="000000"/>
                <w:sz w:val="24"/>
                <w:szCs w:val="24"/>
                <w:lang w:eastAsia="ru-RU"/>
              </w:rPr>
              <w:t>Qint</w:t>
            </w:r>
          </w:p>
        </w:tc>
        <w:tc>
          <w:tcPr>
            <w:tcW w:w="1847" w:type="dxa"/>
            <w:shd w:val="clear" w:color="auto" w:fill="auto"/>
            <w:noWrap/>
            <w:vAlign w:val="center"/>
            <w:hideMark/>
          </w:tcPr>
          <w:p w14:paraId="3B1599C8" w14:textId="77777777" w:rsidR="00283893" w:rsidRPr="00283893" w:rsidRDefault="00283893" w:rsidP="00283893">
            <w:pPr>
              <w:spacing w:after="0" w:line="36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Од. вимір.</w:t>
            </w:r>
          </w:p>
        </w:tc>
      </w:tr>
      <w:tr w:rsidR="00407979" w:rsidRPr="00283893" w14:paraId="3566BBD3" w14:textId="77777777" w:rsidTr="00407979">
        <w:trPr>
          <w:trHeight w:val="283"/>
        </w:trPr>
        <w:tc>
          <w:tcPr>
            <w:tcW w:w="1248" w:type="dxa"/>
            <w:shd w:val="clear" w:color="auto" w:fill="auto"/>
            <w:noWrap/>
            <w:vAlign w:val="center"/>
            <w:hideMark/>
          </w:tcPr>
          <w:p w14:paraId="512ECB88" w14:textId="13A5664B" w:rsidR="00407979" w:rsidRPr="00283893" w:rsidRDefault="00407979" w:rsidP="00283893">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1</w:t>
            </w:r>
          </w:p>
        </w:tc>
        <w:tc>
          <w:tcPr>
            <w:tcW w:w="1248" w:type="dxa"/>
            <w:shd w:val="clear" w:color="auto" w:fill="auto"/>
            <w:noWrap/>
            <w:vAlign w:val="center"/>
            <w:hideMark/>
          </w:tcPr>
          <w:p w14:paraId="0B431047" w14:textId="2726A888" w:rsidR="00407979" w:rsidRPr="00283893" w:rsidRDefault="00407979" w:rsidP="00283893">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-4,7</w:t>
            </w:r>
          </w:p>
        </w:tc>
        <w:tc>
          <w:tcPr>
            <w:tcW w:w="1248" w:type="dxa"/>
            <w:shd w:val="clear" w:color="auto" w:fill="auto"/>
            <w:noWrap/>
            <w:vAlign w:val="center"/>
            <w:hideMark/>
          </w:tcPr>
          <w:p w14:paraId="26D42E8A" w14:textId="01447C7B" w:rsidR="00407979" w:rsidRPr="00283893" w:rsidRDefault="00407979" w:rsidP="00283893">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744</w:t>
            </w:r>
          </w:p>
        </w:tc>
        <w:tc>
          <w:tcPr>
            <w:tcW w:w="2497" w:type="dxa"/>
            <w:vMerge w:val="restart"/>
            <w:shd w:val="clear" w:color="auto" w:fill="auto"/>
            <w:noWrap/>
            <w:vAlign w:val="center"/>
            <w:hideMark/>
          </w:tcPr>
          <w:p w14:paraId="350A2732" w14:textId="626DA1A7"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24</w:t>
            </w:r>
          </w:p>
        </w:tc>
        <w:tc>
          <w:tcPr>
            <w:tcW w:w="1510" w:type="dxa"/>
            <w:shd w:val="clear" w:color="auto" w:fill="auto"/>
            <w:noWrap/>
            <w:hideMark/>
          </w:tcPr>
          <w:p w14:paraId="618E7271" w14:textId="4F97B5CD" w:rsidR="00407979" w:rsidRPr="00CD6643" w:rsidRDefault="00407979" w:rsidP="00283893">
            <w:pPr>
              <w:spacing w:after="0" w:line="240" w:lineRule="auto"/>
              <w:jc w:val="center"/>
              <w:rPr>
                <w:rFonts w:ascii="Times New Roman" w:eastAsia="Times New Roman" w:hAnsi="Times New Roman" w:cs="Times New Roman"/>
                <w:color w:val="000000"/>
                <w:sz w:val="28"/>
                <w:szCs w:val="28"/>
                <w:lang w:eastAsia="ru-RU"/>
              </w:rPr>
            </w:pPr>
            <w:r w:rsidRPr="00BA5CE4">
              <w:rPr>
                <w:rFonts w:ascii="Times New Roman" w:hAnsi="Times New Roman" w:cs="Times New Roman"/>
                <w:sz w:val="28"/>
              </w:rPr>
              <w:t>144633,6</w:t>
            </w:r>
          </w:p>
        </w:tc>
        <w:tc>
          <w:tcPr>
            <w:tcW w:w="1847" w:type="dxa"/>
            <w:shd w:val="clear" w:color="auto" w:fill="auto"/>
            <w:noWrap/>
            <w:vAlign w:val="center"/>
            <w:hideMark/>
          </w:tcPr>
          <w:p w14:paraId="30C94B9E" w14:textId="7E95B05B" w:rsidR="00407979" w:rsidRPr="00283893" w:rsidRDefault="00407979" w:rsidP="00283893">
            <w:pPr>
              <w:spacing w:after="0" w:line="36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кВт</w:t>
            </w:r>
            <w:r w:rsidRPr="00283893">
              <w:rPr>
                <w:rFonts w:ascii="Times New Roman" w:eastAsia="Times New Roman" w:hAnsi="Times New Roman" w:cs="Times New Roman"/>
                <w:color w:val="000000"/>
                <w:sz w:val="24"/>
                <w:szCs w:val="24"/>
                <w:lang w:eastAsia="ru-RU"/>
              </w:rPr>
              <w:sym w:font="Symbol" w:char="F0D7"/>
            </w:r>
            <w:r w:rsidRPr="00283893">
              <w:rPr>
                <w:rFonts w:ascii="Times New Roman" w:eastAsia="Times New Roman" w:hAnsi="Times New Roman" w:cs="Times New Roman"/>
                <w:color w:val="000000"/>
                <w:sz w:val="24"/>
                <w:szCs w:val="24"/>
                <w:lang w:eastAsia="ru-RU"/>
              </w:rPr>
              <w:t>год</w:t>
            </w:r>
          </w:p>
        </w:tc>
      </w:tr>
      <w:tr w:rsidR="00407979" w:rsidRPr="00283893" w14:paraId="14885F1A" w14:textId="77777777" w:rsidTr="00407979">
        <w:trPr>
          <w:trHeight w:val="283"/>
        </w:trPr>
        <w:tc>
          <w:tcPr>
            <w:tcW w:w="1248" w:type="dxa"/>
            <w:shd w:val="clear" w:color="auto" w:fill="auto"/>
            <w:noWrap/>
            <w:vAlign w:val="center"/>
            <w:hideMark/>
          </w:tcPr>
          <w:p w14:paraId="414055CF" w14:textId="1E19E6EA"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2</w:t>
            </w:r>
          </w:p>
        </w:tc>
        <w:tc>
          <w:tcPr>
            <w:tcW w:w="1248" w:type="dxa"/>
            <w:shd w:val="clear" w:color="auto" w:fill="auto"/>
            <w:noWrap/>
            <w:vAlign w:val="center"/>
            <w:hideMark/>
          </w:tcPr>
          <w:p w14:paraId="5C28BCF7" w14:textId="706431CF"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-3,6</w:t>
            </w:r>
          </w:p>
        </w:tc>
        <w:tc>
          <w:tcPr>
            <w:tcW w:w="1248" w:type="dxa"/>
            <w:shd w:val="clear" w:color="auto" w:fill="auto"/>
            <w:noWrap/>
            <w:vAlign w:val="center"/>
            <w:hideMark/>
          </w:tcPr>
          <w:p w14:paraId="21E6369C" w14:textId="44BE987C"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672</w:t>
            </w:r>
          </w:p>
        </w:tc>
        <w:tc>
          <w:tcPr>
            <w:tcW w:w="2497" w:type="dxa"/>
            <w:vMerge/>
            <w:shd w:val="clear" w:color="auto" w:fill="auto"/>
            <w:vAlign w:val="center"/>
            <w:hideMark/>
          </w:tcPr>
          <w:p w14:paraId="17C9C136" w14:textId="5B763F77"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p>
        </w:tc>
        <w:tc>
          <w:tcPr>
            <w:tcW w:w="1510" w:type="dxa"/>
            <w:shd w:val="clear" w:color="auto" w:fill="auto"/>
            <w:noWrap/>
            <w:hideMark/>
          </w:tcPr>
          <w:p w14:paraId="3205F37C" w14:textId="3607D871" w:rsidR="00407979" w:rsidRPr="00BA5CE4" w:rsidRDefault="00407979" w:rsidP="00BA5CE4">
            <w:pPr>
              <w:spacing w:after="0" w:line="240" w:lineRule="auto"/>
              <w:jc w:val="center"/>
              <w:rPr>
                <w:rFonts w:ascii="Times New Roman" w:eastAsia="Times New Roman" w:hAnsi="Times New Roman" w:cs="Times New Roman"/>
                <w:color w:val="000000"/>
                <w:sz w:val="28"/>
                <w:szCs w:val="28"/>
                <w:lang w:eastAsia="ru-RU"/>
              </w:rPr>
            </w:pPr>
            <w:r w:rsidRPr="00BA5CE4">
              <w:rPr>
                <w:rFonts w:ascii="Times New Roman" w:hAnsi="Times New Roman" w:cs="Times New Roman"/>
                <w:sz w:val="28"/>
              </w:rPr>
              <w:t>130636,8</w:t>
            </w:r>
          </w:p>
        </w:tc>
        <w:tc>
          <w:tcPr>
            <w:tcW w:w="1847" w:type="dxa"/>
            <w:vMerge w:val="restart"/>
            <w:shd w:val="clear" w:color="auto" w:fill="auto"/>
            <w:vAlign w:val="center"/>
            <w:hideMark/>
          </w:tcPr>
          <w:p w14:paraId="295A9EBC" w14:textId="4F255707" w:rsidR="00407979" w:rsidRPr="00283893" w:rsidRDefault="00407979" w:rsidP="00BA5CE4">
            <w:pPr>
              <w:spacing w:after="0" w:line="36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кВт</w:t>
            </w:r>
            <w:r w:rsidRPr="00283893">
              <w:rPr>
                <w:rFonts w:ascii="Times New Roman" w:eastAsia="Times New Roman" w:hAnsi="Times New Roman" w:cs="Times New Roman"/>
                <w:color w:val="000000"/>
                <w:sz w:val="24"/>
                <w:szCs w:val="24"/>
                <w:lang w:eastAsia="ru-RU"/>
              </w:rPr>
              <w:sym w:font="Symbol" w:char="F0D7"/>
            </w:r>
            <w:r w:rsidRPr="00283893">
              <w:rPr>
                <w:rFonts w:ascii="Times New Roman" w:eastAsia="Times New Roman" w:hAnsi="Times New Roman" w:cs="Times New Roman"/>
                <w:color w:val="000000"/>
                <w:sz w:val="24"/>
                <w:szCs w:val="24"/>
                <w:lang w:eastAsia="ru-RU"/>
              </w:rPr>
              <w:t>год</w:t>
            </w:r>
          </w:p>
        </w:tc>
      </w:tr>
      <w:tr w:rsidR="00407979" w:rsidRPr="00283893" w14:paraId="4A5850A8" w14:textId="77777777" w:rsidTr="00407979">
        <w:trPr>
          <w:trHeight w:val="283"/>
        </w:trPr>
        <w:tc>
          <w:tcPr>
            <w:tcW w:w="1248" w:type="dxa"/>
            <w:shd w:val="clear" w:color="auto" w:fill="auto"/>
            <w:noWrap/>
            <w:vAlign w:val="center"/>
            <w:hideMark/>
          </w:tcPr>
          <w:p w14:paraId="4EB522E4" w14:textId="3E79A633"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3</w:t>
            </w:r>
          </w:p>
        </w:tc>
        <w:tc>
          <w:tcPr>
            <w:tcW w:w="1248" w:type="dxa"/>
            <w:shd w:val="clear" w:color="auto" w:fill="auto"/>
            <w:noWrap/>
            <w:vAlign w:val="center"/>
            <w:hideMark/>
          </w:tcPr>
          <w:p w14:paraId="16085262" w14:textId="339420D9"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1</w:t>
            </w:r>
          </w:p>
        </w:tc>
        <w:tc>
          <w:tcPr>
            <w:tcW w:w="1248" w:type="dxa"/>
            <w:shd w:val="clear" w:color="auto" w:fill="auto"/>
            <w:noWrap/>
            <w:vAlign w:val="center"/>
            <w:hideMark/>
          </w:tcPr>
          <w:p w14:paraId="584D2D00" w14:textId="6EBCDE19"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744</w:t>
            </w:r>
          </w:p>
        </w:tc>
        <w:tc>
          <w:tcPr>
            <w:tcW w:w="2497" w:type="dxa"/>
            <w:vMerge/>
            <w:shd w:val="clear" w:color="auto" w:fill="auto"/>
            <w:vAlign w:val="center"/>
            <w:hideMark/>
          </w:tcPr>
          <w:p w14:paraId="23C44A12" w14:textId="77777777" w:rsidR="00407979" w:rsidRPr="00283893" w:rsidRDefault="00407979" w:rsidP="00BA5CE4">
            <w:pPr>
              <w:spacing w:after="0" w:line="240" w:lineRule="auto"/>
              <w:ind w:firstLine="567"/>
              <w:jc w:val="center"/>
              <w:rPr>
                <w:rFonts w:ascii="Times New Roman" w:eastAsia="Times New Roman" w:hAnsi="Times New Roman" w:cs="Times New Roman"/>
                <w:color w:val="000000"/>
                <w:sz w:val="24"/>
                <w:szCs w:val="24"/>
                <w:lang w:eastAsia="ru-RU"/>
              </w:rPr>
            </w:pPr>
          </w:p>
        </w:tc>
        <w:tc>
          <w:tcPr>
            <w:tcW w:w="1510" w:type="dxa"/>
            <w:shd w:val="clear" w:color="auto" w:fill="auto"/>
            <w:noWrap/>
            <w:hideMark/>
          </w:tcPr>
          <w:p w14:paraId="3C5A4BB0" w14:textId="6DF73306" w:rsidR="00407979" w:rsidRPr="00BA5CE4" w:rsidRDefault="00407979" w:rsidP="00BA5CE4">
            <w:pPr>
              <w:spacing w:after="0" w:line="240" w:lineRule="auto"/>
              <w:jc w:val="center"/>
              <w:rPr>
                <w:rFonts w:ascii="Times New Roman" w:eastAsia="Times New Roman" w:hAnsi="Times New Roman" w:cs="Times New Roman"/>
                <w:color w:val="000000"/>
                <w:sz w:val="28"/>
                <w:szCs w:val="28"/>
                <w:lang w:eastAsia="ru-RU"/>
              </w:rPr>
            </w:pPr>
            <w:r w:rsidRPr="00BA5CE4">
              <w:rPr>
                <w:rFonts w:ascii="Times New Roman" w:hAnsi="Times New Roman" w:cs="Times New Roman"/>
                <w:sz w:val="28"/>
              </w:rPr>
              <w:t>144633,6</w:t>
            </w:r>
          </w:p>
        </w:tc>
        <w:tc>
          <w:tcPr>
            <w:tcW w:w="1847" w:type="dxa"/>
            <w:vMerge/>
            <w:shd w:val="clear" w:color="auto" w:fill="auto"/>
            <w:vAlign w:val="center"/>
            <w:hideMark/>
          </w:tcPr>
          <w:p w14:paraId="6F166CC9" w14:textId="77777777" w:rsidR="00407979" w:rsidRPr="00283893" w:rsidRDefault="00407979" w:rsidP="00BA5CE4">
            <w:pPr>
              <w:spacing w:after="0" w:line="360" w:lineRule="auto"/>
              <w:ind w:firstLine="567"/>
              <w:jc w:val="center"/>
              <w:rPr>
                <w:rFonts w:ascii="Times New Roman" w:eastAsia="Times New Roman" w:hAnsi="Times New Roman" w:cs="Times New Roman"/>
                <w:color w:val="000000"/>
                <w:sz w:val="24"/>
                <w:szCs w:val="24"/>
                <w:lang w:eastAsia="ru-RU"/>
              </w:rPr>
            </w:pPr>
          </w:p>
        </w:tc>
      </w:tr>
      <w:tr w:rsidR="00407979" w:rsidRPr="00283893" w14:paraId="135D823C" w14:textId="77777777" w:rsidTr="00407979">
        <w:trPr>
          <w:trHeight w:val="283"/>
        </w:trPr>
        <w:tc>
          <w:tcPr>
            <w:tcW w:w="1248" w:type="dxa"/>
            <w:shd w:val="clear" w:color="auto" w:fill="auto"/>
            <w:noWrap/>
            <w:vAlign w:val="center"/>
            <w:hideMark/>
          </w:tcPr>
          <w:p w14:paraId="391B1DC4" w14:textId="62245047"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4</w:t>
            </w:r>
          </w:p>
        </w:tc>
        <w:tc>
          <w:tcPr>
            <w:tcW w:w="1248" w:type="dxa"/>
            <w:shd w:val="clear" w:color="auto" w:fill="auto"/>
            <w:noWrap/>
            <w:vAlign w:val="center"/>
            <w:hideMark/>
          </w:tcPr>
          <w:p w14:paraId="6051AEC9" w14:textId="7FB6D006"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9</w:t>
            </w:r>
          </w:p>
        </w:tc>
        <w:tc>
          <w:tcPr>
            <w:tcW w:w="1248" w:type="dxa"/>
            <w:shd w:val="clear" w:color="auto" w:fill="auto"/>
            <w:noWrap/>
            <w:vAlign w:val="center"/>
            <w:hideMark/>
          </w:tcPr>
          <w:p w14:paraId="38AB32E8" w14:textId="6E59B447"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720</w:t>
            </w:r>
          </w:p>
        </w:tc>
        <w:tc>
          <w:tcPr>
            <w:tcW w:w="2497" w:type="dxa"/>
            <w:vMerge/>
            <w:shd w:val="clear" w:color="auto" w:fill="auto"/>
            <w:vAlign w:val="center"/>
            <w:hideMark/>
          </w:tcPr>
          <w:p w14:paraId="1ACCB89D" w14:textId="77777777" w:rsidR="00407979" w:rsidRPr="00283893" w:rsidRDefault="00407979" w:rsidP="00BA5CE4">
            <w:pPr>
              <w:spacing w:after="0" w:line="240" w:lineRule="auto"/>
              <w:ind w:firstLine="567"/>
              <w:jc w:val="center"/>
              <w:rPr>
                <w:rFonts w:ascii="Times New Roman" w:eastAsia="Times New Roman" w:hAnsi="Times New Roman" w:cs="Times New Roman"/>
                <w:color w:val="000000"/>
                <w:sz w:val="24"/>
                <w:szCs w:val="24"/>
                <w:lang w:eastAsia="ru-RU"/>
              </w:rPr>
            </w:pPr>
          </w:p>
        </w:tc>
        <w:tc>
          <w:tcPr>
            <w:tcW w:w="1510" w:type="dxa"/>
            <w:shd w:val="clear" w:color="auto" w:fill="auto"/>
            <w:noWrap/>
            <w:hideMark/>
          </w:tcPr>
          <w:p w14:paraId="3AD319B4" w14:textId="1E7BBCE7" w:rsidR="00407979" w:rsidRPr="00BA5CE4" w:rsidRDefault="00407979" w:rsidP="00BA5CE4">
            <w:pPr>
              <w:spacing w:after="0" w:line="240" w:lineRule="auto"/>
              <w:jc w:val="center"/>
              <w:rPr>
                <w:rFonts w:ascii="Times New Roman" w:eastAsia="Times New Roman" w:hAnsi="Times New Roman" w:cs="Times New Roman"/>
                <w:color w:val="000000"/>
                <w:sz w:val="28"/>
                <w:szCs w:val="28"/>
                <w:lang w:eastAsia="ru-RU"/>
              </w:rPr>
            </w:pPr>
            <w:r w:rsidRPr="00BA5CE4">
              <w:rPr>
                <w:rFonts w:ascii="Times New Roman" w:hAnsi="Times New Roman" w:cs="Times New Roman"/>
                <w:sz w:val="28"/>
              </w:rPr>
              <w:t>139968</w:t>
            </w:r>
          </w:p>
        </w:tc>
        <w:tc>
          <w:tcPr>
            <w:tcW w:w="1847" w:type="dxa"/>
            <w:vMerge/>
            <w:shd w:val="clear" w:color="auto" w:fill="auto"/>
            <w:vAlign w:val="center"/>
            <w:hideMark/>
          </w:tcPr>
          <w:p w14:paraId="4F8DF0D9" w14:textId="77777777" w:rsidR="00407979" w:rsidRPr="00283893" w:rsidRDefault="00407979" w:rsidP="00BA5CE4">
            <w:pPr>
              <w:spacing w:after="0" w:line="360" w:lineRule="auto"/>
              <w:ind w:firstLine="567"/>
              <w:jc w:val="center"/>
              <w:rPr>
                <w:rFonts w:ascii="Times New Roman" w:eastAsia="Times New Roman" w:hAnsi="Times New Roman" w:cs="Times New Roman"/>
                <w:color w:val="000000"/>
                <w:sz w:val="24"/>
                <w:szCs w:val="24"/>
                <w:lang w:eastAsia="ru-RU"/>
              </w:rPr>
            </w:pPr>
          </w:p>
        </w:tc>
      </w:tr>
      <w:tr w:rsidR="00407979" w:rsidRPr="00283893" w14:paraId="0579D449" w14:textId="77777777" w:rsidTr="00407979">
        <w:trPr>
          <w:trHeight w:val="283"/>
        </w:trPr>
        <w:tc>
          <w:tcPr>
            <w:tcW w:w="1248" w:type="dxa"/>
            <w:shd w:val="clear" w:color="auto" w:fill="auto"/>
            <w:noWrap/>
            <w:vAlign w:val="center"/>
            <w:hideMark/>
          </w:tcPr>
          <w:p w14:paraId="055A03A1" w14:textId="0F61A791"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5</w:t>
            </w:r>
          </w:p>
        </w:tc>
        <w:tc>
          <w:tcPr>
            <w:tcW w:w="1248" w:type="dxa"/>
            <w:shd w:val="clear" w:color="auto" w:fill="auto"/>
            <w:noWrap/>
            <w:vAlign w:val="center"/>
            <w:hideMark/>
          </w:tcPr>
          <w:p w14:paraId="6949E412" w14:textId="588C3714"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15,2</w:t>
            </w:r>
          </w:p>
        </w:tc>
        <w:tc>
          <w:tcPr>
            <w:tcW w:w="1248" w:type="dxa"/>
            <w:shd w:val="clear" w:color="auto" w:fill="auto"/>
            <w:noWrap/>
            <w:vAlign w:val="center"/>
            <w:hideMark/>
          </w:tcPr>
          <w:p w14:paraId="52BF634D" w14:textId="60D9FD87"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744</w:t>
            </w:r>
          </w:p>
        </w:tc>
        <w:tc>
          <w:tcPr>
            <w:tcW w:w="2497" w:type="dxa"/>
            <w:vMerge/>
            <w:shd w:val="clear" w:color="auto" w:fill="auto"/>
            <w:vAlign w:val="center"/>
            <w:hideMark/>
          </w:tcPr>
          <w:p w14:paraId="135155DF" w14:textId="77777777" w:rsidR="00407979" w:rsidRPr="00283893" w:rsidRDefault="00407979" w:rsidP="00BA5CE4">
            <w:pPr>
              <w:spacing w:after="0" w:line="240" w:lineRule="auto"/>
              <w:ind w:firstLine="567"/>
              <w:jc w:val="center"/>
              <w:rPr>
                <w:rFonts w:ascii="Times New Roman" w:eastAsia="Times New Roman" w:hAnsi="Times New Roman" w:cs="Times New Roman"/>
                <w:color w:val="000000"/>
                <w:sz w:val="24"/>
                <w:szCs w:val="24"/>
                <w:lang w:eastAsia="ru-RU"/>
              </w:rPr>
            </w:pPr>
          </w:p>
        </w:tc>
        <w:tc>
          <w:tcPr>
            <w:tcW w:w="1510" w:type="dxa"/>
            <w:shd w:val="clear" w:color="auto" w:fill="auto"/>
            <w:noWrap/>
            <w:hideMark/>
          </w:tcPr>
          <w:p w14:paraId="3257F7C5" w14:textId="1DD39080" w:rsidR="00407979" w:rsidRPr="00BA5CE4" w:rsidRDefault="00407979" w:rsidP="00BA5CE4">
            <w:pPr>
              <w:spacing w:after="0" w:line="240" w:lineRule="auto"/>
              <w:jc w:val="center"/>
              <w:rPr>
                <w:rFonts w:ascii="Times New Roman" w:eastAsia="Times New Roman" w:hAnsi="Times New Roman" w:cs="Times New Roman"/>
                <w:color w:val="000000"/>
                <w:sz w:val="28"/>
                <w:szCs w:val="28"/>
                <w:lang w:val="ru-RU" w:eastAsia="ru-RU"/>
              </w:rPr>
            </w:pPr>
            <w:r w:rsidRPr="00BA5CE4">
              <w:rPr>
                <w:rFonts w:ascii="Times New Roman" w:hAnsi="Times New Roman" w:cs="Times New Roman"/>
                <w:sz w:val="28"/>
              </w:rPr>
              <w:t>144633,6</w:t>
            </w:r>
          </w:p>
        </w:tc>
        <w:tc>
          <w:tcPr>
            <w:tcW w:w="1847" w:type="dxa"/>
            <w:vMerge/>
            <w:shd w:val="clear" w:color="auto" w:fill="auto"/>
            <w:vAlign w:val="center"/>
            <w:hideMark/>
          </w:tcPr>
          <w:p w14:paraId="73C91D66" w14:textId="77777777" w:rsidR="00407979" w:rsidRPr="00283893" w:rsidRDefault="00407979" w:rsidP="00BA5CE4">
            <w:pPr>
              <w:spacing w:after="0" w:line="360" w:lineRule="auto"/>
              <w:ind w:firstLine="567"/>
              <w:jc w:val="center"/>
              <w:rPr>
                <w:rFonts w:ascii="Times New Roman" w:eastAsia="Times New Roman" w:hAnsi="Times New Roman" w:cs="Times New Roman"/>
                <w:color w:val="000000"/>
                <w:sz w:val="24"/>
                <w:szCs w:val="24"/>
                <w:lang w:eastAsia="ru-RU"/>
              </w:rPr>
            </w:pPr>
          </w:p>
        </w:tc>
      </w:tr>
      <w:tr w:rsidR="00407979" w:rsidRPr="00283893" w14:paraId="78A467EC" w14:textId="77777777" w:rsidTr="00407979">
        <w:trPr>
          <w:trHeight w:val="283"/>
        </w:trPr>
        <w:tc>
          <w:tcPr>
            <w:tcW w:w="1248" w:type="dxa"/>
            <w:shd w:val="clear" w:color="auto" w:fill="auto"/>
            <w:noWrap/>
            <w:vAlign w:val="center"/>
            <w:hideMark/>
          </w:tcPr>
          <w:p w14:paraId="2DD19C4F" w14:textId="3E3FCDFE"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6</w:t>
            </w:r>
          </w:p>
        </w:tc>
        <w:tc>
          <w:tcPr>
            <w:tcW w:w="1248" w:type="dxa"/>
            <w:shd w:val="clear" w:color="auto" w:fill="auto"/>
            <w:noWrap/>
            <w:vAlign w:val="center"/>
            <w:hideMark/>
          </w:tcPr>
          <w:p w14:paraId="5D66477B" w14:textId="7758B13E"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18,3</w:t>
            </w:r>
          </w:p>
        </w:tc>
        <w:tc>
          <w:tcPr>
            <w:tcW w:w="1248" w:type="dxa"/>
            <w:shd w:val="clear" w:color="auto" w:fill="auto"/>
            <w:noWrap/>
            <w:vAlign w:val="center"/>
            <w:hideMark/>
          </w:tcPr>
          <w:p w14:paraId="37D13025" w14:textId="7B93FA18" w:rsidR="00407979" w:rsidRPr="00283893" w:rsidRDefault="00407979" w:rsidP="00BA5CE4">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720</w:t>
            </w:r>
          </w:p>
        </w:tc>
        <w:tc>
          <w:tcPr>
            <w:tcW w:w="2497" w:type="dxa"/>
            <w:vMerge/>
            <w:shd w:val="clear" w:color="auto" w:fill="auto"/>
            <w:vAlign w:val="center"/>
            <w:hideMark/>
          </w:tcPr>
          <w:p w14:paraId="6F30DBF2" w14:textId="77777777" w:rsidR="00407979" w:rsidRPr="00283893" w:rsidRDefault="00407979" w:rsidP="00BA5CE4">
            <w:pPr>
              <w:spacing w:after="0" w:line="240" w:lineRule="auto"/>
              <w:ind w:firstLine="567"/>
              <w:jc w:val="center"/>
              <w:rPr>
                <w:rFonts w:ascii="Times New Roman" w:eastAsia="Times New Roman" w:hAnsi="Times New Roman" w:cs="Times New Roman"/>
                <w:color w:val="000000"/>
                <w:sz w:val="24"/>
                <w:szCs w:val="24"/>
                <w:lang w:eastAsia="ru-RU"/>
              </w:rPr>
            </w:pPr>
          </w:p>
        </w:tc>
        <w:tc>
          <w:tcPr>
            <w:tcW w:w="1510" w:type="dxa"/>
            <w:shd w:val="clear" w:color="auto" w:fill="auto"/>
            <w:noWrap/>
            <w:hideMark/>
          </w:tcPr>
          <w:p w14:paraId="4072D152" w14:textId="34AB0458" w:rsidR="00407979" w:rsidRPr="00BA5CE4" w:rsidRDefault="00407979" w:rsidP="00BA5CE4">
            <w:pPr>
              <w:spacing w:after="0" w:line="240" w:lineRule="auto"/>
              <w:jc w:val="center"/>
              <w:rPr>
                <w:rFonts w:ascii="Times New Roman" w:eastAsia="Times New Roman" w:hAnsi="Times New Roman" w:cs="Times New Roman"/>
                <w:color w:val="000000"/>
                <w:sz w:val="28"/>
                <w:szCs w:val="28"/>
                <w:lang w:val="ru-RU" w:eastAsia="ru-RU"/>
              </w:rPr>
            </w:pPr>
            <w:r w:rsidRPr="00BA5CE4">
              <w:rPr>
                <w:rFonts w:ascii="Times New Roman" w:hAnsi="Times New Roman" w:cs="Times New Roman"/>
                <w:sz w:val="28"/>
              </w:rPr>
              <w:t>139968</w:t>
            </w:r>
          </w:p>
        </w:tc>
        <w:tc>
          <w:tcPr>
            <w:tcW w:w="1847" w:type="dxa"/>
            <w:vMerge/>
            <w:shd w:val="clear" w:color="auto" w:fill="auto"/>
            <w:vAlign w:val="center"/>
            <w:hideMark/>
          </w:tcPr>
          <w:p w14:paraId="0FD4FAC1" w14:textId="77777777" w:rsidR="00407979" w:rsidRPr="00283893" w:rsidRDefault="00407979" w:rsidP="00BA5CE4">
            <w:pPr>
              <w:spacing w:after="0" w:line="360" w:lineRule="auto"/>
              <w:ind w:firstLine="567"/>
              <w:jc w:val="center"/>
              <w:rPr>
                <w:rFonts w:ascii="Times New Roman" w:eastAsia="Times New Roman" w:hAnsi="Times New Roman" w:cs="Times New Roman"/>
                <w:color w:val="000000"/>
                <w:sz w:val="24"/>
                <w:szCs w:val="24"/>
                <w:lang w:eastAsia="ru-RU"/>
              </w:rPr>
            </w:pPr>
          </w:p>
        </w:tc>
      </w:tr>
      <w:tr w:rsidR="00407979" w:rsidRPr="00283893" w14:paraId="4940B678" w14:textId="77777777" w:rsidTr="00407979">
        <w:trPr>
          <w:trHeight w:val="283"/>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9A780E"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FC9EC8"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19,8</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64357F"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744</w:t>
            </w:r>
          </w:p>
        </w:tc>
        <w:tc>
          <w:tcPr>
            <w:tcW w:w="2497" w:type="dxa"/>
            <w:vMerge/>
            <w:shd w:val="clear" w:color="auto" w:fill="auto"/>
            <w:vAlign w:val="center"/>
            <w:hideMark/>
          </w:tcPr>
          <w:p w14:paraId="5E6536FB" w14:textId="77777777" w:rsidR="00407979" w:rsidRPr="00283893" w:rsidRDefault="00407979" w:rsidP="00573D18">
            <w:pPr>
              <w:spacing w:after="0" w:line="240" w:lineRule="auto"/>
              <w:ind w:firstLine="567"/>
              <w:rPr>
                <w:rFonts w:ascii="Times New Roman" w:eastAsia="Times New Roman" w:hAnsi="Times New Roman" w:cs="Times New Roman"/>
                <w:color w:val="000000"/>
                <w:sz w:val="24"/>
                <w:szCs w:val="24"/>
                <w:lang w:eastAsia="ru-RU"/>
              </w:rPr>
            </w:pPr>
          </w:p>
          <w:p w14:paraId="6BFB1FF6" w14:textId="77777777" w:rsid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24</w:t>
            </w:r>
          </w:p>
          <w:p w14:paraId="1C0605F9"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p>
        </w:tc>
        <w:tc>
          <w:tcPr>
            <w:tcW w:w="1510" w:type="dxa"/>
            <w:tcBorders>
              <w:top w:val="single" w:sz="4" w:space="0" w:color="auto"/>
              <w:left w:val="single" w:sz="4" w:space="0" w:color="auto"/>
              <w:bottom w:val="single" w:sz="4" w:space="0" w:color="auto"/>
              <w:right w:val="single" w:sz="4" w:space="0" w:color="auto"/>
            </w:tcBorders>
            <w:shd w:val="clear" w:color="auto" w:fill="auto"/>
            <w:noWrap/>
            <w:hideMark/>
          </w:tcPr>
          <w:p w14:paraId="2E1FE09F" w14:textId="77777777" w:rsidR="00407979" w:rsidRP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144633,6</w:t>
            </w:r>
          </w:p>
        </w:tc>
        <w:tc>
          <w:tcPr>
            <w:tcW w:w="1847" w:type="dxa"/>
            <w:vMerge/>
            <w:shd w:val="clear" w:color="auto" w:fill="auto"/>
            <w:vAlign w:val="center"/>
            <w:hideMark/>
          </w:tcPr>
          <w:p w14:paraId="17F91253" w14:textId="77777777" w:rsidR="00407979" w:rsidRPr="00283893" w:rsidRDefault="00407979" w:rsidP="00573D18">
            <w:pPr>
              <w:spacing w:after="0" w:line="36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кВт</w:t>
            </w:r>
            <w:r w:rsidRPr="00283893">
              <w:rPr>
                <w:rFonts w:ascii="Times New Roman" w:eastAsia="Times New Roman" w:hAnsi="Times New Roman" w:cs="Times New Roman"/>
                <w:color w:val="000000"/>
                <w:sz w:val="24"/>
                <w:szCs w:val="24"/>
                <w:lang w:eastAsia="ru-RU"/>
              </w:rPr>
              <w:sym w:font="Symbol" w:char="F0D7"/>
            </w:r>
            <w:r w:rsidRPr="00283893">
              <w:rPr>
                <w:rFonts w:ascii="Times New Roman" w:eastAsia="Times New Roman" w:hAnsi="Times New Roman" w:cs="Times New Roman"/>
                <w:color w:val="000000"/>
                <w:sz w:val="24"/>
                <w:szCs w:val="24"/>
                <w:lang w:eastAsia="ru-RU"/>
              </w:rPr>
              <w:t>год</w:t>
            </w:r>
          </w:p>
        </w:tc>
      </w:tr>
      <w:tr w:rsidR="00407979" w:rsidRPr="00283893" w14:paraId="72D3396D" w14:textId="77777777" w:rsidTr="00407979">
        <w:trPr>
          <w:trHeight w:val="283"/>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A4FBE6" w14:textId="77777777" w:rsid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8</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608C62" w14:textId="77777777" w:rsid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19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F65FAB" w14:textId="77777777" w:rsid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744</w:t>
            </w:r>
          </w:p>
        </w:tc>
        <w:tc>
          <w:tcPr>
            <w:tcW w:w="2497" w:type="dxa"/>
            <w:vMerge/>
            <w:shd w:val="clear" w:color="auto" w:fill="auto"/>
            <w:vAlign w:val="center"/>
            <w:hideMark/>
          </w:tcPr>
          <w:p w14:paraId="1EC11BAF" w14:textId="77777777" w:rsid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p>
        </w:tc>
        <w:tc>
          <w:tcPr>
            <w:tcW w:w="1510" w:type="dxa"/>
            <w:tcBorders>
              <w:top w:val="single" w:sz="4" w:space="0" w:color="auto"/>
              <w:left w:val="single" w:sz="4" w:space="0" w:color="auto"/>
              <w:bottom w:val="single" w:sz="4" w:space="0" w:color="auto"/>
              <w:right w:val="single" w:sz="4" w:space="0" w:color="auto"/>
            </w:tcBorders>
            <w:shd w:val="clear" w:color="auto" w:fill="auto"/>
            <w:noWrap/>
            <w:hideMark/>
          </w:tcPr>
          <w:p w14:paraId="714FC616" w14:textId="77777777" w:rsidR="00407979" w:rsidRP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144633,6</w:t>
            </w:r>
          </w:p>
        </w:tc>
        <w:tc>
          <w:tcPr>
            <w:tcW w:w="1847" w:type="dxa"/>
            <w:vMerge/>
            <w:shd w:val="clear" w:color="auto" w:fill="auto"/>
            <w:vAlign w:val="center"/>
            <w:hideMark/>
          </w:tcPr>
          <w:p w14:paraId="1C6F3F11" w14:textId="77777777" w:rsidR="00407979" w:rsidRDefault="00407979" w:rsidP="00573D18">
            <w:pPr>
              <w:spacing w:after="0" w:line="36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кВт</w:t>
            </w:r>
            <w:r w:rsidRPr="00283893">
              <w:rPr>
                <w:rFonts w:ascii="Times New Roman" w:eastAsia="Times New Roman" w:hAnsi="Times New Roman" w:cs="Times New Roman"/>
                <w:color w:val="000000"/>
                <w:sz w:val="24"/>
                <w:szCs w:val="24"/>
                <w:lang w:eastAsia="ru-RU"/>
              </w:rPr>
              <w:sym w:font="Symbol" w:char="F0D7"/>
            </w:r>
            <w:r w:rsidRPr="00283893">
              <w:rPr>
                <w:rFonts w:ascii="Times New Roman" w:eastAsia="Times New Roman" w:hAnsi="Times New Roman" w:cs="Times New Roman"/>
                <w:color w:val="000000"/>
                <w:sz w:val="24"/>
                <w:szCs w:val="24"/>
                <w:lang w:eastAsia="ru-RU"/>
              </w:rPr>
              <w:t>год</w:t>
            </w:r>
          </w:p>
        </w:tc>
      </w:tr>
      <w:tr w:rsidR="00407979" w:rsidRPr="00283893" w14:paraId="39760CF3" w14:textId="77777777" w:rsidTr="00407979">
        <w:trPr>
          <w:trHeight w:val="283"/>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4F0B07"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66CBE7"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13,9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A95E3E"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720</w:t>
            </w:r>
          </w:p>
        </w:tc>
        <w:tc>
          <w:tcPr>
            <w:tcW w:w="2497" w:type="dxa"/>
            <w:vMerge/>
            <w:shd w:val="clear" w:color="auto" w:fill="auto"/>
            <w:vAlign w:val="center"/>
            <w:hideMark/>
          </w:tcPr>
          <w:p w14:paraId="5D915E24"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p>
        </w:tc>
        <w:tc>
          <w:tcPr>
            <w:tcW w:w="1510" w:type="dxa"/>
            <w:tcBorders>
              <w:top w:val="single" w:sz="4" w:space="0" w:color="auto"/>
              <w:left w:val="single" w:sz="4" w:space="0" w:color="auto"/>
              <w:bottom w:val="single" w:sz="4" w:space="0" w:color="auto"/>
              <w:right w:val="single" w:sz="4" w:space="0" w:color="auto"/>
            </w:tcBorders>
            <w:shd w:val="clear" w:color="auto" w:fill="auto"/>
            <w:noWrap/>
            <w:hideMark/>
          </w:tcPr>
          <w:p w14:paraId="2CD58151" w14:textId="77777777" w:rsidR="00407979" w:rsidRP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139968</w:t>
            </w:r>
          </w:p>
        </w:tc>
        <w:tc>
          <w:tcPr>
            <w:tcW w:w="1847" w:type="dxa"/>
            <w:vMerge/>
            <w:shd w:val="clear" w:color="auto" w:fill="auto"/>
            <w:vAlign w:val="center"/>
            <w:hideMark/>
          </w:tcPr>
          <w:p w14:paraId="15CECC08" w14:textId="77777777" w:rsidR="00407979" w:rsidRPr="00CD6643" w:rsidRDefault="00407979" w:rsidP="00573D18">
            <w:pPr>
              <w:spacing w:after="0" w:line="360" w:lineRule="auto"/>
              <w:jc w:val="center"/>
              <w:rPr>
                <w:rFonts w:ascii="Times New Roman" w:eastAsia="Times New Roman" w:hAnsi="Times New Roman" w:cs="Times New Roman"/>
                <w:b/>
                <w:color w:val="000000"/>
                <w:sz w:val="24"/>
                <w:szCs w:val="24"/>
                <w:lang w:eastAsia="ru-RU"/>
              </w:rPr>
            </w:pPr>
          </w:p>
        </w:tc>
      </w:tr>
      <w:tr w:rsidR="00407979" w:rsidRPr="00283893" w14:paraId="3F96678C" w14:textId="77777777" w:rsidTr="00407979">
        <w:trPr>
          <w:trHeight w:val="283"/>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DB890B"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10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51868" w14:textId="77777777" w:rsidR="00407979" w:rsidRP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8,1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26041C"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744</w:t>
            </w:r>
          </w:p>
        </w:tc>
        <w:tc>
          <w:tcPr>
            <w:tcW w:w="2497" w:type="dxa"/>
            <w:vMerge/>
            <w:shd w:val="clear" w:color="auto" w:fill="auto"/>
            <w:vAlign w:val="center"/>
            <w:hideMark/>
          </w:tcPr>
          <w:p w14:paraId="5878593B" w14:textId="77777777" w:rsid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p>
        </w:tc>
        <w:tc>
          <w:tcPr>
            <w:tcW w:w="1510" w:type="dxa"/>
            <w:tcBorders>
              <w:top w:val="single" w:sz="4" w:space="0" w:color="auto"/>
              <w:left w:val="single" w:sz="4" w:space="0" w:color="auto"/>
              <w:bottom w:val="single" w:sz="4" w:space="0" w:color="auto"/>
              <w:right w:val="single" w:sz="4" w:space="0" w:color="auto"/>
            </w:tcBorders>
            <w:shd w:val="clear" w:color="auto" w:fill="auto"/>
            <w:noWrap/>
            <w:hideMark/>
          </w:tcPr>
          <w:p w14:paraId="1C0420B2" w14:textId="77777777" w:rsidR="00407979" w:rsidRP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144633,6</w:t>
            </w:r>
          </w:p>
        </w:tc>
        <w:tc>
          <w:tcPr>
            <w:tcW w:w="1847" w:type="dxa"/>
            <w:vMerge/>
            <w:shd w:val="clear" w:color="auto" w:fill="auto"/>
            <w:vAlign w:val="center"/>
            <w:hideMark/>
          </w:tcPr>
          <w:p w14:paraId="65671B7D" w14:textId="77777777" w:rsidR="00407979" w:rsidRPr="00283893" w:rsidRDefault="00407979" w:rsidP="00573D18">
            <w:pPr>
              <w:spacing w:after="0" w:line="360" w:lineRule="auto"/>
              <w:jc w:val="center"/>
              <w:rPr>
                <w:rFonts w:ascii="Times New Roman" w:eastAsia="Times New Roman" w:hAnsi="Times New Roman" w:cs="Times New Roman"/>
                <w:color w:val="000000"/>
                <w:sz w:val="24"/>
                <w:szCs w:val="24"/>
                <w:lang w:eastAsia="ru-RU"/>
              </w:rPr>
            </w:pPr>
          </w:p>
        </w:tc>
      </w:tr>
      <w:tr w:rsidR="00407979" w:rsidRPr="00283893" w14:paraId="40E7DF46" w14:textId="77777777" w:rsidTr="00407979">
        <w:trPr>
          <w:trHeight w:val="283"/>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0F373C"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11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C6B650"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1,9</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4CF9C6"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720</w:t>
            </w:r>
          </w:p>
        </w:tc>
        <w:tc>
          <w:tcPr>
            <w:tcW w:w="2497" w:type="dxa"/>
            <w:vMerge/>
            <w:shd w:val="clear" w:color="auto" w:fill="auto"/>
            <w:vAlign w:val="center"/>
            <w:hideMark/>
          </w:tcPr>
          <w:p w14:paraId="5816EB2F" w14:textId="77777777" w:rsidR="00407979" w:rsidRPr="00283893" w:rsidRDefault="00407979" w:rsidP="00573D18">
            <w:pPr>
              <w:spacing w:after="0" w:line="240" w:lineRule="auto"/>
              <w:ind w:firstLine="567"/>
              <w:jc w:val="center"/>
              <w:rPr>
                <w:rFonts w:ascii="Times New Roman" w:eastAsia="Times New Roman" w:hAnsi="Times New Roman" w:cs="Times New Roman"/>
                <w:color w:val="000000"/>
                <w:sz w:val="24"/>
                <w:szCs w:val="24"/>
                <w:lang w:eastAsia="ru-RU"/>
              </w:rPr>
            </w:pPr>
          </w:p>
        </w:tc>
        <w:tc>
          <w:tcPr>
            <w:tcW w:w="1510" w:type="dxa"/>
            <w:tcBorders>
              <w:top w:val="single" w:sz="4" w:space="0" w:color="auto"/>
              <w:left w:val="single" w:sz="4" w:space="0" w:color="auto"/>
              <w:bottom w:val="single" w:sz="4" w:space="0" w:color="auto"/>
              <w:right w:val="single" w:sz="4" w:space="0" w:color="auto"/>
            </w:tcBorders>
            <w:shd w:val="clear" w:color="auto" w:fill="auto"/>
            <w:noWrap/>
            <w:hideMark/>
          </w:tcPr>
          <w:p w14:paraId="02494424" w14:textId="77777777" w:rsidR="00407979" w:rsidRP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139968</w:t>
            </w:r>
          </w:p>
        </w:tc>
        <w:tc>
          <w:tcPr>
            <w:tcW w:w="1847" w:type="dxa"/>
            <w:vMerge/>
            <w:shd w:val="clear" w:color="auto" w:fill="auto"/>
            <w:vAlign w:val="center"/>
            <w:hideMark/>
          </w:tcPr>
          <w:p w14:paraId="4FC7D94B" w14:textId="77777777" w:rsidR="00407979" w:rsidRPr="00283893" w:rsidRDefault="00407979" w:rsidP="00573D18">
            <w:pPr>
              <w:spacing w:after="0" w:line="360" w:lineRule="auto"/>
              <w:ind w:firstLine="567"/>
              <w:jc w:val="center"/>
              <w:rPr>
                <w:rFonts w:ascii="Times New Roman" w:eastAsia="Times New Roman" w:hAnsi="Times New Roman" w:cs="Times New Roman"/>
                <w:color w:val="000000"/>
                <w:sz w:val="24"/>
                <w:szCs w:val="24"/>
                <w:lang w:eastAsia="ru-RU"/>
              </w:rPr>
            </w:pPr>
          </w:p>
        </w:tc>
      </w:tr>
      <w:tr w:rsidR="00407979" w:rsidRPr="00283893" w14:paraId="3481ACAB" w14:textId="77777777" w:rsidTr="00407979">
        <w:trPr>
          <w:trHeight w:val="283"/>
        </w:trPr>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6D66C9"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12</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0CE523"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-2,5</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BF71CA" w14:textId="77777777" w:rsidR="00407979" w:rsidRPr="00283893"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744</w:t>
            </w:r>
          </w:p>
        </w:tc>
        <w:tc>
          <w:tcPr>
            <w:tcW w:w="2497" w:type="dxa"/>
            <w:vMerge/>
            <w:shd w:val="clear" w:color="auto" w:fill="auto"/>
            <w:vAlign w:val="center"/>
            <w:hideMark/>
          </w:tcPr>
          <w:p w14:paraId="127D38D0" w14:textId="77777777" w:rsidR="00407979" w:rsidRPr="00283893" w:rsidRDefault="00407979" w:rsidP="00573D18">
            <w:pPr>
              <w:spacing w:after="0" w:line="240" w:lineRule="auto"/>
              <w:ind w:firstLine="567"/>
              <w:jc w:val="center"/>
              <w:rPr>
                <w:rFonts w:ascii="Times New Roman" w:eastAsia="Times New Roman" w:hAnsi="Times New Roman" w:cs="Times New Roman"/>
                <w:color w:val="000000"/>
                <w:sz w:val="24"/>
                <w:szCs w:val="24"/>
                <w:lang w:eastAsia="ru-RU"/>
              </w:rPr>
            </w:pPr>
          </w:p>
        </w:tc>
        <w:tc>
          <w:tcPr>
            <w:tcW w:w="1510" w:type="dxa"/>
            <w:tcBorders>
              <w:top w:val="single" w:sz="4" w:space="0" w:color="auto"/>
              <w:left w:val="single" w:sz="4" w:space="0" w:color="auto"/>
              <w:bottom w:val="single" w:sz="4" w:space="0" w:color="auto"/>
              <w:right w:val="single" w:sz="4" w:space="0" w:color="auto"/>
            </w:tcBorders>
            <w:shd w:val="clear" w:color="auto" w:fill="auto"/>
            <w:noWrap/>
            <w:hideMark/>
          </w:tcPr>
          <w:p w14:paraId="68F942BA" w14:textId="77777777" w:rsidR="00407979" w:rsidRPr="00407979" w:rsidRDefault="00407979" w:rsidP="00573D18">
            <w:pPr>
              <w:spacing w:after="0" w:line="240" w:lineRule="auto"/>
              <w:jc w:val="center"/>
              <w:rPr>
                <w:rFonts w:ascii="Times New Roman" w:eastAsia="Times New Roman" w:hAnsi="Times New Roman" w:cs="Times New Roman"/>
                <w:color w:val="000000"/>
                <w:sz w:val="24"/>
                <w:szCs w:val="24"/>
                <w:lang w:eastAsia="ru-RU"/>
              </w:rPr>
            </w:pPr>
            <w:r w:rsidRPr="00407979">
              <w:rPr>
                <w:rFonts w:ascii="Times New Roman" w:eastAsia="Times New Roman" w:hAnsi="Times New Roman" w:cs="Times New Roman"/>
                <w:color w:val="000000"/>
                <w:sz w:val="24"/>
                <w:szCs w:val="24"/>
                <w:lang w:eastAsia="ru-RU"/>
              </w:rPr>
              <w:t>144633,6</w:t>
            </w:r>
          </w:p>
        </w:tc>
        <w:tc>
          <w:tcPr>
            <w:tcW w:w="1847" w:type="dxa"/>
            <w:vMerge/>
            <w:shd w:val="clear" w:color="auto" w:fill="auto"/>
            <w:vAlign w:val="center"/>
            <w:hideMark/>
          </w:tcPr>
          <w:p w14:paraId="3D81B821" w14:textId="77777777" w:rsidR="00407979" w:rsidRPr="00283893" w:rsidRDefault="00407979" w:rsidP="00573D18">
            <w:pPr>
              <w:spacing w:after="0" w:line="360" w:lineRule="auto"/>
              <w:ind w:firstLine="567"/>
              <w:jc w:val="center"/>
              <w:rPr>
                <w:rFonts w:ascii="Times New Roman" w:eastAsia="Times New Roman" w:hAnsi="Times New Roman" w:cs="Times New Roman"/>
                <w:color w:val="000000"/>
                <w:sz w:val="24"/>
                <w:szCs w:val="24"/>
                <w:lang w:eastAsia="ru-RU"/>
              </w:rPr>
            </w:pPr>
          </w:p>
        </w:tc>
      </w:tr>
      <w:tr w:rsidR="00407979" w:rsidRPr="00283893" w14:paraId="3EE510F7" w14:textId="77777777" w:rsidTr="00573D18">
        <w:trPr>
          <w:trHeight w:val="283"/>
        </w:trPr>
        <w:tc>
          <w:tcPr>
            <w:tcW w:w="6241" w:type="dxa"/>
            <w:gridSpan w:val="4"/>
            <w:shd w:val="clear" w:color="auto" w:fill="auto"/>
            <w:noWrap/>
            <w:vAlign w:val="center"/>
          </w:tcPr>
          <w:p w14:paraId="5CE786F4" w14:textId="03D0C4F6" w:rsidR="00407979" w:rsidRPr="00283893" w:rsidRDefault="00407979" w:rsidP="00407979">
            <w:pPr>
              <w:spacing w:after="0" w:line="240" w:lineRule="auto"/>
              <w:ind w:firstLine="567"/>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p>
        </w:tc>
        <w:tc>
          <w:tcPr>
            <w:tcW w:w="1510" w:type="dxa"/>
            <w:shd w:val="clear" w:color="auto" w:fill="auto"/>
            <w:noWrap/>
          </w:tcPr>
          <w:p w14:paraId="393116C2" w14:textId="5CCED65F" w:rsidR="00407979" w:rsidRPr="00BA5CE4" w:rsidRDefault="00407979" w:rsidP="00573D18">
            <w:pPr>
              <w:spacing w:after="0" w:line="360" w:lineRule="auto"/>
              <w:ind w:hanging="4"/>
              <w:jc w:val="center"/>
              <w:rPr>
                <w:rFonts w:ascii="Times New Roman" w:hAnsi="Times New Roman" w:cs="Times New Roman"/>
                <w:lang w:val="en-US"/>
              </w:rPr>
            </w:pPr>
            <w:r w:rsidRPr="00407979">
              <w:rPr>
                <w:rFonts w:ascii="Times New Roman" w:eastAsia="Times New Roman" w:hAnsi="Times New Roman" w:cs="Times New Roman"/>
                <w:color w:val="000000"/>
                <w:sz w:val="24"/>
                <w:szCs w:val="24"/>
                <w:lang w:eastAsia="ru-RU"/>
              </w:rPr>
              <w:t>1702944</w:t>
            </w:r>
          </w:p>
        </w:tc>
        <w:tc>
          <w:tcPr>
            <w:tcW w:w="1847" w:type="dxa"/>
            <w:vMerge/>
            <w:shd w:val="clear" w:color="auto" w:fill="auto"/>
            <w:vAlign w:val="center"/>
          </w:tcPr>
          <w:p w14:paraId="2B42DB55" w14:textId="77777777" w:rsidR="00407979" w:rsidRPr="00283893" w:rsidRDefault="00407979" w:rsidP="00573D18">
            <w:pPr>
              <w:spacing w:after="0" w:line="360" w:lineRule="auto"/>
              <w:ind w:firstLine="567"/>
              <w:jc w:val="center"/>
              <w:rPr>
                <w:rFonts w:ascii="Times New Roman" w:eastAsia="Times New Roman" w:hAnsi="Times New Roman" w:cs="Times New Roman"/>
                <w:color w:val="000000"/>
                <w:sz w:val="24"/>
                <w:szCs w:val="24"/>
                <w:lang w:eastAsia="ru-RU"/>
              </w:rPr>
            </w:pPr>
          </w:p>
        </w:tc>
      </w:tr>
    </w:tbl>
    <w:p w14:paraId="26ED7497" w14:textId="63DAF72C" w:rsidR="00283893" w:rsidRPr="00283893" w:rsidRDefault="00283893" w:rsidP="00407979">
      <w:pPr>
        <w:tabs>
          <w:tab w:val="left" w:pos="618"/>
          <w:tab w:val="left" w:pos="1344"/>
        </w:tabs>
        <w:spacing w:after="0" w:line="360" w:lineRule="auto"/>
        <w:ind w:right="-24"/>
        <w:rPr>
          <w:rFonts w:ascii="Times New Roman" w:eastAsia="Times New Roman" w:hAnsi="Times New Roman" w:cs="Times New Roman"/>
          <w:sz w:val="28"/>
          <w:szCs w:val="28"/>
          <w:lang w:eastAsia="ru-RU"/>
        </w:rPr>
      </w:pPr>
    </w:p>
    <w:p w14:paraId="4042C149" w14:textId="17C41842" w:rsidR="00283893" w:rsidRPr="006F1F2E" w:rsidRDefault="006F1F2E" w:rsidP="006F1F2E">
      <w:pPr>
        <w:spacing w:after="0" w:line="360" w:lineRule="auto"/>
        <w:ind w:firstLine="709"/>
        <w:jc w:val="both"/>
        <w:rPr>
          <w:rFonts w:ascii="Times New Roman" w:eastAsia="Times New Roman" w:hAnsi="Times New Roman" w:cs="Times New Roman"/>
          <w:bCs/>
          <w:color w:val="000000"/>
          <w:sz w:val="28"/>
          <w:szCs w:val="28"/>
          <w:u w:val="single"/>
          <w:lang w:eastAsia="ru-RU"/>
        </w:rPr>
      </w:pPr>
      <w:r w:rsidRPr="006F1F2E">
        <w:rPr>
          <w:rFonts w:ascii="Times New Roman" w:eastAsia="Times New Roman" w:hAnsi="Times New Roman" w:cs="Times New Roman"/>
          <w:bCs/>
          <w:color w:val="000000"/>
          <w:sz w:val="28"/>
          <w:szCs w:val="28"/>
          <w:u w:val="single"/>
          <w:lang w:eastAsia="ru-RU"/>
        </w:rPr>
        <w:t>Сонячні теплонадходження</w:t>
      </w:r>
      <w:r>
        <w:rPr>
          <w:rFonts w:ascii="Times New Roman" w:eastAsia="Times New Roman" w:hAnsi="Times New Roman" w:cs="Times New Roman"/>
          <w:bCs/>
          <w:color w:val="000000"/>
          <w:sz w:val="28"/>
          <w:szCs w:val="28"/>
          <w:u w:val="single"/>
          <w:lang w:eastAsia="ru-RU"/>
        </w:rPr>
        <w:t>:</w:t>
      </w:r>
    </w:p>
    <w:p w14:paraId="5BFDD3CD" w14:textId="77777777" w:rsidR="00283893" w:rsidRPr="00283893" w:rsidRDefault="00283893" w:rsidP="00283893">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sz w:val="28"/>
          <w:szCs w:val="28"/>
          <w:lang w:eastAsia="ru-RU"/>
        </w:rPr>
        <w:t>Джерелом теплових надходжень від сонця є сонячна радіація,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w:t>
      </w:r>
    </w:p>
    <w:p w14:paraId="7FD82AA4" w14:textId="77777777" w:rsidR="00283893" w:rsidRPr="00283893" w:rsidRDefault="00283893" w:rsidP="00283893">
      <w:pPr>
        <w:spacing w:after="0" w:line="360" w:lineRule="auto"/>
        <w:ind w:firstLine="567"/>
        <w:contextualSpacing/>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bCs/>
          <w:sz w:val="28"/>
          <w:szCs w:val="28"/>
          <w:lang w:eastAsia="ru-RU"/>
        </w:rPr>
        <w:t>Теплонадходження від сонця до зони будівлі, що розглядається, для кожного</w:t>
      </w:r>
      <w:r w:rsidRPr="00283893">
        <w:rPr>
          <w:rFonts w:ascii="Times New Roman" w:eastAsia="Times New Roman" w:hAnsi="Times New Roman" w:cs="Times New Roman"/>
          <w:bCs/>
          <w:color w:val="000000"/>
          <w:sz w:val="28"/>
          <w:szCs w:val="28"/>
          <w:lang w:eastAsia="ru-RU"/>
        </w:rPr>
        <w:t xml:space="preserve"> місяця </w:t>
      </w:r>
      <w:r w:rsidRPr="00283893">
        <w:rPr>
          <w:rFonts w:ascii="Times New Roman" w:eastAsia="Times New Roman" w:hAnsi="Times New Roman" w:cs="Times New Roman"/>
          <w:bCs/>
          <w:i/>
          <w:color w:val="000000"/>
          <w:sz w:val="28"/>
          <w:szCs w:val="28"/>
          <w:lang w:eastAsia="ru-RU"/>
        </w:rPr>
        <w:t>Q</w:t>
      </w:r>
      <w:r w:rsidRPr="00283893">
        <w:rPr>
          <w:rFonts w:ascii="Times New Roman" w:eastAsia="Times New Roman" w:hAnsi="Times New Roman" w:cs="Times New Roman"/>
          <w:bCs/>
          <w:color w:val="000000"/>
          <w:sz w:val="28"/>
          <w:szCs w:val="28"/>
          <w:vertAlign w:val="subscript"/>
          <w:lang w:eastAsia="ru-RU"/>
        </w:rPr>
        <w:t>sol</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Вт·год</w:t>
      </w:r>
      <w:r w:rsidRPr="00283893">
        <w:rPr>
          <w:rFonts w:ascii="Times New Roman" w:eastAsia="Times New Roman" w:hAnsi="Times New Roman" w:cs="Times New Roman"/>
          <w:color w:val="000000"/>
          <w:sz w:val="28"/>
          <w:szCs w:val="28"/>
          <w:lang w:eastAsia="ru-RU"/>
        </w:rPr>
        <w:t>, розраховують за формулою:</w:t>
      </w:r>
    </w:p>
    <w:p w14:paraId="4E0189AB" w14:textId="0B89F2AD" w:rsidR="006F1F2E" w:rsidRDefault="006F1F2E" w:rsidP="006F1F2E">
      <w:pPr>
        <w:spacing w:after="0" w:line="360" w:lineRule="auto"/>
        <w:ind w:firstLine="567"/>
        <w:jc w:val="right"/>
        <w:rPr>
          <w:rFonts w:ascii="Times New Roman" w:eastAsia="Times New Roman" w:hAnsi="Times New Roman" w:cs="Times New Roman"/>
          <w:bCs/>
          <w:color w:val="000000"/>
          <w:sz w:val="28"/>
          <w:szCs w:val="28"/>
          <w:lang w:eastAsia="ru-RU"/>
        </w:rPr>
      </w:pPr>
      <w:r w:rsidRPr="00283893">
        <w:rPr>
          <w:rFonts w:ascii="Times New Roman" w:eastAsia="Times New Roman" w:hAnsi="Times New Roman" w:cs="Times New Roman"/>
          <w:color w:val="000000"/>
          <w:position w:val="-30"/>
          <w:sz w:val="28"/>
          <w:szCs w:val="28"/>
          <w:lang w:eastAsia="ru-RU"/>
        </w:rPr>
        <w:object w:dxaOrig="2120" w:dyaOrig="720" w14:anchorId="425CF733">
          <v:shape id="_x0000_i1094" type="#_x0000_t75" style="width:117pt;height:41.4pt" o:ole="">
            <v:imagedata r:id="rId118" o:title=""/>
          </v:shape>
          <o:OLEObject Type="Embed" ProgID="Equation.DSMT4" ShapeID="_x0000_i1094" DrawAspect="Content" ObjectID="_1638100586" r:id="rId119"/>
        </w:object>
      </w:r>
      <w:r>
        <w:rPr>
          <w:rFonts w:ascii="Times New Roman" w:eastAsia="Times New Roman" w:hAnsi="Times New Roman" w:cs="Times New Roman"/>
          <w:color w:val="000000"/>
          <w:sz w:val="28"/>
          <w:szCs w:val="28"/>
          <w:lang w:eastAsia="ru-RU"/>
        </w:rPr>
        <w:t xml:space="preserve">                                       (2.20)</w:t>
      </w:r>
    </w:p>
    <w:p w14:paraId="2C107ED7" w14:textId="77777777" w:rsidR="006F1F2E" w:rsidRDefault="00283893" w:rsidP="00283893">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bCs/>
          <w:color w:val="000000"/>
          <w:sz w:val="28"/>
          <w:szCs w:val="28"/>
          <w:lang w:eastAsia="ru-RU"/>
        </w:rPr>
        <w:t>де</w:t>
      </w:r>
      <w:r w:rsidRPr="00283893">
        <w:rPr>
          <w:rFonts w:ascii="Times New Roman" w:eastAsia="Times New Roman" w:hAnsi="Times New Roman" w:cs="Times New Roman"/>
          <w:position w:val="-14"/>
          <w:sz w:val="28"/>
          <w:szCs w:val="28"/>
          <w:lang w:eastAsia="ru-RU"/>
        </w:rPr>
        <w:object w:dxaOrig="760" w:dyaOrig="380" w14:anchorId="4288DC7E">
          <v:shape id="_x0000_i1095" type="#_x0000_t75" style="width:48.6pt;height:23.4pt" o:ole="">
            <v:imagedata r:id="rId120" o:title=""/>
          </v:shape>
          <o:OLEObject Type="Embed" ProgID="Equation.DSMT4" ShapeID="_x0000_i1095" DrawAspect="Content" ObjectID="_1638100587" r:id="rId121"/>
        </w:objec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w:t>
      </w:r>
      <w:r w:rsidRPr="00283893">
        <w:rPr>
          <w:rFonts w:ascii="Times New Roman" w:eastAsia="Times New Roman" w:hAnsi="Times New Roman" w:cs="Times New Roman"/>
          <w:sz w:val="28"/>
          <w:szCs w:val="28"/>
          <w:lang w:eastAsia="ru-RU"/>
        </w:rPr>
        <w:t xml:space="preserve"> усереднений за часом тепловий потік від </w:t>
      </w:r>
      <w:r w:rsidRPr="00283893">
        <w:rPr>
          <w:rFonts w:ascii="Times New Roman" w:eastAsia="Times New Roman" w:hAnsi="Times New Roman" w:cs="Times New Roman"/>
          <w:i/>
          <w:sz w:val="28"/>
          <w:szCs w:val="28"/>
          <w:lang w:eastAsia="ru-RU"/>
        </w:rPr>
        <w:t>k</w:t>
      </w:r>
      <w:r w:rsidRPr="00283893">
        <w:rPr>
          <w:rFonts w:ascii="Times New Roman" w:eastAsia="Times New Roman" w:hAnsi="Times New Roman" w:cs="Times New Roman"/>
          <w:sz w:val="28"/>
          <w:szCs w:val="28"/>
          <w:lang w:eastAsia="ru-RU"/>
        </w:rPr>
        <w:t xml:space="preserve">-го джерела сонячного випромінювання, Вт; </w:t>
      </w:r>
    </w:p>
    <w:p w14:paraId="6883E1CE" w14:textId="462F9FC1" w:rsidR="00283893" w:rsidRPr="00283893" w:rsidRDefault="00283893" w:rsidP="00283893">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i/>
          <w:sz w:val="28"/>
          <w:szCs w:val="28"/>
          <w:lang w:eastAsia="ru-RU"/>
        </w:rPr>
        <w:t xml:space="preserve">t </w:t>
      </w:r>
      <w:r w:rsidRPr="00283893">
        <w:rPr>
          <w:rFonts w:ascii="Times New Roman" w:eastAsia="Times New Roman" w:hAnsi="Times New Roman" w:cs="Times New Roman"/>
          <w:sz w:val="28"/>
          <w:szCs w:val="28"/>
          <w:lang w:eastAsia="ru-RU"/>
        </w:rPr>
        <w:t xml:space="preserve">– тривалість місяця, що розглядається, виражена у годинах, </w:t>
      </w:r>
    </w:p>
    <w:p w14:paraId="46D5736B" w14:textId="77777777" w:rsidR="00283893" w:rsidRPr="00283893" w:rsidRDefault="00283893" w:rsidP="00283893">
      <w:pPr>
        <w:spacing w:after="0" w:line="360" w:lineRule="auto"/>
        <w:ind w:firstLine="567"/>
        <w:jc w:val="both"/>
        <w:rPr>
          <w:rFonts w:ascii="Times New Roman" w:eastAsia="Times New Roman" w:hAnsi="Times New Roman" w:cs="Times New Roman"/>
          <w:b/>
          <w:bCs/>
          <w:color w:val="000000"/>
          <w:sz w:val="28"/>
          <w:szCs w:val="28"/>
          <w:lang w:eastAsia="ru-RU"/>
        </w:rPr>
      </w:pPr>
      <w:r w:rsidRPr="00283893">
        <w:rPr>
          <w:rFonts w:ascii="Times New Roman" w:eastAsia="Times New Roman" w:hAnsi="Times New Roman" w:cs="Times New Roman"/>
          <w:color w:val="000000"/>
          <w:sz w:val="28"/>
          <w:szCs w:val="28"/>
          <w:lang w:eastAsia="ru-RU"/>
        </w:rPr>
        <w:lastRenderedPageBreak/>
        <w:t xml:space="preserve">Сонячні теплонадходження через </w:t>
      </w:r>
      <w:r w:rsidRPr="00283893">
        <w:rPr>
          <w:rFonts w:ascii="Times New Roman" w:eastAsia="Times New Roman" w:hAnsi="Times New Roman" w:cs="Times New Roman"/>
          <w:i/>
          <w:color w:val="000000"/>
          <w:sz w:val="28"/>
          <w:szCs w:val="28"/>
          <w:lang w:eastAsia="ru-RU"/>
        </w:rPr>
        <w:t>k</w:t>
      </w:r>
      <w:r w:rsidRPr="00283893">
        <w:rPr>
          <w:rFonts w:ascii="Times New Roman" w:eastAsia="Times New Roman" w:hAnsi="Times New Roman" w:cs="Times New Roman"/>
          <w:color w:val="000000"/>
          <w:sz w:val="28"/>
          <w:szCs w:val="28"/>
          <w:lang w:eastAsia="ru-RU"/>
        </w:rPr>
        <w:t xml:space="preserve">-ий елемент будівлі </w:t>
      </w:r>
      <w:r w:rsidRPr="00283893">
        <w:rPr>
          <w:rFonts w:ascii="Times New Roman" w:eastAsia="Times New Roman" w:hAnsi="Times New Roman" w:cs="Times New Roman"/>
          <w:noProof/>
          <w:position w:val="-14"/>
          <w:sz w:val="28"/>
          <w:szCs w:val="28"/>
          <w:lang w:val="ru-RU" w:eastAsia="ru-RU"/>
        </w:rPr>
        <w:drawing>
          <wp:inline distT="0" distB="0" distL="0" distR="0" wp14:anchorId="292995B5" wp14:editId="3B61119A">
            <wp:extent cx="432190" cy="314553"/>
            <wp:effectExtent l="0" t="0" r="635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Вт</w:t>
      </w:r>
      <w:r w:rsidRPr="00283893">
        <w:rPr>
          <w:rFonts w:ascii="Times New Roman" w:eastAsia="Times New Roman" w:hAnsi="Times New Roman" w:cs="Times New Roman"/>
          <w:color w:val="000000"/>
          <w:sz w:val="28"/>
          <w:szCs w:val="28"/>
          <w:lang w:eastAsia="ru-RU"/>
        </w:rPr>
        <w:t>, визначають за формулою:</w:t>
      </w:r>
    </w:p>
    <w:p w14:paraId="6E766E89" w14:textId="68C0D499" w:rsidR="006F1F2E" w:rsidRDefault="006F1F2E" w:rsidP="006F1F2E">
      <w:pPr>
        <w:spacing w:after="0" w:line="360" w:lineRule="auto"/>
        <w:ind w:firstLine="567"/>
        <w:jc w:val="right"/>
        <w:rPr>
          <w:rFonts w:ascii="Times New Roman" w:eastAsia="Times New Roman" w:hAnsi="Times New Roman" w:cs="Times New Roman"/>
          <w:sz w:val="28"/>
          <w:szCs w:val="28"/>
          <w:lang w:eastAsia="ru-RU"/>
        </w:rPr>
      </w:pPr>
      <w:r w:rsidRPr="00283893">
        <w:rPr>
          <w:rFonts w:ascii="Times New Roman" w:eastAsia="Times New Roman" w:hAnsi="Times New Roman" w:cs="Times New Roman"/>
          <w:color w:val="000000"/>
          <w:position w:val="-14"/>
          <w:sz w:val="28"/>
          <w:szCs w:val="28"/>
          <w:lang w:eastAsia="ru-RU"/>
        </w:rPr>
        <w:object w:dxaOrig="3560" w:dyaOrig="380" w14:anchorId="535985B5">
          <v:shape id="_x0000_i1096" type="#_x0000_t75" style="width:223.8pt;height:24pt" o:ole="">
            <v:imagedata r:id="rId123" o:title=""/>
          </v:shape>
          <o:OLEObject Type="Embed" ProgID="Equation.DSMT4" ShapeID="_x0000_i1096" DrawAspect="Content" ObjectID="_1638100588" r:id="rId124"/>
        </w:object>
      </w:r>
      <w:r>
        <w:rPr>
          <w:rFonts w:ascii="Times New Roman" w:eastAsia="Times New Roman" w:hAnsi="Times New Roman" w:cs="Times New Roman"/>
          <w:color w:val="000000"/>
          <w:sz w:val="28"/>
          <w:szCs w:val="28"/>
          <w:lang w:eastAsia="ru-RU"/>
        </w:rPr>
        <w:t xml:space="preserve">                   (2.21)</w:t>
      </w:r>
    </w:p>
    <w:p w14:paraId="124B14F9" w14:textId="77777777" w:rsidR="006F1F2E"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sz w:val="28"/>
          <w:szCs w:val="28"/>
          <w:lang w:eastAsia="ru-RU"/>
        </w:rPr>
        <w:t xml:space="preserve">де </w:t>
      </w:r>
      <w:r w:rsidRPr="00283893">
        <w:rPr>
          <w:rFonts w:ascii="Times New Roman" w:eastAsia="Times New Roman" w:hAnsi="Times New Roman" w:cs="Times New Roman"/>
          <w:noProof/>
          <w:position w:val="-14"/>
          <w:sz w:val="28"/>
          <w:szCs w:val="28"/>
          <w:lang w:val="ru-RU" w:eastAsia="ru-RU"/>
        </w:rPr>
        <w:drawing>
          <wp:inline distT="0" distB="0" distL="0" distR="0" wp14:anchorId="15ED1A6A" wp14:editId="441B0357">
            <wp:extent cx="505838" cy="296415"/>
            <wp:effectExtent l="0" t="0" r="8890" b="889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06306" cy="296689"/>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xml:space="preserve">– понижувальний коефіцієнт затінення перешкодами для еквівалентної </w:t>
      </w:r>
      <w:r w:rsidRPr="00283893">
        <w:rPr>
          <w:rFonts w:ascii="Times New Roman" w:eastAsia="Times New Roman" w:hAnsi="Times New Roman" w:cs="Times New Roman"/>
          <w:sz w:val="28"/>
          <w:szCs w:val="28"/>
          <w:lang w:eastAsia="ru-RU"/>
        </w:rPr>
        <w:t>площі інсоляції</w:t>
      </w:r>
      <w:r w:rsidRPr="00283893">
        <w:rPr>
          <w:rFonts w:ascii="Times New Roman" w:eastAsia="Times New Roman" w:hAnsi="Times New Roman" w:cs="Times New Roman"/>
          <w:i/>
          <w:color w:val="000000"/>
          <w:sz w:val="28"/>
          <w:szCs w:val="28"/>
          <w:lang w:eastAsia="ru-RU"/>
        </w:rPr>
        <w:t xml:space="preserve"> k</w:t>
      </w:r>
      <w:r w:rsidRPr="00283893">
        <w:rPr>
          <w:rFonts w:ascii="Times New Roman" w:eastAsia="Times New Roman" w:hAnsi="Times New Roman" w:cs="Times New Roman"/>
          <w:color w:val="000000"/>
          <w:sz w:val="28"/>
          <w:szCs w:val="28"/>
          <w:lang w:eastAsia="ru-RU"/>
        </w:rPr>
        <w:t>-ої поверхні;</w:t>
      </w:r>
    </w:p>
    <w:p w14:paraId="479BD912" w14:textId="77777777" w:rsidR="006F1F2E"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noProof/>
          <w:position w:val="-14"/>
          <w:sz w:val="28"/>
          <w:szCs w:val="28"/>
          <w:lang w:val="ru-RU" w:eastAsia="ru-RU"/>
        </w:rPr>
        <w:drawing>
          <wp:inline distT="0" distB="0" distL="0" distR="0" wp14:anchorId="5B5BE83C" wp14:editId="6FE93882">
            <wp:extent cx="408562" cy="306838"/>
            <wp:effectExtent l="0" t="0" r="0" b="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408942" cy="307123"/>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xml:space="preserve"> –  </w:t>
      </w:r>
      <w:r w:rsidRPr="00283893">
        <w:rPr>
          <w:rFonts w:ascii="Times New Roman" w:eastAsia="Times New Roman" w:hAnsi="Times New Roman" w:cs="Times New Roman"/>
          <w:sz w:val="28"/>
          <w:szCs w:val="28"/>
          <w:lang w:eastAsia="ru-RU"/>
        </w:rPr>
        <w:t>еквівалентна площа інсоляції</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i/>
          <w:color w:val="000000"/>
          <w:sz w:val="28"/>
          <w:szCs w:val="28"/>
          <w:lang w:eastAsia="ru-RU"/>
        </w:rPr>
        <w:t>k</w:t>
      </w:r>
      <w:r w:rsidRPr="00283893">
        <w:rPr>
          <w:rFonts w:ascii="Times New Roman" w:eastAsia="Times New Roman" w:hAnsi="Times New Roman" w:cs="Times New Roman"/>
          <w:color w:val="000000"/>
          <w:sz w:val="28"/>
          <w:szCs w:val="28"/>
          <w:lang w:eastAsia="ru-RU"/>
        </w:rPr>
        <w:t>-ої поверхні з даною орієнтацією та кутом нахилу у визначеній зоні чи об’ємі, м</w:t>
      </w:r>
      <w:r w:rsidRPr="00283893">
        <w:rPr>
          <w:rFonts w:ascii="Times New Roman" w:eastAsia="Times New Roman" w:hAnsi="Times New Roman" w:cs="Times New Roman"/>
          <w:color w:val="000000"/>
          <w:sz w:val="28"/>
          <w:szCs w:val="28"/>
          <w:vertAlign w:val="superscript"/>
          <w:lang w:eastAsia="ru-RU"/>
        </w:rPr>
        <w:t>2</w:t>
      </w:r>
      <w:r w:rsidRPr="00283893">
        <w:rPr>
          <w:rFonts w:ascii="Times New Roman" w:eastAsia="Times New Roman" w:hAnsi="Times New Roman" w:cs="Times New Roman"/>
          <w:color w:val="000000"/>
          <w:sz w:val="28"/>
          <w:szCs w:val="28"/>
          <w:lang w:eastAsia="ru-RU"/>
        </w:rPr>
        <w:t xml:space="preserve">; </w:t>
      </w:r>
    </w:p>
    <w:p w14:paraId="70DBD839" w14:textId="62B8B308" w:rsidR="006F1F2E" w:rsidRDefault="006F1F2E" w:rsidP="00283893">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283893" w:rsidRPr="00283893">
        <w:rPr>
          <w:rFonts w:ascii="Times New Roman" w:eastAsia="Times New Roman" w:hAnsi="Times New Roman" w:cs="Times New Roman"/>
          <w:position w:val="-14"/>
          <w:sz w:val="28"/>
          <w:szCs w:val="28"/>
          <w:lang w:eastAsia="ru-RU"/>
        </w:rPr>
        <w:object w:dxaOrig="440" w:dyaOrig="380" w14:anchorId="18ACB3EF">
          <v:shape id="_x0000_i1097" type="#_x0000_t75" style="width:29.4pt;height:24pt" o:ole="">
            <v:imagedata r:id="rId127" o:title=""/>
          </v:shape>
          <o:OLEObject Type="Embed" ProgID="Equation.DSMT4" ShapeID="_x0000_i1097" DrawAspect="Content" ObjectID="_1638100589" r:id="rId128"/>
        </w:object>
      </w:r>
      <w:r w:rsidR="00283893" w:rsidRPr="00283893">
        <w:rPr>
          <w:rFonts w:ascii="Times New Roman" w:eastAsia="Times New Roman" w:hAnsi="Times New Roman" w:cs="Times New Roman"/>
          <w:sz w:val="28"/>
          <w:szCs w:val="28"/>
          <w:lang w:eastAsia="ru-RU"/>
        </w:rPr>
        <w:t xml:space="preserve"> – сонячна радіація, значення енергетичної освітленості сприймаючої площі </w:t>
      </w:r>
      <w:r w:rsidR="00283893" w:rsidRPr="00283893">
        <w:rPr>
          <w:rFonts w:ascii="Times New Roman" w:eastAsia="Times New Roman" w:hAnsi="Times New Roman" w:cs="Times New Roman"/>
          <w:i/>
          <w:sz w:val="28"/>
          <w:szCs w:val="28"/>
          <w:lang w:eastAsia="ru-RU"/>
        </w:rPr>
        <w:t>k</w:t>
      </w:r>
      <w:r w:rsidR="00283893" w:rsidRPr="00283893">
        <w:rPr>
          <w:rFonts w:ascii="Times New Roman" w:eastAsia="Times New Roman" w:hAnsi="Times New Roman" w:cs="Times New Roman"/>
          <w:sz w:val="28"/>
          <w:szCs w:val="28"/>
          <w:lang w:eastAsia="ru-RU"/>
        </w:rPr>
        <w:t>-ої поверхні з даною орієнтацією та кутом нахилу за середніх умов хмарності Вт/м</w:t>
      </w:r>
      <w:r w:rsidR="00283893" w:rsidRPr="00283893">
        <w:rPr>
          <w:rFonts w:ascii="Times New Roman" w:eastAsia="Times New Roman" w:hAnsi="Times New Roman" w:cs="Times New Roman"/>
          <w:sz w:val="28"/>
          <w:szCs w:val="28"/>
          <w:vertAlign w:val="superscript"/>
          <w:lang w:eastAsia="ru-RU"/>
        </w:rPr>
        <w:t>2</w:t>
      </w:r>
      <w:r w:rsidR="00283893" w:rsidRPr="00283893">
        <w:rPr>
          <w:rFonts w:ascii="Times New Roman" w:eastAsia="Times New Roman" w:hAnsi="Times New Roman" w:cs="Times New Roman"/>
          <w:sz w:val="28"/>
          <w:szCs w:val="28"/>
          <w:lang w:eastAsia="ru-RU"/>
        </w:rPr>
        <w:t>;</w:t>
      </w:r>
    </w:p>
    <w:p w14:paraId="35ADAC53" w14:textId="77777777" w:rsidR="006F1F2E"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noProof/>
          <w:position w:val="-14"/>
          <w:sz w:val="28"/>
          <w:szCs w:val="28"/>
          <w:lang w:val="ru-RU" w:eastAsia="ru-RU"/>
        </w:rPr>
        <w:drawing>
          <wp:inline distT="0" distB="0" distL="0" distR="0" wp14:anchorId="6129D6F3" wp14:editId="1D280EB5">
            <wp:extent cx="307238" cy="317566"/>
            <wp:effectExtent l="0" t="0" r="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307539" cy="317877"/>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  коефіцієнт форми</w:t>
      </w:r>
      <w:r w:rsidRPr="00283893">
        <w:rPr>
          <w:rFonts w:ascii="Times New Roman" w:eastAsia="Times New Roman" w:hAnsi="Times New Roman" w:cs="Times New Roman"/>
          <w:color w:val="000000"/>
          <w:sz w:val="28"/>
          <w:szCs w:val="28"/>
          <w:lang w:eastAsia="ru-RU"/>
        </w:rPr>
        <w:t xml:space="preserve"> між елементом будівлі та небосхилом, який приймають: </w:t>
      </w:r>
      <w:r w:rsidRPr="00283893">
        <w:rPr>
          <w:rFonts w:ascii="Times New Roman" w:eastAsia="Times New Roman" w:hAnsi="Times New Roman" w:cs="Times New Roman"/>
          <w:noProof/>
          <w:position w:val="-12"/>
          <w:sz w:val="28"/>
          <w:szCs w:val="28"/>
          <w:lang w:val="ru-RU" w:eastAsia="ru-RU"/>
        </w:rPr>
        <w:drawing>
          <wp:inline distT="0" distB="0" distL="0" distR="0" wp14:anchorId="24C8F4D8" wp14:editId="4C65DA0F">
            <wp:extent cx="405516" cy="244929"/>
            <wp:effectExtent l="0" t="0" r="0" b="317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05400" cy="244859"/>
                    </a:xfrm>
                    <a:prstGeom prst="rect">
                      <a:avLst/>
                    </a:prstGeom>
                    <a:noFill/>
                    <a:ln>
                      <a:noFill/>
                    </a:ln>
                  </pic:spPr>
                </pic:pic>
              </a:graphicData>
            </a:graphic>
          </wp:inline>
        </w:drawing>
      </w:r>
      <w:r w:rsidRPr="00283893">
        <w:rPr>
          <w:rFonts w:ascii="Times New Roman" w:eastAsia="Times New Roman" w:hAnsi="Times New Roman" w:cs="Times New Roman"/>
          <w:position w:val="-12"/>
          <w:sz w:val="28"/>
          <w:szCs w:val="28"/>
          <w:lang w:eastAsia="ru-RU"/>
        </w:rPr>
        <w:t xml:space="preserve"> </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для незатіненого горизонтального даху, </w:t>
      </w:r>
      <w:r w:rsidRPr="00283893">
        <w:rPr>
          <w:rFonts w:ascii="Times New Roman" w:eastAsia="Times New Roman" w:hAnsi="Times New Roman" w:cs="Times New Roman"/>
          <w:noProof/>
          <w:position w:val="-12"/>
          <w:sz w:val="28"/>
          <w:szCs w:val="28"/>
          <w:lang w:val="ru-RU" w:eastAsia="ru-RU"/>
        </w:rPr>
        <w:drawing>
          <wp:inline distT="0" distB="0" distL="0" distR="0" wp14:anchorId="7A6B583F" wp14:editId="0325712F">
            <wp:extent cx="580445" cy="251134"/>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80474" cy="251147"/>
                    </a:xfrm>
                    <a:prstGeom prst="rect">
                      <a:avLst/>
                    </a:prstGeom>
                    <a:noFill/>
                    <a:ln>
                      <a:noFill/>
                    </a:ln>
                  </pic:spPr>
                </pic:pic>
              </a:graphicData>
            </a:graphic>
          </wp:inline>
        </w:drawing>
      </w:r>
      <w:r w:rsidRPr="00283893">
        <w:rPr>
          <w:rFonts w:ascii="Times New Roman" w:eastAsia="Times New Roman" w:hAnsi="Times New Roman" w:cs="Times New Roman"/>
          <w:position w:val="-12"/>
          <w:sz w:val="28"/>
          <w:szCs w:val="28"/>
          <w:lang w:eastAsia="ru-RU"/>
        </w:rPr>
        <w:t xml:space="preserve"> </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для незатіненої вертикальної стіни;</w:t>
      </w:r>
    </w:p>
    <w:p w14:paraId="43F31143" w14:textId="3D02F63F" w:rsidR="00283893" w:rsidRPr="00283893" w:rsidRDefault="00283893" w:rsidP="00283893">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noProof/>
          <w:position w:val="-14"/>
          <w:sz w:val="28"/>
          <w:szCs w:val="28"/>
          <w:lang w:val="ru-RU" w:eastAsia="ru-RU"/>
        </w:rPr>
        <w:drawing>
          <wp:inline distT="0" distB="0" distL="0" distR="0" wp14:anchorId="4E73DB22" wp14:editId="4DAA96FF">
            <wp:extent cx="307238" cy="281317"/>
            <wp:effectExtent l="0" t="0" r="0" b="444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07539" cy="281592"/>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 xml:space="preserve">–  додатковий тепловий потік внаслідок теплового випромінювання в атмосферу від </w:t>
      </w:r>
      <w:r w:rsidRPr="00283893">
        <w:rPr>
          <w:rFonts w:ascii="Times New Roman" w:eastAsia="Times New Roman" w:hAnsi="Times New Roman" w:cs="Times New Roman"/>
          <w:i/>
          <w:sz w:val="28"/>
          <w:szCs w:val="28"/>
          <w:lang w:eastAsia="ru-RU"/>
        </w:rPr>
        <w:t>k</w:t>
      </w:r>
      <w:r w:rsidRPr="00283893">
        <w:rPr>
          <w:rFonts w:ascii="Times New Roman" w:eastAsia="Times New Roman" w:hAnsi="Times New Roman" w:cs="Times New Roman"/>
          <w:sz w:val="28"/>
          <w:szCs w:val="28"/>
          <w:lang w:eastAsia="ru-RU"/>
        </w:rPr>
        <w:t>-го елемента будівлі.</w:t>
      </w:r>
    </w:p>
    <w:p w14:paraId="53AD8E60" w14:textId="77777777" w:rsidR="00283893" w:rsidRPr="00283893" w:rsidRDefault="00283893" w:rsidP="00283893">
      <w:pPr>
        <w:spacing w:after="0" w:line="360" w:lineRule="auto"/>
        <w:ind w:firstLine="567"/>
        <w:jc w:val="both"/>
        <w:rPr>
          <w:rFonts w:ascii="Times New Roman" w:eastAsia="Times New Roman" w:hAnsi="Times New Roman" w:cs="Times New Roman"/>
          <w:b/>
          <w:bCs/>
          <w:color w:val="000000"/>
          <w:sz w:val="28"/>
          <w:szCs w:val="28"/>
          <w:lang w:eastAsia="ru-RU"/>
        </w:rPr>
      </w:pPr>
      <w:r w:rsidRPr="00283893">
        <w:rPr>
          <w:rFonts w:ascii="Times New Roman" w:eastAsia="Times New Roman" w:hAnsi="Times New Roman" w:cs="Times New Roman"/>
          <w:sz w:val="28"/>
          <w:szCs w:val="28"/>
          <w:lang w:eastAsia="ru-RU"/>
        </w:rPr>
        <w:t>Еквівалентну</w:t>
      </w:r>
      <w:r w:rsidRPr="00283893">
        <w:rPr>
          <w:rFonts w:ascii="Times New Roman" w:eastAsia="Times New Roman" w:hAnsi="Times New Roman" w:cs="Times New Roman"/>
          <w:color w:val="000000"/>
          <w:sz w:val="28"/>
          <w:szCs w:val="28"/>
          <w:lang w:eastAsia="ru-RU"/>
        </w:rPr>
        <w:t xml:space="preserve"> площу інсоляції заскленого елемента оболонки (наприклад, вікна)</w:t>
      </w:r>
      <w:r w:rsidRPr="00283893">
        <w:rPr>
          <w:rFonts w:ascii="Times New Roman" w:eastAsia="Times New Roman" w:hAnsi="Times New Roman" w:cs="Times New Roman"/>
          <w:b/>
          <w:color w:val="000000"/>
          <w:sz w:val="28"/>
          <w:szCs w:val="28"/>
          <w:lang w:eastAsia="ru-RU"/>
        </w:rPr>
        <w:t xml:space="preserve"> </w:t>
      </w:r>
      <w:r w:rsidRPr="00283893">
        <w:rPr>
          <w:rFonts w:ascii="Times New Roman" w:eastAsia="Times New Roman" w:hAnsi="Times New Roman" w:cs="Times New Roman"/>
          <w:noProof/>
          <w:position w:val="-12"/>
          <w:sz w:val="28"/>
          <w:szCs w:val="28"/>
          <w:lang w:val="ru-RU" w:eastAsia="ru-RU"/>
        </w:rPr>
        <w:drawing>
          <wp:inline distT="0" distB="0" distL="0" distR="0" wp14:anchorId="246F97D8" wp14:editId="6820FFD3">
            <wp:extent cx="283029" cy="283029"/>
            <wp:effectExtent l="0" t="0" r="3175" b="3175"/>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289319" cy="289319"/>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м</w:t>
      </w:r>
      <w:r w:rsidRPr="00283893">
        <w:rPr>
          <w:rFonts w:ascii="Times New Roman" w:eastAsia="Times New Roman" w:hAnsi="Times New Roman" w:cs="Times New Roman"/>
          <w:color w:val="000000"/>
          <w:sz w:val="28"/>
          <w:szCs w:val="28"/>
          <w:vertAlign w:val="superscript"/>
          <w:lang w:eastAsia="ru-RU"/>
        </w:rPr>
        <w:t>2</w:t>
      </w:r>
      <w:r w:rsidRPr="00283893">
        <w:rPr>
          <w:rFonts w:ascii="Times New Roman" w:eastAsia="Times New Roman" w:hAnsi="Times New Roman" w:cs="Times New Roman"/>
          <w:color w:val="000000"/>
          <w:sz w:val="28"/>
          <w:szCs w:val="28"/>
          <w:lang w:eastAsia="ru-RU"/>
        </w:rPr>
        <w:t>, розраховують за формулою:</w:t>
      </w:r>
    </w:p>
    <w:p w14:paraId="78BF65A1" w14:textId="636408CD" w:rsidR="006F1F2E" w:rsidRDefault="006F1F2E" w:rsidP="006F1F2E">
      <w:pPr>
        <w:spacing w:after="0" w:line="360" w:lineRule="auto"/>
        <w:ind w:firstLine="567"/>
        <w:jc w:val="right"/>
        <w:rPr>
          <w:rFonts w:ascii="Times New Roman" w:eastAsia="Times New Roman" w:hAnsi="Times New Roman" w:cs="Times New Roman"/>
          <w:sz w:val="28"/>
          <w:szCs w:val="28"/>
          <w:lang w:eastAsia="ru-RU"/>
        </w:rPr>
      </w:pPr>
      <w:r w:rsidRPr="00283893">
        <w:rPr>
          <w:rFonts w:ascii="Times New Roman" w:eastAsia="Times New Roman" w:hAnsi="Times New Roman" w:cs="Times New Roman"/>
          <w:color w:val="000000"/>
          <w:position w:val="-14"/>
          <w:sz w:val="28"/>
          <w:szCs w:val="28"/>
          <w:lang w:eastAsia="ru-RU"/>
        </w:rPr>
        <w:object w:dxaOrig="2880" w:dyaOrig="400" w14:anchorId="41A5F29F">
          <v:shape id="_x0000_i1098" type="#_x0000_t75" style="width:180.6pt;height:26.4pt" o:ole="">
            <v:imagedata r:id="rId134" o:title=""/>
          </v:shape>
          <o:OLEObject Type="Embed" ProgID="Equation.DSMT4" ShapeID="_x0000_i1098" DrawAspect="Content" ObjectID="_1638100590" r:id="rId135"/>
        </w:object>
      </w:r>
      <w:r>
        <w:rPr>
          <w:rFonts w:ascii="Times New Roman" w:eastAsia="Times New Roman" w:hAnsi="Times New Roman" w:cs="Times New Roman"/>
          <w:color w:val="000000"/>
          <w:sz w:val="28"/>
          <w:szCs w:val="28"/>
          <w:lang w:eastAsia="ru-RU"/>
        </w:rPr>
        <w:t xml:space="preserve">                                 (2.22)</w:t>
      </w:r>
    </w:p>
    <w:p w14:paraId="02E6B7F1" w14:textId="77777777" w:rsidR="002E2E2F"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sz w:val="28"/>
          <w:szCs w:val="28"/>
          <w:lang w:eastAsia="ru-RU"/>
        </w:rPr>
        <w:t xml:space="preserve">де </w:t>
      </w:r>
      <w:r w:rsidRPr="00283893">
        <w:rPr>
          <w:rFonts w:ascii="Times New Roman" w:eastAsia="Times New Roman" w:hAnsi="Times New Roman" w:cs="Times New Roman"/>
          <w:noProof/>
          <w:position w:val="-14"/>
          <w:sz w:val="28"/>
          <w:szCs w:val="28"/>
          <w:lang w:val="ru-RU" w:eastAsia="ru-RU"/>
        </w:rPr>
        <w:drawing>
          <wp:inline distT="0" distB="0" distL="0" distR="0" wp14:anchorId="550330FF" wp14:editId="767B7D53">
            <wp:extent cx="408562" cy="306839"/>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 понижувальний коефіцієнт затінення для </w:t>
      </w:r>
      <w:r w:rsidRPr="00283893">
        <w:rPr>
          <w:rFonts w:ascii="Times New Roman" w:eastAsia="Times New Roman" w:hAnsi="Times New Roman" w:cs="Times New Roman"/>
          <w:sz w:val="28"/>
          <w:szCs w:val="28"/>
          <w:lang w:eastAsia="ru-RU"/>
        </w:rPr>
        <w:t>рухомих засобів</w:t>
      </w:r>
      <w:r w:rsidRPr="00283893">
        <w:rPr>
          <w:rFonts w:ascii="Times New Roman" w:eastAsia="Times New Roman" w:hAnsi="Times New Roman" w:cs="Times New Roman"/>
          <w:color w:val="000000"/>
          <w:sz w:val="28"/>
          <w:szCs w:val="28"/>
          <w:lang w:eastAsia="ru-RU"/>
        </w:rPr>
        <w:t xml:space="preserve">. У випадку відсутності засобів рухомого затінення </w:t>
      </w:r>
      <w:r w:rsidRPr="00283893">
        <w:rPr>
          <w:rFonts w:ascii="Times New Roman" w:eastAsia="Times New Roman" w:hAnsi="Times New Roman" w:cs="Times New Roman"/>
          <w:noProof/>
          <w:position w:val="-14"/>
          <w:sz w:val="28"/>
          <w:szCs w:val="28"/>
          <w:lang w:val="ru-RU" w:eastAsia="ru-RU"/>
        </w:rPr>
        <w:drawing>
          <wp:inline distT="0" distB="0" distL="0" distR="0" wp14:anchorId="7A83DF6C" wp14:editId="301F1F42">
            <wp:extent cx="408562" cy="306839"/>
            <wp:effectExtent l="0" t="0" r="0" b="0"/>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1;</w:t>
      </w:r>
    </w:p>
    <w:p w14:paraId="5ED17411" w14:textId="77777777" w:rsidR="002E2E2F"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noProof/>
          <w:position w:val="-14"/>
          <w:sz w:val="28"/>
          <w:szCs w:val="28"/>
          <w:lang w:val="ru-RU" w:eastAsia="ru-RU"/>
        </w:rPr>
        <w:drawing>
          <wp:inline distT="0" distB="0" distL="0" distR="0" wp14:anchorId="34FEE58B" wp14:editId="31B8D2AC">
            <wp:extent cx="272374" cy="311285"/>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272626" cy="311573"/>
                    </a:xfrm>
                    <a:prstGeom prst="rect">
                      <a:avLst/>
                    </a:prstGeom>
                    <a:noFill/>
                    <a:ln>
                      <a:noFill/>
                    </a:ln>
                  </pic:spPr>
                </pic:pic>
              </a:graphicData>
            </a:graphic>
          </wp:inline>
        </w:drawing>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 загальний коефіцієнт пропускання сонячної енергії світлопрозорої частини елемента; </w:t>
      </w:r>
    </w:p>
    <w:p w14:paraId="71FB6D8A" w14:textId="682B43B5" w:rsidR="00283893" w:rsidRPr="00283893"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noProof/>
          <w:position w:val="-12"/>
          <w:sz w:val="28"/>
          <w:szCs w:val="28"/>
          <w:lang w:val="ru-RU" w:eastAsia="ru-RU"/>
        </w:rPr>
        <w:drawing>
          <wp:inline distT="0" distB="0" distL="0" distR="0" wp14:anchorId="1A76EDC6" wp14:editId="5F8C7DE0">
            <wp:extent cx="218396" cy="262647"/>
            <wp:effectExtent l="0" t="0" r="0" b="4445"/>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221813" cy="266757"/>
                    </a:xfrm>
                    <a:prstGeom prst="rect">
                      <a:avLst/>
                    </a:prstGeom>
                    <a:noFill/>
                    <a:ln>
                      <a:noFill/>
                    </a:ln>
                  </pic:spPr>
                </pic:pic>
              </a:graphicData>
            </a:graphic>
          </wp:inline>
        </w:drawing>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частка площі обрамлення, відношення площі проекції обрамлення до загальної площі проекції заскленого елемента</w:t>
      </w:r>
      <w:r w:rsidRPr="00283893">
        <w:rPr>
          <w:rFonts w:ascii="Times New Roman" w:eastAsia="Times New Roman" w:hAnsi="Times New Roman" w:cs="Times New Roman"/>
          <w:noProof/>
          <w:position w:val="-14"/>
          <w:sz w:val="28"/>
          <w:szCs w:val="28"/>
          <w:lang w:val="ru-RU" w:eastAsia="ru-RU"/>
        </w:rPr>
        <w:drawing>
          <wp:inline distT="0" distB="0" distL="0" distR="0" wp14:anchorId="2BC5D604" wp14:editId="5FB0108C">
            <wp:extent cx="330740" cy="293991"/>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331046" cy="294263"/>
                    </a:xfrm>
                    <a:prstGeom prst="rect">
                      <a:avLst/>
                    </a:prstGeom>
                    <a:noFill/>
                    <a:ln>
                      <a:noFill/>
                    </a:ln>
                  </pic:spPr>
                </pic:pic>
              </a:graphicData>
            </a:graphic>
          </wp:inline>
        </w:drawing>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загальна площа проекції заскленого елемента (наприклад, площа вікна), м</w:t>
      </w:r>
      <w:r w:rsidRPr="00283893">
        <w:rPr>
          <w:rFonts w:ascii="Times New Roman" w:eastAsia="Times New Roman" w:hAnsi="Times New Roman" w:cs="Times New Roman"/>
          <w:color w:val="000000"/>
          <w:sz w:val="28"/>
          <w:szCs w:val="28"/>
          <w:vertAlign w:val="superscript"/>
          <w:lang w:eastAsia="ru-RU"/>
        </w:rPr>
        <w:t>2</w:t>
      </w:r>
      <w:r w:rsidRPr="00283893">
        <w:rPr>
          <w:rFonts w:ascii="Times New Roman" w:eastAsia="Times New Roman" w:hAnsi="Times New Roman" w:cs="Times New Roman"/>
          <w:color w:val="000000"/>
          <w:sz w:val="28"/>
          <w:szCs w:val="28"/>
          <w:lang w:eastAsia="ru-RU"/>
        </w:rPr>
        <w:t>.</w:t>
      </w:r>
    </w:p>
    <w:p w14:paraId="55A6489C" w14:textId="7A59F777" w:rsidR="00283893" w:rsidRPr="00F37347"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sz w:val="28"/>
          <w:szCs w:val="28"/>
          <w:lang w:eastAsia="ru-RU"/>
        </w:rPr>
        <w:lastRenderedPageBreak/>
        <w:t xml:space="preserve">Для вікон чи інших засклених елементів оболонки з нерозсіювальним склінням коефіцієнт </w:t>
      </w:r>
      <w:r w:rsidRPr="00283893">
        <w:rPr>
          <w:rFonts w:ascii="Times New Roman" w:eastAsia="Times New Roman" w:hAnsi="Times New Roman" w:cs="Times New Roman"/>
          <w:color w:val="000000"/>
          <w:sz w:val="28"/>
          <w:szCs w:val="28"/>
          <w:lang w:eastAsia="ru-RU"/>
        </w:rPr>
        <w:t>пропускання сонячної енергії</w:t>
      </w:r>
      <w:r w:rsidRPr="00283893">
        <w:rPr>
          <w:rFonts w:ascii="Times New Roman" w:eastAsia="Times New Roman" w:hAnsi="Times New Roman" w:cs="Times New Roman"/>
          <w:sz w:val="28"/>
          <w:szCs w:val="28"/>
          <w:lang w:eastAsia="ru-RU"/>
        </w:rPr>
        <w:t xml:space="preserve"> для випромінювання, перпендикулярного до скління </w:t>
      </w:r>
      <w:r w:rsidRPr="00283893">
        <w:rPr>
          <w:rFonts w:ascii="Times New Roman" w:eastAsia="Times New Roman" w:hAnsi="Times New Roman" w:cs="Times New Roman"/>
          <w:noProof/>
          <w:position w:val="-12"/>
          <w:sz w:val="28"/>
          <w:szCs w:val="28"/>
          <w:lang w:val="ru-RU" w:eastAsia="ru-RU"/>
        </w:rPr>
        <w:drawing>
          <wp:inline distT="0" distB="0" distL="0" distR="0" wp14:anchorId="0077B470" wp14:editId="0B51DD8B">
            <wp:extent cx="214008" cy="257368"/>
            <wp:effectExtent l="0" t="0" r="0" b="9525"/>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xml:space="preserve"> необхідно розраховувати з урахуванням оптичних властивостей багатошарового скління або приймати згідно з</w:t>
      </w:r>
      <w:r w:rsidR="002E2E2F">
        <w:rPr>
          <w:rFonts w:ascii="Times New Roman" w:eastAsia="Times New Roman" w:hAnsi="Times New Roman" w:cs="Times New Roman"/>
          <w:color w:val="000000"/>
          <w:sz w:val="28"/>
          <w:szCs w:val="28"/>
          <w:lang w:eastAsia="ru-RU"/>
        </w:rPr>
        <w:t xml:space="preserve"> </w:t>
      </w:r>
      <w:r w:rsidR="00F37347" w:rsidRPr="00F37347">
        <w:rPr>
          <w:rFonts w:ascii="Times New Roman" w:eastAsia="Times New Roman" w:hAnsi="Times New Roman" w:cs="Times New Roman"/>
          <w:color w:val="000000"/>
          <w:sz w:val="28"/>
          <w:szCs w:val="28"/>
          <w:lang w:eastAsia="ru-RU"/>
        </w:rPr>
        <w:t>[4]</w:t>
      </w:r>
      <w:r w:rsidR="006379B7">
        <w:rPr>
          <w:rFonts w:ascii="Times New Roman" w:eastAsia="Times New Roman" w:hAnsi="Times New Roman" w:cs="Times New Roman"/>
          <w:color w:val="000000"/>
          <w:sz w:val="28"/>
          <w:szCs w:val="28"/>
          <w:lang w:eastAsia="ru-RU"/>
        </w:rPr>
        <w:t>.</w:t>
      </w:r>
    </w:p>
    <w:p w14:paraId="673C5DB7" w14:textId="77777777" w:rsidR="00283893" w:rsidRPr="00283893"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sz w:val="28"/>
          <w:szCs w:val="28"/>
          <w:lang w:eastAsia="ru-RU"/>
        </w:rPr>
        <w:t xml:space="preserve">Через те, що осереднений за часом загальний коефіцієнт </w:t>
      </w:r>
      <w:r w:rsidRPr="00283893">
        <w:rPr>
          <w:rFonts w:ascii="Times New Roman" w:eastAsia="Times New Roman" w:hAnsi="Times New Roman" w:cs="Times New Roman"/>
          <w:color w:val="000000"/>
          <w:sz w:val="28"/>
          <w:szCs w:val="28"/>
          <w:lang w:eastAsia="ru-RU"/>
        </w:rPr>
        <w:t>пропускання сонячної енергії</w:t>
      </w:r>
      <w:r w:rsidRPr="00283893">
        <w:rPr>
          <w:rFonts w:ascii="Times New Roman" w:eastAsia="Times New Roman" w:hAnsi="Times New Roman" w:cs="Times New Roman"/>
          <w:sz w:val="28"/>
          <w:szCs w:val="28"/>
          <w:lang w:eastAsia="ru-RU"/>
        </w:rPr>
        <w:t xml:space="preserve"> – це параметр, значення якого дещо нижче за </w:t>
      </w:r>
      <w:r w:rsidRPr="00283893">
        <w:rPr>
          <w:rFonts w:ascii="Times New Roman" w:eastAsia="Times New Roman" w:hAnsi="Times New Roman" w:cs="Times New Roman"/>
          <w:noProof/>
          <w:position w:val="-12"/>
          <w:sz w:val="28"/>
          <w:szCs w:val="28"/>
          <w:lang w:val="ru-RU" w:eastAsia="ru-RU"/>
        </w:rPr>
        <w:drawing>
          <wp:inline distT="0" distB="0" distL="0" distR="0" wp14:anchorId="5EACE175" wp14:editId="2952212E">
            <wp:extent cx="214008" cy="257368"/>
            <wp:effectExtent l="0" t="0" r="0" b="9525"/>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xml:space="preserve">, то для його обчислення використовують поправочний коефіцієнт </w:t>
      </w:r>
      <w:r w:rsidRPr="00283893">
        <w:rPr>
          <w:rFonts w:ascii="Times New Roman" w:eastAsia="Times New Roman" w:hAnsi="Times New Roman" w:cs="Times New Roman"/>
          <w:noProof/>
          <w:position w:val="-12"/>
          <w:sz w:val="28"/>
          <w:szCs w:val="28"/>
          <w:lang w:val="ru-RU" w:eastAsia="ru-RU"/>
        </w:rPr>
        <w:drawing>
          <wp:inline distT="0" distB="0" distL="0" distR="0" wp14:anchorId="4ECFB16F" wp14:editId="10D6D35B">
            <wp:extent cx="252919" cy="289051"/>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255587" cy="292100"/>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як наведено у формулі:</w:t>
      </w:r>
    </w:p>
    <w:tbl>
      <w:tblPr>
        <w:tblW w:w="10031" w:type="dxa"/>
        <w:tblLook w:val="00A0" w:firstRow="1" w:lastRow="0" w:firstColumn="1" w:lastColumn="0" w:noHBand="0" w:noVBand="0"/>
      </w:tblPr>
      <w:tblGrid>
        <w:gridCol w:w="8756"/>
        <w:gridCol w:w="1275"/>
      </w:tblGrid>
      <w:tr w:rsidR="00283893" w:rsidRPr="00283893" w14:paraId="0A36732F" w14:textId="77777777" w:rsidTr="00283893">
        <w:trPr>
          <w:trHeight w:val="63"/>
        </w:trPr>
        <w:tc>
          <w:tcPr>
            <w:tcW w:w="8756" w:type="dxa"/>
            <w:vAlign w:val="center"/>
          </w:tcPr>
          <w:p w14:paraId="11E4158B" w14:textId="77777777" w:rsidR="00283893" w:rsidRPr="00283893" w:rsidRDefault="00283893" w:rsidP="00283893">
            <w:pPr>
              <w:shd w:val="clear" w:color="auto" w:fill="FFFFFF"/>
              <w:spacing w:after="0" w:line="360" w:lineRule="auto"/>
              <w:ind w:right="-1099"/>
              <w:jc w:val="center"/>
              <w:rPr>
                <w:rFonts w:ascii="Times New Roman" w:eastAsia="Times New Roman" w:hAnsi="Times New Roman" w:cs="Times New Roman"/>
                <w:b/>
                <w:color w:val="000000"/>
                <w:sz w:val="28"/>
                <w:szCs w:val="28"/>
                <w:lang w:eastAsia="ru-RU"/>
              </w:rPr>
            </w:pPr>
            <w:r w:rsidRPr="00283893">
              <w:rPr>
                <w:rFonts w:ascii="Times New Roman" w:eastAsia="Times New Roman" w:hAnsi="Times New Roman" w:cs="Times New Roman"/>
                <w:b/>
                <w:bCs/>
                <w:color w:val="000000"/>
                <w:sz w:val="28"/>
                <w:szCs w:val="28"/>
                <w:lang w:eastAsia="ru-RU"/>
              </w:rPr>
              <w:br w:type="page"/>
            </w:r>
            <w:r w:rsidRPr="00283893">
              <w:rPr>
                <w:rFonts w:ascii="Times New Roman" w:eastAsia="Times New Roman" w:hAnsi="Times New Roman" w:cs="Times New Roman"/>
                <w:b/>
                <w:bCs/>
                <w:color w:val="000000"/>
                <w:sz w:val="28"/>
                <w:szCs w:val="28"/>
                <w:lang w:eastAsia="ru-RU"/>
              </w:rPr>
              <w:br w:type="page"/>
            </w:r>
            <w:r w:rsidRPr="00283893">
              <w:rPr>
                <w:rFonts w:ascii="Times New Roman" w:eastAsia="Times New Roman" w:hAnsi="Times New Roman" w:cs="Times New Roman"/>
                <w:b/>
                <w:bCs/>
                <w:color w:val="000000"/>
                <w:sz w:val="28"/>
                <w:szCs w:val="28"/>
                <w:lang w:eastAsia="ru-RU"/>
              </w:rPr>
              <w:br w:type="page"/>
            </w:r>
            <w:r w:rsidRPr="00283893">
              <w:rPr>
                <w:rFonts w:ascii="Times New Roman" w:eastAsia="Times New Roman" w:hAnsi="Times New Roman" w:cs="Arial"/>
                <w:i/>
                <w:sz w:val="28"/>
                <w:szCs w:val="28"/>
                <w:lang w:eastAsia="zh-CN"/>
              </w:rPr>
              <w:t>g</w:t>
            </w:r>
            <w:r w:rsidRPr="00283893">
              <w:rPr>
                <w:rFonts w:ascii="Times New Roman" w:eastAsia="Times New Roman" w:hAnsi="Times New Roman" w:cs="Arial"/>
                <w:i/>
                <w:sz w:val="28"/>
                <w:szCs w:val="28"/>
                <w:vertAlign w:val="subscript"/>
                <w:lang w:eastAsia="zh-CN"/>
              </w:rPr>
              <w:t xml:space="preserve">gl </w:t>
            </w:r>
            <w:r w:rsidRPr="00283893">
              <w:rPr>
                <w:rFonts w:ascii="Times New Roman" w:eastAsia="Times New Roman" w:hAnsi="Times New Roman" w:cs="Arial"/>
                <w:i/>
                <w:sz w:val="28"/>
                <w:szCs w:val="28"/>
                <w:lang w:eastAsia="zh-CN"/>
              </w:rPr>
              <w:t xml:space="preserve"> = F</w:t>
            </w:r>
            <w:r w:rsidRPr="00283893">
              <w:rPr>
                <w:rFonts w:ascii="Times New Roman" w:eastAsia="Times New Roman" w:hAnsi="Times New Roman" w:cs="Arial"/>
                <w:i/>
                <w:sz w:val="28"/>
                <w:szCs w:val="28"/>
                <w:vertAlign w:val="subscript"/>
                <w:lang w:eastAsia="zh-CN"/>
              </w:rPr>
              <w:t>w</w:t>
            </w:r>
            <w:r w:rsidRPr="00283893">
              <w:rPr>
                <w:rFonts w:ascii="Times New Roman" w:eastAsia="Times New Roman" w:hAnsi="Times New Roman" w:cs="Arial"/>
                <w:i/>
                <w:sz w:val="28"/>
                <w:szCs w:val="28"/>
                <w:lang w:eastAsia="zh-CN"/>
              </w:rPr>
              <w:sym w:font="Symbol" w:char="F0D7"/>
            </w:r>
            <w:r w:rsidRPr="00283893">
              <w:rPr>
                <w:rFonts w:ascii="Times New Roman" w:eastAsia="Times New Roman" w:hAnsi="Times New Roman" w:cs="Arial"/>
                <w:i/>
                <w:sz w:val="28"/>
                <w:szCs w:val="28"/>
                <w:lang w:eastAsia="zh-CN"/>
              </w:rPr>
              <w:t xml:space="preserve"> g</w:t>
            </w:r>
            <w:r w:rsidRPr="00283893">
              <w:rPr>
                <w:rFonts w:ascii="Times New Roman" w:eastAsia="Times New Roman" w:hAnsi="Times New Roman" w:cs="Arial"/>
                <w:i/>
                <w:sz w:val="28"/>
                <w:szCs w:val="28"/>
                <w:vertAlign w:val="subscript"/>
                <w:lang w:eastAsia="zh-CN"/>
              </w:rPr>
              <w:t xml:space="preserve">n </w:t>
            </w:r>
            <w:r w:rsidRPr="00283893">
              <w:rPr>
                <w:rFonts w:ascii="Times New Roman" w:eastAsia="Times New Roman" w:hAnsi="Times New Roman" w:cs="Arial"/>
                <w:sz w:val="28"/>
                <w:szCs w:val="28"/>
                <w:lang w:eastAsia="zh-CN"/>
              </w:rPr>
              <w:t>,</w:t>
            </w:r>
            <w:r w:rsidRPr="00283893">
              <w:rPr>
                <w:rFonts w:ascii="Times New Roman" w:eastAsia="Times New Roman" w:hAnsi="Times New Roman" w:cs="Arial"/>
                <w:i/>
                <w:sz w:val="28"/>
                <w:szCs w:val="28"/>
                <w:lang w:eastAsia="zh-CN"/>
              </w:rPr>
              <w:t xml:space="preserve"> </w:t>
            </w:r>
            <w:r w:rsidRPr="00283893">
              <w:rPr>
                <w:rFonts w:ascii="Times New Roman" w:eastAsia="Times New Roman" w:hAnsi="Times New Roman" w:cs="Times New Roman"/>
                <w:sz w:val="28"/>
                <w:szCs w:val="28"/>
                <w:lang w:eastAsia="ru-RU"/>
              </w:rPr>
              <w:tab/>
            </w:r>
            <w:r w:rsidRPr="00283893">
              <w:rPr>
                <w:rFonts w:ascii="Times New Roman" w:eastAsia="Times New Roman" w:hAnsi="Times New Roman" w:cs="Times New Roman"/>
                <w:color w:val="000000"/>
                <w:sz w:val="28"/>
                <w:szCs w:val="28"/>
                <w:lang w:eastAsia="ru-RU"/>
              </w:rPr>
              <w:fldChar w:fldCharType="begin"/>
            </w:r>
            <w:r w:rsidRPr="00283893">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283893">
              <w:rPr>
                <w:rFonts w:ascii="Times New Roman" w:eastAsia="Times New Roman" w:hAnsi="Times New Roman" w:cs="Times New Roman"/>
                <w:color w:val="000000"/>
                <w:sz w:val="28"/>
                <w:szCs w:val="28"/>
                <w:lang w:eastAsia="ru-RU"/>
              </w:rPr>
              <w:instrText xml:space="preserve"> </w:instrText>
            </w:r>
            <w:r w:rsidRPr="00283893">
              <w:rPr>
                <w:rFonts w:ascii="Times New Roman" w:eastAsia="Times New Roman" w:hAnsi="Times New Roman" w:cs="Times New Roman"/>
                <w:color w:val="000000"/>
                <w:sz w:val="28"/>
                <w:szCs w:val="28"/>
                <w:lang w:eastAsia="ru-RU"/>
              </w:rPr>
              <w:fldChar w:fldCharType="end"/>
            </w:r>
          </w:p>
        </w:tc>
        <w:tc>
          <w:tcPr>
            <w:tcW w:w="1275" w:type="dxa"/>
            <w:vAlign w:val="center"/>
          </w:tcPr>
          <w:p w14:paraId="761B23B9" w14:textId="77777777" w:rsidR="00283893" w:rsidRPr="00283893" w:rsidRDefault="00283893" w:rsidP="00283893">
            <w:pPr>
              <w:shd w:val="clear" w:color="auto" w:fill="FFFFFF"/>
              <w:spacing w:after="0" w:line="360" w:lineRule="auto"/>
              <w:ind w:firstLine="567"/>
              <w:jc w:val="right"/>
              <w:rPr>
                <w:rFonts w:ascii="Times New Roman" w:eastAsia="Times New Roman" w:hAnsi="Times New Roman" w:cs="Times New Roman"/>
                <w:color w:val="000000"/>
                <w:sz w:val="28"/>
                <w:szCs w:val="28"/>
                <w:lang w:eastAsia="ru-RU"/>
              </w:rPr>
            </w:pPr>
          </w:p>
        </w:tc>
      </w:tr>
    </w:tbl>
    <w:p w14:paraId="65ED9908" w14:textId="77777777" w:rsidR="00283893" w:rsidRPr="00283893" w:rsidRDefault="00283893" w:rsidP="00283893">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sz w:val="28"/>
          <w:szCs w:val="28"/>
          <w:lang w:eastAsia="ru-RU"/>
        </w:rPr>
        <w:t xml:space="preserve">де </w:t>
      </w:r>
      <w:r w:rsidRPr="00283893">
        <w:rPr>
          <w:rFonts w:ascii="Times New Roman" w:eastAsia="Times New Roman" w:hAnsi="Times New Roman" w:cs="Times New Roman"/>
          <w:noProof/>
          <w:position w:val="-12"/>
          <w:sz w:val="28"/>
          <w:szCs w:val="28"/>
          <w:lang w:val="ru-RU" w:eastAsia="ru-RU"/>
        </w:rPr>
        <w:drawing>
          <wp:inline distT="0" distB="0" distL="0" distR="0" wp14:anchorId="1C771058" wp14:editId="1EBAC1FC">
            <wp:extent cx="261258" cy="288506"/>
            <wp:effectExtent l="0" t="0" r="5715"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261487" cy="288758"/>
                    </a:xfrm>
                    <a:prstGeom prst="rect">
                      <a:avLst/>
                    </a:prstGeom>
                    <a:noFill/>
                    <a:ln>
                      <a:noFill/>
                    </a:ln>
                  </pic:spPr>
                </pic:pic>
              </a:graphicData>
            </a:graphic>
          </wp:inline>
        </w:drawing>
      </w:r>
      <w:r w:rsidRPr="00283893">
        <w:rPr>
          <w:rFonts w:ascii="Times New Roman" w:eastAsia="Times New Roman" w:hAnsi="Times New Roman" w:cs="Times New Roman"/>
          <w:sz w:val="28"/>
          <w:szCs w:val="28"/>
          <w:lang w:eastAsia="ru-RU"/>
        </w:rPr>
        <w:t xml:space="preserve">– поправочний коефіцієнт для нерозсіюючого скління, приймають </w:t>
      </w:r>
      <w:r w:rsidRPr="00283893">
        <w:rPr>
          <w:rFonts w:ascii="Times New Roman" w:eastAsia="Times New Roman" w:hAnsi="Times New Roman" w:cs="Times New Roman"/>
          <w:noProof/>
          <w:position w:val="-12"/>
          <w:sz w:val="28"/>
          <w:szCs w:val="28"/>
          <w:lang w:val="ru-RU" w:eastAsia="ru-RU"/>
        </w:rPr>
        <w:drawing>
          <wp:inline distT="0" distB="0" distL="0" distR="0" wp14:anchorId="7DB094FE" wp14:editId="7A50DA2B">
            <wp:extent cx="685619" cy="248313"/>
            <wp:effectExtent l="0" t="0" r="635" b="0"/>
            <wp:docPr id="351"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685619" cy="248313"/>
                    </a:xfrm>
                    <a:prstGeom prst="rect">
                      <a:avLst/>
                    </a:prstGeom>
                    <a:noFill/>
                    <a:ln>
                      <a:noFill/>
                    </a:ln>
                  </pic:spPr>
                </pic:pic>
              </a:graphicData>
            </a:graphic>
          </wp:inline>
        </w:drawing>
      </w:r>
      <w:r w:rsidRPr="00283893">
        <w:rPr>
          <w:rFonts w:ascii="Times New Roman" w:eastAsia="Times New Roman" w:hAnsi="Times New Roman" w:cs="Times New Roman"/>
          <w:sz w:val="28"/>
          <w:szCs w:val="28"/>
          <w:lang w:eastAsia="ru-RU"/>
        </w:rPr>
        <w:t>.</w:t>
      </w:r>
    </w:p>
    <w:p w14:paraId="51068BCB" w14:textId="72DD3B23" w:rsidR="00151C48" w:rsidRDefault="002E2E2F" w:rsidP="00151C48">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Оскільки школа знаходиться в місті Києві та за сторонами світу розташована на </w:t>
      </w:r>
      <w:r w:rsidR="00151C48">
        <w:rPr>
          <w:rFonts w:ascii="Times New Roman" w:eastAsia="Times New Roman" w:hAnsi="Times New Roman" w:cs="Times New Roman"/>
          <w:color w:val="000000"/>
          <w:sz w:val="28"/>
          <w:szCs w:val="28"/>
          <w:lang w:eastAsia="ru-RU"/>
        </w:rPr>
        <w:t>ПН, СХ, ПД, ЗХ. Відповідні статистичні дані силі сонячної радіації покажемо в таблиці 2.7.</w:t>
      </w:r>
    </w:p>
    <w:p w14:paraId="2C32A0A8" w14:textId="77777777" w:rsidR="006379B7" w:rsidRPr="00283893" w:rsidRDefault="006379B7" w:rsidP="00151C48">
      <w:pPr>
        <w:spacing w:after="0" w:line="360" w:lineRule="auto"/>
        <w:ind w:firstLine="567"/>
        <w:jc w:val="both"/>
        <w:rPr>
          <w:rFonts w:ascii="Times New Roman" w:eastAsia="Times New Roman" w:hAnsi="Times New Roman" w:cs="Times New Roman"/>
          <w:color w:val="000000"/>
          <w:sz w:val="28"/>
          <w:szCs w:val="28"/>
          <w:lang w:eastAsia="ru-RU"/>
        </w:rPr>
      </w:pPr>
    </w:p>
    <w:p w14:paraId="1DA20D28" w14:textId="0496983F" w:rsidR="00283893" w:rsidRPr="00283893" w:rsidRDefault="00151C48" w:rsidP="00283893">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Таблиця 2.7</w:t>
      </w:r>
      <w:r w:rsidR="00283893" w:rsidRPr="00283893">
        <w:rPr>
          <w:rFonts w:ascii="Times New Roman" w:eastAsia="Times New Roman" w:hAnsi="Times New Roman" w:cs="Times New Roman"/>
          <w:color w:val="000000"/>
          <w:sz w:val="28"/>
          <w:szCs w:val="28"/>
          <w:lang w:eastAsia="ru-RU"/>
        </w:rPr>
        <w:t xml:space="preserve"> – </w:t>
      </w:r>
      <w:r>
        <w:rPr>
          <w:rFonts w:ascii="Times New Roman" w:eastAsia="Times New Roman" w:hAnsi="Times New Roman" w:cs="Times New Roman"/>
          <w:color w:val="000000"/>
          <w:sz w:val="28"/>
          <w:szCs w:val="28"/>
          <w:lang w:eastAsia="ru-RU"/>
        </w:rPr>
        <w:t xml:space="preserve">Сила </w:t>
      </w:r>
      <w:r>
        <w:rPr>
          <w:rFonts w:ascii="Times New Roman" w:eastAsia="Times New Roman" w:hAnsi="Times New Roman" w:cs="Times New Roman"/>
          <w:sz w:val="28"/>
          <w:szCs w:val="28"/>
          <w:lang w:eastAsia="ru-RU"/>
        </w:rPr>
        <w:t xml:space="preserve">сонячна радіації за сторонами світу </w:t>
      </w:r>
    </w:p>
    <w:tbl>
      <w:tblPr>
        <w:tblW w:w="8863" w:type="dxa"/>
        <w:tblInd w:w="108" w:type="dxa"/>
        <w:tblLayout w:type="fixed"/>
        <w:tblLook w:val="04A0" w:firstRow="1" w:lastRow="0" w:firstColumn="1" w:lastColumn="0" w:noHBand="0" w:noVBand="1"/>
      </w:tblPr>
      <w:tblGrid>
        <w:gridCol w:w="1074"/>
        <w:gridCol w:w="858"/>
        <w:gridCol w:w="1386"/>
        <w:gridCol w:w="1386"/>
        <w:gridCol w:w="1386"/>
        <w:gridCol w:w="1386"/>
        <w:gridCol w:w="1387"/>
      </w:tblGrid>
      <w:tr w:rsidR="00151C48" w:rsidRPr="00151C48" w14:paraId="08169AAD" w14:textId="77777777" w:rsidTr="00151C48">
        <w:trPr>
          <w:trHeight w:val="228"/>
        </w:trPr>
        <w:tc>
          <w:tcPr>
            <w:tcW w:w="107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C75F148"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Місяць</w:t>
            </w:r>
          </w:p>
        </w:tc>
        <w:tc>
          <w:tcPr>
            <w:tcW w:w="85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3B63B90"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 xml:space="preserve">t </w:t>
            </w:r>
          </w:p>
        </w:tc>
        <w:tc>
          <w:tcPr>
            <w:tcW w:w="6931" w:type="dxa"/>
            <w:gridSpan w:val="5"/>
            <w:tcBorders>
              <w:top w:val="single" w:sz="4" w:space="0" w:color="auto"/>
              <w:left w:val="nil"/>
              <w:bottom w:val="single" w:sz="4" w:space="0" w:color="auto"/>
              <w:right w:val="single" w:sz="4" w:space="0" w:color="auto"/>
            </w:tcBorders>
            <w:shd w:val="clear" w:color="auto" w:fill="auto"/>
            <w:noWrap/>
            <w:vAlign w:val="bottom"/>
            <w:hideMark/>
          </w:tcPr>
          <w:p w14:paraId="0117C614"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Isol, Вт/м²</w:t>
            </w:r>
          </w:p>
        </w:tc>
      </w:tr>
      <w:tr w:rsidR="00151C48" w:rsidRPr="00151C48" w14:paraId="734D8C8C" w14:textId="77777777" w:rsidTr="00151C48">
        <w:trPr>
          <w:trHeight w:val="228"/>
        </w:trPr>
        <w:tc>
          <w:tcPr>
            <w:tcW w:w="1074" w:type="dxa"/>
            <w:vMerge/>
            <w:tcBorders>
              <w:top w:val="single" w:sz="4" w:space="0" w:color="auto"/>
              <w:left w:val="single" w:sz="4" w:space="0" w:color="auto"/>
              <w:bottom w:val="single" w:sz="4" w:space="0" w:color="000000"/>
              <w:right w:val="single" w:sz="4" w:space="0" w:color="auto"/>
            </w:tcBorders>
            <w:vAlign w:val="center"/>
            <w:hideMark/>
          </w:tcPr>
          <w:p w14:paraId="6638952B" w14:textId="77777777" w:rsidR="00151C48" w:rsidRPr="00151C48" w:rsidRDefault="00151C48" w:rsidP="00151C48">
            <w:pPr>
              <w:spacing w:after="0" w:line="240" w:lineRule="auto"/>
              <w:rPr>
                <w:rFonts w:ascii="Times New Roman" w:eastAsia="Times New Roman" w:hAnsi="Times New Roman" w:cs="Times New Roman"/>
                <w:color w:val="000000"/>
                <w:sz w:val="28"/>
                <w:szCs w:val="28"/>
                <w:lang w:val="en-US"/>
              </w:rPr>
            </w:pPr>
          </w:p>
        </w:tc>
        <w:tc>
          <w:tcPr>
            <w:tcW w:w="858" w:type="dxa"/>
            <w:vMerge/>
            <w:tcBorders>
              <w:top w:val="single" w:sz="4" w:space="0" w:color="auto"/>
              <w:left w:val="single" w:sz="4" w:space="0" w:color="auto"/>
              <w:bottom w:val="single" w:sz="4" w:space="0" w:color="000000"/>
              <w:right w:val="single" w:sz="4" w:space="0" w:color="auto"/>
            </w:tcBorders>
            <w:vAlign w:val="center"/>
            <w:hideMark/>
          </w:tcPr>
          <w:p w14:paraId="23BF926A" w14:textId="77777777" w:rsidR="00151C48" w:rsidRPr="00151C48" w:rsidRDefault="00151C48" w:rsidP="00151C48">
            <w:pPr>
              <w:spacing w:after="0" w:line="240" w:lineRule="auto"/>
              <w:rPr>
                <w:rFonts w:ascii="Calibri" w:eastAsia="Times New Roman" w:hAnsi="Calibri" w:cs="Calibri"/>
                <w:color w:val="000000"/>
                <w:lang w:val="en-US"/>
              </w:rPr>
            </w:pPr>
          </w:p>
        </w:tc>
        <w:tc>
          <w:tcPr>
            <w:tcW w:w="1386" w:type="dxa"/>
            <w:tcBorders>
              <w:top w:val="nil"/>
              <w:left w:val="nil"/>
              <w:bottom w:val="single" w:sz="4" w:space="0" w:color="auto"/>
              <w:right w:val="single" w:sz="4" w:space="0" w:color="auto"/>
            </w:tcBorders>
            <w:shd w:val="clear" w:color="auto" w:fill="auto"/>
            <w:noWrap/>
            <w:vAlign w:val="bottom"/>
            <w:hideMark/>
          </w:tcPr>
          <w:p w14:paraId="0760AB00"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ПН</w:t>
            </w:r>
          </w:p>
        </w:tc>
        <w:tc>
          <w:tcPr>
            <w:tcW w:w="1386" w:type="dxa"/>
            <w:tcBorders>
              <w:top w:val="nil"/>
              <w:left w:val="nil"/>
              <w:bottom w:val="single" w:sz="4" w:space="0" w:color="auto"/>
              <w:right w:val="single" w:sz="4" w:space="0" w:color="auto"/>
            </w:tcBorders>
            <w:shd w:val="clear" w:color="auto" w:fill="auto"/>
            <w:noWrap/>
            <w:vAlign w:val="bottom"/>
            <w:hideMark/>
          </w:tcPr>
          <w:p w14:paraId="228CE536"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Сх</w:t>
            </w:r>
          </w:p>
        </w:tc>
        <w:tc>
          <w:tcPr>
            <w:tcW w:w="1386" w:type="dxa"/>
            <w:tcBorders>
              <w:top w:val="nil"/>
              <w:left w:val="nil"/>
              <w:bottom w:val="single" w:sz="4" w:space="0" w:color="auto"/>
              <w:right w:val="single" w:sz="4" w:space="0" w:color="auto"/>
            </w:tcBorders>
            <w:shd w:val="clear" w:color="auto" w:fill="auto"/>
            <w:noWrap/>
            <w:vAlign w:val="bottom"/>
            <w:hideMark/>
          </w:tcPr>
          <w:p w14:paraId="124203AA"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ПД</w:t>
            </w:r>
          </w:p>
        </w:tc>
        <w:tc>
          <w:tcPr>
            <w:tcW w:w="1386" w:type="dxa"/>
            <w:tcBorders>
              <w:top w:val="nil"/>
              <w:left w:val="nil"/>
              <w:bottom w:val="single" w:sz="4" w:space="0" w:color="auto"/>
              <w:right w:val="single" w:sz="4" w:space="0" w:color="auto"/>
            </w:tcBorders>
            <w:shd w:val="clear" w:color="auto" w:fill="auto"/>
            <w:noWrap/>
            <w:vAlign w:val="bottom"/>
            <w:hideMark/>
          </w:tcPr>
          <w:p w14:paraId="09934955"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З</w:t>
            </w:r>
          </w:p>
        </w:tc>
        <w:tc>
          <w:tcPr>
            <w:tcW w:w="1387" w:type="dxa"/>
            <w:tcBorders>
              <w:top w:val="nil"/>
              <w:left w:val="nil"/>
              <w:bottom w:val="single" w:sz="4" w:space="0" w:color="auto"/>
              <w:right w:val="single" w:sz="4" w:space="0" w:color="auto"/>
            </w:tcBorders>
            <w:shd w:val="clear" w:color="auto" w:fill="auto"/>
            <w:noWrap/>
            <w:vAlign w:val="bottom"/>
            <w:hideMark/>
          </w:tcPr>
          <w:p w14:paraId="7270FAAC"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гор</w:t>
            </w:r>
          </w:p>
        </w:tc>
      </w:tr>
      <w:tr w:rsidR="00151C48" w:rsidRPr="00151C48" w14:paraId="21580466"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0115BEA4"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1</w:t>
            </w:r>
          </w:p>
        </w:tc>
        <w:tc>
          <w:tcPr>
            <w:tcW w:w="858" w:type="dxa"/>
            <w:tcBorders>
              <w:top w:val="nil"/>
              <w:left w:val="nil"/>
              <w:bottom w:val="single" w:sz="4" w:space="0" w:color="auto"/>
              <w:right w:val="single" w:sz="4" w:space="0" w:color="auto"/>
            </w:tcBorders>
            <w:shd w:val="clear" w:color="auto" w:fill="auto"/>
            <w:noWrap/>
            <w:vAlign w:val="center"/>
            <w:hideMark/>
          </w:tcPr>
          <w:p w14:paraId="3A3F3CB8"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744</w:t>
            </w:r>
          </w:p>
        </w:tc>
        <w:tc>
          <w:tcPr>
            <w:tcW w:w="1386" w:type="dxa"/>
            <w:tcBorders>
              <w:top w:val="nil"/>
              <w:left w:val="nil"/>
              <w:bottom w:val="single" w:sz="4" w:space="0" w:color="auto"/>
              <w:right w:val="single" w:sz="4" w:space="0" w:color="auto"/>
            </w:tcBorders>
            <w:shd w:val="clear" w:color="auto" w:fill="auto"/>
            <w:noWrap/>
            <w:vAlign w:val="bottom"/>
            <w:hideMark/>
          </w:tcPr>
          <w:p w14:paraId="27093FF4"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13</w:t>
            </w:r>
          </w:p>
        </w:tc>
        <w:tc>
          <w:tcPr>
            <w:tcW w:w="1386" w:type="dxa"/>
            <w:tcBorders>
              <w:top w:val="nil"/>
              <w:left w:val="nil"/>
              <w:bottom w:val="single" w:sz="4" w:space="0" w:color="auto"/>
              <w:right w:val="single" w:sz="4" w:space="0" w:color="auto"/>
            </w:tcBorders>
            <w:shd w:val="clear" w:color="auto" w:fill="auto"/>
            <w:noWrap/>
            <w:vAlign w:val="bottom"/>
            <w:hideMark/>
          </w:tcPr>
          <w:p w14:paraId="28E7422B"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21</w:t>
            </w:r>
          </w:p>
        </w:tc>
        <w:tc>
          <w:tcPr>
            <w:tcW w:w="1386" w:type="dxa"/>
            <w:tcBorders>
              <w:top w:val="nil"/>
              <w:left w:val="nil"/>
              <w:bottom w:val="single" w:sz="4" w:space="0" w:color="auto"/>
              <w:right w:val="single" w:sz="4" w:space="0" w:color="auto"/>
            </w:tcBorders>
            <w:shd w:val="clear" w:color="auto" w:fill="auto"/>
            <w:noWrap/>
            <w:vAlign w:val="bottom"/>
            <w:hideMark/>
          </w:tcPr>
          <w:p w14:paraId="4AE22CE2"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50</w:t>
            </w:r>
          </w:p>
        </w:tc>
        <w:tc>
          <w:tcPr>
            <w:tcW w:w="1386" w:type="dxa"/>
            <w:tcBorders>
              <w:top w:val="nil"/>
              <w:left w:val="nil"/>
              <w:bottom w:val="single" w:sz="4" w:space="0" w:color="auto"/>
              <w:right w:val="single" w:sz="4" w:space="0" w:color="auto"/>
            </w:tcBorders>
            <w:shd w:val="clear" w:color="auto" w:fill="auto"/>
            <w:noWrap/>
            <w:vAlign w:val="bottom"/>
            <w:hideMark/>
          </w:tcPr>
          <w:p w14:paraId="61E0BBF5"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22</w:t>
            </w:r>
          </w:p>
        </w:tc>
        <w:tc>
          <w:tcPr>
            <w:tcW w:w="1387" w:type="dxa"/>
            <w:tcBorders>
              <w:top w:val="nil"/>
              <w:left w:val="nil"/>
              <w:bottom w:val="single" w:sz="4" w:space="0" w:color="auto"/>
              <w:right w:val="single" w:sz="4" w:space="0" w:color="auto"/>
            </w:tcBorders>
            <w:shd w:val="clear" w:color="auto" w:fill="auto"/>
            <w:noWrap/>
            <w:vAlign w:val="bottom"/>
            <w:hideMark/>
          </w:tcPr>
          <w:p w14:paraId="05978863"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32</w:t>
            </w:r>
          </w:p>
        </w:tc>
      </w:tr>
      <w:tr w:rsidR="00151C48" w:rsidRPr="00151C48" w14:paraId="4D290F58"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48AD8D01"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2</w:t>
            </w:r>
          </w:p>
        </w:tc>
        <w:tc>
          <w:tcPr>
            <w:tcW w:w="858" w:type="dxa"/>
            <w:tcBorders>
              <w:top w:val="nil"/>
              <w:left w:val="nil"/>
              <w:bottom w:val="single" w:sz="4" w:space="0" w:color="auto"/>
              <w:right w:val="single" w:sz="4" w:space="0" w:color="auto"/>
            </w:tcBorders>
            <w:shd w:val="clear" w:color="auto" w:fill="auto"/>
            <w:noWrap/>
            <w:vAlign w:val="center"/>
            <w:hideMark/>
          </w:tcPr>
          <w:p w14:paraId="450731EF"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672</w:t>
            </w:r>
          </w:p>
        </w:tc>
        <w:tc>
          <w:tcPr>
            <w:tcW w:w="1386" w:type="dxa"/>
            <w:tcBorders>
              <w:top w:val="nil"/>
              <w:left w:val="nil"/>
              <w:bottom w:val="single" w:sz="4" w:space="0" w:color="auto"/>
              <w:right w:val="single" w:sz="4" w:space="0" w:color="auto"/>
            </w:tcBorders>
            <w:shd w:val="clear" w:color="auto" w:fill="auto"/>
            <w:noWrap/>
            <w:vAlign w:val="bottom"/>
            <w:hideMark/>
          </w:tcPr>
          <w:p w14:paraId="40137E1B"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24</w:t>
            </w:r>
          </w:p>
        </w:tc>
        <w:tc>
          <w:tcPr>
            <w:tcW w:w="1386" w:type="dxa"/>
            <w:tcBorders>
              <w:top w:val="nil"/>
              <w:left w:val="nil"/>
              <w:bottom w:val="single" w:sz="4" w:space="0" w:color="auto"/>
              <w:right w:val="single" w:sz="4" w:space="0" w:color="auto"/>
            </w:tcBorders>
            <w:shd w:val="clear" w:color="auto" w:fill="auto"/>
            <w:noWrap/>
            <w:vAlign w:val="bottom"/>
            <w:hideMark/>
          </w:tcPr>
          <w:p w14:paraId="46D9BB4F"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36</w:t>
            </w:r>
          </w:p>
        </w:tc>
        <w:tc>
          <w:tcPr>
            <w:tcW w:w="1386" w:type="dxa"/>
            <w:tcBorders>
              <w:top w:val="nil"/>
              <w:left w:val="nil"/>
              <w:bottom w:val="single" w:sz="4" w:space="0" w:color="auto"/>
              <w:right w:val="single" w:sz="4" w:space="0" w:color="auto"/>
            </w:tcBorders>
            <w:shd w:val="clear" w:color="auto" w:fill="auto"/>
            <w:noWrap/>
            <w:vAlign w:val="bottom"/>
            <w:hideMark/>
          </w:tcPr>
          <w:p w14:paraId="29F395F3"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70</w:t>
            </w:r>
          </w:p>
        </w:tc>
        <w:tc>
          <w:tcPr>
            <w:tcW w:w="1386" w:type="dxa"/>
            <w:tcBorders>
              <w:top w:val="nil"/>
              <w:left w:val="nil"/>
              <w:bottom w:val="single" w:sz="4" w:space="0" w:color="auto"/>
              <w:right w:val="single" w:sz="4" w:space="0" w:color="auto"/>
            </w:tcBorders>
            <w:shd w:val="clear" w:color="auto" w:fill="auto"/>
            <w:noWrap/>
            <w:vAlign w:val="bottom"/>
            <w:hideMark/>
          </w:tcPr>
          <w:p w14:paraId="00CC535D"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38</w:t>
            </w:r>
          </w:p>
        </w:tc>
        <w:tc>
          <w:tcPr>
            <w:tcW w:w="1387" w:type="dxa"/>
            <w:tcBorders>
              <w:top w:val="nil"/>
              <w:left w:val="nil"/>
              <w:bottom w:val="single" w:sz="4" w:space="0" w:color="auto"/>
              <w:right w:val="single" w:sz="4" w:space="0" w:color="auto"/>
            </w:tcBorders>
            <w:shd w:val="clear" w:color="auto" w:fill="auto"/>
            <w:noWrap/>
            <w:vAlign w:val="bottom"/>
            <w:hideMark/>
          </w:tcPr>
          <w:p w14:paraId="39A6C039"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59</w:t>
            </w:r>
          </w:p>
        </w:tc>
      </w:tr>
      <w:tr w:rsidR="00151C48" w:rsidRPr="00151C48" w14:paraId="45658120"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3B3E7098"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3</w:t>
            </w:r>
          </w:p>
        </w:tc>
        <w:tc>
          <w:tcPr>
            <w:tcW w:w="858" w:type="dxa"/>
            <w:tcBorders>
              <w:top w:val="nil"/>
              <w:left w:val="nil"/>
              <w:bottom w:val="single" w:sz="4" w:space="0" w:color="auto"/>
              <w:right w:val="single" w:sz="4" w:space="0" w:color="auto"/>
            </w:tcBorders>
            <w:shd w:val="clear" w:color="auto" w:fill="auto"/>
            <w:noWrap/>
            <w:vAlign w:val="center"/>
            <w:hideMark/>
          </w:tcPr>
          <w:p w14:paraId="657257F3"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744</w:t>
            </w:r>
          </w:p>
        </w:tc>
        <w:tc>
          <w:tcPr>
            <w:tcW w:w="1386" w:type="dxa"/>
            <w:tcBorders>
              <w:top w:val="nil"/>
              <w:left w:val="nil"/>
              <w:bottom w:val="single" w:sz="4" w:space="0" w:color="auto"/>
              <w:right w:val="single" w:sz="4" w:space="0" w:color="auto"/>
            </w:tcBorders>
            <w:shd w:val="clear" w:color="auto" w:fill="auto"/>
            <w:noWrap/>
            <w:vAlign w:val="bottom"/>
            <w:hideMark/>
          </w:tcPr>
          <w:p w14:paraId="6EA4F238"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35</w:t>
            </w:r>
          </w:p>
        </w:tc>
        <w:tc>
          <w:tcPr>
            <w:tcW w:w="1386" w:type="dxa"/>
            <w:tcBorders>
              <w:top w:val="nil"/>
              <w:left w:val="nil"/>
              <w:bottom w:val="single" w:sz="4" w:space="0" w:color="auto"/>
              <w:right w:val="single" w:sz="4" w:space="0" w:color="auto"/>
            </w:tcBorders>
            <w:shd w:val="clear" w:color="auto" w:fill="auto"/>
            <w:noWrap/>
            <w:vAlign w:val="bottom"/>
            <w:hideMark/>
          </w:tcPr>
          <w:p w14:paraId="48ED5298"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58</w:t>
            </w:r>
          </w:p>
        </w:tc>
        <w:tc>
          <w:tcPr>
            <w:tcW w:w="1386" w:type="dxa"/>
            <w:tcBorders>
              <w:top w:val="nil"/>
              <w:left w:val="nil"/>
              <w:bottom w:val="single" w:sz="4" w:space="0" w:color="auto"/>
              <w:right w:val="single" w:sz="4" w:space="0" w:color="auto"/>
            </w:tcBorders>
            <w:shd w:val="clear" w:color="auto" w:fill="auto"/>
            <w:noWrap/>
            <w:vAlign w:val="bottom"/>
            <w:hideMark/>
          </w:tcPr>
          <w:p w14:paraId="53865B9F"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90</w:t>
            </w:r>
          </w:p>
        </w:tc>
        <w:tc>
          <w:tcPr>
            <w:tcW w:w="1386" w:type="dxa"/>
            <w:tcBorders>
              <w:top w:val="nil"/>
              <w:left w:val="nil"/>
              <w:bottom w:val="single" w:sz="4" w:space="0" w:color="auto"/>
              <w:right w:val="single" w:sz="4" w:space="0" w:color="auto"/>
            </w:tcBorders>
            <w:shd w:val="clear" w:color="auto" w:fill="auto"/>
            <w:noWrap/>
            <w:vAlign w:val="bottom"/>
            <w:hideMark/>
          </w:tcPr>
          <w:p w14:paraId="6475CAC3"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61</w:t>
            </w:r>
          </w:p>
        </w:tc>
        <w:tc>
          <w:tcPr>
            <w:tcW w:w="1387" w:type="dxa"/>
            <w:tcBorders>
              <w:top w:val="nil"/>
              <w:left w:val="nil"/>
              <w:bottom w:val="single" w:sz="4" w:space="0" w:color="auto"/>
              <w:right w:val="single" w:sz="4" w:space="0" w:color="auto"/>
            </w:tcBorders>
            <w:shd w:val="clear" w:color="auto" w:fill="auto"/>
            <w:noWrap/>
            <w:vAlign w:val="bottom"/>
            <w:hideMark/>
          </w:tcPr>
          <w:p w14:paraId="15F0792D"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101</w:t>
            </w:r>
          </w:p>
        </w:tc>
      </w:tr>
      <w:tr w:rsidR="00151C48" w:rsidRPr="00151C48" w14:paraId="554C8A29"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621770EE"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4</w:t>
            </w:r>
          </w:p>
        </w:tc>
        <w:tc>
          <w:tcPr>
            <w:tcW w:w="858" w:type="dxa"/>
            <w:tcBorders>
              <w:top w:val="nil"/>
              <w:left w:val="nil"/>
              <w:bottom w:val="single" w:sz="4" w:space="0" w:color="auto"/>
              <w:right w:val="single" w:sz="4" w:space="0" w:color="auto"/>
            </w:tcBorders>
            <w:shd w:val="clear" w:color="auto" w:fill="auto"/>
            <w:noWrap/>
            <w:vAlign w:val="center"/>
            <w:hideMark/>
          </w:tcPr>
          <w:p w14:paraId="38543F2A"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720</w:t>
            </w:r>
          </w:p>
        </w:tc>
        <w:tc>
          <w:tcPr>
            <w:tcW w:w="1386" w:type="dxa"/>
            <w:tcBorders>
              <w:top w:val="nil"/>
              <w:left w:val="nil"/>
              <w:bottom w:val="single" w:sz="4" w:space="0" w:color="auto"/>
              <w:right w:val="single" w:sz="4" w:space="0" w:color="auto"/>
            </w:tcBorders>
            <w:shd w:val="clear" w:color="auto" w:fill="auto"/>
            <w:noWrap/>
            <w:vAlign w:val="bottom"/>
            <w:hideMark/>
          </w:tcPr>
          <w:p w14:paraId="13080CE5"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39</w:t>
            </w:r>
          </w:p>
        </w:tc>
        <w:tc>
          <w:tcPr>
            <w:tcW w:w="1386" w:type="dxa"/>
            <w:tcBorders>
              <w:top w:val="nil"/>
              <w:left w:val="nil"/>
              <w:bottom w:val="single" w:sz="4" w:space="0" w:color="auto"/>
              <w:right w:val="single" w:sz="4" w:space="0" w:color="auto"/>
            </w:tcBorders>
            <w:shd w:val="clear" w:color="auto" w:fill="auto"/>
            <w:noWrap/>
            <w:vAlign w:val="bottom"/>
            <w:hideMark/>
          </w:tcPr>
          <w:p w14:paraId="36E3707A"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77</w:t>
            </w:r>
          </w:p>
        </w:tc>
        <w:tc>
          <w:tcPr>
            <w:tcW w:w="1386" w:type="dxa"/>
            <w:tcBorders>
              <w:top w:val="nil"/>
              <w:left w:val="nil"/>
              <w:bottom w:val="single" w:sz="4" w:space="0" w:color="auto"/>
              <w:right w:val="single" w:sz="4" w:space="0" w:color="auto"/>
            </w:tcBorders>
            <w:shd w:val="clear" w:color="auto" w:fill="auto"/>
            <w:noWrap/>
            <w:vAlign w:val="bottom"/>
            <w:hideMark/>
          </w:tcPr>
          <w:p w14:paraId="4E5ED681"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92</w:t>
            </w:r>
          </w:p>
        </w:tc>
        <w:tc>
          <w:tcPr>
            <w:tcW w:w="1386" w:type="dxa"/>
            <w:tcBorders>
              <w:top w:val="nil"/>
              <w:left w:val="nil"/>
              <w:bottom w:val="single" w:sz="4" w:space="0" w:color="auto"/>
              <w:right w:val="single" w:sz="4" w:space="0" w:color="auto"/>
            </w:tcBorders>
            <w:shd w:val="clear" w:color="auto" w:fill="auto"/>
            <w:noWrap/>
            <w:vAlign w:val="bottom"/>
            <w:hideMark/>
          </w:tcPr>
          <w:p w14:paraId="2757F911"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73</w:t>
            </w:r>
          </w:p>
        </w:tc>
        <w:tc>
          <w:tcPr>
            <w:tcW w:w="1387" w:type="dxa"/>
            <w:tcBorders>
              <w:top w:val="nil"/>
              <w:left w:val="nil"/>
              <w:bottom w:val="single" w:sz="4" w:space="0" w:color="auto"/>
              <w:right w:val="single" w:sz="4" w:space="0" w:color="auto"/>
            </w:tcBorders>
            <w:shd w:val="clear" w:color="auto" w:fill="auto"/>
            <w:noWrap/>
            <w:vAlign w:val="bottom"/>
            <w:hideMark/>
          </w:tcPr>
          <w:p w14:paraId="74FAD1B9"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149</w:t>
            </w:r>
          </w:p>
        </w:tc>
      </w:tr>
      <w:tr w:rsidR="00151C48" w:rsidRPr="00151C48" w14:paraId="1DDF1ABF"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745D2CB8"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5</w:t>
            </w:r>
          </w:p>
        </w:tc>
        <w:tc>
          <w:tcPr>
            <w:tcW w:w="858" w:type="dxa"/>
            <w:tcBorders>
              <w:top w:val="nil"/>
              <w:left w:val="nil"/>
              <w:bottom w:val="single" w:sz="4" w:space="0" w:color="auto"/>
              <w:right w:val="single" w:sz="4" w:space="0" w:color="auto"/>
            </w:tcBorders>
            <w:shd w:val="clear" w:color="auto" w:fill="auto"/>
            <w:noWrap/>
            <w:vAlign w:val="center"/>
            <w:hideMark/>
          </w:tcPr>
          <w:p w14:paraId="35898947"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744</w:t>
            </w:r>
          </w:p>
        </w:tc>
        <w:tc>
          <w:tcPr>
            <w:tcW w:w="1386" w:type="dxa"/>
            <w:tcBorders>
              <w:top w:val="nil"/>
              <w:left w:val="nil"/>
              <w:bottom w:val="single" w:sz="4" w:space="0" w:color="auto"/>
              <w:right w:val="single" w:sz="4" w:space="0" w:color="auto"/>
            </w:tcBorders>
            <w:shd w:val="clear" w:color="auto" w:fill="auto"/>
            <w:noWrap/>
            <w:vAlign w:val="bottom"/>
            <w:hideMark/>
          </w:tcPr>
          <w:p w14:paraId="78643B23"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56</w:t>
            </w:r>
          </w:p>
        </w:tc>
        <w:tc>
          <w:tcPr>
            <w:tcW w:w="1386" w:type="dxa"/>
            <w:tcBorders>
              <w:top w:val="nil"/>
              <w:left w:val="nil"/>
              <w:bottom w:val="single" w:sz="4" w:space="0" w:color="auto"/>
              <w:right w:val="single" w:sz="4" w:space="0" w:color="auto"/>
            </w:tcBorders>
            <w:shd w:val="clear" w:color="auto" w:fill="auto"/>
            <w:noWrap/>
            <w:vAlign w:val="bottom"/>
            <w:hideMark/>
          </w:tcPr>
          <w:p w14:paraId="383D9F75"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104</w:t>
            </w:r>
          </w:p>
        </w:tc>
        <w:tc>
          <w:tcPr>
            <w:tcW w:w="1386" w:type="dxa"/>
            <w:tcBorders>
              <w:top w:val="nil"/>
              <w:left w:val="nil"/>
              <w:bottom w:val="single" w:sz="4" w:space="0" w:color="auto"/>
              <w:right w:val="single" w:sz="4" w:space="0" w:color="auto"/>
            </w:tcBorders>
            <w:shd w:val="clear" w:color="auto" w:fill="auto"/>
            <w:noWrap/>
            <w:vAlign w:val="bottom"/>
            <w:hideMark/>
          </w:tcPr>
          <w:p w14:paraId="2F1B1B27"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101</w:t>
            </w:r>
          </w:p>
        </w:tc>
        <w:tc>
          <w:tcPr>
            <w:tcW w:w="1386" w:type="dxa"/>
            <w:tcBorders>
              <w:top w:val="nil"/>
              <w:left w:val="nil"/>
              <w:bottom w:val="single" w:sz="4" w:space="0" w:color="auto"/>
              <w:right w:val="single" w:sz="4" w:space="0" w:color="auto"/>
            </w:tcBorders>
            <w:shd w:val="clear" w:color="auto" w:fill="auto"/>
            <w:noWrap/>
            <w:vAlign w:val="bottom"/>
            <w:hideMark/>
          </w:tcPr>
          <w:p w14:paraId="3DED843B"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99</w:t>
            </w:r>
          </w:p>
        </w:tc>
        <w:tc>
          <w:tcPr>
            <w:tcW w:w="1387" w:type="dxa"/>
            <w:tcBorders>
              <w:top w:val="nil"/>
              <w:left w:val="nil"/>
              <w:bottom w:val="single" w:sz="4" w:space="0" w:color="auto"/>
              <w:right w:val="single" w:sz="4" w:space="0" w:color="auto"/>
            </w:tcBorders>
            <w:shd w:val="clear" w:color="auto" w:fill="auto"/>
            <w:noWrap/>
            <w:vAlign w:val="bottom"/>
            <w:hideMark/>
          </w:tcPr>
          <w:p w14:paraId="5BF695D6"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211</w:t>
            </w:r>
          </w:p>
        </w:tc>
      </w:tr>
      <w:tr w:rsidR="00151C48" w:rsidRPr="00151C48" w14:paraId="3F9877F6"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1311C95C"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6</w:t>
            </w:r>
          </w:p>
        </w:tc>
        <w:tc>
          <w:tcPr>
            <w:tcW w:w="858" w:type="dxa"/>
            <w:tcBorders>
              <w:top w:val="nil"/>
              <w:left w:val="nil"/>
              <w:bottom w:val="single" w:sz="4" w:space="0" w:color="auto"/>
              <w:right w:val="single" w:sz="4" w:space="0" w:color="auto"/>
            </w:tcBorders>
            <w:shd w:val="clear" w:color="auto" w:fill="auto"/>
            <w:noWrap/>
            <w:vAlign w:val="center"/>
            <w:hideMark/>
          </w:tcPr>
          <w:p w14:paraId="2C669C33"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720</w:t>
            </w:r>
          </w:p>
        </w:tc>
        <w:tc>
          <w:tcPr>
            <w:tcW w:w="1386" w:type="dxa"/>
            <w:tcBorders>
              <w:top w:val="nil"/>
              <w:left w:val="nil"/>
              <w:bottom w:val="single" w:sz="4" w:space="0" w:color="auto"/>
              <w:right w:val="single" w:sz="4" w:space="0" w:color="auto"/>
            </w:tcBorders>
            <w:shd w:val="clear" w:color="auto" w:fill="auto"/>
            <w:noWrap/>
            <w:vAlign w:val="bottom"/>
            <w:hideMark/>
          </w:tcPr>
          <w:p w14:paraId="778318D5"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67</w:t>
            </w:r>
          </w:p>
        </w:tc>
        <w:tc>
          <w:tcPr>
            <w:tcW w:w="1386" w:type="dxa"/>
            <w:tcBorders>
              <w:top w:val="nil"/>
              <w:left w:val="nil"/>
              <w:bottom w:val="single" w:sz="4" w:space="0" w:color="auto"/>
              <w:right w:val="single" w:sz="4" w:space="0" w:color="auto"/>
            </w:tcBorders>
            <w:shd w:val="clear" w:color="auto" w:fill="auto"/>
            <w:noWrap/>
            <w:vAlign w:val="bottom"/>
            <w:hideMark/>
          </w:tcPr>
          <w:p w14:paraId="7B5C8814"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111</w:t>
            </w:r>
          </w:p>
        </w:tc>
        <w:tc>
          <w:tcPr>
            <w:tcW w:w="1386" w:type="dxa"/>
            <w:tcBorders>
              <w:top w:val="nil"/>
              <w:left w:val="nil"/>
              <w:bottom w:val="single" w:sz="4" w:space="0" w:color="auto"/>
              <w:right w:val="single" w:sz="4" w:space="0" w:color="auto"/>
            </w:tcBorders>
            <w:shd w:val="clear" w:color="auto" w:fill="auto"/>
            <w:noWrap/>
            <w:vAlign w:val="bottom"/>
            <w:hideMark/>
          </w:tcPr>
          <w:p w14:paraId="27DD6C44"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96</w:t>
            </w:r>
          </w:p>
        </w:tc>
        <w:tc>
          <w:tcPr>
            <w:tcW w:w="1386" w:type="dxa"/>
            <w:tcBorders>
              <w:top w:val="nil"/>
              <w:left w:val="nil"/>
              <w:bottom w:val="single" w:sz="4" w:space="0" w:color="auto"/>
              <w:right w:val="single" w:sz="4" w:space="0" w:color="auto"/>
            </w:tcBorders>
            <w:shd w:val="clear" w:color="auto" w:fill="auto"/>
            <w:noWrap/>
            <w:vAlign w:val="bottom"/>
            <w:hideMark/>
          </w:tcPr>
          <w:p w14:paraId="748F3010"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105</w:t>
            </w:r>
          </w:p>
        </w:tc>
        <w:tc>
          <w:tcPr>
            <w:tcW w:w="1387" w:type="dxa"/>
            <w:tcBorders>
              <w:top w:val="nil"/>
              <w:left w:val="nil"/>
              <w:bottom w:val="single" w:sz="4" w:space="0" w:color="auto"/>
              <w:right w:val="single" w:sz="4" w:space="0" w:color="auto"/>
            </w:tcBorders>
            <w:shd w:val="clear" w:color="auto" w:fill="auto"/>
            <w:noWrap/>
            <w:vAlign w:val="bottom"/>
            <w:hideMark/>
          </w:tcPr>
          <w:p w14:paraId="3433BAF7"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228</w:t>
            </w:r>
          </w:p>
        </w:tc>
      </w:tr>
      <w:tr w:rsidR="00151C48" w:rsidRPr="00151C48" w14:paraId="2B72A89A"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573EF73A"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w:t>
            </w:r>
          </w:p>
        </w:tc>
        <w:tc>
          <w:tcPr>
            <w:tcW w:w="858" w:type="dxa"/>
            <w:tcBorders>
              <w:top w:val="nil"/>
              <w:left w:val="nil"/>
              <w:bottom w:val="single" w:sz="4" w:space="0" w:color="auto"/>
              <w:right w:val="single" w:sz="4" w:space="0" w:color="auto"/>
            </w:tcBorders>
            <w:shd w:val="clear" w:color="auto" w:fill="auto"/>
            <w:noWrap/>
            <w:vAlign w:val="center"/>
            <w:hideMark/>
          </w:tcPr>
          <w:p w14:paraId="259F4443"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744</w:t>
            </w:r>
          </w:p>
        </w:tc>
        <w:tc>
          <w:tcPr>
            <w:tcW w:w="1386" w:type="dxa"/>
            <w:tcBorders>
              <w:top w:val="nil"/>
              <w:left w:val="nil"/>
              <w:bottom w:val="single" w:sz="4" w:space="0" w:color="auto"/>
              <w:right w:val="single" w:sz="4" w:space="0" w:color="auto"/>
            </w:tcBorders>
            <w:shd w:val="clear" w:color="auto" w:fill="auto"/>
            <w:noWrap/>
            <w:vAlign w:val="bottom"/>
            <w:hideMark/>
          </w:tcPr>
          <w:p w14:paraId="6A0A9029"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61</w:t>
            </w:r>
          </w:p>
        </w:tc>
        <w:tc>
          <w:tcPr>
            <w:tcW w:w="1386" w:type="dxa"/>
            <w:tcBorders>
              <w:top w:val="nil"/>
              <w:left w:val="nil"/>
              <w:bottom w:val="single" w:sz="4" w:space="0" w:color="auto"/>
              <w:right w:val="single" w:sz="4" w:space="0" w:color="auto"/>
            </w:tcBorders>
            <w:shd w:val="clear" w:color="auto" w:fill="auto"/>
            <w:noWrap/>
            <w:vAlign w:val="bottom"/>
            <w:hideMark/>
          </w:tcPr>
          <w:p w14:paraId="32495C39"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108</w:t>
            </w:r>
          </w:p>
        </w:tc>
        <w:tc>
          <w:tcPr>
            <w:tcW w:w="1386" w:type="dxa"/>
            <w:tcBorders>
              <w:top w:val="nil"/>
              <w:left w:val="nil"/>
              <w:bottom w:val="single" w:sz="4" w:space="0" w:color="auto"/>
              <w:right w:val="single" w:sz="4" w:space="0" w:color="auto"/>
            </w:tcBorders>
            <w:shd w:val="clear" w:color="auto" w:fill="auto"/>
            <w:noWrap/>
            <w:vAlign w:val="bottom"/>
            <w:hideMark/>
          </w:tcPr>
          <w:p w14:paraId="4363BCB1"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98</w:t>
            </w:r>
          </w:p>
        </w:tc>
        <w:tc>
          <w:tcPr>
            <w:tcW w:w="1386" w:type="dxa"/>
            <w:tcBorders>
              <w:top w:val="nil"/>
              <w:left w:val="nil"/>
              <w:bottom w:val="single" w:sz="4" w:space="0" w:color="auto"/>
              <w:right w:val="single" w:sz="4" w:space="0" w:color="auto"/>
            </w:tcBorders>
            <w:shd w:val="clear" w:color="auto" w:fill="auto"/>
            <w:noWrap/>
            <w:vAlign w:val="bottom"/>
            <w:hideMark/>
          </w:tcPr>
          <w:p w14:paraId="644A9ECD"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104</w:t>
            </w:r>
          </w:p>
        </w:tc>
        <w:tc>
          <w:tcPr>
            <w:tcW w:w="1387" w:type="dxa"/>
            <w:tcBorders>
              <w:top w:val="nil"/>
              <w:left w:val="nil"/>
              <w:bottom w:val="single" w:sz="4" w:space="0" w:color="auto"/>
              <w:right w:val="single" w:sz="4" w:space="0" w:color="auto"/>
            </w:tcBorders>
            <w:shd w:val="clear" w:color="auto" w:fill="auto"/>
            <w:noWrap/>
            <w:vAlign w:val="bottom"/>
            <w:hideMark/>
          </w:tcPr>
          <w:p w14:paraId="1DBB09C6"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220</w:t>
            </w:r>
          </w:p>
        </w:tc>
      </w:tr>
      <w:tr w:rsidR="00151C48" w:rsidRPr="00151C48" w14:paraId="10562E83"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68BAF435"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8</w:t>
            </w:r>
          </w:p>
        </w:tc>
        <w:tc>
          <w:tcPr>
            <w:tcW w:w="858" w:type="dxa"/>
            <w:tcBorders>
              <w:top w:val="nil"/>
              <w:left w:val="nil"/>
              <w:bottom w:val="single" w:sz="4" w:space="0" w:color="auto"/>
              <w:right w:val="single" w:sz="4" w:space="0" w:color="auto"/>
            </w:tcBorders>
            <w:shd w:val="clear" w:color="auto" w:fill="auto"/>
            <w:noWrap/>
            <w:vAlign w:val="center"/>
            <w:hideMark/>
          </w:tcPr>
          <w:p w14:paraId="67379468"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744</w:t>
            </w:r>
          </w:p>
        </w:tc>
        <w:tc>
          <w:tcPr>
            <w:tcW w:w="1386" w:type="dxa"/>
            <w:tcBorders>
              <w:top w:val="nil"/>
              <w:left w:val="nil"/>
              <w:bottom w:val="single" w:sz="4" w:space="0" w:color="auto"/>
              <w:right w:val="single" w:sz="4" w:space="0" w:color="auto"/>
            </w:tcBorders>
            <w:shd w:val="clear" w:color="auto" w:fill="auto"/>
            <w:noWrap/>
            <w:vAlign w:val="bottom"/>
            <w:hideMark/>
          </w:tcPr>
          <w:p w14:paraId="5A453CFC"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40</w:t>
            </w:r>
          </w:p>
        </w:tc>
        <w:tc>
          <w:tcPr>
            <w:tcW w:w="1386" w:type="dxa"/>
            <w:tcBorders>
              <w:top w:val="nil"/>
              <w:left w:val="nil"/>
              <w:bottom w:val="single" w:sz="4" w:space="0" w:color="auto"/>
              <w:right w:val="single" w:sz="4" w:space="0" w:color="auto"/>
            </w:tcBorders>
            <w:shd w:val="clear" w:color="auto" w:fill="auto"/>
            <w:noWrap/>
            <w:vAlign w:val="bottom"/>
            <w:hideMark/>
          </w:tcPr>
          <w:p w14:paraId="2D417C45"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93</w:t>
            </w:r>
          </w:p>
        </w:tc>
        <w:tc>
          <w:tcPr>
            <w:tcW w:w="1386" w:type="dxa"/>
            <w:tcBorders>
              <w:top w:val="nil"/>
              <w:left w:val="nil"/>
              <w:bottom w:val="single" w:sz="4" w:space="0" w:color="auto"/>
              <w:right w:val="single" w:sz="4" w:space="0" w:color="auto"/>
            </w:tcBorders>
            <w:shd w:val="clear" w:color="auto" w:fill="auto"/>
            <w:noWrap/>
            <w:vAlign w:val="bottom"/>
            <w:hideMark/>
          </w:tcPr>
          <w:p w14:paraId="44492C0C"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106</w:t>
            </w:r>
          </w:p>
        </w:tc>
        <w:tc>
          <w:tcPr>
            <w:tcW w:w="1386" w:type="dxa"/>
            <w:tcBorders>
              <w:top w:val="nil"/>
              <w:left w:val="nil"/>
              <w:bottom w:val="single" w:sz="4" w:space="0" w:color="auto"/>
              <w:right w:val="single" w:sz="4" w:space="0" w:color="auto"/>
            </w:tcBorders>
            <w:shd w:val="clear" w:color="auto" w:fill="auto"/>
            <w:noWrap/>
            <w:vAlign w:val="bottom"/>
            <w:hideMark/>
          </w:tcPr>
          <w:p w14:paraId="462B9F0D"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89</w:t>
            </w:r>
          </w:p>
        </w:tc>
        <w:tc>
          <w:tcPr>
            <w:tcW w:w="1387" w:type="dxa"/>
            <w:tcBorders>
              <w:top w:val="nil"/>
              <w:left w:val="nil"/>
              <w:bottom w:val="single" w:sz="4" w:space="0" w:color="auto"/>
              <w:right w:val="single" w:sz="4" w:space="0" w:color="auto"/>
            </w:tcBorders>
            <w:shd w:val="clear" w:color="auto" w:fill="auto"/>
            <w:noWrap/>
            <w:vAlign w:val="bottom"/>
            <w:hideMark/>
          </w:tcPr>
          <w:p w14:paraId="128195A2"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185</w:t>
            </w:r>
          </w:p>
        </w:tc>
      </w:tr>
      <w:tr w:rsidR="00151C48" w:rsidRPr="00151C48" w14:paraId="645AA07F"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55431614"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9</w:t>
            </w:r>
          </w:p>
        </w:tc>
        <w:tc>
          <w:tcPr>
            <w:tcW w:w="858" w:type="dxa"/>
            <w:tcBorders>
              <w:top w:val="nil"/>
              <w:left w:val="nil"/>
              <w:bottom w:val="single" w:sz="4" w:space="0" w:color="auto"/>
              <w:right w:val="single" w:sz="4" w:space="0" w:color="auto"/>
            </w:tcBorders>
            <w:shd w:val="clear" w:color="auto" w:fill="auto"/>
            <w:noWrap/>
            <w:vAlign w:val="center"/>
            <w:hideMark/>
          </w:tcPr>
          <w:p w14:paraId="09B2E9D7"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720</w:t>
            </w:r>
          </w:p>
        </w:tc>
        <w:tc>
          <w:tcPr>
            <w:tcW w:w="1386" w:type="dxa"/>
            <w:tcBorders>
              <w:top w:val="nil"/>
              <w:left w:val="nil"/>
              <w:bottom w:val="single" w:sz="4" w:space="0" w:color="auto"/>
              <w:right w:val="single" w:sz="4" w:space="0" w:color="auto"/>
            </w:tcBorders>
            <w:shd w:val="clear" w:color="auto" w:fill="auto"/>
            <w:noWrap/>
            <w:vAlign w:val="bottom"/>
            <w:hideMark/>
          </w:tcPr>
          <w:p w14:paraId="2FC19826"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29</w:t>
            </w:r>
          </w:p>
        </w:tc>
        <w:tc>
          <w:tcPr>
            <w:tcW w:w="1386" w:type="dxa"/>
            <w:tcBorders>
              <w:top w:val="nil"/>
              <w:left w:val="nil"/>
              <w:bottom w:val="single" w:sz="4" w:space="0" w:color="auto"/>
              <w:right w:val="single" w:sz="4" w:space="0" w:color="auto"/>
            </w:tcBorders>
            <w:shd w:val="clear" w:color="auto" w:fill="auto"/>
            <w:noWrap/>
            <w:vAlign w:val="bottom"/>
            <w:hideMark/>
          </w:tcPr>
          <w:p w14:paraId="30F6C8BD"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70</w:t>
            </w:r>
          </w:p>
        </w:tc>
        <w:tc>
          <w:tcPr>
            <w:tcW w:w="1386" w:type="dxa"/>
            <w:tcBorders>
              <w:top w:val="nil"/>
              <w:left w:val="nil"/>
              <w:bottom w:val="single" w:sz="4" w:space="0" w:color="auto"/>
              <w:right w:val="single" w:sz="4" w:space="0" w:color="auto"/>
            </w:tcBorders>
            <w:shd w:val="clear" w:color="auto" w:fill="auto"/>
            <w:noWrap/>
            <w:vAlign w:val="bottom"/>
            <w:hideMark/>
          </w:tcPr>
          <w:p w14:paraId="067FD9D3"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102</w:t>
            </w:r>
          </w:p>
        </w:tc>
        <w:tc>
          <w:tcPr>
            <w:tcW w:w="1386" w:type="dxa"/>
            <w:tcBorders>
              <w:top w:val="nil"/>
              <w:left w:val="nil"/>
              <w:bottom w:val="single" w:sz="4" w:space="0" w:color="auto"/>
              <w:right w:val="single" w:sz="4" w:space="0" w:color="auto"/>
            </w:tcBorders>
            <w:shd w:val="clear" w:color="auto" w:fill="auto"/>
            <w:noWrap/>
            <w:vAlign w:val="bottom"/>
            <w:hideMark/>
          </w:tcPr>
          <w:p w14:paraId="71D41AFD"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66</w:t>
            </w:r>
          </w:p>
        </w:tc>
        <w:tc>
          <w:tcPr>
            <w:tcW w:w="1387" w:type="dxa"/>
            <w:tcBorders>
              <w:top w:val="nil"/>
              <w:left w:val="nil"/>
              <w:bottom w:val="single" w:sz="4" w:space="0" w:color="auto"/>
              <w:right w:val="single" w:sz="4" w:space="0" w:color="auto"/>
            </w:tcBorders>
            <w:shd w:val="clear" w:color="auto" w:fill="auto"/>
            <w:noWrap/>
            <w:vAlign w:val="bottom"/>
            <w:hideMark/>
          </w:tcPr>
          <w:p w14:paraId="711C439C"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130</w:t>
            </w:r>
          </w:p>
        </w:tc>
      </w:tr>
      <w:tr w:rsidR="00151C48" w:rsidRPr="00151C48" w14:paraId="3CF50460"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03CC067A"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10</w:t>
            </w:r>
          </w:p>
        </w:tc>
        <w:tc>
          <w:tcPr>
            <w:tcW w:w="858" w:type="dxa"/>
            <w:tcBorders>
              <w:top w:val="nil"/>
              <w:left w:val="nil"/>
              <w:bottom w:val="single" w:sz="4" w:space="0" w:color="auto"/>
              <w:right w:val="single" w:sz="4" w:space="0" w:color="auto"/>
            </w:tcBorders>
            <w:shd w:val="clear" w:color="auto" w:fill="auto"/>
            <w:noWrap/>
            <w:vAlign w:val="center"/>
            <w:hideMark/>
          </w:tcPr>
          <w:p w14:paraId="45211DBC"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744</w:t>
            </w:r>
          </w:p>
        </w:tc>
        <w:tc>
          <w:tcPr>
            <w:tcW w:w="1386" w:type="dxa"/>
            <w:tcBorders>
              <w:top w:val="nil"/>
              <w:left w:val="nil"/>
              <w:bottom w:val="single" w:sz="4" w:space="0" w:color="auto"/>
              <w:right w:val="single" w:sz="4" w:space="0" w:color="auto"/>
            </w:tcBorders>
            <w:shd w:val="clear" w:color="auto" w:fill="auto"/>
            <w:noWrap/>
            <w:vAlign w:val="bottom"/>
            <w:hideMark/>
          </w:tcPr>
          <w:p w14:paraId="227E7D9B"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19</w:t>
            </w:r>
          </w:p>
        </w:tc>
        <w:tc>
          <w:tcPr>
            <w:tcW w:w="1386" w:type="dxa"/>
            <w:tcBorders>
              <w:top w:val="nil"/>
              <w:left w:val="nil"/>
              <w:bottom w:val="single" w:sz="4" w:space="0" w:color="auto"/>
              <w:right w:val="single" w:sz="4" w:space="0" w:color="auto"/>
            </w:tcBorders>
            <w:shd w:val="clear" w:color="auto" w:fill="auto"/>
            <w:noWrap/>
            <w:vAlign w:val="bottom"/>
            <w:hideMark/>
          </w:tcPr>
          <w:p w14:paraId="69A561A6"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38</w:t>
            </w:r>
          </w:p>
        </w:tc>
        <w:tc>
          <w:tcPr>
            <w:tcW w:w="1386" w:type="dxa"/>
            <w:tcBorders>
              <w:top w:val="nil"/>
              <w:left w:val="nil"/>
              <w:bottom w:val="single" w:sz="4" w:space="0" w:color="auto"/>
              <w:right w:val="single" w:sz="4" w:space="0" w:color="auto"/>
            </w:tcBorders>
            <w:shd w:val="clear" w:color="auto" w:fill="auto"/>
            <w:noWrap/>
            <w:vAlign w:val="bottom"/>
            <w:hideMark/>
          </w:tcPr>
          <w:p w14:paraId="089FFBF1"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75</w:t>
            </w:r>
          </w:p>
        </w:tc>
        <w:tc>
          <w:tcPr>
            <w:tcW w:w="1386" w:type="dxa"/>
            <w:tcBorders>
              <w:top w:val="nil"/>
              <w:left w:val="nil"/>
              <w:bottom w:val="single" w:sz="4" w:space="0" w:color="auto"/>
              <w:right w:val="single" w:sz="4" w:space="0" w:color="auto"/>
            </w:tcBorders>
            <w:shd w:val="clear" w:color="auto" w:fill="auto"/>
            <w:noWrap/>
            <w:vAlign w:val="bottom"/>
            <w:hideMark/>
          </w:tcPr>
          <w:p w14:paraId="7C910FD5"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37</w:t>
            </w:r>
          </w:p>
        </w:tc>
        <w:tc>
          <w:tcPr>
            <w:tcW w:w="1387" w:type="dxa"/>
            <w:tcBorders>
              <w:top w:val="nil"/>
              <w:left w:val="nil"/>
              <w:bottom w:val="single" w:sz="4" w:space="0" w:color="auto"/>
              <w:right w:val="single" w:sz="4" w:space="0" w:color="auto"/>
            </w:tcBorders>
            <w:shd w:val="clear" w:color="auto" w:fill="auto"/>
            <w:noWrap/>
            <w:vAlign w:val="bottom"/>
            <w:hideMark/>
          </w:tcPr>
          <w:p w14:paraId="641962ED"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71</w:t>
            </w:r>
          </w:p>
        </w:tc>
      </w:tr>
      <w:tr w:rsidR="00151C48" w:rsidRPr="00151C48" w14:paraId="03FA34CE"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1EB5AE65"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11</w:t>
            </w:r>
          </w:p>
        </w:tc>
        <w:tc>
          <w:tcPr>
            <w:tcW w:w="858" w:type="dxa"/>
            <w:tcBorders>
              <w:top w:val="nil"/>
              <w:left w:val="nil"/>
              <w:bottom w:val="single" w:sz="4" w:space="0" w:color="auto"/>
              <w:right w:val="single" w:sz="4" w:space="0" w:color="auto"/>
            </w:tcBorders>
            <w:shd w:val="clear" w:color="auto" w:fill="auto"/>
            <w:noWrap/>
            <w:vAlign w:val="center"/>
            <w:hideMark/>
          </w:tcPr>
          <w:p w14:paraId="3AF01229"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720</w:t>
            </w:r>
          </w:p>
        </w:tc>
        <w:tc>
          <w:tcPr>
            <w:tcW w:w="1386" w:type="dxa"/>
            <w:tcBorders>
              <w:top w:val="nil"/>
              <w:left w:val="nil"/>
              <w:bottom w:val="single" w:sz="4" w:space="0" w:color="auto"/>
              <w:right w:val="single" w:sz="4" w:space="0" w:color="auto"/>
            </w:tcBorders>
            <w:shd w:val="clear" w:color="auto" w:fill="auto"/>
            <w:noWrap/>
            <w:vAlign w:val="bottom"/>
            <w:hideMark/>
          </w:tcPr>
          <w:p w14:paraId="26F594F3"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11</w:t>
            </w:r>
          </w:p>
        </w:tc>
        <w:tc>
          <w:tcPr>
            <w:tcW w:w="1386" w:type="dxa"/>
            <w:tcBorders>
              <w:top w:val="nil"/>
              <w:left w:val="nil"/>
              <w:bottom w:val="single" w:sz="4" w:space="0" w:color="auto"/>
              <w:right w:val="single" w:sz="4" w:space="0" w:color="auto"/>
            </w:tcBorders>
            <w:shd w:val="clear" w:color="auto" w:fill="auto"/>
            <w:noWrap/>
            <w:vAlign w:val="bottom"/>
            <w:hideMark/>
          </w:tcPr>
          <w:p w14:paraId="365FF0E4"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17</w:t>
            </w:r>
          </w:p>
        </w:tc>
        <w:tc>
          <w:tcPr>
            <w:tcW w:w="1386" w:type="dxa"/>
            <w:tcBorders>
              <w:top w:val="nil"/>
              <w:left w:val="nil"/>
              <w:bottom w:val="single" w:sz="4" w:space="0" w:color="auto"/>
              <w:right w:val="single" w:sz="4" w:space="0" w:color="auto"/>
            </w:tcBorders>
            <w:shd w:val="clear" w:color="auto" w:fill="auto"/>
            <w:noWrap/>
            <w:vAlign w:val="bottom"/>
            <w:hideMark/>
          </w:tcPr>
          <w:p w14:paraId="19A920AA"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39</w:t>
            </w:r>
          </w:p>
        </w:tc>
        <w:tc>
          <w:tcPr>
            <w:tcW w:w="1386" w:type="dxa"/>
            <w:tcBorders>
              <w:top w:val="nil"/>
              <w:left w:val="nil"/>
              <w:bottom w:val="single" w:sz="4" w:space="0" w:color="auto"/>
              <w:right w:val="single" w:sz="4" w:space="0" w:color="auto"/>
            </w:tcBorders>
            <w:shd w:val="clear" w:color="auto" w:fill="auto"/>
            <w:noWrap/>
            <w:vAlign w:val="bottom"/>
            <w:hideMark/>
          </w:tcPr>
          <w:p w14:paraId="0856D854"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17</w:t>
            </w:r>
          </w:p>
        </w:tc>
        <w:tc>
          <w:tcPr>
            <w:tcW w:w="1387" w:type="dxa"/>
            <w:tcBorders>
              <w:top w:val="nil"/>
              <w:left w:val="nil"/>
              <w:bottom w:val="single" w:sz="4" w:space="0" w:color="auto"/>
              <w:right w:val="single" w:sz="4" w:space="0" w:color="auto"/>
            </w:tcBorders>
            <w:shd w:val="clear" w:color="auto" w:fill="auto"/>
            <w:noWrap/>
            <w:vAlign w:val="bottom"/>
            <w:hideMark/>
          </w:tcPr>
          <w:p w14:paraId="06B5B555"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31</w:t>
            </w:r>
          </w:p>
        </w:tc>
      </w:tr>
      <w:tr w:rsidR="00151C48" w:rsidRPr="00151C48" w14:paraId="165FC13A" w14:textId="77777777" w:rsidTr="00151C48">
        <w:trPr>
          <w:trHeight w:val="285"/>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30C87BC8"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12</w:t>
            </w:r>
          </w:p>
        </w:tc>
        <w:tc>
          <w:tcPr>
            <w:tcW w:w="858" w:type="dxa"/>
            <w:tcBorders>
              <w:top w:val="nil"/>
              <w:left w:val="nil"/>
              <w:bottom w:val="single" w:sz="4" w:space="0" w:color="auto"/>
              <w:right w:val="single" w:sz="4" w:space="0" w:color="auto"/>
            </w:tcBorders>
            <w:shd w:val="clear" w:color="auto" w:fill="auto"/>
            <w:noWrap/>
            <w:vAlign w:val="center"/>
            <w:hideMark/>
          </w:tcPr>
          <w:p w14:paraId="1641834C" w14:textId="77777777" w:rsidR="00151C48" w:rsidRPr="00151C48" w:rsidRDefault="00151C48" w:rsidP="00151C48">
            <w:pPr>
              <w:spacing w:after="0" w:line="240" w:lineRule="auto"/>
              <w:jc w:val="center"/>
              <w:rPr>
                <w:rFonts w:ascii="Times New Roman" w:eastAsia="Times New Roman" w:hAnsi="Times New Roman" w:cs="Times New Roman"/>
                <w:color w:val="000000"/>
                <w:sz w:val="28"/>
                <w:szCs w:val="28"/>
                <w:lang w:val="en-US"/>
              </w:rPr>
            </w:pPr>
            <w:r w:rsidRPr="00151C48">
              <w:rPr>
                <w:rFonts w:ascii="Times New Roman" w:eastAsia="Times New Roman" w:hAnsi="Times New Roman" w:cs="Times New Roman"/>
                <w:color w:val="000000"/>
                <w:sz w:val="28"/>
                <w:szCs w:val="28"/>
                <w:lang w:val="en-US"/>
              </w:rPr>
              <w:t>744</w:t>
            </w:r>
          </w:p>
        </w:tc>
        <w:tc>
          <w:tcPr>
            <w:tcW w:w="1386" w:type="dxa"/>
            <w:tcBorders>
              <w:top w:val="nil"/>
              <w:left w:val="nil"/>
              <w:bottom w:val="single" w:sz="4" w:space="0" w:color="auto"/>
              <w:right w:val="single" w:sz="4" w:space="0" w:color="auto"/>
            </w:tcBorders>
            <w:shd w:val="clear" w:color="auto" w:fill="auto"/>
            <w:noWrap/>
            <w:vAlign w:val="bottom"/>
            <w:hideMark/>
          </w:tcPr>
          <w:p w14:paraId="6A56B3B4"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9</w:t>
            </w:r>
          </w:p>
        </w:tc>
        <w:tc>
          <w:tcPr>
            <w:tcW w:w="1386" w:type="dxa"/>
            <w:tcBorders>
              <w:top w:val="nil"/>
              <w:left w:val="nil"/>
              <w:bottom w:val="single" w:sz="4" w:space="0" w:color="auto"/>
              <w:right w:val="single" w:sz="4" w:space="0" w:color="auto"/>
            </w:tcBorders>
            <w:shd w:val="clear" w:color="auto" w:fill="auto"/>
            <w:noWrap/>
            <w:vAlign w:val="bottom"/>
            <w:hideMark/>
          </w:tcPr>
          <w:p w14:paraId="1B38E9F8"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14</w:t>
            </w:r>
          </w:p>
        </w:tc>
        <w:tc>
          <w:tcPr>
            <w:tcW w:w="1386" w:type="dxa"/>
            <w:tcBorders>
              <w:top w:val="nil"/>
              <w:left w:val="nil"/>
              <w:bottom w:val="single" w:sz="4" w:space="0" w:color="auto"/>
              <w:right w:val="single" w:sz="4" w:space="0" w:color="auto"/>
            </w:tcBorders>
            <w:shd w:val="clear" w:color="auto" w:fill="auto"/>
            <w:noWrap/>
            <w:vAlign w:val="bottom"/>
            <w:hideMark/>
          </w:tcPr>
          <w:p w14:paraId="71747FF2"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35</w:t>
            </w:r>
          </w:p>
        </w:tc>
        <w:tc>
          <w:tcPr>
            <w:tcW w:w="1386" w:type="dxa"/>
            <w:tcBorders>
              <w:top w:val="nil"/>
              <w:left w:val="nil"/>
              <w:bottom w:val="single" w:sz="4" w:space="0" w:color="auto"/>
              <w:right w:val="single" w:sz="4" w:space="0" w:color="auto"/>
            </w:tcBorders>
            <w:shd w:val="clear" w:color="auto" w:fill="auto"/>
            <w:noWrap/>
            <w:vAlign w:val="bottom"/>
            <w:hideMark/>
          </w:tcPr>
          <w:p w14:paraId="1D5D513D"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15</w:t>
            </w:r>
          </w:p>
        </w:tc>
        <w:tc>
          <w:tcPr>
            <w:tcW w:w="1387" w:type="dxa"/>
            <w:tcBorders>
              <w:top w:val="nil"/>
              <w:left w:val="nil"/>
              <w:bottom w:val="single" w:sz="4" w:space="0" w:color="auto"/>
              <w:right w:val="single" w:sz="4" w:space="0" w:color="auto"/>
            </w:tcBorders>
            <w:shd w:val="clear" w:color="auto" w:fill="auto"/>
            <w:noWrap/>
            <w:vAlign w:val="bottom"/>
            <w:hideMark/>
          </w:tcPr>
          <w:p w14:paraId="20026169" w14:textId="77777777" w:rsidR="00151C48" w:rsidRPr="00151C48" w:rsidRDefault="00151C48" w:rsidP="00151C48">
            <w:pPr>
              <w:spacing w:after="0" w:line="240" w:lineRule="auto"/>
              <w:jc w:val="center"/>
              <w:rPr>
                <w:rFonts w:ascii="Calibri" w:eastAsia="Times New Roman" w:hAnsi="Calibri" w:cs="Calibri"/>
                <w:color w:val="000000"/>
                <w:lang w:val="en-US"/>
              </w:rPr>
            </w:pPr>
            <w:r w:rsidRPr="00151C48">
              <w:rPr>
                <w:rFonts w:ascii="Calibri" w:eastAsia="Times New Roman" w:hAnsi="Calibri" w:cs="Calibri"/>
                <w:color w:val="000000"/>
                <w:lang w:val="en-US"/>
              </w:rPr>
              <w:t>22</w:t>
            </w:r>
          </w:p>
        </w:tc>
      </w:tr>
    </w:tbl>
    <w:p w14:paraId="21D8A5E5" w14:textId="2F67CD49" w:rsidR="00283893" w:rsidRDefault="00283893" w:rsidP="00283893">
      <w:pPr>
        <w:spacing w:after="0" w:line="360" w:lineRule="auto"/>
        <w:jc w:val="both"/>
        <w:rPr>
          <w:rFonts w:ascii="Times New Roman" w:eastAsia="Times New Roman" w:hAnsi="Times New Roman" w:cs="Times New Roman"/>
          <w:color w:val="000000"/>
          <w:sz w:val="28"/>
          <w:szCs w:val="28"/>
          <w:lang w:eastAsia="ru-RU"/>
        </w:rPr>
      </w:pPr>
    </w:p>
    <w:p w14:paraId="5284C09A" w14:textId="6FDCD8EB" w:rsidR="00DA418C" w:rsidRDefault="00DA418C" w:rsidP="00DA41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Розрахуємо еквіваленту площу інсоляції для північної стіни школи за формулою (2.22):</w:t>
      </w:r>
    </w:p>
    <w:p w14:paraId="3C3B4947" w14:textId="0F7AF5F7" w:rsidR="00DA418C" w:rsidRPr="00AD4183" w:rsidRDefault="00114A65" w:rsidP="00DA418C">
      <w:pPr>
        <w:spacing w:after="0" w:line="360" w:lineRule="auto"/>
        <w:ind w:firstLine="709"/>
        <w:jc w:val="both"/>
        <w:rPr>
          <w:rFonts w:ascii="Times New Roman" w:eastAsia="Times New Roman" w:hAnsi="Times New Roman" w:cs="Times New Roman"/>
          <w:sz w:val="28"/>
          <w:szCs w:val="28"/>
          <w:lang w:val="en-US"/>
        </w:rPr>
      </w:pPr>
      <m:oMathPara>
        <m:oMath>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A</m:t>
              </m:r>
            </m:e>
            <m:sub>
              <m:r>
                <w:rPr>
                  <w:rFonts w:ascii="Cambria Math" w:hAnsi="Cambria Math" w:cs="Times New Roman"/>
                  <w:sz w:val="28"/>
                  <w:szCs w:val="28"/>
                  <w:lang w:val="en-US"/>
                </w:rPr>
                <m:t>sol</m:t>
              </m:r>
            </m:sub>
            <m:sup>
              <m:r>
                <w:rPr>
                  <w:rFonts w:ascii="Cambria Math" w:hAnsi="Cambria Math" w:cs="Times New Roman"/>
                  <w:sz w:val="28"/>
                  <w:szCs w:val="28"/>
                </w:rPr>
                <m:t>ПДЗ</m:t>
              </m:r>
            </m:sup>
          </m:sSubSup>
          <m:r>
            <w:rPr>
              <w:rFonts w:ascii="Cambria Math" w:hAnsi="Cambria Math" w:cs="Times New Roman"/>
              <w:sz w:val="28"/>
              <w:szCs w:val="28"/>
              <w:lang w:val="en-US"/>
            </w:rPr>
            <m:t>=1∙0,043∙1,23∙</m:t>
          </m:r>
          <m:d>
            <m:dPr>
              <m:ctrlPr>
                <w:rPr>
                  <w:rFonts w:ascii="Cambria Math" w:hAnsi="Cambria Math" w:cs="Times New Roman"/>
                  <w:i/>
                  <w:sz w:val="28"/>
                  <w:szCs w:val="28"/>
                  <w:lang w:val="en-US"/>
                </w:rPr>
              </m:ctrlPr>
            </m:dPr>
            <m:e>
              <m:r>
                <w:rPr>
                  <w:rFonts w:ascii="Cambria Math" w:hAnsi="Cambria Math" w:cs="Times New Roman"/>
                  <w:sz w:val="28"/>
                  <w:szCs w:val="28"/>
                  <w:lang w:val="en-US"/>
                </w:rPr>
                <m:t>1-0,3</m:t>
              </m:r>
            </m:e>
          </m:d>
          <m:r>
            <w:rPr>
              <w:rFonts w:ascii="Cambria Math" w:hAnsi="Cambria Math" w:cs="Times New Roman"/>
              <w:sz w:val="28"/>
              <w:szCs w:val="28"/>
              <w:lang w:val="en-US"/>
            </w:rPr>
            <m:t xml:space="preserve">∙714,5=26,55 </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м</m:t>
              </m:r>
            </m:e>
            <m:sup>
              <m:r>
                <w:rPr>
                  <w:rFonts w:ascii="Cambria Math" w:hAnsi="Cambria Math" w:cs="Times New Roman"/>
                  <w:sz w:val="28"/>
                  <w:szCs w:val="28"/>
                  <w:lang w:val="en-US"/>
                </w:rPr>
                <m:t>2</m:t>
              </m:r>
            </m:sup>
          </m:sSup>
          <m:r>
            <w:rPr>
              <w:rFonts w:ascii="Cambria Math" w:hAnsi="Cambria Math" w:cs="Times New Roman"/>
              <w:sz w:val="28"/>
              <w:szCs w:val="28"/>
              <w:lang w:val="en-US"/>
            </w:rPr>
            <m:t>.</m:t>
          </m:r>
        </m:oMath>
      </m:oMathPara>
    </w:p>
    <w:p w14:paraId="234196CD" w14:textId="0B73B2C8" w:rsidR="00AD4183" w:rsidRDefault="00AD4183" w:rsidP="0040797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Аналогічно розрахуємо площу інсоляції для інших сторін світу та в випадку дверей і даху. Розраховані данні зведемо до таблиці 2.8</w:t>
      </w:r>
      <w:r w:rsidR="006379B7">
        <w:rPr>
          <w:rFonts w:ascii="Times New Roman" w:eastAsia="Times New Roman" w:hAnsi="Times New Roman" w:cs="Times New Roman"/>
          <w:sz w:val="28"/>
          <w:szCs w:val="28"/>
        </w:rPr>
        <w:t>.</w:t>
      </w:r>
    </w:p>
    <w:p w14:paraId="709E668A" w14:textId="77777777" w:rsidR="005D6AC9" w:rsidRDefault="005D6AC9" w:rsidP="00407979">
      <w:pPr>
        <w:spacing w:after="0" w:line="360" w:lineRule="auto"/>
        <w:ind w:firstLine="709"/>
        <w:jc w:val="both"/>
        <w:rPr>
          <w:rFonts w:ascii="Times New Roman" w:eastAsia="Times New Roman" w:hAnsi="Times New Roman" w:cs="Times New Roman"/>
          <w:sz w:val="28"/>
          <w:szCs w:val="28"/>
        </w:rPr>
      </w:pPr>
    </w:p>
    <w:p w14:paraId="50906377" w14:textId="59BAC609" w:rsidR="00AD4183" w:rsidRDefault="00AD4183" w:rsidP="00DA41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2.8 – </w:t>
      </w:r>
      <w:r w:rsidR="006379B7">
        <w:rPr>
          <w:rFonts w:ascii="Times New Roman" w:eastAsia="Times New Roman" w:hAnsi="Times New Roman" w:cs="Times New Roman"/>
          <w:sz w:val="28"/>
          <w:szCs w:val="28"/>
        </w:rPr>
        <w:t>Е</w:t>
      </w:r>
      <w:r>
        <w:rPr>
          <w:rFonts w:ascii="Times New Roman" w:eastAsia="Times New Roman" w:hAnsi="Times New Roman" w:cs="Times New Roman"/>
          <w:sz w:val="28"/>
          <w:szCs w:val="28"/>
        </w:rPr>
        <w:t>квівалентні площі інсоляції непрозорих елементів конструкції</w:t>
      </w:r>
    </w:p>
    <w:tbl>
      <w:tblPr>
        <w:tblW w:w="3693" w:type="dxa"/>
        <w:jc w:val="center"/>
        <w:tblLook w:val="04A0" w:firstRow="1" w:lastRow="0" w:firstColumn="1" w:lastColumn="0" w:noHBand="0" w:noVBand="1"/>
      </w:tblPr>
      <w:tblGrid>
        <w:gridCol w:w="2027"/>
        <w:gridCol w:w="1266"/>
        <w:gridCol w:w="1266"/>
        <w:gridCol w:w="1266"/>
      </w:tblGrid>
      <w:tr w:rsidR="00AD4183" w:rsidRPr="00AD4183" w14:paraId="01441BE6" w14:textId="77777777" w:rsidTr="00AD4183">
        <w:trPr>
          <w:trHeight w:val="289"/>
          <w:jc w:val="center"/>
        </w:trPr>
        <w:tc>
          <w:tcPr>
            <w:tcW w:w="3693"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85D4DE" w14:textId="77777777" w:rsidR="00AD4183" w:rsidRPr="00AD4183" w:rsidRDefault="00AD4183" w:rsidP="00AD4183">
            <w:pPr>
              <w:spacing w:after="0" w:line="240" w:lineRule="auto"/>
              <w:jc w:val="center"/>
              <w:rPr>
                <w:rFonts w:ascii="Times New Roman" w:eastAsia="Times New Roman" w:hAnsi="Times New Roman" w:cs="Times New Roman"/>
                <w:b/>
                <w:color w:val="000000"/>
                <w:sz w:val="28"/>
                <w:lang w:val="en-US"/>
              </w:rPr>
            </w:pPr>
            <w:r w:rsidRPr="00AD4183">
              <w:rPr>
                <w:rFonts w:ascii="Times New Roman" w:eastAsia="Times New Roman" w:hAnsi="Times New Roman" w:cs="Times New Roman"/>
                <w:b/>
                <w:color w:val="000000"/>
                <w:sz w:val="28"/>
                <w:lang w:val="en-US"/>
              </w:rPr>
              <w:t>Стіни</w:t>
            </w:r>
          </w:p>
        </w:tc>
      </w:tr>
      <w:tr w:rsidR="00AD4183" w:rsidRPr="00AD4183" w14:paraId="7CC9BD3D" w14:textId="77777777" w:rsidTr="00AD4183">
        <w:trPr>
          <w:trHeight w:val="289"/>
          <w:jc w:val="center"/>
        </w:trPr>
        <w:tc>
          <w:tcPr>
            <w:tcW w:w="2027" w:type="dxa"/>
            <w:tcBorders>
              <w:top w:val="nil"/>
              <w:left w:val="single" w:sz="4" w:space="0" w:color="auto"/>
              <w:bottom w:val="single" w:sz="4" w:space="0" w:color="auto"/>
              <w:right w:val="single" w:sz="4" w:space="0" w:color="auto"/>
            </w:tcBorders>
            <w:shd w:val="clear" w:color="auto" w:fill="auto"/>
            <w:noWrap/>
            <w:vAlign w:val="center"/>
            <w:hideMark/>
          </w:tcPr>
          <w:p w14:paraId="2CEEF277" w14:textId="2AA128CD" w:rsidR="00AD4183" w:rsidRPr="00AD4183" w:rsidRDefault="00AD4183" w:rsidP="00AD4183">
            <w:pPr>
              <w:spacing w:after="0" w:line="240" w:lineRule="auto"/>
              <w:jc w:val="center"/>
              <w:rPr>
                <w:rFonts w:ascii="Times New Roman" w:eastAsia="Times New Roman" w:hAnsi="Times New Roman" w:cs="Times New Roman"/>
                <w:color w:val="000000"/>
                <w:sz w:val="28"/>
                <w:vertAlign w:val="superscript"/>
              </w:rPr>
            </w:pPr>
            <w:r w:rsidRPr="00AD4183">
              <w:rPr>
                <w:rFonts w:ascii="Times New Roman" w:eastAsia="Times New Roman" w:hAnsi="Times New Roman" w:cs="Times New Roman"/>
                <w:color w:val="000000"/>
                <w:sz w:val="28"/>
                <w:lang w:val="en-US"/>
              </w:rPr>
              <w:t>Пн</w:t>
            </w:r>
            <w:r w:rsidRPr="00AD4183">
              <w:rPr>
                <w:rFonts w:ascii="Times New Roman" w:eastAsia="Times New Roman" w:hAnsi="Times New Roman" w:cs="Times New Roman"/>
                <w:color w:val="000000"/>
                <w:sz w:val="28"/>
              </w:rPr>
              <w:t>, м</w:t>
            </w:r>
            <w:r w:rsidRPr="00AD4183">
              <w:rPr>
                <w:rFonts w:ascii="Times New Roman" w:eastAsia="Times New Roman" w:hAnsi="Times New Roman" w:cs="Times New Roman"/>
                <w:color w:val="000000"/>
                <w:sz w:val="28"/>
                <w:vertAlign w:val="superscript"/>
              </w:rPr>
              <w:t>2</w:t>
            </w:r>
          </w:p>
        </w:tc>
        <w:tc>
          <w:tcPr>
            <w:tcW w:w="555" w:type="dxa"/>
            <w:tcBorders>
              <w:top w:val="nil"/>
              <w:left w:val="nil"/>
              <w:bottom w:val="single" w:sz="4" w:space="0" w:color="auto"/>
              <w:right w:val="single" w:sz="4" w:space="0" w:color="auto"/>
            </w:tcBorders>
            <w:shd w:val="clear" w:color="auto" w:fill="auto"/>
            <w:noWrap/>
            <w:vAlign w:val="center"/>
            <w:hideMark/>
          </w:tcPr>
          <w:p w14:paraId="65D883A4" w14:textId="382E84CE" w:rsidR="00AD4183" w:rsidRPr="00AD4183" w:rsidRDefault="00AD4183" w:rsidP="00AD4183">
            <w:pPr>
              <w:spacing w:after="0" w:line="240" w:lineRule="auto"/>
              <w:jc w:val="center"/>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Сх</w:t>
            </w:r>
            <w:r w:rsidRPr="00AD4183">
              <w:rPr>
                <w:rFonts w:ascii="Times New Roman" w:eastAsia="Times New Roman" w:hAnsi="Times New Roman" w:cs="Times New Roman"/>
                <w:color w:val="000000"/>
                <w:sz w:val="28"/>
              </w:rPr>
              <w:t>, м</w:t>
            </w:r>
            <w:r w:rsidRPr="00AD4183">
              <w:rPr>
                <w:rFonts w:ascii="Times New Roman" w:eastAsia="Times New Roman" w:hAnsi="Times New Roman" w:cs="Times New Roman"/>
                <w:color w:val="000000"/>
                <w:sz w:val="28"/>
                <w:vertAlign w:val="superscript"/>
              </w:rPr>
              <w:t>2</w:t>
            </w:r>
          </w:p>
        </w:tc>
        <w:tc>
          <w:tcPr>
            <w:tcW w:w="555" w:type="dxa"/>
            <w:tcBorders>
              <w:top w:val="nil"/>
              <w:left w:val="nil"/>
              <w:bottom w:val="single" w:sz="4" w:space="0" w:color="auto"/>
              <w:right w:val="single" w:sz="4" w:space="0" w:color="auto"/>
            </w:tcBorders>
            <w:shd w:val="clear" w:color="auto" w:fill="auto"/>
            <w:noWrap/>
            <w:vAlign w:val="center"/>
            <w:hideMark/>
          </w:tcPr>
          <w:p w14:paraId="3E3F09B3" w14:textId="378C05FB" w:rsidR="00AD4183" w:rsidRPr="00AD4183" w:rsidRDefault="00AD4183" w:rsidP="00AD4183">
            <w:pPr>
              <w:spacing w:after="0" w:line="240" w:lineRule="auto"/>
              <w:jc w:val="center"/>
              <w:rPr>
                <w:rFonts w:ascii="Times New Roman" w:eastAsia="Times New Roman" w:hAnsi="Times New Roman" w:cs="Times New Roman"/>
                <w:color w:val="000000"/>
                <w:sz w:val="28"/>
              </w:rPr>
            </w:pPr>
            <w:r w:rsidRPr="00AD4183">
              <w:rPr>
                <w:rFonts w:ascii="Times New Roman" w:eastAsia="Times New Roman" w:hAnsi="Times New Roman" w:cs="Times New Roman"/>
                <w:color w:val="000000"/>
                <w:sz w:val="28"/>
                <w:lang w:val="en-US"/>
              </w:rPr>
              <w:t>Пд</w:t>
            </w:r>
            <w:r w:rsidRPr="00AD4183">
              <w:rPr>
                <w:rFonts w:ascii="Times New Roman" w:eastAsia="Times New Roman" w:hAnsi="Times New Roman" w:cs="Times New Roman"/>
                <w:color w:val="000000"/>
                <w:sz w:val="28"/>
              </w:rPr>
              <w:t>, м</w:t>
            </w:r>
            <w:r w:rsidRPr="00AD4183">
              <w:rPr>
                <w:rFonts w:ascii="Times New Roman" w:eastAsia="Times New Roman" w:hAnsi="Times New Roman" w:cs="Times New Roman"/>
                <w:color w:val="000000"/>
                <w:sz w:val="28"/>
                <w:vertAlign w:val="superscript"/>
              </w:rPr>
              <w:t>2</w:t>
            </w:r>
          </w:p>
        </w:tc>
        <w:tc>
          <w:tcPr>
            <w:tcW w:w="555" w:type="dxa"/>
            <w:tcBorders>
              <w:top w:val="nil"/>
              <w:left w:val="nil"/>
              <w:bottom w:val="single" w:sz="4" w:space="0" w:color="auto"/>
              <w:right w:val="single" w:sz="4" w:space="0" w:color="auto"/>
            </w:tcBorders>
            <w:shd w:val="clear" w:color="auto" w:fill="auto"/>
            <w:noWrap/>
            <w:vAlign w:val="center"/>
            <w:hideMark/>
          </w:tcPr>
          <w:p w14:paraId="1363F564" w14:textId="2627D7F0" w:rsidR="00AD4183" w:rsidRPr="00AD4183" w:rsidRDefault="00AD4183" w:rsidP="00AD4183">
            <w:pPr>
              <w:spacing w:after="0" w:line="240" w:lineRule="auto"/>
              <w:jc w:val="center"/>
              <w:rPr>
                <w:rFonts w:ascii="Times New Roman" w:eastAsia="Times New Roman" w:hAnsi="Times New Roman" w:cs="Times New Roman"/>
                <w:color w:val="000000"/>
                <w:sz w:val="28"/>
              </w:rPr>
            </w:pPr>
            <w:r w:rsidRPr="00AD4183">
              <w:rPr>
                <w:rFonts w:ascii="Times New Roman" w:eastAsia="Times New Roman" w:hAnsi="Times New Roman" w:cs="Times New Roman"/>
                <w:color w:val="000000"/>
                <w:sz w:val="28"/>
                <w:lang w:val="en-US"/>
              </w:rPr>
              <w:t>З</w:t>
            </w:r>
            <w:r w:rsidRPr="00AD4183">
              <w:rPr>
                <w:rFonts w:ascii="Times New Roman" w:eastAsia="Times New Roman" w:hAnsi="Times New Roman" w:cs="Times New Roman"/>
                <w:color w:val="000000"/>
                <w:sz w:val="28"/>
              </w:rPr>
              <w:t>, м</w:t>
            </w:r>
            <w:r w:rsidRPr="00AD4183">
              <w:rPr>
                <w:rFonts w:ascii="Times New Roman" w:eastAsia="Times New Roman" w:hAnsi="Times New Roman" w:cs="Times New Roman"/>
                <w:color w:val="000000"/>
                <w:sz w:val="28"/>
                <w:vertAlign w:val="superscript"/>
              </w:rPr>
              <w:t>2</w:t>
            </w:r>
          </w:p>
        </w:tc>
      </w:tr>
      <w:tr w:rsidR="00AD4183" w:rsidRPr="00AD4183" w14:paraId="6E3F4E2F" w14:textId="77777777" w:rsidTr="00AD4183">
        <w:trPr>
          <w:trHeight w:val="289"/>
          <w:jc w:val="center"/>
        </w:trPr>
        <w:tc>
          <w:tcPr>
            <w:tcW w:w="2027" w:type="dxa"/>
            <w:tcBorders>
              <w:top w:val="nil"/>
              <w:left w:val="single" w:sz="4" w:space="0" w:color="auto"/>
              <w:bottom w:val="single" w:sz="4" w:space="0" w:color="auto"/>
              <w:right w:val="single" w:sz="4" w:space="0" w:color="auto"/>
            </w:tcBorders>
            <w:shd w:val="clear" w:color="auto" w:fill="auto"/>
            <w:noWrap/>
            <w:vAlign w:val="center"/>
            <w:hideMark/>
          </w:tcPr>
          <w:p w14:paraId="626DCB0A" w14:textId="77777777" w:rsidR="00AD4183" w:rsidRPr="00AD4183" w:rsidRDefault="00AD4183" w:rsidP="00AD4183">
            <w:pPr>
              <w:spacing w:after="0" w:line="240" w:lineRule="auto"/>
              <w:jc w:val="right"/>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26,55117</w:t>
            </w:r>
          </w:p>
        </w:tc>
        <w:tc>
          <w:tcPr>
            <w:tcW w:w="555" w:type="dxa"/>
            <w:tcBorders>
              <w:top w:val="nil"/>
              <w:left w:val="nil"/>
              <w:bottom w:val="single" w:sz="4" w:space="0" w:color="auto"/>
              <w:right w:val="single" w:sz="4" w:space="0" w:color="auto"/>
            </w:tcBorders>
            <w:shd w:val="clear" w:color="auto" w:fill="auto"/>
            <w:noWrap/>
            <w:vAlign w:val="center"/>
            <w:hideMark/>
          </w:tcPr>
          <w:p w14:paraId="29131E78" w14:textId="77777777" w:rsidR="00AD4183" w:rsidRPr="00AD4183" w:rsidRDefault="00AD4183" w:rsidP="00AD4183">
            <w:pPr>
              <w:spacing w:after="0" w:line="240" w:lineRule="auto"/>
              <w:jc w:val="right"/>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35,69265</w:t>
            </w:r>
          </w:p>
        </w:tc>
        <w:tc>
          <w:tcPr>
            <w:tcW w:w="555" w:type="dxa"/>
            <w:tcBorders>
              <w:top w:val="nil"/>
              <w:left w:val="nil"/>
              <w:bottom w:val="single" w:sz="4" w:space="0" w:color="auto"/>
              <w:right w:val="single" w:sz="4" w:space="0" w:color="auto"/>
            </w:tcBorders>
            <w:shd w:val="clear" w:color="auto" w:fill="auto"/>
            <w:noWrap/>
            <w:vAlign w:val="center"/>
            <w:hideMark/>
          </w:tcPr>
          <w:p w14:paraId="5D84A148" w14:textId="77777777" w:rsidR="00AD4183" w:rsidRPr="00AD4183" w:rsidRDefault="00AD4183" w:rsidP="00AD4183">
            <w:pPr>
              <w:spacing w:after="0" w:line="240" w:lineRule="auto"/>
              <w:jc w:val="right"/>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26,95994</w:t>
            </w:r>
          </w:p>
        </w:tc>
        <w:tc>
          <w:tcPr>
            <w:tcW w:w="555" w:type="dxa"/>
            <w:tcBorders>
              <w:top w:val="nil"/>
              <w:left w:val="nil"/>
              <w:bottom w:val="single" w:sz="4" w:space="0" w:color="auto"/>
              <w:right w:val="single" w:sz="4" w:space="0" w:color="auto"/>
            </w:tcBorders>
            <w:shd w:val="clear" w:color="auto" w:fill="auto"/>
            <w:noWrap/>
            <w:vAlign w:val="center"/>
            <w:hideMark/>
          </w:tcPr>
          <w:p w14:paraId="442C3021" w14:textId="77777777" w:rsidR="00AD4183" w:rsidRPr="00AD4183" w:rsidRDefault="00AD4183" w:rsidP="00AD4183">
            <w:pPr>
              <w:spacing w:after="0" w:line="240" w:lineRule="auto"/>
              <w:jc w:val="right"/>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30,63883</w:t>
            </w:r>
          </w:p>
        </w:tc>
      </w:tr>
      <w:tr w:rsidR="00AD4183" w:rsidRPr="00AD4183" w14:paraId="6535619D" w14:textId="77777777" w:rsidTr="00AD4183">
        <w:trPr>
          <w:trHeight w:val="289"/>
          <w:jc w:val="center"/>
        </w:trPr>
        <w:tc>
          <w:tcPr>
            <w:tcW w:w="3693"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A74602" w14:textId="77777777" w:rsidR="00AD4183" w:rsidRPr="00AD4183" w:rsidRDefault="00AD4183" w:rsidP="00AD4183">
            <w:pPr>
              <w:spacing w:after="0" w:line="240" w:lineRule="auto"/>
              <w:jc w:val="center"/>
              <w:rPr>
                <w:rFonts w:ascii="Times New Roman" w:eastAsia="Times New Roman" w:hAnsi="Times New Roman" w:cs="Times New Roman"/>
                <w:b/>
                <w:color w:val="000000"/>
                <w:sz w:val="28"/>
                <w:lang w:val="en-US"/>
              </w:rPr>
            </w:pPr>
            <w:r w:rsidRPr="00AD4183">
              <w:rPr>
                <w:rFonts w:ascii="Times New Roman" w:eastAsia="Times New Roman" w:hAnsi="Times New Roman" w:cs="Times New Roman"/>
                <w:b/>
                <w:color w:val="000000"/>
                <w:sz w:val="28"/>
                <w:lang w:val="en-US"/>
              </w:rPr>
              <w:t>Двері</w:t>
            </w:r>
          </w:p>
        </w:tc>
      </w:tr>
      <w:tr w:rsidR="00AD4183" w:rsidRPr="00AD4183" w14:paraId="64FD42DC" w14:textId="77777777" w:rsidTr="00AD4183">
        <w:trPr>
          <w:trHeight w:val="289"/>
          <w:jc w:val="center"/>
        </w:trPr>
        <w:tc>
          <w:tcPr>
            <w:tcW w:w="2027" w:type="dxa"/>
            <w:tcBorders>
              <w:top w:val="nil"/>
              <w:left w:val="single" w:sz="4" w:space="0" w:color="auto"/>
              <w:bottom w:val="single" w:sz="4" w:space="0" w:color="auto"/>
              <w:right w:val="single" w:sz="4" w:space="0" w:color="auto"/>
            </w:tcBorders>
            <w:shd w:val="clear" w:color="auto" w:fill="auto"/>
            <w:noWrap/>
            <w:vAlign w:val="center"/>
            <w:hideMark/>
          </w:tcPr>
          <w:p w14:paraId="4BEEA84A" w14:textId="77777777" w:rsidR="00AD4183" w:rsidRPr="00AD4183" w:rsidRDefault="00AD4183" w:rsidP="00AD4183">
            <w:pPr>
              <w:spacing w:after="0" w:line="240" w:lineRule="auto"/>
              <w:jc w:val="right"/>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0,463162</w:t>
            </w:r>
          </w:p>
        </w:tc>
        <w:tc>
          <w:tcPr>
            <w:tcW w:w="555" w:type="dxa"/>
            <w:tcBorders>
              <w:top w:val="nil"/>
              <w:left w:val="nil"/>
              <w:bottom w:val="single" w:sz="4" w:space="0" w:color="auto"/>
              <w:right w:val="single" w:sz="4" w:space="0" w:color="auto"/>
            </w:tcBorders>
            <w:shd w:val="clear" w:color="auto" w:fill="auto"/>
            <w:noWrap/>
            <w:vAlign w:val="center"/>
            <w:hideMark/>
          </w:tcPr>
          <w:p w14:paraId="1DBAFA13" w14:textId="77777777" w:rsidR="00AD4183" w:rsidRPr="00AD4183" w:rsidRDefault="00AD4183" w:rsidP="00AD4183">
            <w:pPr>
              <w:spacing w:after="0" w:line="240" w:lineRule="auto"/>
              <w:jc w:val="right"/>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0,149846</w:t>
            </w:r>
          </w:p>
        </w:tc>
        <w:tc>
          <w:tcPr>
            <w:tcW w:w="555" w:type="dxa"/>
            <w:tcBorders>
              <w:top w:val="nil"/>
              <w:left w:val="nil"/>
              <w:bottom w:val="single" w:sz="4" w:space="0" w:color="auto"/>
              <w:right w:val="single" w:sz="4" w:space="0" w:color="auto"/>
            </w:tcBorders>
            <w:shd w:val="clear" w:color="auto" w:fill="auto"/>
            <w:noWrap/>
            <w:vAlign w:val="center"/>
            <w:hideMark/>
          </w:tcPr>
          <w:p w14:paraId="2918608D" w14:textId="77777777" w:rsidR="00AD4183" w:rsidRPr="00AD4183" w:rsidRDefault="00AD4183" w:rsidP="00AD4183">
            <w:pPr>
              <w:spacing w:after="0" w:line="240" w:lineRule="auto"/>
              <w:jc w:val="right"/>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0,544896</w:t>
            </w:r>
          </w:p>
        </w:tc>
        <w:tc>
          <w:tcPr>
            <w:tcW w:w="555" w:type="dxa"/>
            <w:tcBorders>
              <w:top w:val="nil"/>
              <w:left w:val="nil"/>
              <w:bottom w:val="single" w:sz="4" w:space="0" w:color="auto"/>
              <w:right w:val="single" w:sz="4" w:space="0" w:color="auto"/>
            </w:tcBorders>
            <w:shd w:val="clear" w:color="auto" w:fill="auto"/>
            <w:noWrap/>
            <w:vAlign w:val="center"/>
            <w:hideMark/>
          </w:tcPr>
          <w:p w14:paraId="273CDD29" w14:textId="77777777" w:rsidR="00AD4183" w:rsidRPr="00AD4183" w:rsidRDefault="00AD4183" w:rsidP="00AD4183">
            <w:pPr>
              <w:spacing w:after="0" w:line="240" w:lineRule="auto"/>
              <w:jc w:val="right"/>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0</w:t>
            </w:r>
          </w:p>
        </w:tc>
      </w:tr>
      <w:tr w:rsidR="00AD4183" w:rsidRPr="00AD4183" w14:paraId="500AC897" w14:textId="77777777" w:rsidTr="00AD4183">
        <w:trPr>
          <w:trHeight w:val="289"/>
          <w:jc w:val="center"/>
        </w:trPr>
        <w:tc>
          <w:tcPr>
            <w:tcW w:w="3693"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FAF160" w14:textId="77777777" w:rsidR="00AD4183" w:rsidRPr="00AD4183" w:rsidRDefault="00AD4183" w:rsidP="00AD4183">
            <w:pPr>
              <w:spacing w:after="0" w:line="240" w:lineRule="auto"/>
              <w:jc w:val="center"/>
              <w:rPr>
                <w:rFonts w:ascii="Times New Roman" w:eastAsia="Times New Roman" w:hAnsi="Times New Roman" w:cs="Times New Roman"/>
                <w:b/>
                <w:color w:val="000000"/>
                <w:sz w:val="28"/>
                <w:lang w:val="en-US"/>
              </w:rPr>
            </w:pPr>
            <w:r w:rsidRPr="00AD4183">
              <w:rPr>
                <w:rFonts w:ascii="Times New Roman" w:eastAsia="Times New Roman" w:hAnsi="Times New Roman" w:cs="Times New Roman"/>
                <w:b/>
                <w:color w:val="000000"/>
                <w:sz w:val="28"/>
                <w:lang w:val="en-US"/>
              </w:rPr>
              <w:t>Дах</w:t>
            </w:r>
          </w:p>
        </w:tc>
      </w:tr>
      <w:tr w:rsidR="00AD4183" w:rsidRPr="00AD4183" w14:paraId="41A1D433" w14:textId="77777777" w:rsidTr="00AD4183">
        <w:trPr>
          <w:trHeight w:val="289"/>
          <w:jc w:val="center"/>
        </w:trPr>
        <w:tc>
          <w:tcPr>
            <w:tcW w:w="369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BE2518" w14:textId="77777777" w:rsidR="00AD4183" w:rsidRPr="00AD4183" w:rsidRDefault="00AD4183" w:rsidP="00AD4183">
            <w:pPr>
              <w:spacing w:after="0" w:line="240" w:lineRule="auto"/>
              <w:jc w:val="center"/>
              <w:rPr>
                <w:rFonts w:ascii="Times New Roman" w:eastAsia="Times New Roman" w:hAnsi="Times New Roman" w:cs="Times New Roman"/>
                <w:color w:val="000000"/>
                <w:sz w:val="28"/>
                <w:lang w:val="en-US"/>
              </w:rPr>
            </w:pPr>
            <w:r w:rsidRPr="00AD4183">
              <w:rPr>
                <w:rFonts w:ascii="Times New Roman" w:eastAsia="Times New Roman" w:hAnsi="Times New Roman" w:cs="Times New Roman"/>
                <w:color w:val="000000"/>
                <w:sz w:val="28"/>
                <w:lang w:val="en-US"/>
              </w:rPr>
              <w:t>77,9805</w:t>
            </w:r>
          </w:p>
        </w:tc>
      </w:tr>
    </w:tbl>
    <w:p w14:paraId="57A711D3" w14:textId="1D3D9C52" w:rsidR="00AD4183" w:rsidRPr="00AD4183" w:rsidRDefault="00AD4183" w:rsidP="00AD4183">
      <w:pPr>
        <w:spacing w:after="0" w:line="360" w:lineRule="auto"/>
        <w:jc w:val="both"/>
        <w:rPr>
          <w:rFonts w:ascii="Times New Roman" w:eastAsia="Times New Roman" w:hAnsi="Times New Roman" w:cs="Times New Roman"/>
          <w:color w:val="000000"/>
          <w:sz w:val="28"/>
          <w:szCs w:val="28"/>
          <w:lang w:eastAsia="ru-RU"/>
        </w:rPr>
      </w:pPr>
    </w:p>
    <w:p w14:paraId="37CECD56" w14:textId="1626EED4" w:rsidR="00DA418C" w:rsidRDefault="00DA418C" w:rsidP="00DA418C">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Для січня місяця розрахуємо тепло надходження за формулою (2.21):</w:t>
      </w:r>
    </w:p>
    <w:p w14:paraId="6EA505A4" w14:textId="5FA2A5F7" w:rsidR="00DA418C" w:rsidRDefault="00DA418C" w:rsidP="00DA418C">
      <w:pPr>
        <w:spacing w:after="0" w:line="360" w:lineRule="auto"/>
        <w:ind w:firstLine="709"/>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color w:val="000000"/>
          <w:position w:val="-14"/>
          <w:sz w:val="28"/>
          <w:szCs w:val="28"/>
          <w:lang w:eastAsia="ru-RU"/>
        </w:rPr>
        <w:object w:dxaOrig="5899" w:dyaOrig="380" w14:anchorId="4BD6617C">
          <v:shape id="_x0000_i1099" type="#_x0000_t75" style="width:370.2pt;height:24pt" o:ole="">
            <v:imagedata r:id="rId143" o:title=""/>
          </v:shape>
          <o:OLEObject Type="Embed" ProgID="Equation.DSMT4" ShapeID="_x0000_i1099" DrawAspect="Content" ObjectID="_1638100591" r:id="rId144"/>
        </w:object>
      </w:r>
    </w:p>
    <w:p w14:paraId="7DC5ED10" w14:textId="59E51EE6" w:rsidR="00AD4183" w:rsidRDefault="00AD4C3C" w:rsidP="00DA418C">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Аналогічний розрахунок проведемо для інших місяців та стін, дверей, дах за сторонами світу. </w:t>
      </w:r>
      <w:r w:rsidR="00E23BB2">
        <w:rPr>
          <w:rFonts w:ascii="Times New Roman" w:eastAsia="Times New Roman" w:hAnsi="Times New Roman" w:cs="Times New Roman"/>
          <w:color w:val="000000"/>
          <w:sz w:val="28"/>
          <w:szCs w:val="28"/>
          <w:lang w:eastAsia="ru-RU"/>
        </w:rPr>
        <w:t>Відповідні результати розрахунку зведемо до таблиці 2.9 для стін та 2.10 для даху та дверей.</w:t>
      </w:r>
    </w:p>
    <w:p w14:paraId="45DF43D5" w14:textId="77777777" w:rsidR="005D6AC9" w:rsidRDefault="005D6AC9" w:rsidP="00DA418C">
      <w:pPr>
        <w:spacing w:after="0" w:line="360" w:lineRule="auto"/>
        <w:ind w:firstLine="709"/>
        <w:jc w:val="both"/>
        <w:rPr>
          <w:rFonts w:ascii="Times New Roman" w:eastAsia="Times New Roman" w:hAnsi="Times New Roman" w:cs="Times New Roman"/>
          <w:color w:val="000000"/>
          <w:sz w:val="28"/>
          <w:szCs w:val="28"/>
          <w:lang w:eastAsia="ru-RU"/>
        </w:rPr>
      </w:pPr>
    </w:p>
    <w:p w14:paraId="5FF3FE95" w14:textId="74A1ED9E" w:rsidR="00E23BB2" w:rsidRPr="00283893" w:rsidRDefault="00E23BB2" w:rsidP="00DA418C">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Таблиця 2.9 </w:t>
      </w:r>
      <w:r w:rsidR="006379B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color w:val="000000"/>
          <w:sz w:val="28"/>
          <w:szCs w:val="28"/>
          <w:lang w:eastAsia="ru-RU"/>
        </w:rPr>
        <w:t>Сонячні тепло надходження</w:t>
      </w:r>
      <w:r>
        <w:rPr>
          <w:rFonts w:ascii="Times New Roman" w:eastAsia="Times New Roman" w:hAnsi="Times New Roman" w:cs="Times New Roman"/>
          <w:color w:val="000000"/>
          <w:sz w:val="28"/>
          <w:szCs w:val="28"/>
          <w:lang w:eastAsia="ru-RU"/>
        </w:rPr>
        <w:t xml:space="preserve"> стін школи</w:t>
      </w:r>
      <w:r w:rsidRPr="00283893">
        <w:rPr>
          <w:rFonts w:ascii="Times New Roman" w:eastAsia="Times New Roman" w:hAnsi="Times New Roman" w:cs="Times New Roman"/>
          <w:color w:val="000000"/>
          <w:sz w:val="28"/>
          <w:szCs w:val="28"/>
          <w:lang w:eastAsia="ru-RU"/>
        </w:rPr>
        <w:t xml:space="preserve">, </w:t>
      </w:r>
      <w:r w:rsidR="00411989">
        <w:rPr>
          <w:rFonts w:ascii="Times New Roman" w:eastAsia="Times New Roman" w:hAnsi="Times New Roman" w:cs="Times New Roman"/>
          <w:color w:val="000000"/>
          <w:sz w:val="28"/>
          <w:szCs w:val="28"/>
          <w:lang w:eastAsia="ru-RU"/>
        </w:rPr>
        <w:t>Ф</w:t>
      </w:r>
      <w:r w:rsidRPr="00283893">
        <w:rPr>
          <w:rFonts w:ascii="Times New Roman" w:eastAsia="Times New Roman" w:hAnsi="Times New Roman" w:cs="Times New Roman"/>
          <w:bCs/>
          <w:color w:val="000000"/>
          <w:sz w:val="28"/>
          <w:szCs w:val="28"/>
          <w:vertAlign w:val="subscript"/>
          <w:lang w:eastAsia="ru-RU"/>
        </w:rPr>
        <w:t>sol</w:t>
      </w:r>
      <w:r w:rsidR="00411989">
        <w:rPr>
          <w:rFonts w:ascii="Times New Roman" w:eastAsia="Times New Roman" w:hAnsi="Times New Roman" w:cs="Times New Roman"/>
          <w:color w:val="000000"/>
          <w:sz w:val="28"/>
          <w:szCs w:val="28"/>
          <w:lang w:eastAsia="ru-RU"/>
        </w:rPr>
        <w:t xml:space="preserve">, </w:t>
      </w:r>
      <w:r w:rsidR="00411989">
        <w:rPr>
          <w:rFonts w:ascii="Times New Roman" w:eastAsia="Times New Roman" w:hAnsi="Times New Roman" w:cs="Times New Roman"/>
          <w:sz w:val="28"/>
          <w:szCs w:val="28"/>
          <w:lang w:eastAsia="ru-RU"/>
        </w:rPr>
        <w:t>Вт</w:t>
      </w:r>
    </w:p>
    <w:tbl>
      <w:tblPr>
        <w:tblW w:w="9058" w:type="dxa"/>
        <w:tblInd w:w="108" w:type="dxa"/>
        <w:tblLayout w:type="fixed"/>
        <w:tblLook w:val="04A0" w:firstRow="1" w:lastRow="0" w:firstColumn="1" w:lastColumn="0" w:noHBand="0" w:noVBand="1"/>
      </w:tblPr>
      <w:tblGrid>
        <w:gridCol w:w="1461"/>
        <w:gridCol w:w="1899"/>
        <w:gridCol w:w="1899"/>
        <w:gridCol w:w="1899"/>
        <w:gridCol w:w="1900"/>
      </w:tblGrid>
      <w:tr w:rsidR="00E23BB2" w:rsidRPr="00E23BB2" w14:paraId="73274F53" w14:textId="77777777" w:rsidTr="00E23BB2">
        <w:trPr>
          <w:trHeight w:val="248"/>
        </w:trPr>
        <w:tc>
          <w:tcPr>
            <w:tcW w:w="1461" w:type="dxa"/>
            <w:vMerge w:val="restart"/>
            <w:tcBorders>
              <w:top w:val="single" w:sz="4" w:space="0" w:color="auto"/>
              <w:left w:val="single" w:sz="4" w:space="0" w:color="auto"/>
              <w:bottom w:val="single" w:sz="8" w:space="0" w:color="auto"/>
              <w:right w:val="nil"/>
            </w:tcBorders>
            <w:shd w:val="clear" w:color="auto" w:fill="auto"/>
            <w:noWrap/>
            <w:vAlign w:val="center"/>
            <w:hideMark/>
          </w:tcPr>
          <w:p w14:paraId="6F7DD77A"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місяць</w:t>
            </w:r>
          </w:p>
        </w:tc>
        <w:tc>
          <w:tcPr>
            <w:tcW w:w="7597"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C0591B"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Стіни</w:t>
            </w:r>
          </w:p>
        </w:tc>
      </w:tr>
      <w:tr w:rsidR="00E23BB2" w:rsidRPr="00E23BB2" w14:paraId="4A2D7BD3" w14:textId="77777777" w:rsidTr="00E23BB2">
        <w:trPr>
          <w:trHeight w:val="239"/>
        </w:trPr>
        <w:tc>
          <w:tcPr>
            <w:tcW w:w="1461" w:type="dxa"/>
            <w:vMerge/>
            <w:tcBorders>
              <w:top w:val="single" w:sz="4" w:space="0" w:color="auto"/>
              <w:left w:val="single" w:sz="4" w:space="0" w:color="auto"/>
              <w:bottom w:val="single" w:sz="8" w:space="0" w:color="auto"/>
              <w:right w:val="nil"/>
            </w:tcBorders>
            <w:vAlign w:val="center"/>
            <w:hideMark/>
          </w:tcPr>
          <w:p w14:paraId="461B2048"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19B2512F"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Пн</w:t>
            </w:r>
          </w:p>
        </w:tc>
        <w:tc>
          <w:tcPr>
            <w:tcW w:w="1899" w:type="dxa"/>
            <w:tcBorders>
              <w:top w:val="nil"/>
              <w:left w:val="nil"/>
              <w:bottom w:val="single" w:sz="4" w:space="0" w:color="auto"/>
              <w:right w:val="single" w:sz="4" w:space="0" w:color="auto"/>
            </w:tcBorders>
            <w:shd w:val="clear" w:color="auto" w:fill="auto"/>
            <w:noWrap/>
            <w:vAlign w:val="bottom"/>
            <w:hideMark/>
          </w:tcPr>
          <w:p w14:paraId="68E1488C"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Сх</w:t>
            </w:r>
          </w:p>
        </w:tc>
        <w:tc>
          <w:tcPr>
            <w:tcW w:w="1899" w:type="dxa"/>
            <w:tcBorders>
              <w:top w:val="nil"/>
              <w:left w:val="nil"/>
              <w:bottom w:val="single" w:sz="4" w:space="0" w:color="auto"/>
              <w:right w:val="single" w:sz="4" w:space="0" w:color="auto"/>
            </w:tcBorders>
            <w:shd w:val="clear" w:color="auto" w:fill="auto"/>
            <w:noWrap/>
            <w:vAlign w:val="bottom"/>
            <w:hideMark/>
          </w:tcPr>
          <w:p w14:paraId="25A8FFD9"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Пд</w:t>
            </w:r>
          </w:p>
        </w:tc>
        <w:tc>
          <w:tcPr>
            <w:tcW w:w="1900" w:type="dxa"/>
            <w:tcBorders>
              <w:top w:val="nil"/>
              <w:left w:val="nil"/>
              <w:bottom w:val="single" w:sz="4" w:space="0" w:color="auto"/>
              <w:right w:val="single" w:sz="4" w:space="0" w:color="auto"/>
            </w:tcBorders>
            <w:shd w:val="clear" w:color="auto" w:fill="auto"/>
            <w:noWrap/>
            <w:vAlign w:val="bottom"/>
            <w:hideMark/>
          </w:tcPr>
          <w:p w14:paraId="5F6BEB44"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З</w:t>
            </w:r>
          </w:p>
        </w:tc>
      </w:tr>
      <w:tr w:rsidR="00E23BB2" w:rsidRPr="00E23BB2" w14:paraId="39016C82" w14:textId="77777777" w:rsidTr="00E23BB2">
        <w:trPr>
          <w:trHeight w:val="239"/>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F42B9D"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1</w:t>
            </w:r>
          </w:p>
        </w:tc>
        <w:tc>
          <w:tcPr>
            <w:tcW w:w="1899" w:type="dxa"/>
            <w:tcBorders>
              <w:top w:val="nil"/>
              <w:left w:val="nil"/>
              <w:bottom w:val="single" w:sz="4" w:space="0" w:color="auto"/>
              <w:right w:val="single" w:sz="4" w:space="0" w:color="auto"/>
            </w:tcBorders>
            <w:shd w:val="clear" w:color="auto" w:fill="auto"/>
            <w:noWrap/>
            <w:vAlign w:val="bottom"/>
            <w:hideMark/>
          </w:tcPr>
          <w:p w14:paraId="2B39F755"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624,90   </w:t>
            </w:r>
          </w:p>
        </w:tc>
        <w:tc>
          <w:tcPr>
            <w:tcW w:w="1899" w:type="dxa"/>
            <w:tcBorders>
              <w:top w:val="nil"/>
              <w:left w:val="nil"/>
              <w:bottom w:val="single" w:sz="4" w:space="0" w:color="auto"/>
              <w:right w:val="single" w:sz="4" w:space="0" w:color="auto"/>
            </w:tcBorders>
            <w:shd w:val="clear" w:color="auto" w:fill="auto"/>
            <w:noWrap/>
            <w:vAlign w:val="bottom"/>
            <w:hideMark/>
          </w:tcPr>
          <w:p w14:paraId="69D254CA"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220,52   </w:t>
            </w:r>
          </w:p>
        </w:tc>
        <w:tc>
          <w:tcPr>
            <w:tcW w:w="1899" w:type="dxa"/>
            <w:tcBorders>
              <w:top w:val="nil"/>
              <w:left w:val="nil"/>
              <w:bottom w:val="single" w:sz="4" w:space="0" w:color="auto"/>
              <w:right w:val="single" w:sz="4" w:space="0" w:color="auto"/>
            </w:tcBorders>
            <w:shd w:val="clear" w:color="auto" w:fill="auto"/>
            <w:noWrap/>
            <w:vAlign w:val="bottom"/>
            <w:hideMark/>
          </w:tcPr>
          <w:p w14:paraId="450BAC37"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377,93   </w:t>
            </w:r>
          </w:p>
        </w:tc>
        <w:tc>
          <w:tcPr>
            <w:tcW w:w="1900" w:type="dxa"/>
            <w:tcBorders>
              <w:top w:val="nil"/>
              <w:left w:val="nil"/>
              <w:bottom w:val="single" w:sz="4" w:space="0" w:color="auto"/>
              <w:right w:val="single" w:sz="4" w:space="0" w:color="auto"/>
            </w:tcBorders>
            <w:shd w:val="clear" w:color="auto" w:fill="auto"/>
            <w:noWrap/>
            <w:vAlign w:val="bottom"/>
            <w:hideMark/>
          </w:tcPr>
          <w:p w14:paraId="6BDA83DB"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296,01   </w:t>
            </w:r>
          </w:p>
        </w:tc>
      </w:tr>
      <w:tr w:rsidR="00E23BB2" w:rsidRPr="00E23BB2" w14:paraId="05D77DEC"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06AC8C20"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2</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24885363"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332,84   </w:t>
            </w:r>
          </w:p>
        </w:tc>
        <w:tc>
          <w:tcPr>
            <w:tcW w:w="1899" w:type="dxa"/>
            <w:tcBorders>
              <w:top w:val="nil"/>
              <w:left w:val="nil"/>
              <w:bottom w:val="single" w:sz="4" w:space="0" w:color="auto"/>
              <w:right w:val="single" w:sz="4" w:space="0" w:color="auto"/>
            </w:tcBorders>
            <w:shd w:val="clear" w:color="auto" w:fill="auto"/>
            <w:noWrap/>
            <w:vAlign w:val="bottom"/>
            <w:hideMark/>
          </w:tcPr>
          <w:p w14:paraId="1CF3B371"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314,87   </w:t>
            </w:r>
          </w:p>
        </w:tc>
        <w:tc>
          <w:tcPr>
            <w:tcW w:w="1899" w:type="dxa"/>
            <w:tcBorders>
              <w:top w:val="nil"/>
              <w:left w:val="nil"/>
              <w:bottom w:val="single" w:sz="4" w:space="0" w:color="auto"/>
              <w:right w:val="single" w:sz="4" w:space="0" w:color="auto"/>
            </w:tcBorders>
            <w:shd w:val="clear" w:color="auto" w:fill="auto"/>
            <w:noWrap/>
            <w:vAlign w:val="bottom"/>
            <w:hideMark/>
          </w:tcPr>
          <w:p w14:paraId="4C37AB8D"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917,13   </w:t>
            </w:r>
          </w:p>
        </w:tc>
        <w:tc>
          <w:tcPr>
            <w:tcW w:w="1900" w:type="dxa"/>
            <w:tcBorders>
              <w:top w:val="nil"/>
              <w:left w:val="nil"/>
              <w:bottom w:val="single" w:sz="4" w:space="0" w:color="auto"/>
              <w:right w:val="single" w:sz="4" w:space="0" w:color="auto"/>
            </w:tcBorders>
            <w:shd w:val="clear" w:color="auto" w:fill="auto"/>
            <w:noWrap/>
            <w:vAlign w:val="bottom"/>
            <w:hideMark/>
          </w:tcPr>
          <w:p w14:paraId="0EBD0E3A"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194,21   </w:t>
            </w:r>
          </w:p>
        </w:tc>
      </w:tr>
      <w:tr w:rsidR="00E23BB2" w:rsidRPr="00E23BB2" w14:paraId="2ED186F2"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370678B6"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3</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0E51BDE1"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40,78   </w:t>
            </w:r>
          </w:p>
        </w:tc>
        <w:tc>
          <w:tcPr>
            <w:tcW w:w="1899" w:type="dxa"/>
            <w:tcBorders>
              <w:top w:val="nil"/>
              <w:left w:val="nil"/>
              <w:bottom w:val="single" w:sz="4" w:space="0" w:color="auto"/>
              <w:right w:val="single" w:sz="4" w:space="0" w:color="auto"/>
            </w:tcBorders>
            <w:shd w:val="clear" w:color="auto" w:fill="auto"/>
            <w:noWrap/>
            <w:vAlign w:val="bottom"/>
            <w:hideMark/>
          </w:tcPr>
          <w:p w14:paraId="70EE1975"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1 100,11   </w:t>
            </w:r>
          </w:p>
        </w:tc>
        <w:tc>
          <w:tcPr>
            <w:tcW w:w="1899" w:type="dxa"/>
            <w:tcBorders>
              <w:top w:val="nil"/>
              <w:left w:val="nil"/>
              <w:bottom w:val="single" w:sz="4" w:space="0" w:color="auto"/>
              <w:right w:val="single" w:sz="4" w:space="0" w:color="auto"/>
            </w:tcBorders>
            <w:shd w:val="clear" w:color="auto" w:fill="auto"/>
            <w:noWrap/>
            <w:vAlign w:val="bottom"/>
            <w:hideMark/>
          </w:tcPr>
          <w:p w14:paraId="79538A99"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1 456,33   </w:t>
            </w:r>
          </w:p>
        </w:tc>
        <w:tc>
          <w:tcPr>
            <w:tcW w:w="1900" w:type="dxa"/>
            <w:tcBorders>
              <w:top w:val="nil"/>
              <w:left w:val="nil"/>
              <w:bottom w:val="single" w:sz="4" w:space="0" w:color="auto"/>
              <w:right w:val="single" w:sz="4" w:space="0" w:color="auto"/>
            </w:tcBorders>
            <w:shd w:val="clear" w:color="auto" w:fill="auto"/>
            <w:noWrap/>
            <w:vAlign w:val="bottom"/>
            <w:hideMark/>
          </w:tcPr>
          <w:p w14:paraId="14F8FB68"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898,90   </w:t>
            </w:r>
          </w:p>
        </w:tc>
      </w:tr>
      <w:tr w:rsidR="00E23BB2" w:rsidRPr="00E23BB2" w14:paraId="3E2A84F7"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3732B44D"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4</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2F3BC544"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65,43   </w:t>
            </w:r>
          </w:p>
        </w:tc>
        <w:tc>
          <w:tcPr>
            <w:tcW w:w="1899" w:type="dxa"/>
            <w:tcBorders>
              <w:top w:val="nil"/>
              <w:left w:val="nil"/>
              <w:bottom w:val="single" w:sz="4" w:space="0" w:color="auto"/>
              <w:right w:val="single" w:sz="4" w:space="0" w:color="auto"/>
            </w:tcBorders>
            <w:shd w:val="clear" w:color="auto" w:fill="auto"/>
            <w:noWrap/>
            <w:vAlign w:val="bottom"/>
            <w:hideMark/>
          </w:tcPr>
          <w:p w14:paraId="230B8CA2"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1 778,27   </w:t>
            </w:r>
          </w:p>
        </w:tc>
        <w:tc>
          <w:tcPr>
            <w:tcW w:w="1899" w:type="dxa"/>
            <w:tcBorders>
              <w:top w:val="nil"/>
              <w:left w:val="nil"/>
              <w:bottom w:val="single" w:sz="4" w:space="0" w:color="auto"/>
              <w:right w:val="single" w:sz="4" w:space="0" w:color="auto"/>
            </w:tcBorders>
            <w:shd w:val="clear" w:color="auto" w:fill="auto"/>
            <w:noWrap/>
            <w:vAlign w:val="bottom"/>
            <w:hideMark/>
          </w:tcPr>
          <w:p w14:paraId="0D1EEEE8"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1 510,25   </w:t>
            </w:r>
          </w:p>
        </w:tc>
        <w:tc>
          <w:tcPr>
            <w:tcW w:w="1900" w:type="dxa"/>
            <w:tcBorders>
              <w:top w:val="nil"/>
              <w:left w:val="nil"/>
              <w:bottom w:val="single" w:sz="4" w:space="0" w:color="auto"/>
              <w:right w:val="single" w:sz="4" w:space="0" w:color="auto"/>
            </w:tcBorders>
            <w:shd w:val="clear" w:color="auto" w:fill="auto"/>
            <w:noWrap/>
            <w:vAlign w:val="bottom"/>
            <w:hideMark/>
          </w:tcPr>
          <w:p w14:paraId="76BFFBC4"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1 266,57   </w:t>
            </w:r>
          </w:p>
        </w:tc>
      </w:tr>
      <w:tr w:rsidR="00E23BB2" w:rsidRPr="00E23BB2" w14:paraId="7B25A859"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003BCDD4"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5</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1153E62E"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516,80   </w:t>
            </w:r>
          </w:p>
        </w:tc>
        <w:tc>
          <w:tcPr>
            <w:tcW w:w="1899" w:type="dxa"/>
            <w:tcBorders>
              <w:top w:val="nil"/>
              <w:left w:val="nil"/>
              <w:bottom w:val="single" w:sz="4" w:space="0" w:color="auto"/>
              <w:right w:val="single" w:sz="4" w:space="0" w:color="auto"/>
            </w:tcBorders>
            <w:shd w:val="clear" w:color="auto" w:fill="auto"/>
            <w:noWrap/>
            <w:vAlign w:val="bottom"/>
            <w:hideMark/>
          </w:tcPr>
          <w:p w14:paraId="5AB233F9"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2 741,97   </w:t>
            </w:r>
          </w:p>
        </w:tc>
        <w:tc>
          <w:tcPr>
            <w:tcW w:w="1899" w:type="dxa"/>
            <w:tcBorders>
              <w:top w:val="nil"/>
              <w:left w:val="nil"/>
              <w:bottom w:val="single" w:sz="4" w:space="0" w:color="auto"/>
              <w:right w:val="single" w:sz="4" w:space="0" w:color="auto"/>
            </w:tcBorders>
            <w:shd w:val="clear" w:color="auto" w:fill="auto"/>
            <w:noWrap/>
            <w:vAlign w:val="bottom"/>
            <w:hideMark/>
          </w:tcPr>
          <w:p w14:paraId="0180C7AF"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1 752,89   </w:t>
            </w:r>
          </w:p>
        </w:tc>
        <w:tc>
          <w:tcPr>
            <w:tcW w:w="1900" w:type="dxa"/>
            <w:tcBorders>
              <w:top w:val="nil"/>
              <w:left w:val="nil"/>
              <w:bottom w:val="single" w:sz="4" w:space="0" w:color="auto"/>
              <w:right w:val="single" w:sz="4" w:space="0" w:color="auto"/>
            </w:tcBorders>
            <w:shd w:val="clear" w:color="auto" w:fill="auto"/>
            <w:noWrap/>
            <w:vAlign w:val="bottom"/>
            <w:hideMark/>
          </w:tcPr>
          <w:p w14:paraId="447943AA"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2 063,18   </w:t>
            </w:r>
          </w:p>
        </w:tc>
      </w:tr>
      <w:tr w:rsidR="00E23BB2" w:rsidRPr="00E23BB2" w14:paraId="3D36A0D0"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6EB85098"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6</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2FF8D792"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808,86   </w:t>
            </w:r>
          </w:p>
        </w:tc>
        <w:tc>
          <w:tcPr>
            <w:tcW w:w="1899" w:type="dxa"/>
            <w:tcBorders>
              <w:top w:val="nil"/>
              <w:left w:val="nil"/>
              <w:bottom w:val="single" w:sz="4" w:space="0" w:color="auto"/>
              <w:right w:val="single" w:sz="4" w:space="0" w:color="auto"/>
            </w:tcBorders>
            <w:shd w:val="clear" w:color="auto" w:fill="auto"/>
            <w:noWrap/>
            <w:vAlign w:val="bottom"/>
            <w:hideMark/>
          </w:tcPr>
          <w:p w14:paraId="7872DBB8"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2 991,82   </w:t>
            </w:r>
          </w:p>
        </w:tc>
        <w:tc>
          <w:tcPr>
            <w:tcW w:w="1899" w:type="dxa"/>
            <w:tcBorders>
              <w:top w:val="nil"/>
              <w:left w:val="nil"/>
              <w:bottom w:val="single" w:sz="4" w:space="0" w:color="auto"/>
              <w:right w:val="single" w:sz="4" w:space="0" w:color="auto"/>
            </w:tcBorders>
            <w:shd w:val="clear" w:color="auto" w:fill="auto"/>
            <w:noWrap/>
            <w:vAlign w:val="bottom"/>
            <w:hideMark/>
          </w:tcPr>
          <w:p w14:paraId="69642052"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1 618,09   </w:t>
            </w:r>
          </w:p>
        </w:tc>
        <w:tc>
          <w:tcPr>
            <w:tcW w:w="1900" w:type="dxa"/>
            <w:tcBorders>
              <w:top w:val="nil"/>
              <w:left w:val="nil"/>
              <w:bottom w:val="single" w:sz="4" w:space="0" w:color="auto"/>
              <w:right w:val="single" w:sz="4" w:space="0" w:color="auto"/>
            </w:tcBorders>
            <w:shd w:val="clear" w:color="auto" w:fill="auto"/>
            <w:noWrap/>
            <w:vAlign w:val="bottom"/>
            <w:hideMark/>
          </w:tcPr>
          <w:p w14:paraId="4138DB02"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2 247,01   </w:t>
            </w:r>
          </w:p>
        </w:tc>
      </w:tr>
      <w:tr w:rsidR="00E23BB2" w:rsidRPr="00E23BB2" w14:paraId="4C91A89F"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73C4112B"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7</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43D39502"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649,56   </w:t>
            </w:r>
          </w:p>
        </w:tc>
        <w:tc>
          <w:tcPr>
            <w:tcW w:w="1899" w:type="dxa"/>
            <w:tcBorders>
              <w:top w:val="nil"/>
              <w:left w:val="nil"/>
              <w:bottom w:val="single" w:sz="4" w:space="0" w:color="auto"/>
              <w:right w:val="single" w:sz="4" w:space="0" w:color="auto"/>
            </w:tcBorders>
            <w:shd w:val="clear" w:color="auto" w:fill="auto"/>
            <w:noWrap/>
            <w:vAlign w:val="bottom"/>
            <w:hideMark/>
          </w:tcPr>
          <w:p w14:paraId="27084745"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2 884,74   </w:t>
            </w:r>
          </w:p>
        </w:tc>
        <w:tc>
          <w:tcPr>
            <w:tcW w:w="1899" w:type="dxa"/>
            <w:tcBorders>
              <w:top w:val="nil"/>
              <w:left w:val="nil"/>
              <w:bottom w:val="single" w:sz="4" w:space="0" w:color="auto"/>
              <w:right w:val="single" w:sz="4" w:space="0" w:color="auto"/>
            </w:tcBorders>
            <w:shd w:val="clear" w:color="auto" w:fill="auto"/>
            <w:noWrap/>
            <w:vAlign w:val="bottom"/>
            <w:hideMark/>
          </w:tcPr>
          <w:p w14:paraId="03A2D7DE"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1 672,01   </w:t>
            </w:r>
          </w:p>
        </w:tc>
        <w:tc>
          <w:tcPr>
            <w:tcW w:w="1900" w:type="dxa"/>
            <w:tcBorders>
              <w:top w:val="nil"/>
              <w:left w:val="nil"/>
              <w:bottom w:val="single" w:sz="4" w:space="0" w:color="auto"/>
              <w:right w:val="single" w:sz="4" w:space="0" w:color="auto"/>
            </w:tcBorders>
            <w:shd w:val="clear" w:color="auto" w:fill="auto"/>
            <w:noWrap/>
            <w:vAlign w:val="bottom"/>
            <w:hideMark/>
          </w:tcPr>
          <w:p w14:paraId="19402329"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2 216,37   </w:t>
            </w:r>
          </w:p>
        </w:tc>
      </w:tr>
      <w:tr w:rsidR="00E23BB2" w:rsidRPr="00E23BB2" w14:paraId="21332CA7"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0AFEB59B"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8</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6889A69D"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91,98   </w:t>
            </w:r>
          </w:p>
        </w:tc>
        <w:tc>
          <w:tcPr>
            <w:tcW w:w="1899" w:type="dxa"/>
            <w:tcBorders>
              <w:top w:val="nil"/>
              <w:left w:val="nil"/>
              <w:bottom w:val="single" w:sz="4" w:space="0" w:color="auto"/>
              <w:right w:val="single" w:sz="4" w:space="0" w:color="auto"/>
            </w:tcBorders>
            <w:shd w:val="clear" w:color="auto" w:fill="auto"/>
            <w:noWrap/>
            <w:vAlign w:val="bottom"/>
            <w:hideMark/>
          </w:tcPr>
          <w:p w14:paraId="03C9D4CB"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2 349,35   </w:t>
            </w:r>
          </w:p>
        </w:tc>
        <w:tc>
          <w:tcPr>
            <w:tcW w:w="1899" w:type="dxa"/>
            <w:tcBorders>
              <w:top w:val="nil"/>
              <w:left w:val="nil"/>
              <w:bottom w:val="single" w:sz="4" w:space="0" w:color="auto"/>
              <w:right w:val="single" w:sz="4" w:space="0" w:color="auto"/>
            </w:tcBorders>
            <w:shd w:val="clear" w:color="auto" w:fill="auto"/>
            <w:noWrap/>
            <w:vAlign w:val="bottom"/>
            <w:hideMark/>
          </w:tcPr>
          <w:p w14:paraId="70F5179B"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1 887,69   </w:t>
            </w:r>
          </w:p>
        </w:tc>
        <w:tc>
          <w:tcPr>
            <w:tcW w:w="1900" w:type="dxa"/>
            <w:tcBorders>
              <w:top w:val="nil"/>
              <w:left w:val="nil"/>
              <w:bottom w:val="single" w:sz="4" w:space="0" w:color="auto"/>
              <w:right w:val="single" w:sz="4" w:space="0" w:color="auto"/>
            </w:tcBorders>
            <w:shd w:val="clear" w:color="auto" w:fill="auto"/>
            <w:noWrap/>
            <w:vAlign w:val="bottom"/>
            <w:hideMark/>
          </w:tcPr>
          <w:p w14:paraId="0597876E"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1 756,79   </w:t>
            </w:r>
          </w:p>
        </w:tc>
      </w:tr>
      <w:tr w:rsidR="00E23BB2" w:rsidRPr="00E23BB2" w14:paraId="2E94A0C4"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4344C428"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9</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402602EE"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200,08   </w:t>
            </w:r>
          </w:p>
        </w:tc>
        <w:tc>
          <w:tcPr>
            <w:tcW w:w="1899" w:type="dxa"/>
            <w:tcBorders>
              <w:top w:val="nil"/>
              <w:left w:val="nil"/>
              <w:bottom w:val="single" w:sz="4" w:space="0" w:color="auto"/>
              <w:right w:val="single" w:sz="4" w:space="0" w:color="auto"/>
            </w:tcBorders>
            <w:shd w:val="clear" w:color="auto" w:fill="auto"/>
            <w:noWrap/>
            <w:vAlign w:val="bottom"/>
            <w:hideMark/>
          </w:tcPr>
          <w:p w14:paraId="0D4B3A7B"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1 528,42   </w:t>
            </w:r>
          </w:p>
        </w:tc>
        <w:tc>
          <w:tcPr>
            <w:tcW w:w="1899" w:type="dxa"/>
            <w:tcBorders>
              <w:top w:val="nil"/>
              <w:left w:val="nil"/>
              <w:bottom w:val="single" w:sz="4" w:space="0" w:color="auto"/>
              <w:right w:val="single" w:sz="4" w:space="0" w:color="auto"/>
            </w:tcBorders>
            <w:shd w:val="clear" w:color="auto" w:fill="auto"/>
            <w:noWrap/>
            <w:vAlign w:val="bottom"/>
            <w:hideMark/>
          </w:tcPr>
          <w:p w14:paraId="1A0F483E"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1 779,85   </w:t>
            </w:r>
          </w:p>
        </w:tc>
        <w:tc>
          <w:tcPr>
            <w:tcW w:w="1900" w:type="dxa"/>
            <w:tcBorders>
              <w:top w:val="nil"/>
              <w:left w:val="nil"/>
              <w:bottom w:val="single" w:sz="4" w:space="0" w:color="auto"/>
              <w:right w:val="single" w:sz="4" w:space="0" w:color="auto"/>
            </w:tcBorders>
            <w:shd w:val="clear" w:color="auto" w:fill="auto"/>
            <w:noWrap/>
            <w:vAlign w:val="bottom"/>
            <w:hideMark/>
          </w:tcPr>
          <w:p w14:paraId="575337E8"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1 052,10   </w:t>
            </w:r>
          </w:p>
        </w:tc>
      </w:tr>
      <w:tr w:rsidR="00E23BB2" w:rsidRPr="00E23BB2" w14:paraId="401EBC07"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16E83EBF"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10</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66BBDA0F"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465,59   </w:t>
            </w:r>
          </w:p>
        </w:tc>
        <w:tc>
          <w:tcPr>
            <w:tcW w:w="1899" w:type="dxa"/>
            <w:tcBorders>
              <w:top w:val="nil"/>
              <w:left w:val="nil"/>
              <w:bottom w:val="single" w:sz="4" w:space="0" w:color="auto"/>
              <w:right w:val="single" w:sz="4" w:space="0" w:color="auto"/>
            </w:tcBorders>
            <w:shd w:val="clear" w:color="auto" w:fill="auto"/>
            <w:noWrap/>
            <w:vAlign w:val="bottom"/>
            <w:hideMark/>
          </w:tcPr>
          <w:p w14:paraId="4FA965E3"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386,25   </w:t>
            </w:r>
          </w:p>
        </w:tc>
        <w:tc>
          <w:tcPr>
            <w:tcW w:w="1899" w:type="dxa"/>
            <w:tcBorders>
              <w:top w:val="nil"/>
              <w:left w:val="nil"/>
              <w:bottom w:val="single" w:sz="4" w:space="0" w:color="auto"/>
              <w:right w:val="single" w:sz="4" w:space="0" w:color="auto"/>
            </w:tcBorders>
            <w:shd w:val="clear" w:color="auto" w:fill="auto"/>
            <w:noWrap/>
            <w:vAlign w:val="bottom"/>
            <w:hideMark/>
          </w:tcPr>
          <w:p w14:paraId="30B699A5"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1 051,93   </w:t>
            </w:r>
          </w:p>
        </w:tc>
        <w:tc>
          <w:tcPr>
            <w:tcW w:w="1900" w:type="dxa"/>
            <w:tcBorders>
              <w:top w:val="nil"/>
              <w:left w:val="nil"/>
              <w:bottom w:val="single" w:sz="4" w:space="0" w:color="auto"/>
              <w:right w:val="single" w:sz="4" w:space="0" w:color="auto"/>
            </w:tcBorders>
            <w:shd w:val="clear" w:color="auto" w:fill="auto"/>
            <w:noWrap/>
            <w:vAlign w:val="bottom"/>
            <w:hideMark/>
          </w:tcPr>
          <w:p w14:paraId="68312329"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163,57   </w:t>
            </w:r>
          </w:p>
        </w:tc>
      </w:tr>
      <w:tr w:rsidR="00E23BB2" w:rsidRPr="00E23BB2" w14:paraId="0342E4C9"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7620341A"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11</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4C7BC84C"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678,00   </w:t>
            </w:r>
          </w:p>
        </w:tc>
        <w:tc>
          <w:tcPr>
            <w:tcW w:w="1899" w:type="dxa"/>
            <w:tcBorders>
              <w:top w:val="nil"/>
              <w:left w:val="nil"/>
              <w:bottom w:val="single" w:sz="4" w:space="0" w:color="auto"/>
              <w:right w:val="single" w:sz="4" w:space="0" w:color="auto"/>
            </w:tcBorders>
            <w:shd w:val="clear" w:color="auto" w:fill="auto"/>
            <w:noWrap/>
            <w:vAlign w:val="bottom"/>
            <w:hideMark/>
          </w:tcPr>
          <w:p w14:paraId="43BFF961"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363,29   </w:t>
            </w:r>
          </w:p>
        </w:tc>
        <w:tc>
          <w:tcPr>
            <w:tcW w:w="1899" w:type="dxa"/>
            <w:tcBorders>
              <w:top w:val="nil"/>
              <w:left w:val="nil"/>
              <w:bottom w:val="single" w:sz="4" w:space="0" w:color="auto"/>
              <w:right w:val="single" w:sz="4" w:space="0" w:color="auto"/>
            </w:tcBorders>
            <w:shd w:val="clear" w:color="auto" w:fill="auto"/>
            <w:noWrap/>
            <w:vAlign w:val="bottom"/>
            <w:hideMark/>
          </w:tcPr>
          <w:p w14:paraId="36CEDC0D"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81,37   </w:t>
            </w:r>
          </w:p>
        </w:tc>
        <w:tc>
          <w:tcPr>
            <w:tcW w:w="1900" w:type="dxa"/>
            <w:tcBorders>
              <w:top w:val="nil"/>
              <w:left w:val="nil"/>
              <w:bottom w:val="single" w:sz="4" w:space="0" w:color="auto"/>
              <w:right w:val="single" w:sz="4" w:space="0" w:color="auto"/>
            </w:tcBorders>
            <w:shd w:val="clear" w:color="auto" w:fill="auto"/>
            <w:noWrap/>
            <w:vAlign w:val="bottom"/>
            <w:hideMark/>
          </w:tcPr>
          <w:p w14:paraId="38DCA215"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449,21   </w:t>
            </w:r>
          </w:p>
        </w:tc>
      </w:tr>
      <w:tr w:rsidR="00E23BB2" w:rsidRPr="00E23BB2" w14:paraId="77282A67" w14:textId="77777777" w:rsidTr="00E23BB2">
        <w:trPr>
          <w:trHeight w:val="239"/>
        </w:trPr>
        <w:tc>
          <w:tcPr>
            <w:tcW w:w="1461" w:type="dxa"/>
            <w:tcBorders>
              <w:top w:val="nil"/>
              <w:left w:val="single" w:sz="4" w:space="0" w:color="auto"/>
              <w:bottom w:val="single" w:sz="4" w:space="0" w:color="auto"/>
              <w:right w:val="nil"/>
            </w:tcBorders>
            <w:shd w:val="clear" w:color="auto" w:fill="auto"/>
            <w:noWrap/>
            <w:vAlign w:val="center"/>
            <w:hideMark/>
          </w:tcPr>
          <w:p w14:paraId="384FAEBD" w14:textId="77777777" w:rsidR="00E23BB2" w:rsidRPr="00E23BB2" w:rsidRDefault="00E23BB2" w:rsidP="00E23BB2">
            <w:pPr>
              <w:spacing w:after="0" w:line="240" w:lineRule="auto"/>
              <w:jc w:val="center"/>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12</w:t>
            </w:r>
          </w:p>
        </w:tc>
        <w:tc>
          <w:tcPr>
            <w:tcW w:w="1899" w:type="dxa"/>
            <w:tcBorders>
              <w:top w:val="nil"/>
              <w:left w:val="single" w:sz="4" w:space="0" w:color="auto"/>
              <w:bottom w:val="single" w:sz="4" w:space="0" w:color="auto"/>
              <w:right w:val="single" w:sz="4" w:space="0" w:color="auto"/>
            </w:tcBorders>
            <w:shd w:val="clear" w:color="auto" w:fill="auto"/>
            <w:noWrap/>
            <w:vAlign w:val="bottom"/>
            <w:hideMark/>
          </w:tcPr>
          <w:p w14:paraId="63EF5995"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731,11   </w:t>
            </w:r>
          </w:p>
        </w:tc>
        <w:tc>
          <w:tcPr>
            <w:tcW w:w="1899" w:type="dxa"/>
            <w:tcBorders>
              <w:top w:val="nil"/>
              <w:left w:val="nil"/>
              <w:bottom w:val="single" w:sz="4" w:space="0" w:color="auto"/>
              <w:right w:val="single" w:sz="4" w:space="0" w:color="auto"/>
            </w:tcBorders>
            <w:shd w:val="clear" w:color="auto" w:fill="auto"/>
            <w:noWrap/>
            <w:vAlign w:val="bottom"/>
            <w:hideMark/>
          </w:tcPr>
          <w:p w14:paraId="704CA090"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470,37   </w:t>
            </w:r>
          </w:p>
        </w:tc>
        <w:tc>
          <w:tcPr>
            <w:tcW w:w="1899" w:type="dxa"/>
            <w:tcBorders>
              <w:top w:val="nil"/>
              <w:left w:val="nil"/>
              <w:bottom w:val="single" w:sz="4" w:space="0" w:color="auto"/>
              <w:right w:val="single" w:sz="4" w:space="0" w:color="auto"/>
            </w:tcBorders>
            <w:shd w:val="clear" w:color="auto" w:fill="auto"/>
            <w:noWrap/>
            <w:vAlign w:val="bottom"/>
            <w:hideMark/>
          </w:tcPr>
          <w:p w14:paraId="46B8A2AF"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26,47   </w:t>
            </w:r>
          </w:p>
        </w:tc>
        <w:tc>
          <w:tcPr>
            <w:tcW w:w="1900" w:type="dxa"/>
            <w:tcBorders>
              <w:top w:val="nil"/>
              <w:left w:val="nil"/>
              <w:bottom w:val="single" w:sz="4" w:space="0" w:color="auto"/>
              <w:right w:val="single" w:sz="4" w:space="0" w:color="auto"/>
            </w:tcBorders>
            <w:shd w:val="clear" w:color="auto" w:fill="auto"/>
            <w:noWrap/>
            <w:vAlign w:val="bottom"/>
            <w:hideMark/>
          </w:tcPr>
          <w:p w14:paraId="3445DC7B" w14:textId="77777777" w:rsidR="00E23BB2" w:rsidRPr="00E23BB2" w:rsidRDefault="00E23BB2" w:rsidP="00E23BB2">
            <w:pPr>
              <w:spacing w:after="0" w:line="240" w:lineRule="auto"/>
              <w:rPr>
                <w:rFonts w:ascii="Times New Roman" w:eastAsia="Times New Roman" w:hAnsi="Times New Roman" w:cs="Times New Roman"/>
                <w:color w:val="000000"/>
                <w:sz w:val="28"/>
                <w:szCs w:val="28"/>
                <w:lang w:val="en-US"/>
              </w:rPr>
            </w:pPr>
            <w:r w:rsidRPr="00E23BB2">
              <w:rPr>
                <w:rFonts w:ascii="Times New Roman" w:eastAsia="Times New Roman" w:hAnsi="Times New Roman" w:cs="Times New Roman"/>
                <w:color w:val="000000"/>
                <w:sz w:val="28"/>
                <w:szCs w:val="28"/>
                <w:lang w:val="en-US"/>
              </w:rPr>
              <w:t xml:space="preserve">-           510,48   </w:t>
            </w:r>
          </w:p>
        </w:tc>
      </w:tr>
    </w:tbl>
    <w:p w14:paraId="1A1C9112" w14:textId="6AE941D3" w:rsidR="00BA5CE4" w:rsidRDefault="00BA5CE4">
      <w:pPr>
        <w:rPr>
          <w:rFonts w:ascii="Times New Roman" w:eastAsia="Times New Roman" w:hAnsi="Times New Roman" w:cs="Times New Roman"/>
          <w:color w:val="000000"/>
          <w:sz w:val="28"/>
          <w:szCs w:val="28"/>
          <w:lang w:eastAsia="ru-RU"/>
        </w:rPr>
      </w:pPr>
    </w:p>
    <w:p w14:paraId="743131B4" w14:textId="6DF02587" w:rsidR="00BA5CE4" w:rsidRDefault="00BA5CE4" w:rsidP="00BA5CE4">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lastRenderedPageBreak/>
        <w:t xml:space="preserve">Таблиця 2.10 </w:t>
      </w:r>
      <w:r w:rsidR="006379B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w:t>
      </w:r>
      <w:r w:rsidR="00F62801">
        <w:rPr>
          <w:rFonts w:ascii="Times New Roman" w:eastAsia="Times New Roman" w:hAnsi="Times New Roman" w:cs="Times New Roman"/>
          <w:color w:val="000000"/>
          <w:sz w:val="28"/>
          <w:szCs w:val="28"/>
          <w:lang w:eastAsia="ru-RU"/>
        </w:rPr>
        <w:t>Сонячні тепло</w:t>
      </w:r>
      <w:r w:rsidRPr="00283893">
        <w:rPr>
          <w:rFonts w:ascii="Times New Roman" w:eastAsia="Times New Roman" w:hAnsi="Times New Roman" w:cs="Times New Roman"/>
          <w:color w:val="000000"/>
          <w:sz w:val="28"/>
          <w:szCs w:val="28"/>
          <w:lang w:eastAsia="ru-RU"/>
        </w:rPr>
        <w:t>надходження</w:t>
      </w:r>
      <w:r>
        <w:rPr>
          <w:rFonts w:ascii="Times New Roman" w:eastAsia="Times New Roman" w:hAnsi="Times New Roman" w:cs="Times New Roman"/>
          <w:color w:val="000000"/>
          <w:sz w:val="28"/>
          <w:szCs w:val="28"/>
          <w:lang w:eastAsia="ru-RU"/>
        </w:rPr>
        <w:t xml:space="preserve"> дверей та даху школи</w:t>
      </w:r>
      <w:r w:rsidRPr="00283893">
        <w:rPr>
          <w:rFonts w:ascii="Times New Roman" w:eastAsia="Times New Roman" w:hAnsi="Times New Roman" w:cs="Times New Roman"/>
          <w:color w:val="000000"/>
          <w:sz w:val="28"/>
          <w:szCs w:val="28"/>
          <w:lang w:eastAsia="ru-RU"/>
        </w:rPr>
        <w:t xml:space="preserve">, </w:t>
      </w:r>
      <w:r w:rsidR="006379B7">
        <w:rPr>
          <w:rFonts w:ascii="Times New Roman" w:eastAsia="Times New Roman" w:hAnsi="Times New Roman" w:cs="Times New Roman"/>
          <w:color w:val="000000"/>
          <w:sz w:val="28"/>
          <w:szCs w:val="28"/>
          <w:lang w:eastAsia="ru-RU"/>
        </w:rPr>
        <w:br/>
      </w:r>
      <w:r w:rsidR="00411989">
        <w:rPr>
          <w:rFonts w:ascii="Times New Roman" w:eastAsia="Times New Roman" w:hAnsi="Times New Roman" w:cs="Times New Roman"/>
          <w:color w:val="000000"/>
          <w:sz w:val="28"/>
          <w:szCs w:val="28"/>
          <w:lang w:eastAsia="ru-RU"/>
        </w:rPr>
        <w:t>Ф</w:t>
      </w:r>
      <w:r w:rsidRPr="00283893">
        <w:rPr>
          <w:rFonts w:ascii="Times New Roman" w:eastAsia="Times New Roman" w:hAnsi="Times New Roman" w:cs="Times New Roman"/>
          <w:bCs/>
          <w:color w:val="000000"/>
          <w:sz w:val="28"/>
          <w:szCs w:val="28"/>
          <w:vertAlign w:val="subscript"/>
          <w:lang w:eastAsia="ru-RU"/>
        </w:rPr>
        <w:t>sol</w:t>
      </w:r>
      <w:r w:rsidR="00411989">
        <w:rPr>
          <w:rFonts w:ascii="Times New Roman" w:eastAsia="Times New Roman" w:hAnsi="Times New Roman" w:cs="Times New Roman"/>
          <w:color w:val="000000"/>
          <w:sz w:val="28"/>
          <w:szCs w:val="28"/>
          <w:lang w:eastAsia="ru-RU"/>
        </w:rPr>
        <w:t xml:space="preserve">, </w:t>
      </w:r>
      <w:r w:rsidR="00411989">
        <w:rPr>
          <w:rFonts w:ascii="Times New Roman" w:eastAsia="Times New Roman" w:hAnsi="Times New Roman" w:cs="Times New Roman"/>
          <w:sz w:val="28"/>
          <w:szCs w:val="28"/>
          <w:lang w:eastAsia="ru-RU"/>
        </w:rPr>
        <w:t>Вт</w:t>
      </w:r>
    </w:p>
    <w:tbl>
      <w:tblPr>
        <w:tblW w:w="8520" w:type="dxa"/>
        <w:tblInd w:w="108" w:type="dxa"/>
        <w:tblLayout w:type="fixed"/>
        <w:tblLook w:val="04A0" w:firstRow="1" w:lastRow="0" w:firstColumn="1" w:lastColumn="0" w:noHBand="0" w:noVBand="1"/>
      </w:tblPr>
      <w:tblGrid>
        <w:gridCol w:w="1149"/>
        <w:gridCol w:w="1778"/>
        <w:gridCol w:w="1907"/>
        <w:gridCol w:w="1842"/>
        <w:gridCol w:w="1844"/>
      </w:tblGrid>
      <w:tr w:rsidR="00BA5CE4" w:rsidRPr="00BA5CE4" w14:paraId="55218C21" w14:textId="77777777" w:rsidTr="00BA5CE4">
        <w:trPr>
          <w:trHeight w:val="256"/>
        </w:trPr>
        <w:tc>
          <w:tcPr>
            <w:tcW w:w="114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135C6F"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місяць</w:t>
            </w:r>
          </w:p>
        </w:tc>
        <w:tc>
          <w:tcPr>
            <w:tcW w:w="1778" w:type="dxa"/>
            <w:tcBorders>
              <w:top w:val="single" w:sz="4" w:space="0" w:color="auto"/>
              <w:left w:val="nil"/>
              <w:bottom w:val="single" w:sz="4" w:space="0" w:color="auto"/>
              <w:right w:val="single" w:sz="4" w:space="0" w:color="auto"/>
            </w:tcBorders>
            <w:shd w:val="clear" w:color="auto" w:fill="auto"/>
            <w:noWrap/>
            <w:vAlign w:val="center"/>
            <w:hideMark/>
          </w:tcPr>
          <w:p w14:paraId="1BCE0204" w14:textId="77777777" w:rsidR="00BA5CE4" w:rsidRPr="00BA5CE4" w:rsidRDefault="00BA5CE4" w:rsidP="00BA5CE4">
            <w:pPr>
              <w:spacing w:after="0" w:line="240" w:lineRule="auto"/>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Стеля</w:t>
            </w:r>
          </w:p>
        </w:tc>
        <w:tc>
          <w:tcPr>
            <w:tcW w:w="5593" w:type="dxa"/>
            <w:gridSpan w:val="3"/>
            <w:tcBorders>
              <w:top w:val="single" w:sz="4" w:space="0" w:color="auto"/>
              <w:left w:val="nil"/>
              <w:bottom w:val="single" w:sz="4" w:space="0" w:color="auto"/>
              <w:right w:val="single" w:sz="4" w:space="0" w:color="auto"/>
            </w:tcBorders>
            <w:shd w:val="clear" w:color="auto" w:fill="auto"/>
            <w:noWrap/>
            <w:vAlign w:val="center"/>
            <w:hideMark/>
          </w:tcPr>
          <w:p w14:paraId="49301850"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Двері</w:t>
            </w:r>
          </w:p>
        </w:tc>
      </w:tr>
      <w:tr w:rsidR="00BA5CE4" w:rsidRPr="00BA5CE4" w14:paraId="06A9E387" w14:textId="77777777" w:rsidTr="00BA5CE4">
        <w:trPr>
          <w:trHeight w:val="256"/>
        </w:trPr>
        <w:tc>
          <w:tcPr>
            <w:tcW w:w="1149" w:type="dxa"/>
            <w:vMerge/>
            <w:tcBorders>
              <w:top w:val="single" w:sz="4" w:space="0" w:color="auto"/>
              <w:left w:val="single" w:sz="4" w:space="0" w:color="auto"/>
              <w:bottom w:val="single" w:sz="4" w:space="0" w:color="auto"/>
              <w:right w:val="single" w:sz="4" w:space="0" w:color="auto"/>
            </w:tcBorders>
            <w:vAlign w:val="center"/>
            <w:hideMark/>
          </w:tcPr>
          <w:p w14:paraId="0309AA61" w14:textId="77777777" w:rsidR="00BA5CE4" w:rsidRPr="00BA5CE4" w:rsidRDefault="00BA5CE4" w:rsidP="00BA5CE4">
            <w:pPr>
              <w:spacing w:after="0" w:line="240" w:lineRule="auto"/>
              <w:rPr>
                <w:rFonts w:ascii="Times New Roman" w:eastAsia="Times New Roman" w:hAnsi="Times New Roman" w:cs="Times New Roman"/>
                <w:color w:val="000000"/>
                <w:sz w:val="28"/>
                <w:szCs w:val="28"/>
                <w:lang w:val="en-US"/>
              </w:rPr>
            </w:pPr>
          </w:p>
        </w:tc>
        <w:tc>
          <w:tcPr>
            <w:tcW w:w="1778" w:type="dxa"/>
            <w:tcBorders>
              <w:top w:val="nil"/>
              <w:left w:val="nil"/>
              <w:bottom w:val="single" w:sz="4" w:space="0" w:color="auto"/>
              <w:right w:val="single" w:sz="4" w:space="0" w:color="auto"/>
            </w:tcBorders>
            <w:shd w:val="clear" w:color="auto" w:fill="auto"/>
            <w:noWrap/>
            <w:vAlign w:val="center"/>
            <w:hideMark/>
          </w:tcPr>
          <w:p w14:paraId="24D9FD4B"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Гор</w:t>
            </w:r>
          </w:p>
        </w:tc>
        <w:tc>
          <w:tcPr>
            <w:tcW w:w="1907" w:type="dxa"/>
            <w:tcBorders>
              <w:top w:val="nil"/>
              <w:left w:val="nil"/>
              <w:bottom w:val="single" w:sz="4" w:space="0" w:color="auto"/>
              <w:right w:val="single" w:sz="4" w:space="0" w:color="auto"/>
            </w:tcBorders>
            <w:shd w:val="clear" w:color="auto" w:fill="auto"/>
            <w:noWrap/>
            <w:vAlign w:val="center"/>
            <w:hideMark/>
          </w:tcPr>
          <w:p w14:paraId="59D6E69C" w14:textId="77777777" w:rsidR="00BA5CE4" w:rsidRPr="00BA5CE4" w:rsidRDefault="00BA5CE4" w:rsidP="00BA5CE4">
            <w:pPr>
              <w:spacing w:after="0" w:line="240" w:lineRule="auto"/>
              <w:jc w:val="center"/>
              <w:rPr>
                <w:rFonts w:ascii="Calibri" w:eastAsia="Times New Roman" w:hAnsi="Calibri" w:cs="Calibri"/>
                <w:color w:val="000000"/>
                <w:lang w:val="en-US"/>
              </w:rPr>
            </w:pPr>
            <w:r w:rsidRPr="00BA5CE4">
              <w:rPr>
                <w:rFonts w:ascii="Calibri" w:eastAsia="Times New Roman" w:hAnsi="Calibri" w:cs="Calibri"/>
                <w:color w:val="000000"/>
                <w:lang w:val="en-US"/>
              </w:rPr>
              <w:t>Пн</w:t>
            </w:r>
          </w:p>
        </w:tc>
        <w:tc>
          <w:tcPr>
            <w:tcW w:w="1842" w:type="dxa"/>
            <w:tcBorders>
              <w:top w:val="nil"/>
              <w:left w:val="nil"/>
              <w:bottom w:val="single" w:sz="4" w:space="0" w:color="auto"/>
              <w:right w:val="single" w:sz="4" w:space="0" w:color="auto"/>
            </w:tcBorders>
            <w:shd w:val="clear" w:color="auto" w:fill="auto"/>
            <w:noWrap/>
            <w:vAlign w:val="center"/>
            <w:hideMark/>
          </w:tcPr>
          <w:p w14:paraId="2459E0A4" w14:textId="77777777" w:rsidR="00BA5CE4" w:rsidRPr="00BA5CE4" w:rsidRDefault="00BA5CE4" w:rsidP="00BA5CE4">
            <w:pPr>
              <w:spacing w:after="0" w:line="240" w:lineRule="auto"/>
              <w:jc w:val="center"/>
              <w:rPr>
                <w:rFonts w:ascii="Calibri" w:eastAsia="Times New Roman" w:hAnsi="Calibri" w:cs="Calibri"/>
                <w:color w:val="000000"/>
                <w:lang w:val="en-US"/>
              </w:rPr>
            </w:pPr>
            <w:r w:rsidRPr="00BA5CE4">
              <w:rPr>
                <w:rFonts w:ascii="Calibri" w:eastAsia="Times New Roman" w:hAnsi="Calibri" w:cs="Calibri"/>
                <w:color w:val="000000"/>
                <w:lang w:val="en-US"/>
              </w:rPr>
              <w:t>Сх</w:t>
            </w:r>
          </w:p>
        </w:tc>
        <w:tc>
          <w:tcPr>
            <w:tcW w:w="1843" w:type="dxa"/>
            <w:tcBorders>
              <w:top w:val="nil"/>
              <w:left w:val="nil"/>
              <w:bottom w:val="single" w:sz="4" w:space="0" w:color="auto"/>
              <w:right w:val="single" w:sz="4" w:space="0" w:color="auto"/>
            </w:tcBorders>
            <w:shd w:val="clear" w:color="auto" w:fill="auto"/>
            <w:noWrap/>
            <w:vAlign w:val="center"/>
            <w:hideMark/>
          </w:tcPr>
          <w:p w14:paraId="270BB19F" w14:textId="77777777" w:rsidR="00BA5CE4" w:rsidRPr="00BA5CE4" w:rsidRDefault="00BA5CE4" w:rsidP="00BA5CE4">
            <w:pPr>
              <w:spacing w:after="0" w:line="240" w:lineRule="auto"/>
              <w:jc w:val="center"/>
              <w:rPr>
                <w:rFonts w:ascii="Calibri" w:eastAsia="Times New Roman" w:hAnsi="Calibri" w:cs="Calibri"/>
                <w:color w:val="000000"/>
                <w:lang w:val="en-US"/>
              </w:rPr>
            </w:pPr>
            <w:r w:rsidRPr="00BA5CE4">
              <w:rPr>
                <w:rFonts w:ascii="Calibri" w:eastAsia="Times New Roman" w:hAnsi="Calibri" w:cs="Calibri"/>
                <w:color w:val="000000"/>
                <w:lang w:val="en-US"/>
              </w:rPr>
              <w:t>Пд</w:t>
            </w:r>
          </w:p>
        </w:tc>
      </w:tr>
      <w:tr w:rsidR="00BA5CE4" w:rsidRPr="00BA5CE4" w14:paraId="431471B6"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3E8A5F73"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1</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5D7C9B76"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1 761,62   </w:t>
            </w:r>
          </w:p>
        </w:tc>
        <w:tc>
          <w:tcPr>
            <w:tcW w:w="1907" w:type="dxa"/>
            <w:tcBorders>
              <w:top w:val="nil"/>
              <w:left w:val="nil"/>
              <w:bottom w:val="single" w:sz="4" w:space="0" w:color="auto"/>
              <w:right w:val="single" w:sz="4" w:space="0" w:color="auto"/>
            </w:tcBorders>
            <w:shd w:val="clear" w:color="auto" w:fill="auto"/>
            <w:noWrap/>
            <w:vAlign w:val="center"/>
            <w:hideMark/>
          </w:tcPr>
          <w:p w14:paraId="1064F229"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10,58   </w:t>
            </w:r>
          </w:p>
        </w:tc>
        <w:tc>
          <w:tcPr>
            <w:tcW w:w="1842" w:type="dxa"/>
            <w:tcBorders>
              <w:top w:val="nil"/>
              <w:left w:val="nil"/>
              <w:bottom w:val="single" w:sz="4" w:space="0" w:color="auto"/>
              <w:right w:val="single" w:sz="4" w:space="0" w:color="auto"/>
            </w:tcBorders>
            <w:shd w:val="clear" w:color="auto" w:fill="auto"/>
            <w:noWrap/>
            <w:vAlign w:val="center"/>
            <w:hideMark/>
          </w:tcPr>
          <w:p w14:paraId="0BAABEC7"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2,22   </w:t>
            </w:r>
          </w:p>
        </w:tc>
        <w:tc>
          <w:tcPr>
            <w:tcW w:w="1843" w:type="dxa"/>
            <w:tcBorders>
              <w:top w:val="nil"/>
              <w:left w:val="nil"/>
              <w:bottom w:val="single" w:sz="4" w:space="0" w:color="auto"/>
              <w:right w:val="single" w:sz="4" w:space="0" w:color="auto"/>
            </w:tcBorders>
            <w:shd w:val="clear" w:color="auto" w:fill="auto"/>
            <w:noWrap/>
            <w:vAlign w:val="center"/>
            <w:hideMark/>
          </w:tcPr>
          <w:p w14:paraId="30658E64"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7,71   </w:t>
            </w:r>
          </w:p>
        </w:tc>
      </w:tr>
      <w:tr w:rsidR="00BA5CE4" w:rsidRPr="00BA5CE4" w14:paraId="114C8E97"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025B35BA"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2</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0028D58D"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343,85   </w:t>
            </w:r>
          </w:p>
        </w:tc>
        <w:tc>
          <w:tcPr>
            <w:tcW w:w="1907" w:type="dxa"/>
            <w:tcBorders>
              <w:top w:val="nil"/>
              <w:left w:val="nil"/>
              <w:bottom w:val="single" w:sz="4" w:space="0" w:color="auto"/>
              <w:right w:val="single" w:sz="4" w:space="0" w:color="auto"/>
            </w:tcBorders>
            <w:shd w:val="clear" w:color="auto" w:fill="auto"/>
            <w:noWrap/>
            <w:vAlign w:val="center"/>
            <w:hideMark/>
          </w:tcPr>
          <w:p w14:paraId="39951F73"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5,48   </w:t>
            </w:r>
          </w:p>
        </w:tc>
        <w:tc>
          <w:tcPr>
            <w:tcW w:w="1842" w:type="dxa"/>
            <w:tcBorders>
              <w:top w:val="nil"/>
              <w:left w:val="nil"/>
              <w:bottom w:val="single" w:sz="4" w:space="0" w:color="auto"/>
              <w:right w:val="single" w:sz="4" w:space="0" w:color="auto"/>
            </w:tcBorders>
            <w:shd w:val="clear" w:color="auto" w:fill="auto"/>
            <w:noWrap/>
            <w:vAlign w:val="center"/>
            <w:hideMark/>
          </w:tcPr>
          <w:p w14:paraId="28E4431C"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0,02   </w:t>
            </w:r>
          </w:p>
        </w:tc>
        <w:tc>
          <w:tcPr>
            <w:tcW w:w="1843" w:type="dxa"/>
            <w:tcBorders>
              <w:top w:val="nil"/>
              <w:left w:val="nil"/>
              <w:bottom w:val="single" w:sz="4" w:space="0" w:color="auto"/>
              <w:right w:val="single" w:sz="4" w:space="0" w:color="auto"/>
            </w:tcBorders>
            <w:shd w:val="clear" w:color="auto" w:fill="auto"/>
            <w:noWrap/>
            <w:vAlign w:val="center"/>
            <w:hideMark/>
          </w:tcPr>
          <w:p w14:paraId="57EF4590"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18,61   </w:t>
            </w:r>
          </w:p>
        </w:tc>
      </w:tr>
      <w:tr w:rsidR="00BA5CE4" w:rsidRPr="00BA5CE4" w14:paraId="3190C2E0"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4106F233"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3</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428662F9"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3 619,03   </w:t>
            </w:r>
          </w:p>
        </w:tc>
        <w:tc>
          <w:tcPr>
            <w:tcW w:w="1907" w:type="dxa"/>
            <w:tcBorders>
              <w:top w:val="nil"/>
              <w:left w:val="nil"/>
              <w:bottom w:val="single" w:sz="4" w:space="0" w:color="auto"/>
              <w:right w:val="single" w:sz="4" w:space="0" w:color="auto"/>
            </w:tcBorders>
            <w:shd w:val="clear" w:color="auto" w:fill="auto"/>
            <w:noWrap/>
            <w:vAlign w:val="center"/>
            <w:hideMark/>
          </w:tcPr>
          <w:p w14:paraId="388FB922"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0,39   </w:t>
            </w:r>
          </w:p>
        </w:tc>
        <w:tc>
          <w:tcPr>
            <w:tcW w:w="1842" w:type="dxa"/>
            <w:tcBorders>
              <w:top w:val="nil"/>
              <w:left w:val="nil"/>
              <w:bottom w:val="single" w:sz="4" w:space="0" w:color="auto"/>
              <w:right w:val="single" w:sz="4" w:space="0" w:color="auto"/>
            </w:tcBorders>
            <w:shd w:val="clear" w:color="auto" w:fill="auto"/>
            <w:noWrap/>
            <w:vAlign w:val="center"/>
            <w:hideMark/>
          </w:tcPr>
          <w:p w14:paraId="7CBE1C8C"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3,32   </w:t>
            </w:r>
          </w:p>
        </w:tc>
        <w:tc>
          <w:tcPr>
            <w:tcW w:w="1843" w:type="dxa"/>
            <w:tcBorders>
              <w:top w:val="nil"/>
              <w:left w:val="nil"/>
              <w:bottom w:val="single" w:sz="4" w:space="0" w:color="auto"/>
              <w:right w:val="single" w:sz="4" w:space="0" w:color="auto"/>
            </w:tcBorders>
            <w:shd w:val="clear" w:color="auto" w:fill="auto"/>
            <w:noWrap/>
            <w:vAlign w:val="center"/>
            <w:hideMark/>
          </w:tcPr>
          <w:p w14:paraId="245A26D7"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29,51   </w:t>
            </w:r>
          </w:p>
        </w:tc>
      </w:tr>
      <w:tr w:rsidR="00BA5CE4" w:rsidRPr="00BA5CE4" w14:paraId="5E344B19"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1990CAC4"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4</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62BF8E4D"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7 362,09   </w:t>
            </w:r>
          </w:p>
        </w:tc>
        <w:tc>
          <w:tcPr>
            <w:tcW w:w="1907" w:type="dxa"/>
            <w:tcBorders>
              <w:top w:val="nil"/>
              <w:left w:val="nil"/>
              <w:bottom w:val="single" w:sz="4" w:space="0" w:color="auto"/>
              <w:right w:val="single" w:sz="4" w:space="0" w:color="auto"/>
            </w:tcBorders>
            <w:shd w:val="clear" w:color="auto" w:fill="auto"/>
            <w:noWrap/>
            <w:vAlign w:val="center"/>
            <w:hideMark/>
          </w:tcPr>
          <w:p w14:paraId="69C31CA7"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1,46   </w:t>
            </w:r>
          </w:p>
        </w:tc>
        <w:tc>
          <w:tcPr>
            <w:tcW w:w="1842" w:type="dxa"/>
            <w:tcBorders>
              <w:top w:val="nil"/>
              <w:left w:val="nil"/>
              <w:bottom w:val="single" w:sz="4" w:space="0" w:color="auto"/>
              <w:right w:val="single" w:sz="4" w:space="0" w:color="auto"/>
            </w:tcBorders>
            <w:shd w:val="clear" w:color="auto" w:fill="auto"/>
            <w:noWrap/>
            <w:vAlign w:val="center"/>
            <w:hideMark/>
          </w:tcPr>
          <w:p w14:paraId="7D2F1618"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6,17   </w:t>
            </w:r>
          </w:p>
        </w:tc>
        <w:tc>
          <w:tcPr>
            <w:tcW w:w="1843" w:type="dxa"/>
            <w:tcBorders>
              <w:top w:val="nil"/>
              <w:left w:val="nil"/>
              <w:bottom w:val="single" w:sz="4" w:space="0" w:color="auto"/>
              <w:right w:val="single" w:sz="4" w:space="0" w:color="auto"/>
            </w:tcBorders>
            <w:shd w:val="clear" w:color="auto" w:fill="auto"/>
            <w:noWrap/>
            <w:vAlign w:val="center"/>
            <w:hideMark/>
          </w:tcPr>
          <w:p w14:paraId="126F9859"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30,60   </w:t>
            </w:r>
          </w:p>
        </w:tc>
      </w:tr>
      <w:tr w:rsidR="00BA5CE4" w:rsidRPr="00BA5CE4" w14:paraId="16FDB89E"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1731E3D6"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5</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6FFE55D7"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12 196,89   </w:t>
            </w:r>
          </w:p>
        </w:tc>
        <w:tc>
          <w:tcPr>
            <w:tcW w:w="1907" w:type="dxa"/>
            <w:tcBorders>
              <w:top w:val="nil"/>
              <w:left w:val="nil"/>
              <w:bottom w:val="single" w:sz="4" w:space="0" w:color="auto"/>
              <w:right w:val="single" w:sz="4" w:space="0" w:color="auto"/>
            </w:tcBorders>
            <w:shd w:val="clear" w:color="auto" w:fill="auto"/>
            <w:noWrap/>
            <w:vAlign w:val="center"/>
            <w:hideMark/>
          </w:tcPr>
          <w:p w14:paraId="0B3015CA"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9,34   </w:t>
            </w:r>
          </w:p>
        </w:tc>
        <w:tc>
          <w:tcPr>
            <w:tcW w:w="1842" w:type="dxa"/>
            <w:tcBorders>
              <w:top w:val="nil"/>
              <w:left w:val="nil"/>
              <w:bottom w:val="single" w:sz="4" w:space="0" w:color="auto"/>
              <w:right w:val="single" w:sz="4" w:space="0" w:color="auto"/>
            </w:tcBorders>
            <w:shd w:val="clear" w:color="auto" w:fill="auto"/>
            <w:noWrap/>
            <w:vAlign w:val="center"/>
            <w:hideMark/>
          </w:tcPr>
          <w:p w14:paraId="4EC0A373"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10,21   </w:t>
            </w:r>
          </w:p>
        </w:tc>
        <w:tc>
          <w:tcPr>
            <w:tcW w:w="1843" w:type="dxa"/>
            <w:tcBorders>
              <w:top w:val="nil"/>
              <w:left w:val="nil"/>
              <w:bottom w:val="single" w:sz="4" w:space="0" w:color="auto"/>
              <w:right w:val="single" w:sz="4" w:space="0" w:color="auto"/>
            </w:tcBorders>
            <w:shd w:val="clear" w:color="auto" w:fill="auto"/>
            <w:noWrap/>
            <w:vAlign w:val="center"/>
            <w:hideMark/>
          </w:tcPr>
          <w:p w14:paraId="4F4B4E0A"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35,50   </w:t>
            </w:r>
          </w:p>
        </w:tc>
      </w:tr>
      <w:tr w:rsidR="00BA5CE4" w:rsidRPr="00BA5CE4" w14:paraId="46EC0DE8"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1EA036DA"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6</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03651E8B"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13 522,55   </w:t>
            </w:r>
          </w:p>
        </w:tc>
        <w:tc>
          <w:tcPr>
            <w:tcW w:w="1907" w:type="dxa"/>
            <w:tcBorders>
              <w:top w:val="nil"/>
              <w:left w:val="nil"/>
              <w:bottom w:val="single" w:sz="4" w:space="0" w:color="auto"/>
              <w:right w:val="single" w:sz="4" w:space="0" w:color="auto"/>
            </w:tcBorders>
            <w:shd w:val="clear" w:color="auto" w:fill="auto"/>
            <w:noWrap/>
            <w:vAlign w:val="center"/>
            <w:hideMark/>
          </w:tcPr>
          <w:p w14:paraId="595169B3"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14,43   </w:t>
            </w:r>
          </w:p>
        </w:tc>
        <w:tc>
          <w:tcPr>
            <w:tcW w:w="1842" w:type="dxa"/>
            <w:tcBorders>
              <w:top w:val="nil"/>
              <w:left w:val="nil"/>
              <w:bottom w:val="single" w:sz="4" w:space="0" w:color="auto"/>
              <w:right w:val="single" w:sz="4" w:space="0" w:color="auto"/>
            </w:tcBorders>
            <w:shd w:val="clear" w:color="auto" w:fill="auto"/>
            <w:noWrap/>
            <w:vAlign w:val="center"/>
            <w:hideMark/>
          </w:tcPr>
          <w:p w14:paraId="2350E281"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11,26   </w:t>
            </w:r>
          </w:p>
        </w:tc>
        <w:tc>
          <w:tcPr>
            <w:tcW w:w="1843" w:type="dxa"/>
            <w:tcBorders>
              <w:top w:val="nil"/>
              <w:left w:val="nil"/>
              <w:bottom w:val="single" w:sz="4" w:space="0" w:color="auto"/>
              <w:right w:val="single" w:sz="4" w:space="0" w:color="auto"/>
            </w:tcBorders>
            <w:shd w:val="clear" w:color="auto" w:fill="auto"/>
            <w:noWrap/>
            <w:vAlign w:val="center"/>
            <w:hideMark/>
          </w:tcPr>
          <w:p w14:paraId="710E269B"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32,78   </w:t>
            </w:r>
          </w:p>
        </w:tc>
      </w:tr>
      <w:tr w:rsidR="00BA5CE4" w:rsidRPr="00BA5CE4" w14:paraId="16159B25"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68DE5206"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7</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33FD9ABB"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12 898,71   </w:t>
            </w:r>
          </w:p>
        </w:tc>
        <w:tc>
          <w:tcPr>
            <w:tcW w:w="1907" w:type="dxa"/>
            <w:tcBorders>
              <w:top w:val="nil"/>
              <w:left w:val="nil"/>
              <w:bottom w:val="single" w:sz="4" w:space="0" w:color="auto"/>
              <w:right w:val="single" w:sz="4" w:space="0" w:color="auto"/>
            </w:tcBorders>
            <w:shd w:val="clear" w:color="auto" w:fill="auto"/>
            <w:noWrap/>
            <w:vAlign w:val="center"/>
            <w:hideMark/>
          </w:tcPr>
          <w:p w14:paraId="2325B6A7"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11,65   </w:t>
            </w:r>
          </w:p>
        </w:tc>
        <w:tc>
          <w:tcPr>
            <w:tcW w:w="1842" w:type="dxa"/>
            <w:tcBorders>
              <w:top w:val="nil"/>
              <w:left w:val="nil"/>
              <w:bottom w:val="single" w:sz="4" w:space="0" w:color="auto"/>
              <w:right w:val="single" w:sz="4" w:space="0" w:color="auto"/>
            </w:tcBorders>
            <w:shd w:val="clear" w:color="auto" w:fill="auto"/>
            <w:noWrap/>
            <w:vAlign w:val="center"/>
            <w:hideMark/>
          </w:tcPr>
          <w:p w14:paraId="78DCD96A"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10,81   </w:t>
            </w:r>
          </w:p>
        </w:tc>
        <w:tc>
          <w:tcPr>
            <w:tcW w:w="1843" w:type="dxa"/>
            <w:tcBorders>
              <w:top w:val="nil"/>
              <w:left w:val="nil"/>
              <w:bottom w:val="single" w:sz="4" w:space="0" w:color="auto"/>
              <w:right w:val="single" w:sz="4" w:space="0" w:color="auto"/>
            </w:tcBorders>
            <w:shd w:val="clear" w:color="auto" w:fill="auto"/>
            <w:noWrap/>
            <w:vAlign w:val="center"/>
            <w:hideMark/>
          </w:tcPr>
          <w:p w14:paraId="4B8DB2EA"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33,87   </w:t>
            </w:r>
          </w:p>
        </w:tc>
      </w:tr>
      <w:tr w:rsidR="00BA5CE4" w:rsidRPr="00BA5CE4" w14:paraId="006AEE6A"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55ED8FA4"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8</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15AC5F12"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10 169,39   </w:t>
            </w:r>
          </w:p>
        </w:tc>
        <w:tc>
          <w:tcPr>
            <w:tcW w:w="1907" w:type="dxa"/>
            <w:tcBorders>
              <w:top w:val="nil"/>
              <w:left w:val="nil"/>
              <w:bottom w:val="single" w:sz="4" w:space="0" w:color="auto"/>
              <w:right w:val="single" w:sz="4" w:space="0" w:color="auto"/>
            </w:tcBorders>
            <w:shd w:val="clear" w:color="auto" w:fill="auto"/>
            <w:noWrap/>
            <w:vAlign w:val="center"/>
            <w:hideMark/>
          </w:tcPr>
          <w:p w14:paraId="10C7FCE0"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1,93   </w:t>
            </w:r>
          </w:p>
        </w:tc>
        <w:tc>
          <w:tcPr>
            <w:tcW w:w="1842" w:type="dxa"/>
            <w:tcBorders>
              <w:top w:val="nil"/>
              <w:left w:val="nil"/>
              <w:bottom w:val="single" w:sz="4" w:space="0" w:color="auto"/>
              <w:right w:val="single" w:sz="4" w:space="0" w:color="auto"/>
            </w:tcBorders>
            <w:shd w:val="clear" w:color="auto" w:fill="auto"/>
            <w:noWrap/>
            <w:vAlign w:val="center"/>
            <w:hideMark/>
          </w:tcPr>
          <w:p w14:paraId="633CCDDA"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8,56   </w:t>
            </w:r>
          </w:p>
        </w:tc>
        <w:tc>
          <w:tcPr>
            <w:tcW w:w="1843" w:type="dxa"/>
            <w:tcBorders>
              <w:top w:val="nil"/>
              <w:left w:val="nil"/>
              <w:bottom w:val="single" w:sz="4" w:space="0" w:color="auto"/>
              <w:right w:val="single" w:sz="4" w:space="0" w:color="auto"/>
            </w:tcBorders>
            <w:shd w:val="clear" w:color="auto" w:fill="auto"/>
            <w:noWrap/>
            <w:vAlign w:val="center"/>
            <w:hideMark/>
          </w:tcPr>
          <w:p w14:paraId="2EB2120B"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38,23   </w:t>
            </w:r>
          </w:p>
        </w:tc>
      </w:tr>
      <w:tr w:rsidR="00BA5CE4" w:rsidRPr="00BA5CE4" w14:paraId="150BACAD"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214917C0"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9</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0C20DFEB"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5 880,47   </w:t>
            </w:r>
          </w:p>
        </w:tc>
        <w:tc>
          <w:tcPr>
            <w:tcW w:w="1907" w:type="dxa"/>
            <w:tcBorders>
              <w:top w:val="nil"/>
              <w:left w:val="nil"/>
              <w:bottom w:val="single" w:sz="4" w:space="0" w:color="auto"/>
              <w:right w:val="single" w:sz="4" w:space="0" w:color="auto"/>
            </w:tcBorders>
            <w:shd w:val="clear" w:color="auto" w:fill="auto"/>
            <w:noWrap/>
            <w:vAlign w:val="center"/>
            <w:hideMark/>
          </w:tcPr>
          <w:p w14:paraId="643AFE11"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3,17   </w:t>
            </w:r>
          </w:p>
        </w:tc>
        <w:tc>
          <w:tcPr>
            <w:tcW w:w="1842" w:type="dxa"/>
            <w:tcBorders>
              <w:top w:val="nil"/>
              <w:left w:val="nil"/>
              <w:bottom w:val="single" w:sz="4" w:space="0" w:color="auto"/>
              <w:right w:val="single" w:sz="4" w:space="0" w:color="auto"/>
            </w:tcBorders>
            <w:shd w:val="clear" w:color="auto" w:fill="auto"/>
            <w:noWrap/>
            <w:vAlign w:val="center"/>
            <w:hideMark/>
          </w:tcPr>
          <w:p w14:paraId="4631C381"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5,12   </w:t>
            </w:r>
          </w:p>
        </w:tc>
        <w:tc>
          <w:tcPr>
            <w:tcW w:w="1843" w:type="dxa"/>
            <w:tcBorders>
              <w:top w:val="nil"/>
              <w:left w:val="nil"/>
              <w:bottom w:val="single" w:sz="4" w:space="0" w:color="auto"/>
              <w:right w:val="single" w:sz="4" w:space="0" w:color="auto"/>
            </w:tcBorders>
            <w:shd w:val="clear" w:color="auto" w:fill="auto"/>
            <w:noWrap/>
            <w:vAlign w:val="center"/>
            <w:hideMark/>
          </w:tcPr>
          <w:p w14:paraId="7E260E9E"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36,05   </w:t>
            </w:r>
          </w:p>
        </w:tc>
      </w:tr>
      <w:tr w:rsidR="00BA5CE4" w:rsidRPr="00BA5CE4" w14:paraId="4980D5ED"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7BEC2443"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10</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2D38201E"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1 279,62   </w:t>
            </w:r>
          </w:p>
        </w:tc>
        <w:tc>
          <w:tcPr>
            <w:tcW w:w="1907" w:type="dxa"/>
            <w:tcBorders>
              <w:top w:val="nil"/>
              <w:left w:val="nil"/>
              <w:bottom w:val="single" w:sz="4" w:space="0" w:color="auto"/>
              <w:right w:val="single" w:sz="4" w:space="0" w:color="auto"/>
            </w:tcBorders>
            <w:shd w:val="clear" w:color="auto" w:fill="auto"/>
            <w:noWrap/>
            <w:vAlign w:val="center"/>
            <w:hideMark/>
          </w:tcPr>
          <w:p w14:paraId="5D34E973"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7,80   </w:t>
            </w:r>
          </w:p>
        </w:tc>
        <w:tc>
          <w:tcPr>
            <w:tcW w:w="1842" w:type="dxa"/>
            <w:tcBorders>
              <w:top w:val="nil"/>
              <w:left w:val="nil"/>
              <w:bottom w:val="single" w:sz="4" w:space="0" w:color="auto"/>
              <w:right w:val="single" w:sz="4" w:space="0" w:color="auto"/>
            </w:tcBorders>
            <w:shd w:val="clear" w:color="auto" w:fill="auto"/>
            <w:noWrap/>
            <w:vAlign w:val="center"/>
            <w:hideMark/>
          </w:tcPr>
          <w:p w14:paraId="51ECD6B7"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0,32   </w:t>
            </w:r>
          </w:p>
        </w:tc>
        <w:tc>
          <w:tcPr>
            <w:tcW w:w="1843" w:type="dxa"/>
            <w:tcBorders>
              <w:top w:val="nil"/>
              <w:left w:val="nil"/>
              <w:bottom w:val="single" w:sz="4" w:space="0" w:color="auto"/>
              <w:right w:val="single" w:sz="4" w:space="0" w:color="auto"/>
            </w:tcBorders>
            <w:shd w:val="clear" w:color="auto" w:fill="auto"/>
            <w:noWrap/>
            <w:vAlign w:val="center"/>
            <w:hideMark/>
          </w:tcPr>
          <w:p w14:paraId="05F60094"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21,34   </w:t>
            </w:r>
          </w:p>
        </w:tc>
      </w:tr>
      <w:tr w:rsidR="00BA5CE4" w:rsidRPr="00BA5CE4" w14:paraId="6AFCB061"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6E9BCCB9"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11</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6A09B710"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1 839,60   </w:t>
            </w:r>
          </w:p>
        </w:tc>
        <w:tc>
          <w:tcPr>
            <w:tcW w:w="1907" w:type="dxa"/>
            <w:tcBorders>
              <w:top w:val="nil"/>
              <w:left w:val="nil"/>
              <w:bottom w:val="single" w:sz="4" w:space="0" w:color="auto"/>
              <w:right w:val="single" w:sz="4" w:space="0" w:color="auto"/>
            </w:tcBorders>
            <w:shd w:val="clear" w:color="auto" w:fill="auto"/>
            <w:noWrap/>
            <w:vAlign w:val="center"/>
            <w:hideMark/>
          </w:tcPr>
          <w:p w14:paraId="11C0C359"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11,51   </w:t>
            </w:r>
          </w:p>
        </w:tc>
        <w:tc>
          <w:tcPr>
            <w:tcW w:w="1842" w:type="dxa"/>
            <w:tcBorders>
              <w:top w:val="nil"/>
              <w:left w:val="nil"/>
              <w:bottom w:val="single" w:sz="4" w:space="0" w:color="auto"/>
              <w:right w:val="single" w:sz="4" w:space="0" w:color="auto"/>
            </w:tcBorders>
            <w:shd w:val="clear" w:color="auto" w:fill="auto"/>
            <w:noWrap/>
            <w:vAlign w:val="center"/>
            <w:hideMark/>
          </w:tcPr>
          <w:p w14:paraId="2B12DB57"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2,82   </w:t>
            </w:r>
          </w:p>
        </w:tc>
        <w:tc>
          <w:tcPr>
            <w:tcW w:w="1843" w:type="dxa"/>
            <w:tcBorders>
              <w:top w:val="nil"/>
              <w:left w:val="nil"/>
              <w:bottom w:val="single" w:sz="4" w:space="0" w:color="auto"/>
              <w:right w:val="single" w:sz="4" w:space="0" w:color="auto"/>
            </w:tcBorders>
            <w:shd w:val="clear" w:color="auto" w:fill="auto"/>
            <w:noWrap/>
            <w:vAlign w:val="center"/>
            <w:hideMark/>
          </w:tcPr>
          <w:p w14:paraId="0D756051"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1,72   </w:t>
            </w:r>
          </w:p>
        </w:tc>
      </w:tr>
      <w:tr w:rsidR="00BA5CE4" w:rsidRPr="00BA5CE4" w14:paraId="42FF6EF0" w14:textId="77777777" w:rsidTr="00BA5CE4">
        <w:trPr>
          <w:trHeight w:val="256"/>
        </w:trPr>
        <w:tc>
          <w:tcPr>
            <w:tcW w:w="1149" w:type="dxa"/>
            <w:tcBorders>
              <w:top w:val="nil"/>
              <w:left w:val="single" w:sz="4" w:space="0" w:color="auto"/>
              <w:bottom w:val="single" w:sz="4" w:space="0" w:color="auto"/>
              <w:right w:val="nil"/>
            </w:tcBorders>
            <w:shd w:val="clear" w:color="auto" w:fill="auto"/>
            <w:noWrap/>
            <w:vAlign w:val="center"/>
            <w:hideMark/>
          </w:tcPr>
          <w:p w14:paraId="7B0778D6"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12</w:t>
            </w:r>
          </w:p>
        </w:tc>
        <w:tc>
          <w:tcPr>
            <w:tcW w:w="1778" w:type="dxa"/>
            <w:tcBorders>
              <w:top w:val="nil"/>
              <w:left w:val="single" w:sz="4" w:space="0" w:color="auto"/>
              <w:bottom w:val="single" w:sz="4" w:space="0" w:color="auto"/>
              <w:right w:val="single" w:sz="4" w:space="0" w:color="auto"/>
            </w:tcBorders>
            <w:shd w:val="clear" w:color="auto" w:fill="auto"/>
            <w:noWrap/>
            <w:vAlign w:val="center"/>
            <w:hideMark/>
          </w:tcPr>
          <w:p w14:paraId="68B3B6D4"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2 541,43   </w:t>
            </w:r>
          </w:p>
        </w:tc>
        <w:tc>
          <w:tcPr>
            <w:tcW w:w="1907" w:type="dxa"/>
            <w:tcBorders>
              <w:top w:val="nil"/>
              <w:left w:val="nil"/>
              <w:bottom w:val="single" w:sz="4" w:space="0" w:color="auto"/>
              <w:right w:val="single" w:sz="4" w:space="0" w:color="auto"/>
            </w:tcBorders>
            <w:shd w:val="clear" w:color="auto" w:fill="auto"/>
            <w:noWrap/>
            <w:vAlign w:val="center"/>
            <w:hideMark/>
          </w:tcPr>
          <w:p w14:paraId="5179E46B"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12,43   </w:t>
            </w:r>
          </w:p>
        </w:tc>
        <w:tc>
          <w:tcPr>
            <w:tcW w:w="1842" w:type="dxa"/>
            <w:tcBorders>
              <w:top w:val="nil"/>
              <w:left w:val="nil"/>
              <w:bottom w:val="single" w:sz="4" w:space="0" w:color="auto"/>
              <w:right w:val="single" w:sz="4" w:space="0" w:color="auto"/>
            </w:tcBorders>
            <w:shd w:val="clear" w:color="auto" w:fill="auto"/>
            <w:noWrap/>
            <w:vAlign w:val="center"/>
            <w:hideMark/>
          </w:tcPr>
          <w:p w14:paraId="4C3CAAF2"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3,27   </w:t>
            </w:r>
          </w:p>
        </w:tc>
        <w:tc>
          <w:tcPr>
            <w:tcW w:w="1843" w:type="dxa"/>
            <w:tcBorders>
              <w:top w:val="nil"/>
              <w:left w:val="nil"/>
              <w:bottom w:val="single" w:sz="4" w:space="0" w:color="auto"/>
              <w:right w:val="single" w:sz="4" w:space="0" w:color="auto"/>
            </w:tcBorders>
            <w:shd w:val="clear" w:color="auto" w:fill="auto"/>
            <w:noWrap/>
            <w:vAlign w:val="center"/>
            <w:hideMark/>
          </w:tcPr>
          <w:p w14:paraId="4E76EA18" w14:textId="77777777" w:rsidR="00BA5CE4" w:rsidRPr="00BA5CE4" w:rsidRDefault="00BA5CE4" w:rsidP="00BA5CE4">
            <w:pPr>
              <w:spacing w:after="0" w:line="240" w:lineRule="auto"/>
              <w:jc w:val="center"/>
              <w:rPr>
                <w:rFonts w:ascii="Times New Roman" w:eastAsia="Times New Roman" w:hAnsi="Times New Roman" w:cs="Times New Roman"/>
                <w:color w:val="000000"/>
                <w:sz w:val="28"/>
                <w:szCs w:val="28"/>
                <w:lang w:val="en-US"/>
              </w:rPr>
            </w:pPr>
            <w:r w:rsidRPr="00BA5CE4">
              <w:rPr>
                <w:rFonts w:ascii="Times New Roman" w:eastAsia="Times New Roman" w:hAnsi="Times New Roman" w:cs="Times New Roman"/>
                <w:color w:val="000000"/>
                <w:sz w:val="28"/>
                <w:szCs w:val="28"/>
                <w:lang w:val="en-US"/>
              </w:rPr>
              <w:t xml:space="preserve">-          0,46   </w:t>
            </w:r>
          </w:p>
        </w:tc>
      </w:tr>
    </w:tbl>
    <w:p w14:paraId="10F9A03C" w14:textId="77777777" w:rsidR="00BA5CE4" w:rsidRPr="00283893" w:rsidRDefault="00BA5CE4" w:rsidP="00BA5CE4">
      <w:pPr>
        <w:spacing w:after="0" w:line="360" w:lineRule="auto"/>
        <w:ind w:firstLine="709"/>
        <w:jc w:val="both"/>
        <w:rPr>
          <w:rFonts w:ascii="Times New Roman" w:eastAsia="Times New Roman" w:hAnsi="Times New Roman" w:cs="Times New Roman"/>
          <w:color w:val="000000"/>
          <w:sz w:val="28"/>
          <w:szCs w:val="28"/>
          <w:lang w:eastAsia="ru-RU"/>
        </w:rPr>
      </w:pPr>
    </w:p>
    <w:p w14:paraId="3C92CCAF" w14:textId="2053F4B0" w:rsidR="00F62801" w:rsidRDefault="00F62801" w:rsidP="00283893">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Аналогічно розрахуємо теплонадходження через вікна та занесемо їх для кожної сторони світу та місяця до таблиці 2.11</w:t>
      </w:r>
      <w:r w:rsidR="005D6AC9">
        <w:rPr>
          <w:rFonts w:ascii="Times New Roman" w:eastAsia="Times New Roman" w:hAnsi="Times New Roman" w:cs="Times New Roman"/>
          <w:color w:val="000000"/>
          <w:sz w:val="28"/>
          <w:szCs w:val="28"/>
          <w:lang w:eastAsia="ru-RU"/>
        </w:rPr>
        <w:t>.</w:t>
      </w:r>
    </w:p>
    <w:p w14:paraId="044FFE28" w14:textId="77777777" w:rsidR="005D6AC9" w:rsidRDefault="005D6AC9" w:rsidP="00283893">
      <w:pPr>
        <w:spacing w:after="0" w:line="360" w:lineRule="auto"/>
        <w:ind w:firstLine="567"/>
        <w:jc w:val="both"/>
        <w:rPr>
          <w:rFonts w:ascii="Times New Roman" w:eastAsia="Times New Roman" w:hAnsi="Times New Roman" w:cs="Times New Roman"/>
          <w:color w:val="000000"/>
          <w:sz w:val="28"/>
          <w:szCs w:val="28"/>
          <w:lang w:eastAsia="ru-RU"/>
        </w:rPr>
      </w:pPr>
    </w:p>
    <w:p w14:paraId="62FCD9D0" w14:textId="4629ACF7" w:rsidR="00F62801" w:rsidRDefault="00F62801" w:rsidP="00F62801">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 xml:space="preserve"> Таблиця 2.10 - Сонячні тепло</w:t>
      </w:r>
      <w:r w:rsidRPr="00283893">
        <w:rPr>
          <w:rFonts w:ascii="Times New Roman" w:eastAsia="Times New Roman" w:hAnsi="Times New Roman" w:cs="Times New Roman"/>
          <w:color w:val="000000"/>
          <w:sz w:val="28"/>
          <w:szCs w:val="28"/>
          <w:lang w:eastAsia="ru-RU"/>
        </w:rPr>
        <w:t>надходження</w:t>
      </w:r>
      <w:r>
        <w:rPr>
          <w:rFonts w:ascii="Times New Roman" w:eastAsia="Times New Roman" w:hAnsi="Times New Roman" w:cs="Times New Roman"/>
          <w:color w:val="000000"/>
          <w:sz w:val="28"/>
          <w:szCs w:val="28"/>
          <w:lang w:eastAsia="ru-RU"/>
        </w:rPr>
        <w:t xml:space="preserve"> через вікна школи</w:t>
      </w:r>
      <w:r w:rsidRPr="00283893">
        <w:rPr>
          <w:rFonts w:ascii="Times New Roman" w:eastAsia="Times New Roman" w:hAnsi="Times New Roman" w:cs="Times New Roman"/>
          <w:color w:val="000000"/>
          <w:sz w:val="28"/>
          <w:szCs w:val="28"/>
          <w:lang w:eastAsia="ru-RU"/>
        </w:rPr>
        <w:t xml:space="preserve">, </w:t>
      </w:r>
      <w:r w:rsidR="00411989">
        <w:rPr>
          <w:rFonts w:ascii="Times New Roman" w:eastAsia="Times New Roman" w:hAnsi="Times New Roman" w:cs="Times New Roman"/>
          <w:bCs/>
          <w:i/>
          <w:color w:val="000000"/>
          <w:sz w:val="28"/>
          <w:szCs w:val="28"/>
          <w:lang w:eastAsia="ru-RU"/>
        </w:rPr>
        <w:t>Ф</w:t>
      </w:r>
      <w:r w:rsidRPr="00283893">
        <w:rPr>
          <w:rFonts w:ascii="Times New Roman" w:eastAsia="Times New Roman" w:hAnsi="Times New Roman" w:cs="Times New Roman"/>
          <w:bCs/>
          <w:color w:val="000000"/>
          <w:sz w:val="28"/>
          <w:szCs w:val="28"/>
          <w:vertAlign w:val="subscript"/>
          <w:lang w:eastAsia="ru-RU"/>
        </w:rPr>
        <w:t>sol</w:t>
      </w:r>
      <w:r w:rsidR="00411989">
        <w:rPr>
          <w:rFonts w:ascii="Times New Roman" w:eastAsia="Times New Roman" w:hAnsi="Times New Roman" w:cs="Times New Roman"/>
          <w:color w:val="000000"/>
          <w:sz w:val="28"/>
          <w:szCs w:val="28"/>
          <w:lang w:eastAsia="ru-RU"/>
        </w:rPr>
        <w:t xml:space="preserve">, </w:t>
      </w:r>
      <w:r w:rsidR="00411989">
        <w:rPr>
          <w:rFonts w:ascii="Times New Roman" w:eastAsia="Times New Roman" w:hAnsi="Times New Roman" w:cs="Times New Roman"/>
          <w:sz w:val="28"/>
          <w:szCs w:val="28"/>
          <w:lang w:eastAsia="ru-RU"/>
        </w:rPr>
        <w:t>Вт</w:t>
      </w:r>
    </w:p>
    <w:tbl>
      <w:tblPr>
        <w:tblW w:w="9520" w:type="dxa"/>
        <w:tblLayout w:type="fixed"/>
        <w:tblLook w:val="04A0" w:firstRow="1" w:lastRow="0" w:firstColumn="1" w:lastColumn="0" w:noHBand="0" w:noVBand="1"/>
      </w:tblPr>
      <w:tblGrid>
        <w:gridCol w:w="1324"/>
        <w:gridCol w:w="2049"/>
        <w:gridCol w:w="2049"/>
        <w:gridCol w:w="2049"/>
        <w:gridCol w:w="2049"/>
      </w:tblGrid>
      <w:tr w:rsidR="00411989" w:rsidRPr="00411989" w14:paraId="5EA70C2C" w14:textId="77777777" w:rsidTr="00411989">
        <w:trPr>
          <w:trHeight w:val="198"/>
        </w:trPr>
        <w:tc>
          <w:tcPr>
            <w:tcW w:w="1324" w:type="dxa"/>
            <w:tcBorders>
              <w:top w:val="single" w:sz="4" w:space="0" w:color="auto"/>
              <w:left w:val="single" w:sz="4" w:space="0" w:color="auto"/>
              <w:bottom w:val="single" w:sz="4" w:space="0" w:color="auto"/>
              <w:right w:val="single" w:sz="4" w:space="0" w:color="auto"/>
            </w:tcBorders>
          </w:tcPr>
          <w:p w14:paraId="59DEF4B7" w14:textId="25AD9F6D" w:rsidR="00411989" w:rsidRPr="00411989" w:rsidRDefault="00411989" w:rsidP="00411989">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Місяць</w:t>
            </w:r>
          </w:p>
        </w:tc>
        <w:tc>
          <w:tcPr>
            <w:tcW w:w="20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449D7A" w14:textId="2F6BE939" w:rsidR="00411989" w:rsidRPr="00411989" w:rsidRDefault="00411989" w:rsidP="00411989">
            <w:pPr>
              <w:spacing w:after="0" w:line="240" w:lineRule="auto"/>
              <w:jc w:val="center"/>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Пн</w:t>
            </w:r>
          </w:p>
        </w:tc>
        <w:tc>
          <w:tcPr>
            <w:tcW w:w="2049" w:type="dxa"/>
            <w:tcBorders>
              <w:top w:val="single" w:sz="4" w:space="0" w:color="auto"/>
              <w:left w:val="nil"/>
              <w:bottom w:val="single" w:sz="4" w:space="0" w:color="auto"/>
              <w:right w:val="single" w:sz="4" w:space="0" w:color="auto"/>
            </w:tcBorders>
            <w:shd w:val="clear" w:color="auto" w:fill="auto"/>
            <w:noWrap/>
            <w:vAlign w:val="bottom"/>
            <w:hideMark/>
          </w:tcPr>
          <w:p w14:paraId="6D5A0804" w14:textId="77777777" w:rsidR="00411989" w:rsidRPr="00411989" w:rsidRDefault="00411989" w:rsidP="00411989">
            <w:pPr>
              <w:spacing w:after="0" w:line="240" w:lineRule="auto"/>
              <w:jc w:val="center"/>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Сх</w:t>
            </w:r>
          </w:p>
        </w:tc>
        <w:tc>
          <w:tcPr>
            <w:tcW w:w="2049" w:type="dxa"/>
            <w:tcBorders>
              <w:top w:val="single" w:sz="4" w:space="0" w:color="auto"/>
              <w:left w:val="nil"/>
              <w:bottom w:val="single" w:sz="4" w:space="0" w:color="auto"/>
              <w:right w:val="single" w:sz="4" w:space="0" w:color="auto"/>
            </w:tcBorders>
            <w:shd w:val="clear" w:color="auto" w:fill="auto"/>
            <w:noWrap/>
            <w:vAlign w:val="bottom"/>
            <w:hideMark/>
          </w:tcPr>
          <w:p w14:paraId="31F27239" w14:textId="77777777" w:rsidR="00411989" w:rsidRPr="00411989" w:rsidRDefault="00411989" w:rsidP="00411989">
            <w:pPr>
              <w:spacing w:after="0" w:line="240" w:lineRule="auto"/>
              <w:jc w:val="center"/>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Пд</w:t>
            </w:r>
          </w:p>
        </w:tc>
        <w:tc>
          <w:tcPr>
            <w:tcW w:w="2049" w:type="dxa"/>
            <w:tcBorders>
              <w:top w:val="single" w:sz="4" w:space="0" w:color="auto"/>
              <w:left w:val="nil"/>
              <w:bottom w:val="single" w:sz="4" w:space="0" w:color="auto"/>
              <w:right w:val="single" w:sz="4" w:space="0" w:color="auto"/>
            </w:tcBorders>
            <w:shd w:val="clear" w:color="auto" w:fill="auto"/>
            <w:noWrap/>
            <w:vAlign w:val="bottom"/>
            <w:hideMark/>
          </w:tcPr>
          <w:p w14:paraId="3D14B66B" w14:textId="77777777" w:rsidR="00411989" w:rsidRPr="00411989" w:rsidRDefault="00411989" w:rsidP="00411989">
            <w:pPr>
              <w:spacing w:after="0" w:line="240" w:lineRule="auto"/>
              <w:jc w:val="center"/>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З</w:t>
            </w:r>
          </w:p>
        </w:tc>
      </w:tr>
      <w:tr w:rsidR="00411989" w:rsidRPr="00411989" w14:paraId="1952220E" w14:textId="77777777" w:rsidTr="00411989">
        <w:trPr>
          <w:trHeight w:val="198"/>
        </w:trPr>
        <w:tc>
          <w:tcPr>
            <w:tcW w:w="1324" w:type="dxa"/>
            <w:tcBorders>
              <w:top w:val="nil"/>
              <w:left w:val="single" w:sz="4" w:space="0" w:color="auto"/>
              <w:bottom w:val="single" w:sz="4" w:space="0" w:color="auto"/>
              <w:right w:val="single" w:sz="4" w:space="0" w:color="auto"/>
            </w:tcBorders>
          </w:tcPr>
          <w:p w14:paraId="2AFC6A31" w14:textId="10C9D764"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498AE400" w14:textId="595EF57C"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856,54   </w:t>
            </w:r>
          </w:p>
        </w:tc>
        <w:tc>
          <w:tcPr>
            <w:tcW w:w="2049" w:type="dxa"/>
            <w:tcBorders>
              <w:top w:val="nil"/>
              <w:left w:val="nil"/>
              <w:bottom w:val="single" w:sz="4" w:space="0" w:color="auto"/>
              <w:right w:val="single" w:sz="4" w:space="0" w:color="auto"/>
            </w:tcBorders>
            <w:shd w:val="clear" w:color="auto" w:fill="auto"/>
            <w:noWrap/>
            <w:vAlign w:val="bottom"/>
            <w:hideMark/>
          </w:tcPr>
          <w:p w14:paraId="7059C30B"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2 557,80   </w:t>
            </w:r>
          </w:p>
        </w:tc>
        <w:tc>
          <w:tcPr>
            <w:tcW w:w="2049" w:type="dxa"/>
            <w:tcBorders>
              <w:top w:val="nil"/>
              <w:left w:val="nil"/>
              <w:bottom w:val="single" w:sz="4" w:space="0" w:color="auto"/>
              <w:right w:val="single" w:sz="4" w:space="0" w:color="auto"/>
            </w:tcBorders>
            <w:shd w:val="clear" w:color="auto" w:fill="auto"/>
            <w:noWrap/>
            <w:vAlign w:val="bottom"/>
            <w:hideMark/>
          </w:tcPr>
          <w:p w14:paraId="3E9C5E2E"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3 005,63   </w:t>
            </w:r>
          </w:p>
        </w:tc>
        <w:tc>
          <w:tcPr>
            <w:tcW w:w="2049" w:type="dxa"/>
            <w:tcBorders>
              <w:top w:val="nil"/>
              <w:left w:val="nil"/>
              <w:bottom w:val="single" w:sz="4" w:space="0" w:color="auto"/>
              <w:right w:val="single" w:sz="4" w:space="0" w:color="auto"/>
            </w:tcBorders>
            <w:shd w:val="clear" w:color="auto" w:fill="auto"/>
            <w:noWrap/>
            <w:vAlign w:val="bottom"/>
            <w:hideMark/>
          </w:tcPr>
          <w:p w14:paraId="0FD5D4D1"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4 250,40   </w:t>
            </w:r>
          </w:p>
        </w:tc>
      </w:tr>
      <w:tr w:rsidR="00411989" w:rsidRPr="00411989" w14:paraId="00311D5D" w14:textId="77777777" w:rsidTr="00411989">
        <w:trPr>
          <w:trHeight w:val="198"/>
        </w:trPr>
        <w:tc>
          <w:tcPr>
            <w:tcW w:w="1324" w:type="dxa"/>
            <w:tcBorders>
              <w:top w:val="nil"/>
              <w:left w:val="single" w:sz="4" w:space="0" w:color="auto"/>
              <w:bottom w:val="single" w:sz="4" w:space="0" w:color="auto"/>
              <w:right w:val="single" w:sz="4" w:space="0" w:color="auto"/>
            </w:tcBorders>
          </w:tcPr>
          <w:p w14:paraId="21188D6B" w14:textId="2A58D30C"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7EF13B8A" w14:textId="3082B2F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1 581,30   </w:t>
            </w:r>
          </w:p>
        </w:tc>
        <w:tc>
          <w:tcPr>
            <w:tcW w:w="2049" w:type="dxa"/>
            <w:tcBorders>
              <w:top w:val="nil"/>
              <w:left w:val="nil"/>
              <w:bottom w:val="single" w:sz="4" w:space="0" w:color="auto"/>
              <w:right w:val="single" w:sz="4" w:space="0" w:color="auto"/>
            </w:tcBorders>
            <w:shd w:val="clear" w:color="auto" w:fill="auto"/>
            <w:noWrap/>
            <w:vAlign w:val="bottom"/>
            <w:hideMark/>
          </w:tcPr>
          <w:p w14:paraId="07860FC7"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4 384,80   </w:t>
            </w:r>
          </w:p>
        </w:tc>
        <w:tc>
          <w:tcPr>
            <w:tcW w:w="2049" w:type="dxa"/>
            <w:tcBorders>
              <w:top w:val="nil"/>
              <w:left w:val="nil"/>
              <w:bottom w:val="single" w:sz="4" w:space="0" w:color="auto"/>
              <w:right w:val="single" w:sz="4" w:space="0" w:color="auto"/>
            </w:tcBorders>
            <w:shd w:val="clear" w:color="auto" w:fill="auto"/>
            <w:noWrap/>
            <w:vAlign w:val="bottom"/>
            <w:hideMark/>
          </w:tcPr>
          <w:p w14:paraId="3D17F579"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4 207,88   </w:t>
            </w:r>
          </w:p>
        </w:tc>
        <w:tc>
          <w:tcPr>
            <w:tcW w:w="2049" w:type="dxa"/>
            <w:tcBorders>
              <w:top w:val="nil"/>
              <w:left w:val="nil"/>
              <w:bottom w:val="single" w:sz="4" w:space="0" w:color="auto"/>
              <w:right w:val="single" w:sz="4" w:space="0" w:color="auto"/>
            </w:tcBorders>
            <w:shd w:val="clear" w:color="auto" w:fill="auto"/>
            <w:noWrap/>
            <w:vAlign w:val="bottom"/>
            <w:hideMark/>
          </w:tcPr>
          <w:p w14:paraId="5B30F4ED"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7 341,60   </w:t>
            </w:r>
          </w:p>
        </w:tc>
      </w:tr>
      <w:tr w:rsidR="00411989" w:rsidRPr="00411989" w14:paraId="6E935CB7" w14:textId="77777777" w:rsidTr="00411989">
        <w:trPr>
          <w:trHeight w:val="198"/>
        </w:trPr>
        <w:tc>
          <w:tcPr>
            <w:tcW w:w="1324" w:type="dxa"/>
            <w:tcBorders>
              <w:top w:val="nil"/>
              <w:left w:val="single" w:sz="4" w:space="0" w:color="auto"/>
              <w:bottom w:val="single" w:sz="4" w:space="0" w:color="auto"/>
              <w:right w:val="single" w:sz="4" w:space="0" w:color="auto"/>
            </w:tcBorders>
          </w:tcPr>
          <w:p w14:paraId="07900BFB" w14:textId="2CA54449"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77403686" w14:textId="45F5F3A0"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2 306,06   </w:t>
            </w:r>
          </w:p>
        </w:tc>
        <w:tc>
          <w:tcPr>
            <w:tcW w:w="2049" w:type="dxa"/>
            <w:tcBorders>
              <w:top w:val="nil"/>
              <w:left w:val="nil"/>
              <w:bottom w:val="single" w:sz="4" w:space="0" w:color="auto"/>
              <w:right w:val="single" w:sz="4" w:space="0" w:color="auto"/>
            </w:tcBorders>
            <w:shd w:val="clear" w:color="auto" w:fill="auto"/>
            <w:noWrap/>
            <w:vAlign w:val="bottom"/>
            <w:hideMark/>
          </w:tcPr>
          <w:p w14:paraId="7578A64B"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7 064,40   </w:t>
            </w:r>
          </w:p>
        </w:tc>
        <w:tc>
          <w:tcPr>
            <w:tcW w:w="2049" w:type="dxa"/>
            <w:tcBorders>
              <w:top w:val="nil"/>
              <w:left w:val="nil"/>
              <w:bottom w:val="single" w:sz="4" w:space="0" w:color="auto"/>
              <w:right w:val="single" w:sz="4" w:space="0" w:color="auto"/>
            </w:tcBorders>
            <w:shd w:val="clear" w:color="auto" w:fill="auto"/>
            <w:noWrap/>
            <w:vAlign w:val="bottom"/>
            <w:hideMark/>
          </w:tcPr>
          <w:p w14:paraId="30907DF6"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5 410,13   </w:t>
            </w:r>
          </w:p>
        </w:tc>
        <w:tc>
          <w:tcPr>
            <w:tcW w:w="2049" w:type="dxa"/>
            <w:tcBorders>
              <w:top w:val="nil"/>
              <w:left w:val="nil"/>
              <w:bottom w:val="single" w:sz="4" w:space="0" w:color="auto"/>
              <w:right w:val="single" w:sz="4" w:space="0" w:color="auto"/>
            </w:tcBorders>
            <w:shd w:val="clear" w:color="auto" w:fill="auto"/>
            <w:noWrap/>
            <w:vAlign w:val="bottom"/>
            <w:hideMark/>
          </w:tcPr>
          <w:p w14:paraId="323D23CE"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11 785,20   </w:t>
            </w:r>
          </w:p>
        </w:tc>
      </w:tr>
      <w:tr w:rsidR="00411989" w:rsidRPr="00411989" w14:paraId="4CAF950A" w14:textId="77777777" w:rsidTr="00411989">
        <w:trPr>
          <w:trHeight w:val="198"/>
        </w:trPr>
        <w:tc>
          <w:tcPr>
            <w:tcW w:w="1324" w:type="dxa"/>
            <w:tcBorders>
              <w:top w:val="nil"/>
              <w:left w:val="single" w:sz="4" w:space="0" w:color="auto"/>
              <w:bottom w:val="single" w:sz="4" w:space="0" w:color="auto"/>
              <w:right w:val="single" w:sz="4" w:space="0" w:color="auto"/>
            </w:tcBorders>
          </w:tcPr>
          <w:p w14:paraId="742859AC" w14:textId="5B395E96"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2658D23E" w14:textId="3C286145"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2 569,61   </w:t>
            </w:r>
          </w:p>
        </w:tc>
        <w:tc>
          <w:tcPr>
            <w:tcW w:w="2049" w:type="dxa"/>
            <w:tcBorders>
              <w:top w:val="nil"/>
              <w:left w:val="nil"/>
              <w:bottom w:val="single" w:sz="4" w:space="0" w:color="auto"/>
              <w:right w:val="single" w:sz="4" w:space="0" w:color="auto"/>
            </w:tcBorders>
            <w:shd w:val="clear" w:color="auto" w:fill="auto"/>
            <w:noWrap/>
            <w:vAlign w:val="bottom"/>
            <w:hideMark/>
          </w:tcPr>
          <w:p w14:paraId="38864E72"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9 378,60   </w:t>
            </w:r>
          </w:p>
        </w:tc>
        <w:tc>
          <w:tcPr>
            <w:tcW w:w="2049" w:type="dxa"/>
            <w:tcBorders>
              <w:top w:val="nil"/>
              <w:left w:val="nil"/>
              <w:bottom w:val="single" w:sz="4" w:space="0" w:color="auto"/>
              <w:right w:val="single" w:sz="4" w:space="0" w:color="auto"/>
            </w:tcBorders>
            <w:shd w:val="clear" w:color="auto" w:fill="auto"/>
            <w:noWrap/>
            <w:vAlign w:val="bottom"/>
            <w:hideMark/>
          </w:tcPr>
          <w:p w14:paraId="137C2E8E"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5 530,35   </w:t>
            </w:r>
          </w:p>
        </w:tc>
        <w:tc>
          <w:tcPr>
            <w:tcW w:w="2049" w:type="dxa"/>
            <w:tcBorders>
              <w:top w:val="nil"/>
              <w:left w:val="nil"/>
              <w:bottom w:val="single" w:sz="4" w:space="0" w:color="auto"/>
              <w:right w:val="single" w:sz="4" w:space="0" w:color="auto"/>
            </w:tcBorders>
            <w:shd w:val="clear" w:color="auto" w:fill="auto"/>
            <w:noWrap/>
            <w:vAlign w:val="bottom"/>
            <w:hideMark/>
          </w:tcPr>
          <w:p w14:paraId="1E12A779"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14 103,60   </w:t>
            </w:r>
          </w:p>
        </w:tc>
      </w:tr>
      <w:tr w:rsidR="00411989" w:rsidRPr="00411989" w14:paraId="7E733F09" w14:textId="77777777" w:rsidTr="00411989">
        <w:trPr>
          <w:trHeight w:val="198"/>
        </w:trPr>
        <w:tc>
          <w:tcPr>
            <w:tcW w:w="1324" w:type="dxa"/>
            <w:tcBorders>
              <w:top w:val="nil"/>
              <w:left w:val="single" w:sz="4" w:space="0" w:color="auto"/>
              <w:bottom w:val="single" w:sz="4" w:space="0" w:color="auto"/>
              <w:right w:val="single" w:sz="4" w:space="0" w:color="auto"/>
            </w:tcBorders>
          </w:tcPr>
          <w:p w14:paraId="1C8B718E" w14:textId="42EE97EE"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06F5706F" w14:textId="4B0511DF"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3 689,70   </w:t>
            </w:r>
          </w:p>
        </w:tc>
        <w:tc>
          <w:tcPr>
            <w:tcW w:w="2049" w:type="dxa"/>
            <w:tcBorders>
              <w:top w:val="nil"/>
              <w:left w:val="nil"/>
              <w:bottom w:val="single" w:sz="4" w:space="0" w:color="auto"/>
              <w:right w:val="single" w:sz="4" w:space="0" w:color="auto"/>
            </w:tcBorders>
            <w:shd w:val="clear" w:color="auto" w:fill="auto"/>
            <w:noWrap/>
            <w:vAlign w:val="bottom"/>
            <w:hideMark/>
          </w:tcPr>
          <w:p w14:paraId="10E716F6"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12 667,20   </w:t>
            </w:r>
          </w:p>
        </w:tc>
        <w:tc>
          <w:tcPr>
            <w:tcW w:w="2049" w:type="dxa"/>
            <w:tcBorders>
              <w:top w:val="nil"/>
              <w:left w:val="nil"/>
              <w:bottom w:val="single" w:sz="4" w:space="0" w:color="auto"/>
              <w:right w:val="single" w:sz="4" w:space="0" w:color="auto"/>
            </w:tcBorders>
            <w:shd w:val="clear" w:color="auto" w:fill="auto"/>
            <w:noWrap/>
            <w:vAlign w:val="bottom"/>
            <w:hideMark/>
          </w:tcPr>
          <w:p w14:paraId="0C689D88"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6 071,36   </w:t>
            </w:r>
          </w:p>
        </w:tc>
        <w:tc>
          <w:tcPr>
            <w:tcW w:w="2049" w:type="dxa"/>
            <w:tcBorders>
              <w:top w:val="nil"/>
              <w:left w:val="nil"/>
              <w:bottom w:val="single" w:sz="4" w:space="0" w:color="auto"/>
              <w:right w:val="single" w:sz="4" w:space="0" w:color="auto"/>
            </w:tcBorders>
            <w:shd w:val="clear" w:color="auto" w:fill="auto"/>
            <w:noWrap/>
            <w:vAlign w:val="bottom"/>
            <w:hideMark/>
          </w:tcPr>
          <w:p w14:paraId="24702CCB"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19 126,80   </w:t>
            </w:r>
          </w:p>
        </w:tc>
      </w:tr>
      <w:tr w:rsidR="00411989" w:rsidRPr="00411989" w14:paraId="1E9EB1CC" w14:textId="77777777" w:rsidTr="00411989">
        <w:trPr>
          <w:trHeight w:val="198"/>
        </w:trPr>
        <w:tc>
          <w:tcPr>
            <w:tcW w:w="1324" w:type="dxa"/>
            <w:tcBorders>
              <w:top w:val="nil"/>
              <w:left w:val="single" w:sz="4" w:space="0" w:color="auto"/>
              <w:bottom w:val="single" w:sz="4" w:space="0" w:color="auto"/>
              <w:right w:val="single" w:sz="4" w:space="0" w:color="auto"/>
            </w:tcBorders>
          </w:tcPr>
          <w:p w14:paraId="2CEB3B7A" w14:textId="56474D77"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26462D90" w14:textId="2C900A63"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4 414,46   </w:t>
            </w:r>
          </w:p>
        </w:tc>
        <w:tc>
          <w:tcPr>
            <w:tcW w:w="2049" w:type="dxa"/>
            <w:tcBorders>
              <w:top w:val="nil"/>
              <w:left w:val="nil"/>
              <w:bottom w:val="single" w:sz="4" w:space="0" w:color="auto"/>
              <w:right w:val="single" w:sz="4" w:space="0" w:color="auto"/>
            </w:tcBorders>
            <w:shd w:val="clear" w:color="auto" w:fill="auto"/>
            <w:noWrap/>
            <w:vAlign w:val="bottom"/>
            <w:hideMark/>
          </w:tcPr>
          <w:p w14:paraId="6D4EB95D"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13 519,80   </w:t>
            </w:r>
          </w:p>
        </w:tc>
        <w:tc>
          <w:tcPr>
            <w:tcW w:w="2049" w:type="dxa"/>
            <w:tcBorders>
              <w:top w:val="nil"/>
              <w:left w:val="nil"/>
              <w:bottom w:val="single" w:sz="4" w:space="0" w:color="auto"/>
              <w:right w:val="single" w:sz="4" w:space="0" w:color="auto"/>
            </w:tcBorders>
            <w:shd w:val="clear" w:color="auto" w:fill="auto"/>
            <w:noWrap/>
            <w:vAlign w:val="bottom"/>
            <w:hideMark/>
          </w:tcPr>
          <w:p w14:paraId="002A0CA4"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5 770,80   </w:t>
            </w:r>
          </w:p>
        </w:tc>
        <w:tc>
          <w:tcPr>
            <w:tcW w:w="2049" w:type="dxa"/>
            <w:tcBorders>
              <w:top w:val="nil"/>
              <w:left w:val="nil"/>
              <w:bottom w:val="single" w:sz="4" w:space="0" w:color="auto"/>
              <w:right w:val="single" w:sz="4" w:space="0" w:color="auto"/>
            </w:tcBorders>
            <w:shd w:val="clear" w:color="auto" w:fill="auto"/>
            <w:noWrap/>
            <w:vAlign w:val="bottom"/>
            <w:hideMark/>
          </w:tcPr>
          <w:p w14:paraId="683399C3"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20 286,00   </w:t>
            </w:r>
          </w:p>
        </w:tc>
      </w:tr>
      <w:tr w:rsidR="00411989" w:rsidRPr="00411989" w14:paraId="0633C850" w14:textId="77777777" w:rsidTr="00411989">
        <w:trPr>
          <w:trHeight w:val="198"/>
        </w:trPr>
        <w:tc>
          <w:tcPr>
            <w:tcW w:w="1324" w:type="dxa"/>
            <w:tcBorders>
              <w:top w:val="nil"/>
              <w:left w:val="single" w:sz="4" w:space="0" w:color="auto"/>
              <w:bottom w:val="single" w:sz="4" w:space="0" w:color="auto"/>
              <w:right w:val="single" w:sz="4" w:space="0" w:color="auto"/>
            </w:tcBorders>
          </w:tcPr>
          <w:p w14:paraId="06B79A34" w14:textId="0873BD6E"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4917ACCF" w14:textId="5755840C"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4 019,14   </w:t>
            </w:r>
          </w:p>
        </w:tc>
        <w:tc>
          <w:tcPr>
            <w:tcW w:w="2049" w:type="dxa"/>
            <w:tcBorders>
              <w:top w:val="nil"/>
              <w:left w:val="nil"/>
              <w:bottom w:val="single" w:sz="4" w:space="0" w:color="auto"/>
              <w:right w:val="single" w:sz="4" w:space="0" w:color="auto"/>
            </w:tcBorders>
            <w:shd w:val="clear" w:color="auto" w:fill="auto"/>
            <w:noWrap/>
            <w:vAlign w:val="bottom"/>
            <w:hideMark/>
          </w:tcPr>
          <w:p w14:paraId="2C4D68E7"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13 154,40   </w:t>
            </w:r>
          </w:p>
        </w:tc>
        <w:tc>
          <w:tcPr>
            <w:tcW w:w="2049" w:type="dxa"/>
            <w:tcBorders>
              <w:top w:val="nil"/>
              <w:left w:val="nil"/>
              <w:bottom w:val="single" w:sz="4" w:space="0" w:color="auto"/>
              <w:right w:val="single" w:sz="4" w:space="0" w:color="auto"/>
            </w:tcBorders>
            <w:shd w:val="clear" w:color="auto" w:fill="auto"/>
            <w:noWrap/>
            <w:vAlign w:val="bottom"/>
            <w:hideMark/>
          </w:tcPr>
          <w:p w14:paraId="30BE2861"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5 891,03   </w:t>
            </w:r>
          </w:p>
        </w:tc>
        <w:tc>
          <w:tcPr>
            <w:tcW w:w="2049" w:type="dxa"/>
            <w:tcBorders>
              <w:top w:val="nil"/>
              <w:left w:val="nil"/>
              <w:bottom w:val="single" w:sz="4" w:space="0" w:color="auto"/>
              <w:right w:val="single" w:sz="4" w:space="0" w:color="auto"/>
            </w:tcBorders>
            <w:shd w:val="clear" w:color="auto" w:fill="auto"/>
            <w:noWrap/>
            <w:vAlign w:val="bottom"/>
            <w:hideMark/>
          </w:tcPr>
          <w:p w14:paraId="0A1FEF80"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20 092,80   </w:t>
            </w:r>
          </w:p>
        </w:tc>
      </w:tr>
      <w:tr w:rsidR="00411989" w:rsidRPr="00411989" w14:paraId="0723460F" w14:textId="77777777" w:rsidTr="00411989">
        <w:trPr>
          <w:trHeight w:val="198"/>
        </w:trPr>
        <w:tc>
          <w:tcPr>
            <w:tcW w:w="1324" w:type="dxa"/>
            <w:tcBorders>
              <w:top w:val="nil"/>
              <w:left w:val="single" w:sz="4" w:space="0" w:color="auto"/>
              <w:bottom w:val="single" w:sz="4" w:space="0" w:color="auto"/>
              <w:right w:val="single" w:sz="4" w:space="0" w:color="auto"/>
            </w:tcBorders>
          </w:tcPr>
          <w:p w14:paraId="33E145EB" w14:textId="5B36C75A"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0B984B21" w14:textId="4CA36833"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2 635,50   </w:t>
            </w:r>
          </w:p>
        </w:tc>
        <w:tc>
          <w:tcPr>
            <w:tcW w:w="2049" w:type="dxa"/>
            <w:tcBorders>
              <w:top w:val="nil"/>
              <w:left w:val="nil"/>
              <w:bottom w:val="single" w:sz="4" w:space="0" w:color="auto"/>
              <w:right w:val="single" w:sz="4" w:space="0" w:color="auto"/>
            </w:tcBorders>
            <w:shd w:val="clear" w:color="auto" w:fill="auto"/>
            <w:noWrap/>
            <w:vAlign w:val="bottom"/>
            <w:hideMark/>
          </w:tcPr>
          <w:p w14:paraId="6C86EEF4"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11 327,40   </w:t>
            </w:r>
          </w:p>
        </w:tc>
        <w:tc>
          <w:tcPr>
            <w:tcW w:w="2049" w:type="dxa"/>
            <w:tcBorders>
              <w:top w:val="nil"/>
              <w:left w:val="nil"/>
              <w:bottom w:val="single" w:sz="4" w:space="0" w:color="auto"/>
              <w:right w:val="single" w:sz="4" w:space="0" w:color="auto"/>
            </w:tcBorders>
            <w:shd w:val="clear" w:color="auto" w:fill="auto"/>
            <w:noWrap/>
            <w:vAlign w:val="bottom"/>
            <w:hideMark/>
          </w:tcPr>
          <w:p w14:paraId="0F89E8CD"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6 371,93   </w:t>
            </w:r>
          </w:p>
        </w:tc>
        <w:tc>
          <w:tcPr>
            <w:tcW w:w="2049" w:type="dxa"/>
            <w:tcBorders>
              <w:top w:val="nil"/>
              <w:left w:val="nil"/>
              <w:bottom w:val="single" w:sz="4" w:space="0" w:color="auto"/>
              <w:right w:val="single" w:sz="4" w:space="0" w:color="auto"/>
            </w:tcBorders>
            <w:shd w:val="clear" w:color="auto" w:fill="auto"/>
            <w:noWrap/>
            <w:vAlign w:val="bottom"/>
            <w:hideMark/>
          </w:tcPr>
          <w:p w14:paraId="38B4B227"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17 194,80   </w:t>
            </w:r>
          </w:p>
        </w:tc>
      </w:tr>
      <w:tr w:rsidR="00411989" w:rsidRPr="00411989" w14:paraId="1EFB0745" w14:textId="77777777" w:rsidTr="00411989">
        <w:trPr>
          <w:trHeight w:val="198"/>
        </w:trPr>
        <w:tc>
          <w:tcPr>
            <w:tcW w:w="1324" w:type="dxa"/>
            <w:tcBorders>
              <w:top w:val="nil"/>
              <w:left w:val="single" w:sz="4" w:space="0" w:color="auto"/>
              <w:bottom w:val="single" w:sz="4" w:space="0" w:color="auto"/>
              <w:right w:val="single" w:sz="4" w:space="0" w:color="auto"/>
            </w:tcBorders>
          </w:tcPr>
          <w:p w14:paraId="2323B756" w14:textId="5F8AAFD8"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6F43504A" w14:textId="64441698"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1 910,74   </w:t>
            </w:r>
          </w:p>
        </w:tc>
        <w:tc>
          <w:tcPr>
            <w:tcW w:w="2049" w:type="dxa"/>
            <w:tcBorders>
              <w:top w:val="nil"/>
              <w:left w:val="nil"/>
              <w:bottom w:val="single" w:sz="4" w:space="0" w:color="auto"/>
              <w:right w:val="single" w:sz="4" w:space="0" w:color="auto"/>
            </w:tcBorders>
            <w:shd w:val="clear" w:color="auto" w:fill="auto"/>
            <w:noWrap/>
            <w:vAlign w:val="bottom"/>
            <w:hideMark/>
          </w:tcPr>
          <w:p w14:paraId="046C127C"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8 526,00   </w:t>
            </w:r>
          </w:p>
        </w:tc>
        <w:tc>
          <w:tcPr>
            <w:tcW w:w="2049" w:type="dxa"/>
            <w:tcBorders>
              <w:top w:val="nil"/>
              <w:left w:val="nil"/>
              <w:bottom w:val="single" w:sz="4" w:space="0" w:color="auto"/>
              <w:right w:val="single" w:sz="4" w:space="0" w:color="auto"/>
            </w:tcBorders>
            <w:shd w:val="clear" w:color="auto" w:fill="auto"/>
            <w:noWrap/>
            <w:vAlign w:val="bottom"/>
            <w:hideMark/>
          </w:tcPr>
          <w:p w14:paraId="410DCC3B"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6 131,48   </w:t>
            </w:r>
          </w:p>
        </w:tc>
        <w:tc>
          <w:tcPr>
            <w:tcW w:w="2049" w:type="dxa"/>
            <w:tcBorders>
              <w:top w:val="nil"/>
              <w:left w:val="nil"/>
              <w:bottom w:val="single" w:sz="4" w:space="0" w:color="auto"/>
              <w:right w:val="single" w:sz="4" w:space="0" w:color="auto"/>
            </w:tcBorders>
            <w:shd w:val="clear" w:color="auto" w:fill="auto"/>
            <w:noWrap/>
            <w:vAlign w:val="bottom"/>
            <w:hideMark/>
          </w:tcPr>
          <w:p w14:paraId="4960BB37"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12 751,20   </w:t>
            </w:r>
          </w:p>
        </w:tc>
      </w:tr>
      <w:tr w:rsidR="00411989" w:rsidRPr="00411989" w14:paraId="0BE50EDC" w14:textId="77777777" w:rsidTr="00411989">
        <w:trPr>
          <w:trHeight w:val="198"/>
        </w:trPr>
        <w:tc>
          <w:tcPr>
            <w:tcW w:w="1324" w:type="dxa"/>
            <w:tcBorders>
              <w:top w:val="nil"/>
              <w:left w:val="single" w:sz="4" w:space="0" w:color="auto"/>
              <w:bottom w:val="single" w:sz="4" w:space="0" w:color="auto"/>
              <w:right w:val="single" w:sz="4" w:space="0" w:color="auto"/>
            </w:tcBorders>
          </w:tcPr>
          <w:p w14:paraId="4189873A" w14:textId="2BAF878F"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1F52B730" w14:textId="2C3D2A39"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1 251,86   </w:t>
            </w:r>
          </w:p>
        </w:tc>
        <w:tc>
          <w:tcPr>
            <w:tcW w:w="2049" w:type="dxa"/>
            <w:tcBorders>
              <w:top w:val="nil"/>
              <w:left w:val="nil"/>
              <w:bottom w:val="single" w:sz="4" w:space="0" w:color="auto"/>
              <w:right w:val="single" w:sz="4" w:space="0" w:color="auto"/>
            </w:tcBorders>
            <w:shd w:val="clear" w:color="auto" w:fill="auto"/>
            <w:noWrap/>
            <w:vAlign w:val="bottom"/>
            <w:hideMark/>
          </w:tcPr>
          <w:p w14:paraId="434A6D1A"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4 628,40   </w:t>
            </w:r>
          </w:p>
        </w:tc>
        <w:tc>
          <w:tcPr>
            <w:tcW w:w="2049" w:type="dxa"/>
            <w:tcBorders>
              <w:top w:val="nil"/>
              <w:left w:val="nil"/>
              <w:bottom w:val="single" w:sz="4" w:space="0" w:color="auto"/>
              <w:right w:val="single" w:sz="4" w:space="0" w:color="auto"/>
            </w:tcBorders>
            <w:shd w:val="clear" w:color="auto" w:fill="auto"/>
            <w:noWrap/>
            <w:vAlign w:val="bottom"/>
            <w:hideMark/>
          </w:tcPr>
          <w:p w14:paraId="19484EEC"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4 508,44   </w:t>
            </w:r>
          </w:p>
        </w:tc>
        <w:tc>
          <w:tcPr>
            <w:tcW w:w="2049" w:type="dxa"/>
            <w:tcBorders>
              <w:top w:val="nil"/>
              <w:left w:val="nil"/>
              <w:bottom w:val="single" w:sz="4" w:space="0" w:color="auto"/>
              <w:right w:val="single" w:sz="4" w:space="0" w:color="auto"/>
            </w:tcBorders>
            <w:shd w:val="clear" w:color="auto" w:fill="auto"/>
            <w:noWrap/>
            <w:vAlign w:val="bottom"/>
            <w:hideMark/>
          </w:tcPr>
          <w:p w14:paraId="06086A5C"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7 148,40   </w:t>
            </w:r>
          </w:p>
        </w:tc>
      </w:tr>
      <w:tr w:rsidR="00411989" w:rsidRPr="00411989" w14:paraId="4B8356CA" w14:textId="77777777" w:rsidTr="00411989">
        <w:trPr>
          <w:trHeight w:val="198"/>
        </w:trPr>
        <w:tc>
          <w:tcPr>
            <w:tcW w:w="1324" w:type="dxa"/>
            <w:tcBorders>
              <w:top w:val="nil"/>
              <w:left w:val="single" w:sz="4" w:space="0" w:color="auto"/>
              <w:bottom w:val="single" w:sz="4" w:space="0" w:color="auto"/>
              <w:right w:val="single" w:sz="4" w:space="0" w:color="auto"/>
            </w:tcBorders>
          </w:tcPr>
          <w:p w14:paraId="5A58C67F" w14:textId="2720FE07"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6D77D3AD" w14:textId="5415909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724,76   </w:t>
            </w:r>
          </w:p>
        </w:tc>
        <w:tc>
          <w:tcPr>
            <w:tcW w:w="2049" w:type="dxa"/>
            <w:tcBorders>
              <w:top w:val="nil"/>
              <w:left w:val="nil"/>
              <w:bottom w:val="single" w:sz="4" w:space="0" w:color="auto"/>
              <w:right w:val="single" w:sz="4" w:space="0" w:color="auto"/>
            </w:tcBorders>
            <w:shd w:val="clear" w:color="auto" w:fill="auto"/>
            <w:noWrap/>
            <w:vAlign w:val="bottom"/>
            <w:hideMark/>
          </w:tcPr>
          <w:p w14:paraId="2900982C"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2 070,60   </w:t>
            </w:r>
          </w:p>
        </w:tc>
        <w:tc>
          <w:tcPr>
            <w:tcW w:w="2049" w:type="dxa"/>
            <w:tcBorders>
              <w:top w:val="nil"/>
              <w:left w:val="nil"/>
              <w:bottom w:val="single" w:sz="4" w:space="0" w:color="auto"/>
              <w:right w:val="single" w:sz="4" w:space="0" w:color="auto"/>
            </w:tcBorders>
            <w:shd w:val="clear" w:color="auto" w:fill="auto"/>
            <w:noWrap/>
            <w:vAlign w:val="bottom"/>
            <w:hideMark/>
          </w:tcPr>
          <w:p w14:paraId="16DAA16F"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2 344,39   </w:t>
            </w:r>
          </w:p>
        </w:tc>
        <w:tc>
          <w:tcPr>
            <w:tcW w:w="2049" w:type="dxa"/>
            <w:tcBorders>
              <w:top w:val="nil"/>
              <w:left w:val="nil"/>
              <w:bottom w:val="single" w:sz="4" w:space="0" w:color="auto"/>
              <w:right w:val="single" w:sz="4" w:space="0" w:color="auto"/>
            </w:tcBorders>
            <w:shd w:val="clear" w:color="auto" w:fill="auto"/>
            <w:noWrap/>
            <w:vAlign w:val="bottom"/>
            <w:hideMark/>
          </w:tcPr>
          <w:p w14:paraId="5C6FE3CF"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3 284,40   </w:t>
            </w:r>
          </w:p>
        </w:tc>
      </w:tr>
      <w:tr w:rsidR="00411989" w:rsidRPr="00411989" w14:paraId="11EC9168" w14:textId="77777777" w:rsidTr="00411989">
        <w:trPr>
          <w:trHeight w:val="198"/>
        </w:trPr>
        <w:tc>
          <w:tcPr>
            <w:tcW w:w="1324" w:type="dxa"/>
            <w:tcBorders>
              <w:top w:val="nil"/>
              <w:left w:val="single" w:sz="4" w:space="0" w:color="auto"/>
              <w:bottom w:val="single" w:sz="4" w:space="0" w:color="auto"/>
              <w:right w:val="single" w:sz="4" w:space="0" w:color="auto"/>
            </w:tcBorders>
          </w:tcPr>
          <w:p w14:paraId="6897F2C1" w14:textId="10447C21" w:rsidR="00411989" w:rsidRPr="00411989" w:rsidRDefault="00411989" w:rsidP="0041198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08A54E04" w14:textId="1AC3E795"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592,99   </w:t>
            </w:r>
          </w:p>
        </w:tc>
        <w:tc>
          <w:tcPr>
            <w:tcW w:w="2049" w:type="dxa"/>
            <w:tcBorders>
              <w:top w:val="nil"/>
              <w:left w:val="nil"/>
              <w:bottom w:val="single" w:sz="4" w:space="0" w:color="auto"/>
              <w:right w:val="single" w:sz="4" w:space="0" w:color="auto"/>
            </w:tcBorders>
            <w:shd w:val="clear" w:color="auto" w:fill="auto"/>
            <w:noWrap/>
            <w:vAlign w:val="bottom"/>
            <w:hideMark/>
          </w:tcPr>
          <w:p w14:paraId="48AE9FA2"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1 705,20   </w:t>
            </w:r>
          </w:p>
        </w:tc>
        <w:tc>
          <w:tcPr>
            <w:tcW w:w="2049" w:type="dxa"/>
            <w:tcBorders>
              <w:top w:val="nil"/>
              <w:left w:val="nil"/>
              <w:bottom w:val="single" w:sz="4" w:space="0" w:color="auto"/>
              <w:right w:val="single" w:sz="4" w:space="0" w:color="auto"/>
            </w:tcBorders>
            <w:shd w:val="clear" w:color="auto" w:fill="auto"/>
            <w:noWrap/>
            <w:vAlign w:val="bottom"/>
            <w:hideMark/>
          </w:tcPr>
          <w:p w14:paraId="6E2EDBD2"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2 103,94   </w:t>
            </w:r>
          </w:p>
        </w:tc>
        <w:tc>
          <w:tcPr>
            <w:tcW w:w="2049" w:type="dxa"/>
            <w:tcBorders>
              <w:top w:val="nil"/>
              <w:left w:val="nil"/>
              <w:bottom w:val="single" w:sz="4" w:space="0" w:color="auto"/>
              <w:right w:val="single" w:sz="4" w:space="0" w:color="auto"/>
            </w:tcBorders>
            <w:shd w:val="clear" w:color="auto" w:fill="auto"/>
            <w:noWrap/>
            <w:vAlign w:val="bottom"/>
            <w:hideMark/>
          </w:tcPr>
          <w:p w14:paraId="16B3FC8E" w14:textId="77777777" w:rsidR="00411989" w:rsidRPr="00411989" w:rsidRDefault="00411989" w:rsidP="00411989">
            <w:pPr>
              <w:spacing w:after="0" w:line="240" w:lineRule="auto"/>
              <w:rPr>
                <w:rFonts w:ascii="Times New Roman" w:eastAsia="Times New Roman" w:hAnsi="Times New Roman" w:cs="Times New Roman"/>
                <w:color w:val="000000"/>
                <w:sz w:val="28"/>
                <w:szCs w:val="28"/>
                <w:lang w:val="en-US"/>
              </w:rPr>
            </w:pPr>
            <w:r w:rsidRPr="00411989">
              <w:rPr>
                <w:rFonts w:ascii="Times New Roman" w:eastAsia="Times New Roman" w:hAnsi="Times New Roman" w:cs="Times New Roman"/>
                <w:color w:val="000000"/>
                <w:sz w:val="28"/>
                <w:szCs w:val="28"/>
                <w:lang w:val="en-US"/>
              </w:rPr>
              <w:t xml:space="preserve">    2 898,00   </w:t>
            </w:r>
          </w:p>
        </w:tc>
      </w:tr>
    </w:tbl>
    <w:p w14:paraId="7551AC6B" w14:textId="13BFB516" w:rsidR="00283893" w:rsidRPr="00283893"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p>
    <w:p w14:paraId="5F5898AB" w14:textId="77777777" w:rsidR="00411989" w:rsidRDefault="00411989" w:rsidP="00283893">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Отже, найбільші теплонадхлдження до школи прямують через вікна та дах. В непрозорих конструкціях за деякими сторонами світу в зимні місяці </w:t>
      </w:r>
      <w:r>
        <w:rPr>
          <w:rFonts w:ascii="Times New Roman" w:eastAsia="Times New Roman" w:hAnsi="Times New Roman" w:cs="Times New Roman"/>
          <w:color w:val="000000"/>
          <w:sz w:val="28"/>
          <w:szCs w:val="28"/>
          <w:lang w:eastAsia="ru-RU"/>
        </w:rPr>
        <w:lastRenderedPageBreak/>
        <w:t>спостерігають від’ємні теплонадходження, це зумовлено тим, що поверхня випромінює більше тепла ніж отримує.</w:t>
      </w:r>
    </w:p>
    <w:p w14:paraId="54F61EC7" w14:textId="32E8F76A" w:rsidR="00283893" w:rsidRDefault="00411989" w:rsidP="00283893">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sidR="002E3CA5" w:rsidRPr="00E815A2">
        <w:rPr>
          <w:rFonts w:ascii="Times New Roman" w:eastAsia="Times New Roman" w:hAnsi="Times New Roman" w:cs="Times New Roman"/>
          <w:color w:val="000000"/>
          <w:sz w:val="28"/>
          <w:szCs w:val="28"/>
          <w:lang w:eastAsia="ru-RU"/>
        </w:rPr>
        <w:t>Для січня місяця знайдемо сумарні теплонадходження через всі огороджувальні конструкції</w:t>
      </w:r>
      <w:r w:rsidR="00E815A2">
        <w:rPr>
          <w:rFonts w:ascii="Times New Roman" w:eastAsia="Times New Roman" w:hAnsi="Times New Roman" w:cs="Times New Roman"/>
          <w:color w:val="000000"/>
          <w:sz w:val="28"/>
          <w:szCs w:val="28"/>
          <w:lang w:eastAsia="ru-RU"/>
        </w:rPr>
        <w:t xml:space="preserve"> за формулою (2.20):</w:t>
      </w:r>
    </w:p>
    <w:p w14:paraId="0C6625B8" w14:textId="77777777" w:rsidR="00E20644" w:rsidRPr="00E20644" w:rsidRDefault="00E20644" w:rsidP="00E815A2">
      <w:pPr>
        <w:spacing w:after="0" w:line="360" w:lineRule="auto"/>
        <w:ind w:firstLine="567"/>
        <w:jc w:val="center"/>
        <w:rPr>
          <w:rFonts w:ascii="Times New Roman" w:eastAsia="Times New Roman" w:hAnsi="Times New Roman" w:cs="Times New Roman"/>
          <w:color w:val="000000"/>
          <w:sz w:val="28"/>
          <w:szCs w:val="28"/>
          <w:lang w:eastAsia="ru-RU"/>
        </w:rPr>
      </w:pPr>
      <m:oMathPara>
        <m:oMath>
          <m:r>
            <m:rPr>
              <m:nor/>
            </m:rPr>
            <w:rPr>
              <w:rFonts w:ascii="Cambria Math" w:eastAsia="Times New Roman" w:hAnsi="Cambria Math" w:cs="Times New Roman"/>
              <w:color w:val="000000"/>
              <w:sz w:val="28"/>
              <w:szCs w:val="28"/>
              <w:lang w:val="en-US" w:eastAsia="ru-RU"/>
            </w:rPr>
            <m:t>Q</m:t>
          </m:r>
          <m:r>
            <m:rPr>
              <m:nor/>
            </m:rPr>
            <w:rPr>
              <w:rFonts w:ascii="Cambria Math" w:eastAsia="Times New Roman" w:hAnsi="Cambria Math" w:cs="Times New Roman"/>
              <w:color w:val="000000"/>
              <w:sz w:val="28"/>
              <w:szCs w:val="28"/>
              <w:lang w:eastAsia="ru-RU"/>
            </w:rPr>
            <m:t>_sol=(-624,9-220,52+377,93-296,01-1761,62-10,58-2,22-7,71+856,54+</m:t>
          </m:r>
        </m:oMath>
      </m:oMathPara>
    </w:p>
    <w:p w14:paraId="2E687074" w14:textId="3957DBC2" w:rsidR="00E815A2" w:rsidRPr="00E20644" w:rsidRDefault="00E20644" w:rsidP="00E20644">
      <w:pPr>
        <w:spacing w:after="0" w:line="360" w:lineRule="auto"/>
        <w:ind w:firstLine="567"/>
        <w:jc w:val="center"/>
        <w:rPr>
          <w:rFonts w:ascii="Times New Roman" w:eastAsia="Times New Roman" w:hAnsi="Times New Roman" w:cs="Times New Roman"/>
          <w:color w:val="000000"/>
          <w:sz w:val="28"/>
          <w:szCs w:val="28"/>
          <w:lang w:eastAsia="ru-RU"/>
        </w:rPr>
      </w:pPr>
      <m:oMathPara>
        <m:oMath>
          <m:r>
            <m:rPr>
              <m:nor/>
            </m:rPr>
            <w:rPr>
              <w:rFonts w:ascii="Cambria Math" w:eastAsia="Times New Roman" w:hAnsi="Cambria Math" w:cs="Times New Roman"/>
              <w:color w:val="000000"/>
              <w:sz w:val="28"/>
              <w:szCs w:val="28"/>
              <w:lang w:eastAsia="ru-RU"/>
            </w:rPr>
            <m:t xml:space="preserve">+2557,8+3005,63+4250,4)∙744=6050,53 кВт∙год </m:t>
          </m:r>
        </m:oMath>
      </m:oMathPara>
    </w:p>
    <w:p w14:paraId="7A9676BE" w14:textId="27F32C11" w:rsidR="00E20644" w:rsidRDefault="00E20644" w:rsidP="00E20644">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Для інших місяців проведемо аналогічний розрахунок та зведемо отримані дані до </w:t>
      </w:r>
      <w:r w:rsidR="006379B7">
        <w:rPr>
          <w:rFonts w:ascii="Times New Roman" w:eastAsia="Times New Roman" w:hAnsi="Times New Roman" w:cs="Times New Roman"/>
          <w:color w:val="000000"/>
          <w:sz w:val="28"/>
          <w:szCs w:val="28"/>
          <w:lang w:eastAsia="ru-RU"/>
        </w:rPr>
        <w:t xml:space="preserve">таблиці </w:t>
      </w:r>
      <w:r>
        <w:rPr>
          <w:rFonts w:ascii="Times New Roman" w:eastAsia="Times New Roman" w:hAnsi="Times New Roman" w:cs="Times New Roman"/>
          <w:color w:val="000000"/>
          <w:sz w:val="28"/>
          <w:szCs w:val="28"/>
          <w:lang w:eastAsia="ru-RU"/>
        </w:rPr>
        <w:t>2.11</w:t>
      </w:r>
      <w:r w:rsidR="006379B7">
        <w:rPr>
          <w:rFonts w:ascii="Times New Roman" w:eastAsia="Times New Roman" w:hAnsi="Times New Roman" w:cs="Times New Roman"/>
          <w:color w:val="000000"/>
          <w:sz w:val="28"/>
          <w:szCs w:val="28"/>
          <w:lang w:eastAsia="ru-RU"/>
        </w:rPr>
        <w:t>.</w:t>
      </w:r>
    </w:p>
    <w:p w14:paraId="16BE8B21" w14:textId="77777777" w:rsidR="006379B7" w:rsidRDefault="006379B7" w:rsidP="00E20644">
      <w:pPr>
        <w:spacing w:after="0" w:line="360" w:lineRule="auto"/>
        <w:ind w:firstLine="567"/>
        <w:jc w:val="both"/>
        <w:rPr>
          <w:rFonts w:ascii="Times New Roman" w:eastAsia="Times New Roman" w:hAnsi="Times New Roman" w:cs="Times New Roman"/>
          <w:color w:val="000000"/>
          <w:sz w:val="28"/>
          <w:szCs w:val="28"/>
          <w:lang w:eastAsia="ru-RU"/>
        </w:rPr>
      </w:pPr>
    </w:p>
    <w:p w14:paraId="25F49074" w14:textId="47325217" w:rsidR="00AA6CB0" w:rsidRDefault="00AA6CB0" w:rsidP="00AA6CB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Таблиця 2.11 - Сонячні тепло</w:t>
      </w:r>
      <w:r w:rsidRPr="00283893">
        <w:rPr>
          <w:rFonts w:ascii="Times New Roman" w:eastAsia="Times New Roman" w:hAnsi="Times New Roman" w:cs="Times New Roman"/>
          <w:color w:val="000000"/>
          <w:sz w:val="28"/>
          <w:szCs w:val="28"/>
          <w:lang w:eastAsia="ru-RU"/>
        </w:rPr>
        <w:t>надходження</w:t>
      </w:r>
      <w:r>
        <w:rPr>
          <w:rFonts w:ascii="Times New Roman" w:eastAsia="Times New Roman" w:hAnsi="Times New Roman" w:cs="Times New Roman"/>
          <w:color w:val="000000"/>
          <w:sz w:val="28"/>
          <w:szCs w:val="28"/>
          <w:lang w:eastAsia="ru-RU"/>
        </w:rPr>
        <w:t xml:space="preserve"> через огороджувальні конструкції школи за рік</w:t>
      </w:r>
      <w:r w:rsidRPr="00283893">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en-US" w:eastAsia="ru-RU"/>
        </w:rPr>
        <w:t>Q</w:t>
      </w:r>
      <w:r w:rsidRPr="00283893">
        <w:rPr>
          <w:rFonts w:ascii="Times New Roman" w:eastAsia="Times New Roman" w:hAnsi="Times New Roman" w:cs="Times New Roman"/>
          <w:bCs/>
          <w:color w:val="000000"/>
          <w:sz w:val="28"/>
          <w:szCs w:val="28"/>
          <w:vertAlign w:val="subscript"/>
          <w:lang w:eastAsia="ru-RU"/>
        </w:rPr>
        <w:t>sol</w:t>
      </w:r>
      <w:r>
        <w:rPr>
          <w:rFonts w:ascii="Times New Roman" w:eastAsia="Times New Roman" w:hAnsi="Times New Roman" w:cs="Times New Roman"/>
          <w:color w:val="000000"/>
          <w:sz w:val="28"/>
          <w:szCs w:val="28"/>
          <w:lang w:eastAsia="ru-RU"/>
        </w:rPr>
        <w:t xml:space="preserve">, </w:t>
      </w:r>
      <w:r w:rsidRPr="00AA6CB0">
        <w:rPr>
          <w:rFonts w:ascii="Times New Roman" w:eastAsia="Times New Roman" w:hAnsi="Times New Roman" w:cs="Times New Roman"/>
          <w:color w:val="000000"/>
          <w:sz w:val="28"/>
          <w:szCs w:val="28"/>
          <w:lang w:val="ru-RU" w:eastAsia="ru-RU"/>
        </w:rPr>
        <w:t>к</w:t>
      </w:r>
      <w:r>
        <w:rPr>
          <w:rFonts w:ascii="Times New Roman" w:eastAsia="Times New Roman" w:hAnsi="Times New Roman" w:cs="Times New Roman"/>
          <w:sz w:val="28"/>
          <w:szCs w:val="28"/>
          <w:lang w:eastAsia="ru-RU"/>
        </w:rPr>
        <w:t>Вт∙год</w:t>
      </w:r>
    </w:p>
    <w:tbl>
      <w:tblPr>
        <w:tblW w:w="6804" w:type="dxa"/>
        <w:jc w:val="center"/>
        <w:tblLook w:val="04A0" w:firstRow="1" w:lastRow="0" w:firstColumn="1" w:lastColumn="0" w:noHBand="0" w:noVBand="1"/>
      </w:tblPr>
      <w:tblGrid>
        <w:gridCol w:w="1134"/>
        <w:gridCol w:w="2268"/>
        <w:gridCol w:w="1134"/>
        <w:gridCol w:w="2268"/>
      </w:tblGrid>
      <w:tr w:rsidR="006936C3" w:rsidRPr="00B354D9" w14:paraId="71C87027" w14:textId="77777777" w:rsidTr="006936C3">
        <w:trPr>
          <w:trHeight w:val="322"/>
          <w:jc w:val="center"/>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EE3B81"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Місяць</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046D91DE"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Qsol</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7A81A87E"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Місяць</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5B29E87A"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Qsol</w:t>
            </w:r>
          </w:p>
        </w:tc>
      </w:tr>
      <w:tr w:rsidR="006936C3" w:rsidRPr="00B354D9" w14:paraId="1947E1E3" w14:textId="77777777" w:rsidTr="006936C3">
        <w:trPr>
          <w:trHeight w:val="322"/>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1836E39"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1</w:t>
            </w:r>
          </w:p>
        </w:tc>
        <w:tc>
          <w:tcPr>
            <w:tcW w:w="2268" w:type="dxa"/>
            <w:tcBorders>
              <w:top w:val="nil"/>
              <w:left w:val="nil"/>
              <w:bottom w:val="single" w:sz="4" w:space="0" w:color="auto"/>
              <w:right w:val="single" w:sz="4" w:space="0" w:color="auto"/>
            </w:tcBorders>
            <w:shd w:val="clear" w:color="auto" w:fill="auto"/>
            <w:noWrap/>
            <w:vAlign w:val="center"/>
            <w:hideMark/>
          </w:tcPr>
          <w:p w14:paraId="1A284379" w14:textId="6ABC571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6 050,53</w:t>
            </w:r>
          </w:p>
        </w:tc>
        <w:tc>
          <w:tcPr>
            <w:tcW w:w="1134" w:type="dxa"/>
            <w:tcBorders>
              <w:top w:val="nil"/>
              <w:left w:val="nil"/>
              <w:bottom w:val="single" w:sz="4" w:space="0" w:color="auto"/>
              <w:right w:val="single" w:sz="4" w:space="0" w:color="auto"/>
            </w:tcBorders>
            <w:shd w:val="clear" w:color="auto" w:fill="auto"/>
            <w:noWrap/>
            <w:vAlign w:val="center"/>
            <w:hideMark/>
          </w:tcPr>
          <w:p w14:paraId="15B1265E"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7</w:t>
            </w:r>
          </w:p>
        </w:tc>
        <w:tc>
          <w:tcPr>
            <w:tcW w:w="2268" w:type="dxa"/>
            <w:tcBorders>
              <w:top w:val="nil"/>
              <w:left w:val="nil"/>
              <w:bottom w:val="single" w:sz="4" w:space="0" w:color="auto"/>
              <w:right w:val="single" w:sz="4" w:space="0" w:color="auto"/>
            </w:tcBorders>
            <w:shd w:val="clear" w:color="auto" w:fill="auto"/>
            <w:noWrap/>
            <w:vAlign w:val="center"/>
            <w:hideMark/>
          </w:tcPr>
          <w:p w14:paraId="48199A79" w14:textId="22908ABB"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47 244,90</w:t>
            </w:r>
          </w:p>
        </w:tc>
      </w:tr>
      <w:tr w:rsidR="006936C3" w:rsidRPr="00B354D9" w14:paraId="69463085" w14:textId="77777777" w:rsidTr="006936C3">
        <w:trPr>
          <w:trHeight w:val="322"/>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5B17157"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2</w:t>
            </w:r>
          </w:p>
        </w:tc>
        <w:tc>
          <w:tcPr>
            <w:tcW w:w="2268" w:type="dxa"/>
            <w:tcBorders>
              <w:top w:val="nil"/>
              <w:left w:val="nil"/>
              <w:bottom w:val="single" w:sz="4" w:space="0" w:color="auto"/>
              <w:right w:val="single" w:sz="4" w:space="0" w:color="auto"/>
            </w:tcBorders>
            <w:shd w:val="clear" w:color="auto" w:fill="auto"/>
            <w:noWrap/>
            <w:vAlign w:val="center"/>
            <w:hideMark/>
          </w:tcPr>
          <w:p w14:paraId="3356196E" w14:textId="53E45B01"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12 732,61</w:t>
            </w:r>
          </w:p>
        </w:tc>
        <w:tc>
          <w:tcPr>
            <w:tcW w:w="1134" w:type="dxa"/>
            <w:tcBorders>
              <w:top w:val="nil"/>
              <w:left w:val="nil"/>
              <w:bottom w:val="single" w:sz="4" w:space="0" w:color="auto"/>
              <w:right w:val="single" w:sz="4" w:space="0" w:color="auto"/>
            </w:tcBorders>
            <w:shd w:val="clear" w:color="auto" w:fill="auto"/>
            <w:noWrap/>
            <w:vAlign w:val="center"/>
            <w:hideMark/>
          </w:tcPr>
          <w:p w14:paraId="091A7080"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8</w:t>
            </w:r>
          </w:p>
        </w:tc>
        <w:tc>
          <w:tcPr>
            <w:tcW w:w="2268" w:type="dxa"/>
            <w:tcBorders>
              <w:top w:val="nil"/>
              <w:left w:val="nil"/>
              <w:bottom w:val="single" w:sz="4" w:space="0" w:color="auto"/>
              <w:right w:val="single" w:sz="4" w:space="0" w:color="auto"/>
            </w:tcBorders>
            <w:shd w:val="clear" w:color="auto" w:fill="auto"/>
            <w:noWrap/>
            <w:vAlign w:val="center"/>
            <w:hideMark/>
          </w:tcPr>
          <w:p w14:paraId="565A8251" w14:textId="3A10EF7E"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40 023,72</w:t>
            </w:r>
          </w:p>
        </w:tc>
      </w:tr>
      <w:tr w:rsidR="006936C3" w:rsidRPr="00B354D9" w14:paraId="44378961" w14:textId="77777777" w:rsidTr="006936C3">
        <w:trPr>
          <w:trHeight w:val="322"/>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4C04904"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3</w:t>
            </w:r>
          </w:p>
        </w:tc>
        <w:tc>
          <w:tcPr>
            <w:tcW w:w="2268" w:type="dxa"/>
            <w:tcBorders>
              <w:top w:val="nil"/>
              <w:left w:val="nil"/>
              <w:bottom w:val="single" w:sz="4" w:space="0" w:color="auto"/>
              <w:right w:val="single" w:sz="4" w:space="0" w:color="auto"/>
            </w:tcBorders>
            <w:shd w:val="clear" w:color="auto" w:fill="auto"/>
            <w:noWrap/>
            <w:vAlign w:val="center"/>
            <w:hideMark/>
          </w:tcPr>
          <w:p w14:paraId="1FBDEB1B" w14:textId="107199A5"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25 000,12</w:t>
            </w:r>
          </w:p>
        </w:tc>
        <w:tc>
          <w:tcPr>
            <w:tcW w:w="1134" w:type="dxa"/>
            <w:tcBorders>
              <w:top w:val="nil"/>
              <w:left w:val="nil"/>
              <w:bottom w:val="single" w:sz="4" w:space="0" w:color="auto"/>
              <w:right w:val="single" w:sz="4" w:space="0" w:color="auto"/>
            </w:tcBorders>
            <w:shd w:val="clear" w:color="auto" w:fill="auto"/>
            <w:noWrap/>
            <w:vAlign w:val="center"/>
            <w:hideMark/>
          </w:tcPr>
          <w:p w14:paraId="53F13DAE"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9</w:t>
            </w:r>
          </w:p>
        </w:tc>
        <w:tc>
          <w:tcPr>
            <w:tcW w:w="2268" w:type="dxa"/>
            <w:tcBorders>
              <w:top w:val="nil"/>
              <w:left w:val="nil"/>
              <w:bottom w:val="single" w:sz="4" w:space="0" w:color="auto"/>
              <w:right w:val="single" w:sz="4" w:space="0" w:color="auto"/>
            </w:tcBorders>
            <w:shd w:val="clear" w:color="auto" w:fill="auto"/>
            <w:noWrap/>
            <w:vAlign w:val="center"/>
            <w:hideMark/>
          </w:tcPr>
          <w:p w14:paraId="68D81200" w14:textId="77C9A958"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28 340,72</w:t>
            </w:r>
          </w:p>
        </w:tc>
      </w:tr>
      <w:tr w:rsidR="006936C3" w:rsidRPr="00B354D9" w14:paraId="5538372C" w14:textId="77777777" w:rsidTr="006936C3">
        <w:trPr>
          <w:trHeight w:val="322"/>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19E1FFD"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4</w:t>
            </w:r>
          </w:p>
        </w:tc>
        <w:tc>
          <w:tcPr>
            <w:tcW w:w="2268" w:type="dxa"/>
            <w:tcBorders>
              <w:top w:val="nil"/>
              <w:left w:val="nil"/>
              <w:bottom w:val="single" w:sz="4" w:space="0" w:color="auto"/>
              <w:right w:val="single" w:sz="4" w:space="0" w:color="auto"/>
            </w:tcBorders>
            <w:shd w:val="clear" w:color="auto" w:fill="auto"/>
            <w:noWrap/>
            <w:vAlign w:val="center"/>
            <w:hideMark/>
          </w:tcPr>
          <w:p w14:paraId="4A3DE6E8" w14:textId="5D72837D"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31 372,13</w:t>
            </w:r>
          </w:p>
        </w:tc>
        <w:tc>
          <w:tcPr>
            <w:tcW w:w="1134" w:type="dxa"/>
            <w:tcBorders>
              <w:top w:val="nil"/>
              <w:left w:val="nil"/>
              <w:bottom w:val="single" w:sz="4" w:space="0" w:color="auto"/>
              <w:right w:val="single" w:sz="4" w:space="0" w:color="auto"/>
            </w:tcBorders>
            <w:shd w:val="clear" w:color="auto" w:fill="auto"/>
            <w:noWrap/>
            <w:vAlign w:val="center"/>
            <w:hideMark/>
          </w:tcPr>
          <w:p w14:paraId="43D01C63"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10</w:t>
            </w:r>
          </w:p>
        </w:tc>
        <w:tc>
          <w:tcPr>
            <w:tcW w:w="2268" w:type="dxa"/>
            <w:tcBorders>
              <w:top w:val="nil"/>
              <w:left w:val="nil"/>
              <w:bottom w:val="single" w:sz="4" w:space="0" w:color="auto"/>
              <w:right w:val="single" w:sz="4" w:space="0" w:color="auto"/>
            </w:tcBorders>
            <w:shd w:val="clear" w:color="auto" w:fill="auto"/>
            <w:noWrap/>
            <w:vAlign w:val="center"/>
            <w:hideMark/>
          </w:tcPr>
          <w:p w14:paraId="21DDCE18" w14:textId="4D307AB4"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14 839,38</w:t>
            </w:r>
          </w:p>
        </w:tc>
      </w:tr>
      <w:tr w:rsidR="006936C3" w:rsidRPr="00B354D9" w14:paraId="1B45832D" w14:textId="77777777" w:rsidTr="006936C3">
        <w:trPr>
          <w:trHeight w:val="322"/>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8A9859F"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5</w:t>
            </w:r>
          </w:p>
        </w:tc>
        <w:tc>
          <w:tcPr>
            <w:tcW w:w="2268" w:type="dxa"/>
            <w:tcBorders>
              <w:top w:val="nil"/>
              <w:left w:val="nil"/>
              <w:bottom w:val="single" w:sz="4" w:space="0" w:color="auto"/>
              <w:right w:val="single" w:sz="4" w:space="0" w:color="auto"/>
            </w:tcBorders>
            <w:shd w:val="clear" w:color="auto" w:fill="auto"/>
            <w:noWrap/>
            <w:vAlign w:val="center"/>
            <w:hideMark/>
          </w:tcPr>
          <w:p w14:paraId="4A782184" w14:textId="4FE3D8DE"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45 269,67</w:t>
            </w:r>
          </w:p>
        </w:tc>
        <w:tc>
          <w:tcPr>
            <w:tcW w:w="1134" w:type="dxa"/>
            <w:tcBorders>
              <w:top w:val="nil"/>
              <w:left w:val="nil"/>
              <w:bottom w:val="single" w:sz="4" w:space="0" w:color="auto"/>
              <w:right w:val="single" w:sz="4" w:space="0" w:color="auto"/>
            </w:tcBorders>
            <w:shd w:val="clear" w:color="auto" w:fill="auto"/>
            <w:noWrap/>
            <w:vAlign w:val="center"/>
            <w:hideMark/>
          </w:tcPr>
          <w:p w14:paraId="7DAAAF59"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11</w:t>
            </w:r>
          </w:p>
        </w:tc>
        <w:tc>
          <w:tcPr>
            <w:tcW w:w="2268" w:type="dxa"/>
            <w:tcBorders>
              <w:top w:val="nil"/>
              <w:left w:val="nil"/>
              <w:bottom w:val="single" w:sz="4" w:space="0" w:color="auto"/>
              <w:right w:val="single" w:sz="4" w:space="0" w:color="auto"/>
            </w:tcBorders>
            <w:shd w:val="clear" w:color="auto" w:fill="auto"/>
            <w:noWrap/>
            <w:vAlign w:val="center"/>
            <w:hideMark/>
          </w:tcPr>
          <w:p w14:paraId="1815E6D7" w14:textId="6DE191DC"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3 715,98</w:t>
            </w:r>
          </w:p>
        </w:tc>
      </w:tr>
      <w:tr w:rsidR="006936C3" w:rsidRPr="00B354D9" w14:paraId="4D5E640B" w14:textId="77777777" w:rsidTr="006936C3">
        <w:trPr>
          <w:trHeight w:val="322"/>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4C60A3F"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6</w:t>
            </w:r>
          </w:p>
        </w:tc>
        <w:tc>
          <w:tcPr>
            <w:tcW w:w="2268" w:type="dxa"/>
            <w:tcBorders>
              <w:top w:val="nil"/>
              <w:left w:val="nil"/>
              <w:bottom w:val="single" w:sz="4" w:space="0" w:color="auto"/>
              <w:right w:val="single" w:sz="4" w:space="0" w:color="auto"/>
            </w:tcBorders>
            <w:shd w:val="clear" w:color="auto" w:fill="auto"/>
            <w:noWrap/>
            <w:vAlign w:val="center"/>
            <w:hideMark/>
          </w:tcPr>
          <w:p w14:paraId="4C83F5DE" w14:textId="4AFBCB8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46 947,66</w:t>
            </w:r>
          </w:p>
        </w:tc>
        <w:tc>
          <w:tcPr>
            <w:tcW w:w="1134" w:type="dxa"/>
            <w:tcBorders>
              <w:top w:val="nil"/>
              <w:left w:val="nil"/>
              <w:bottom w:val="single" w:sz="4" w:space="0" w:color="auto"/>
              <w:right w:val="single" w:sz="4" w:space="0" w:color="auto"/>
            </w:tcBorders>
            <w:shd w:val="clear" w:color="auto" w:fill="auto"/>
            <w:noWrap/>
            <w:vAlign w:val="center"/>
            <w:hideMark/>
          </w:tcPr>
          <w:p w14:paraId="7D7C1D76" w14:textId="77777777"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12</w:t>
            </w:r>
          </w:p>
        </w:tc>
        <w:tc>
          <w:tcPr>
            <w:tcW w:w="2268" w:type="dxa"/>
            <w:tcBorders>
              <w:top w:val="nil"/>
              <w:left w:val="nil"/>
              <w:bottom w:val="single" w:sz="4" w:space="0" w:color="auto"/>
              <w:right w:val="single" w:sz="4" w:space="0" w:color="auto"/>
            </w:tcBorders>
            <w:shd w:val="clear" w:color="auto" w:fill="auto"/>
            <w:noWrap/>
            <w:vAlign w:val="center"/>
            <w:hideMark/>
          </w:tcPr>
          <w:p w14:paraId="1D833394" w14:textId="179FCF0B" w:rsidR="006936C3" w:rsidRPr="00B354D9" w:rsidRDefault="006936C3" w:rsidP="006936C3">
            <w:pPr>
              <w:spacing w:after="0" w:line="240" w:lineRule="auto"/>
              <w:jc w:val="center"/>
              <w:rPr>
                <w:rFonts w:ascii="Times New Roman" w:eastAsia="Times New Roman" w:hAnsi="Times New Roman" w:cs="Times New Roman"/>
                <w:color w:val="000000"/>
                <w:sz w:val="28"/>
                <w:lang w:val="en-US"/>
              </w:rPr>
            </w:pPr>
            <w:r w:rsidRPr="00B354D9">
              <w:rPr>
                <w:rFonts w:ascii="Times New Roman" w:eastAsia="Times New Roman" w:hAnsi="Times New Roman" w:cs="Times New Roman"/>
                <w:color w:val="000000"/>
                <w:sz w:val="28"/>
                <w:lang w:val="en-US"/>
              </w:rPr>
              <w:t>2 235,40</w:t>
            </w:r>
          </w:p>
        </w:tc>
      </w:tr>
    </w:tbl>
    <w:p w14:paraId="4FDE8820" w14:textId="603F8D5B" w:rsidR="00B354D9" w:rsidRPr="00283893" w:rsidRDefault="00283893" w:rsidP="00B354D9">
      <w:pPr>
        <w:spacing w:after="0" w:line="360" w:lineRule="auto"/>
        <w:contextualSpacing/>
        <w:rPr>
          <w:rFonts w:ascii="Times New Roman" w:eastAsia="Times New Roman" w:hAnsi="Times New Roman" w:cs="Arial"/>
          <w:sz w:val="28"/>
          <w:szCs w:val="28"/>
          <w:lang w:eastAsia="ru-RU"/>
        </w:rPr>
      </w:pPr>
      <w:r w:rsidRPr="00283893">
        <w:rPr>
          <w:rFonts w:ascii="Times New Roman" w:eastAsia="Times New Roman" w:hAnsi="Times New Roman" w:cs="Arial"/>
          <w:sz w:val="28"/>
          <w:szCs w:val="28"/>
          <w:lang w:eastAsia="ru-RU"/>
        </w:rPr>
        <w:t xml:space="preserve">     </w:t>
      </w:r>
    </w:p>
    <w:p w14:paraId="13547A25" w14:textId="7D48C170" w:rsidR="00283893" w:rsidRPr="00283893" w:rsidRDefault="00283893" w:rsidP="00B354D9">
      <w:pPr>
        <w:spacing w:after="0" w:line="360" w:lineRule="auto"/>
        <w:ind w:firstLine="709"/>
        <w:contextualSpacing/>
        <w:jc w:val="both"/>
        <w:rPr>
          <w:rFonts w:ascii="Times New Roman" w:eastAsia="Times New Roman" w:hAnsi="Times New Roman" w:cs="Arial"/>
          <w:sz w:val="28"/>
          <w:szCs w:val="28"/>
          <w:lang w:eastAsia="ru-RU"/>
        </w:rPr>
      </w:pPr>
      <w:r w:rsidRPr="00283893">
        <w:rPr>
          <w:rFonts w:ascii="Times New Roman" w:eastAsia="Times New Roman" w:hAnsi="Times New Roman" w:cs="Arial"/>
          <w:sz w:val="28"/>
          <w:szCs w:val="28"/>
          <w:lang w:eastAsia="ru-RU"/>
        </w:rPr>
        <w:t>Загальні теплонадходження складаються з суми до</w:t>
      </w:r>
      <w:r w:rsidR="006936C3">
        <w:rPr>
          <w:rFonts w:ascii="Times New Roman" w:eastAsia="Times New Roman" w:hAnsi="Times New Roman" w:cs="Arial"/>
          <w:sz w:val="28"/>
          <w:szCs w:val="28"/>
          <w:lang w:eastAsia="ru-RU"/>
        </w:rPr>
        <w:t>даткових та сонячних і розраховуються за формулою:</w:t>
      </w:r>
    </w:p>
    <w:p w14:paraId="757387C3" w14:textId="50720B9F" w:rsidR="00694F0F" w:rsidRDefault="006936C3" w:rsidP="00694F0F">
      <w:pPr>
        <w:spacing w:after="0" w:line="360" w:lineRule="auto"/>
        <w:contextualSpacing/>
        <w:jc w:val="right"/>
        <w:rPr>
          <w:rFonts w:ascii="Times New Roman" w:eastAsia="Times New Roman" w:hAnsi="Times New Roman" w:cs="Arial"/>
          <w:sz w:val="28"/>
          <w:szCs w:val="28"/>
          <w:lang w:eastAsia="ru-RU"/>
        </w:rPr>
      </w:pPr>
      <w:r w:rsidRPr="006936C3">
        <w:rPr>
          <w:rFonts w:ascii="Times New Roman" w:eastAsia="Times New Roman" w:hAnsi="Times New Roman" w:cs="Arial"/>
          <w:position w:val="-12"/>
          <w:sz w:val="28"/>
          <w:szCs w:val="28"/>
          <w:lang w:eastAsia="ru-RU"/>
        </w:rPr>
        <w:object w:dxaOrig="1520" w:dyaOrig="360" w14:anchorId="1B636268">
          <v:shape id="_x0000_i1100" type="#_x0000_t75" style="width:98.4pt;height:23.4pt" o:ole="">
            <v:imagedata r:id="rId145" o:title=""/>
          </v:shape>
          <o:OLEObject Type="Embed" ProgID="Equation.DSMT4" ShapeID="_x0000_i1100" DrawAspect="Content" ObjectID="_1638100592" r:id="rId146"/>
        </w:object>
      </w:r>
      <w:r w:rsidR="00694F0F">
        <w:rPr>
          <w:rFonts w:ascii="Times New Roman" w:eastAsia="Times New Roman" w:hAnsi="Times New Roman" w:cs="Arial"/>
          <w:sz w:val="28"/>
          <w:szCs w:val="28"/>
          <w:lang w:eastAsia="ru-RU"/>
        </w:rPr>
        <w:t xml:space="preserve">                                             (2.23)</w:t>
      </w:r>
    </w:p>
    <w:p w14:paraId="6559DA68" w14:textId="77777777" w:rsidR="00694F0F" w:rsidRDefault="00694F0F" w:rsidP="00694F0F">
      <w:pPr>
        <w:spacing w:after="0" w:line="360" w:lineRule="auto"/>
        <w:ind w:firstLine="709"/>
        <w:contextualSpacing/>
        <w:jc w:val="both"/>
        <w:rPr>
          <w:rFonts w:ascii="Times New Roman" w:eastAsia="Times New Roman" w:hAnsi="Times New Roman" w:cs="Arial"/>
          <w:sz w:val="28"/>
          <w:szCs w:val="28"/>
          <w:lang w:eastAsia="ru-RU"/>
        </w:rPr>
      </w:pPr>
      <w:r>
        <w:rPr>
          <w:rFonts w:ascii="Times New Roman" w:eastAsia="Times New Roman" w:hAnsi="Times New Roman" w:cs="Arial"/>
          <w:sz w:val="28"/>
          <w:szCs w:val="28"/>
          <w:lang w:eastAsia="ru-RU"/>
        </w:rPr>
        <w:t>Розрахуємо сумарні теплонадходження для січня за формулою (2.23):</w:t>
      </w:r>
    </w:p>
    <w:p w14:paraId="4234AFF9" w14:textId="25502781" w:rsidR="00694F0F" w:rsidRPr="00283893" w:rsidRDefault="00114A65" w:rsidP="00694F0F">
      <w:pPr>
        <w:spacing w:after="0" w:line="360" w:lineRule="auto"/>
        <w:ind w:firstLine="709"/>
        <w:contextualSpacing/>
        <w:jc w:val="center"/>
        <w:rPr>
          <w:rFonts w:ascii="Times New Roman" w:eastAsia="Times New Roman" w:hAnsi="Times New Roman" w:cs="Arial"/>
          <w:sz w:val="28"/>
          <w:szCs w:val="28"/>
          <w:lang w:eastAsia="ru-RU"/>
        </w:rPr>
      </w:pPr>
      <m:oMathPara>
        <m:oMath>
          <m:sSub>
            <m:sSubPr>
              <m:ctrlPr>
                <w:rPr>
                  <w:rFonts w:ascii="Cambria Math" w:eastAsia="Times New Roman" w:hAnsi="Cambria Math" w:cs="Arial"/>
                  <w:i/>
                  <w:sz w:val="28"/>
                  <w:szCs w:val="28"/>
                  <w:lang w:eastAsia="ru-RU"/>
                </w:rPr>
              </m:ctrlPr>
            </m:sSubPr>
            <m:e>
              <m:r>
                <w:rPr>
                  <w:rFonts w:ascii="Cambria Math" w:eastAsia="Times New Roman" w:hAnsi="Cambria Math" w:cs="Arial"/>
                  <w:sz w:val="28"/>
                  <w:szCs w:val="28"/>
                  <w:lang w:val="en-US" w:eastAsia="ru-RU"/>
                </w:rPr>
                <m:t>Q</m:t>
              </m:r>
            </m:e>
            <m:sub>
              <m:r>
                <w:rPr>
                  <w:rFonts w:ascii="Cambria Math" w:eastAsia="Times New Roman" w:hAnsi="Cambria Math" w:cs="Arial"/>
                  <w:sz w:val="28"/>
                  <w:szCs w:val="28"/>
                  <w:lang w:eastAsia="ru-RU"/>
                </w:rPr>
                <m:t xml:space="preserve">∑ </m:t>
              </m:r>
            </m:sub>
          </m:sSub>
          <m:r>
            <w:rPr>
              <w:rFonts w:ascii="Cambria Math" w:eastAsia="Times New Roman" w:hAnsi="Cambria Math" w:cs="Arial"/>
              <w:sz w:val="28"/>
              <w:szCs w:val="28"/>
              <w:lang w:eastAsia="ru-RU"/>
            </w:rPr>
            <m:t xml:space="preserve">= </m:t>
          </m:r>
          <m:r>
            <m:rPr>
              <m:sty m:val="p"/>
            </m:rPr>
            <w:rPr>
              <w:rFonts w:ascii="Cambria Math" w:hAnsi="Cambria Math" w:cs="Times New Roman"/>
              <w:sz w:val="28"/>
            </w:rPr>
            <m:t>144633,6</m:t>
          </m:r>
          <m:r>
            <m:rPr>
              <m:sty m:val="p"/>
            </m:rPr>
            <w:rPr>
              <w:rFonts w:ascii="Cambria Math" w:hAnsi="Times New Roman" w:cs="Times New Roman"/>
              <w:sz w:val="28"/>
            </w:rPr>
            <m:t>+</m:t>
          </m:r>
          <m:r>
            <m:rPr>
              <m:sty m:val="p"/>
            </m:rPr>
            <w:rPr>
              <w:rFonts w:ascii="Cambria Math" w:hAnsi="Times New Roman" w:cs="Times New Roman"/>
              <w:sz w:val="28"/>
              <w:lang w:val="en-US"/>
            </w:rPr>
            <m:t xml:space="preserve">6 050,53= 150684,13 </m:t>
          </m:r>
          <m:r>
            <m:rPr>
              <m:sty m:val="p"/>
            </m:rPr>
            <w:rPr>
              <w:rFonts w:ascii="Cambria Math" w:hAnsi="Times New Roman" w:cs="Times New Roman"/>
              <w:sz w:val="28"/>
              <w:lang w:val="en-US"/>
            </w:rPr>
            <m:t>кВт</m:t>
          </m:r>
          <m:r>
            <m:rPr>
              <m:sty m:val="p"/>
            </m:rPr>
            <w:rPr>
              <w:rFonts w:ascii="Cambria Math" w:hAnsi="Cambria Math" w:cs="Times New Roman"/>
              <w:sz w:val="28"/>
              <w:lang w:val="en-US"/>
            </w:rPr>
            <m:t>∙</m:t>
          </m:r>
          <m:r>
            <m:rPr>
              <m:sty m:val="p"/>
            </m:rPr>
            <w:rPr>
              <w:rFonts w:ascii="Cambria Math" w:hAnsi="Times New Roman" w:cs="Times New Roman"/>
              <w:sz w:val="28"/>
              <w:lang w:val="en-US"/>
            </w:rPr>
            <m:t>год</m:t>
          </m:r>
          <m:r>
            <m:rPr>
              <m:sty m:val="p"/>
            </m:rPr>
            <w:rPr>
              <w:rFonts w:ascii="Cambria Math" w:hAnsi="Times New Roman" w:cs="Times New Roman"/>
              <w:sz w:val="28"/>
            </w:rPr>
            <m:t xml:space="preserve"> </m:t>
          </m:r>
        </m:oMath>
      </m:oMathPara>
    </w:p>
    <w:p w14:paraId="36C96049" w14:textId="47732DE6" w:rsidR="00283893" w:rsidRDefault="00DE57F2" w:rsidP="00283893">
      <w:pPr>
        <w:spacing w:after="240" w:line="360" w:lineRule="auto"/>
        <w:ind w:firstLine="567"/>
        <w:contextualSpacing/>
        <w:rPr>
          <w:rFonts w:ascii="Times New Roman" w:eastAsia="Times New Roman" w:hAnsi="Times New Roman" w:cs="Arial"/>
          <w:sz w:val="28"/>
          <w:szCs w:val="28"/>
          <w:lang w:eastAsia="ru-RU"/>
        </w:rPr>
      </w:pPr>
      <w:r>
        <w:rPr>
          <w:rFonts w:ascii="Times New Roman" w:eastAsia="Times New Roman" w:hAnsi="Times New Roman" w:cs="Arial"/>
          <w:sz w:val="28"/>
          <w:szCs w:val="28"/>
          <w:lang w:eastAsia="ru-RU"/>
        </w:rPr>
        <w:t xml:space="preserve"> Аналогічно проведемо розрахунок по іншим місяцям року та зведемо результати до таблиці 2</w:t>
      </w:r>
      <w:r w:rsidR="00283893" w:rsidRPr="00283893">
        <w:rPr>
          <w:rFonts w:ascii="Times New Roman" w:eastAsia="Times New Roman" w:hAnsi="Times New Roman" w:cs="Arial"/>
          <w:sz w:val="28"/>
          <w:szCs w:val="28"/>
          <w:lang w:eastAsia="ru-RU"/>
        </w:rPr>
        <w:t>.1</w:t>
      </w:r>
      <w:r w:rsidRPr="00DE57F2">
        <w:rPr>
          <w:rFonts w:ascii="Times New Roman" w:eastAsia="Times New Roman" w:hAnsi="Times New Roman" w:cs="Arial"/>
          <w:sz w:val="28"/>
          <w:szCs w:val="28"/>
          <w:lang w:val="ru-RU" w:eastAsia="ru-RU"/>
        </w:rPr>
        <w:t>2</w:t>
      </w:r>
      <w:r w:rsidR="005D6AC9">
        <w:rPr>
          <w:rFonts w:ascii="Times New Roman" w:eastAsia="Times New Roman" w:hAnsi="Times New Roman" w:cs="Arial"/>
          <w:sz w:val="28"/>
          <w:szCs w:val="28"/>
          <w:lang w:eastAsia="ru-RU"/>
        </w:rPr>
        <w:t>.</w:t>
      </w:r>
    </w:p>
    <w:p w14:paraId="734F4574" w14:textId="7A9AE05C" w:rsidR="005D6AC9" w:rsidRDefault="005D6AC9" w:rsidP="00283893">
      <w:pPr>
        <w:spacing w:after="240" w:line="360" w:lineRule="auto"/>
        <w:ind w:firstLine="567"/>
        <w:contextualSpacing/>
        <w:rPr>
          <w:rFonts w:ascii="Times New Roman" w:eastAsia="Times New Roman" w:hAnsi="Times New Roman" w:cs="Arial"/>
          <w:sz w:val="28"/>
          <w:szCs w:val="28"/>
          <w:lang w:eastAsia="ru-RU"/>
        </w:rPr>
      </w:pPr>
    </w:p>
    <w:p w14:paraId="229E3551" w14:textId="47D85082" w:rsidR="005D6AC9" w:rsidRDefault="005D6AC9" w:rsidP="00283893">
      <w:pPr>
        <w:spacing w:after="240" w:line="360" w:lineRule="auto"/>
        <w:ind w:firstLine="567"/>
        <w:contextualSpacing/>
        <w:rPr>
          <w:rFonts w:ascii="Times New Roman" w:eastAsia="Times New Roman" w:hAnsi="Times New Roman" w:cs="Arial"/>
          <w:sz w:val="28"/>
          <w:szCs w:val="28"/>
          <w:lang w:eastAsia="ru-RU"/>
        </w:rPr>
      </w:pPr>
    </w:p>
    <w:p w14:paraId="50955CAC" w14:textId="5B0F31DC" w:rsidR="005D6AC9" w:rsidRDefault="005D6AC9" w:rsidP="00283893">
      <w:pPr>
        <w:spacing w:after="240" w:line="360" w:lineRule="auto"/>
        <w:ind w:firstLine="567"/>
        <w:contextualSpacing/>
        <w:rPr>
          <w:rFonts w:ascii="Times New Roman" w:eastAsia="Times New Roman" w:hAnsi="Times New Roman" w:cs="Arial"/>
          <w:sz w:val="28"/>
          <w:szCs w:val="28"/>
          <w:lang w:eastAsia="ru-RU"/>
        </w:rPr>
      </w:pPr>
    </w:p>
    <w:p w14:paraId="70F89F5C" w14:textId="4B2E7E84" w:rsidR="005D6AC9" w:rsidRDefault="005D6AC9" w:rsidP="00283893">
      <w:pPr>
        <w:spacing w:after="240" w:line="360" w:lineRule="auto"/>
        <w:ind w:firstLine="567"/>
        <w:contextualSpacing/>
        <w:rPr>
          <w:rFonts w:ascii="Times New Roman" w:eastAsia="Times New Roman" w:hAnsi="Times New Roman" w:cs="Arial"/>
          <w:sz w:val="28"/>
          <w:szCs w:val="28"/>
          <w:lang w:eastAsia="ru-RU"/>
        </w:rPr>
      </w:pPr>
    </w:p>
    <w:p w14:paraId="274A08CF" w14:textId="1D8AA1C5" w:rsidR="005D6AC9" w:rsidRPr="00283893" w:rsidRDefault="005D6AC9" w:rsidP="00283893">
      <w:pPr>
        <w:spacing w:after="240" w:line="360" w:lineRule="auto"/>
        <w:ind w:firstLine="567"/>
        <w:contextualSpacing/>
        <w:rPr>
          <w:rFonts w:ascii="Times New Roman" w:eastAsia="Times New Roman" w:hAnsi="Times New Roman" w:cs="Arial"/>
          <w:sz w:val="28"/>
          <w:szCs w:val="28"/>
          <w:lang w:eastAsia="ru-RU"/>
        </w:rPr>
      </w:pPr>
    </w:p>
    <w:p w14:paraId="667FAA82" w14:textId="4A45BF97" w:rsidR="00283893" w:rsidRPr="00DE57F2" w:rsidRDefault="00DE57F2" w:rsidP="00283893">
      <w:pPr>
        <w:spacing w:after="0" w:line="360" w:lineRule="auto"/>
        <w:ind w:firstLine="567"/>
        <w:contextualSpacing/>
        <w:rPr>
          <w:rFonts w:ascii="Times New Roman" w:eastAsia="Times New Roman" w:hAnsi="Times New Roman" w:cs="Arial"/>
          <w:sz w:val="28"/>
          <w:szCs w:val="28"/>
          <w:lang w:val="ru-RU" w:eastAsia="ru-RU"/>
        </w:rPr>
      </w:pPr>
      <w:r>
        <w:rPr>
          <w:rFonts w:ascii="Times New Roman" w:eastAsia="Times New Roman" w:hAnsi="Times New Roman" w:cs="Arial"/>
          <w:sz w:val="28"/>
          <w:szCs w:val="28"/>
          <w:lang w:eastAsia="ru-RU"/>
        </w:rPr>
        <w:lastRenderedPageBreak/>
        <w:t>Таблиця 2</w:t>
      </w:r>
      <w:r w:rsidR="00283893" w:rsidRPr="00283893">
        <w:rPr>
          <w:rFonts w:ascii="Times New Roman" w:eastAsia="Times New Roman" w:hAnsi="Times New Roman" w:cs="Arial"/>
          <w:sz w:val="28"/>
          <w:szCs w:val="28"/>
          <w:lang w:eastAsia="ru-RU"/>
        </w:rPr>
        <w:t>.1</w:t>
      </w:r>
      <w:r>
        <w:rPr>
          <w:rFonts w:ascii="Times New Roman" w:eastAsia="Times New Roman" w:hAnsi="Times New Roman" w:cs="Arial"/>
          <w:sz w:val="28"/>
          <w:szCs w:val="28"/>
          <w:lang w:eastAsia="ru-RU"/>
        </w:rPr>
        <w:t>2</w:t>
      </w:r>
      <w:r w:rsidR="00283893" w:rsidRPr="00283893">
        <w:rPr>
          <w:rFonts w:ascii="Times New Roman" w:eastAsia="Times New Roman" w:hAnsi="Times New Roman" w:cs="Arial"/>
          <w:sz w:val="28"/>
          <w:szCs w:val="28"/>
          <w:lang w:eastAsia="ru-RU"/>
        </w:rPr>
        <w:t xml:space="preserve"> – Загальні теплонадходження </w:t>
      </w:r>
      <w:r>
        <w:rPr>
          <w:rFonts w:ascii="Times New Roman" w:eastAsia="Times New Roman" w:hAnsi="Times New Roman" w:cs="Arial"/>
          <w:sz w:val="28"/>
          <w:szCs w:val="28"/>
          <w:lang w:eastAsia="ru-RU"/>
        </w:rPr>
        <w:t xml:space="preserve">школи, </w:t>
      </w:r>
      <m:oMath>
        <m:r>
          <m:rPr>
            <m:sty m:val="p"/>
          </m:rPr>
          <w:rPr>
            <w:rFonts w:ascii="Cambria Math" w:hAnsi="Times New Roman" w:cs="Times New Roman"/>
            <w:sz w:val="28"/>
            <w:lang w:val="ru-RU"/>
          </w:rPr>
          <m:t>кВт</m:t>
        </m:r>
        <m:r>
          <m:rPr>
            <m:sty m:val="p"/>
          </m:rPr>
          <w:rPr>
            <w:rFonts w:ascii="Cambria Math" w:hAnsi="Cambria Math" w:cs="Times New Roman"/>
            <w:sz w:val="28"/>
            <w:lang w:val="ru-RU"/>
          </w:rPr>
          <m:t>∙</m:t>
        </m:r>
        <m:r>
          <m:rPr>
            <m:sty m:val="p"/>
          </m:rPr>
          <w:rPr>
            <w:rFonts w:ascii="Cambria Math" w:hAnsi="Times New Roman" w:cs="Times New Roman"/>
            <w:sz w:val="28"/>
            <w:lang w:val="ru-RU"/>
          </w:rPr>
          <m:t>год</m:t>
        </m:r>
      </m:oMath>
    </w:p>
    <w:tbl>
      <w:tblPr>
        <w:tblStyle w:val="ad"/>
        <w:tblW w:w="0" w:type="auto"/>
        <w:jc w:val="center"/>
        <w:tblLook w:val="04A0" w:firstRow="1" w:lastRow="0" w:firstColumn="1" w:lastColumn="0" w:noHBand="0" w:noVBand="1"/>
      </w:tblPr>
      <w:tblGrid>
        <w:gridCol w:w="1134"/>
        <w:gridCol w:w="1864"/>
        <w:gridCol w:w="1780"/>
        <w:gridCol w:w="2983"/>
      </w:tblGrid>
      <w:tr w:rsidR="00DE57F2" w:rsidRPr="00DE57F2" w14:paraId="1F4E4C0C" w14:textId="77777777" w:rsidTr="00DE57F2">
        <w:trPr>
          <w:trHeight w:val="372"/>
          <w:jc w:val="center"/>
        </w:trPr>
        <w:tc>
          <w:tcPr>
            <w:tcW w:w="1134" w:type="dxa"/>
            <w:noWrap/>
            <w:hideMark/>
          </w:tcPr>
          <w:p w14:paraId="4377BC18" w14:textId="77777777" w:rsidR="00DE57F2" w:rsidRPr="00DE57F2" w:rsidRDefault="00DE57F2" w:rsidP="00DE57F2">
            <w:pPr>
              <w:jc w:val="center"/>
              <w:rPr>
                <w:rFonts w:ascii="Times New Roman" w:eastAsia="Times New Roman" w:hAnsi="Times New Roman" w:cs="Times New Roman"/>
                <w:color w:val="000000"/>
                <w:sz w:val="24"/>
                <w:szCs w:val="24"/>
                <w:lang w:val="en-US" w:eastAsia="ru-RU"/>
              </w:rPr>
            </w:pPr>
            <w:r w:rsidRPr="00DE57F2">
              <w:rPr>
                <w:rFonts w:ascii="Times New Roman" w:eastAsia="Times New Roman" w:hAnsi="Times New Roman" w:cs="Times New Roman"/>
                <w:color w:val="000000"/>
                <w:sz w:val="24"/>
                <w:szCs w:val="24"/>
                <w:lang w:eastAsia="ru-RU"/>
              </w:rPr>
              <w:t>місяць</w:t>
            </w:r>
          </w:p>
        </w:tc>
        <w:tc>
          <w:tcPr>
            <w:tcW w:w="1864" w:type="dxa"/>
            <w:noWrap/>
            <w:hideMark/>
          </w:tcPr>
          <w:p w14:paraId="6377D02A" w14:textId="47554E83"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Qint, кВт</w:t>
            </w:r>
            <w:r>
              <w:rPr>
                <w:rFonts w:ascii="Times New Roman" w:eastAsia="Times New Roman" w:hAnsi="Times New Roman" w:cs="Times New Roman"/>
                <w:color w:val="000000"/>
                <w:sz w:val="24"/>
                <w:szCs w:val="24"/>
                <w:lang w:eastAsia="ru-RU"/>
              </w:rPr>
              <w:t>∙год</w:t>
            </w:r>
          </w:p>
        </w:tc>
        <w:tc>
          <w:tcPr>
            <w:tcW w:w="1780" w:type="dxa"/>
            <w:noWrap/>
            <w:hideMark/>
          </w:tcPr>
          <w:p w14:paraId="0679C73C" w14:textId="43C8AD96"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Qsol, кВт</w:t>
            </w:r>
            <w:r>
              <w:rPr>
                <w:rFonts w:ascii="Times New Roman" w:eastAsia="Times New Roman" w:hAnsi="Times New Roman" w:cs="Times New Roman"/>
                <w:color w:val="000000"/>
                <w:sz w:val="24"/>
                <w:szCs w:val="24"/>
                <w:lang w:eastAsia="ru-RU"/>
              </w:rPr>
              <w:t>∙год</w:t>
            </w:r>
          </w:p>
        </w:tc>
        <w:tc>
          <w:tcPr>
            <w:tcW w:w="2983" w:type="dxa"/>
            <w:noWrap/>
            <w:hideMark/>
          </w:tcPr>
          <w:p w14:paraId="08DCF276" w14:textId="274B779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QΣ, кВт</w:t>
            </w:r>
            <w:r>
              <w:rPr>
                <w:rFonts w:ascii="Times New Roman" w:eastAsia="Times New Roman" w:hAnsi="Times New Roman" w:cs="Times New Roman"/>
                <w:color w:val="000000"/>
                <w:sz w:val="24"/>
                <w:szCs w:val="24"/>
                <w:lang w:eastAsia="ru-RU"/>
              </w:rPr>
              <w:t>∙год</w:t>
            </w:r>
          </w:p>
        </w:tc>
      </w:tr>
      <w:tr w:rsidR="00DE57F2" w:rsidRPr="00DE57F2" w14:paraId="732036D8" w14:textId="77777777" w:rsidTr="00DE57F2">
        <w:trPr>
          <w:trHeight w:val="357"/>
          <w:jc w:val="center"/>
        </w:trPr>
        <w:tc>
          <w:tcPr>
            <w:tcW w:w="1134" w:type="dxa"/>
            <w:noWrap/>
            <w:hideMark/>
          </w:tcPr>
          <w:p w14:paraId="19C81E29"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w:t>
            </w:r>
          </w:p>
        </w:tc>
        <w:tc>
          <w:tcPr>
            <w:tcW w:w="1864" w:type="dxa"/>
            <w:noWrap/>
            <w:hideMark/>
          </w:tcPr>
          <w:p w14:paraId="2D39CE68"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144633,60</w:t>
            </w:r>
          </w:p>
        </w:tc>
        <w:tc>
          <w:tcPr>
            <w:tcW w:w="1780" w:type="dxa"/>
            <w:noWrap/>
            <w:hideMark/>
          </w:tcPr>
          <w:p w14:paraId="1DB03883"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6050,53</w:t>
            </w:r>
          </w:p>
        </w:tc>
        <w:tc>
          <w:tcPr>
            <w:tcW w:w="2983" w:type="dxa"/>
            <w:noWrap/>
            <w:hideMark/>
          </w:tcPr>
          <w:p w14:paraId="0C74AD12"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150 684,13   </w:t>
            </w:r>
          </w:p>
        </w:tc>
      </w:tr>
      <w:tr w:rsidR="00DE57F2" w:rsidRPr="00DE57F2" w14:paraId="28F70F2F" w14:textId="77777777" w:rsidTr="00DE57F2">
        <w:trPr>
          <w:trHeight w:val="357"/>
          <w:jc w:val="center"/>
        </w:trPr>
        <w:tc>
          <w:tcPr>
            <w:tcW w:w="1134" w:type="dxa"/>
            <w:noWrap/>
            <w:hideMark/>
          </w:tcPr>
          <w:p w14:paraId="35E4FC39"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2</w:t>
            </w:r>
          </w:p>
        </w:tc>
        <w:tc>
          <w:tcPr>
            <w:tcW w:w="1864" w:type="dxa"/>
            <w:noWrap/>
            <w:hideMark/>
          </w:tcPr>
          <w:p w14:paraId="2CACE502"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130636,80</w:t>
            </w:r>
          </w:p>
        </w:tc>
        <w:tc>
          <w:tcPr>
            <w:tcW w:w="1780" w:type="dxa"/>
            <w:noWrap/>
            <w:hideMark/>
          </w:tcPr>
          <w:p w14:paraId="7FDA5072"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12732,61</w:t>
            </w:r>
          </w:p>
        </w:tc>
        <w:tc>
          <w:tcPr>
            <w:tcW w:w="2983" w:type="dxa"/>
            <w:noWrap/>
            <w:hideMark/>
          </w:tcPr>
          <w:p w14:paraId="754D13A1"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143 369,41   </w:t>
            </w:r>
          </w:p>
        </w:tc>
      </w:tr>
      <w:tr w:rsidR="00DE57F2" w:rsidRPr="00DE57F2" w14:paraId="2D9509E2" w14:textId="77777777" w:rsidTr="00DE57F2">
        <w:trPr>
          <w:trHeight w:val="357"/>
          <w:jc w:val="center"/>
        </w:trPr>
        <w:tc>
          <w:tcPr>
            <w:tcW w:w="1134" w:type="dxa"/>
            <w:noWrap/>
            <w:hideMark/>
          </w:tcPr>
          <w:p w14:paraId="290E561E"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3</w:t>
            </w:r>
          </w:p>
        </w:tc>
        <w:tc>
          <w:tcPr>
            <w:tcW w:w="1864" w:type="dxa"/>
            <w:noWrap/>
            <w:hideMark/>
          </w:tcPr>
          <w:p w14:paraId="260A80C9"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144633,60</w:t>
            </w:r>
          </w:p>
        </w:tc>
        <w:tc>
          <w:tcPr>
            <w:tcW w:w="1780" w:type="dxa"/>
            <w:noWrap/>
            <w:hideMark/>
          </w:tcPr>
          <w:p w14:paraId="7BFB6839"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25000,12</w:t>
            </w:r>
          </w:p>
        </w:tc>
        <w:tc>
          <w:tcPr>
            <w:tcW w:w="2983" w:type="dxa"/>
            <w:noWrap/>
            <w:hideMark/>
          </w:tcPr>
          <w:p w14:paraId="76DA3E4D"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169 633,72   </w:t>
            </w:r>
          </w:p>
        </w:tc>
      </w:tr>
      <w:tr w:rsidR="00DE57F2" w:rsidRPr="00DE57F2" w14:paraId="38E8BDD7" w14:textId="77777777" w:rsidTr="00DE57F2">
        <w:trPr>
          <w:trHeight w:val="357"/>
          <w:jc w:val="center"/>
        </w:trPr>
        <w:tc>
          <w:tcPr>
            <w:tcW w:w="1134" w:type="dxa"/>
            <w:noWrap/>
            <w:hideMark/>
          </w:tcPr>
          <w:p w14:paraId="49A8EAF5"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4</w:t>
            </w:r>
          </w:p>
        </w:tc>
        <w:tc>
          <w:tcPr>
            <w:tcW w:w="1864" w:type="dxa"/>
            <w:noWrap/>
            <w:hideMark/>
          </w:tcPr>
          <w:p w14:paraId="704A9A42"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139968,00</w:t>
            </w:r>
          </w:p>
        </w:tc>
        <w:tc>
          <w:tcPr>
            <w:tcW w:w="1780" w:type="dxa"/>
            <w:noWrap/>
            <w:hideMark/>
          </w:tcPr>
          <w:p w14:paraId="790CCD56"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31372,13</w:t>
            </w:r>
          </w:p>
        </w:tc>
        <w:tc>
          <w:tcPr>
            <w:tcW w:w="2983" w:type="dxa"/>
            <w:noWrap/>
            <w:hideMark/>
          </w:tcPr>
          <w:p w14:paraId="7B2E43B7"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171 340,13   </w:t>
            </w:r>
          </w:p>
        </w:tc>
      </w:tr>
      <w:tr w:rsidR="00DE57F2" w:rsidRPr="00DE57F2" w14:paraId="63F816AE" w14:textId="77777777" w:rsidTr="00DE57F2">
        <w:trPr>
          <w:trHeight w:val="357"/>
          <w:jc w:val="center"/>
        </w:trPr>
        <w:tc>
          <w:tcPr>
            <w:tcW w:w="1134" w:type="dxa"/>
            <w:noWrap/>
            <w:hideMark/>
          </w:tcPr>
          <w:p w14:paraId="53C7AC68"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5</w:t>
            </w:r>
          </w:p>
        </w:tc>
        <w:tc>
          <w:tcPr>
            <w:tcW w:w="1864" w:type="dxa"/>
            <w:noWrap/>
            <w:hideMark/>
          </w:tcPr>
          <w:p w14:paraId="2E2E00AD"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144633,60</w:t>
            </w:r>
          </w:p>
        </w:tc>
        <w:tc>
          <w:tcPr>
            <w:tcW w:w="1780" w:type="dxa"/>
            <w:noWrap/>
            <w:hideMark/>
          </w:tcPr>
          <w:p w14:paraId="35DCC018"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45269,67</w:t>
            </w:r>
          </w:p>
        </w:tc>
        <w:tc>
          <w:tcPr>
            <w:tcW w:w="2983" w:type="dxa"/>
            <w:noWrap/>
            <w:hideMark/>
          </w:tcPr>
          <w:p w14:paraId="70C22AFD"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189 903,27   </w:t>
            </w:r>
          </w:p>
        </w:tc>
      </w:tr>
      <w:tr w:rsidR="00DE57F2" w:rsidRPr="00DE57F2" w14:paraId="279A2FFB" w14:textId="77777777" w:rsidTr="00DE57F2">
        <w:trPr>
          <w:trHeight w:val="357"/>
          <w:jc w:val="center"/>
        </w:trPr>
        <w:tc>
          <w:tcPr>
            <w:tcW w:w="1134" w:type="dxa"/>
            <w:noWrap/>
            <w:hideMark/>
          </w:tcPr>
          <w:p w14:paraId="3F8B0B45"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6</w:t>
            </w:r>
          </w:p>
        </w:tc>
        <w:tc>
          <w:tcPr>
            <w:tcW w:w="1864" w:type="dxa"/>
            <w:noWrap/>
            <w:hideMark/>
          </w:tcPr>
          <w:p w14:paraId="543C2BC9"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139968,00</w:t>
            </w:r>
          </w:p>
        </w:tc>
        <w:tc>
          <w:tcPr>
            <w:tcW w:w="1780" w:type="dxa"/>
            <w:noWrap/>
            <w:hideMark/>
          </w:tcPr>
          <w:p w14:paraId="23689011"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46947,66</w:t>
            </w:r>
          </w:p>
        </w:tc>
        <w:tc>
          <w:tcPr>
            <w:tcW w:w="2983" w:type="dxa"/>
            <w:noWrap/>
            <w:hideMark/>
          </w:tcPr>
          <w:p w14:paraId="7D6BB20A"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186 915,66   </w:t>
            </w:r>
          </w:p>
        </w:tc>
      </w:tr>
      <w:tr w:rsidR="00DE57F2" w:rsidRPr="00DE57F2" w14:paraId="3AA6FDB1" w14:textId="77777777" w:rsidTr="00DE57F2">
        <w:trPr>
          <w:trHeight w:val="357"/>
          <w:jc w:val="center"/>
        </w:trPr>
        <w:tc>
          <w:tcPr>
            <w:tcW w:w="1134" w:type="dxa"/>
            <w:noWrap/>
            <w:hideMark/>
          </w:tcPr>
          <w:p w14:paraId="612F7DE2"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7</w:t>
            </w:r>
          </w:p>
        </w:tc>
        <w:tc>
          <w:tcPr>
            <w:tcW w:w="1864" w:type="dxa"/>
            <w:noWrap/>
            <w:hideMark/>
          </w:tcPr>
          <w:p w14:paraId="75FD2ECD"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144633,60</w:t>
            </w:r>
          </w:p>
        </w:tc>
        <w:tc>
          <w:tcPr>
            <w:tcW w:w="1780" w:type="dxa"/>
            <w:noWrap/>
            <w:hideMark/>
          </w:tcPr>
          <w:p w14:paraId="0CF9574D"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47244,90</w:t>
            </w:r>
          </w:p>
        </w:tc>
        <w:tc>
          <w:tcPr>
            <w:tcW w:w="2983" w:type="dxa"/>
            <w:noWrap/>
            <w:hideMark/>
          </w:tcPr>
          <w:p w14:paraId="5496DCF1" w14:textId="77777777" w:rsidR="00DE57F2" w:rsidRPr="00DE57F2" w:rsidRDefault="00DE57F2" w:rsidP="00DE57F2">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191 878,50   </w:t>
            </w:r>
          </w:p>
        </w:tc>
      </w:tr>
      <w:tr w:rsidR="005D6AC9" w:rsidRPr="00DE57F2" w14:paraId="7D481A76" w14:textId="77777777" w:rsidTr="00573D18">
        <w:trPr>
          <w:trHeight w:val="357"/>
          <w:jc w:val="center"/>
        </w:trPr>
        <w:tc>
          <w:tcPr>
            <w:tcW w:w="1134" w:type="dxa"/>
            <w:noWrap/>
          </w:tcPr>
          <w:p w14:paraId="4BBE9E92"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8</w:t>
            </w:r>
          </w:p>
        </w:tc>
        <w:tc>
          <w:tcPr>
            <w:tcW w:w="1864" w:type="dxa"/>
            <w:noWrap/>
          </w:tcPr>
          <w:p w14:paraId="6AD61603"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144633,60</w:t>
            </w:r>
          </w:p>
        </w:tc>
        <w:tc>
          <w:tcPr>
            <w:tcW w:w="1780" w:type="dxa"/>
            <w:noWrap/>
          </w:tcPr>
          <w:p w14:paraId="32175C2A"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40023,72</w:t>
            </w:r>
          </w:p>
        </w:tc>
        <w:tc>
          <w:tcPr>
            <w:tcW w:w="2983" w:type="dxa"/>
            <w:noWrap/>
          </w:tcPr>
          <w:p w14:paraId="45378076"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184 657,32   </w:t>
            </w:r>
          </w:p>
        </w:tc>
      </w:tr>
      <w:tr w:rsidR="005D6AC9" w:rsidRPr="00DE57F2" w14:paraId="296F3D11" w14:textId="77777777" w:rsidTr="00573D18">
        <w:trPr>
          <w:trHeight w:val="357"/>
          <w:jc w:val="center"/>
        </w:trPr>
        <w:tc>
          <w:tcPr>
            <w:tcW w:w="1134" w:type="dxa"/>
            <w:noWrap/>
            <w:hideMark/>
          </w:tcPr>
          <w:p w14:paraId="522C1AC6"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9</w:t>
            </w:r>
          </w:p>
        </w:tc>
        <w:tc>
          <w:tcPr>
            <w:tcW w:w="1864" w:type="dxa"/>
            <w:noWrap/>
            <w:hideMark/>
          </w:tcPr>
          <w:p w14:paraId="010C0C27"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139968,00</w:t>
            </w:r>
          </w:p>
        </w:tc>
        <w:tc>
          <w:tcPr>
            <w:tcW w:w="1780" w:type="dxa"/>
            <w:noWrap/>
            <w:hideMark/>
          </w:tcPr>
          <w:p w14:paraId="463AEF10"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28340,72</w:t>
            </w:r>
          </w:p>
        </w:tc>
        <w:tc>
          <w:tcPr>
            <w:tcW w:w="2983" w:type="dxa"/>
            <w:noWrap/>
            <w:hideMark/>
          </w:tcPr>
          <w:p w14:paraId="5DF209CF"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168 308,72   </w:t>
            </w:r>
          </w:p>
        </w:tc>
      </w:tr>
      <w:tr w:rsidR="005D6AC9" w:rsidRPr="00DE57F2" w14:paraId="55EEF516" w14:textId="77777777" w:rsidTr="00573D18">
        <w:trPr>
          <w:trHeight w:val="357"/>
          <w:jc w:val="center"/>
        </w:trPr>
        <w:tc>
          <w:tcPr>
            <w:tcW w:w="1134" w:type="dxa"/>
            <w:noWrap/>
            <w:hideMark/>
          </w:tcPr>
          <w:p w14:paraId="2B867A1D"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10</w:t>
            </w:r>
          </w:p>
        </w:tc>
        <w:tc>
          <w:tcPr>
            <w:tcW w:w="1864" w:type="dxa"/>
            <w:noWrap/>
            <w:hideMark/>
          </w:tcPr>
          <w:p w14:paraId="61076235"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144633,60</w:t>
            </w:r>
          </w:p>
        </w:tc>
        <w:tc>
          <w:tcPr>
            <w:tcW w:w="1780" w:type="dxa"/>
            <w:noWrap/>
            <w:hideMark/>
          </w:tcPr>
          <w:p w14:paraId="734F6384"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14839,38</w:t>
            </w:r>
          </w:p>
        </w:tc>
        <w:tc>
          <w:tcPr>
            <w:tcW w:w="2983" w:type="dxa"/>
            <w:noWrap/>
            <w:hideMark/>
          </w:tcPr>
          <w:p w14:paraId="47A9BE1B"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159 472,98   </w:t>
            </w:r>
          </w:p>
        </w:tc>
      </w:tr>
      <w:tr w:rsidR="005D6AC9" w:rsidRPr="00DE57F2" w14:paraId="53C2F3E5" w14:textId="77777777" w:rsidTr="00573D18">
        <w:trPr>
          <w:trHeight w:val="357"/>
          <w:jc w:val="center"/>
        </w:trPr>
        <w:tc>
          <w:tcPr>
            <w:tcW w:w="1134" w:type="dxa"/>
            <w:noWrap/>
            <w:hideMark/>
          </w:tcPr>
          <w:p w14:paraId="4B3D40AE"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11</w:t>
            </w:r>
          </w:p>
        </w:tc>
        <w:tc>
          <w:tcPr>
            <w:tcW w:w="1864" w:type="dxa"/>
            <w:noWrap/>
            <w:hideMark/>
          </w:tcPr>
          <w:p w14:paraId="07E73E70"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139968,00</w:t>
            </w:r>
          </w:p>
        </w:tc>
        <w:tc>
          <w:tcPr>
            <w:tcW w:w="1780" w:type="dxa"/>
            <w:noWrap/>
            <w:hideMark/>
          </w:tcPr>
          <w:p w14:paraId="4D52FF64"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3715,98</w:t>
            </w:r>
          </w:p>
        </w:tc>
        <w:tc>
          <w:tcPr>
            <w:tcW w:w="2983" w:type="dxa"/>
            <w:noWrap/>
            <w:hideMark/>
          </w:tcPr>
          <w:p w14:paraId="041C7BB8"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143 683,98   </w:t>
            </w:r>
          </w:p>
        </w:tc>
      </w:tr>
      <w:tr w:rsidR="005D6AC9" w:rsidRPr="00DE57F2" w14:paraId="21B6065A" w14:textId="77777777" w:rsidTr="00573D18">
        <w:trPr>
          <w:trHeight w:val="357"/>
          <w:jc w:val="center"/>
        </w:trPr>
        <w:tc>
          <w:tcPr>
            <w:tcW w:w="1134" w:type="dxa"/>
            <w:noWrap/>
            <w:hideMark/>
          </w:tcPr>
          <w:p w14:paraId="79137EEA"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12</w:t>
            </w:r>
          </w:p>
        </w:tc>
        <w:tc>
          <w:tcPr>
            <w:tcW w:w="1864" w:type="dxa"/>
            <w:noWrap/>
            <w:hideMark/>
          </w:tcPr>
          <w:p w14:paraId="7BF8D855"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144633,60</w:t>
            </w:r>
          </w:p>
        </w:tc>
        <w:tc>
          <w:tcPr>
            <w:tcW w:w="1780" w:type="dxa"/>
            <w:noWrap/>
            <w:hideMark/>
          </w:tcPr>
          <w:p w14:paraId="14902281"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2235,40</w:t>
            </w:r>
          </w:p>
        </w:tc>
        <w:tc>
          <w:tcPr>
            <w:tcW w:w="2983" w:type="dxa"/>
            <w:noWrap/>
            <w:hideMark/>
          </w:tcPr>
          <w:p w14:paraId="78885872"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146 869,00   </w:t>
            </w:r>
          </w:p>
        </w:tc>
      </w:tr>
      <w:tr w:rsidR="005D6AC9" w:rsidRPr="00DE57F2" w14:paraId="773B5FCC" w14:textId="77777777" w:rsidTr="00573D18">
        <w:trPr>
          <w:trHeight w:val="357"/>
          <w:jc w:val="center"/>
        </w:trPr>
        <w:tc>
          <w:tcPr>
            <w:tcW w:w="4778" w:type="dxa"/>
            <w:gridSpan w:val="3"/>
            <w:noWrap/>
            <w:hideMark/>
          </w:tcPr>
          <w:p w14:paraId="5F1E64C3"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w:t>
            </w:r>
          </w:p>
        </w:tc>
        <w:tc>
          <w:tcPr>
            <w:tcW w:w="2983" w:type="dxa"/>
            <w:noWrap/>
            <w:hideMark/>
          </w:tcPr>
          <w:p w14:paraId="2C0C8447" w14:textId="77777777" w:rsidR="005D6AC9" w:rsidRPr="00DE57F2" w:rsidRDefault="005D6AC9" w:rsidP="00573D18">
            <w:pPr>
              <w:jc w:val="center"/>
              <w:rPr>
                <w:rFonts w:ascii="Times New Roman" w:eastAsia="Times New Roman" w:hAnsi="Times New Roman" w:cs="Times New Roman"/>
                <w:color w:val="000000"/>
                <w:sz w:val="24"/>
                <w:szCs w:val="24"/>
                <w:lang w:eastAsia="ru-RU"/>
              </w:rPr>
            </w:pPr>
            <w:r w:rsidRPr="00DE57F2">
              <w:rPr>
                <w:rFonts w:ascii="Times New Roman" w:eastAsia="Times New Roman" w:hAnsi="Times New Roman" w:cs="Times New Roman"/>
                <w:color w:val="000000"/>
                <w:sz w:val="24"/>
                <w:szCs w:val="24"/>
                <w:lang w:eastAsia="ru-RU"/>
              </w:rPr>
              <w:t xml:space="preserve">    2 006 716,82   </w:t>
            </w:r>
          </w:p>
        </w:tc>
      </w:tr>
    </w:tbl>
    <w:p w14:paraId="4D27DB20" w14:textId="50843D25" w:rsidR="00B354D9" w:rsidRPr="00DE57F2" w:rsidRDefault="00B354D9" w:rsidP="005D6AC9">
      <w:pPr>
        <w:spacing w:after="0" w:line="360" w:lineRule="auto"/>
        <w:jc w:val="both"/>
        <w:rPr>
          <w:rFonts w:ascii="Times New Roman" w:hAnsi="Times New Roman" w:cs="Times New Roman"/>
          <w:sz w:val="28"/>
        </w:rPr>
      </w:pPr>
    </w:p>
    <w:p w14:paraId="2FB185CC" w14:textId="78C526EF" w:rsidR="003E1807" w:rsidRDefault="003E1807" w:rsidP="003E1807">
      <w:pPr>
        <w:spacing w:after="0" w:line="360" w:lineRule="auto"/>
        <w:jc w:val="both"/>
        <w:rPr>
          <w:rFonts w:ascii="Times New Roman" w:eastAsia="Times New Roman" w:hAnsi="Times New Roman" w:cs="Times New Roman"/>
          <w:b/>
          <w:caps/>
          <w:color w:val="000000"/>
          <w:sz w:val="28"/>
          <w:szCs w:val="28"/>
          <w:lang w:eastAsia="ru-RU"/>
        </w:rPr>
      </w:pPr>
    </w:p>
    <w:p w14:paraId="3CF5B44C" w14:textId="22C9B856" w:rsidR="00283893" w:rsidRPr="00283893" w:rsidRDefault="00283893" w:rsidP="003E1807">
      <w:pPr>
        <w:spacing w:after="0" w:line="360" w:lineRule="auto"/>
        <w:ind w:firstLine="709"/>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color w:val="000000"/>
          <w:sz w:val="28"/>
          <w:szCs w:val="28"/>
          <w:lang w:eastAsia="ru-RU"/>
        </w:rPr>
        <w:t xml:space="preserve">Динамічний метод моделює теплові опори, теплоємності, теплонадходження від сонця та внутрішніх теплових джерел у зоні будівлі. </w:t>
      </w:r>
    </w:p>
    <w:p w14:paraId="1C5258BC" w14:textId="42919F9E" w:rsidR="00283893" w:rsidRPr="00283893" w:rsidRDefault="00283893" w:rsidP="00283893">
      <w:pPr>
        <w:spacing w:after="20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sz w:val="28"/>
          <w:szCs w:val="28"/>
          <w:lang w:eastAsia="ru-RU"/>
        </w:rPr>
        <w:t xml:space="preserve">Безрозмірний коефіцієнт використання надходжень для опалення </w:t>
      </w:r>
      <w:r w:rsidRPr="00283893">
        <w:rPr>
          <w:rFonts w:ascii="Times New Roman" w:eastAsia="Times New Roman" w:hAnsi="Times New Roman" w:cs="Times New Roman"/>
          <w:noProof/>
          <w:color w:val="000000"/>
          <w:position w:val="-14"/>
          <w:sz w:val="28"/>
          <w:szCs w:val="28"/>
          <w:lang w:val="ru-RU" w:eastAsia="ru-RU"/>
        </w:rPr>
        <w:drawing>
          <wp:inline distT="0" distB="0" distL="0" distR="0" wp14:anchorId="0ACE943E" wp14:editId="3219C24D">
            <wp:extent cx="292735" cy="23431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92735" cy="234315"/>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xml:space="preserve"> ‒ це функція </w:t>
      </w:r>
      <w:r w:rsidRPr="00283893">
        <w:rPr>
          <w:rFonts w:ascii="Times New Roman" w:eastAsia="Times New Roman" w:hAnsi="Times New Roman" w:cs="Times New Roman"/>
          <w:bCs/>
          <w:color w:val="000000"/>
          <w:sz w:val="28"/>
          <w:szCs w:val="28"/>
          <w:lang w:eastAsia="ru-RU"/>
        </w:rPr>
        <w:t>співвідношення надходжень і втрат теплоти</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noProof/>
          <w:position w:val="-12"/>
          <w:sz w:val="28"/>
          <w:szCs w:val="28"/>
          <w:lang w:val="ru-RU" w:eastAsia="ru-RU"/>
        </w:rPr>
        <w:drawing>
          <wp:inline distT="0" distB="0" distL="0" distR="0" wp14:anchorId="213FCB28" wp14:editId="27618670">
            <wp:extent cx="190500" cy="226695"/>
            <wp:effectExtent l="0" t="0" r="0" b="190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xml:space="preserve">, та числового параметра </w:t>
      </w:r>
      <w:r w:rsidRPr="00283893">
        <w:rPr>
          <w:rFonts w:ascii="Times New Roman" w:eastAsia="Times New Roman" w:hAnsi="Times New Roman" w:cs="Times New Roman"/>
          <w:noProof/>
          <w:color w:val="000000"/>
          <w:position w:val="-12"/>
          <w:sz w:val="28"/>
          <w:szCs w:val="28"/>
          <w:lang w:val="ru-RU" w:eastAsia="ru-RU"/>
        </w:rPr>
        <w:drawing>
          <wp:inline distT="0" distB="0" distL="0" distR="0" wp14:anchorId="636F4669" wp14:editId="3EED0E2D">
            <wp:extent cx="190500" cy="226695"/>
            <wp:effectExtent l="0" t="0" r="0" b="190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283893">
        <w:rPr>
          <w:rFonts w:ascii="Times New Roman" w:eastAsia="Times New Roman" w:hAnsi="Times New Roman" w:cs="Times New Roman"/>
          <w:color w:val="000000"/>
          <w:sz w:val="28"/>
          <w:szCs w:val="28"/>
          <w:lang w:eastAsia="ru-RU"/>
        </w:rPr>
        <w:t>, який залежить від</w:t>
      </w:r>
      <w:r w:rsidR="00412202">
        <w:rPr>
          <w:rFonts w:ascii="Times New Roman" w:eastAsia="Times New Roman" w:hAnsi="Times New Roman" w:cs="Times New Roman"/>
          <w:color w:val="000000"/>
          <w:sz w:val="28"/>
          <w:szCs w:val="28"/>
          <w:lang w:eastAsia="ru-RU"/>
        </w:rPr>
        <w:t xml:space="preserve"> теплової</w:t>
      </w:r>
      <w:r w:rsidRPr="00283893">
        <w:rPr>
          <w:rFonts w:ascii="Times New Roman" w:eastAsia="Times New Roman" w:hAnsi="Times New Roman" w:cs="Times New Roman"/>
          <w:color w:val="000000"/>
          <w:sz w:val="28"/>
          <w:szCs w:val="28"/>
          <w:lang w:eastAsia="ru-RU"/>
        </w:rPr>
        <w:t xml:space="preserve"> інерції будівлі, як наведено у формулах :</w:t>
      </w:r>
    </w:p>
    <w:tbl>
      <w:tblPr>
        <w:tblW w:w="4001" w:type="pct"/>
        <w:jc w:val="center"/>
        <w:tblLook w:val="04A0" w:firstRow="1" w:lastRow="0" w:firstColumn="1" w:lastColumn="0" w:noHBand="0" w:noVBand="1"/>
      </w:tblPr>
      <w:tblGrid>
        <w:gridCol w:w="3046"/>
        <w:gridCol w:w="4614"/>
      </w:tblGrid>
      <w:tr w:rsidR="00283893" w:rsidRPr="00283893" w14:paraId="7372A422" w14:textId="77777777" w:rsidTr="00283893">
        <w:trPr>
          <w:cantSplit/>
          <w:jc w:val="center"/>
        </w:trPr>
        <w:tc>
          <w:tcPr>
            <w:tcW w:w="1988" w:type="pct"/>
            <w:vAlign w:val="center"/>
          </w:tcPr>
          <w:p w14:paraId="1E22E231" w14:textId="77777777" w:rsidR="00283893" w:rsidRPr="00283893" w:rsidRDefault="00283893" w:rsidP="00283893">
            <w:pPr>
              <w:spacing w:after="0" w:line="240" w:lineRule="auto"/>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 xml:space="preserve">якщо </w:t>
            </w:r>
            <w:r w:rsidRPr="00283893">
              <w:rPr>
                <w:rFonts w:ascii="Times New Roman" w:eastAsia="Times New Roman" w:hAnsi="Times New Roman" w:cs="Times New Roman"/>
                <w:position w:val="-12"/>
                <w:sz w:val="24"/>
                <w:szCs w:val="24"/>
                <w:lang w:val="ru-RU" w:eastAsia="ru-RU"/>
              </w:rPr>
              <w:object w:dxaOrig="320" w:dyaOrig="360" w14:anchorId="4EC2F3E4">
                <v:shape id="_x0000_i1101" type="#_x0000_t75" style="width:15.6pt;height:18.6pt" o:ole="">
                  <v:imagedata r:id="rId150" o:title=""/>
                </v:shape>
                <o:OLEObject Type="Embed" ProgID="Equation.DSMT4" ShapeID="_x0000_i1101" DrawAspect="Content" ObjectID="_1638100593" r:id="rId151"/>
              </w:object>
            </w:r>
            <w:r w:rsidRPr="00283893">
              <w:rPr>
                <w:rFonts w:ascii="Times New Roman" w:eastAsia="Times New Roman" w:hAnsi="Times New Roman" w:cs="Times New Roman"/>
                <w:sz w:val="24"/>
                <w:szCs w:val="24"/>
                <w:lang w:val="ru-RU" w:eastAsia="ru-RU"/>
              </w:rPr>
              <w:t>&gt;</w:t>
            </w:r>
            <w:r w:rsidRPr="00283893">
              <w:rPr>
                <w:rFonts w:ascii="Times New Roman" w:eastAsia="Times New Roman" w:hAnsi="Times New Roman" w:cs="Times New Roman"/>
                <w:sz w:val="24"/>
                <w:szCs w:val="24"/>
                <w:lang w:eastAsia="ru-RU"/>
              </w:rPr>
              <w:t>0</w:t>
            </w:r>
            <w:r w:rsidRPr="00283893">
              <w:rPr>
                <w:rFonts w:ascii="Times New Roman" w:eastAsia="Times New Roman" w:hAnsi="Times New Roman" w:cs="Times New Roman"/>
                <w:color w:val="000000"/>
                <w:sz w:val="24"/>
                <w:szCs w:val="24"/>
                <w:lang w:eastAsia="ru-RU"/>
              </w:rPr>
              <w:t xml:space="preserve"> та </w:t>
            </w:r>
            <w:r w:rsidRPr="00283893">
              <w:rPr>
                <w:rFonts w:ascii="Times New Roman" w:eastAsia="Times New Roman" w:hAnsi="Times New Roman" w:cs="Times New Roman"/>
                <w:position w:val="-12"/>
                <w:sz w:val="24"/>
                <w:szCs w:val="24"/>
                <w:lang w:val="ru-RU" w:eastAsia="ru-RU"/>
              </w:rPr>
              <w:object w:dxaOrig="320" w:dyaOrig="360" w14:anchorId="28134FF1">
                <v:shape id="_x0000_i1102" type="#_x0000_t75" style="width:15.6pt;height:18.6pt" o:ole="">
                  <v:imagedata r:id="rId152" o:title=""/>
                </v:shape>
                <o:OLEObject Type="Embed" ProgID="Equation.DSMT4" ShapeID="_x0000_i1102" DrawAspect="Content" ObjectID="_1638100594" r:id="rId153"/>
              </w:object>
            </w:r>
            <w:r w:rsidRPr="00283893">
              <w:rPr>
                <w:rFonts w:ascii="Times New Roman" w:eastAsia="Times New Roman" w:hAnsi="Times New Roman" w:cs="Times New Roman"/>
                <w:sz w:val="24"/>
                <w:szCs w:val="24"/>
                <w:lang w:val="ru-RU" w:eastAsia="ru-RU"/>
              </w:rPr>
              <w:t>≠</w:t>
            </w:r>
            <w:r w:rsidRPr="00283893">
              <w:rPr>
                <w:rFonts w:ascii="Times New Roman" w:eastAsia="Times New Roman" w:hAnsi="Times New Roman" w:cs="Times New Roman"/>
                <w:sz w:val="24"/>
                <w:szCs w:val="24"/>
                <w:lang w:eastAsia="ru-RU"/>
              </w:rPr>
              <w:t>1</w:t>
            </w:r>
            <w:r w:rsidRPr="00283893">
              <w:rPr>
                <w:rFonts w:ascii="Times New Roman" w:eastAsia="Times New Roman" w:hAnsi="Times New Roman" w:cs="Times New Roman"/>
                <w:color w:val="000000"/>
                <w:sz w:val="24"/>
                <w:szCs w:val="24"/>
                <w:lang w:eastAsia="ru-RU"/>
              </w:rPr>
              <w:t xml:space="preserve"> :</w:t>
            </w:r>
          </w:p>
        </w:tc>
        <w:tc>
          <w:tcPr>
            <w:tcW w:w="3012" w:type="pct"/>
            <w:vAlign w:val="center"/>
          </w:tcPr>
          <w:p w14:paraId="3B4C26A0" w14:textId="77777777" w:rsidR="00283893" w:rsidRPr="00283893" w:rsidRDefault="00283893" w:rsidP="00283893">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object w:dxaOrig="1920" w:dyaOrig="760" w14:anchorId="07EE896D">
                <v:shape id="_x0000_i1103" type="#_x0000_t75" style="width:108.6pt;height:41.4pt" o:ole="">
                  <v:imagedata r:id="rId154" o:title=""/>
                </v:shape>
                <o:OLEObject Type="Embed" ProgID="Equation.3" ShapeID="_x0000_i1103" DrawAspect="Content" ObjectID="_1638100595" r:id="rId155"/>
              </w:object>
            </w:r>
          </w:p>
        </w:tc>
      </w:tr>
      <w:tr w:rsidR="00283893" w:rsidRPr="00283893" w14:paraId="1830532E" w14:textId="77777777" w:rsidTr="00283893">
        <w:trPr>
          <w:cantSplit/>
          <w:jc w:val="center"/>
        </w:trPr>
        <w:tc>
          <w:tcPr>
            <w:tcW w:w="1988" w:type="pct"/>
            <w:vAlign w:val="center"/>
          </w:tcPr>
          <w:p w14:paraId="100FAEA8" w14:textId="77777777" w:rsidR="00283893" w:rsidRPr="00283893" w:rsidRDefault="00283893" w:rsidP="00283893">
            <w:pPr>
              <w:spacing w:after="0" w:line="240" w:lineRule="auto"/>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 xml:space="preserve">якщо  </w:t>
            </w:r>
            <w:r w:rsidRPr="00283893">
              <w:rPr>
                <w:rFonts w:ascii="Times New Roman" w:eastAsia="Times New Roman" w:hAnsi="Times New Roman" w:cs="Times New Roman"/>
                <w:position w:val="-12"/>
                <w:sz w:val="24"/>
                <w:szCs w:val="24"/>
                <w:lang w:val="ru-RU" w:eastAsia="ru-RU"/>
              </w:rPr>
              <w:object w:dxaOrig="320" w:dyaOrig="360" w14:anchorId="651AC8E7">
                <v:shape id="_x0000_i1104" type="#_x0000_t75" style="width:15.6pt;height:18.6pt" o:ole="">
                  <v:imagedata r:id="rId156" o:title=""/>
                </v:shape>
                <o:OLEObject Type="Embed" ProgID="Equation.DSMT4" ShapeID="_x0000_i1104" DrawAspect="Content" ObjectID="_1638100596" r:id="rId157"/>
              </w:object>
            </w:r>
            <w:r w:rsidRPr="00283893">
              <w:rPr>
                <w:rFonts w:ascii="Times New Roman" w:eastAsia="Times New Roman" w:hAnsi="Times New Roman" w:cs="Times New Roman"/>
                <w:sz w:val="24"/>
                <w:szCs w:val="24"/>
                <w:lang w:eastAsia="ru-RU"/>
              </w:rPr>
              <w:t>=1:</w:t>
            </w:r>
          </w:p>
        </w:tc>
        <w:tc>
          <w:tcPr>
            <w:tcW w:w="3012" w:type="pct"/>
            <w:vAlign w:val="center"/>
          </w:tcPr>
          <w:p w14:paraId="44AC11B6" w14:textId="77777777" w:rsidR="00283893" w:rsidRPr="00283893" w:rsidRDefault="00283893" w:rsidP="00283893">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object w:dxaOrig="1540" w:dyaOrig="700" w14:anchorId="4F9A297F">
                <v:shape id="_x0000_i1105" type="#_x0000_t75" style="width:87.6pt;height:39pt" o:ole="">
                  <v:imagedata r:id="rId158" o:title=""/>
                </v:shape>
                <o:OLEObject Type="Embed" ProgID="Equation.3" ShapeID="_x0000_i1105" DrawAspect="Content" ObjectID="_1638100597" r:id="rId159"/>
              </w:object>
            </w:r>
          </w:p>
        </w:tc>
      </w:tr>
      <w:tr w:rsidR="00283893" w:rsidRPr="00283893" w14:paraId="06EB2538" w14:textId="77777777" w:rsidTr="00283893">
        <w:trPr>
          <w:cantSplit/>
          <w:jc w:val="center"/>
        </w:trPr>
        <w:tc>
          <w:tcPr>
            <w:tcW w:w="1988" w:type="pct"/>
            <w:vAlign w:val="center"/>
          </w:tcPr>
          <w:p w14:paraId="10F3B9F2" w14:textId="77777777" w:rsidR="00283893" w:rsidRPr="00283893" w:rsidRDefault="00283893" w:rsidP="00283893">
            <w:pPr>
              <w:spacing w:after="0" w:line="240" w:lineRule="auto"/>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 xml:space="preserve">якщо : </w:t>
            </w:r>
            <w:r w:rsidRPr="00283893">
              <w:rPr>
                <w:rFonts w:ascii="Times New Roman" w:eastAsia="Times New Roman" w:hAnsi="Times New Roman" w:cs="Times New Roman"/>
                <w:position w:val="-12"/>
                <w:sz w:val="24"/>
                <w:szCs w:val="24"/>
                <w:lang w:val="ru-RU" w:eastAsia="ru-RU"/>
              </w:rPr>
              <w:object w:dxaOrig="320" w:dyaOrig="360" w14:anchorId="6836D655">
                <v:shape id="_x0000_i1106" type="#_x0000_t75" style="width:15.6pt;height:18.6pt" o:ole="">
                  <v:imagedata r:id="rId160" o:title=""/>
                </v:shape>
                <o:OLEObject Type="Embed" ProgID="Equation.DSMT4" ShapeID="_x0000_i1106" DrawAspect="Content" ObjectID="_1638100598" r:id="rId161"/>
              </w:object>
            </w:r>
            <w:r w:rsidRPr="00283893">
              <w:rPr>
                <w:rFonts w:ascii="Times New Roman" w:eastAsia="Times New Roman" w:hAnsi="Times New Roman" w:cs="Times New Roman"/>
                <w:color w:val="000000"/>
                <w:sz w:val="24"/>
                <w:szCs w:val="24"/>
                <w:lang w:eastAsia="ru-RU"/>
              </w:rPr>
              <w:t xml:space="preserve">&lt; 0 та </w:t>
            </w:r>
            <w:r w:rsidRPr="00283893">
              <w:rPr>
                <w:rFonts w:ascii="Times New Roman" w:eastAsia="Times New Roman" w:hAnsi="Times New Roman" w:cs="Times New Roman"/>
                <w:i/>
                <w:sz w:val="24"/>
                <w:szCs w:val="24"/>
                <w:lang w:eastAsia="ru-RU"/>
              </w:rPr>
              <w:t>Q</w:t>
            </w:r>
            <w:r w:rsidRPr="00283893">
              <w:rPr>
                <w:rFonts w:ascii="Times New Roman" w:eastAsia="Times New Roman" w:hAnsi="Times New Roman" w:cs="Times New Roman"/>
                <w:i/>
                <w:sz w:val="24"/>
                <w:szCs w:val="24"/>
                <w:vertAlign w:val="subscript"/>
                <w:lang w:eastAsia="ru-RU"/>
              </w:rPr>
              <w:t xml:space="preserve">H,gn </w:t>
            </w:r>
            <w:r w:rsidRPr="00283893">
              <w:rPr>
                <w:rFonts w:ascii="Times New Roman" w:eastAsia="Times New Roman" w:hAnsi="Times New Roman" w:cs="Times New Roman"/>
                <w:color w:val="000000"/>
                <w:sz w:val="24"/>
                <w:szCs w:val="24"/>
                <w:lang w:eastAsia="ru-RU"/>
              </w:rPr>
              <w:t>&gt; 0</w:t>
            </w:r>
          </w:p>
        </w:tc>
        <w:tc>
          <w:tcPr>
            <w:tcW w:w="3012" w:type="pct"/>
            <w:vAlign w:val="center"/>
          </w:tcPr>
          <w:p w14:paraId="71312F29" w14:textId="77777777" w:rsidR="00283893" w:rsidRPr="00283893" w:rsidRDefault="00283893" w:rsidP="00283893">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object w:dxaOrig="1400" w:dyaOrig="380" w14:anchorId="1AC97BFC">
                <v:shape id="_x0000_i1107" type="#_x0000_t75" style="width:80.4pt;height:20.4pt" o:ole="">
                  <v:imagedata r:id="rId162" o:title=""/>
                </v:shape>
                <o:OLEObject Type="Embed" ProgID="Equation.3" ShapeID="_x0000_i1107" DrawAspect="Content" ObjectID="_1638100599" r:id="rId163"/>
              </w:object>
            </w:r>
          </w:p>
        </w:tc>
      </w:tr>
      <w:tr w:rsidR="00283893" w:rsidRPr="00283893" w14:paraId="545B52E2" w14:textId="77777777" w:rsidTr="00283893">
        <w:trPr>
          <w:cantSplit/>
          <w:jc w:val="center"/>
        </w:trPr>
        <w:tc>
          <w:tcPr>
            <w:tcW w:w="1988" w:type="pct"/>
            <w:vAlign w:val="center"/>
          </w:tcPr>
          <w:p w14:paraId="05FF896C" w14:textId="77777777" w:rsidR="00283893" w:rsidRPr="00283893" w:rsidRDefault="00283893" w:rsidP="00283893">
            <w:pPr>
              <w:spacing w:after="0" w:line="240" w:lineRule="auto"/>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 xml:space="preserve">якщо : </w:t>
            </w:r>
            <w:r w:rsidRPr="00283893">
              <w:rPr>
                <w:rFonts w:ascii="Times New Roman" w:eastAsia="Times New Roman" w:hAnsi="Times New Roman" w:cs="Times New Roman"/>
                <w:position w:val="-12"/>
                <w:sz w:val="24"/>
                <w:szCs w:val="24"/>
                <w:lang w:val="ru-RU" w:eastAsia="ru-RU"/>
              </w:rPr>
              <w:object w:dxaOrig="320" w:dyaOrig="360" w14:anchorId="3EA624C0">
                <v:shape id="_x0000_i1108" type="#_x0000_t75" style="width:15.6pt;height:18.6pt" o:ole="">
                  <v:imagedata r:id="rId160" o:title=""/>
                </v:shape>
                <o:OLEObject Type="Embed" ProgID="Equation.DSMT4" ShapeID="_x0000_i1108" DrawAspect="Content" ObjectID="_1638100600" r:id="rId164"/>
              </w:object>
            </w:r>
            <w:r w:rsidRPr="00283893">
              <w:rPr>
                <w:rFonts w:ascii="Times New Roman" w:eastAsia="Times New Roman" w:hAnsi="Times New Roman" w:cs="Times New Roman"/>
                <w:color w:val="000000"/>
                <w:sz w:val="24"/>
                <w:szCs w:val="24"/>
                <w:lang w:eastAsia="ru-RU"/>
              </w:rPr>
              <w:t xml:space="preserve"> ≤ 0 та </w:t>
            </w:r>
            <w:r w:rsidRPr="00283893">
              <w:rPr>
                <w:rFonts w:ascii="Times New Roman" w:eastAsia="Times New Roman" w:hAnsi="Times New Roman" w:cs="Times New Roman"/>
                <w:i/>
                <w:sz w:val="24"/>
                <w:szCs w:val="24"/>
                <w:lang w:eastAsia="ru-RU"/>
              </w:rPr>
              <w:t>Q</w:t>
            </w:r>
            <w:r w:rsidRPr="00283893">
              <w:rPr>
                <w:rFonts w:ascii="Times New Roman" w:eastAsia="Times New Roman" w:hAnsi="Times New Roman" w:cs="Times New Roman"/>
                <w:i/>
                <w:sz w:val="24"/>
                <w:szCs w:val="24"/>
                <w:vertAlign w:val="subscript"/>
                <w:lang w:eastAsia="ru-RU"/>
              </w:rPr>
              <w:t xml:space="preserve">H,gn </w:t>
            </w:r>
            <w:r w:rsidRPr="00283893">
              <w:rPr>
                <w:rFonts w:ascii="Times New Roman" w:eastAsia="Times New Roman" w:hAnsi="Times New Roman" w:cs="Times New Roman"/>
                <w:color w:val="000000"/>
                <w:sz w:val="24"/>
                <w:szCs w:val="24"/>
                <w:lang w:eastAsia="ru-RU"/>
              </w:rPr>
              <w:t>≤ 0</w:t>
            </w:r>
          </w:p>
        </w:tc>
        <w:tc>
          <w:tcPr>
            <w:tcW w:w="3012" w:type="pct"/>
            <w:vAlign w:val="center"/>
          </w:tcPr>
          <w:p w14:paraId="3747B0ED" w14:textId="77777777" w:rsidR="00283893" w:rsidRPr="00283893" w:rsidRDefault="00283893" w:rsidP="00283893">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object w:dxaOrig="1005" w:dyaOrig="420" w14:anchorId="06DCA80E">
                <v:shape id="_x0000_i1109" type="#_x0000_t75" style="width:50.4pt;height:20.4pt" o:ole="">
                  <v:imagedata r:id="rId165" o:title=""/>
                </v:shape>
                <o:OLEObject Type="Embed" ProgID="Equation.3" ShapeID="_x0000_i1109" DrawAspect="Content" ObjectID="_1638100601" r:id="rId166"/>
              </w:object>
            </w:r>
          </w:p>
        </w:tc>
      </w:tr>
      <w:tr w:rsidR="00283893" w:rsidRPr="00283893" w14:paraId="2755EEAC" w14:textId="77777777" w:rsidTr="00283893">
        <w:trPr>
          <w:cantSplit/>
          <w:jc w:val="center"/>
        </w:trPr>
        <w:tc>
          <w:tcPr>
            <w:tcW w:w="1988" w:type="pct"/>
            <w:vAlign w:val="center"/>
          </w:tcPr>
          <w:p w14:paraId="4E877953" w14:textId="77777777" w:rsidR="00283893" w:rsidRPr="00283893" w:rsidRDefault="00283893" w:rsidP="00283893">
            <w:pPr>
              <w:spacing w:after="0" w:line="240" w:lineRule="auto"/>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sz w:val="24"/>
                <w:szCs w:val="24"/>
                <w:lang w:eastAsia="ru-RU"/>
              </w:rPr>
              <w:t>при:</w:t>
            </w:r>
          </w:p>
        </w:tc>
        <w:tc>
          <w:tcPr>
            <w:tcW w:w="3012" w:type="pct"/>
            <w:vAlign w:val="center"/>
          </w:tcPr>
          <w:p w14:paraId="3E463B18" w14:textId="77777777" w:rsidR="00283893" w:rsidRPr="00283893" w:rsidRDefault="00283893" w:rsidP="00283893">
            <w:pPr>
              <w:spacing w:after="0" w:line="240" w:lineRule="auto"/>
              <w:jc w:val="center"/>
              <w:rPr>
                <w:rFonts w:ascii="Times New Roman" w:eastAsia="Times New Roman" w:hAnsi="Times New Roman" w:cs="Times New Roman"/>
                <w:color w:val="000000"/>
                <w:sz w:val="24"/>
                <w:szCs w:val="24"/>
                <w:lang w:eastAsia="ru-RU"/>
              </w:rPr>
            </w:pPr>
            <w:r w:rsidRPr="00283893">
              <w:rPr>
                <w:rFonts w:ascii="Times New Roman" w:eastAsia="Times New Roman" w:hAnsi="Times New Roman" w:cs="Times New Roman"/>
                <w:color w:val="000000"/>
                <w:position w:val="-32"/>
                <w:sz w:val="24"/>
                <w:szCs w:val="24"/>
                <w:lang w:eastAsia="ru-RU"/>
              </w:rPr>
              <w:object w:dxaOrig="1200" w:dyaOrig="740" w14:anchorId="5A27CD71">
                <v:shape id="_x0000_i1110" type="#_x0000_t75" style="width:65.4pt;height:40.8pt" o:ole="">
                  <v:imagedata r:id="rId167" o:title=""/>
                </v:shape>
                <o:OLEObject Type="Embed" ProgID="Equation.DSMT4" ShapeID="_x0000_i1110" DrawAspect="Content" ObjectID="_1638100602" r:id="rId168"/>
              </w:object>
            </w:r>
          </w:p>
        </w:tc>
      </w:tr>
    </w:tbl>
    <w:p w14:paraId="26B205FE" w14:textId="77777777" w:rsidR="00283893" w:rsidRPr="00283893" w:rsidRDefault="00283893" w:rsidP="00283893">
      <w:pPr>
        <w:spacing w:after="0" w:line="360" w:lineRule="auto"/>
        <w:ind w:firstLine="567"/>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color w:val="000000"/>
          <w:sz w:val="28"/>
          <w:szCs w:val="28"/>
          <w:lang w:eastAsia="ru-RU"/>
        </w:rPr>
        <w:t>де (для кожного місяця та для кожної зони будівлі):</w:t>
      </w:r>
    </w:p>
    <w:p w14:paraId="38AB87CA" w14:textId="77777777" w:rsidR="003E1807"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i/>
          <w:sz w:val="28"/>
          <w:szCs w:val="28"/>
          <w:lang w:eastAsia="ru-RU"/>
        </w:rPr>
        <w:lastRenderedPageBreak/>
        <w:sym w:font="Symbol" w:char="F067"/>
      </w:r>
      <w:r w:rsidRPr="00283893">
        <w:rPr>
          <w:rFonts w:ascii="Times New Roman" w:eastAsia="Times New Roman" w:hAnsi="Times New Roman" w:cs="Times New Roman"/>
          <w:i/>
          <w:sz w:val="28"/>
          <w:szCs w:val="28"/>
          <w:vertAlign w:val="subscript"/>
          <w:lang w:eastAsia="ru-RU"/>
        </w:rPr>
        <w:t>H</w:t>
      </w:r>
      <w:r w:rsidRPr="00283893">
        <w:rPr>
          <w:rFonts w:ascii="Times New Roman" w:eastAsia="Times New Roman" w:hAnsi="Times New Roman" w:cs="Times New Roman"/>
          <w:position w:val="-12"/>
          <w:sz w:val="28"/>
          <w:szCs w:val="28"/>
          <w:lang w:eastAsia="nb-NO"/>
        </w:rPr>
        <w:t xml:space="preserve"> </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безрозмірне </w:t>
      </w:r>
      <w:r w:rsidRPr="00283893">
        <w:rPr>
          <w:rFonts w:ascii="Times New Roman" w:eastAsia="Times New Roman" w:hAnsi="Times New Roman" w:cs="Times New Roman"/>
          <w:bCs/>
          <w:color w:val="000000"/>
          <w:sz w:val="28"/>
          <w:szCs w:val="28"/>
          <w:lang w:eastAsia="ru-RU"/>
        </w:rPr>
        <w:t>співвідношення надходжень і втрат теплоти</w:t>
      </w:r>
      <w:r w:rsidRPr="00283893">
        <w:rPr>
          <w:rFonts w:ascii="Times New Roman" w:eastAsia="Times New Roman" w:hAnsi="Times New Roman" w:cs="Times New Roman"/>
          <w:color w:val="000000"/>
          <w:sz w:val="28"/>
          <w:szCs w:val="28"/>
          <w:lang w:eastAsia="ru-RU"/>
        </w:rPr>
        <w:t xml:space="preserve"> для режиму опалення; </w:t>
      </w:r>
    </w:p>
    <w:p w14:paraId="37C91FE0" w14:textId="77777777" w:rsidR="003E1807" w:rsidRDefault="00283893" w:rsidP="00283893">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i/>
          <w:sz w:val="28"/>
          <w:szCs w:val="28"/>
          <w:lang w:eastAsia="ru-RU"/>
        </w:rPr>
        <w:t>Q</w:t>
      </w:r>
      <w:r w:rsidRPr="00283893">
        <w:rPr>
          <w:rFonts w:ascii="Times New Roman" w:eastAsia="Times New Roman" w:hAnsi="Times New Roman" w:cs="Times New Roman"/>
          <w:i/>
          <w:sz w:val="28"/>
          <w:szCs w:val="28"/>
          <w:vertAlign w:val="subscript"/>
          <w:lang w:eastAsia="ru-RU"/>
        </w:rPr>
        <w:t>H,ht</w:t>
      </w:r>
      <w:r w:rsidRPr="00283893">
        <w:rPr>
          <w:rFonts w:ascii="Times New Roman" w:eastAsia="Times New Roman" w:hAnsi="Times New Roman" w:cs="Times New Roman"/>
          <w:sz w:val="28"/>
          <w:szCs w:val="28"/>
          <w:lang w:eastAsia="ru-RU"/>
        </w:rPr>
        <w:t xml:space="preserve"> – сумарна теплопередача </w:t>
      </w:r>
      <w:r w:rsidRPr="00283893">
        <w:rPr>
          <w:rFonts w:ascii="Times New Roman" w:eastAsia="Times New Roman" w:hAnsi="Times New Roman" w:cs="Times New Roman"/>
          <w:color w:val="000000"/>
          <w:sz w:val="28"/>
          <w:szCs w:val="28"/>
          <w:lang w:eastAsia="ru-RU"/>
        </w:rPr>
        <w:t>для режиму опалення</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Вт</w:t>
      </w:r>
      <w:r w:rsidRPr="00283893">
        <w:rPr>
          <w:rFonts w:ascii="Times New Roman" w:eastAsia="Times New Roman" w:hAnsi="Times New Roman" w:cs="Times New Roman"/>
          <w:sz w:val="28"/>
          <w:szCs w:val="28"/>
          <w:lang w:eastAsia="ru-RU"/>
        </w:rPr>
        <w:t>·</w:t>
      </w:r>
      <w:r w:rsidRPr="00283893">
        <w:rPr>
          <w:rFonts w:ascii="Times New Roman" w:eastAsia="Times New Roman" w:hAnsi="Times New Roman" w:cs="Times New Roman"/>
          <w:color w:val="000000"/>
          <w:sz w:val="28"/>
          <w:szCs w:val="28"/>
          <w:lang w:eastAsia="ru-RU"/>
        </w:rPr>
        <w:t xml:space="preserve">год; </w:t>
      </w:r>
      <w:r w:rsidRPr="00283893">
        <w:rPr>
          <w:rFonts w:ascii="Times New Roman" w:eastAsia="Times New Roman" w:hAnsi="Times New Roman" w:cs="Times New Roman"/>
          <w:sz w:val="28"/>
          <w:szCs w:val="28"/>
          <w:lang w:eastAsia="ru-RU"/>
        </w:rPr>
        <w:t xml:space="preserve"> </w:t>
      </w:r>
    </w:p>
    <w:p w14:paraId="47897232" w14:textId="77777777" w:rsidR="003E1807" w:rsidRDefault="00283893" w:rsidP="00283893">
      <w:pPr>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i/>
          <w:sz w:val="28"/>
          <w:szCs w:val="28"/>
          <w:lang w:eastAsia="ru-RU"/>
        </w:rPr>
        <w:t>Q</w:t>
      </w:r>
      <w:r w:rsidRPr="00283893">
        <w:rPr>
          <w:rFonts w:ascii="Times New Roman" w:eastAsia="Times New Roman" w:hAnsi="Times New Roman" w:cs="Times New Roman"/>
          <w:i/>
          <w:sz w:val="28"/>
          <w:szCs w:val="28"/>
          <w:vertAlign w:val="subscript"/>
          <w:lang w:eastAsia="ru-RU"/>
        </w:rPr>
        <w:t xml:space="preserve">H,gn </w:t>
      </w:r>
      <w:r w:rsidRPr="00283893">
        <w:rPr>
          <w:rFonts w:ascii="Times New Roman" w:eastAsia="Times New Roman" w:hAnsi="Times New Roman" w:cs="Times New Roman"/>
          <w:sz w:val="28"/>
          <w:szCs w:val="28"/>
          <w:lang w:eastAsia="ru-RU"/>
        </w:rPr>
        <w:t xml:space="preserve">– сумарні теплонадходження </w:t>
      </w:r>
      <w:r w:rsidRPr="00283893">
        <w:rPr>
          <w:rFonts w:ascii="Times New Roman" w:eastAsia="Times New Roman" w:hAnsi="Times New Roman" w:cs="Times New Roman"/>
          <w:color w:val="000000"/>
          <w:sz w:val="28"/>
          <w:szCs w:val="28"/>
          <w:lang w:eastAsia="ru-RU"/>
        </w:rPr>
        <w:t>для режиму опалення</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Вт</w:t>
      </w:r>
      <w:r w:rsidRPr="00283893">
        <w:rPr>
          <w:rFonts w:ascii="Times New Roman" w:eastAsia="Times New Roman" w:hAnsi="Times New Roman" w:cs="Times New Roman"/>
          <w:sz w:val="28"/>
          <w:szCs w:val="28"/>
          <w:lang w:eastAsia="ru-RU"/>
        </w:rPr>
        <w:t>·</w:t>
      </w:r>
      <w:r w:rsidRPr="00283893">
        <w:rPr>
          <w:rFonts w:ascii="Times New Roman" w:eastAsia="Times New Roman" w:hAnsi="Times New Roman" w:cs="Times New Roman"/>
          <w:color w:val="000000"/>
          <w:sz w:val="28"/>
          <w:szCs w:val="28"/>
          <w:lang w:eastAsia="ru-RU"/>
        </w:rPr>
        <w:t>год,</w:t>
      </w:r>
      <w:r w:rsidRPr="00283893">
        <w:rPr>
          <w:rFonts w:ascii="Times New Roman" w:eastAsia="Times New Roman" w:hAnsi="Times New Roman" w:cs="Times New Roman"/>
          <w:sz w:val="28"/>
          <w:szCs w:val="28"/>
          <w:lang w:eastAsia="ru-RU"/>
        </w:rPr>
        <w:t xml:space="preserve"> ; </w:t>
      </w:r>
    </w:p>
    <w:p w14:paraId="169C9C05" w14:textId="39D8A6F2" w:rsidR="00283893" w:rsidRPr="00283893"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sz w:val="28"/>
          <w:szCs w:val="28"/>
          <w:lang w:eastAsia="ru-RU"/>
        </w:rPr>
        <w:t>α</w:t>
      </w:r>
      <w:r w:rsidRPr="00283893">
        <w:rPr>
          <w:rFonts w:ascii="Times New Roman" w:eastAsia="Times New Roman" w:hAnsi="Times New Roman" w:cs="Times New Roman"/>
          <w:sz w:val="28"/>
          <w:szCs w:val="28"/>
          <w:vertAlign w:val="subscript"/>
          <w:lang w:eastAsia="ru-RU"/>
        </w:rPr>
        <w:t xml:space="preserve">H </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 xml:space="preserve">безрозмірний числовий параметр, що залежить від часової константи будівлі, </w:t>
      </w:r>
      <w:r w:rsidRPr="00283893">
        <w:rPr>
          <w:rFonts w:ascii="Times New Roman" w:eastAsia="Times New Roman" w:hAnsi="Times New Roman" w:cs="Times New Roman"/>
          <w:i/>
          <w:sz w:val="28"/>
          <w:szCs w:val="28"/>
          <w:lang w:eastAsia="ru-RU"/>
        </w:rPr>
        <w:sym w:font="Symbol" w:char="F074"/>
      </w:r>
      <w:r w:rsidRPr="00283893">
        <w:rPr>
          <w:rFonts w:ascii="Times New Roman" w:eastAsia="Times New Roman" w:hAnsi="Times New Roman" w:cs="Times New Roman"/>
          <w:i/>
          <w:sz w:val="28"/>
          <w:szCs w:val="28"/>
          <w:vertAlign w:val="subscript"/>
          <w:lang w:eastAsia="ru-RU"/>
        </w:rPr>
        <w:t>H</w:t>
      </w:r>
      <w:r w:rsidRPr="00283893">
        <w:rPr>
          <w:rFonts w:ascii="Times New Roman" w:eastAsia="Times New Roman" w:hAnsi="Times New Roman" w:cs="Times New Roman"/>
          <w:color w:val="000000"/>
          <w:sz w:val="28"/>
          <w:szCs w:val="28"/>
          <w:lang w:eastAsia="ru-RU"/>
        </w:rPr>
        <w:t>, визначений за формулою:</w:t>
      </w:r>
    </w:p>
    <w:p w14:paraId="111A2EE1" w14:textId="00E7494A" w:rsidR="00283893" w:rsidRPr="003E1807" w:rsidRDefault="00283893" w:rsidP="003E1807">
      <w:pPr>
        <w:spacing w:after="0" w:line="360" w:lineRule="auto"/>
        <w:ind w:firstLine="567"/>
        <w:jc w:val="right"/>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i/>
          <w:position w:val="-32"/>
          <w:sz w:val="28"/>
          <w:szCs w:val="28"/>
          <w:lang w:eastAsia="ru-RU"/>
        </w:rPr>
        <w:object w:dxaOrig="1740" w:dyaOrig="700" w14:anchorId="44015645">
          <v:shape id="_x0000_i1111" type="#_x0000_t75" style="width:104.4pt;height:41.4pt" o:ole="">
            <v:imagedata r:id="rId169" o:title=""/>
          </v:shape>
          <o:OLEObject Type="Embed" ProgID="Equation.3" ShapeID="_x0000_i1111" DrawAspect="Content" ObjectID="_1638100603" r:id="rId170"/>
        </w:object>
      </w:r>
      <w:r w:rsidR="003E1807">
        <w:rPr>
          <w:rFonts w:ascii="Times New Roman" w:eastAsia="Times New Roman" w:hAnsi="Times New Roman" w:cs="Times New Roman"/>
          <w:sz w:val="28"/>
          <w:szCs w:val="28"/>
          <w:lang w:eastAsia="ru-RU"/>
        </w:rPr>
        <w:t xml:space="preserve">                                          (2.24)</w:t>
      </w:r>
    </w:p>
    <w:p w14:paraId="65DCA940" w14:textId="77777777" w:rsidR="003E1807"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color w:val="000000"/>
          <w:sz w:val="28"/>
          <w:szCs w:val="28"/>
          <w:lang w:eastAsia="ru-RU"/>
        </w:rPr>
        <w:t xml:space="preserve">де </w:t>
      </w:r>
      <w:r w:rsidRPr="00283893">
        <w:rPr>
          <w:rFonts w:ascii="Times New Roman" w:eastAsia="Times New Roman" w:hAnsi="Times New Roman" w:cs="Times New Roman"/>
          <w:sz w:val="28"/>
          <w:szCs w:val="28"/>
          <w:lang w:eastAsia="ru-RU"/>
        </w:rPr>
        <w:t>α</w:t>
      </w:r>
      <w:r w:rsidRPr="00283893">
        <w:rPr>
          <w:rFonts w:ascii="Times New Roman" w:eastAsia="Times New Roman" w:hAnsi="Times New Roman" w:cs="Times New Roman"/>
          <w:sz w:val="28"/>
          <w:szCs w:val="28"/>
          <w:vertAlign w:val="subscript"/>
          <w:lang w:eastAsia="ru-RU"/>
        </w:rPr>
        <w:t>H,0</w:t>
      </w:r>
      <w:r w:rsidRPr="00283893">
        <w:rPr>
          <w:rFonts w:ascii="Times New Roman" w:eastAsia="Times New Roman" w:hAnsi="Times New Roman" w:cs="Times New Roman"/>
          <w:i/>
          <w:sz w:val="28"/>
          <w:szCs w:val="28"/>
          <w:vertAlign w:val="subscript"/>
          <w:lang w:eastAsia="ru-RU"/>
        </w:rPr>
        <w:t xml:space="preserve"> </w:t>
      </w:r>
      <w:r w:rsidRPr="00283893">
        <w:rPr>
          <w:rFonts w:ascii="Times New Roman" w:eastAsia="Times New Roman" w:hAnsi="Times New Roman" w:cs="Times New Roman"/>
          <w:sz w:val="28"/>
          <w:szCs w:val="28"/>
          <w:lang w:eastAsia="ru-RU"/>
        </w:rPr>
        <w:t>–</w:t>
      </w:r>
      <w:r w:rsidRPr="00283893">
        <w:rPr>
          <w:rFonts w:ascii="Times New Roman" w:eastAsia="Times New Roman" w:hAnsi="Times New Roman" w:cs="Times New Roman"/>
          <w:color w:val="000000"/>
          <w:sz w:val="28"/>
          <w:szCs w:val="28"/>
          <w:lang w:eastAsia="ru-RU"/>
        </w:rPr>
        <w:t xml:space="preserve"> довідковий безрозмірний числовий параметр, що приймають рівним 1,0; </w:t>
      </w:r>
    </w:p>
    <w:p w14:paraId="08F79F41" w14:textId="77777777" w:rsidR="003E1807" w:rsidRDefault="00283893" w:rsidP="00283893">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i/>
          <w:sz w:val="28"/>
          <w:szCs w:val="28"/>
          <w:lang w:eastAsia="ru-RU"/>
        </w:rPr>
        <w:sym w:font="Symbol" w:char="F074"/>
      </w:r>
      <w:r w:rsidRPr="00283893">
        <w:rPr>
          <w:rFonts w:ascii="Times New Roman" w:eastAsia="Times New Roman" w:hAnsi="Times New Roman" w:cs="Times New Roman"/>
          <w:i/>
          <w:sz w:val="28"/>
          <w:szCs w:val="28"/>
          <w:lang w:eastAsia="ru-RU"/>
        </w:rPr>
        <w:t xml:space="preserve"> </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часова константа зони будів</w:t>
      </w:r>
      <w:r w:rsidR="003E1807">
        <w:rPr>
          <w:rFonts w:ascii="Times New Roman" w:eastAsia="Times New Roman" w:hAnsi="Times New Roman" w:cs="Times New Roman"/>
          <w:color w:val="000000"/>
          <w:sz w:val="28"/>
          <w:szCs w:val="28"/>
          <w:lang w:eastAsia="ru-RU"/>
        </w:rPr>
        <w:t>лі, год</w:t>
      </w:r>
      <w:r w:rsidRPr="00283893">
        <w:rPr>
          <w:rFonts w:ascii="Times New Roman" w:eastAsia="Times New Roman" w:hAnsi="Times New Roman" w:cs="Times New Roman"/>
          <w:color w:val="000000"/>
          <w:sz w:val="28"/>
          <w:szCs w:val="28"/>
          <w:lang w:eastAsia="ru-RU"/>
        </w:rPr>
        <w:t xml:space="preserve">; </w:t>
      </w:r>
    </w:p>
    <w:p w14:paraId="759C8704" w14:textId="2F0F51FF" w:rsidR="00283893" w:rsidRPr="003E1807" w:rsidRDefault="00283893" w:rsidP="003E1807">
      <w:pPr>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i/>
          <w:sz w:val="28"/>
          <w:szCs w:val="28"/>
          <w:lang w:eastAsia="ru-RU"/>
        </w:rPr>
        <w:sym w:font="Symbol" w:char="F074"/>
      </w:r>
      <w:r w:rsidRPr="00283893">
        <w:rPr>
          <w:rFonts w:ascii="Times New Roman" w:eastAsia="Times New Roman" w:hAnsi="Times New Roman" w:cs="Times New Roman"/>
          <w:i/>
          <w:sz w:val="28"/>
          <w:szCs w:val="28"/>
          <w:vertAlign w:val="subscript"/>
          <w:lang w:eastAsia="ru-RU"/>
        </w:rPr>
        <w:t>H,0</w:t>
      </w:r>
      <w:r w:rsidRPr="00283893">
        <w:rPr>
          <w:rFonts w:ascii="Times New Roman" w:eastAsia="Times New Roman" w:hAnsi="Times New Roman" w:cs="Times New Roman"/>
          <w:color w:val="000000"/>
          <w:sz w:val="28"/>
          <w:szCs w:val="28"/>
          <w:lang w:eastAsia="ru-RU"/>
        </w:rPr>
        <w:t xml:space="preserve"> </w:t>
      </w:r>
      <w:r w:rsidRPr="00283893">
        <w:rPr>
          <w:rFonts w:ascii="Times New Roman" w:eastAsia="Times New Roman" w:hAnsi="Times New Roman" w:cs="Times New Roman"/>
          <w:sz w:val="28"/>
          <w:szCs w:val="28"/>
          <w:lang w:eastAsia="ru-RU"/>
        </w:rPr>
        <w:t xml:space="preserve">– </w:t>
      </w:r>
      <w:r w:rsidRPr="00283893">
        <w:rPr>
          <w:rFonts w:ascii="Times New Roman" w:eastAsia="Times New Roman" w:hAnsi="Times New Roman" w:cs="Times New Roman"/>
          <w:color w:val="000000"/>
          <w:sz w:val="28"/>
          <w:szCs w:val="28"/>
          <w:lang w:eastAsia="ru-RU"/>
        </w:rPr>
        <w:t>довідкова часова констан</w:t>
      </w:r>
      <w:r w:rsidR="003E1807">
        <w:rPr>
          <w:rFonts w:ascii="Times New Roman" w:eastAsia="Times New Roman" w:hAnsi="Times New Roman" w:cs="Times New Roman"/>
          <w:color w:val="000000"/>
          <w:sz w:val="28"/>
          <w:szCs w:val="28"/>
          <w:lang w:eastAsia="ru-RU"/>
        </w:rPr>
        <w:t>та, що приймають рівною 15 год.</w:t>
      </w:r>
    </w:p>
    <w:p w14:paraId="10F49A3E" w14:textId="1419E245" w:rsidR="00283893" w:rsidRPr="00283893" w:rsidRDefault="00283893" w:rsidP="00283893">
      <w:pPr>
        <w:widowControl w:val="0"/>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sz w:val="28"/>
          <w:szCs w:val="28"/>
          <w:lang w:eastAsia="ru-RU"/>
        </w:rPr>
        <w:t>Часова константа зони будівлі</w:t>
      </w:r>
      <w:r w:rsidRPr="00283893">
        <w:rPr>
          <w:rFonts w:ascii="Times New Roman" w:eastAsia="Times New Roman" w:hAnsi="Times New Roman" w:cs="Times New Roman"/>
          <w:i/>
          <w:color w:val="000000"/>
          <w:sz w:val="28"/>
          <w:szCs w:val="28"/>
          <w:lang w:eastAsia="ru-RU"/>
        </w:rPr>
        <w:t xml:space="preserve"> τ</w:t>
      </w:r>
      <w:r w:rsidRPr="00283893">
        <w:rPr>
          <w:rFonts w:ascii="Times New Roman" w:eastAsia="Times New Roman" w:hAnsi="Times New Roman" w:cs="Times New Roman"/>
          <w:sz w:val="28"/>
          <w:szCs w:val="28"/>
          <w:lang w:eastAsia="ru-RU"/>
        </w:rPr>
        <w:t>, год, характеризує внутрішню теплову інерцію кондиціонованої зони, як для періоду опалення, так і для періоду охолоджен</w:t>
      </w:r>
      <w:r w:rsidR="005D6AC9">
        <w:rPr>
          <w:rFonts w:ascii="Times New Roman" w:eastAsia="Times New Roman" w:hAnsi="Times New Roman" w:cs="Times New Roman"/>
          <w:sz w:val="28"/>
          <w:szCs w:val="28"/>
          <w:lang w:eastAsia="ru-RU"/>
        </w:rPr>
        <w:t>ня. ЇЇ розраховують за формулою.</w:t>
      </w:r>
    </w:p>
    <w:p w14:paraId="352D5B8D" w14:textId="14EDC021" w:rsidR="00497505" w:rsidRPr="00497505" w:rsidRDefault="00497505" w:rsidP="00497505">
      <w:pPr>
        <w:shd w:val="clear" w:color="auto" w:fill="FFFFFF"/>
        <w:spacing w:after="0" w:line="360" w:lineRule="auto"/>
        <w:ind w:firstLine="567"/>
        <w:jc w:val="right"/>
        <w:rPr>
          <w:rFonts w:ascii="Times New Roman" w:eastAsia="Times New Roman" w:hAnsi="Times New Roman" w:cs="Times New Roman"/>
          <w:sz w:val="28"/>
          <w:szCs w:val="28"/>
          <w:lang w:eastAsia="ru-RU"/>
        </w:rPr>
      </w:pPr>
      <w:r w:rsidRPr="00283893">
        <w:rPr>
          <w:rFonts w:ascii="Times New Roman" w:eastAsia="Times New Roman" w:hAnsi="Times New Roman" w:cs="Times New Roman"/>
          <w:i/>
          <w:position w:val="-32"/>
          <w:sz w:val="28"/>
          <w:szCs w:val="28"/>
          <w:lang w:eastAsia="ru-RU"/>
        </w:rPr>
        <w:object w:dxaOrig="3159" w:dyaOrig="720" w14:anchorId="2BDEA53E">
          <v:shape id="_x0000_i1112" type="#_x0000_t75" style="width:211.2pt;height:48.6pt" o:ole="">
            <v:imagedata r:id="rId171" o:title=""/>
          </v:shape>
          <o:OLEObject Type="Embed" ProgID="Equation.3" ShapeID="_x0000_i1112" DrawAspect="Content" ObjectID="_1638100604" r:id="rId172"/>
        </w:objec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sz w:val="28"/>
          <w:szCs w:val="28"/>
          <w:lang w:eastAsia="ru-RU"/>
        </w:rPr>
        <w:t>(2.25)</w:t>
      </w:r>
    </w:p>
    <w:p w14:paraId="4420DB86" w14:textId="77777777" w:rsidR="00497505" w:rsidRDefault="00283893" w:rsidP="00283893">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sz w:val="28"/>
          <w:szCs w:val="28"/>
          <w:lang w:eastAsia="ru-RU"/>
        </w:rPr>
        <w:t xml:space="preserve">де </w:t>
      </w:r>
      <w:r w:rsidRPr="00283893">
        <w:rPr>
          <w:rFonts w:ascii="Times New Roman" w:eastAsia="Times New Roman" w:hAnsi="Times New Roman" w:cs="Times New Roman"/>
          <w:noProof/>
          <w:position w:val="-12"/>
          <w:sz w:val="28"/>
          <w:szCs w:val="28"/>
          <w:lang w:val="ru-RU" w:eastAsia="ru-RU"/>
        </w:rPr>
        <w:drawing>
          <wp:inline distT="0" distB="0" distL="0" distR="0" wp14:anchorId="27459AA2" wp14:editId="3449FADD">
            <wp:extent cx="228600" cy="228600"/>
            <wp:effectExtent l="0" t="0" r="0" b="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283893">
        <w:rPr>
          <w:rFonts w:ascii="Times New Roman" w:eastAsia="Times New Roman" w:hAnsi="Times New Roman" w:cs="Times New Roman"/>
          <w:sz w:val="28"/>
          <w:szCs w:val="28"/>
          <w:lang w:eastAsia="ru-RU"/>
        </w:rPr>
        <w:t xml:space="preserve"> ‒ внутрішня теплоємність будівлі або зони будівлі, </w:t>
      </w:r>
      <w:r w:rsidRPr="00283893">
        <w:rPr>
          <w:rFonts w:ascii="Times New Roman" w:eastAsia="Times New Roman" w:hAnsi="Times New Roman" w:cs="Times New Roman"/>
          <w:color w:val="000000"/>
          <w:sz w:val="28"/>
          <w:szCs w:val="28"/>
          <w:lang w:eastAsia="ru-RU"/>
        </w:rPr>
        <w:t>Вт</w:t>
      </w:r>
      <w:r w:rsidRPr="00283893">
        <w:rPr>
          <w:rFonts w:ascii="Times New Roman" w:eastAsia="Times New Roman" w:hAnsi="Times New Roman" w:cs="Times New Roman"/>
          <w:sz w:val="28"/>
          <w:szCs w:val="28"/>
          <w:lang w:eastAsia="ru-RU"/>
        </w:rPr>
        <w:t>·</w:t>
      </w:r>
      <w:r w:rsidRPr="00283893">
        <w:rPr>
          <w:rFonts w:ascii="Times New Roman" w:eastAsia="Times New Roman" w:hAnsi="Times New Roman" w:cs="Times New Roman"/>
          <w:color w:val="000000"/>
          <w:sz w:val="28"/>
          <w:szCs w:val="28"/>
          <w:lang w:eastAsia="ru-RU"/>
        </w:rPr>
        <w:t>год</w:t>
      </w:r>
      <w:r w:rsidRPr="00283893">
        <w:rPr>
          <w:rFonts w:ascii="Times New Roman" w:eastAsia="Times New Roman" w:hAnsi="Times New Roman" w:cs="Times New Roman"/>
          <w:sz w:val="28"/>
          <w:szCs w:val="28"/>
          <w:lang w:eastAsia="ru-RU"/>
        </w:rPr>
        <w:t xml:space="preserve"> /К; </w:t>
      </w:r>
      <w:r w:rsidRPr="00283893">
        <w:rPr>
          <w:rFonts w:ascii="Times New Roman" w:eastAsia="Times New Roman" w:hAnsi="Times New Roman" w:cs="Times New Roman"/>
          <w:noProof/>
          <w:position w:val="-14"/>
          <w:sz w:val="28"/>
          <w:szCs w:val="28"/>
          <w:lang w:val="ru-RU" w:eastAsia="ru-RU"/>
        </w:rPr>
        <w:drawing>
          <wp:inline distT="0" distB="0" distL="0" distR="0" wp14:anchorId="1529CB1A" wp14:editId="7F615D9D">
            <wp:extent cx="409575" cy="269457"/>
            <wp:effectExtent l="0" t="0" r="0" b="0"/>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Pr="00283893">
        <w:rPr>
          <w:rFonts w:ascii="Times New Roman" w:eastAsia="Times New Roman" w:hAnsi="Times New Roman" w:cs="Times New Roman"/>
          <w:sz w:val="28"/>
          <w:szCs w:val="28"/>
          <w:lang w:eastAsia="ru-RU"/>
        </w:rPr>
        <w:t xml:space="preserve"> ‒ репрезентативне значення загального коефіцієнта теплопередачі трансмісією, Вт/К; </w:t>
      </w:r>
    </w:p>
    <w:p w14:paraId="7B6D708A" w14:textId="7FF0635D" w:rsidR="00283893" w:rsidRPr="00283893" w:rsidRDefault="00283893" w:rsidP="00283893">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position w:val="-14"/>
          <w:sz w:val="28"/>
          <w:szCs w:val="28"/>
          <w:lang w:eastAsia="ru-RU"/>
        </w:rPr>
        <w:object w:dxaOrig="639" w:dyaOrig="380" w14:anchorId="70631F26">
          <v:shape id="_x0000_i1113" type="#_x0000_t75" style="width:37.8pt;height:23.4pt" o:ole="">
            <v:imagedata r:id="rId175" o:title=""/>
          </v:shape>
          <o:OLEObject Type="Embed" ProgID="Equation.3" ShapeID="_x0000_i1113" DrawAspect="Content" ObjectID="_1638100605" r:id="rId176"/>
        </w:object>
      </w:r>
      <w:r w:rsidRPr="00283893">
        <w:rPr>
          <w:rFonts w:ascii="Times New Roman" w:eastAsia="Times New Roman" w:hAnsi="Times New Roman" w:cs="Times New Roman"/>
          <w:sz w:val="28"/>
          <w:szCs w:val="28"/>
          <w:lang w:eastAsia="ru-RU"/>
        </w:rPr>
        <w:t xml:space="preserve"> ‒ репрезентативне значення загального коефіцієнта теплопередачі вентиляцією, Вт/К;</w:t>
      </w:r>
    </w:p>
    <w:p w14:paraId="30834742" w14:textId="77777777" w:rsidR="00283893" w:rsidRPr="00283893" w:rsidRDefault="00283893" w:rsidP="00283893">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sz w:val="28"/>
          <w:szCs w:val="28"/>
          <w:lang w:eastAsia="ru-RU"/>
        </w:rPr>
        <w:t xml:space="preserve">Репрезентативні значення </w:t>
      </w:r>
      <w:r w:rsidRPr="00283893">
        <w:rPr>
          <w:rFonts w:ascii="Times New Roman" w:eastAsia="Times New Roman" w:hAnsi="Times New Roman" w:cs="Times New Roman"/>
          <w:noProof/>
          <w:position w:val="-14"/>
          <w:sz w:val="28"/>
          <w:szCs w:val="28"/>
          <w:lang w:val="ru-RU" w:eastAsia="ru-RU"/>
        </w:rPr>
        <w:drawing>
          <wp:inline distT="0" distB="0" distL="0" distR="0" wp14:anchorId="55514094" wp14:editId="29274103">
            <wp:extent cx="361950" cy="238125"/>
            <wp:effectExtent l="0" t="0" r="0" b="9525"/>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sidRPr="00283893">
        <w:rPr>
          <w:rFonts w:ascii="Times New Roman" w:eastAsia="Times New Roman" w:hAnsi="Times New Roman" w:cs="Times New Roman"/>
          <w:sz w:val="28"/>
          <w:szCs w:val="28"/>
          <w:lang w:eastAsia="ru-RU"/>
        </w:rPr>
        <w:t xml:space="preserve"> і </w:t>
      </w:r>
      <w:r w:rsidRPr="00283893">
        <w:rPr>
          <w:rFonts w:ascii="Times New Roman" w:eastAsia="Times New Roman" w:hAnsi="Times New Roman" w:cs="Times New Roman"/>
          <w:position w:val="-14"/>
          <w:sz w:val="28"/>
          <w:szCs w:val="28"/>
          <w:lang w:eastAsia="ru-RU"/>
        </w:rPr>
        <w:object w:dxaOrig="639" w:dyaOrig="380" w14:anchorId="25AEDC36">
          <v:shape id="_x0000_i1114" type="#_x0000_t75" style="width:31.8pt;height:19.2pt" o:ole="">
            <v:imagedata r:id="rId175" o:title=""/>
          </v:shape>
          <o:OLEObject Type="Embed" ProgID="Equation.3" ShapeID="_x0000_i1114" DrawAspect="Content" ObjectID="_1638100606" r:id="rId178"/>
        </w:object>
      </w:r>
      <w:r w:rsidRPr="00283893">
        <w:rPr>
          <w:rFonts w:ascii="Times New Roman" w:eastAsia="Times New Roman" w:hAnsi="Times New Roman" w:cs="Times New Roman"/>
          <w:sz w:val="28"/>
          <w:szCs w:val="28"/>
          <w:lang w:eastAsia="ru-RU"/>
        </w:rPr>
        <w:t xml:space="preserve"> ‒ є значеннями, що є показовими для домінуючого сезону опалення: місячні величини для січня. </w:t>
      </w:r>
    </w:p>
    <w:p w14:paraId="375182D2" w14:textId="77777777" w:rsidR="00283893" w:rsidRPr="00283893" w:rsidRDefault="00283893" w:rsidP="00283893">
      <w:pPr>
        <w:shd w:val="clear" w:color="auto" w:fill="FFFFFF"/>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color w:val="000000"/>
          <w:sz w:val="28"/>
          <w:szCs w:val="28"/>
          <w:lang w:eastAsia="ru-RU"/>
        </w:rPr>
        <w:t xml:space="preserve">Внутрішню теплоємність будівлі або зони будівлі, </w:t>
      </w:r>
      <w:r w:rsidRPr="00283893">
        <w:rPr>
          <w:rFonts w:ascii="Times New Roman" w:eastAsia="Times New Roman" w:hAnsi="Times New Roman" w:cs="Times New Roman"/>
          <w:i/>
          <w:sz w:val="28"/>
          <w:szCs w:val="28"/>
          <w:lang w:eastAsia="ru-RU"/>
        </w:rPr>
        <w:t>C</w:t>
      </w:r>
      <w:r w:rsidRPr="00283893">
        <w:rPr>
          <w:rFonts w:ascii="Times New Roman" w:eastAsia="Times New Roman" w:hAnsi="Times New Roman" w:cs="Times New Roman"/>
          <w:i/>
          <w:sz w:val="28"/>
          <w:szCs w:val="28"/>
          <w:vertAlign w:val="subscript"/>
          <w:lang w:eastAsia="ru-RU"/>
        </w:rPr>
        <w:t>m</w:t>
      </w:r>
      <w:r w:rsidRPr="00283893">
        <w:rPr>
          <w:rFonts w:ascii="Times New Roman" w:eastAsia="Times New Roman" w:hAnsi="Times New Roman" w:cs="Times New Roman"/>
          <w:sz w:val="28"/>
          <w:szCs w:val="28"/>
          <w:lang w:eastAsia="ru-RU"/>
        </w:rPr>
        <w:t>, В</w:t>
      </w:r>
      <w:r w:rsidRPr="00283893">
        <w:rPr>
          <w:rFonts w:ascii="Times New Roman" w:eastAsia="Times New Roman" w:hAnsi="Times New Roman" w:cs="Times New Roman"/>
          <w:color w:val="000000"/>
          <w:sz w:val="28"/>
          <w:szCs w:val="28"/>
          <w:lang w:eastAsia="ru-RU"/>
        </w:rPr>
        <w:t>т</w:t>
      </w:r>
      <w:r w:rsidRPr="00283893">
        <w:rPr>
          <w:rFonts w:ascii="Times New Roman" w:eastAsia="Times New Roman" w:hAnsi="Times New Roman" w:cs="Times New Roman"/>
          <w:sz w:val="28"/>
          <w:szCs w:val="28"/>
          <w:lang w:eastAsia="ru-RU"/>
        </w:rPr>
        <w:t>·</w:t>
      </w:r>
      <w:r w:rsidRPr="00283893">
        <w:rPr>
          <w:rFonts w:ascii="Times New Roman" w:eastAsia="Times New Roman" w:hAnsi="Times New Roman" w:cs="Times New Roman"/>
          <w:color w:val="000000"/>
          <w:sz w:val="28"/>
          <w:szCs w:val="28"/>
          <w:lang w:eastAsia="ru-RU"/>
        </w:rPr>
        <w:t>год/K, розраховуються за формулою:</w:t>
      </w:r>
    </w:p>
    <w:p w14:paraId="3D744181" w14:textId="348EEE04" w:rsidR="005D6AC9" w:rsidRDefault="005D6AC9" w:rsidP="005D6AC9">
      <w:pPr>
        <w:shd w:val="clear" w:color="auto" w:fill="FFFFFF"/>
        <w:spacing w:after="0" w:line="360" w:lineRule="auto"/>
        <w:ind w:firstLine="567"/>
        <w:jc w:val="right"/>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i/>
          <w:sz w:val="28"/>
          <w:szCs w:val="28"/>
          <w:lang w:eastAsia="ru-RU"/>
        </w:rPr>
        <w:t>C</w:t>
      </w:r>
      <w:r w:rsidRPr="00283893">
        <w:rPr>
          <w:rFonts w:ascii="Times New Roman" w:eastAsia="Times New Roman" w:hAnsi="Times New Roman" w:cs="Times New Roman"/>
          <w:i/>
          <w:sz w:val="28"/>
          <w:szCs w:val="28"/>
          <w:vertAlign w:val="subscript"/>
          <w:lang w:eastAsia="ru-RU"/>
        </w:rPr>
        <w:t>m</w:t>
      </w:r>
      <w:r w:rsidRPr="00283893">
        <w:rPr>
          <w:rFonts w:ascii="Times New Roman" w:eastAsia="Times New Roman" w:hAnsi="Times New Roman" w:cs="Times New Roman"/>
          <w:i/>
          <w:position w:val="-12"/>
          <w:sz w:val="28"/>
          <w:szCs w:val="28"/>
          <w:lang w:eastAsia="nb-NO"/>
        </w:rPr>
        <w:t xml:space="preserve"> </w:t>
      </w:r>
      <w:r w:rsidRPr="00283893">
        <w:rPr>
          <w:rFonts w:ascii="Times New Roman" w:eastAsia="Times New Roman" w:hAnsi="Times New Roman" w:cs="Times New Roman"/>
          <w:i/>
          <w:sz w:val="28"/>
          <w:szCs w:val="28"/>
          <w:lang w:eastAsia="ru-RU"/>
        </w:rPr>
        <w:t>= C·A</w:t>
      </w:r>
      <w:r w:rsidRPr="00283893">
        <w:rPr>
          <w:rFonts w:ascii="Times New Roman" w:eastAsia="Times New Roman" w:hAnsi="Times New Roman" w:cs="Times New Roman"/>
          <w:i/>
          <w:sz w:val="28"/>
          <w:szCs w:val="28"/>
          <w:vertAlign w:val="subscript"/>
          <w:lang w:eastAsia="ru-RU"/>
        </w:rPr>
        <w:t xml:space="preserve">f </w:t>
      </w:r>
      <w:r w:rsidRPr="0028389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(2.26)</w:t>
      </w:r>
    </w:p>
    <w:p w14:paraId="529A9D0D" w14:textId="14A29D2B" w:rsidR="00497505" w:rsidRDefault="00283893" w:rsidP="00283893">
      <w:pPr>
        <w:shd w:val="clear" w:color="auto" w:fill="FFFFFF"/>
        <w:spacing w:after="0" w:line="360" w:lineRule="auto"/>
        <w:ind w:firstLine="567"/>
        <w:jc w:val="both"/>
        <w:rPr>
          <w:rFonts w:ascii="Times New Roman" w:eastAsia="Times New Roman" w:hAnsi="Times New Roman" w:cs="Times New Roman"/>
          <w:color w:val="000000"/>
          <w:sz w:val="28"/>
          <w:szCs w:val="28"/>
          <w:lang w:eastAsia="ru-RU"/>
        </w:rPr>
      </w:pPr>
      <w:r w:rsidRPr="00283893">
        <w:rPr>
          <w:rFonts w:ascii="Times New Roman" w:eastAsia="Times New Roman" w:hAnsi="Times New Roman" w:cs="Times New Roman"/>
          <w:color w:val="000000"/>
          <w:sz w:val="28"/>
          <w:szCs w:val="28"/>
          <w:lang w:eastAsia="ru-RU"/>
        </w:rPr>
        <w:lastRenderedPageBreak/>
        <w:t xml:space="preserve">де </w:t>
      </w:r>
      <w:r w:rsidRPr="00283893">
        <w:rPr>
          <w:rFonts w:ascii="Times New Roman" w:eastAsia="Times New Roman" w:hAnsi="Times New Roman" w:cs="Times New Roman"/>
          <w:i/>
          <w:sz w:val="28"/>
          <w:szCs w:val="28"/>
          <w:lang w:eastAsia="ru-RU"/>
        </w:rPr>
        <w:t>C</w:t>
      </w:r>
      <w:r w:rsidRPr="00283893">
        <w:rPr>
          <w:rFonts w:ascii="Times New Roman" w:eastAsia="Times New Roman" w:hAnsi="Times New Roman" w:cs="Times New Roman"/>
          <w:position w:val="-12"/>
          <w:sz w:val="28"/>
          <w:szCs w:val="28"/>
          <w:lang w:eastAsia="nb-NO"/>
        </w:rPr>
        <w:t xml:space="preserve"> </w:t>
      </w:r>
      <w:r w:rsidRPr="00283893">
        <w:rPr>
          <w:rFonts w:ascii="Times New Roman" w:eastAsia="Times New Roman" w:hAnsi="Times New Roman" w:cs="Times New Roman"/>
          <w:sz w:val="28"/>
          <w:szCs w:val="28"/>
          <w:lang w:eastAsia="ru-RU"/>
        </w:rPr>
        <w:t xml:space="preserve">‒ внутрішня </w:t>
      </w:r>
      <w:r w:rsidRPr="00283893">
        <w:rPr>
          <w:rFonts w:ascii="Times New Roman" w:eastAsia="Times New Roman" w:hAnsi="Times New Roman" w:cs="Times New Roman"/>
          <w:color w:val="000000"/>
          <w:sz w:val="28"/>
          <w:szCs w:val="28"/>
          <w:lang w:eastAsia="ru-RU"/>
        </w:rPr>
        <w:t>теплоємність будівлі або зони будівлі на одиницю площі, Вт</w:t>
      </w:r>
      <w:r w:rsidRPr="00283893">
        <w:rPr>
          <w:rFonts w:ascii="Times New Roman" w:eastAsia="Times New Roman" w:hAnsi="Times New Roman" w:cs="Times New Roman"/>
          <w:sz w:val="28"/>
          <w:szCs w:val="28"/>
          <w:lang w:eastAsia="ru-RU"/>
        </w:rPr>
        <w:t>·</w:t>
      </w:r>
      <w:r w:rsidRPr="00283893">
        <w:rPr>
          <w:rFonts w:ascii="Times New Roman" w:eastAsia="Times New Roman" w:hAnsi="Times New Roman" w:cs="Times New Roman"/>
          <w:color w:val="000000"/>
          <w:sz w:val="28"/>
          <w:szCs w:val="28"/>
          <w:lang w:eastAsia="ru-RU"/>
        </w:rPr>
        <w:t>год/(</w:t>
      </w:r>
      <w:r w:rsidRPr="00283893">
        <w:rPr>
          <w:rFonts w:ascii="Times New Roman" w:eastAsia="Times New Roman" w:hAnsi="Times New Roman" w:cs="Times New Roman"/>
          <w:sz w:val="28"/>
          <w:szCs w:val="28"/>
          <w:lang w:eastAsia="ru-RU"/>
        </w:rPr>
        <w:t>м²·</w:t>
      </w:r>
      <w:r w:rsidRPr="00283893">
        <w:rPr>
          <w:rFonts w:ascii="Times New Roman" w:eastAsia="Times New Roman" w:hAnsi="Times New Roman" w:cs="Times New Roman"/>
          <w:color w:val="000000"/>
          <w:sz w:val="28"/>
          <w:szCs w:val="28"/>
          <w:lang w:eastAsia="ru-RU"/>
        </w:rPr>
        <w:t xml:space="preserve">K); </w:t>
      </w:r>
    </w:p>
    <w:p w14:paraId="636A31FA" w14:textId="1087EEBE" w:rsidR="00283893" w:rsidRDefault="00283893" w:rsidP="00283893">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283893">
        <w:rPr>
          <w:rFonts w:ascii="Times New Roman" w:eastAsia="Times New Roman" w:hAnsi="Times New Roman" w:cs="Times New Roman"/>
          <w:i/>
          <w:sz w:val="28"/>
          <w:szCs w:val="28"/>
          <w:lang w:eastAsia="ru-RU"/>
        </w:rPr>
        <w:t>A</w:t>
      </w:r>
      <w:r w:rsidRPr="00283893">
        <w:rPr>
          <w:rFonts w:ascii="Times New Roman" w:eastAsia="Times New Roman" w:hAnsi="Times New Roman" w:cs="Times New Roman"/>
          <w:i/>
          <w:sz w:val="28"/>
          <w:szCs w:val="28"/>
          <w:vertAlign w:val="subscript"/>
          <w:lang w:eastAsia="ru-RU"/>
        </w:rPr>
        <w:t>f</w:t>
      </w:r>
      <w:r w:rsidRPr="00283893">
        <w:rPr>
          <w:rFonts w:ascii="Times New Roman" w:eastAsia="Times New Roman" w:hAnsi="Times New Roman" w:cs="Times New Roman"/>
          <w:sz w:val="28"/>
          <w:szCs w:val="28"/>
          <w:vertAlign w:val="subscript"/>
          <w:lang w:eastAsia="ru-RU"/>
        </w:rPr>
        <w:t xml:space="preserve">  </w:t>
      </w:r>
      <w:r w:rsidRPr="00283893">
        <w:rPr>
          <w:rFonts w:ascii="Times New Roman" w:eastAsia="Times New Roman" w:hAnsi="Times New Roman" w:cs="Times New Roman"/>
          <w:sz w:val="28"/>
          <w:szCs w:val="28"/>
          <w:lang w:eastAsia="ru-RU"/>
        </w:rPr>
        <w:t xml:space="preserve">‒ кондиціонована площа </w:t>
      </w:r>
      <w:r w:rsidRPr="00283893">
        <w:rPr>
          <w:rFonts w:ascii="Times New Roman" w:eastAsia="Times New Roman" w:hAnsi="Times New Roman" w:cs="Times New Roman"/>
          <w:color w:val="000000"/>
          <w:sz w:val="28"/>
          <w:szCs w:val="28"/>
          <w:lang w:eastAsia="ru-RU"/>
        </w:rPr>
        <w:t>будівлі або зони будівлі</w:t>
      </w:r>
      <w:r w:rsidRPr="00283893">
        <w:rPr>
          <w:rFonts w:ascii="Times New Roman" w:eastAsia="Times New Roman" w:hAnsi="Times New Roman" w:cs="Times New Roman"/>
          <w:sz w:val="28"/>
          <w:szCs w:val="28"/>
          <w:lang w:eastAsia="ru-RU"/>
        </w:rPr>
        <w:t>, м².</w:t>
      </w:r>
    </w:p>
    <w:p w14:paraId="3D366FA0" w14:textId="121843AC" w:rsidR="00C607CB" w:rsidRDefault="00C607CB" w:rsidP="00C607CB">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Отже, підставимо значення в формулу (2.26):</w:t>
      </w:r>
    </w:p>
    <w:p w14:paraId="7FBA01B8" w14:textId="35B6F341" w:rsidR="00C607CB" w:rsidRDefault="00C607CB" w:rsidP="00C607CB">
      <w:pPr>
        <w:spacing w:after="0" w:line="360" w:lineRule="auto"/>
        <w:ind w:firstLine="709"/>
        <w:jc w:val="center"/>
        <w:rPr>
          <w:rFonts w:ascii="Times New Roman" w:hAnsi="Times New Roman" w:cs="Times New Roman"/>
          <w:sz w:val="28"/>
          <w:szCs w:val="28"/>
        </w:rPr>
      </w:pPr>
      <w:r w:rsidRPr="00F062AF">
        <w:rPr>
          <w:rFonts w:ascii="Times New Roman" w:hAnsi="Times New Roman" w:cs="Times New Roman"/>
          <w:i/>
          <w:sz w:val="28"/>
          <w:szCs w:val="28"/>
        </w:rPr>
        <w:t>C</w:t>
      </w:r>
      <w:r w:rsidRPr="00F062AF">
        <w:rPr>
          <w:rFonts w:ascii="Times New Roman" w:hAnsi="Times New Roman" w:cs="Times New Roman"/>
          <w:i/>
          <w:sz w:val="28"/>
          <w:szCs w:val="28"/>
          <w:vertAlign w:val="subscript"/>
        </w:rPr>
        <w:t>m</w:t>
      </w:r>
      <w:r w:rsidRPr="00F062AF">
        <w:rPr>
          <w:rFonts w:ascii="Times New Roman" w:hAnsi="Times New Roman" w:cs="Times New Roman"/>
          <w:i/>
          <w:position w:val="-12"/>
          <w:sz w:val="28"/>
          <w:szCs w:val="28"/>
          <w:lang w:eastAsia="nb-NO"/>
        </w:rPr>
        <w:t xml:space="preserve"> </w:t>
      </w:r>
      <w:r w:rsidRPr="00F062AF">
        <w:rPr>
          <w:rFonts w:ascii="Times New Roman" w:hAnsi="Times New Roman" w:cs="Times New Roman"/>
          <w:i/>
          <w:sz w:val="28"/>
          <w:szCs w:val="28"/>
        </w:rPr>
        <w:t xml:space="preserve">= </w:t>
      </w:r>
      <w:r>
        <w:rPr>
          <w:rFonts w:ascii="Times New Roman" w:hAnsi="Times New Roman" w:cs="Times New Roman"/>
          <w:sz w:val="28"/>
          <w:szCs w:val="28"/>
        </w:rPr>
        <w:t>80·8100=648000 Вт·год/К.</w:t>
      </w:r>
    </w:p>
    <w:p w14:paraId="1DE0E077" w14:textId="2D73DA5F" w:rsidR="00C607CB" w:rsidRDefault="00C607CB" w:rsidP="00C607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Розрахуємо часову константу будівлі за формулою</w:t>
      </w:r>
      <w:r w:rsidR="00011A4C">
        <w:rPr>
          <w:rFonts w:ascii="Times New Roman" w:hAnsi="Times New Roman" w:cs="Times New Roman"/>
          <w:sz w:val="28"/>
          <w:szCs w:val="28"/>
        </w:rPr>
        <w:t xml:space="preserve"> (2.25)</w:t>
      </w:r>
      <w:r>
        <w:rPr>
          <w:rFonts w:ascii="Times New Roman" w:hAnsi="Times New Roman" w:cs="Times New Roman"/>
          <w:sz w:val="28"/>
          <w:szCs w:val="28"/>
        </w:rPr>
        <w:t xml:space="preserve">: </w:t>
      </w:r>
    </w:p>
    <w:p w14:paraId="570FE901" w14:textId="6C218C32" w:rsidR="00C607CB" w:rsidRPr="00F062AF" w:rsidRDefault="00C607CB" w:rsidP="00C607CB">
      <w:pPr>
        <w:spacing w:after="0" w:line="360" w:lineRule="auto"/>
        <w:ind w:firstLine="709"/>
        <w:jc w:val="center"/>
        <w:rPr>
          <w:rFonts w:ascii="Times New Roman" w:eastAsiaTheme="minorEastAsia" w:hAnsi="Times New Roman" w:cs="Times New Roman"/>
          <w:sz w:val="28"/>
          <w:szCs w:val="28"/>
        </w:rPr>
      </w:pPr>
      <w:r w:rsidRPr="00C607CB">
        <w:rPr>
          <w:rFonts w:ascii="Times New Roman" w:hAnsi="Times New Roman" w:cs="Times New Roman"/>
          <w:i/>
          <w:position w:val="-40"/>
          <w:sz w:val="32"/>
          <w:szCs w:val="28"/>
        </w:rPr>
        <w:object w:dxaOrig="2820" w:dyaOrig="920" w14:anchorId="2AC0B041">
          <v:shape id="_x0000_i1115" type="#_x0000_t75" style="width:189pt;height:60.6pt" o:ole="">
            <v:imagedata r:id="rId179" o:title=""/>
          </v:shape>
          <o:OLEObject Type="Embed" ProgID="Equation.DSMT4" ShapeID="_x0000_i1115" DrawAspect="Content" ObjectID="_1638100607" r:id="rId180"/>
        </w:object>
      </w:r>
    </w:p>
    <w:p w14:paraId="186AB8E9" w14:textId="5086C0CA" w:rsidR="00C607CB" w:rsidRDefault="00C607CB" w:rsidP="00C607CB">
      <w:pPr>
        <w:spacing w:after="0" w:line="360" w:lineRule="auto"/>
        <w:ind w:firstLine="709"/>
        <w:jc w:val="both"/>
        <w:rPr>
          <w:rFonts w:ascii="Times New Roman" w:hAnsi="Times New Roman" w:cs="Times New Roman"/>
          <w:i/>
          <w:sz w:val="28"/>
          <w:szCs w:val="28"/>
          <w:vertAlign w:val="subscript"/>
        </w:rPr>
      </w:pPr>
      <w:r>
        <w:rPr>
          <w:rFonts w:ascii="Times New Roman" w:eastAsiaTheme="minorEastAsia" w:hAnsi="Times New Roman" w:cs="Times New Roman"/>
          <w:sz w:val="28"/>
          <w:szCs w:val="28"/>
        </w:rPr>
        <w:t>Підставляємо отримане значення у формулу</w:t>
      </w:r>
      <w:r w:rsidR="00011A4C">
        <w:rPr>
          <w:rFonts w:ascii="Times New Roman" w:eastAsiaTheme="minorEastAsia" w:hAnsi="Times New Roman" w:cs="Times New Roman"/>
          <w:sz w:val="28"/>
          <w:szCs w:val="28"/>
        </w:rPr>
        <w:t xml:space="preserve"> (2.24)</w:t>
      </w:r>
      <w:r>
        <w:rPr>
          <w:rFonts w:ascii="Times New Roman" w:eastAsiaTheme="minorEastAsia" w:hAnsi="Times New Roman" w:cs="Times New Roman"/>
          <w:sz w:val="28"/>
          <w:szCs w:val="28"/>
        </w:rPr>
        <w:t>:</w:t>
      </w:r>
    </w:p>
    <w:p w14:paraId="4DAA6FF2" w14:textId="4C44C8EC" w:rsidR="00C607CB" w:rsidRPr="00011A4C" w:rsidRDefault="00C607CB" w:rsidP="00011A4C">
      <w:pPr>
        <w:spacing w:after="0" w:line="360" w:lineRule="auto"/>
        <w:ind w:firstLine="709"/>
        <w:jc w:val="center"/>
        <w:rPr>
          <w:rFonts w:ascii="Times New Roman" w:hAnsi="Times New Roman" w:cs="Times New Roman"/>
          <w:color w:val="000000"/>
          <w:sz w:val="24"/>
        </w:rPr>
      </w:pPr>
      <w:r w:rsidRPr="00011A4C">
        <w:rPr>
          <w:rFonts w:ascii="Times New Roman" w:hAnsi="Times New Roman" w:cs="Times New Roman"/>
          <w:color w:val="000000"/>
          <w:sz w:val="32"/>
        </w:rPr>
        <w:t>α</w:t>
      </w:r>
      <w:r w:rsidRPr="00011A4C">
        <w:rPr>
          <w:rFonts w:ascii="Times New Roman" w:hAnsi="Times New Roman" w:cs="Times New Roman"/>
          <w:color w:val="000000"/>
          <w:sz w:val="32"/>
          <w:vertAlign w:val="subscript"/>
        </w:rPr>
        <w:t>н</w:t>
      </w:r>
      <w:r w:rsidRPr="00011A4C">
        <w:rPr>
          <w:rFonts w:ascii="Times New Roman" w:hAnsi="Times New Roman" w:cs="Times New Roman"/>
          <w:color w:val="000000"/>
          <w:sz w:val="24"/>
          <w:vertAlign w:val="subscript"/>
        </w:rPr>
        <w:t xml:space="preserve"> </w:t>
      </w:r>
      <w:r w:rsidRPr="00011A4C">
        <w:rPr>
          <w:rFonts w:ascii="Times New Roman" w:hAnsi="Times New Roman" w:cs="Times New Roman"/>
          <w:color w:val="000000"/>
          <w:sz w:val="24"/>
        </w:rPr>
        <w:t>=</w:t>
      </w:r>
      <w:r w:rsidRPr="00011A4C">
        <w:rPr>
          <w:rFonts w:ascii="Times New Roman" w:hAnsi="Times New Roman" w:cs="Times New Roman"/>
          <w:color w:val="000000"/>
          <w:sz w:val="32"/>
        </w:rPr>
        <w:t>1</w:t>
      </w:r>
      <w:r w:rsidRPr="00011A4C">
        <w:rPr>
          <w:rFonts w:ascii="Times New Roman" w:hAnsi="Times New Roman" w:cs="Times New Roman"/>
          <w:color w:val="000000"/>
          <w:sz w:val="24"/>
        </w:rPr>
        <w:t>+</w:t>
      </w:r>
      <m:oMath>
        <m:f>
          <m:fPr>
            <m:ctrlPr>
              <w:rPr>
                <w:rFonts w:ascii="Cambria Math" w:hAnsi="Cambria Math" w:cs="Times New Roman"/>
                <w:i/>
                <w:color w:val="000000"/>
                <w:sz w:val="36"/>
              </w:rPr>
            </m:ctrlPr>
          </m:fPr>
          <m:num>
            <m:r>
              <w:rPr>
                <w:rFonts w:ascii="Cambria Math" w:hAnsi="Cambria Math" w:cs="Times New Roman"/>
                <w:color w:val="000000"/>
                <w:sz w:val="36"/>
              </w:rPr>
              <m:t>39,61</m:t>
            </m:r>
          </m:num>
          <m:den>
            <m:r>
              <w:rPr>
                <w:rFonts w:ascii="Cambria Math" w:hAnsi="Cambria Math" w:cs="Times New Roman"/>
                <w:color w:val="000000"/>
                <w:sz w:val="36"/>
              </w:rPr>
              <m:t>15</m:t>
            </m:r>
          </m:den>
        </m:f>
        <m:r>
          <w:rPr>
            <w:rFonts w:ascii="Cambria Math" w:hAnsi="Cambria Math" w:cs="Times New Roman"/>
            <w:color w:val="000000"/>
            <w:sz w:val="36"/>
          </w:rPr>
          <m:t>=</m:t>
        </m:r>
      </m:oMath>
      <w:r w:rsidR="00011A4C">
        <w:rPr>
          <w:rFonts w:ascii="Times New Roman" w:eastAsiaTheme="minorEastAsia" w:hAnsi="Times New Roman" w:cs="Times New Roman"/>
          <w:color w:val="000000"/>
          <w:sz w:val="32"/>
        </w:rPr>
        <w:t>3,64</w:t>
      </w:r>
      <w:r w:rsidRPr="00011A4C">
        <w:rPr>
          <w:rFonts w:ascii="Times New Roman" w:eastAsiaTheme="minorEastAsia" w:hAnsi="Times New Roman" w:cs="Times New Roman"/>
          <w:color w:val="000000"/>
          <w:sz w:val="32"/>
        </w:rPr>
        <w:t>.</w:t>
      </w:r>
    </w:p>
    <w:p w14:paraId="052AA806" w14:textId="49980D97" w:rsidR="00011A4C" w:rsidRDefault="00011A4C" w:rsidP="00011A4C">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За отриманими даними розрахуємо коефіцієнт втрат для опалення та охолодження, результати зведемо до таблиці 2.13.</w:t>
      </w:r>
    </w:p>
    <w:p w14:paraId="694E3E2F" w14:textId="77777777" w:rsidR="005D6AC9" w:rsidRDefault="005D6AC9" w:rsidP="00011A4C">
      <w:pPr>
        <w:spacing w:after="0" w:line="360" w:lineRule="auto"/>
        <w:ind w:firstLine="709"/>
        <w:jc w:val="both"/>
        <w:rPr>
          <w:rFonts w:ascii="Times New Roman" w:hAnsi="Times New Roman" w:cs="Times New Roman"/>
          <w:color w:val="000000"/>
          <w:sz w:val="28"/>
          <w:szCs w:val="28"/>
        </w:rPr>
      </w:pPr>
    </w:p>
    <w:p w14:paraId="507CA8A0" w14:textId="77777777" w:rsidR="00011A4C" w:rsidRPr="00A11890" w:rsidRDefault="00011A4C" w:rsidP="00011A4C">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Таблиця 2.13 Коефіцієнти використання надходжень</w:t>
      </w:r>
    </w:p>
    <w:tbl>
      <w:tblPr>
        <w:tblW w:w="7224" w:type="dxa"/>
        <w:jc w:val="center"/>
        <w:tblLook w:val="04A0" w:firstRow="1" w:lastRow="0" w:firstColumn="1" w:lastColumn="0" w:noHBand="0" w:noVBand="1"/>
      </w:tblPr>
      <w:tblGrid>
        <w:gridCol w:w="1680"/>
        <w:gridCol w:w="1386"/>
        <w:gridCol w:w="1386"/>
        <w:gridCol w:w="1386"/>
        <w:gridCol w:w="1386"/>
      </w:tblGrid>
      <w:tr w:rsidR="00011A4C" w:rsidRPr="00A11890" w14:paraId="4C6F89E8" w14:textId="77777777" w:rsidTr="005D6AC9">
        <w:trPr>
          <w:trHeight w:val="405"/>
          <w:jc w:val="center"/>
        </w:trPr>
        <w:tc>
          <w:tcPr>
            <w:tcW w:w="1680" w:type="dxa"/>
            <w:tcBorders>
              <w:top w:val="single" w:sz="4" w:space="0" w:color="auto"/>
              <w:left w:val="single" w:sz="4" w:space="0" w:color="auto"/>
              <w:bottom w:val="single" w:sz="4" w:space="0" w:color="auto"/>
              <w:right w:val="single" w:sz="4" w:space="0" w:color="auto"/>
            </w:tcBorders>
            <w:shd w:val="clear" w:color="auto" w:fill="auto"/>
            <w:noWrap/>
            <w:hideMark/>
          </w:tcPr>
          <w:p w14:paraId="595DCFAD" w14:textId="66323742" w:rsidR="00011A4C" w:rsidRPr="00A11890" w:rsidRDefault="00011A4C" w:rsidP="00011A4C">
            <w:pPr>
              <w:spacing w:after="0" w:line="240" w:lineRule="auto"/>
              <w:rPr>
                <w:rFonts w:ascii="Times New Roman" w:eastAsia="Times New Roman" w:hAnsi="Times New Roman" w:cs="Times New Roman"/>
                <w:color w:val="000000"/>
                <w:sz w:val="28"/>
                <w:szCs w:val="28"/>
                <w:lang w:eastAsia="ru-RU"/>
              </w:rPr>
            </w:pPr>
            <w:r w:rsidRPr="00BA70DD">
              <w:t xml:space="preserve">місяць </w:t>
            </w:r>
          </w:p>
        </w:tc>
        <w:tc>
          <w:tcPr>
            <w:tcW w:w="1386" w:type="dxa"/>
            <w:tcBorders>
              <w:top w:val="single" w:sz="4" w:space="0" w:color="auto"/>
              <w:left w:val="nil"/>
              <w:bottom w:val="single" w:sz="4" w:space="0" w:color="auto"/>
              <w:right w:val="single" w:sz="4" w:space="0" w:color="auto"/>
            </w:tcBorders>
            <w:shd w:val="clear" w:color="auto" w:fill="auto"/>
            <w:noWrap/>
            <w:hideMark/>
          </w:tcPr>
          <w:p w14:paraId="7EF4F99C" w14:textId="302A07C8" w:rsidR="00011A4C" w:rsidRPr="00011A4C" w:rsidRDefault="00011A4C" w:rsidP="00011A4C">
            <w:pPr>
              <w:spacing w:after="0" w:line="240" w:lineRule="auto"/>
              <w:rPr>
                <w:rFonts w:ascii="Times New Roman" w:eastAsia="Times New Roman" w:hAnsi="Times New Roman" w:cs="Times New Roman"/>
                <w:color w:val="000000"/>
                <w:sz w:val="28"/>
                <w:szCs w:val="28"/>
                <w:vertAlign w:val="subscript"/>
                <w:lang w:eastAsia="ru-RU"/>
              </w:rPr>
            </w:pPr>
            <w:r>
              <w:t>γ</w:t>
            </w:r>
            <w:r>
              <w:rPr>
                <w:vertAlign w:val="subscript"/>
              </w:rPr>
              <w:t>н</w:t>
            </w:r>
          </w:p>
        </w:tc>
        <w:tc>
          <w:tcPr>
            <w:tcW w:w="1386" w:type="dxa"/>
            <w:tcBorders>
              <w:top w:val="single" w:sz="4" w:space="0" w:color="auto"/>
              <w:left w:val="nil"/>
              <w:bottom w:val="single" w:sz="4" w:space="0" w:color="auto"/>
              <w:right w:val="single" w:sz="4" w:space="0" w:color="auto"/>
            </w:tcBorders>
            <w:shd w:val="clear" w:color="auto" w:fill="auto"/>
            <w:noWrap/>
            <w:hideMark/>
          </w:tcPr>
          <w:p w14:paraId="1718C6BE" w14:textId="21D30BF4" w:rsidR="00011A4C" w:rsidRPr="00A11890" w:rsidRDefault="001F2BA6" w:rsidP="00011A4C">
            <w:pPr>
              <w:spacing w:after="0" w:line="240" w:lineRule="auto"/>
              <w:rPr>
                <w:rFonts w:ascii="Times New Roman" w:eastAsia="Times New Roman" w:hAnsi="Times New Roman" w:cs="Times New Roman"/>
                <w:color w:val="000000"/>
                <w:sz w:val="28"/>
                <w:szCs w:val="28"/>
                <w:vertAlign w:val="subscript"/>
                <w:lang w:eastAsia="ru-RU"/>
              </w:rPr>
            </w:pPr>
            <w:r w:rsidRPr="00BA70DD">
              <w:t>Γ</w:t>
            </w:r>
          </w:p>
        </w:tc>
        <w:tc>
          <w:tcPr>
            <w:tcW w:w="1386" w:type="dxa"/>
            <w:tcBorders>
              <w:top w:val="single" w:sz="4" w:space="0" w:color="auto"/>
              <w:left w:val="nil"/>
              <w:bottom w:val="single" w:sz="4" w:space="0" w:color="auto"/>
              <w:right w:val="single" w:sz="4" w:space="0" w:color="auto"/>
            </w:tcBorders>
            <w:shd w:val="clear" w:color="auto" w:fill="auto"/>
            <w:noWrap/>
            <w:hideMark/>
          </w:tcPr>
          <w:p w14:paraId="2C8D1E3F" w14:textId="57A6A1D1" w:rsidR="00011A4C" w:rsidRPr="00A11890" w:rsidRDefault="00011A4C" w:rsidP="00011A4C">
            <w:pPr>
              <w:spacing w:after="0" w:line="240" w:lineRule="auto"/>
              <w:rPr>
                <w:rFonts w:ascii="Times New Roman" w:eastAsia="Times New Roman" w:hAnsi="Times New Roman" w:cs="Times New Roman"/>
                <w:color w:val="000000"/>
                <w:sz w:val="28"/>
                <w:szCs w:val="28"/>
                <w:vertAlign w:val="subscript"/>
                <w:lang w:eastAsia="ru-RU"/>
              </w:rPr>
            </w:pPr>
            <w:r w:rsidRPr="00BA70DD">
              <w:t>ɳ</w:t>
            </w:r>
          </w:p>
        </w:tc>
        <w:tc>
          <w:tcPr>
            <w:tcW w:w="1386" w:type="dxa"/>
            <w:tcBorders>
              <w:top w:val="single" w:sz="4" w:space="0" w:color="auto"/>
              <w:left w:val="nil"/>
              <w:bottom w:val="single" w:sz="4" w:space="0" w:color="auto"/>
              <w:right w:val="single" w:sz="4" w:space="0" w:color="auto"/>
            </w:tcBorders>
            <w:shd w:val="clear" w:color="auto" w:fill="auto"/>
            <w:noWrap/>
            <w:hideMark/>
          </w:tcPr>
          <w:p w14:paraId="3CCE2BB5" w14:textId="02A1A6D4" w:rsidR="00011A4C" w:rsidRPr="00A11890" w:rsidRDefault="00011A4C" w:rsidP="00011A4C">
            <w:pPr>
              <w:spacing w:after="0" w:line="240" w:lineRule="auto"/>
              <w:rPr>
                <w:rFonts w:ascii="Times New Roman" w:eastAsia="Times New Roman" w:hAnsi="Times New Roman" w:cs="Times New Roman"/>
                <w:color w:val="000000"/>
                <w:sz w:val="28"/>
                <w:szCs w:val="28"/>
                <w:vertAlign w:val="subscript"/>
                <w:lang w:eastAsia="ru-RU"/>
              </w:rPr>
            </w:pPr>
            <w:r w:rsidRPr="00BA70DD">
              <w:t>ɳ</w:t>
            </w:r>
          </w:p>
        </w:tc>
      </w:tr>
      <w:tr w:rsidR="00011A4C" w:rsidRPr="00A11890" w14:paraId="7D15A117"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6E0A6A3C" w14:textId="58F4E5E6"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1</w:t>
            </w:r>
          </w:p>
        </w:tc>
        <w:tc>
          <w:tcPr>
            <w:tcW w:w="1386" w:type="dxa"/>
            <w:tcBorders>
              <w:top w:val="nil"/>
              <w:left w:val="nil"/>
              <w:bottom w:val="single" w:sz="4" w:space="0" w:color="auto"/>
              <w:right w:val="single" w:sz="4" w:space="0" w:color="auto"/>
            </w:tcBorders>
            <w:shd w:val="clear" w:color="auto" w:fill="auto"/>
            <w:noWrap/>
            <w:hideMark/>
          </w:tcPr>
          <w:p w14:paraId="209A81A6" w14:textId="05BBBF8D"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0,501   </w:t>
            </w:r>
          </w:p>
        </w:tc>
        <w:tc>
          <w:tcPr>
            <w:tcW w:w="1386" w:type="dxa"/>
            <w:tcBorders>
              <w:top w:val="nil"/>
              <w:left w:val="nil"/>
              <w:bottom w:val="single" w:sz="4" w:space="0" w:color="auto"/>
              <w:right w:val="single" w:sz="4" w:space="0" w:color="auto"/>
            </w:tcBorders>
            <w:shd w:val="clear" w:color="auto" w:fill="auto"/>
            <w:noWrap/>
            <w:hideMark/>
          </w:tcPr>
          <w:p w14:paraId="626C8EE6" w14:textId="19EB18FA"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0,431   </w:t>
            </w:r>
          </w:p>
        </w:tc>
        <w:tc>
          <w:tcPr>
            <w:tcW w:w="1386" w:type="dxa"/>
            <w:tcBorders>
              <w:top w:val="nil"/>
              <w:left w:val="nil"/>
              <w:bottom w:val="single" w:sz="4" w:space="0" w:color="auto"/>
              <w:right w:val="single" w:sz="4" w:space="0" w:color="auto"/>
            </w:tcBorders>
            <w:shd w:val="clear" w:color="auto" w:fill="auto"/>
            <w:noWrap/>
            <w:hideMark/>
          </w:tcPr>
          <w:p w14:paraId="79B30656" w14:textId="432B74A4"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0,857   </w:t>
            </w:r>
          </w:p>
        </w:tc>
        <w:tc>
          <w:tcPr>
            <w:tcW w:w="1386" w:type="dxa"/>
            <w:tcBorders>
              <w:top w:val="nil"/>
              <w:left w:val="nil"/>
              <w:bottom w:val="single" w:sz="4" w:space="0" w:color="auto"/>
              <w:right w:val="single" w:sz="4" w:space="0" w:color="auto"/>
            </w:tcBorders>
            <w:shd w:val="clear" w:color="auto" w:fill="auto"/>
            <w:noWrap/>
            <w:hideMark/>
          </w:tcPr>
          <w:p w14:paraId="640709F3" w14:textId="62D690DA"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0,382   </w:t>
            </w:r>
          </w:p>
        </w:tc>
      </w:tr>
      <w:tr w:rsidR="00011A4C" w:rsidRPr="00A11890" w14:paraId="6E1DAC56"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41D1EC30" w14:textId="3349DBD5"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2</w:t>
            </w:r>
          </w:p>
        </w:tc>
        <w:tc>
          <w:tcPr>
            <w:tcW w:w="1386" w:type="dxa"/>
            <w:tcBorders>
              <w:top w:val="nil"/>
              <w:left w:val="nil"/>
              <w:bottom w:val="single" w:sz="4" w:space="0" w:color="auto"/>
              <w:right w:val="single" w:sz="4" w:space="0" w:color="auto"/>
            </w:tcBorders>
            <w:shd w:val="clear" w:color="auto" w:fill="auto"/>
            <w:noWrap/>
            <w:hideMark/>
          </w:tcPr>
          <w:p w14:paraId="2D5EB898" w14:textId="506AF834"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0,553   </w:t>
            </w:r>
          </w:p>
        </w:tc>
        <w:tc>
          <w:tcPr>
            <w:tcW w:w="1386" w:type="dxa"/>
            <w:tcBorders>
              <w:top w:val="nil"/>
              <w:left w:val="nil"/>
              <w:bottom w:val="single" w:sz="4" w:space="0" w:color="auto"/>
              <w:right w:val="single" w:sz="4" w:space="0" w:color="auto"/>
            </w:tcBorders>
            <w:shd w:val="clear" w:color="auto" w:fill="auto"/>
            <w:noWrap/>
            <w:hideMark/>
          </w:tcPr>
          <w:p w14:paraId="25DC59D1" w14:textId="29DE0389"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0,472   </w:t>
            </w:r>
          </w:p>
        </w:tc>
        <w:tc>
          <w:tcPr>
            <w:tcW w:w="1386" w:type="dxa"/>
            <w:tcBorders>
              <w:top w:val="nil"/>
              <w:left w:val="nil"/>
              <w:bottom w:val="single" w:sz="4" w:space="0" w:color="auto"/>
              <w:right w:val="single" w:sz="4" w:space="0" w:color="auto"/>
            </w:tcBorders>
            <w:shd w:val="clear" w:color="auto" w:fill="auto"/>
            <w:noWrap/>
            <w:hideMark/>
          </w:tcPr>
          <w:p w14:paraId="116E5C0E" w14:textId="6B71B589"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0,836   </w:t>
            </w:r>
          </w:p>
        </w:tc>
        <w:tc>
          <w:tcPr>
            <w:tcW w:w="1386" w:type="dxa"/>
            <w:tcBorders>
              <w:top w:val="nil"/>
              <w:left w:val="nil"/>
              <w:bottom w:val="single" w:sz="4" w:space="0" w:color="auto"/>
              <w:right w:val="single" w:sz="4" w:space="0" w:color="auto"/>
            </w:tcBorders>
            <w:shd w:val="clear" w:color="auto" w:fill="auto"/>
            <w:noWrap/>
            <w:hideMark/>
          </w:tcPr>
          <w:p w14:paraId="51CE303E" w14:textId="498ED2FF"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0,410   </w:t>
            </w:r>
          </w:p>
        </w:tc>
      </w:tr>
      <w:tr w:rsidR="00011A4C" w:rsidRPr="00A11890" w14:paraId="6951C945"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03695C14" w14:textId="73F34C90"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3</w:t>
            </w:r>
          </w:p>
        </w:tc>
        <w:tc>
          <w:tcPr>
            <w:tcW w:w="1386" w:type="dxa"/>
            <w:tcBorders>
              <w:top w:val="nil"/>
              <w:left w:val="nil"/>
              <w:bottom w:val="single" w:sz="4" w:space="0" w:color="auto"/>
              <w:right w:val="single" w:sz="4" w:space="0" w:color="auto"/>
            </w:tcBorders>
            <w:shd w:val="clear" w:color="auto" w:fill="auto"/>
            <w:noWrap/>
            <w:hideMark/>
          </w:tcPr>
          <w:p w14:paraId="7BFE100D" w14:textId="75217141"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0,733   </w:t>
            </w:r>
          </w:p>
        </w:tc>
        <w:tc>
          <w:tcPr>
            <w:tcW w:w="1386" w:type="dxa"/>
            <w:tcBorders>
              <w:top w:val="nil"/>
              <w:left w:val="nil"/>
              <w:bottom w:val="single" w:sz="4" w:space="0" w:color="auto"/>
              <w:right w:val="single" w:sz="4" w:space="0" w:color="auto"/>
            </w:tcBorders>
            <w:shd w:val="clear" w:color="auto" w:fill="auto"/>
            <w:noWrap/>
            <w:hideMark/>
          </w:tcPr>
          <w:p w14:paraId="5CBACA0B" w14:textId="454BD25D"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0,606   </w:t>
            </w:r>
          </w:p>
        </w:tc>
        <w:tc>
          <w:tcPr>
            <w:tcW w:w="1386" w:type="dxa"/>
            <w:tcBorders>
              <w:top w:val="nil"/>
              <w:left w:val="nil"/>
              <w:bottom w:val="single" w:sz="4" w:space="0" w:color="auto"/>
              <w:right w:val="single" w:sz="4" w:space="0" w:color="auto"/>
            </w:tcBorders>
            <w:shd w:val="clear" w:color="auto" w:fill="auto"/>
            <w:noWrap/>
            <w:hideMark/>
          </w:tcPr>
          <w:p w14:paraId="04E5E3A3" w14:textId="00A63783"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0,763   </w:t>
            </w:r>
          </w:p>
        </w:tc>
        <w:tc>
          <w:tcPr>
            <w:tcW w:w="1386" w:type="dxa"/>
            <w:tcBorders>
              <w:top w:val="nil"/>
              <w:left w:val="nil"/>
              <w:bottom w:val="single" w:sz="4" w:space="0" w:color="auto"/>
              <w:right w:val="single" w:sz="4" w:space="0" w:color="auto"/>
            </w:tcBorders>
            <w:shd w:val="clear" w:color="auto" w:fill="auto"/>
            <w:noWrap/>
            <w:hideMark/>
          </w:tcPr>
          <w:p w14:paraId="025A9D50" w14:textId="0662B884"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0,493   </w:t>
            </w:r>
          </w:p>
        </w:tc>
      </w:tr>
      <w:tr w:rsidR="00011A4C" w:rsidRPr="00A11890" w14:paraId="66CA4A7E"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01A359A7" w14:textId="7303D38B"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4</w:t>
            </w:r>
          </w:p>
        </w:tc>
        <w:tc>
          <w:tcPr>
            <w:tcW w:w="1386" w:type="dxa"/>
            <w:tcBorders>
              <w:top w:val="nil"/>
              <w:left w:val="nil"/>
              <w:bottom w:val="single" w:sz="4" w:space="0" w:color="auto"/>
              <w:right w:val="single" w:sz="4" w:space="0" w:color="auto"/>
            </w:tcBorders>
            <w:shd w:val="clear" w:color="auto" w:fill="auto"/>
            <w:noWrap/>
            <w:hideMark/>
          </w:tcPr>
          <w:p w14:paraId="72B31044" w14:textId="0733307D"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1,322   </w:t>
            </w:r>
          </w:p>
        </w:tc>
        <w:tc>
          <w:tcPr>
            <w:tcW w:w="1386" w:type="dxa"/>
            <w:tcBorders>
              <w:top w:val="nil"/>
              <w:left w:val="nil"/>
              <w:bottom w:val="single" w:sz="4" w:space="0" w:color="auto"/>
              <w:right w:val="single" w:sz="4" w:space="0" w:color="auto"/>
            </w:tcBorders>
            <w:shd w:val="clear" w:color="auto" w:fill="auto"/>
            <w:noWrap/>
            <w:hideMark/>
          </w:tcPr>
          <w:p w14:paraId="5A83EE2C" w14:textId="61AB3AD7"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0,970   </w:t>
            </w:r>
          </w:p>
        </w:tc>
        <w:tc>
          <w:tcPr>
            <w:tcW w:w="1386" w:type="dxa"/>
            <w:tcBorders>
              <w:top w:val="nil"/>
              <w:left w:val="nil"/>
              <w:bottom w:val="single" w:sz="4" w:space="0" w:color="auto"/>
              <w:right w:val="single" w:sz="4" w:space="0" w:color="auto"/>
            </w:tcBorders>
            <w:shd w:val="clear" w:color="auto" w:fill="auto"/>
            <w:noWrap/>
            <w:hideMark/>
          </w:tcPr>
          <w:p w14:paraId="125501E7" w14:textId="0F9A1011"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0,570   </w:t>
            </w:r>
          </w:p>
        </w:tc>
        <w:tc>
          <w:tcPr>
            <w:tcW w:w="1386" w:type="dxa"/>
            <w:tcBorders>
              <w:top w:val="nil"/>
              <w:left w:val="nil"/>
              <w:bottom w:val="single" w:sz="4" w:space="0" w:color="auto"/>
              <w:right w:val="single" w:sz="4" w:space="0" w:color="auto"/>
            </w:tcBorders>
            <w:shd w:val="clear" w:color="auto" w:fill="auto"/>
            <w:noWrap/>
            <w:hideMark/>
          </w:tcPr>
          <w:p w14:paraId="6236AE51" w14:textId="1F2CA9BA"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0,656   </w:t>
            </w:r>
          </w:p>
        </w:tc>
      </w:tr>
      <w:tr w:rsidR="00011A4C" w:rsidRPr="00A11890" w14:paraId="4E40B3DC"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7998A148" w14:textId="08C2C27A"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5</w:t>
            </w:r>
          </w:p>
        </w:tc>
        <w:tc>
          <w:tcPr>
            <w:tcW w:w="1386" w:type="dxa"/>
            <w:tcBorders>
              <w:top w:val="nil"/>
              <w:left w:val="nil"/>
              <w:bottom w:val="single" w:sz="4" w:space="0" w:color="auto"/>
              <w:right w:val="single" w:sz="4" w:space="0" w:color="auto"/>
            </w:tcBorders>
            <w:shd w:val="clear" w:color="auto" w:fill="auto"/>
            <w:noWrap/>
            <w:hideMark/>
          </w:tcPr>
          <w:p w14:paraId="6F703B5E" w14:textId="79E51168"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3,250   </w:t>
            </w:r>
          </w:p>
        </w:tc>
        <w:tc>
          <w:tcPr>
            <w:tcW w:w="1386" w:type="dxa"/>
            <w:tcBorders>
              <w:top w:val="nil"/>
              <w:left w:val="nil"/>
              <w:bottom w:val="single" w:sz="4" w:space="0" w:color="auto"/>
              <w:right w:val="single" w:sz="4" w:space="0" w:color="auto"/>
            </w:tcBorders>
            <w:shd w:val="clear" w:color="auto" w:fill="auto"/>
            <w:noWrap/>
            <w:hideMark/>
          </w:tcPr>
          <w:p w14:paraId="3FA27ADC" w14:textId="34B99828"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1,773   </w:t>
            </w:r>
          </w:p>
        </w:tc>
        <w:tc>
          <w:tcPr>
            <w:tcW w:w="1386" w:type="dxa"/>
            <w:tcBorders>
              <w:top w:val="nil"/>
              <w:left w:val="nil"/>
              <w:bottom w:val="single" w:sz="4" w:space="0" w:color="auto"/>
              <w:right w:val="single" w:sz="4" w:space="0" w:color="auto"/>
            </w:tcBorders>
            <w:shd w:val="clear" w:color="auto" w:fill="auto"/>
            <w:noWrap/>
            <w:hideMark/>
          </w:tcPr>
          <w:p w14:paraId="5750318C" w14:textId="0BEBEC9D"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0,287   </w:t>
            </w:r>
          </w:p>
        </w:tc>
        <w:tc>
          <w:tcPr>
            <w:tcW w:w="1386" w:type="dxa"/>
            <w:tcBorders>
              <w:top w:val="nil"/>
              <w:left w:val="nil"/>
              <w:bottom w:val="single" w:sz="4" w:space="0" w:color="auto"/>
              <w:right w:val="single" w:sz="4" w:space="0" w:color="auto"/>
            </w:tcBorders>
            <w:shd w:val="clear" w:color="auto" w:fill="auto"/>
            <w:noWrap/>
            <w:hideMark/>
          </w:tcPr>
          <w:p w14:paraId="3A89A9B7" w14:textId="788B4CA9"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0,831   </w:t>
            </w:r>
          </w:p>
        </w:tc>
      </w:tr>
      <w:tr w:rsidR="00011A4C" w:rsidRPr="00A11890" w14:paraId="042DF4DE"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2340EBB8" w14:textId="5680ED7C"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6</w:t>
            </w:r>
          </w:p>
        </w:tc>
        <w:tc>
          <w:tcPr>
            <w:tcW w:w="1386" w:type="dxa"/>
            <w:tcBorders>
              <w:top w:val="nil"/>
              <w:left w:val="nil"/>
              <w:bottom w:val="single" w:sz="4" w:space="0" w:color="auto"/>
              <w:right w:val="single" w:sz="4" w:space="0" w:color="auto"/>
            </w:tcBorders>
            <w:shd w:val="clear" w:color="auto" w:fill="auto"/>
            <w:noWrap/>
            <w:hideMark/>
          </w:tcPr>
          <w:p w14:paraId="0C9FC1CC" w14:textId="115110E7"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9,334   </w:t>
            </w:r>
          </w:p>
        </w:tc>
        <w:tc>
          <w:tcPr>
            <w:tcW w:w="1386" w:type="dxa"/>
            <w:tcBorders>
              <w:top w:val="nil"/>
              <w:left w:val="nil"/>
              <w:bottom w:val="single" w:sz="4" w:space="0" w:color="auto"/>
              <w:right w:val="single" w:sz="4" w:space="0" w:color="auto"/>
            </w:tcBorders>
            <w:shd w:val="clear" w:color="auto" w:fill="auto"/>
            <w:noWrap/>
            <w:hideMark/>
          </w:tcPr>
          <w:p w14:paraId="67DA5B51" w14:textId="625216AA"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2,784   </w:t>
            </w:r>
          </w:p>
        </w:tc>
        <w:tc>
          <w:tcPr>
            <w:tcW w:w="1386" w:type="dxa"/>
            <w:tcBorders>
              <w:top w:val="nil"/>
              <w:left w:val="nil"/>
              <w:bottom w:val="single" w:sz="4" w:space="0" w:color="auto"/>
              <w:right w:val="single" w:sz="4" w:space="0" w:color="auto"/>
            </w:tcBorders>
            <w:shd w:val="clear" w:color="auto" w:fill="auto"/>
            <w:noWrap/>
            <w:hideMark/>
          </w:tcPr>
          <w:p w14:paraId="3EEE12B6" w14:textId="6157D221"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0,106   </w:t>
            </w:r>
          </w:p>
        </w:tc>
        <w:tc>
          <w:tcPr>
            <w:tcW w:w="1386" w:type="dxa"/>
            <w:tcBorders>
              <w:top w:val="nil"/>
              <w:left w:val="nil"/>
              <w:bottom w:val="single" w:sz="4" w:space="0" w:color="auto"/>
              <w:right w:val="single" w:sz="4" w:space="0" w:color="auto"/>
            </w:tcBorders>
            <w:shd w:val="clear" w:color="auto" w:fill="auto"/>
            <w:noWrap/>
            <w:hideMark/>
          </w:tcPr>
          <w:p w14:paraId="4E509341" w14:textId="086CBB8E"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0,913   </w:t>
            </w:r>
          </w:p>
        </w:tc>
      </w:tr>
      <w:tr w:rsidR="00011A4C" w:rsidRPr="00A11890" w14:paraId="0E3F5E02"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72178A5D" w14:textId="693FAEAF"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7</w:t>
            </w:r>
          </w:p>
        </w:tc>
        <w:tc>
          <w:tcPr>
            <w:tcW w:w="1386" w:type="dxa"/>
            <w:tcBorders>
              <w:top w:val="nil"/>
              <w:left w:val="nil"/>
              <w:bottom w:val="single" w:sz="4" w:space="0" w:color="auto"/>
              <w:right w:val="single" w:sz="4" w:space="0" w:color="auto"/>
            </w:tcBorders>
            <w:shd w:val="clear" w:color="auto" w:fill="auto"/>
            <w:noWrap/>
            <w:hideMark/>
          </w:tcPr>
          <w:p w14:paraId="0C2407F3" w14:textId="400BBCDC"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78,819   </w:t>
            </w:r>
          </w:p>
        </w:tc>
        <w:tc>
          <w:tcPr>
            <w:tcW w:w="1386" w:type="dxa"/>
            <w:tcBorders>
              <w:top w:val="nil"/>
              <w:left w:val="nil"/>
              <w:bottom w:val="single" w:sz="4" w:space="0" w:color="auto"/>
              <w:right w:val="single" w:sz="4" w:space="0" w:color="auto"/>
            </w:tcBorders>
            <w:shd w:val="clear" w:color="auto" w:fill="auto"/>
            <w:noWrap/>
            <w:hideMark/>
          </w:tcPr>
          <w:p w14:paraId="5D51B9FC" w14:textId="7BC11713"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3,753   </w:t>
            </w:r>
          </w:p>
        </w:tc>
        <w:tc>
          <w:tcPr>
            <w:tcW w:w="1386" w:type="dxa"/>
            <w:tcBorders>
              <w:top w:val="nil"/>
              <w:left w:val="nil"/>
              <w:bottom w:val="single" w:sz="4" w:space="0" w:color="auto"/>
              <w:right w:val="single" w:sz="4" w:space="0" w:color="auto"/>
            </w:tcBorders>
            <w:shd w:val="clear" w:color="auto" w:fill="auto"/>
            <w:noWrap/>
            <w:hideMark/>
          </w:tcPr>
          <w:p w14:paraId="2358E80B" w14:textId="28EA00CD"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0,013   </w:t>
            </w:r>
          </w:p>
        </w:tc>
        <w:tc>
          <w:tcPr>
            <w:tcW w:w="1386" w:type="dxa"/>
            <w:tcBorders>
              <w:top w:val="nil"/>
              <w:left w:val="nil"/>
              <w:bottom w:val="single" w:sz="4" w:space="0" w:color="auto"/>
              <w:right w:val="single" w:sz="4" w:space="0" w:color="auto"/>
            </w:tcBorders>
            <w:shd w:val="clear" w:color="auto" w:fill="auto"/>
            <w:noWrap/>
            <w:hideMark/>
          </w:tcPr>
          <w:p w14:paraId="24CAAC43" w14:textId="4EF4AB0B"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0,947   </w:t>
            </w:r>
          </w:p>
        </w:tc>
      </w:tr>
      <w:tr w:rsidR="00011A4C" w:rsidRPr="00A11890" w14:paraId="2AFB724D"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30063A22" w14:textId="4A59B849"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8</w:t>
            </w:r>
          </w:p>
        </w:tc>
        <w:tc>
          <w:tcPr>
            <w:tcW w:w="1386" w:type="dxa"/>
            <w:tcBorders>
              <w:top w:val="nil"/>
              <w:left w:val="nil"/>
              <w:bottom w:val="single" w:sz="4" w:space="0" w:color="auto"/>
              <w:right w:val="single" w:sz="4" w:space="0" w:color="auto"/>
            </w:tcBorders>
            <w:shd w:val="clear" w:color="auto" w:fill="auto"/>
            <w:noWrap/>
            <w:hideMark/>
          </w:tcPr>
          <w:p w14:paraId="79F10829" w14:textId="61FB7E76"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15,171   </w:t>
            </w:r>
          </w:p>
        </w:tc>
        <w:tc>
          <w:tcPr>
            <w:tcW w:w="1386" w:type="dxa"/>
            <w:tcBorders>
              <w:top w:val="nil"/>
              <w:left w:val="nil"/>
              <w:bottom w:val="single" w:sz="4" w:space="0" w:color="auto"/>
              <w:right w:val="single" w:sz="4" w:space="0" w:color="auto"/>
            </w:tcBorders>
            <w:shd w:val="clear" w:color="auto" w:fill="auto"/>
            <w:noWrap/>
            <w:hideMark/>
          </w:tcPr>
          <w:p w14:paraId="2ED2F69F" w14:textId="1B04FAC1"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3,034   </w:t>
            </w:r>
          </w:p>
        </w:tc>
        <w:tc>
          <w:tcPr>
            <w:tcW w:w="1386" w:type="dxa"/>
            <w:tcBorders>
              <w:top w:val="nil"/>
              <w:left w:val="nil"/>
              <w:bottom w:val="single" w:sz="4" w:space="0" w:color="auto"/>
              <w:right w:val="single" w:sz="4" w:space="0" w:color="auto"/>
            </w:tcBorders>
            <w:shd w:val="clear" w:color="auto" w:fill="auto"/>
            <w:noWrap/>
            <w:hideMark/>
          </w:tcPr>
          <w:p w14:paraId="6E4BF0A0" w14:textId="12FCE102"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0,066   </w:t>
            </w:r>
          </w:p>
        </w:tc>
        <w:tc>
          <w:tcPr>
            <w:tcW w:w="1386" w:type="dxa"/>
            <w:tcBorders>
              <w:top w:val="nil"/>
              <w:left w:val="nil"/>
              <w:bottom w:val="single" w:sz="4" w:space="0" w:color="auto"/>
              <w:right w:val="single" w:sz="4" w:space="0" w:color="auto"/>
            </w:tcBorders>
            <w:shd w:val="clear" w:color="auto" w:fill="auto"/>
            <w:noWrap/>
            <w:hideMark/>
          </w:tcPr>
          <w:p w14:paraId="725B132C" w14:textId="5A205B67"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0,924   </w:t>
            </w:r>
          </w:p>
        </w:tc>
      </w:tr>
      <w:tr w:rsidR="00011A4C" w:rsidRPr="00A11890" w14:paraId="0E67E61D"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0B5CBC6F" w14:textId="329BAFB8"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9</w:t>
            </w:r>
          </w:p>
        </w:tc>
        <w:tc>
          <w:tcPr>
            <w:tcW w:w="1386" w:type="dxa"/>
            <w:tcBorders>
              <w:top w:val="nil"/>
              <w:left w:val="nil"/>
              <w:bottom w:val="single" w:sz="4" w:space="0" w:color="auto"/>
              <w:right w:val="single" w:sz="4" w:space="0" w:color="auto"/>
            </w:tcBorders>
            <w:shd w:val="clear" w:color="auto" w:fill="auto"/>
            <w:noWrap/>
            <w:hideMark/>
          </w:tcPr>
          <w:p w14:paraId="7FB5943C" w14:textId="349E81A5"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2,342   </w:t>
            </w:r>
          </w:p>
        </w:tc>
        <w:tc>
          <w:tcPr>
            <w:tcW w:w="1386" w:type="dxa"/>
            <w:tcBorders>
              <w:top w:val="nil"/>
              <w:left w:val="nil"/>
              <w:bottom w:val="single" w:sz="4" w:space="0" w:color="auto"/>
              <w:right w:val="single" w:sz="4" w:space="0" w:color="auto"/>
            </w:tcBorders>
            <w:shd w:val="clear" w:color="auto" w:fill="auto"/>
            <w:noWrap/>
            <w:hideMark/>
          </w:tcPr>
          <w:p w14:paraId="7404BE8D" w14:textId="20E8F39B"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1,415   </w:t>
            </w:r>
          </w:p>
        </w:tc>
        <w:tc>
          <w:tcPr>
            <w:tcW w:w="1386" w:type="dxa"/>
            <w:tcBorders>
              <w:top w:val="nil"/>
              <w:left w:val="nil"/>
              <w:bottom w:val="single" w:sz="4" w:space="0" w:color="auto"/>
              <w:right w:val="single" w:sz="4" w:space="0" w:color="auto"/>
            </w:tcBorders>
            <w:shd w:val="clear" w:color="auto" w:fill="auto"/>
            <w:noWrap/>
            <w:hideMark/>
          </w:tcPr>
          <w:p w14:paraId="750F11B1" w14:textId="6E03FA0C"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0,379   </w:t>
            </w:r>
          </w:p>
        </w:tc>
        <w:tc>
          <w:tcPr>
            <w:tcW w:w="1386" w:type="dxa"/>
            <w:tcBorders>
              <w:top w:val="nil"/>
              <w:left w:val="nil"/>
              <w:bottom w:val="single" w:sz="4" w:space="0" w:color="auto"/>
              <w:right w:val="single" w:sz="4" w:space="0" w:color="auto"/>
            </w:tcBorders>
            <w:shd w:val="clear" w:color="auto" w:fill="auto"/>
            <w:noWrap/>
            <w:hideMark/>
          </w:tcPr>
          <w:p w14:paraId="5E26B7D9" w14:textId="77ACD55E"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0,774   </w:t>
            </w:r>
          </w:p>
        </w:tc>
      </w:tr>
      <w:tr w:rsidR="00011A4C" w:rsidRPr="00A11890" w14:paraId="6AA3A3AE"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42F397B0" w14:textId="739CAFDA"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10</w:t>
            </w:r>
          </w:p>
        </w:tc>
        <w:tc>
          <w:tcPr>
            <w:tcW w:w="1386" w:type="dxa"/>
            <w:tcBorders>
              <w:top w:val="nil"/>
              <w:left w:val="nil"/>
              <w:bottom w:val="single" w:sz="4" w:space="0" w:color="auto"/>
              <w:right w:val="single" w:sz="4" w:space="0" w:color="auto"/>
            </w:tcBorders>
            <w:shd w:val="clear" w:color="auto" w:fill="auto"/>
            <w:noWrap/>
            <w:hideMark/>
          </w:tcPr>
          <w:p w14:paraId="160F1AC6" w14:textId="44175A5B"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1,101   </w:t>
            </w:r>
          </w:p>
        </w:tc>
        <w:tc>
          <w:tcPr>
            <w:tcW w:w="1386" w:type="dxa"/>
            <w:tcBorders>
              <w:top w:val="nil"/>
              <w:left w:val="nil"/>
              <w:bottom w:val="single" w:sz="4" w:space="0" w:color="auto"/>
              <w:right w:val="single" w:sz="4" w:space="0" w:color="auto"/>
            </w:tcBorders>
            <w:shd w:val="clear" w:color="auto" w:fill="auto"/>
            <w:noWrap/>
            <w:hideMark/>
          </w:tcPr>
          <w:p w14:paraId="5C82DD9E" w14:textId="39323F6E"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0,824   </w:t>
            </w:r>
          </w:p>
        </w:tc>
        <w:tc>
          <w:tcPr>
            <w:tcW w:w="1386" w:type="dxa"/>
            <w:tcBorders>
              <w:top w:val="nil"/>
              <w:left w:val="nil"/>
              <w:bottom w:val="single" w:sz="4" w:space="0" w:color="auto"/>
              <w:right w:val="single" w:sz="4" w:space="0" w:color="auto"/>
            </w:tcBorders>
            <w:shd w:val="clear" w:color="auto" w:fill="auto"/>
            <w:noWrap/>
            <w:hideMark/>
          </w:tcPr>
          <w:p w14:paraId="237CDF60" w14:textId="4FE3D39A"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0,634   </w:t>
            </w:r>
          </w:p>
        </w:tc>
        <w:tc>
          <w:tcPr>
            <w:tcW w:w="1386" w:type="dxa"/>
            <w:tcBorders>
              <w:top w:val="nil"/>
              <w:left w:val="nil"/>
              <w:bottom w:val="single" w:sz="4" w:space="0" w:color="auto"/>
              <w:right w:val="single" w:sz="4" w:space="0" w:color="auto"/>
            </w:tcBorders>
            <w:shd w:val="clear" w:color="auto" w:fill="auto"/>
            <w:noWrap/>
            <w:hideMark/>
          </w:tcPr>
          <w:p w14:paraId="08922BB6" w14:textId="28DF343B"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0,600   </w:t>
            </w:r>
          </w:p>
        </w:tc>
      </w:tr>
      <w:tr w:rsidR="00011A4C" w:rsidRPr="00A11890" w14:paraId="10BF861A"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22CB3DC1" w14:textId="570AAE4A"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11</w:t>
            </w:r>
          </w:p>
        </w:tc>
        <w:tc>
          <w:tcPr>
            <w:tcW w:w="1386" w:type="dxa"/>
            <w:tcBorders>
              <w:top w:val="nil"/>
              <w:left w:val="nil"/>
              <w:bottom w:val="single" w:sz="4" w:space="0" w:color="auto"/>
              <w:right w:val="single" w:sz="4" w:space="0" w:color="auto"/>
            </w:tcBorders>
            <w:shd w:val="clear" w:color="auto" w:fill="auto"/>
            <w:noWrap/>
            <w:hideMark/>
          </w:tcPr>
          <w:p w14:paraId="6A0CCC09" w14:textId="0F1C38CF"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0,674   </w:t>
            </w:r>
          </w:p>
        </w:tc>
        <w:tc>
          <w:tcPr>
            <w:tcW w:w="1386" w:type="dxa"/>
            <w:tcBorders>
              <w:top w:val="nil"/>
              <w:left w:val="nil"/>
              <w:bottom w:val="single" w:sz="4" w:space="0" w:color="auto"/>
              <w:right w:val="single" w:sz="4" w:space="0" w:color="auto"/>
            </w:tcBorders>
            <w:shd w:val="clear" w:color="auto" w:fill="auto"/>
            <w:noWrap/>
            <w:hideMark/>
          </w:tcPr>
          <w:p w14:paraId="07FC5495" w14:textId="73D8377F"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0,552   </w:t>
            </w:r>
          </w:p>
        </w:tc>
        <w:tc>
          <w:tcPr>
            <w:tcW w:w="1386" w:type="dxa"/>
            <w:tcBorders>
              <w:top w:val="nil"/>
              <w:left w:val="nil"/>
              <w:bottom w:val="single" w:sz="4" w:space="0" w:color="auto"/>
              <w:right w:val="single" w:sz="4" w:space="0" w:color="auto"/>
            </w:tcBorders>
            <w:shd w:val="clear" w:color="auto" w:fill="auto"/>
            <w:noWrap/>
            <w:hideMark/>
          </w:tcPr>
          <w:p w14:paraId="76458D66" w14:textId="54877B25"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0,787   </w:t>
            </w:r>
          </w:p>
        </w:tc>
        <w:tc>
          <w:tcPr>
            <w:tcW w:w="1386" w:type="dxa"/>
            <w:tcBorders>
              <w:top w:val="nil"/>
              <w:left w:val="nil"/>
              <w:bottom w:val="single" w:sz="4" w:space="0" w:color="auto"/>
              <w:right w:val="single" w:sz="4" w:space="0" w:color="auto"/>
            </w:tcBorders>
            <w:shd w:val="clear" w:color="auto" w:fill="auto"/>
            <w:noWrap/>
            <w:hideMark/>
          </w:tcPr>
          <w:p w14:paraId="654E87E0" w14:textId="57AD6067"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0,461   </w:t>
            </w:r>
          </w:p>
        </w:tc>
      </w:tr>
      <w:tr w:rsidR="00011A4C" w:rsidRPr="00A11890" w14:paraId="0A57443C" w14:textId="77777777" w:rsidTr="005D6AC9">
        <w:trPr>
          <w:trHeight w:val="375"/>
          <w:jc w:val="center"/>
        </w:trPr>
        <w:tc>
          <w:tcPr>
            <w:tcW w:w="1680" w:type="dxa"/>
            <w:tcBorders>
              <w:top w:val="nil"/>
              <w:left w:val="single" w:sz="4" w:space="0" w:color="auto"/>
              <w:bottom w:val="single" w:sz="4" w:space="0" w:color="auto"/>
              <w:right w:val="single" w:sz="4" w:space="0" w:color="auto"/>
            </w:tcBorders>
            <w:shd w:val="clear" w:color="auto" w:fill="auto"/>
            <w:noWrap/>
            <w:hideMark/>
          </w:tcPr>
          <w:p w14:paraId="1E88523D" w14:textId="1D8CE227" w:rsidR="00011A4C" w:rsidRPr="00A11890" w:rsidRDefault="00011A4C" w:rsidP="00011A4C">
            <w:pPr>
              <w:spacing w:after="0" w:line="240" w:lineRule="auto"/>
              <w:jc w:val="center"/>
              <w:rPr>
                <w:rFonts w:ascii="Times New Roman" w:eastAsia="Times New Roman" w:hAnsi="Times New Roman" w:cs="Times New Roman"/>
                <w:color w:val="000000"/>
                <w:sz w:val="28"/>
                <w:szCs w:val="28"/>
                <w:lang w:eastAsia="ru-RU"/>
              </w:rPr>
            </w:pPr>
            <w:r w:rsidRPr="00BA70DD">
              <w:t>12</w:t>
            </w:r>
          </w:p>
        </w:tc>
        <w:tc>
          <w:tcPr>
            <w:tcW w:w="1386" w:type="dxa"/>
            <w:tcBorders>
              <w:top w:val="nil"/>
              <w:left w:val="nil"/>
              <w:bottom w:val="single" w:sz="4" w:space="0" w:color="auto"/>
              <w:right w:val="single" w:sz="4" w:space="0" w:color="auto"/>
            </w:tcBorders>
            <w:shd w:val="clear" w:color="auto" w:fill="auto"/>
            <w:noWrap/>
            <w:hideMark/>
          </w:tcPr>
          <w:p w14:paraId="6EC7A9E0" w14:textId="073D6E22"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0,536   </w:t>
            </w:r>
          </w:p>
        </w:tc>
        <w:tc>
          <w:tcPr>
            <w:tcW w:w="1386" w:type="dxa"/>
            <w:tcBorders>
              <w:top w:val="nil"/>
              <w:left w:val="nil"/>
              <w:bottom w:val="single" w:sz="4" w:space="0" w:color="auto"/>
              <w:right w:val="single" w:sz="4" w:space="0" w:color="auto"/>
            </w:tcBorders>
            <w:shd w:val="clear" w:color="auto" w:fill="auto"/>
            <w:noWrap/>
            <w:hideMark/>
          </w:tcPr>
          <w:p w14:paraId="7CCCEDA8" w14:textId="2FF77689"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0,455   </w:t>
            </w:r>
          </w:p>
        </w:tc>
        <w:tc>
          <w:tcPr>
            <w:tcW w:w="1386" w:type="dxa"/>
            <w:tcBorders>
              <w:top w:val="nil"/>
              <w:left w:val="nil"/>
              <w:bottom w:val="single" w:sz="4" w:space="0" w:color="auto"/>
              <w:right w:val="single" w:sz="4" w:space="0" w:color="auto"/>
            </w:tcBorders>
            <w:shd w:val="clear" w:color="auto" w:fill="auto"/>
            <w:noWrap/>
            <w:hideMark/>
          </w:tcPr>
          <w:p w14:paraId="5CC64CD3" w14:textId="4C59C048"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0,842   </w:t>
            </w:r>
          </w:p>
        </w:tc>
        <w:tc>
          <w:tcPr>
            <w:tcW w:w="1386" w:type="dxa"/>
            <w:tcBorders>
              <w:top w:val="nil"/>
              <w:left w:val="nil"/>
              <w:bottom w:val="single" w:sz="4" w:space="0" w:color="auto"/>
              <w:right w:val="single" w:sz="4" w:space="0" w:color="auto"/>
            </w:tcBorders>
            <w:shd w:val="clear" w:color="auto" w:fill="auto"/>
            <w:noWrap/>
            <w:hideMark/>
          </w:tcPr>
          <w:p w14:paraId="3E7E322A" w14:textId="68335654" w:rsidR="00011A4C" w:rsidRPr="00A11890" w:rsidRDefault="00011A4C" w:rsidP="00011A4C">
            <w:pPr>
              <w:spacing w:after="0" w:line="240" w:lineRule="auto"/>
              <w:jc w:val="center"/>
              <w:rPr>
                <w:rFonts w:ascii="Calibri" w:eastAsia="Times New Roman" w:hAnsi="Calibri" w:cs="Calibri"/>
                <w:color w:val="000000"/>
                <w:lang w:eastAsia="ru-RU"/>
              </w:rPr>
            </w:pPr>
            <w:r w:rsidRPr="00BA70DD">
              <w:t xml:space="preserve"> 0,399   </w:t>
            </w:r>
          </w:p>
        </w:tc>
      </w:tr>
    </w:tbl>
    <w:p w14:paraId="3F0EE1B0" w14:textId="57796391" w:rsidR="00011A4C" w:rsidRDefault="00011A4C" w:rsidP="00011A4C">
      <w:pPr>
        <w:rPr>
          <w:rFonts w:ascii="Times New Roman" w:hAnsi="Times New Roman" w:cs="Times New Roman"/>
          <w:color w:val="000000"/>
          <w:sz w:val="28"/>
          <w:szCs w:val="28"/>
        </w:rPr>
      </w:pPr>
    </w:p>
    <w:p w14:paraId="38F4F4AE" w14:textId="77777777" w:rsidR="00011A4C" w:rsidRDefault="00011A4C" w:rsidP="006379B7">
      <w:pPr>
        <w:spacing w:after="0"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Розрахунок енергопотерби для опалення проведемо за формулою:</w:t>
      </w:r>
    </w:p>
    <w:p w14:paraId="643B9516" w14:textId="0E1126B6" w:rsidR="003C3A5B" w:rsidRDefault="00011A4C" w:rsidP="006379B7">
      <w:pPr>
        <w:spacing w:after="0" w:line="360" w:lineRule="auto"/>
        <w:ind w:firstLine="709"/>
        <w:jc w:val="right"/>
        <w:rPr>
          <w:rFonts w:ascii="Times New Roman" w:hAnsi="Times New Roman" w:cs="Times New Roman"/>
          <w:color w:val="000000"/>
          <w:sz w:val="28"/>
          <w:szCs w:val="28"/>
        </w:rPr>
      </w:pPr>
      <w:r>
        <w:rPr>
          <w:rFonts w:ascii="Times New Roman" w:hAnsi="Times New Roman" w:cs="Times New Roman"/>
          <w:color w:val="000000"/>
          <w:sz w:val="28"/>
          <w:szCs w:val="28"/>
          <w:lang w:val="en-US"/>
        </w:rPr>
        <w:t>Q</w:t>
      </w:r>
      <w:r>
        <w:rPr>
          <w:rFonts w:ascii="Times New Roman" w:hAnsi="Times New Roman" w:cs="Times New Roman"/>
          <w:color w:val="000000"/>
          <w:sz w:val="28"/>
          <w:szCs w:val="28"/>
          <w:vertAlign w:val="subscript"/>
          <w:lang w:val="en-US"/>
        </w:rPr>
        <w:t>H</w:t>
      </w:r>
      <w:r w:rsidRPr="00F43A5C">
        <w:rPr>
          <w:rFonts w:ascii="Times New Roman" w:hAnsi="Times New Roman" w:cs="Times New Roman"/>
          <w:color w:val="000000"/>
          <w:sz w:val="28"/>
          <w:szCs w:val="28"/>
          <w:vertAlign w:val="subscript"/>
        </w:rPr>
        <w:t>,</w:t>
      </w:r>
      <w:r>
        <w:rPr>
          <w:rFonts w:ascii="Times New Roman" w:hAnsi="Times New Roman" w:cs="Times New Roman"/>
          <w:color w:val="000000"/>
          <w:sz w:val="28"/>
          <w:szCs w:val="28"/>
          <w:vertAlign w:val="subscript"/>
          <w:lang w:val="en-US"/>
        </w:rPr>
        <w:t>nd</w:t>
      </w:r>
      <w:r w:rsidRPr="00F43A5C">
        <w:rPr>
          <w:rFonts w:ascii="Times New Roman" w:hAnsi="Times New Roman" w:cs="Times New Roman"/>
          <w:color w:val="000000"/>
          <w:sz w:val="28"/>
          <w:szCs w:val="28"/>
          <w:vertAlign w:val="subscript"/>
        </w:rPr>
        <w:t xml:space="preserve"> </w:t>
      </w:r>
      <w:r w:rsidRPr="00F43A5C">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Q</w:t>
      </w:r>
      <w:r>
        <w:rPr>
          <w:rFonts w:ascii="Times New Roman" w:hAnsi="Times New Roman" w:cs="Times New Roman"/>
          <w:color w:val="000000"/>
          <w:sz w:val="28"/>
          <w:szCs w:val="28"/>
          <w:vertAlign w:val="subscript"/>
          <w:lang w:val="en-US"/>
        </w:rPr>
        <w:t>H</w:t>
      </w:r>
      <w:r w:rsidRPr="00F43A5C">
        <w:rPr>
          <w:rFonts w:ascii="Times New Roman" w:hAnsi="Times New Roman" w:cs="Times New Roman"/>
          <w:color w:val="000000"/>
          <w:sz w:val="28"/>
          <w:szCs w:val="28"/>
          <w:vertAlign w:val="subscript"/>
        </w:rPr>
        <w:t>,</w:t>
      </w:r>
      <w:r>
        <w:rPr>
          <w:rFonts w:ascii="Times New Roman" w:hAnsi="Times New Roman" w:cs="Times New Roman"/>
          <w:color w:val="000000"/>
          <w:sz w:val="28"/>
          <w:szCs w:val="28"/>
          <w:vertAlign w:val="subscript"/>
          <w:lang w:val="en-US"/>
        </w:rPr>
        <w:t>nt</w:t>
      </w:r>
      <w:r w:rsidRPr="00F43A5C">
        <w:rPr>
          <w:rFonts w:ascii="Times New Roman" w:hAnsi="Times New Roman" w:cs="Times New Roman"/>
          <w:color w:val="000000"/>
          <w:sz w:val="28"/>
          <w:szCs w:val="28"/>
        </w:rPr>
        <w:t xml:space="preserve"> – </w:t>
      </w:r>
      <w:r>
        <w:rPr>
          <w:rFonts w:ascii="Times New Roman" w:hAnsi="Times New Roman" w:cs="Times New Roman"/>
          <w:color w:val="000000"/>
          <w:sz w:val="28"/>
          <w:szCs w:val="28"/>
          <w:lang w:val="en-US"/>
        </w:rPr>
        <w:t>η</w:t>
      </w:r>
      <w:r>
        <w:rPr>
          <w:rFonts w:ascii="Times New Roman" w:hAnsi="Times New Roman" w:cs="Times New Roman"/>
          <w:color w:val="000000"/>
          <w:sz w:val="28"/>
          <w:szCs w:val="28"/>
          <w:vertAlign w:val="subscript"/>
          <w:lang w:val="en-US"/>
        </w:rPr>
        <w:t>H</w:t>
      </w:r>
      <w:r w:rsidRPr="00F43A5C">
        <w:rPr>
          <w:rFonts w:ascii="Times New Roman" w:hAnsi="Times New Roman" w:cs="Times New Roman"/>
          <w:color w:val="000000"/>
          <w:sz w:val="28"/>
          <w:szCs w:val="28"/>
          <w:vertAlign w:val="subscript"/>
        </w:rPr>
        <w:t>,</w:t>
      </w:r>
      <w:r>
        <w:rPr>
          <w:rFonts w:ascii="Times New Roman" w:hAnsi="Times New Roman" w:cs="Times New Roman"/>
          <w:color w:val="000000"/>
          <w:sz w:val="28"/>
          <w:szCs w:val="28"/>
          <w:vertAlign w:val="subscript"/>
          <w:lang w:val="en-US"/>
        </w:rPr>
        <w:t>gn</w:t>
      </w:r>
      <w:r w:rsidRPr="00F43A5C">
        <w:rPr>
          <w:rFonts w:ascii="Times New Roman" w:hAnsi="Times New Roman" w:cs="Times New Roman"/>
          <w:color w:val="000000"/>
          <w:sz w:val="28"/>
          <w:szCs w:val="28"/>
        </w:rPr>
        <w:t>·</w:t>
      </w:r>
      <w:r>
        <w:rPr>
          <w:rFonts w:ascii="Times New Roman" w:hAnsi="Times New Roman" w:cs="Times New Roman"/>
          <w:color w:val="000000"/>
          <w:sz w:val="28"/>
          <w:szCs w:val="28"/>
          <w:lang w:val="en-US"/>
        </w:rPr>
        <w:t>Q</w:t>
      </w:r>
      <w:r>
        <w:rPr>
          <w:rFonts w:ascii="Times New Roman" w:hAnsi="Times New Roman" w:cs="Times New Roman"/>
          <w:color w:val="000000"/>
          <w:sz w:val="28"/>
          <w:szCs w:val="28"/>
          <w:vertAlign w:val="subscript"/>
          <w:lang w:val="en-US"/>
        </w:rPr>
        <w:t>H</w:t>
      </w:r>
      <w:r>
        <w:rPr>
          <w:rFonts w:ascii="Times New Roman" w:hAnsi="Times New Roman" w:cs="Times New Roman"/>
          <w:color w:val="000000"/>
          <w:sz w:val="28"/>
          <w:szCs w:val="28"/>
          <w:vertAlign w:val="subscript"/>
        </w:rPr>
        <w:t xml:space="preserve">,gn. </w:t>
      </w:r>
      <w:r>
        <w:rPr>
          <w:rFonts w:ascii="Times New Roman" w:hAnsi="Times New Roman" w:cs="Times New Roman"/>
          <w:color w:val="000000"/>
          <w:sz w:val="28"/>
          <w:szCs w:val="28"/>
        </w:rPr>
        <w:t>.</w:t>
      </w:r>
      <w:r>
        <w:rPr>
          <w:rFonts w:ascii="Times New Roman" w:hAnsi="Times New Roman" w:cs="Times New Roman"/>
          <w:color w:val="000000"/>
          <w:sz w:val="28"/>
          <w:szCs w:val="28"/>
          <w:vertAlign w:val="subscript"/>
        </w:rPr>
        <w:t xml:space="preserve">                                          </w:t>
      </w:r>
      <w:r>
        <w:rPr>
          <w:rFonts w:ascii="Times New Roman" w:hAnsi="Times New Roman" w:cs="Times New Roman"/>
          <w:color w:val="000000"/>
          <w:sz w:val="28"/>
          <w:szCs w:val="28"/>
        </w:rPr>
        <w:t>(2.27)</w:t>
      </w:r>
    </w:p>
    <w:p w14:paraId="4306DBE6" w14:textId="4B5581D4" w:rsidR="003C3A5B" w:rsidRDefault="003C3A5B" w:rsidP="006379B7">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Підставимо відповідні значення для одного місяця та розрахуємо відповідно до (2.27):</w:t>
      </w:r>
    </w:p>
    <w:p w14:paraId="2A62726A" w14:textId="053A6312" w:rsidR="003C3A5B" w:rsidRDefault="003C3A5B" w:rsidP="006379B7">
      <w:pPr>
        <w:spacing w:after="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Q</w:t>
      </w:r>
      <w:r>
        <w:rPr>
          <w:rFonts w:ascii="Times New Roman" w:hAnsi="Times New Roman" w:cs="Times New Roman"/>
          <w:color w:val="000000"/>
          <w:sz w:val="28"/>
          <w:szCs w:val="28"/>
          <w:vertAlign w:val="subscript"/>
          <w:lang w:val="en-US"/>
        </w:rPr>
        <w:t>H</w:t>
      </w:r>
      <w:r w:rsidRPr="00F43A5C">
        <w:rPr>
          <w:rFonts w:ascii="Times New Roman" w:hAnsi="Times New Roman" w:cs="Times New Roman"/>
          <w:color w:val="000000"/>
          <w:sz w:val="28"/>
          <w:szCs w:val="28"/>
          <w:vertAlign w:val="subscript"/>
        </w:rPr>
        <w:t>,</w:t>
      </w:r>
      <w:r>
        <w:rPr>
          <w:rFonts w:ascii="Times New Roman" w:hAnsi="Times New Roman" w:cs="Times New Roman"/>
          <w:color w:val="000000"/>
          <w:sz w:val="28"/>
          <w:szCs w:val="28"/>
          <w:vertAlign w:val="subscript"/>
          <w:lang w:val="en-US"/>
        </w:rPr>
        <w:t>nd</w:t>
      </w:r>
      <w:r w:rsidRPr="00F43A5C">
        <w:rPr>
          <w:rFonts w:ascii="Times New Roman" w:hAnsi="Times New Roman" w:cs="Times New Roman"/>
          <w:color w:val="000000"/>
          <w:sz w:val="28"/>
          <w:szCs w:val="28"/>
          <w:vertAlign w:val="subscript"/>
        </w:rPr>
        <w:t xml:space="preserve"> </w:t>
      </w:r>
      <w:r w:rsidRPr="00F43A5C">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004F123F">
        <w:rPr>
          <w:rFonts w:ascii="Times New Roman" w:hAnsi="Times New Roman" w:cs="Times New Roman"/>
          <w:color w:val="000000"/>
          <w:sz w:val="28"/>
          <w:szCs w:val="28"/>
        </w:rPr>
        <w:t>300651,46 – 0,857∙150684,13 кВт∙год</w:t>
      </w:r>
    </w:p>
    <w:p w14:paraId="2BF75A78" w14:textId="78605BFC" w:rsidR="004F123F" w:rsidRPr="00011A4C" w:rsidRDefault="004F123F" w:rsidP="006379B7">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Розрахуємо аналогічно результати інших місяців та зведемо їх до таблиці 2.14.</w:t>
      </w:r>
    </w:p>
    <w:p w14:paraId="5A20A52E" w14:textId="77777777" w:rsidR="00011A4C" w:rsidRDefault="00011A4C" w:rsidP="006379B7">
      <w:pPr>
        <w:spacing w:after="0"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Розрахунок енергопотерби для охолодження проведемо за формулою:</w:t>
      </w:r>
    </w:p>
    <w:p w14:paraId="1DE30887" w14:textId="6403C915" w:rsidR="003C3A5B" w:rsidRDefault="00011A4C" w:rsidP="006379B7">
      <w:pPr>
        <w:spacing w:after="0" w:line="360" w:lineRule="auto"/>
        <w:ind w:firstLine="709"/>
        <w:jc w:val="right"/>
        <w:rPr>
          <w:rFonts w:ascii="Times New Roman" w:hAnsi="Times New Roman" w:cs="Times New Roman"/>
          <w:color w:val="000000"/>
          <w:sz w:val="28"/>
          <w:szCs w:val="28"/>
        </w:rPr>
      </w:pPr>
      <w:r>
        <w:rPr>
          <w:rFonts w:ascii="Times New Roman" w:hAnsi="Times New Roman" w:cs="Times New Roman"/>
          <w:color w:val="000000"/>
          <w:sz w:val="28"/>
          <w:szCs w:val="28"/>
          <w:lang w:val="en-US"/>
        </w:rPr>
        <w:t>Q</w:t>
      </w:r>
      <w:r w:rsidRPr="00F43A5C">
        <w:rPr>
          <w:rFonts w:ascii="Times New Roman" w:hAnsi="Times New Roman" w:cs="Times New Roman"/>
          <w:color w:val="000000"/>
          <w:sz w:val="28"/>
          <w:szCs w:val="28"/>
          <w:vertAlign w:val="subscript"/>
        </w:rPr>
        <w:t>С,</w:t>
      </w:r>
      <w:r>
        <w:rPr>
          <w:rFonts w:ascii="Times New Roman" w:hAnsi="Times New Roman" w:cs="Times New Roman"/>
          <w:color w:val="000000"/>
          <w:sz w:val="28"/>
          <w:szCs w:val="28"/>
          <w:vertAlign w:val="subscript"/>
          <w:lang w:val="en-US"/>
        </w:rPr>
        <w:t>nd</w:t>
      </w:r>
      <w:r w:rsidRPr="00F43A5C">
        <w:rPr>
          <w:rFonts w:ascii="Times New Roman" w:hAnsi="Times New Roman" w:cs="Times New Roman"/>
          <w:color w:val="000000"/>
          <w:sz w:val="28"/>
          <w:szCs w:val="28"/>
          <w:vertAlign w:val="subscript"/>
        </w:rPr>
        <w:t xml:space="preserve"> </w:t>
      </w:r>
      <w:r w:rsidRPr="00F43A5C">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Q</w:t>
      </w:r>
      <w:r w:rsidRPr="00F43A5C">
        <w:rPr>
          <w:rFonts w:ascii="Times New Roman" w:hAnsi="Times New Roman" w:cs="Times New Roman"/>
          <w:color w:val="000000"/>
          <w:sz w:val="28"/>
          <w:szCs w:val="28"/>
          <w:vertAlign w:val="subscript"/>
        </w:rPr>
        <w:t>С,пт</w:t>
      </w:r>
      <w:r w:rsidRPr="00F43A5C">
        <w:rPr>
          <w:rFonts w:ascii="Times New Roman" w:hAnsi="Times New Roman" w:cs="Times New Roman"/>
          <w:color w:val="000000"/>
          <w:sz w:val="28"/>
          <w:szCs w:val="28"/>
        </w:rPr>
        <w:t xml:space="preserve"> – </w:t>
      </w:r>
      <w:r>
        <w:rPr>
          <w:rFonts w:ascii="Times New Roman" w:hAnsi="Times New Roman" w:cs="Times New Roman"/>
          <w:color w:val="000000"/>
          <w:sz w:val="28"/>
          <w:szCs w:val="28"/>
          <w:lang w:val="en-US"/>
        </w:rPr>
        <w:t>η</w:t>
      </w:r>
      <w:r w:rsidRPr="00F43A5C">
        <w:rPr>
          <w:rFonts w:ascii="Times New Roman" w:hAnsi="Times New Roman" w:cs="Times New Roman"/>
          <w:color w:val="000000"/>
          <w:sz w:val="28"/>
          <w:szCs w:val="28"/>
          <w:vertAlign w:val="subscript"/>
        </w:rPr>
        <w:t>С,</w:t>
      </w:r>
      <w:r>
        <w:rPr>
          <w:rFonts w:ascii="Times New Roman" w:hAnsi="Times New Roman" w:cs="Times New Roman"/>
          <w:color w:val="000000"/>
          <w:sz w:val="28"/>
          <w:szCs w:val="28"/>
          <w:vertAlign w:val="subscript"/>
          <w:lang w:val="en-US"/>
        </w:rPr>
        <w:t>ls</w:t>
      </w:r>
      <w:r w:rsidRPr="00F43A5C">
        <w:rPr>
          <w:rFonts w:ascii="Times New Roman" w:hAnsi="Times New Roman" w:cs="Times New Roman"/>
          <w:color w:val="000000"/>
          <w:sz w:val="28"/>
          <w:szCs w:val="28"/>
        </w:rPr>
        <w:t>·</w:t>
      </w:r>
      <w:r>
        <w:rPr>
          <w:rFonts w:ascii="Times New Roman" w:hAnsi="Times New Roman" w:cs="Times New Roman"/>
          <w:color w:val="000000"/>
          <w:sz w:val="28"/>
          <w:szCs w:val="28"/>
          <w:lang w:val="en-US"/>
        </w:rPr>
        <w:t>Q</w:t>
      </w:r>
      <w:r>
        <w:rPr>
          <w:rFonts w:ascii="Times New Roman" w:hAnsi="Times New Roman" w:cs="Times New Roman"/>
          <w:color w:val="000000"/>
          <w:sz w:val="28"/>
          <w:szCs w:val="28"/>
          <w:vertAlign w:val="subscript"/>
          <w:lang w:val="en-US"/>
        </w:rPr>
        <w:t>C</w:t>
      </w:r>
      <w:r>
        <w:rPr>
          <w:rFonts w:ascii="Times New Roman" w:hAnsi="Times New Roman" w:cs="Times New Roman"/>
          <w:color w:val="000000"/>
          <w:sz w:val="28"/>
          <w:szCs w:val="28"/>
          <w:vertAlign w:val="subscript"/>
        </w:rPr>
        <w:t>,ht</w:t>
      </w:r>
      <w:r w:rsidRPr="00F43A5C">
        <w:rPr>
          <w:rFonts w:ascii="Times New Roman" w:hAnsi="Times New Roman" w:cs="Times New Roman"/>
          <w:color w:val="000000"/>
          <w:sz w:val="28"/>
          <w:szCs w:val="28"/>
          <w:vertAlign w:val="subscript"/>
        </w:rPr>
        <w:t>.</w:t>
      </w:r>
      <w:r>
        <w:rPr>
          <w:rFonts w:ascii="Times New Roman" w:hAnsi="Times New Roman" w:cs="Times New Roman"/>
          <w:color w:val="000000"/>
          <w:sz w:val="28"/>
          <w:szCs w:val="28"/>
        </w:rPr>
        <w:t>.                             (2.28)</w:t>
      </w:r>
    </w:p>
    <w:p w14:paraId="53587FE8" w14:textId="77777777" w:rsidR="004F123F" w:rsidRDefault="004F123F" w:rsidP="006379B7">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Підставимо відповідні значення для одного місяця та розрахуємо відповідно до (2.27):</w:t>
      </w:r>
    </w:p>
    <w:p w14:paraId="586E405D" w14:textId="6BE905B0" w:rsidR="00AC3D82" w:rsidRDefault="004F123F" w:rsidP="006379B7">
      <w:pPr>
        <w:spacing w:after="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Q</w:t>
      </w:r>
      <w:r w:rsidRPr="00F43A5C">
        <w:rPr>
          <w:rFonts w:ascii="Times New Roman" w:hAnsi="Times New Roman" w:cs="Times New Roman"/>
          <w:color w:val="000000"/>
          <w:sz w:val="28"/>
          <w:szCs w:val="28"/>
          <w:vertAlign w:val="subscript"/>
        </w:rPr>
        <w:t>С,</w:t>
      </w:r>
      <w:r>
        <w:rPr>
          <w:rFonts w:ascii="Times New Roman" w:hAnsi="Times New Roman" w:cs="Times New Roman"/>
          <w:color w:val="000000"/>
          <w:sz w:val="28"/>
          <w:szCs w:val="28"/>
          <w:vertAlign w:val="subscript"/>
          <w:lang w:val="en-US"/>
        </w:rPr>
        <w:t>nd</w:t>
      </w:r>
      <w:r w:rsidRPr="00F43A5C">
        <w:rPr>
          <w:rFonts w:ascii="Times New Roman" w:hAnsi="Times New Roman" w:cs="Times New Roman"/>
          <w:color w:val="000000"/>
          <w:sz w:val="28"/>
          <w:szCs w:val="28"/>
          <w:vertAlign w:val="subscript"/>
        </w:rPr>
        <w:t xml:space="preserve"> </w:t>
      </w:r>
      <w:r w:rsidRPr="00F43A5C">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00AC3D82" w:rsidRPr="00AC3D82">
        <w:rPr>
          <w:rFonts w:ascii="Times New Roman" w:hAnsi="Times New Roman" w:cs="Times New Roman"/>
          <w:color w:val="000000"/>
          <w:sz w:val="28"/>
          <w:szCs w:val="28"/>
        </w:rPr>
        <w:t>349339,96</w:t>
      </w:r>
      <w:r w:rsidR="00AC3D82">
        <w:rPr>
          <w:rFonts w:ascii="Times New Roman" w:hAnsi="Times New Roman" w:cs="Times New Roman"/>
          <w:color w:val="000000"/>
          <w:sz w:val="28"/>
          <w:szCs w:val="28"/>
        </w:rPr>
        <w:t xml:space="preserve"> – 0,913∙186 915,66 = 125594,15 кВт∙год</w:t>
      </w:r>
    </w:p>
    <w:p w14:paraId="54713DDB" w14:textId="01440C69" w:rsidR="00011A4C" w:rsidRDefault="00AC3D82" w:rsidP="006379B7">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Аналогічно розрахуємо інші місяці в, яких застосовується система охолодження. </w:t>
      </w:r>
      <w:r w:rsidR="00011A4C">
        <w:rPr>
          <w:rFonts w:ascii="Times New Roman" w:hAnsi="Times New Roman" w:cs="Times New Roman"/>
          <w:color w:val="000000"/>
          <w:sz w:val="28"/>
          <w:szCs w:val="28"/>
        </w:rPr>
        <w:t>Результати розрахунку зведемо до таблиці 2.14.</w:t>
      </w:r>
    </w:p>
    <w:p w14:paraId="2A9CB96A" w14:textId="77777777" w:rsidR="005D6AC9" w:rsidRDefault="005D6AC9" w:rsidP="006379B7">
      <w:pPr>
        <w:spacing w:after="0" w:line="360" w:lineRule="auto"/>
        <w:ind w:firstLine="709"/>
        <w:jc w:val="both"/>
        <w:rPr>
          <w:rFonts w:ascii="Times New Roman" w:hAnsi="Times New Roman" w:cs="Times New Roman"/>
          <w:color w:val="000000"/>
          <w:sz w:val="28"/>
          <w:szCs w:val="28"/>
        </w:rPr>
      </w:pPr>
    </w:p>
    <w:p w14:paraId="175ECD5B" w14:textId="77777777" w:rsidR="00011A4C" w:rsidRDefault="00011A4C" w:rsidP="00011A4C">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Таблиця 2.14 Енергопотреба на опалення та охолодження</w:t>
      </w:r>
    </w:p>
    <w:tbl>
      <w:tblPr>
        <w:tblW w:w="5316" w:type="dxa"/>
        <w:jc w:val="center"/>
        <w:tblLook w:val="04A0" w:firstRow="1" w:lastRow="0" w:firstColumn="1" w:lastColumn="0" w:noHBand="0" w:noVBand="1"/>
      </w:tblPr>
      <w:tblGrid>
        <w:gridCol w:w="1002"/>
        <w:gridCol w:w="2082"/>
        <w:gridCol w:w="2232"/>
      </w:tblGrid>
      <w:tr w:rsidR="00011A4C" w:rsidRPr="00F43A5C" w14:paraId="3CE5AB49" w14:textId="77777777" w:rsidTr="00792779">
        <w:trPr>
          <w:trHeight w:val="375"/>
          <w:jc w:val="center"/>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F8EAE3" w14:textId="77777777" w:rsidR="00011A4C" w:rsidRPr="00F43A5C" w:rsidRDefault="00011A4C" w:rsidP="00792779">
            <w:pPr>
              <w:spacing w:after="0" w:line="240" w:lineRule="auto"/>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 xml:space="preserve">місяць </w:t>
            </w:r>
          </w:p>
        </w:tc>
        <w:tc>
          <w:tcPr>
            <w:tcW w:w="2082" w:type="dxa"/>
            <w:tcBorders>
              <w:top w:val="single" w:sz="4" w:space="0" w:color="auto"/>
              <w:left w:val="nil"/>
              <w:bottom w:val="single" w:sz="4" w:space="0" w:color="auto"/>
              <w:right w:val="single" w:sz="4" w:space="0" w:color="auto"/>
            </w:tcBorders>
            <w:shd w:val="clear" w:color="auto" w:fill="auto"/>
            <w:noWrap/>
            <w:vAlign w:val="center"/>
            <w:hideMark/>
          </w:tcPr>
          <w:p w14:paraId="2A57BD3D" w14:textId="77777777" w:rsidR="00011A4C" w:rsidRPr="00F43A5C" w:rsidRDefault="00011A4C" w:rsidP="00792779">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Q</w:t>
            </w:r>
            <w:r w:rsidRPr="00D31B11">
              <w:rPr>
                <w:rFonts w:ascii="Times New Roman" w:eastAsia="Times New Roman" w:hAnsi="Times New Roman" w:cs="Times New Roman"/>
                <w:color w:val="000000"/>
                <w:sz w:val="28"/>
                <w:szCs w:val="28"/>
                <w:vertAlign w:val="subscript"/>
                <w:lang w:val="en-US" w:eastAsia="ru-RU"/>
              </w:rPr>
              <w:t>H,nd</w:t>
            </w:r>
            <w:r w:rsidRPr="00D31B11">
              <w:rPr>
                <w:rFonts w:ascii="Times New Roman" w:eastAsia="Times New Roman" w:hAnsi="Times New Roman" w:cs="Times New Roman"/>
                <w:color w:val="000000"/>
                <w:sz w:val="28"/>
                <w:szCs w:val="28"/>
                <w:lang w:eastAsia="ru-RU"/>
              </w:rPr>
              <w:t>,кВт</w:t>
            </w:r>
            <w:r w:rsidRPr="00D31B11">
              <w:rPr>
                <w:rFonts w:ascii="Times New Roman" w:hAnsi="Times New Roman" w:cs="Times New Roman"/>
                <w:color w:val="000000"/>
                <w:sz w:val="28"/>
                <w:szCs w:val="28"/>
              </w:rPr>
              <w:t>·год</w:t>
            </w:r>
          </w:p>
        </w:tc>
        <w:tc>
          <w:tcPr>
            <w:tcW w:w="2232" w:type="dxa"/>
            <w:tcBorders>
              <w:top w:val="single" w:sz="4" w:space="0" w:color="auto"/>
              <w:left w:val="nil"/>
              <w:bottom w:val="single" w:sz="4" w:space="0" w:color="auto"/>
              <w:right w:val="single" w:sz="4" w:space="0" w:color="auto"/>
            </w:tcBorders>
            <w:shd w:val="clear" w:color="auto" w:fill="auto"/>
            <w:noWrap/>
            <w:vAlign w:val="center"/>
            <w:hideMark/>
          </w:tcPr>
          <w:p w14:paraId="03039E89" w14:textId="77777777" w:rsidR="00011A4C" w:rsidRPr="00F43A5C" w:rsidRDefault="00011A4C" w:rsidP="00792779">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Q</w:t>
            </w:r>
            <w:r w:rsidRPr="00D31B11">
              <w:rPr>
                <w:rFonts w:ascii="Times New Roman" w:eastAsia="Times New Roman" w:hAnsi="Times New Roman" w:cs="Times New Roman"/>
                <w:color w:val="000000"/>
                <w:sz w:val="28"/>
                <w:szCs w:val="28"/>
                <w:vertAlign w:val="subscript"/>
                <w:lang w:eastAsia="ru-RU"/>
              </w:rPr>
              <w:t>С</w:t>
            </w:r>
            <w:r w:rsidRPr="00D31B11">
              <w:rPr>
                <w:rFonts w:ascii="Times New Roman" w:eastAsia="Times New Roman" w:hAnsi="Times New Roman" w:cs="Times New Roman"/>
                <w:color w:val="000000"/>
                <w:sz w:val="28"/>
                <w:szCs w:val="28"/>
                <w:vertAlign w:val="subscript"/>
                <w:lang w:val="en-US" w:eastAsia="ru-RU"/>
              </w:rPr>
              <w:t>,nd</w:t>
            </w:r>
            <w:r w:rsidRPr="00D31B11">
              <w:rPr>
                <w:rFonts w:ascii="Times New Roman" w:eastAsia="Times New Roman" w:hAnsi="Times New Roman" w:cs="Times New Roman"/>
                <w:color w:val="000000"/>
                <w:sz w:val="28"/>
                <w:szCs w:val="28"/>
                <w:lang w:eastAsia="ru-RU"/>
              </w:rPr>
              <w:t>,кВт</w:t>
            </w:r>
            <w:r w:rsidRPr="00D31B11">
              <w:rPr>
                <w:rFonts w:ascii="Times New Roman" w:hAnsi="Times New Roman" w:cs="Times New Roman"/>
                <w:color w:val="000000"/>
                <w:sz w:val="28"/>
                <w:szCs w:val="28"/>
              </w:rPr>
              <w:t>·год</w:t>
            </w:r>
          </w:p>
        </w:tc>
      </w:tr>
      <w:tr w:rsidR="00AC3D82" w:rsidRPr="00F43A5C" w14:paraId="21AF0416"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51E8EE3B"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1</w:t>
            </w:r>
          </w:p>
        </w:tc>
        <w:tc>
          <w:tcPr>
            <w:tcW w:w="2082" w:type="dxa"/>
            <w:tcBorders>
              <w:top w:val="nil"/>
              <w:left w:val="nil"/>
              <w:bottom w:val="single" w:sz="4" w:space="0" w:color="auto"/>
              <w:right w:val="single" w:sz="4" w:space="0" w:color="auto"/>
            </w:tcBorders>
            <w:shd w:val="clear" w:color="auto" w:fill="auto"/>
            <w:noWrap/>
            <w:hideMark/>
          </w:tcPr>
          <w:p w14:paraId="70082EB0" w14:textId="0404FDB5"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171 566,96</w:t>
            </w:r>
          </w:p>
        </w:tc>
        <w:tc>
          <w:tcPr>
            <w:tcW w:w="2232" w:type="dxa"/>
            <w:tcBorders>
              <w:top w:val="nil"/>
              <w:left w:val="nil"/>
              <w:bottom w:val="single" w:sz="4" w:space="0" w:color="auto"/>
              <w:right w:val="single" w:sz="4" w:space="0" w:color="auto"/>
            </w:tcBorders>
            <w:shd w:val="clear" w:color="auto" w:fill="auto"/>
            <w:noWrap/>
            <w:hideMark/>
          </w:tcPr>
          <w:p w14:paraId="04F40D4D" w14:textId="7A77D1D7"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r>
      <w:tr w:rsidR="00AC3D82" w:rsidRPr="00F43A5C" w14:paraId="0B8CE4E5"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523C93E9"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2</w:t>
            </w:r>
          </w:p>
        </w:tc>
        <w:tc>
          <w:tcPr>
            <w:tcW w:w="2082" w:type="dxa"/>
            <w:tcBorders>
              <w:top w:val="nil"/>
              <w:left w:val="nil"/>
              <w:bottom w:val="single" w:sz="4" w:space="0" w:color="auto"/>
              <w:right w:val="single" w:sz="4" w:space="0" w:color="auto"/>
            </w:tcBorders>
            <w:shd w:val="clear" w:color="auto" w:fill="auto"/>
            <w:noWrap/>
            <w:hideMark/>
          </w:tcPr>
          <w:p w14:paraId="79033C44" w14:textId="3D9AB4FF"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139 654,52</w:t>
            </w:r>
          </w:p>
        </w:tc>
        <w:tc>
          <w:tcPr>
            <w:tcW w:w="2232" w:type="dxa"/>
            <w:tcBorders>
              <w:top w:val="nil"/>
              <w:left w:val="nil"/>
              <w:bottom w:val="single" w:sz="4" w:space="0" w:color="auto"/>
              <w:right w:val="single" w:sz="4" w:space="0" w:color="auto"/>
            </w:tcBorders>
            <w:shd w:val="clear" w:color="auto" w:fill="auto"/>
            <w:noWrap/>
            <w:hideMark/>
          </w:tcPr>
          <w:p w14:paraId="0C2BE8C1" w14:textId="700E7905"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r>
      <w:tr w:rsidR="00AC3D82" w:rsidRPr="00F43A5C" w14:paraId="374CD8B1"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3735E22F"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3</w:t>
            </w:r>
          </w:p>
        </w:tc>
        <w:tc>
          <w:tcPr>
            <w:tcW w:w="2082" w:type="dxa"/>
            <w:tcBorders>
              <w:top w:val="nil"/>
              <w:left w:val="nil"/>
              <w:bottom w:val="single" w:sz="4" w:space="0" w:color="auto"/>
              <w:right w:val="single" w:sz="4" w:space="0" w:color="auto"/>
            </w:tcBorders>
            <w:shd w:val="clear" w:color="auto" w:fill="auto"/>
            <w:noWrap/>
            <w:hideMark/>
          </w:tcPr>
          <w:p w14:paraId="2932F95F" w14:textId="6808378C"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101 814,41</w:t>
            </w:r>
          </w:p>
        </w:tc>
        <w:tc>
          <w:tcPr>
            <w:tcW w:w="2232" w:type="dxa"/>
            <w:tcBorders>
              <w:top w:val="nil"/>
              <w:left w:val="nil"/>
              <w:bottom w:val="single" w:sz="4" w:space="0" w:color="auto"/>
              <w:right w:val="single" w:sz="4" w:space="0" w:color="auto"/>
            </w:tcBorders>
            <w:shd w:val="clear" w:color="auto" w:fill="auto"/>
            <w:noWrap/>
            <w:hideMark/>
          </w:tcPr>
          <w:p w14:paraId="23957240" w14:textId="491C5C78"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r>
      <w:tr w:rsidR="00AC3D82" w:rsidRPr="00F43A5C" w14:paraId="747E81AA"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1A21D72B"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4</w:t>
            </w:r>
          </w:p>
        </w:tc>
        <w:tc>
          <w:tcPr>
            <w:tcW w:w="2082" w:type="dxa"/>
            <w:tcBorders>
              <w:top w:val="nil"/>
              <w:left w:val="nil"/>
              <w:bottom w:val="single" w:sz="4" w:space="0" w:color="auto"/>
              <w:right w:val="single" w:sz="4" w:space="0" w:color="auto"/>
            </w:tcBorders>
            <w:shd w:val="clear" w:color="auto" w:fill="auto"/>
            <w:noWrap/>
            <w:hideMark/>
          </w:tcPr>
          <w:p w14:paraId="1F48506F" w14:textId="02E89EF8"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31 829,43</w:t>
            </w:r>
          </w:p>
        </w:tc>
        <w:tc>
          <w:tcPr>
            <w:tcW w:w="2232" w:type="dxa"/>
            <w:tcBorders>
              <w:top w:val="nil"/>
              <w:left w:val="nil"/>
              <w:bottom w:val="single" w:sz="4" w:space="0" w:color="auto"/>
              <w:right w:val="single" w:sz="4" w:space="0" w:color="auto"/>
            </w:tcBorders>
            <w:shd w:val="clear" w:color="auto" w:fill="auto"/>
            <w:noWrap/>
            <w:hideMark/>
          </w:tcPr>
          <w:p w14:paraId="34427490" w14:textId="47FC64DF"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r>
      <w:tr w:rsidR="00AC3D82" w:rsidRPr="00F43A5C" w14:paraId="532B1024"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3441504B"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5</w:t>
            </w:r>
          </w:p>
        </w:tc>
        <w:tc>
          <w:tcPr>
            <w:tcW w:w="2082" w:type="dxa"/>
            <w:tcBorders>
              <w:top w:val="nil"/>
              <w:left w:val="nil"/>
              <w:bottom w:val="single" w:sz="4" w:space="0" w:color="auto"/>
              <w:right w:val="single" w:sz="4" w:space="0" w:color="auto"/>
            </w:tcBorders>
            <w:shd w:val="clear" w:color="auto" w:fill="auto"/>
            <w:noWrap/>
            <w:hideMark/>
          </w:tcPr>
          <w:p w14:paraId="48B218B3" w14:textId="50EA4B2B"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c>
          <w:tcPr>
            <w:tcW w:w="2232" w:type="dxa"/>
            <w:tcBorders>
              <w:top w:val="nil"/>
              <w:left w:val="nil"/>
              <w:bottom w:val="single" w:sz="4" w:space="0" w:color="auto"/>
              <w:right w:val="single" w:sz="4" w:space="0" w:color="auto"/>
            </w:tcBorders>
            <w:shd w:val="clear" w:color="auto" w:fill="auto"/>
            <w:noWrap/>
            <w:hideMark/>
          </w:tcPr>
          <w:p w14:paraId="736A617E" w14:textId="44320711"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r>
      <w:tr w:rsidR="00AC3D82" w:rsidRPr="00F43A5C" w14:paraId="0F24EBF2"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3617082D"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6</w:t>
            </w:r>
          </w:p>
        </w:tc>
        <w:tc>
          <w:tcPr>
            <w:tcW w:w="2082" w:type="dxa"/>
            <w:tcBorders>
              <w:top w:val="nil"/>
              <w:left w:val="nil"/>
              <w:bottom w:val="single" w:sz="4" w:space="0" w:color="auto"/>
              <w:right w:val="single" w:sz="4" w:space="0" w:color="auto"/>
            </w:tcBorders>
            <w:shd w:val="clear" w:color="auto" w:fill="auto"/>
            <w:noWrap/>
            <w:hideMark/>
          </w:tcPr>
          <w:p w14:paraId="2CA16AAF" w14:textId="6AC928CE"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c>
          <w:tcPr>
            <w:tcW w:w="2232" w:type="dxa"/>
            <w:tcBorders>
              <w:top w:val="nil"/>
              <w:left w:val="nil"/>
              <w:bottom w:val="single" w:sz="4" w:space="0" w:color="auto"/>
              <w:right w:val="single" w:sz="4" w:space="0" w:color="auto"/>
            </w:tcBorders>
            <w:shd w:val="clear" w:color="auto" w:fill="auto"/>
            <w:noWrap/>
            <w:hideMark/>
          </w:tcPr>
          <w:p w14:paraId="4786883A" w14:textId="2EADA686"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125 594,15</w:t>
            </w:r>
          </w:p>
        </w:tc>
      </w:tr>
      <w:tr w:rsidR="00AC3D82" w:rsidRPr="00F43A5C" w14:paraId="1C6C209B"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167C5259"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7</w:t>
            </w:r>
          </w:p>
        </w:tc>
        <w:tc>
          <w:tcPr>
            <w:tcW w:w="2082" w:type="dxa"/>
            <w:tcBorders>
              <w:top w:val="nil"/>
              <w:left w:val="nil"/>
              <w:bottom w:val="single" w:sz="4" w:space="0" w:color="auto"/>
              <w:right w:val="single" w:sz="4" w:space="0" w:color="auto"/>
            </w:tcBorders>
            <w:shd w:val="clear" w:color="auto" w:fill="auto"/>
            <w:noWrap/>
            <w:hideMark/>
          </w:tcPr>
          <w:p w14:paraId="3A6FD2FC" w14:textId="0A4B4EC8"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c>
          <w:tcPr>
            <w:tcW w:w="2232" w:type="dxa"/>
            <w:tcBorders>
              <w:top w:val="nil"/>
              <w:left w:val="nil"/>
              <w:bottom w:val="single" w:sz="4" w:space="0" w:color="auto"/>
              <w:right w:val="single" w:sz="4" w:space="0" w:color="auto"/>
            </w:tcBorders>
            <w:shd w:val="clear" w:color="auto" w:fill="auto"/>
            <w:noWrap/>
            <w:hideMark/>
          </w:tcPr>
          <w:p w14:paraId="6EFDDF4B" w14:textId="2E270BA8"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143 469,06</w:t>
            </w:r>
          </w:p>
        </w:tc>
      </w:tr>
      <w:tr w:rsidR="00AC3D82" w:rsidRPr="00F43A5C" w14:paraId="781C05E8"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7B2BA48F"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8</w:t>
            </w:r>
          </w:p>
        </w:tc>
        <w:tc>
          <w:tcPr>
            <w:tcW w:w="2082" w:type="dxa"/>
            <w:tcBorders>
              <w:top w:val="nil"/>
              <w:left w:val="nil"/>
              <w:bottom w:val="single" w:sz="4" w:space="0" w:color="auto"/>
              <w:right w:val="single" w:sz="4" w:space="0" w:color="auto"/>
            </w:tcBorders>
            <w:shd w:val="clear" w:color="auto" w:fill="auto"/>
            <w:noWrap/>
            <w:hideMark/>
          </w:tcPr>
          <w:p w14:paraId="54550260" w14:textId="5DC95A4D"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c>
          <w:tcPr>
            <w:tcW w:w="2232" w:type="dxa"/>
            <w:tcBorders>
              <w:top w:val="nil"/>
              <w:left w:val="nil"/>
              <w:bottom w:val="single" w:sz="4" w:space="0" w:color="auto"/>
              <w:right w:val="single" w:sz="4" w:space="0" w:color="auto"/>
            </w:tcBorders>
            <w:shd w:val="clear" w:color="auto" w:fill="auto"/>
            <w:noWrap/>
            <w:hideMark/>
          </w:tcPr>
          <w:p w14:paraId="5C49039A" w14:textId="028B7B01"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128 393,46</w:t>
            </w:r>
          </w:p>
        </w:tc>
      </w:tr>
      <w:tr w:rsidR="00AC3D82" w:rsidRPr="00F43A5C" w14:paraId="1C741E39"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661B82C0"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9</w:t>
            </w:r>
          </w:p>
        </w:tc>
        <w:tc>
          <w:tcPr>
            <w:tcW w:w="2082" w:type="dxa"/>
            <w:tcBorders>
              <w:top w:val="nil"/>
              <w:left w:val="nil"/>
              <w:bottom w:val="single" w:sz="4" w:space="0" w:color="auto"/>
              <w:right w:val="single" w:sz="4" w:space="0" w:color="auto"/>
            </w:tcBorders>
            <w:shd w:val="clear" w:color="auto" w:fill="auto"/>
            <w:noWrap/>
            <w:hideMark/>
          </w:tcPr>
          <w:p w14:paraId="4873E820" w14:textId="171DFDBD"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c>
          <w:tcPr>
            <w:tcW w:w="2232" w:type="dxa"/>
            <w:tcBorders>
              <w:top w:val="nil"/>
              <w:left w:val="nil"/>
              <w:bottom w:val="single" w:sz="4" w:space="0" w:color="auto"/>
              <w:right w:val="single" w:sz="4" w:space="0" w:color="auto"/>
            </w:tcBorders>
            <w:shd w:val="clear" w:color="auto" w:fill="auto"/>
            <w:noWrap/>
            <w:hideMark/>
          </w:tcPr>
          <w:p w14:paraId="219CEE71" w14:textId="1CD5E787"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r>
      <w:tr w:rsidR="00AC3D82" w:rsidRPr="00F43A5C" w14:paraId="051A95F6"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2DB83AE3"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10</w:t>
            </w:r>
          </w:p>
        </w:tc>
        <w:tc>
          <w:tcPr>
            <w:tcW w:w="2082" w:type="dxa"/>
            <w:tcBorders>
              <w:top w:val="nil"/>
              <w:left w:val="nil"/>
              <w:bottom w:val="single" w:sz="4" w:space="0" w:color="auto"/>
              <w:right w:val="single" w:sz="4" w:space="0" w:color="auto"/>
            </w:tcBorders>
            <w:shd w:val="clear" w:color="auto" w:fill="auto"/>
            <w:noWrap/>
            <w:hideMark/>
          </w:tcPr>
          <w:p w14:paraId="0FB7E990" w14:textId="4460F889"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43 719,98</w:t>
            </w:r>
          </w:p>
        </w:tc>
        <w:tc>
          <w:tcPr>
            <w:tcW w:w="2232" w:type="dxa"/>
            <w:tcBorders>
              <w:top w:val="nil"/>
              <w:left w:val="nil"/>
              <w:bottom w:val="single" w:sz="4" w:space="0" w:color="auto"/>
              <w:right w:val="single" w:sz="4" w:space="0" w:color="auto"/>
            </w:tcBorders>
            <w:shd w:val="clear" w:color="auto" w:fill="auto"/>
            <w:noWrap/>
            <w:hideMark/>
          </w:tcPr>
          <w:p w14:paraId="1D87FDA6" w14:textId="3BF04FCF"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r>
      <w:tr w:rsidR="00AC3D82" w:rsidRPr="00F43A5C" w14:paraId="634351F6"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67F7AADF"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11</w:t>
            </w:r>
          </w:p>
        </w:tc>
        <w:tc>
          <w:tcPr>
            <w:tcW w:w="2082" w:type="dxa"/>
            <w:tcBorders>
              <w:top w:val="nil"/>
              <w:left w:val="nil"/>
              <w:bottom w:val="single" w:sz="4" w:space="0" w:color="auto"/>
              <w:right w:val="single" w:sz="4" w:space="0" w:color="auto"/>
            </w:tcBorders>
            <w:shd w:val="clear" w:color="auto" w:fill="auto"/>
            <w:noWrap/>
            <w:hideMark/>
          </w:tcPr>
          <w:p w14:paraId="2363292C" w14:textId="64DD808C"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100 188,58</w:t>
            </w:r>
          </w:p>
        </w:tc>
        <w:tc>
          <w:tcPr>
            <w:tcW w:w="2232" w:type="dxa"/>
            <w:tcBorders>
              <w:top w:val="nil"/>
              <w:left w:val="nil"/>
              <w:bottom w:val="single" w:sz="4" w:space="0" w:color="auto"/>
              <w:right w:val="single" w:sz="4" w:space="0" w:color="auto"/>
            </w:tcBorders>
            <w:shd w:val="clear" w:color="auto" w:fill="auto"/>
            <w:noWrap/>
            <w:hideMark/>
          </w:tcPr>
          <w:p w14:paraId="2E2F2FA3" w14:textId="3AA5AB66"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r>
      <w:tr w:rsidR="00AC3D82" w:rsidRPr="00F43A5C" w14:paraId="10719A47" w14:textId="77777777" w:rsidTr="00792779">
        <w:trPr>
          <w:trHeight w:val="375"/>
          <w:jc w:val="center"/>
        </w:trPr>
        <w:tc>
          <w:tcPr>
            <w:tcW w:w="1002" w:type="dxa"/>
            <w:tcBorders>
              <w:top w:val="nil"/>
              <w:left w:val="single" w:sz="4" w:space="0" w:color="auto"/>
              <w:bottom w:val="single" w:sz="4" w:space="0" w:color="auto"/>
              <w:right w:val="single" w:sz="4" w:space="0" w:color="auto"/>
            </w:tcBorders>
            <w:shd w:val="clear" w:color="auto" w:fill="auto"/>
            <w:noWrap/>
            <w:vAlign w:val="center"/>
            <w:hideMark/>
          </w:tcPr>
          <w:p w14:paraId="28AC2ABA" w14:textId="77777777" w:rsidR="00AC3D82" w:rsidRPr="00F43A5C"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F43A5C">
              <w:rPr>
                <w:rFonts w:ascii="Times New Roman" w:eastAsia="Times New Roman" w:hAnsi="Times New Roman" w:cs="Times New Roman"/>
                <w:color w:val="000000"/>
                <w:sz w:val="28"/>
                <w:szCs w:val="28"/>
                <w:lang w:eastAsia="ru-RU"/>
              </w:rPr>
              <w:t>12</w:t>
            </w:r>
          </w:p>
        </w:tc>
        <w:tc>
          <w:tcPr>
            <w:tcW w:w="2082" w:type="dxa"/>
            <w:tcBorders>
              <w:top w:val="nil"/>
              <w:left w:val="nil"/>
              <w:bottom w:val="single" w:sz="4" w:space="0" w:color="auto"/>
              <w:right w:val="single" w:sz="4" w:space="0" w:color="auto"/>
            </w:tcBorders>
            <w:shd w:val="clear" w:color="auto" w:fill="auto"/>
            <w:noWrap/>
            <w:hideMark/>
          </w:tcPr>
          <w:p w14:paraId="6FEFEBAC" w14:textId="122D3B36"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150 161,93</w:t>
            </w:r>
          </w:p>
        </w:tc>
        <w:tc>
          <w:tcPr>
            <w:tcW w:w="2232" w:type="dxa"/>
            <w:tcBorders>
              <w:top w:val="nil"/>
              <w:left w:val="nil"/>
              <w:bottom w:val="single" w:sz="4" w:space="0" w:color="auto"/>
              <w:right w:val="single" w:sz="4" w:space="0" w:color="auto"/>
            </w:tcBorders>
            <w:shd w:val="clear" w:color="auto" w:fill="auto"/>
            <w:noWrap/>
            <w:hideMark/>
          </w:tcPr>
          <w:p w14:paraId="623117F9" w14:textId="3784BFE0"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w:t>
            </w:r>
          </w:p>
        </w:tc>
      </w:tr>
      <w:tr w:rsidR="00AC3D82" w:rsidRPr="00F43A5C" w14:paraId="691224EF" w14:textId="77777777" w:rsidTr="00792779">
        <w:trPr>
          <w:trHeight w:val="300"/>
          <w:jc w:val="center"/>
        </w:trPr>
        <w:tc>
          <w:tcPr>
            <w:tcW w:w="1002" w:type="dxa"/>
            <w:tcBorders>
              <w:top w:val="nil"/>
              <w:left w:val="single" w:sz="4" w:space="0" w:color="auto"/>
              <w:bottom w:val="single" w:sz="4" w:space="0" w:color="auto"/>
              <w:right w:val="single" w:sz="4" w:space="0" w:color="auto"/>
            </w:tcBorders>
            <w:shd w:val="clear" w:color="auto" w:fill="auto"/>
            <w:noWrap/>
            <w:vAlign w:val="bottom"/>
            <w:hideMark/>
          </w:tcPr>
          <w:p w14:paraId="71386211" w14:textId="77777777" w:rsidR="00AC3D82" w:rsidRPr="00F43A5C" w:rsidRDefault="00AC3D82" w:rsidP="00AC3D82">
            <w:pPr>
              <w:spacing w:after="0" w:line="240" w:lineRule="auto"/>
              <w:rPr>
                <w:rFonts w:ascii="Calibri" w:eastAsia="Times New Roman" w:hAnsi="Calibri" w:cs="Calibri"/>
                <w:color w:val="000000"/>
                <w:lang w:eastAsia="ru-RU"/>
              </w:rPr>
            </w:pPr>
            <w:r w:rsidRPr="00F43A5C">
              <w:rPr>
                <w:rFonts w:ascii="Calibri" w:eastAsia="Times New Roman" w:hAnsi="Calibri" w:cs="Calibri"/>
                <w:color w:val="000000"/>
                <w:lang w:eastAsia="ru-RU"/>
              </w:rPr>
              <w:t>∑</w:t>
            </w:r>
          </w:p>
        </w:tc>
        <w:tc>
          <w:tcPr>
            <w:tcW w:w="2082" w:type="dxa"/>
            <w:tcBorders>
              <w:top w:val="nil"/>
              <w:left w:val="nil"/>
              <w:bottom w:val="single" w:sz="4" w:space="0" w:color="auto"/>
              <w:right w:val="single" w:sz="4" w:space="0" w:color="auto"/>
            </w:tcBorders>
            <w:shd w:val="clear" w:color="auto" w:fill="auto"/>
            <w:noWrap/>
            <w:hideMark/>
          </w:tcPr>
          <w:p w14:paraId="1B1722EF" w14:textId="766778CA"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738 935,81</w:t>
            </w:r>
          </w:p>
        </w:tc>
        <w:tc>
          <w:tcPr>
            <w:tcW w:w="2232" w:type="dxa"/>
            <w:tcBorders>
              <w:top w:val="nil"/>
              <w:left w:val="nil"/>
              <w:bottom w:val="single" w:sz="4" w:space="0" w:color="auto"/>
              <w:right w:val="single" w:sz="4" w:space="0" w:color="auto"/>
            </w:tcBorders>
            <w:shd w:val="clear" w:color="auto" w:fill="auto"/>
            <w:noWrap/>
            <w:hideMark/>
          </w:tcPr>
          <w:p w14:paraId="61A3EEEF" w14:textId="484D9C7B" w:rsidR="00AC3D82" w:rsidRPr="00AC3D82" w:rsidRDefault="00AC3D82" w:rsidP="00AC3D82">
            <w:pPr>
              <w:spacing w:after="0" w:line="240" w:lineRule="auto"/>
              <w:jc w:val="center"/>
              <w:rPr>
                <w:rFonts w:ascii="Times New Roman" w:eastAsia="Times New Roman" w:hAnsi="Times New Roman" w:cs="Times New Roman"/>
                <w:color w:val="000000"/>
                <w:sz w:val="28"/>
                <w:szCs w:val="28"/>
                <w:lang w:eastAsia="ru-RU"/>
              </w:rPr>
            </w:pPr>
            <w:r w:rsidRPr="00AC3D82">
              <w:rPr>
                <w:rFonts w:ascii="Times New Roman" w:hAnsi="Times New Roman" w:cs="Times New Roman"/>
                <w:sz w:val="28"/>
              </w:rPr>
              <w:t>397 456,68</w:t>
            </w:r>
          </w:p>
        </w:tc>
      </w:tr>
    </w:tbl>
    <w:p w14:paraId="781FC40E" w14:textId="77777777" w:rsidR="00011A4C" w:rsidRPr="00F43A5C" w:rsidRDefault="00011A4C" w:rsidP="00011A4C">
      <w:pPr>
        <w:ind w:firstLine="709"/>
        <w:jc w:val="both"/>
        <w:rPr>
          <w:rFonts w:ascii="Times New Roman" w:hAnsi="Times New Roman" w:cs="Times New Roman"/>
          <w:color w:val="000000"/>
          <w:sz w:val="28"/>
          <w:szCs w:val="28"/>
        </w:rPr>
      </w:pPr>
    </w:p>
    <w:p w14:paraId="075B1357" w14:textId="752F17B3" w:rsidR="00011A4C" w:rsidRDefault="00011A4C" w:rsidP="006379B7">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Питомі річні потреби на ЦП</w:t>
      </w:r>
      <w:r w:rsidR="00F37347">
        <w:rPr>
          <w:rFonts w:ascii="Times New Roman" w:hAnsi="Times New Roman" w:cs="Times New Roman"/>
          <w:color w:val="000000"/>
          <w:sz w:val="28"/>
          <w:szCs w:val="28"/>
        </w:rPr>
        <w:t>ГВ розрахуємо згідно з таблицею [4]</w:t>
      </w:r>
      <w:r>
        <w:rPr>
          <w:rFonts w:ascii="Times New Roman" w:hAnsi="Times New Roman" w:cs="Times New Roman"/>
          <w:color w:val="000000"/>
          <w:sz w:val="28"/>
          <w:szCs w:val="28"/>
        </w:rPr>
        <w:t xml:space="preserve">, для </w:t>
      </w:r>
      <w:r w:rsidR="00AC3D82">
        <w:rPr>
          <w:rFonts w:ascii="Times New Roman" w:hAnsi="Times New Roman" w:cs="Times New Roman"/>
          <w:color w:val="000000"/>
          <w:sz w:val="28"/>
          <w:szCs w:val="28"/>
        </w:rPr>
        <w:t>будівель навчальних закладів 1</w:t>
      </w:r>
      <w:r>
        <w:rPr>
          <w:rFonts w:ascii="Times New Roman" w:hAnsi="Times New Roman" w:cs="Times New Roman"/>
          <w:color w:val="000000"/>
          <w:sz w:val="28"/>
          <w:szCs w:val="28"/>
        </w:rPr>
        <w:t>0 кВт</w:t>
      </w:r>
      <w:r w:rsidRPr="00D31B11">
        <w:rPr>
          <w:rFonts w:ascii="Times New Roman" w:hAnsi="Times New Roman" w:cs="Times New Roman"/>
          <w:color w:val="000000"/>
          <w:sz w:val="28"/>
          <w:szCs w:val="28"/>
        </w:rPr>
        <w:t>·</w:t>
      </w:r>
      <w:r>
        <w:rPr>
          <w:rFonts w:ascii="Times New Roman" w:hAnsi="Times New Roman" w:cs="Times New Roman"/>
          <w:color w:val="000000"/>
          <w:sz w:val="28"/>
          <w:szCs w:val="28"/>
        </w:rPr>
        <w:t>год/м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 </w:t>
      </w:r>
    </w:p>
    <w:p w14:paraId="4C01A3B5" w14:textId="77777777" w:rsidR="00011A4C" w:rsidRDefault="00011A4C" w:rsidP="006379B7">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Отже, загальна енергопотреба будівлі на гаряче водопостачання :</w:t>
      </w:r>
    </w:p>
    <w:p w14:paraId="75F22BF2" w14:textId="788A7A19" w:rsidR="00011A4C" w:rsidRPr="00747B6A" w:rsidRDefault="00011A4C" w:rsidP="006379B7">
      <w:pPr>
        <w:spacing w:after="0" w:line="360" w:lineRule="auto"/>
        <w:ind w:firstLine="709"/>
        <w:jc w:val="right"/>
        <w:rPr>
          <w:rFonts w:ascii="Times New Roman" w:hAnsi="Times New Roman" w:cs="Times New Roman"/>
          <w:color w:val="000000"/>
          <w:sz w:val="28"/>
          <w:szCs w:val="28"/>
        </w:rPr>
      </w:pPr>
      <w:r>
        <w:rPr>
          <w:rFonts w:ascii="Times New Roman" w:hAnsi="Times New Roman" w:cs="Times New Roman"/>
          <w:color w:val="000000"/>
          <w:sz w:val="28"/>
          <w:szCs w:val="28"/>
          <w:lang w:val="en-US"/>
        </w:rPr>
        <w:t>Q</w:t>
      </w:r>
      <w:r>
        <w:rPr>
          <w:rFonts w:ascii="Times New Roman" w:hAnsi="Times New Roman" w:cs="Times New Roman"/>
          <w:color w:val="000000"/>
          <w:sz w:val="28"/>
          <w:szCs w:val="28"/>
          <w:vertAlign w:val="subscript"/>
          <w:lang w:val="en-US"/>
        </w:rPr>
        <w:t xml:space="preserve">DHW,nd </w:t>
      </w:r>
      <w:r>
        <w:rPr>
          <w:rFonts w:ascii="Times New Roman" w:hAnsi="Times New Roman" w:cs="Times New Roman"/>
          <w:color w:val="000000"/>
          <w:sz w:val="28"/>
          <w:szCs w:val="28"/>
          <w:lang w:val="en-US"/>
        </w:rPr>
        <w:t>= q</w:t>
      </w:r>
      <w:r>
        <w:rPr>
          <w:rFonts w:ascii="Times New Roman" w:hAnsi="Times New Roman" w:cs="Times New Roman"/>
          <w:color w:val="000000"/>
          <w:sz w:val="28"/>
          <w:szCs w:val="28"/>
          <w:vertAlign w:val="subscript"/>
          <w:lang w:val="en-US"/>
        </w:rPr>
        <w:t>DHW,need</w:t>
      </w:r>
      <w:r w:rsidRPr="00D31B11">
        <w:rPr>
          <w:rFonts w:ascii="Times New Roman" w:hAnsi="Times New Roman" w:cs="Times New Roman"/>
          <w:color w:val="000000"/>
          <w:sz w:val="28"/>
          <w:szCs w:val="28"/>
        </w:rPr>
        <w:t>·</w:t>
      </w:r>
      <w:r>
        <w:rPr>
          <w:rFonts w:ascii="Times New Roman" w:hAnsi="Times New Roman" w:cs="Times New Roman"/>
          <w:color w:val="000000"/>
          <w:sz w:val="28"/>
          <w:szCs w:val="28"/>
          <w:lang w:val="en-US"/>
        </w:rPr>
        <w:t>A</w:t>
      </w:r>
      <w:r>
        <w:rPr>
          <w:rFonts w:ascii="Times New Roman" w:hAnsi="Times New Roman" w:cs="Times New Roman"/>
          <w:color w:val="000000"/>
          <w:sz w:val="28"/>
          <w:szCs w:val="28"/>
          <w:vertAlign w:val="subscript"/>
          <w:lang w:val="en-US"/>
        </w:rPr>
        <w:t>f</w:t>
      </w:r>
      <w:r>
        <w:rPr>
          <w:rFonts w:ascii="Times New Roman" w:hAnsi="Times New Roman" w:cs="Times New Roman"/>
          <w:color w:val="000000"/>
          <w:sz w:val="28"/>
          <w:szCs w:val="28"/>
          <w:lang w:val="en-US"/>
        </w:rPr>
        <w:t>.</w:t>
      </w:r>
      <w:r w:rsidR="00747B6A">
        <w:rPr>
          <w:rFonts w:ascii="Times New Roman" w:hAnsi="Times New Roman" w:cs="Times New Roman"/>
          <w:color w:val="000000"/>
          <w:sz w:val="28"/>
          <w:szCs w:val="28"/>
        </w:rPr>
        <w:t xml:space="preserve">                                    (2.29)</w:t>
      </w:r>
    </w:p>
    <w:p w14:paraId="668CD0E8" w14:textId="1047691F" w:rsidR="00011A4C" w:rsidRDefault="00011A4C" w:rsidP="006379B7">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Підставимо дані у формулу</w:t>
      </w:r>
      <w:r w:rsidR="00747B6A">
        <w:rPr>
          <w:rFonts w:ascii="Times New Roman" w:hAnsi="Times New Roman" w:cs="Times New Roman"/>
          <w:color w:val="000000"/>
          <w:sz w:val="28"/>
          <w:szCs w:val="28"/>
        </w:rPr>
        <w:t xml:space="preserve"> (2.29)</w:t>
      </w:r>
      <w:r>
        <w:rPr>
          <w:rFonts w:ascii="Times New Roman" w:hAnsi="Times New Roman" w:cs="Times New Roman"/>
          <w:color w:val="000000"/>
          <w:sz w:val="28"/>
          <w:szCs w:val="28"/>
        </w:rPr>
        <w:t>:</w:t>
      </w:r>
    </w:p>
    <w:p w14:paraId="5AB3F80E" w14:textId="5A0D54B2" w:rsidR="00011A4C" w:rsidRDefault="00011A4C" w:rsidP="006379B7">
      <w:pPr>
        <w:spacing w:after="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Q</w:t>
      </w:r>
      <w:r>
        <w:rPr>
          <w:rFonts w:ascii="Times New Roman" w:hAnsi="Times New Roman" w:cs="Times New Roman"/>
          <w:color w:val="000000"/>
          <w:sz w:val="28"/>
          <w:szCs w:val="28"/>
          <w:vertAlign w:val="subscript"/>
          <w:lang w:val="en-US"/>
        </w:rPr>
        <w:t>DHW</w:t>
      </w:r>
      <w:r w:rsidRPr="000670A6">
        <w:rPr>
          <w:rFonts w:ascii="Times New Roman" w:hAnsi="Times New Roman" w:cs="Times New Roman"/>
          <w:color w:val="000000"/>
          <w:sz w:val="28"/>
          <w:szCs w:val="28"/>
          <w:vertAlign w:val="subscript"/>
          <w:lang w:val="ru-RU"/>
        </w:rPr>
        <w:t>,</w:t>
      </w:r>
      <w:r>
        <w:rPr>
          <w:rFonts w:ascii="Times New Roman" w:hAnsi="Times New Roman" w:cs="Times New Roman"/>
          <w:color w:val="000000"/>
          <w:sz w:val="28"/>
          <w:szCs w:val="28"/>
          <w:vertAlign w:val="subscript"/>
          <w:lang w:val="en-US"/>
        </w:rPr>
        <w:t>nd</w:t>
      </w:r>
      <w:r w:rsidRPr="000670A6">
        <w:rPr>
          <w:rFonts w:ascii="Times New Roman" w:hAnsi="Times New Roman" w:cs="Times New Roman"/>
          <w:color w:val="000000"/>
          <w:sz w:val="28"/>
          <w:szCs w:val="28"/>
          <w:vertAlign w:val="subscript"/>
          <w:lang w:val="ru-RU"/>
        </w:rPr>
        <w:t xml:space="preserve"> </w:t>
      </w:r>
      <w:r w:rsidRPr="000670A6">
        <w:rPr>
          <w:rFonts w:ascii="Times New Roman" w:hAnsi="Times New Roman" w:cs="Times New Roman"/>
          <w:color w:val="000000"/>
          <w:sz w:val="28"/>
          <w:szCs w:val="28"/>
          <w:lang w:val="ru-RU"/>
        </w:rPr>
        <w:t xml:space="preserve">= </w:t>
      </w:r>
      <w:r w:rsidR="00747B6A">
        <w:rPr>
          <w:rFonts w:ascii="Times New Roman" w:hAnsi="Times New Roman" w:cs="Times New Roman"/>
          <w:color w:val="000000"/>
          <w:sz w:val="28"/>
          <w:szCs w:val="28"/>
        </w:rPr>
        <w:t>1</w:t>
      </w:r>
      <w:r>
        <w:rPr>
          <w:rFonts w:ascii="Times New Roman" w:hAnsi="Times New Roman" w:cs="Times New Roman"/>
          <w:color w:val="000000"/>
          <w:sz w:val="28"/>
          <w:szCs w:val="28"/>
        </w:rPr>
        <w:t>0</w:t>
      </w:r>
      <w:r w:rsidRPr="00D31B11">
        <w:rPr>
          <w:rFonts w:ascii="Times New Roman" w:hAnsi="Times New Roman" w:cs="Times New Roman"/>
          <w:color w:val="000000"/>
          <w:sz w:val="28"/>
          <w:szCs w:val="28"/>
        </w:rPr>
        <w:t>·</w:t>
      </w:r>
      <w:r w:rsidR="00747B6A">
        <w:rPr>
          <w:rFonts w:ascii="Times New Roman" w:hAnsi="Times New Roman" w:cs="Times New Roman"/>
          <w:color w:val="000000"/>
          <w:sz w:val="28"/>
          <w:szCs w:val="28"/>
        </w:rPr>
        <w:t>8100=81000</w:t>
      </w:r>
      <w:r>
        <w:rPr>
          <w:rFonts w:ascii="Times New Roman" w:hAnsi="Times New Roman" w:cs="Times New Roman"/>
          <w:color w:val="000000"/>
          <w:sz w:val="28"/>
          <w:szCs w:val="28"/>
        </w:rPr>
        <w:t xml:space="preserve"> кВт</w:t>
      </w:r>
      <w:r w:rsidRPr="00D31B11">
        <w:rPr>
          <w:rFonts w:ascii="Times New Roman" w:hAnsi="Times New Roman" w:cs="Times New Roman"/>
          <w:color w:val="000000"/>
          <w:sz w:val="28"/>
          <w:szCs w:val="28"/>
        </w:rPr>
        <w:t>·</w:t>
      </w:r>
      <w:r>
        <w:rPr>
          <w:rFonts w:ascii="Times New Roman" w:hAnsi="Times New Roman" w:cs="Times New Roman"/>
          <w:color w:val="000000"/>
          <w:sz w:val="28"/>
          <w:szCs w:val="28"/>
        </w:rPr>
        <w:t>год.</w:t>
      </w:r>
    </w:p>
    <w:p w14:paraId="4540059B" w14:textId="1B68222E" w:rsidR="00011A4C" w:rsidRDefault="00011A4C" w:rsidP="006379B7">
      <w:pPr>
        <w:spacing w:after="0" w:line="360" w:lineRule="auto"/>
        <w:ind w:firstLine="709"/>
        <w:contextualSpacing/>
        <w:jc w:val="both"/>
        <w:rPr>
          <w:rFonts w:ascii="Times New Roman" w:hAnsi="Times New Roman" w:cs="Times New Roman"/>
          <w:bCs/>
          <w:iCs/>
          <w:snapToGrid w:val="0"/>
          <w:sz w:val="28"/>
          <w:szCs w:val="28"/>
        </w:rPr>
      </w:pPr>
      <w:r w:rsidRPr="0089041C">
        <w:rPr>
          <w:rFonts w:ascii="Times New Roman" w:hAnsi="Times New Roman" w:cs="Times New Roman"/>
          <w:bCs/>
          <w:snapToGrid w:val="0"/>
          <w:sz w:val="28"/>
          <w:szCs w:val="28"/>
        </w:rPr>
        <w:t>Знайдемо різницю у % розрахункового або фактичного значення питомої енергопотреби</w:t>
      </w:r>
      <w:r>
        <w:rPr>
          <w:rFonts w:ascii="Times New Roman" w:hAnsi="Times New Roman" w:cs="Times New Roman"/>
          <w:bCs/>
          <w:snapToGrid w:val="0"/>
          <w:sz w:val="28"/>
          <w:szCs w:val="28"/>
        </w:rPr>
        <w:t xml:space="preserve">, від максимально допустимого значення. </w:t>
      </w:r>
      <w:r w:rsidRPr="0089041C">
        <w:rPr>
          <w:rFonts w:ascii="Times New Roman" w:hAnsi="Times New Roman" w:cs="Times New Roman"/>
          <w:bCs/>
          <w:snapToGrid w:val="0"/>
          <w:sz w:val="28"/>
          <w:szCs w:val="28"/>
        </w:rPr>
        <w:t xml:space="preserve"> </w:t>
      </w:r>
      <w:r w:rsidR="00F37347">
        <w:rPr>
          <w:rFonts w:ascii="Times New Roman" w:hAnsi="Times New Roman" w:cs="Times New Roman"/>
          <w:bCs/>
          <w:snapToGrid w:val="0"/>
          <w:sz w:val="28"/>
          <w:szCs w:val="28"/>
        </w:rPr>
        <w:t xml:space="preserve">За табличними даними [2] </w:t>
      </w:r>
      <w:r>
        <w:rPr>
          <w:rFonts w:ascii="Times New Roman" w:hAnsi="Times New Roman" w:cs="Times New Roman"/>
          <w:bCs/>
          <w:i/>
          <w:snapToGrid w:val="0"/>
          <w:sz w:val="28"/>
          <w:szCs w:val="28"/>
        </w:rPr>
        <w:t>ЕР</w:t>
      </w:r>
      <w:r>
        <w:rPr>
          <w:rFonts w:ascii="Times New Roman" w:hAnsi="Times New Roman" w:cs="Times New Roman"/>
          <w:bCs/>
          <w:i/>
          <w:snapToGrid w:val="0"/>
          <w:sz w:val="28"/>
          <w:szCs w:val="28"/>
          <w:vertAlign w:val="subscript"/>
          <w:lang w:val="en-US"/>
        </w:rPr>
        <w:t>max</w:t>
      </w:r>
      <w:r w:rsidRPr="0089041C">
        <w:rPr>
          <w:rFonts w:ascii="Times New Roman" w:hAnsi="Times New Roman" w:cs="Times New Roman"/>
          <w:bCs/>
          <w:snapToGrid w:val="0"/>
          <w:sz w:val="28"/>
          <w:szCs w:val="28"/>
          <w:vertAlign w:val="subscript"/>
        </w:rPr>
        <w:t xml:space="preserve"> </w:t>
      </w:r>
      <w:r w:rsidR="00747B6A">
        <w:rPr>
          <w:rFonts w:ascii="Times New Roman" w:hAnsi="Times New Roman" w:cs="Times New Roman"/>
          <w:bCs/>
          <w:iCs/>
          <w:snapToGrid w:val="0"/>
          <w:sz w:val="28"/>
          <w:szCs w:val="28"/>
        </w:rPr>
        <w:t>= 28</w:t>
      </w:r>
      <w:r w:rsidRPr="0089041C">
        <w:rPr>
          <w:rFonts w:ascii="Times New Roman" w:hAnsi="Times New Roman" w:cs="Times New Roman"/>
          <w:bCs/>
          <w:iCs/>
          <w:snapToGrid w:val="0"/>
          <w:sz w:val="28"/>
          <w:szCs w:val="28"/>
        </w:rPr>
        <w:t xml:space="preserve"> </w:t>
      </w:r>
      <w:r>
        <w:rPr>
          <w:rFonts w:ascii="Times New Roman" w:hAnsi="Times New Roman" w:cs="Times New Roman"/>
          <w:bCs/>
          <w:iCs/>
          <w:snapToGrid w:val="0"/>
          <w:sz w:val="28"/>
          <w:szCs w:val="28"/>
        </w:rPr>
        <w:t>кВт·год/м</w:t>
      </w:r>
      <w:r w:rsidR="00747B6A">
        <w:rPr>
          <w:rFonts w:ascii="Times New Roman" w:hAnsi="Times New Roman" w:cs="Times New Roman"/>
          <w:bCs/>
          <w:iCs/>
          <w:snapToGrid w:val="0"/>
          <w:sz w:val="28"/>
          <w:szCs w:val="28"/>
          <w:vertAlign w:val="superscript"/>
        </w:rPr>
        <w:t>3</w:t>
      </w:r>
      <w:r>
        <w:rPr>
          <w:rFonts w:ascii="Times New Roman" w:hAnsi="Times New Roman" w:cs="Times New Roman"/>
          <w:bCs/>
          <w:iCs/>
          <w:snapToGrid w:val="0"/>
          <w:sz w:val="28"/>
          <w:szCs w:val="28"/>
          <w:vertAlign w:val="superscript"/>
        </w:rPr>
        <w:t xml:space="preserve"> </w:t>
      </w:r>
      <w:r>
        <w:rPr>
          <w:rFonts w:ascii="Times New Roman" w:hAnsi="Times New Roman" w:cs="Times New Roman"/>
          <w:bCs/>
          <w:iCs/>
          <w:snapToGrid w:val="0"/>
          <w:sz w:val="28"/>
          <w:szCs w:val="28"/>
        </w:rPr>
        <w:t xml:space="preserve">для </w:t>
      </w:r>
      <w:r w:rsidR="00747B6A">
        <w:rPr>
          <w:rFonts w:ascii="Times New Roman" w:hAnsi="Times New Roman" w:cs="Times New Roman"/>
          <w:bCs/>
          <w:iCs/>
          <w:snapToGrid w:val="0"/>
          <w:sz w:val="28"/>
          <w:szCs w:val="28"/>
        </w:rPr>
        <w:t xml:space="preserve">будівлі навчального закладу </w:t>
      </w:r>
      <w:r>
        <w:rPr>
          <w:rFonts w:ascii="Times New Roman" w:hAnsi="Times New Roman" w:cs="Times New Roman"/>
          <w:bCs/>
          <w:iCs/>
          <w:snapToGrid w:val="0"/>
          <w:sz w:val="28"/>
          <w:szCs w:val="28"/>
        </w:rPr>
        <w:t>у першій температурній зоні.</w:t>
      </w:r>
    </w:p>
    <w:p w14:paraId="4423E0F4" w14:textId="0F091C9E" w:rsidR="00011A4C" w:rsidRDefault="00011A4C" w:rsidP="00011A4C">
      <w:pPr>
        <w:spacing w:after="0" w:line="360" w:lineRule="auto"/>
        <w:ind w:firstLine="709"/>
        <w:contextualSpacing/>
        <w:jc w:val="both"/>
        <w:rPr>
          <w:rFonts w:ascii="Times New Roman" w:hAnsi="Times New Roman" w:cs="Times New Roman"/>
          <w:bCs/>
          <w:iCs/>
          <w:snapToGrid w:val="0"/>
          <w:sz w:val="28"/>
          <w:szCs w:val="28"/>
        </w:rPr>
      </w:pPr>
      <w:r>
        <w:rPr>
          <w:rFonts w:ascii="Times New Roman" w:hAnsi="Times New Roman" w:cs="Times New Roman"/>
          <w:bCs/>
          <w:iCs/>
          <w:snapToGrid w:val="0"/>
          <w:sz w:val="28"/>
          <w:szCs w:val="28"/>
        </w:rPr>
        <w:t>Відтак знайдемо розрахункове значення</w:t>
      </w:r>
      <w:r>
        <w:rPr>
          <w:rFonts w:ascii="Times New Roman" w:hAnsi="Times New Roman" w:cs="Times New Roman"/>
          <w:bCs/>
          <w:i/>
          <w:iCs/>
          <w:snapToGrid w:val="0"/>
          <w:sz w:val="28"/>
          <w:szCs w:val="28"/>
        </w:rPr>
        <w:t xml:space="preserve"> ЕР </w:t>
      </w:r>
      <w:r w:rsidR="005D6AC9">
        <w:rPr>
          <w:rFonts w:ascii="Times New Roman" w:hAnsi="Times New Roman" w:cs="Times New Roman"/>
          <w:bCs/>
          <w:iCs/>
          <w:snapToGrid w:val="0"/>
          <w:sz w:val="28"/>
          <w:szCs w:val="28"/>
        </w:rPr>
        <w:t>за формулою.</w:t>
      </w:r>
      <w:r>
        <w:rPr>
          <w:rFonts w:ascii="Times New Roman" w:hAnsi="Times New Roman" w:cs="Times New Roman"/>
          <w:bCs/>
          <w:iCs/>
          <w:snapToGrid w:val="0"/>
          <w:sz w:val="28"/>
          <w:szCs w:val="28"/>
        </w:rPr>
        <w:t xml:space="preserve"> </w:t>
      </w:r>
    </w:p>
    <w:p w14:paraId="2F79BBB8" w14:textId="7F6F017A" w:rsidR="00011A4C" w:rsidRDefault="00011A4C" w:rsidP="00747B6A">
      <w:pPr>
        <w:spacing w:after="0" w:line="360" w:lineRule="auto"/>
        <w:ind w:firstLine="709"/>
        <w:contextualSpacing/>
        <w:jc w:val="right"/>
        <w:rPr>
          <w:rFonts w:ascii="Times New Roman" w:eastAsiaTheme="minorEastAsia" w:hAnsi="Times New Roman" w:cs="Times New Roman"/>
          <w:bCs/>
          <w:iCs/>
          <w:snapToGrid w:val="0"/>
          <w:sz w:val="28"/>
          <w:szCs w:val="28"/>
        </w:rPr>
      </w:pPr>
      <m:oMath>
        <m:r>
          <w:rPr>
            <w:rFonts w:ascii="Cambria Math" w:hAnsi="Cambria Math" w:cs="Times New Roman"/>
            <w:snapToGrid w:val="0"/>
            <w:sz w:val="28"/>
            <w:szCs w:val="28"/>
          </w:rPr>
          <m:t>EP=</m:t>
        </m:r>
        <m:f>
          <m:fPr>
            <m:ctrlPr>
              <w:rPr>
                <w:rFonts w:ascii="Cambria Math" w:hAnsi="Cambria Math" w:cs="Times New Roman"/>
                <w:bCs/>
                <w:i/>
                <w:iCs/>
                <w:snapToGrid w:val="0"/>
                <w:sz w:val="28"/>
                <w:szCs w:val="28"/>
              </w:rPr>
            </m:ctrlPr>
          </m:fPr>
          <m:num>
            <m:r>
              <w:rPr>
                <w:rFonts w:ascii="Cambria Math" w:hAnsi="Cambria Math" w:cs="Times New Roman"/>
                <w:snapToGrid w:val="0"/>
                <w:sz w:val="28"/>
                <w:szCs w:val="28"/>
              </w:rPr>
              <m:t>(</m:t>
            </m:r>
            <m:sSub>
              <m:sSubPr>
                <m:ctrlPr>
                  <w:rPr>
                    <w:rFonts w:ascii="Cambria Math" w:hAnsi="Cambria Math" w:cs="Times New Roman"/>
                    <w:bCs/>
                    <w:i/>
                    <w:iCs/>
                    <w:snapToGrid w:val="0"/>
                    <w:sz w:val="28"/>
                    <w:szCs w:val="28"/>
                  </w:rPr>
                </m:ctrlPr>
              </m:sSubPr>
              <m:e>
                <m:r>
                  <w:rPr>
                    <w:rFonts w:ascii="Cambria Math" w:hAnsi="Cambria Math" w:cs="Times New Roman"/>
                    <w:snapToGrid w:val="0"/>
                    <w:sz w:val="28"/>
                    <w:szCs w:val="28"/>
                  </w:rPr>
                  <m:t>Q</m:t>
                </m:r>
              </m:e>
              <m:sub>
                <m:r>
                  <w:rPr>
                    <w:rFonts w:ascii="Cambria Math" w:hAnsi="Cambria Math" w:cs="Times New Roman"/>
                    <w:snapToGrid w:val="0"/>
                    <w:sz w:val="28"/>
                    <w:szCs w:val="28"/>
                  </w:rPr>
                  <m:t>H,nd</m:t>
                </m:r>
              </m:sub>
            </m:sSub>
            <m:r>
              <w:rPr>
                <w:rFonts w:ascii="Cambria Math" w:hAnsi="Cambria Math" w:cs="Times New Roman"/>
                <w:snapToGrid w:val="0"/>
                <w:sz w:val="28"/>
                <w:szCs w:val="28"/>
              </w:rPr>
              <m:t>+</m:t>
            </m:r>
            <m:sSub>
              <m:sSubPr>
                <m:ctrlPr>
                  <w:rPr>
                    <w:rFonts w:ascii="Cambria Math" w:hAnsi="Cambria Math" w:cs="Times New Roman"/>
                    <w:bCs/>
                    <w:i/>
                    <w:iCs/>
                    <w:snapToGrid w:val="0"/>
                    <w:sz w:val="28"/>
                    <w:szCs w:val="28"/>
                  </w:rPr>
                </m:ctrlPr>
              </m:sSubPr>
              <m:e>
                <m:r>
                  <w:rPr>
                    <w:rFonts w:ascii="Cambria Math" w:hAnsi="Cambria Math" w:cs="Times New Roman"/>
                    <w:snapToGrid w:val="0"/>
                    <w:sz w:val="28"/>
                    <w:szCs w:val="28"/>
                  </w:rPr>
                  <m:t>Q</m:t>
                </m:r>
              </m:e>
              <m:sub>
                <m:r>
                  <w:rPr>
                    <w:rFonts w:ascii="Cambria Math" w:hAnsi="Cambria Math" w:cs="Times New Roman"/>
                    <w:snapToGrid w:val="0"/>
                    <w:sz w:val="28"/>
                    <w:szCs w:val="28"/>
                  </w:rPr>
                  <m:t>С,nd</m:t>
                </m:r>
              </m:sub>
            </m:sSub>
            <m:r>
              <w:rPr>
                <w:rFonts w:ascii="Cambria Math" w:hAnsi="Cambria Math" w:cs="Times New Roman"/>
                <w:snapToGrid w:val="0"/>
                <w:sz w:val="28"/>
                <w:szCs w:val="28"/>
              </w:rPr>
              <m:t>+</m:t>
            </m:r>
            <m:sSub>
              <m:sSubPr>
                <m:ctrlPr>
                  <w:rPr>
                    <w:rFonts w:ascii="Cambria Math" w:hAnsi="Cambria Math" w:cs="Times New Roman"/>
                    <w:bCs/>
                    <w:i/>
                    <w:iCs/>
                    <w:snapToGrid w:val="0"/>
                    <w:sz w:val="28"/>
                    <w:szCs w:val="28"/>
                  </w:rPr>
                </m:ctrlPr>
              </m:sSubPr>
              <m:e>
                <m:r>
                  <w:rPr>
                    <w:rFonts w:ascii="Cambria Math" w:hAnsi="Cambria Math" w:cs="Times New Roman"/>
                    <w:snapToGrid w:val="0"/>
                    <w:sz w:val="28"/>
                    <w:szCs w:val="28"/>
                  </w:rPr>
                  <m:t>Q</m:t>
                </m:r>
              </m:e>
              <m:sub>
                <m:r>
                  <w:rPr>
                    <w:rFonts w:ascii="Cambria Math" w:hAnsi="Cambria Math" w:cs="Times New Roman"/>
                    <w:snapToGrid w:val="0"/>
                    <w:sz w:val="28"/>
                    <w:szCs w:val="28"/>
                    <w:lang w:val="en-US"/>
                  </w:rPr>
                  <m:t>DWH</m:t>
                </m:r>
                <m:r>
                  <w:rPr>
                    <w:rFonts w:ascii="Cambria Math" w:hAnsi="Cambria Math" w:cs="Times New Roman"/>
                    <w:snapToGrid w:val="0"/>
                    <w:sz w:val="28"/>
                    <w:szCs w:val="28"/>
                  </w:rPr>
                  <m:t>,nd</m:t>
                </m:r>
              </m:sub>
            </m:sSub>
            <m:r>
              <w:rPr>
                <w:rFonts w:ascii="Cambria Math" w:hAnsi="Cambria Math" w:cs="Times New Roman"/>
                <w:snapToGrid w:val="0"/>
                <w:sz w:val="28"/>
                <w:szCs w:val="28"/>
              </w:rPr>
              <m:t>)</m:t>
            </m:r>
          </m:num>
          <m:den>
            <m:sSub>
              <m:sSubPr>
                <m:ctrlPr>
                  <w:rPr>
                    <w:rFonts w:ascii="Cambria Math" w:hAnsi="Cambria Math" w:cs="Times New Roman"/>
                    <w:bCs/>
                    <w:i/>
                    <w:iCs/>
                    <w:snapToGrid w:val="0"/>
                    <w:sz w:val="28"/>
                    <w:szCs w:val="28"/>
                  </w:rPr>
                </m:ctrlPr>
              </m:sSubPr>
              <m:e>
                <m:r>
                  <w:rPr>
                    <w:rFonts w:ascii="Cambria Math" w:hAnsi="Cambria Math" w:cs="Times New Roman"/>
                    <w:snapToGrid w:val="0"/>
                    <w:sz w:val="28"/>
                    <w:szCs w:val="28"/>
                  </w:rPr>
                  <m:t>A</m:t>
                </m:r>
              </m:e>
              <m:sub>
                <m:r>
                  <w:rPr>
                    <w:rFonts w:ascii="Cambria Math" w:hAnsi="Cambria Math" w:cs="Times New Roman"/>
                    <w:snapToGrid w:val="0"/>
                    <w:sz w:val="28"/>
                    <w:szCs w:val="28"/>
                  </w:rPr>
                  <m:t>f</m:t>
                </m:r>
              </m:sub>
            </m:sSub>
          </m:den>
        </m:f>
      </m:oMath>
      <w:r>
        <w:rPr>
          <w:rFonts w:ascii="Times New Roman" w:eastAsiaTheme="minorEastAsia" w:hAnsi="Times New Roman" w:cs="Times New Roman"/>
          <w:bCs/>
          <w:iCs/>
          <w:snapToGrid w:val="0"/>
          <w:sz w:val="28"/>
          <w:szCs w:val="28"/>
        </w:rPr>
        <w:t>.</w:t>
      </w:r>
      <w:r w:rsidR="00747B6A">
        <w:rPr>
          <w:rFonts w:ascii="Times New Roman" w:eastAsiaTheme="minorEastAsia" w:hAnsi="Times New Roman" w:cs="Times New Roman"/>
          <w:bCs/>
          <w:iCs/>
          <w:snapToGrid w:val="0"/>
          <w:sz w:val="28"/>
          <w:szCs w:val="28"/>
        </w:rPr>
        <w:t xml:space="preserve">                                (2.30)</w:t>
      </w:r>
    </w:p>
    <w:p w14:paraId="6C235BD5" w14:textId="7ED301E6" w:rsidR="00011A4C" w:rsidRDefault="00011A4C" w:rsidP="00011A4C">
      <w:pPr>
        <w:spacing w:after="0" w:line="360" w:lineRule="auto"/>
        <w:ind w:firstLine="709"/>
        <w:contextualSpacing/>
        <w:jc w:val="both"/>
        <w:rPr>
          <w:rFonts w:ascii="Times New Roman" w:eastAsiaTheme="minorEastAsia" w:hAnsi="Times New Roman" w:cs="Times New Roman"/>
          <w:bCs/>
          <w:iCs/>
          <w:snapToGrid w:val="0"/>
          <w:sz w:val="28"/>
          <w:szCs w:val="28"/>
        </w:rPr>
      </w:pPr>
      <w:r>
        <w:rPr>
          <w:rFonts w:ascii="Times New Roman" w:eastAsiaTheme="minorEastAsia" w:hAnsi="Times New Roman" w:cs="Times New Roman"/>
          <w:bCs/>
          <w:iCs/>
          <w:snapToGrid w:val="0"/>
          <w:sz w:val="28"/>
          <w:szCs w:val="28"/>
        </w:rPr>
        <w:t>Підставимо розраховані у попере</w:t>
      </w:r>
      <w:r w:rsidR="005D6AC9">
        <w:rPr>
          <w:rFonts w:ascii="Times New Roman" w:eastAsiaTheme="minorEastAsia" w:hAnsi="Times New Roman" w:cs="Times New Roman"/>
          <w:bCs/>
          <w:iCs/>
          <w:snapToGrid w:val="0"/>
          <w:sz w:val="28"/>
          <w:szCs w:val="28"/>
        </w:rPr>
        <w:t>дніх пунктах значення у формулу.</w:t>
      </w:r>
    </w:p>
    <w:p w14:paraId="2386D9FD" w14:textId="69A23056" w:rsidR="00011A4C" w:rsidRDefault="00011A4C" w:rsidP="00011A4C">
      <w:pPr>
        <w:spacing w:after="0" w:line="360" w:lineRule="auto"/>
        <w:ind w:firstLine="709"/>
        <w:contextualSpacing/>
        <w:jc w:val="center"/>
        <w:rPr>
          <w:rFonts w:ascii="Times New Roman" w:eastAsiaTheme="minorEastAsia" w:hAnsi="Times New Roman" w:cs="Times New Roman"/>
          <w:bCs/>
          <w:iCs/>
          <w:snapToGrid w:val="0"/>
          <w:sz w:val="28"/>
          <w:szCs w:val="28"/>
        </w:rPr>
      </w:pPr>
      <m:oMath>
        <m:r>
          <w:rPr>
            <w:rFonts w:ascii="Cambria Math" w:hAnsi="Cambria Math" w:cs="Times New Roman"/>
            <w:snapToGrid w:val="0"/>
            <w:sz w:val="28"/>
            <w:szCs w:val="28"/>
          </w:rPr>
          <m:t>EP=</m:t>
        </m:r>
        <m:f>
          <m:fPr>
            <m:ctrlPr>
              <w:rPr>
                <w:rFonts w:ascii="Cambria Math" w:hAnsi="Cambria Math" w:cs="Times New Roman"/>
                <w:bCs/>
                <w:i/>
                <w:iCs/>
                <w:snapToGrid w:val="0"/>
                <w:sz w:val="28"/>
                <w:szCs w:val="28"/>
              </w:rPr>
            </m:ctrlPr>
          </m:fPr>
          <m:num>
            <m:r>
              <w:rPr>
                <w:rFonts w:ascii="Cambria Math" w:hAnsi="Cambria Math" w:cs="Times New Roman"/>
                <w:snapToGrid w:val="0"/>
                <w:sz w:val="28"/>
                <w:szCs w:val="28"/>
              </w:rPr>
              <m:t>(738935,81+397456,68+81000)</m:t>
            </m:r>
          </m:num>
          <m:den>
            <m:r>
              <w:rPr>
                <w:rFonts w:ascii="Cambria Math" w:hAnsi="Cambria Math" w:cs="Times New Roman"/>
                <w:snapToGrid w:val="0"/>
                <w:sz w:val="28"/>
                <w:szCs w:val="28"/>
              </w:rPr>
              <m:t>23840</m:t>
            </m:r>
          </m:den>
        </m:f>
        <m:r>
          <w:rPr>
            <w:rFonts w:ascii="Cambria Math" w:hAnsi="Cambria Math" w:cs="Times New Roman"/>
            <w:snapToGrid w:val="0"/>
            <w:sz w:val="28"/>
            <w:szCs w:val="28"/>
          </w:rPr>
          <m:t xml:space="preserve">=49,07 </m:t>
        </m:r>
        <m:r>
          <m:rPr>
            <m:sty m:val="p"/>
          </m:rPr>
          <w:rPr>
            <w:rFonts w:ascii="Cambria Math" w:hAnsi="Cambria Math" w:cs="Times New Roman"/>
            <w:snapToGrid w:val="0"/>
            <w:sz w:val="28"/>
            <w:szCs w:val="28"/>
          </w:rPr>
          <m:t>кВт·год/м</m:t>
        </m:r>
        <m:r>
          <m:rPr>
            <m:sty m:val="p"/>
          </m:rPr>
          <w:rPr>
            <w:rFonts w:ascii="Cambria Math" w:hAnsi="Cambria Math" w:cs="Times New Roman"/>
            <w:snapToGrid w:val="0"/>
            <w:sz w:val="28"/>
            <w:szCs w:val="28"/>
            <w:vertAlign w:val="superscript"/>
          </w:rPr>
          <m:t xml:space="preserve">2 </m:t>
        </m:r>
      </m:oMath>
      <w:r>
        <w:rPr>
          <w:rFonts w:ascii="Times New Roman" w:eastAsiaTheme="minorEastAsia" w:hAnsi="Times New Roman" w:cs="Times New Roman"/>
          <w:bCs/>
          <w:iCs/>
          <w:snapToGrid w:val="0"/>
          <w:sz w:val="28"/>
          <w:szCs w:val="28"/>
        </w:rPr>
        <w:t>.</w:t>
      </w:r>
    </w:p>
    <w:p w14:paraId="07659010" w14:textId="43D7BF99" w:rsidR="00011A4C" w:rsidRPr="007D21E9" w:rsidRDefault="00011A4C" w:rsidP="00011A4C">
      <w:pPr>
        <w:spacing w:after="0" w:line="360" w:lineRule="auto"/>
        <w:ind w:firstLine="709"/>
        <w:contextualSpacing/>
        <w:jc w:val="both"/>
        <w:rPr>
          <w:rFonts w:ascii="Times New Roman" w:eastAsiaTheme="minorEastAsia" w:hAnsi="Times New Roman" w:cs="Times New Roman"/>
          <w:bCs/>
          <w:iCs/>
          <w:snapToGrid w:val="0"/>
          <w:sz w:val="28"/>
          <w:szCs w:val="28"/>
        </w:rPr>
      </w:pPr>
      <w:r>
        <w:rPr>
          <w:rFonts w:ascii="Times New Roman" w:eastAsiaTheme="minorEastAsia" w:hAnsi="Times New Roman" w:cs="Times New Roman"/>
          <w:bCs/>
          <w:iCs/>
          <w:snapToGrid w:val="0"/>
          <w:sz w:val="28"/>
          <w:szCs w:val="28"/>
        </w:rPr>
        <w:t>Клас енергетичної ефективності</w:t>
      </w:r>
      <w:r w:rsidR="005D6AC9">
        <w:rPr>
          <w:rFonts w:ascii="Times New Roman" w:eastAsiaTheme="minorEastAsia" w:hAnsi="Times New Roman" w:cs="Times New Roman"/>
          <w:bCs/>
          <w:iCs/>
          <w:snapToGrid w:val="0"/>
          <w:sz w:val="28"/>
          <w:szCs w:val="28"/>
        </w:rPr>
        <w:t xml:space="preserve"> будівлі розрахуємо за формулою.</w:t>
      </w:r>
    </w:p>
    <w:p w14:paraId="5E545E6C" w14:textId="77777777" w:rsidR="00011A4C" w:rsidRDefault="00011A4C" w:rsidP="00011A4C">
      <w:pPr>
        <w:spacing w:after="0" w:line="360" w:lineRule="auto"/>
        <w:ind w:firstLine="709"/>
        <w:contextualSpacing/>
        <w:jc w:val="center"/>
        <w:rPr>
          <w:rFonts w:ascii="Times New Roman" w:hAnsi="Times New Roman" w:cs="Times New Roman"/>
          <w:i/>
          <w:sz w:val="28"/>
          <w:szCs w:val="28"/>
        </w:rPr>
      </w:pPr>
      <w:r w:rsidRPr="0089041C">
        <w:rPr>
          <w:rFonts w:ascii="Times New Roman" w:hAnsi="Times New Roman" w:cs="Times New Roman"/>
          <w:i/>
          <w:position w:val="-30"/>
          <w:sz w:val="28"/>
          <w:szCs w:val="28"/>
        </w:rPr>
        <w:object w:dxaOrig="1860" w:dyaOrig="680" w14:anchorId="5D7ED631">
          <v:shape id="_x0000_i1116" type="#_x0000_t75" style="width:124.8pt;height:45.6pt" o:ole="">
            <v:imagedata r:id="rId181" o:title=""/>
          </v:shape>
          <o:OLEObject Type="Embed" ProgID="Equation.DSMT4" ShapeID="_x0000_i1116" DrawAspect="Content" ObjectID="_1638100608" r:id="rId182"/>
        </w:object>
      </w:r>
    </w:p>
    <w:p w14:paraId="65B7404E" w14:textId="77777777" w:rsidR="00011A4C" w:rsidRDefault="00011A4C" w:rsidP="00011A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Підставимо отримані значення у формулу:</w:t>
      </w:r>
    </w:p>
    <w:p w14:paraId="422ADFD4" w14:textId="141ECDE7" w:rsidR="00011A4C" w:rsidRPr="007D21E9" w:rsidRDefault="00710BDF" w:rsidP="00011A4C">
      <w:pPr>
        <w:spacing w:after="0" w:line="360" w:lineRule="auto"/>
        <w:ind w:firstLine="709"/>
        <w:contextualSpacing/>
        <w:jc w:val="center"/>
        <w:rPr>
          <w:rFonts w:ascii="Times New Roman" w:hAnsi="Times New Roman" w:cs="Times New Roman"/>
          <w:bCs/>
          <w:snapToGrid w:val="0"/>
          <w:sz w:val="28"/>
          <w:szCs w:val="28"/>
        </w:rPr>
      </w:pPr>
      <w:r w:rsidRPr="007D21E9">
        <w:rPr>
          <w:rFonts w:ascii="Times New Roman" w:hAnsi="Times New Roman" w:cs="Times New Roman"/>
          <w:i/>
          <w:position w:val="-24"/>
          <w:sz w:val="28"/>
          <w:szCs w:val="28"/>
        </w:rPr>
        <w:object w:dxaOrig="2500" w:dyaOrig="620" w14:anchorId="65EBFB07">
          <v:shape id="_x0000_i1117" type="#_x0000_t75" style="width:167.4pt;height:42pt" o:ole="">
            <v:imagedata r:id="rId183" o:title=""/>
          </v:shape>
          <o:OLEObject Type="Embed" ProgID="Equation.DSMT4" ShapeID="_x0000_i1117" DrawAspect="Content" ObjectID="_1638100609" r:id="rId184"/>
        </w:object>
      </w:r>
    </w:p>
    <w:p w14:paraId="58D1AFA7" w14:textId="77777777" w:rsidR="007D2493" w:rsidRDefault="00011A4C" w:rsidP="007D2493">
      <w:pPr>
        <w:spacing w:after="0" w:line="360" w:lineRule="auto"/>
        <w:ind w:firstLine="709"/>
        <w:contextualSpacing/>
        <w:jc w:val="both"/>
      </w:pPr>
      <w:r w:rsidRPr="0089041C">
        <w:rPr>
          <w:rFonts w:ascii="Times New Roman" w:hAnsi="Times New Roman" w:cs="Times New Roman"/>
          <w:spacing w:val="-6"/>
          <w:sz w:val="28"/>
          <w:szCs w:val="28"/>
        </w:rPr>
        <w:t xml:space="preserve">За класифікацією будинків за енергетичною ефективністю клас енергоефективності даного будинку </w:t>
      </w:r>
      <w:r>
        <w:rPr>
          <w:rFonts w:ascii="Times New Roman" w:hAnsi="Times New Roman" w:cs="Times New Roman"/>
          <w:spacing w:val="-6"/>
          <w:sz w:val="28"/>
          <w:szCs w:val="28"/>
          <w:lang w:val="en-US"/>
        </w:rPr>
        <w:t>F</w:t>
      </w:r>
      <w:r w:rsidRPr="0089041C">
        <w:rPr>
          <w:rFonts w:ascii="Times New Roman" w:hAnsi="Times New Roman" w:cs="Times New Roman"/>
          <w:spacing w:val="-6"/>
          <w:sz w:val="28"/>
          <w:szCs w:val="28"/>
        </w:rPr>
        <w:t xml:space="preserve">, так як співвідношення потрапляє в інтервал від </w:t>
      </w:r>
      <w:r>
        <w:rPr>
          <w:rFonts w:ascii="Times New Roman" w:hAnsi="Times New Roman" w:cs="Times New Roman"/>
          <w:spacing w:val="-6"/>
          <w:sz w:val="28"/>
          <w:szCs w:val="28"/>
        </w:rPr>
        <w:t>51</w:t>
      </w:r>
      <w:r w:rsidRPr="0089041C">
        <w:rPr>
          <w:rFonts w:ascii="Times New Roman" w:hAnsi="Times New Roman" w:cs="Times New Roman"/>
          <w:spacing w:val="-6"/>
          <w:sz w:val="28"/>
          <w:szCs w:val="28"/>
        </w:rPr>
        <w:t xml:space="preserve"> до </w:t>
      </w:r>
      <w:r w:rsidRPr="007D21E9">
        <w:rPr>
          <w:rFonts w:ascii="Times New Roman" w:hAnsi="Times New Roman" w:cs="Times New Roman"/>
          <w:spacing w:val="-6"/>
          <w:sz w:val="28"/>
          <w:szCs w:val="28"/>
        </w:rPr>
        <w:t>75</w:t>
      </w:r>
      <w:r w:rsidR="007D2493">
        <w:rPr>
          <w:rFonts w:ascii="Times New Roman" w:hAnsi="Times New Roman" w:cs="Times New Roman"/>
          <w:spacing w:val="-6"/>
          <w:sz w:val="28"/>
          <w:szCs w:val="28"/>
        </w:rPr>
        <w:t>.</w:t>
      </w:r>
    </w:p>
    <w:p w14:paraId="4B2408A0" w14:textId="77777777" w:rsidR="007D2493" w:rsidRDefault="007D2493" w:rsidP="007D2493">
      <w:pPr>
        <w:spacing w:after="0" w:line="360" w:lineRule="auto"/>
        <w:ind w:firstLine="709"/>
        <w:contextualSpacing/>
        <w:jc w:val="both"/>
      </w:pPr>
    </w:p>
    <w:p w14:paraId="1C73C53D" w14:textId="61069177" w:rsidR="00710BDF" w:rsidRPr="007D2493" w:rsidRDefault="00710BDF" w:rsidP="007D2493">
      <w:pPr>
        <w:spacing w:after="0" w:line="360" w:lineRule="auto"/>
        <w:ind w:firstLine="709"/>
        <w:contextualSpacing/>
        <w:jc w:val="both"/>
        <w:rPr>
          <w:rFonts w:ascii="Times New Roman" w:hAnsi="Times New Roman" w:cs="Times New Roman"/>
          <w:spacing w:val="-6"/>
          <w:sz w:val="28"/>
          <w:szCs w:val="28"/>
        </w:rPr>
      </w:pPr>
      <w:r w:rsidRPr="00710BDF">
        <w:rPr>
          <w:rFonts w:ascii="Times New Roman" w:hAnsi="Times New Roman" w:cs="Times New Roman"/>
          <w:b/>
          <w:sz w:val="28"/>
          <w:szCs w:val="28"/>
        </w:rPr>
        <w:t xml:space="preserve">2.2 Дослідження системи теплопостачання школи </w:t>
      </w:r>
    </w:p>
    <w:p w14:paraId="1E9DFD27" w14:textId="3CFD2DD5" w:rsidR="005943BD" w:rsidRPr="00710BDF" w:rsidRDefault="005943BD" w:rsidP="00710BDF">
      <w:pPr>
        <w:spacing w:after="0" w:line="360" w:lineRule="auto"/>
        <w:ind w:firstLine="709"/>
        <w:jc w:val="both"/>
        <w:rPr>
          <w:rFonts w:ascii="Times New Roman" w:hAnsi="Times New Roman" w:cs="Times New Roman"/>
          <w:b/>
          <w:sz w:val="28"/>
          <w:szCs w:val="28"/>
        </w:rPr>
      </w:pPr>
    </w:p>
    <w:p w14:paraId="4E5D5F54" w14:textId="3EB60AE9" w:rsidR="00710BDF" w:rsidRDefault="00710BDF" w:rsidP="00792779">
      <w:pPr>
        <w:spacing w:after="0" w:line="360" w:lineRule="auto"/>
        <w:ind w:firstLine="709"/>
        <w:jc w:val="both"/>
        <w:rPr>
          <w:rFonts w:ascii="Times New Roman" w:eastAsia="Calibri" w:hAnsi="Times New Roman" w:cs="Times New Roman"/>
          <w:noProof/>
          <w:sz w:val="28"/>
          <w:szCs w:val="28"/>
          <w:lang w:eastAsia="ru-RU"/>
        </w:rPr>
      </w:pPr>
      <w:r w:rsidRPr="00710BDF">
        <w:rPr>
          <w:rFonts w:ascii="Times New Roman" w:eastAsia="Calibri" w:hAnsi="Times New Roman" w:cs="Times New Roman"/>
          <w:sz w:val="28"/>
          <w:szCs w:val="28"/>
          <w:lang w:eastAsia="uk-UA"/>
        </w:rPr>
        <w:t xml:space="preserve">В СЗШ №46 система теплопостачання </w:t>
      </w:r>
      <w:r w:rsidR="00412202">
        <w:rPr>
          <w:rFonts w:ascii="Times New Roman" w:eastAsia="Calibri" w:hAnsi="Times New Roman" w:cs="Times New Roman"/>
          <w:sz w:val="28"/>
          <w:szCs w:val="28"/>
          <w:lang w:eastAsia="uk-UA"/>
        </w:rPr>
        <w:t>має залежну схему</w:t>
      </w:r>
      <w:r w:rsidRPr="00710BDF">
        <w:rPr>
          <w:rFonts w:ascii="Times New Roman" w:eastAsia="Calibri" w:hAnsi="Times New Roman" w:cs="Times New Roman"/>
          <w:sz w:val="28"/>
          <w:szCs w:val="28"/>
          <w:lang w:eastAsia="uk-UA"/>
        </w:rPr>
        <w:t xml:space="preserve"> підключення системи опалення до теплових мереж. Систему опалення будівлі обладнано автоматичною системою регулювання теплового потоку</w:t>
      </w:r>
      <w:r w:rsidR="00792779">
        <w:rPr>
          <w:rFonts w:ascii="Times New Roman" w:eastAsia="Calibri" w:hAnsi="Times New Roman" w:cs="Times New Roman"/>
          <w:sz w:val="28"/>
          <w:szCs w:val="28"/>
          <w:lang w:eastAsia="uk-UA"/>
        </w:rPr>
        <w:t>, яка не налаштована та відключена</w:t>
      </w:r>
      <w:r w:rsidRPr="00710BDF">
        <w:rPr>
          <w:rFonts w:ascii="Times New Roman" w:eastAsia="Calibri" w:hAnsi="Times New Roman" w:cs="Times New Roman"/>
          <w:sz w:val="28"/>
          <w:szCs w:val="28"/>
          <w:lang w:eastAsia="uk-UA"/>
        </w:rPr>
        <w:t xml:space="preserve">. </w:t>
      </w:r>
      <w:r w:rsidRPr="00710BDF">
        <w:rPr>
          <w:rFonts w:ascii="Times New Roman" w:eastAsia="Calibri" w:hAnsi="Times New Roman" w:cs="Times New Roman"/>
          <w:noProof/>
          <w:sz w:val="28"/>
          <w:szCs w:val="28"/>
          <w:lang w:eastAsia="ru-RU"/>
        </w:rPr>
        <w:t>Вигляд теплопун</w:t>
      </w:r>
      <w:r w:rsidR="00792779">
        <w:rPr>
          <w:rFonts w:ascii="Times New Roman" w:eastAsia="Calibri" w:hAnsi="Times New Roman" w:cs="Times New Roman"/>
          <w:noProof/>
          <w:sz w:val="28"/>
          <w:szCs w:val="28"/>
          <w:lang w:eastAsia="ru-RU"/>
        </w:rPr>
        <w:t>кту представлений на рисунк</w:t>
      </w:r>
      <w:r w:rsidR="00412202">
        <w:rPr>
          <w:rFonts w:ascii="Times New Roman" w:eastAsia="Calibri" w:hAnsi="Times New Roman" w:cs="Times New Roman"/>
          <w:noProof/>
          <w:sz w:val="28"/>
          <w:szCs w:val="28"/>
          <w:lang w:eastAsia="ru-RU"/>
        </w:rPr>
        <w:t>у</w:t>
      </w:r>
      <w:r w:rsidR="00792779">
        <w:rPr>
          <w:rFonts w:ascii="Times New Roman" w:eastAsia="Calibri" w:hAnsi="Times New Roman" w:cs="Times New Roman"/>
          <w:noProof/>
          <w:sz w:val="28"/>
          <w:szCs w:val="28"/>
          <w:lang w:eastAsia="ru-RU"/>
        </w:rPr>
        <w:t xml:space="preserve"> 2.7</w:t>
      </w:r>
      <w:r w:rsidRPr="00710BDF">
        <w:rPr>
          <w:rFonts w:ascii="Times New Roman" w:eastAsia="Calibri" w:hAnsi="Times New Roman" w:cs="Times New Roman"/>
          <w:noProof/>
          <w:sz w:val="28"/>
          <w:szCs w:val="28"/>
          <w:lang w:eastAsia="ru-RU"/>
        </w:rPr>
        <w:t>.</w:t>
      </w:r>
    </w:p>
    <w:p w14:paraId="68CD5F83" w14:textId="77777777" w:rsidR="005D6AC9" w:rsidRPr="00710BDF" w:rsidRDefault="005D6AC9" w:rsidP="00792779">
      <w:pPr>
        <w:spacing w:after="0" w:line="360" w:lineRule="auto"/>
        <w:ind w:firstLine="709"/>
        <w:jc w:val="both"/>
        <w:rPr>
          <w:rFonts w:ascii="Times New Roman" w:eastAsia="Calibri" w:hAnsi="Times New Roman" w:cs="Times New Roman"/>
          <w:noProof/>
          <w:sz w:val="28"/>
          <w:szCs w:val="28"/>
          <w:lang w:val="ru-RU" w:eastAsia="ru-RU"/>
        </w:rPr>
      </w:pPr>
    </w:p>
    <w:p w14:paraId="6F1EF0BB" w14:textId="7C36F08E" w:rsidR="00710BDF" w:rsidRPr="00710BDF" w:rsidRDefault="00B354D9" w:rsidP="00710BDF">
      <w:pPr>
        <w:spacing w:after="0" w:line="360" w:lineRule="auto"/>
        <w:ind w:firstLine="851"/>
        <w:jc w:val="both"/>
        <w:rPr>
          <w:rFonts w:ascii="Times New Roman" w:eastAsia="Calibri" w:hAnsi="Times New Roman" w:cs="Times New Roman"/>
          <w:noProof/>
          <w:sz w:val="28"/>
          <w:szCs w:val="28"/>
          <w:lang w:val="ru-RU" w:eastAsia="ru-RU"/>
        </w:rPr>
      </w:pPr>
      <w:r w:rsidRPr="00710BDF">
        <w:rPr>
          <w:rFonts w:ascii="Times New Roman" w:eastAsia="Times New Roman" w:hAnsi="Times New Roman" w:cs="Times New Roman"/>
          <w:noProof/>
          <w:sz w:val="24"/>
          <w:szCs w:val="24"/>
          <w:lang w:val="ru-RU" w:eastAsia="ru-RU"/>
        </w:rPr>
        <w:lastRenderedPageBreak/>
        <w:drawing>
          <wp:anchor distT="0" distB="0" distL="114300" distR="114300" simplePos="0" relativeHeight="251657728" behindDoc="0" locked="0" layoutInCell="1" allowOverlap="1" wp14:anchorId="71F6C750" wp14:editId="69C1D9A7">
            <wp:simplePos x="0" y="0"/>
            <wp:positionH relativeFrom="column">
              <wp:posOffset>1758315</wp:posOffset>
            </wp:positionH>
            <wp:positionV relativeFrom="paragraph">
              <wp:posOffset>54610</wp:posOffset>
            </wp:positionV>
            <wp:extent cx="2152650" cy="2867660"/>
            <wp:effectExtent l="0" t="0" r="0" b="0"/>
            <wp:wrapSquare wrapText="bothSides"/>
            <wp:docPr id="39" name="Рисунок 39" descr="C:\Users\andre\Desktop\риал фото\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andre\Desktop\риал фото\7.jpg"/>
                    <pic:cNvPicPr>
                      <a:picLocks noChangeAspect="1" noChangeArrowheads="1"/>
                    </pic:cNvPicPr>
                  </pic:nvPicPr>
                  <pic:blipFill>
                    <a:blip r:embed="rId185" cstate="print">
                      <a:extLst>
                        <a:ext uri="{BEBA8EAE-BF5A-486C-A8C5-ECC9F3942E4B}">
                          <a14:imgProps xmlns:a14="http://schemas.microsoft.com/office/drawing/2010/main">
                            <a14:imgLayer r:embed="rId18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152650" cy="28676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3A7642" w14:textId="2A1B6F68" w:rsidR="005D6AC9" w:rsidRPr="00710BDF" w:rsidRDefault="00710BDF" w:rsidP="005D6AC9">
      <w:pPr>
        <w:spacing w:after="0" w:line="360" w:lineRule="auto"/>
        <w:jc w:val="center"/>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br w:type="textWrapping" w:clear="all"/>
      </w:r>
      <w:r w:rsidR="005D6AC9">
        <w:rPr>
          <w:rFonts w:ascii="Times New Roman" w:eastAsia="Calibri" w:hAnsi="Times New Roman" w:cs="Times New Roman"/>
          <w:sz w:val="28"/>
          <w:szCs w:val="28"/>
          <w:lang w:eastAsia="uk-UA"/>
        </w:rPr>
        <w:t>Рисунок 2.7 –  Загальний вигляд теплопункту</w:t>
      </w:r>
    </w:p>
    <w:p w14:paraId="11062043" w14:textId="2DA3B3D6" w:rsidR="00710BDF" w:rsidRPr="00710BDF" w:rsidRDefault="00710BDF" w:rsidP="00710BDF">
      <w:pPr>
        <w:spacing w:after="0" w:line="360" w:lineRule="auto"/>
        <w:ind w:firstLine="851"/>
        <w:jc w:val="center"/>
        <w:rPr>
          <w:rFonts w:ascii="Times New Roman" w:eastAsia="Calibri" w:hAnsi="Times New Roman" w:cs="Times New Roman"/>
          <w:sz w:val="28"/>
          <w:szCs w:val="28"/>
          <w:lang w:eastAsia="uk-UA"/>
        </w:rPr>
      </w:pPr>
    </w:p>
    <w:p w14:paraId="33DAEDE3" w14:textId="084AAEBB" w:rsidR="00710BDF" w:rsidRPr="00710BDF" w:rsidRDefault="00710BDF" w:rsidP="005943BD">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Існуюча теплоізоляція (або азбестова, або скловата покрита шаром руберойду) трубопроводів та запірної арматури системи опалення зна</w:t>
      </w:r>
      <w:r w:rsidR="00412202">
        <w:rPr>
          <w:rFonts w:ascii="Times New Roman" w:eastAsia="Calibri" w:hAnsi="Times New Roman" w:cs="Times New Roman"/>
          <w:sz w:val="28"/>
          <w:szCs w:val="28"/>
          <w:lang w:eastAsia="uk-UA"/>
        </w:rPr>
        <w:t>ходиться в незадовільному стані</w:t>
      </w:r>
      <w:r w:rsidRPr="00710BDF">
        <w:rPr>
          <w:rFonts w:ascii="Times New Roman" w:eastAsia="Calibri" w:hAnsi="Times New Roman" w:cs="Times New Roman"/>
          <w:sz w:val="28"/>
          <w:szCs w:val="28"/>
          <w:lang w:eastAsia="uk-UA"/>
        </w:rPr>
        <w:t xml:space="preserve"> через значний термін її використання.</w:t>
      </w:r>
    </w:p>
    <w:p w14:paraId="70E4E864" w14:textId="3A56033D" w:rsidR="00710BDF" w:rsidRPr="00710BDF" w:rsidRDefault="00710BDF" w:rsidP="005943BD">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Система гарячого водопостачання обладнана індивідуальним</w:t>
      </w:r>
      <w:r w:rsidR="00792779">
        <w:rPr>
          <w:rFonts w:ascii="Times New Roman" w:eastAsia="Calibri" w:hAnsi="Times New Roman" w:cs="Times New Roman"/>
          <w:sz w:val="28"/>
          <w:szCs w:val="28"/>
          <w:lang w:eastAsia="uk-UA"/>
        </w:rPr>
        <w:t xml:space="preserve"> теплообмінником</w:t>
      </w:r>
      <w:r w:rsidRPr="00710BDF">
        <w:rPr>
          <w:rFonts w:ascii="Times New Roman" w:eastAsia="Calibri" w:hAnsi="Times New Roman" w:cs="Times New Roman"/>
          <w:sz w:val="28"/>
          <w:szCs w:val="28"/>
          <w:lang w:eastAsia="uk-UA"/>
        </w:rPr>
        <w:t xml:space="preserve">  з автоматичним регулюванням подачі теплоносія в залежності від температури гарячої води. Система гарячого водопостачання має циркуляційну лінію з рециркуляційним насосом. </w:t>
      </w:r>
    </w:p>
    <w:p w14:paraId="18B436BF" w14:textId="77777777" w:rsidR="00710BDF" w:rsidRPr="00710BDF" w:rsidRDefault="00710BDF" w:rsidP="005943BD">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Система опалення запроектована однотрубна з верхньою розводкою та П-подібними стояками. Більшість опалювальних приладів, що встановлені в будівлі – чавунні секційні радіатори марки М-140 (Н500). За радіаторами встановлені рефлектори (на основі фольгованого вспіненого поліетилену), що дозволяють повернути частину тепла, яке втрачається через стіни.</w:t>
      </w:r>
    </w:p>
    <w:p w14:paraId="54A4FEF3" w14:textId="77777777" w:rsidR="00710BDF" w:rsidRPr="00710BDF" w:rsidRDefault="00710BDF" w:rsidP="005943BD">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Система вентиляції за проектом будівлі природня витяжна, в приміщеннях кухні запроектована механічна припливно-витяжна. В кухні витяжна система вентиляції знаходиться в робочому стані.</w:t>
      </w:r>
    </w:p>
    <w:p w14:paraId="3824077F" w14:textId="65472834" w:rsidR="00710BDF" w:rsidRPr="00710BDF" w:rsidRDefault="00710BDF" w:rsidP="005943BD">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Холодне водопостачання здійснюється від міського водоканалу. Всього до будівлі один підвід води, які з'єднуються з трубами, розподіляючи воду по всій школі. Ці труби розміщені в підвальному приміщенні.</w:t>
      </w:r>
    </w:p>
    <w:p w14:paraId="59406003" w14:textId="11A85576" w:rsidR="00710BDF" w:rsidRPr="00710BDF" w:rsidRDefault="00710BDF" w:rsidP="005943BD">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lastRenderedPageBreak/>
        <w:t>Для обліку використання теплової енергії використовують теплолічильники SA-94/2М</w:t>
      </w:r>
      <w:r w:rsidR="00792779">
        <w:rPr>
          <w:rFonts w:ascii="Times New Roman" w:eastAsia="Calibri" w:hAnsi="Times New Roman" w:cs="Times New Roman"/>
          <w:sz w:val="28"/>
          <w:szCs w:val="28"/>
          <w:lang w:eastAsia="uk-UA"/>
        </w:rPr>
        <w:t xml:space="preserve"> (рис. 2.8</w:t>
      </w:r>
      <w:r w:rsidRPr="00710BDF">
        <w:rPr>
          <w:rFonts w:ascii="Times New Roman" w:eastAsia="Calibri" w:hAnsi="Times New Roman" w:cs="Times New Roman"/>
          <w:sz w:val="28"/>
          <w:szCs w:val="28"/>
          <w:lang w:eastAsia="uk-UA"/>
        </w:rPr>
        <w:t>).</w:t>
      </w:r>
    </w:p>
    <w:p w14:paraId="15B03ADE" w14:textId="581E8CB4" w:rsidR="00710BDF" w:rsidRPr="00710BDF" w:rsidRDefault="00710BDF" w:rsidP="005943BD">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Електромагнітні мікро</w:t>
      </w:r>
      <w:r w:rsidR="00AA6207">
        <w:rPr>
          <w:rFonts w:ascii="Times New Roman" w:eastAsia="Calibri" w:hAnsi="Times New Roman" w:cs="Times New Roman"/>
          <w:sz w:val="28"/>
          <w:szCs w:val="28"/>
          <w:lang w:eastAsia="uk-UA"/>
        </w:rPr>
        <w:t>процесорні даного тепло</w:t>
      </w:r>
      <w:r w:rsidRPr="00710BDF">
        <w:rPr>
          <w:rFonts w:ascii="Times New Roman" w:eastAsia="Calibri" w:hAnsi="Times New Roman" w:cs="Times New Roman"/>
          <w:sz w:val="28"/>
          <w:szCs w:val="28"/>
          <w:lang w:eastAsia="uk-UA"/>
        </w:rPr>
        <w:t>лічильники призначені для вимірювання, реєстрації теплових параметрів в відкритих і в закритих  системах теплопостачання, що використовують воду в якості теплоносія. Кількість датчиків витрати - 2 шт. Приєднання - фланцеве.</w:t>
      </w:r>
    </w:p>
    <w:p w14:paraId="24CF2015" w14:textId="77777777" w:rsidR="00710BDF" w:rsidRPr="00AA6207" w:rsidRDefault="00710BDF" w:rsidP="00710BDF">
      <w:pPr>
        <w:spacing w:after="0" w:line="360" w:lineRule="auto"/>
        <w:ind w:firstLine="851"/>
        <w:jc w:val="both"/>
        <w:rPr>
          <w:rFonts w:ascii="Times New Roman" w:eastAsia="Calibri" w:hAnsi="Times New Roman" w:cs="Times New Roman"/>
          <w:sz w:val="28"/>
          <w:szCs w:val="28"/>
          <w:lang w:eastAsia="uk-UA"/>
        </w:rPr>
      </w:pPr>
    </w:p>
    <w:p w14:paraId="390E7968" w14:textId="4DA7C8ED" w:rsidR="00710BDF" w:rsidRPr="00710BDF" w:rsidRDefault="00710BDF" w:rsidP="00710BDF">
      <w:pPr>
        <w:spacing w:after="0" w:line="360" w:lineRule="auto"/>
        <w:ind w:firstLine="851"/>
        <w:rPr>
          <w:rFonts w:ascii="Times New Roman" w:eastAsia="Calibri" w:hAnsi="Times New Roman" w:cs="Times New Roman"/>
          <w:sz w:val="28"/>
          <w:szCs w:val="28"/>
          <w:lang w:eastAsia="uk-UA"/>
        </w:rPr>
      </w:pPr>
      <w:r w:rsidRPr="00710BDF">
        <w:rPr>
          <w:rFonts w:ascii="Times New Roman" w:eastAsia="Calibri" w:hAnsi="Times New Roman" w:cs="Times New Roman"/>
          <w:noProof/>
          <w:sz w:val="28"/>
          <w:szCs w:val="28"/>
          <w:lang w:val="ru-RU" w:eastAsia="ru-RU"/>
        </w:rPr>
        <w:drawing>
          <wp:inline distT="0" distB="0" distL="0" distR="0" wp14:anchorId="23494EB6" wp14:editId="5FFCF23D">
            <wp:extent cx="5086350" cy="3819525"/>
            <wp:effectExtent l="0" t="0" r="0" b="0"/>
            <wp:docPr id="38" name="Рисунок 38" descr="C:\Users\Іван\Desktop\P42205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descr="C:\Users\Іван\Desktop\P4220578.JPG"/>
                    <pic:cNvPicPr>
                      <a:picLocks noChangeAspect="1" noChangeArrowheads="1"/>
                    </pic:cNvPicPr>
                  </pic:nvPicPr>
                  <pic:blipFill>
                    <a:blip r:embed="rId187" cstate="print">
                      <a:extLst>
                        <a:ext uri="{BEBA8EAE-BF5A-486C-A8C5-ECC9F3942E4B}">
                          <a14:imgProps xmlns:a14="http://schemas.microsoft.com/office/drawing/2010/main">
                            <a14:imgLayer r:embed="rId18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086350" cy="3819525"/>
                    </a:xfrm>
                    <a:prstGeom prst="rect">
                      <a:avLst/>
                    </a:prstGeom>
                    <a:noFill/>
                    <a:ln>
                      <a:noFill/>
                    </a:ln>
                  </pic:spPr>
                </pic:pic>
              </a:graphicData>
            </a:graphic>
          </wp:inline>
        </w:drawing>
      </w:r>
    </w:p>
    <w:p w14:paraId="7B5451F6" w14:textId="5197D700" w:rsidR="00710BDF" w:rsidRPr="00710BDF" w:rsidRDefault="00792779" w:rsidP="006379B7">
      <w:pPr>
        <w:spacing w:after="0" w:line="360" w:lineRule="auto"/>
        <w:jc w:val="center"/>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Рисунок 2.8</w:t>
      </w:r>
      <w:r w:rsidR="00710BDF" w:rsidRPr="00710BDF">
        <w:rPr>
          <w:rFonts w:ascii="Times New Roman" w:eastAsia="Calibri" w:hAnsi="Times New Roman" w:cs="Times New Roman"/>
          <w:sz w:val="28"/>
          <w:szCs w:val="28"/>
          <w:lang w:eastAsia="uk-UA"/>
        </w:rPr>
        <w:t xml:space="preserve"> – Теплолічильник SA-94/2М.</w:t>
      </w:r>
    </w:p>
    <w:p w14:paraId="6CD939A2" w14:textId="77777777" w:rsidR="00710BDF" w:rsidRPr="00710BDF" w:rsidRDefault="00710BDF" w:rsidP="00710BDF">
      <w:pPr>
        <w:spacing w:after="0" w:line="360" w:lineRule="auto"/>
        <w:ind w:firstLine="851"/>
        <w:jc w:val="both"/>
        <w:rPr>
          <w:rFonts w:ascii="Times New Roman" w:eastAsia="Calibri" w:hAnsi="Times New Roman" w:cs="Times New Roman"/>
          <w:sz w:val="28"/>
          <w:szCs w:val="28"/>
          <w:lang w:eastAsia="uk-UA"/>
        </w:rPr>
      </w:pPr>
    </w:p>
    <w:p w14:paraId="6484F203" w14:textId="146ACE45" w:rsidR="00710BDF" w:rsidRPr="00710BDF" w:rsidRDefault="00710BDF" w:rsidP="00792779">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Характери</w:t>
      </w:r>
      <w:r w:rsidR="00AA6207">
        <w:rPr>
          <w:rFonts w:ascii="Times New Roman" w:eastAsia="Calibri" w:hAnsi="Times New Roman" w:cs="Times New Roman"/>
          <w:sz w:val="28"/>
          <w:szCs w:val="28"/>
          <w:lang w:eastAsia="uk-UA"/>
        </w:rPr>
        <w:t>стики та робочі параметри тепло</w:t>
      </w:r>
      <w:r w:rsidRPr="00710BDF">
        <w:rPr>
          <w:rFonts w:ascii="Times New Roman" w:eastAsia="Calibri" w:hAnsi="Times New Roman" w:cs="Times New Roman"/>
          <w:sz w:val="28"/>
          <w:szCs w:val="28"/>
          <w:lang w:eastAsia="uk-UA"/>
        </w:rPr>
        <w:t>лічильників SA-94/2М:</w:t>
      </w:r>
    </w:p>
    <w:p w14:paraId="5B454829" w14:textId="77777777" w:rsidR="00710BDF" w:rsidRPr="00710BDF" w:rsidRDefault="00710BDF" w:rsidP="00792779">
      <w:pPr>
        <w:spacing w:after="0" w:line="360" w:lineRule="auto"/>
        <w:ind w:firstLine="709"/>
        <w:jc w:val="both"/>
        <w:rPr>
          <w:rFonts w:ascii="Times New Roman" w:eastAsia="Calibri" w:hAnsi="Times New Roman" w:cs="Times New Roman"/>
          <w:sz w:val="28"/>
          <w:szCs w:val="28"/>
          <w:lang w:val="ru-RU" w:eastAsia="uk-UA"/>
        </w:rPr>
      </w:pPr>
      <w:r w:rsidRPr="00710BDF">
        <w:rPr>
          <w:rFonts w:ascii="Times New Roman" w:eastAsia="Calibri" w:hAnsi="Times New Roman" w:cs="Times New Roman"/>
          <w:sz w:val="28"/>
          <w:szCs w:val="28"/>
          <w:lang w:eastAsia="uk-UA"/>
        </w:rPr>
        <w:t xml:space="preserve">    - Умовний тиск робочого середовища до 2,5 МПа;</w:t>
      </w:r>
    </w:p>
    <w:p w14:paraId="0BEE3C64" w14:textId="77777777" w:rsidR="00710BDF" w:rsidRPr="00710BDF" w:rsidRDefault="00710BDF" w:rsidP="00792779">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 xml:space="preserve">    - Різниця температур теплоносія в прямому і зворотному трубопроводі від 3 до 140 ° С;</w:t>
      </w:r>
    </w:p>
    <w:p w14:paraId="4D8F8698" w14:textId="74C54572" w:rsidR="00710BDF" w:rsidRPr="00710BDF" w:rsidRDefault="00710BDF" w:rsidP="00792779">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 xml:space="preserve">  </w:t>
      </w:r>
      <w:r w:rsidR="00AA6207">
        <w:rPr>
          <w:rFonts w:ascii="Times New Roman" w:eastAsia="Calibri" w:hAnsi="Times New Roman" w:cs="Times New Roman"/>
          <w:sz w:val="28"/>
          <w:szCs w:val="28"/>
          <w:lang w:eastAsia="uk-UA"/>
        </w:rPr>
        <w:t xml:space="preserve">  - Ступінь захисту тепло</w:t>
      </w:r>
      <w:r w:rsidRPr="00710BDF">
        <w:rPr>
          <w:rFonts w:ascii="Times New Roman" w:eastAsia="Calibri" w:hAnsi="Times New Roman" w:cs="Times New Roman"/>
          <w:sz w:val="28"/>
          <w:szCs w:val="28"/>
          <w:lang w:eastAsia="uk-UA"/>
        </w:rPr>
        <w:t>лічильників IP65 по [3] (повний захист від пилу і захист від струменів води);</w:t>
      </w:r>
    </w:p>
    <w:p w14:paraId="162B4CE3" w14:textId="77777777" w:rsidR="00710BDF" w:rsidRPr="00710BDF" w:rsidRDefault="00710BDF" w:rsidP="00792779">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 xml:space="preserve">    - Споживана потужність не більше 15 ВА;</w:t>
      </w:r>
    </w:p>
    <w:p w14:paraId="163167E0" w14:textId="77777777" w:rsidR="00710BDF" w:rsidRPr="00710BDF" w:rsidRDefault="00710BDF" w:rsidP="00792779">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lastRenderedPageBreak/>
        <w:t xml:space="preserve">    - Середній термін служби тепло-лічильників SA-94/2М не менше 12 років, перевірочний інтервал 4 роки;</w:t>
      </w:r>
    </w:p>
    <w:p w14:paraId="006AB3D3" w14:textId="5BC7847B" w:rsidR="00710BDF" w:rsidRPr="00710BDF" w:rsidRDefault="00710BDF" w:rsidP="00792779">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 xml:space="preserve">    - За стійкістю до механічного впливу прилад віброміцний ;</w:t>
      </w:r>
    </w:p>
    <w:p w14:paraId="18816904" w14:textId="77777777" w:rsidR="00710BDF" w:rsidRPr="00710BDF" w:rsidRDefault="00710BDF" w:rsidP="00792779">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Теплолічильник SA-94/2М вимірює наступні параметри:</w:t>
      </w:r>
    </w:p>
    <w:p w14:paraId="37A67D3F" w14:textId="77777777" w:rsidR="00710BDF" w:rsidRPr="00710BDF" w:rsidRDefault="00710BDF" w:rsidP="009475A9">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710BDF">
        <w:rPr>
          <w:rFonts w:ascii="Times New Roman" w:eastAsia="Calibri" w:hAnsi="Times New Roman" w:cs="Times New Roman"/>
          <w:sz w:val="28"/>
          <w:szCs w:val="28"/>
        </w:rPr>
        <w:t>поточне значення об'ємної і масової витрати в прямому або зворотному трубопроводі;</w:t>
      </w:r>
    </w:p>
    <w:p w14:paraId="091FA11C" w14:textId="77777777" w:rsidR="00710BDF" w:rsidRPr="00710BDF" w:rsidRDefault="00710BDF" w:rsidP="009475A9">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710BDF">
        <w:rPr>
          <w:rFonts w:ascii="Times New Roman" w:eastAsia="Calibri" w:hAnsi="Times New Roman" w:cs="Times New Roman"/>
          <w:sz w:val="28"/>
          <w:szCs w:val="28"/>
        </w:rPr>
        <w:t>температури теплоносія в прямому і зворотному теплопроводі;</w:t>
      </w:r>
    </w:p>
    <w:p w14:paraId="1D74686B" w14:textId="77777777" w:rsidR="00710BDF" w:rsidRPr="00710BDF" w:rsidRDefault="00710BDF" w:rsidP="009475A9">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710BDF">
        <w:rPr>
          <w:rFonts w:ascii="Times New Roman" w:eastAsia="Calibri" w:hAnsi="Times New Roman" w:cs="Times New Roman"/>
          <w:sz w:val="28"/>
          <w:szCs w:val="28"/>
        </w:rPr>
        <w:t>тиск теплоносія в будь-яких двох точках системи теплопостачання;</w:t>
      </w:r>
    </w:p>
    <w:p w14:paraId="15D6A205" w14:textId="77777777" w:rsidR="00710BDF" w:rsidRPr="00710BDF" w:rsidRDefault="00710BDF" w:rsidP="009475A9">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710BDF">
        <w:rPr>
          <w:rFonts w:ascii="Times New Roman" w:eastAsia="Calibri" w:hAnsi="Times New Roman" w:cs="Times New Roman"/>
          <w:sz w:val="28"/>
          <w:szCs w:val="28"/>
        </w:rPr>
        <w:t>різниці температур теплоносія в прямому і зворотному теплопроводі;</w:t>
      </w:r>
    </w:p>
    <w:p w14:paraId="661268CA" w14:textId="77777777" w:rsidR="00710BDF" w:rsidRPr="00710BDF" w:rsidRDefault="00710BDF" w:rsidP="009475A9">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710BDF">
        <w:rPr>
          <w:rFonts w:ascii="Times New Roman" w:eastAsia="Calibri" w:hAnsi="Times New Roman" w:cs="Times New Roman"/>
          <w:sz w:val="28"/>
          <w:szCs w:val="28"/>
        </w:rPr>
        <w:t>споживана теплова потужність;</w:t>
      </w:r>
    </w:p>
    <w:p w14:paraId="6B4AF874" w14:textId="77777777" w:rsidR="00710BDF" w:rsidRPr="00710BDF" w:rsidRDefault="00710BDF" w:rsidP="009475A9">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710BDF">
        <w:rPr>
          <w:rFonts w:ascii="Times New Roman" w:eastAsia="Calibri" w:hAnsi="Times New Roman" w:cs="Times New Roman"/>
          <w:sz w:val="28"/>
          <w:szCs w:val="28"/>
        </w:rPr>
        <w:t>сумарне наростаючим підсумком споживання кількості теплоти;</w:t>
      </w:r>
    </w:p>
    <w:p w14:paraId="362A69A3" w14:textId="77777777" w:rsidR="00710BDF" w:rsidRPr="00710BDF" w:rsidRDefault="00710BDF" w:rsidP="009475A9">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710BDF">
        <w:rPr>
          <w:rFonts w:ascii="Times New Roman" w:eastAsia="Calibri" w:hAnsi="Times New Roman" w:cs="Times New Roman"/>
          <w:sz w:val="28"/>
          <w:szCs w:val="28"/>
        </w:rPr>
        <w:t>сумарні наростаючим підсумком обсяг і масу теплоносія, що протікає по трубопроводу, на якому встановлений первинний перетворювач;</w:t>
      </w:r>
    </w:p>
    <w:p w14:paraId="1423507C" w14:textId="77777777" w:rsidR="00710BDF" w:rsidRPr="00710BDF" w:rsidRDefault="00710BDF" w:rsidP="009475A9">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710BDF">
        <w:rPr>
          <w:rFonts w:ascii="Times New Roman" w:eastAsia="Calibri" w:hAnsi="Times New Roman" w:cs="Times New Roman"/>
          <w:sz w:val="28"/>
          <w:szCs w:val="28"/>
        </w:rPr>
        <w:t>час роботи лічильника теплової енергії в режимі рахунку кількості теплоти.</w:t>
      </w:r>
    </w:p>
    <w:p w14:paraId="29D3565A" w14:textId="77777777" w:rsidR="00710BDF" w:rsidRPr="00710BDF" w:rsidRDefault="00710BDF" w:rsidP="00792779">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 xml:space="preserve">Лічильник SA-94/2М фіксує у внутрішній пам'яті часові значення параметрів системи за 80 діб і добові значення – за 4 роки, а також дані про помилки в своїй роботі і в роботі системи теплопостачання. Час зберігання статистичної інформації не обмежена. </w:t>
      </w:r>
    </w:p>
    <w:p w14:paraId="7E25B234" w14:textId="15C0914C" w:rsidR="00792779" w:rsidRDefault="00710BDF" w:rsidP="007D2493">
      <w:pPr>
        <w:spacing w:after="0" w:line="360" w:lineRule="auto"/>
        <w:ind w:firstLine="709"/>
        <w:jc w:val="both"/>
        <w:rPr>
          <w:rFonts w:ascii="Times New Roman" w:eastAsia="Calibri" w:hAnsi="Times New Roman" w:cs="Times New Roman"/>
          <w:sz w:val="28"/>
          <w:szCs w:val="28"/>
          <w:lang w:eastAsia="uk-UA"/>
        </w:rPr>
      </w:pPr>
      <w:r w:rsidRPr="00710BDF">
        <w:rPr>
          <w:rFonts w:ascii="Times New Roman" w:eastAsia="Calibri" w:hAnsi="Times New Roman" w:cs="Times New Roman"/>
          <w:sz w:val="28"/>
          <w:szCs w:val="28"/>
          <w:lang w:eastAsia="uk-UA"/>
        </w:rPr>
        <w:t>Поточні і статичні дані параметрів можна зчитувати через стандартний послідовний інтерфейс RS232 або RS422 / RS485 в залеж</w:t>
      </w:r>
      <w:r w:rsidR="007D2493">
        <w:rPr>
          <w:rFonts w:ascii="Times New Roman" w:eastAsia="Calibri" w:hAnsi="Times New Roman" w:cs="Times New Roman"/>
          <w:sz w:val="28"/>
          <w:szCs w:val="28"/>
          <w:lang w:eastAsia="uk-UA"/>
        </w:rPr>
        <w:t>ності від замовлення споживача.</w:t>
      </w:r>
    </w:p>
    <w:p w14:paraId="1792DD0A" w14:textId="77777777" w:rsidR="007D2493" w:rsidRPr="007D2493" w:rsidRDefault="007D2493" w:rsidP="007D2493">
      <w:pPr>
        <w:spacing w:after="0" w:line="360" w:lineRule="auto"/>
        <w:ind w:firstLine="709"/>
        <w:jc w:val="both"/>
        <w:rPr>
          <w:rFonts w:ascii="Times New Roman" w:eastAsia="Calibri" w:hAnsi="Times New Roman" w:cs="Times New Roman"/>
          <w:sz w:val="28"/>
          <w:szCs w:val="28"/>
          <w:lang w:eastAsia="uk-UA"/>
        </w:rPr>
      </w:pPr>
    </w:p>
    <w:p w14:paraId="70B55375" w14:textId="235F4EF7" w:rsidR="00792779" w:rsidRPr="00792779" w:rsidRDefault="003F17F5" w:rsidP="00792779">
      <w:pPr>
        <w:spacing w:after="0" w:line="360" w:lineRule="auto"/>
        <w:ind w:firstLine="709"/>
        <w:jc w:val="both"/>
        <w:outlineLvl w:val="0"/>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2.3</w:t>
      </w:r>
      <w:r w:rsidR="00792779" w:rsidRPr="00792779">
        <w:rPr>
          <w:rFonts w:ascii="Times New Roman" w:eastAsia="Times New Roman" w:hAnsi="Times New Roman" w:cs="Times New Roman"/>
          <w:b/>
          <w:sz w:val="28"/>
          <w:szCs w:val="28"/>
          <w:lang w:eastAsia="uk-UA"/>
        </w:rPr>
        <w:t xml:space="preserve"> Тепловізійне обстеження</w:t>
      </w:r>
    </w:p>
    <w:p w14:paraId="774FB1BA" w14:textId="77777777" w:rsidR="00792779" w:rsidRPr="00792779" w:rsidRDefault="00792779" w:rsidP="00792779">
      <w:pPr>
        <w:spacing w:after="0" w:line="360" w:lineRule="auto"/>
        <w:ind w:right="-1" w:firstLine="851"/>
        <w:jc w:val="both"/>
        <w:outlineLvl w:val="0"/>
        <w:rPr>
          <w:rFonts w:ascii="Times New Roman" w:eastAsia="Times New Roman" w:hAnsi="Times New Roman" w:cs="Times New Roman"/>
          <w:b/>
          <w:sz w:val="28"/>
          <w:szCs w:val="28"/>
          <w:lang w:eastAsia="uk-UA"/>
        </w:rPr>
      </w:pPr>
    </w:p>
    <w:p w14:paraId="1A9C0DDB" w14:textId="64D34520" w:rsidR="00792779" w:rsidRPr="00792779" w:rsidRDefault="00792779" w:rsidP="00792779">
      <w:pPr>
        <w:spacing w:after="0" w:line="360" w:lineRule="auto"/>
        <w:ind w:firstLine="709"/>
        <w:jc w:val="both"/>
        <w:rPr>
          <w:rFonts w:ascii="Times New Roman" w:eastAsia="Times New Roman" w:hAnsi="Times New Roman" w:cs="Times New Roman"/>
          <w:sz w:val="28"/>
          <w:szCs w:val="28"/>
          <w:lang w:eastAsia="uk-UA"/>
        </w:rPr>
      </w:pPr>
      <w:r w:rsidRPr="00792779">
        <w:rPr>
          <w:rFonts w:ascii="Times New Roman" w:eastAsia="Times New Roman" w:hAnsi="Times New Roman" w:cs="Times New Roman"/>
          <w:sz w:val="28"/>
          <w:szCs w:val="28"/>
          <w:lang w:eastAsia="uk-UA"/>
        </w:rPr>
        <w:t xml:space="preserve">Тепловізійним обстеженням виявляються інженерні помилки, дефекти  матеріалів та дефекти після ремонту, за допомогою спеціальних приладів тепловізорів. В тепловізійному обстеженні, головне завдання перевірити і </w:t>
      </w:r>
      <w:r w:rsidRPr="00792779">
        <w:rPr>
          <w:rFonts w:ascii="Times New Roman" w:eastAsia="Times New Roman" w:hAnsi="Times New Roman" w:cs="Times New Roman"/>
          <w:sz w:val="28"/>
          <w:szCs w:val="28"/>
          <w:lang w:eastAsia="uk-UA"/>
        </w:rPr>
        <w:lastRenderedPageBreak/>
        <w:t>спрогнозувати стан житлового приміщення і виявити недоліки: в теплоізоляції, опалювальних системах, інженерних конструкціях, електропроводки,</w:t>
      </w:r>
      <w:r>
        <w:rPr>
          <w:rFonts w:ascii="Times New Roman" w:eastAsia="Times New Roman" w:hAnsi="Times New Roman" w:cs="Times New Roman"/>
          <w:sz w:val="28"/>
          <w:szCs w:val="28"/>
          <w:lang w:eastAsia="uk-UA"/>
        </w:rPr>
        <w:t xml:space="preserve"> </w:t>
      </w:r>
      <w:r w:rsidRPr="00792779">
        <w:rPr>
          <w:rFonts w:ascii="Times New Roman" w:eastAsia="Times New Roman" w:hAnsi="Times New Roman" w:cs="Times New Roman"/>
          <w:sz w:val="28"/>
          <w:szCs w:val="28"/>
          <w:lang w:eastAsia="uk-UA"/>
        </w:rPr>
        <w:t>встановити причину високої вологості або сухості повітря та інші додаткові завдання.</w:t>
      </w:r>
    </w:p>
    <w:p w14:paraId="090A55BB" w14:textId="6527309D" w:rsidR="00792779" w:rsidRPr="00792779" w:rsidRDefault="00792779" w:rsidP="00DA5CFD">
      <w:pPr>
        <w:spacing w:after="0" w:line="360" w:lineRule="auto"/>
        <w:ind w:firstLine="709"/>
        <w:jc w:val="both"/>
        <w:rPr>
          <w:rFonts w:ascii="Times New Roman" w:eastAsia="Times New Roman" w:hAnsi="Times New Roman" w:cs="Times New Roman"/>
          <w:sz w:val="28"/>
          <w:szCs w:val="28"/>
          <w:lang w:eastAsia="uk-UA"/>
        </w:rPr>
      </w:pPr>
      <w:r w:rsidRPr="00792779">
        <w:rPr>
          <w:rFonts w:ascii="Times New Roman" w:eastAsia="Times New Roman" w:hAnsi="Times New Roman" w:cs="Times New Roman"/>
          <w:sz w:val="28"/>
          <w:szCs w:val="28"/>
          <w:lang w:eastAsia="uk-UA"/>
        </w:rPr>
        <w:t xml:space="preserve"> Кожен власник житла бажає знати, де відбуваються теплові витрати і чи існують приховані недоліки в будівлі. Тепловізором, як рентгеном сканується приміщення з середини і зовні будівлі, після чого все видно як на долоні. Звичайно, існують деякі нюанси, </w:t>
      </w:r>
      <w:r w:rsidR="00DA5CFD">
        <w:rPr>
          <w:rFonts w:ascii="Times New Roman" w:eastAsia="Times New Roman" w:hAnsi="Times New Roman" w:cs="Times New Roman"/>
          <w:sz w:val="28"/>
          <w:szCs w:val="28"/>
          <w:lang w:eastAsia="uk-UA"/>
        </w:rPr>
        <w:t>про які детально описано нижче.</w:t>
      </w:r>
    </w:p>
    <w:p w14:paraId="6C87990F" w14:textId="0C61FF0D" w:rsidR="00792779" w:rsidRDefault="00792779" w:rsidP="00792779">
      <w:pPr>
        <w:spacing w:after="0" w:line="360" w:lineRule="auto"/>
        <w:ind w:firstLine="709"/>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В ході дослідження було знято та проаналізовано термограму фасаду школи рисунок 2.</w:t>
      </w:r>
      <w:r>
        <w:rPr>
          <w:rFonts w:ascii="Times New Roman" w:eastAsia="Times New Roman" w:hAnsi="Times New Roman" w:cs="Times New Roman"/>
          <w:color w:val="000000"/>
          <w:sz w:val="28"/>
          <w:szCs w:val="28"/>
          <w:lang w:eastAsia="uk-UA"/>
        </w:rPr>
        <w:t>11-2.12</w:t>
      </w:r>
      <w:r w:rsidRPr="00792779">
        <w:rPr>
          <w:rFonts w:ascii="Times New Roman" w:eastAsia="Times New Roman" w:hAnsi="Times New Roman" w:cs="Times New Roman"/>
          <w:color w:val="000000"/>
          <w:sz w:val="28"/>
          <w:szCs w:val="28"/>
          <w:lang w:eastAsia="uk-UA"/>
        </w:rPr>
        <w:t xml:space="preserve"> та пр</w:t>
      </w:r>
      <w:r>
        <w:rPr>
          <w:rFonts w:ascii="Times New Roman" w:eastAsia="Times New Roman" w:hAnsi="Times New Roman" w:cs="Times New Roman"/>
          <w:color w:val="000000"/>
          <w:sz w:val="28"/>
          <w:szCs w:val="28"/>
          <w:lang w:eastAsia="uk-UA"/>
        </w:rPr>
        <w:t>иміщення теплопункту рисунок 2.9-2.10</w:t>
      </w:r>
      <w:r w:rsidRPr="00792779">
        <w:rPr>
          <w:rFonts w:ascii="Times New Roman" w:eastAsia="Times New Roman" w:hAnsi="Times New Roman" w:cs="Times New Roman"/>
          <w:color w:val="000000"/>
          <w:sz w:val="28"/>
          <w:szCs w:val="28"/>
          <w:lang w:eastAsia="uk-UA"/>
        </w:rPr>
        <w:t>, з метою виявлення ділянок огороджувальних конструкцій з підвищеними тепловтратами.</w:t>
      </w:r>
    </w:p>
    <w:p w14:paraId="29AFDC49" w14:textId="71845F8B" w:rsidR="00792779" w:rsidRPr="00792779" w:rsidRDefault="00AC0121" w:rsidP="00AC0121">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792779" w:rsidRPr="00792779">
        <w:rPr>
          <w:rFonts w:ascii="Times New Roman" w:eastAsia="Times New Roman" w:hAnsi="Times New Roman" w:cs="Times New Roman"/>
          <w:noProof/>
          <w:sz w:val="28"/>
          <w:szCs w:val="28"/>
          <w:lang w:val="ru-RU" w:eastAsia="ru-RU"/>
        </w:rPr>
        <w:drawing>
          <wp:inline distT="0" distB="0" distL="0" distR="0" wp14:anchorId="06203A64" wp14:editId="34C013C2">
            <wp:extent cx="1962150" cy="2619375"/>
            <wp:effectExtent l="0" t="0" r="0" b="0"/>
            <wp:docPr id="47" name="Рисунок 47" descr="C:\Users\andre\Desktop\M1802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andre\Desktop\M180227\7.JPG"/>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1962150" cy="2619375"/>
                    </a:xfrm>
                    <a:prstGeom prst="rect">
                      <a:avLst/>
                    </a:prstGeom>
                    <a:noFill/>
                    <a:ln>
                      <a:noFill/>
                    </a:ln>
                  </pic:spPr>
                </pic:pic>
              </a:graphicData>
            </a:graphic>
          </wp:inline>
        </w:drawing>
      </w:r>
      <w:r w:rsidR="00792779" w:rsidRPr="00792779">
        <w:rPr>
          <w:rFonts w:ascii="Times New Roman" w:eastAsia="Times New Roman" w:hAnsi="Times New Roman" w:cs="Times New Roman"/>
          <w:noProof/>
          <w:sz w:val="28"/>
          <w:szCs w:val="28"/>
          <w:lang w:val="ru-RU" w:eastAsia="ru-RU"/>
        </w:rPr>
        <w:drawing>
          <wp:inline distT="0" distB="0" distL="0" distR="0" wp14:anchorId="1D6CCA6C" wp14:editId="03C9B580">
            <wp:extent cx="2400300" cy="2619375"/>
            <wp:effectExtent l="0" t="0" r="0" b="0"/>
            <wp:docPr id="46" name="Рисунок 46" descr="C:\Users\andre\Desktop\риал фото\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C:\Users\andre\Desktop\риал фото\7.jpg"/>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2400300" cy="2619375"/>
                    </a:xfrm>
                    <a:prstGeom prst="rect">
                      <a:avLst/>
                    </a:prstGeom>
                    <a:noFill/>
                    <a:ln>
                      <a:noFill/>
                    </a:ln>
                  </pic:spPr>
                </pic:pic>
              </a:graphicData>
            </a:graphic>
          </wp:inline>
        </w:drawing>
      </w:r>
    </w:p>
    <w:p w14:paraId="5AA2A400" w14:textId="7C82A46B" w:rsidR="00792779" w:rsidRPr="00792779" w:rsidRDefault="00AA6207" w:rsidP="00792779">
      <w:pPr>
        <w:spacing w:after="0" w:line="360" w:lineRule="auto"/>
        <w:ind w:firstLine="851"/>
        <w:jc w:val="center"/>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Рисунок 2.9</w:t>
      </w:r>
      <w:r w:rsidR="00792779" w:rsidRPr="00792779">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Термограма</w:t>
      </w:r>
      <w:r w:rsidR="00792779" w:rsidRPr="00792779">
        <w:rPr>
          <w:rFonts w:ascii="Times New Roman" w:eastAsia="Times New Roman" w:hAnsi="Times New Roman" w:cs="Times New Roman"/>
          <w:sz w:val="28"/>
          <w:szCs w:val="28"/>
          <w:lang w:eastAsia="uk-UA"/>
        </w:rPr>
        <w:t xml:space="preserve"> теплопункту</w:t>
      </w:r>
    </w:p>
    <w:p w14:paraId="2C7A78C8" w14:textId="77777777" w:rsidR="00792779" w:rsidRPr="00792779" w:rsidRDefault="00792779" w:rsidP="00792779">
      <w:pPr>
        <w:spacing w:after="0" w:line="360" w:lineRule="auto"/>
        <w:ind w:firstLine="851"/>
        <w:jc w:val="center"/>
        <w:rPr>
          <w:rFonts w:ascii="Times New Roman" w:eastAsia="Times New Roman" w:hAnsi="Times New Roman" w:cs="Times New Roman"/>
          <w:sz w:val="28"/>
          <w:szCs w:val="28"/>
          <w:lang w:val="ru-RU" w:eastAsia="uk-UA"/>
        </w:rPr>
      </w:pPr>
    </w:p>
    <w:p w14:paraId="71784FE5" w14:textId="64531A29" w:rsidR="00792779" w:rsidRPr="00792779" w:rsidRDefault="00792779" w:rsidP="00792779">
      <w:pPr>
        <w:spacing w:after="0" w:line="360" w:lineRule="auto"/>
        <w:ind w:firstLine="851"/>
        <w:jc w:val="center"/>
        <w:rPr>
          <w:rFonts w:ascii="Times New Roman" w:eastAsia="Times New Roman" w:hAnsi="Times New Roman" w:cs="Times New Roman"/>
          <w:sz w:val="28"/>
          <w:szCs w:val="28"/>
          <w:lang w:eastAsia="uk-UA"/>
        </w:rPr>
      </w:pPr>
      <w:r w:rsidRPr="00792779">
        <w:rPr>
          <w:rFonts w:ascii="Times New Roman" w:eastAsia="Times New Roman" w:hAnsi="Times New Roman" w:cs="Times New Roman"/>
          <w:noProof/>
          <w:sz w:val="28"/>
          <w:szCs w:val="28"/>
          <w:lang w:val="ru-RU" w:eastAsia="ru-RU"/>
        </w:rPr>
        <w:lastRenderedPageBreak/>
        <w:drawing>
          <wp:inline distT="0" distB="0" distL="0" distR="0" wp14:anchorId="719E5EA2" wp14:editId="2CDE3990">
            <wp:extent cx="2286000" cy="3048000"/>
            <wp:effectExtent l="0" t="0" r="0" b="0"/>
            <wp:docPr id="45" name="Рисунок 45" descr="C:\Users\andre\Desktop\M1802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C:\Users\andre\Desktop\M180227\3.JPG"/>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a:ln>
                      <a:noFill/>
                    </a:ln>
                  </pic:spPr>
                </pic:pic>
              </a:graphicData>
            </a:graphic>
          </wp:inline>
        </w:drawing>
      </w:r>
      <w:r w:rsidRPr="00792779">
        <w:rPr>
          <w:rFonts w:ascii="Times New Roman" w:eastAsia="Times New Roman" w:hAnsi="Times New Roman" w:cs="Times New Roman"/>
          <w:noProof/>
          <w:sz w:val="28"/>
          <w:szCs w:val="28"/>
          <w:lang w:val="ru-RU" w:eastAsia="ru-RU"/>
        </w:rPr>
        <w:drawing>
          <wp:inline distT="0" distB="0" distL="0" distR="0" wp14:anchorId="63A15F0A" wp14:editId="0B82CC8C">
            <wp:extent cx="2295525" cy="3048000"/>
            <wp:effectExtent l="0" t="0" r="0" b="0"/>
            <wp:docPr id="44" name="Рисунок 44" descr="C:\Users\andre\Desktop\риал фото\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C:\Users\andre\Desktop\риал фото\3.jpg"/>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2295525" cy="3048000"/>
                    </a:xfrm>
                    <a:prstGeom prst="rect">
                      <a:avLst/>
                    </a:prstGeom>
                    <a:noFill/>
                    <a:ln>
                      <a:noFill/>
                    </a:ln>
                  </pic:spPr>
                </pic:pic>
              </a:graphicData>
            </a:graphic>
          </wp:inline>
        </w:drawing>
      </w:r>
    </w:p>
    <w:p w14:paraId="2F9DE9B8" w14:textId="5A8E5477" w:rsidR="00792779" w:rsidRPr="00792779" w:rsidRDefault="00AA6207" w:rsidP="00792779">
      <w:pPr>
        <w:spacing w:after="0" w:line="360" w:lineRule="auto"/>
        <w:ind w:firstLine="85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2.10 - </w:t>
      </w:r>
      <w:r w:rsidR="00792779" w:rsidRPr="00792779">
        <w:rPr>
          <w:rFonts w:ascii="Times New Roman" w:eastAsia="Times New Roman" w:hAnsi="Times New Roman" w:cs="Times New Roman"/>
          <w:sz w:val="28"/>
          <w:szCs w:val="28"/>
          <w:lang w:eastAsia="uk-UA"/>
        </w:rPr>
        <w:t>Термограма труби теплопункту</w:t>
      </w:r>
    </w:p>
    <w:p w14:paraId="6B181B47" w14:textId="0F1E49C1" w:rsidR="00792779" w:rsidRPr="00792779" w:rsidRDefault="00792779" w:rsidP="00792779">
      <w:pPr>
        <w:spacing w:after="0" w:line="360" w:lineRule="auto"/>
        <w:jc w:val="both"/>
        <w:rPr>
          <w:rFonts w:ascii="Times New Roman" w:eastAsia="Times New Roman" w:hAnsi="Times New Roman" w:cs="Times New Roman"/>
          <w:sz w:val="28"/>
          <w:szCs w:val="28"/>
          <w:lang w:eastAsia="uk-UA"/>
        </w:rPr>
      </w:pPr>
    </w:p>
    <w:p w14:paraId="16DB58FF" w14:textId="7F85ED9C" w:rsidR="00792779" w:rsidRPr="00792779" w:rsidRDefault="00792779" w:rsidP="00792779">
      <w:pPr>
        <w:spacing w:after="0" w:line="360" w:lineRule="auto"/>
        <w:ind w:firstLine="851"/>
        <w:jc w:val="center"/>
        <w:rPr>
          <w:rFonts w:ascii="Times New Roman" w:eastAsia="Times New Roman" w:hAnsi="Times New Roman" w:cs="Times New Roman"/>
          <w:noProof/>
          <w:sz w:val="28"/>
          <w:szCs w:val="28"/>
          <w:lang w:eastAsia="ru-RU"/>
        </w:rPr>
      </w:pPr>
      <w:r w:rsidRPr="00792779">
        <w:rPr>
          <w:rFonts w:ascii="Times New Roman" w:eastAsia="Times New Roman" w:hAnsi="Times New Roman" w:cs="Times New Roman"/>
          <w:noProof/>
          <w:sz w:val="28"/>
          <w:szCs w:val="28"/>
          <w:lang w:val="ru-RU" w:eastAsia="ru-RU"/>
        </w:rPr>
        <w:drawing>
          <wp:inline distT="0" distB="0" distL="0" distR="0" wp14:anchorId="40C7FBF1" wp14:editId="6F3FD972">
            <wp:extent cx="2286000" cy="3048000"/>
            <wp:effectExtent l="0" t="0" r="0" b="0"/>
            <wp:docPr id="43" name="Рисунок 43" descr="C:\Users\andre\Desktop\M180227\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C:\Users\andre\Desktop\M180227\8.1.JPG"/>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a:ln>
                      <a:noFill/>
                    </a:ln>
                  </pic:spPr>
                </pic:pic>
              </a:graphicData>
            </a:graphic>
          </wp:inline>
        </w:drawing>
      </w:r>
      <w:r w:rsidRPr="00792779">
        <w:rPr>
          <w:rFonts w:ascii="Times New Roman" w:eastAsia="Times New Roman" w:hAnsi="Times New Roman" w:cs="Times New Roman"/>
          <w:noProof/>
          <w:sz w:val="28"/>
          <w:szCs w:val="28"/>
          <w:lang w:val="ru-RU" w:eastAsia="ru-RU"/>
        </w:rPr>
        <w:drawing>
          <wp:inline distT="0" distB="0" distL="0" distR="0" wp14:anchorId="53192950" wp14:editId="159062E2">
            <wp:extent cx="2162175" cy="3048000"/>
            <wp:effectExtent l="0" t="0" r="0" b="0"/>
            <wp:docPr id="42" name="Рисунок 42" descr="C:\Users\andre\Desktop\риал фото\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C:\Users\andre\Desktop\риал фото\8.jpg"/>
                    <pic:cNvPicPr>
                      <a:picLocks noChangeAspect="1" noChangeArrowheads="1"/>
                    </pic:cNvPicPr>
                  </pic:nvPicPr>
                  <pic:blipFill>
                    <a:blip r:embed="rId194" cstate="print">
                      <a:extLst>
                        <a:ext uri="{28A0092B-C50C-407E-A947-70E740481C1C}">
                          <a14:useLocalDpi xmlns:a14="http://schemas.microsoft.com/office/drawing/2010/main" val="0"/>
                        </a:ext>
                      </a:extLst>
                    </a:blip>
                    <a:srcRect t="24742"/>
                    <a:stretch>
                      <a:fillRect/>
                    </a:stretch>
                  </pic:blipFill>
                  <pic:spPr bwMode="auto">
                    <a:xfrm>
                      <a:off x="0" y="0"/>
                      <a:ext cx="2162175" cy="3048000"/>
                    </a:xfrm>
                    <a:prstGeom prst="rect">
                      <a:avLst/>
                    </a:prstGeom>
                    <a:noFill/>
                    <a:ln>
                      <a:noFill/>
                    </a:ln>
                  </pic:spPr>
                </pic:pic>
              </a:graphicData>
            </a:graphic>
          </wp:inline>
        </w:drawing>
      </w:r>
    </w:p>
    <w:p w14:paraId="77F1FF2E" w14:textId="339A2344" w:rsidR="00792779" w:rsidRPr="00792779" w:rsidRDefault="00AA6207" w:rsidP="00792779">
      <w:pPr>
        <w:spacing w:after="0" w:line="360" w:lineRule="auto"/>
        <w:ind w:firstLine="851"/>
        <w:jc w:val="center"/>
        <w:rPr>
          <w:rFonts w:ascii="Times New Roman" w:eastAsia="Times New Roman" w:hAnsi="Times New Roman" w:cs="Times New Roman"/>
          <w:noProof/>
          <w:sz w:val="28"/>
          <w:szCs w:val="28"/>
          <w:lang w:val="ru-RU" w:eastAsia="ru-RU"/>
        </w:rPr>
      </w:pPr>
      <w:r>
        <w:rPr>
          <w:rFonts w:ascii="Times New Roman" w:eastAsia="Times New Roman" w:hAnsi="Times New Roman" w:cs="Times New Roman"/>
          <w:noProof/>
          <w:sz w:val="28"/>
          <w:szCs w:val="28"/>
          <w:lang w:eastAsia="ru-RU"/>
        </w:rPr>
        <w:t>Рисунок 2.11</w:t>
      </w:r>
      <w:r w:rsidR="00792779" w:rsidRPr="00792779">
        <w:rPr>
          <w:rFonts w:ascii="Times New Roman" w:eastAsia="Times New Roman" w:hAnsi="Times New Roman" w:cs="Times New Roman"/>
          <w:noProof/>
          <w:sz w:val="28"/>
          <w:szCs w:val="28"/>
          <w:lang w:eastAsia="ru-RU"/>
        </w:rPr>
        <w:t xml:space="preserve"> – Теплограма склоблоку школи</w:t>
      </w:r>
    </w:p>
    <w:p w14:paraId="19D79208" w14:textId="77777777" w:rsidR="00792779" w:rsidRPr="00792779" w:rsidRDefault="00792779" w:rsidP="00792779">
      <w:pPr>
        <w:spacing w:after="0" w:line="360" w:lineRule="auto"/>
        <w:ind w:firstLine="851"/>
        <w:jc w:val="center"/>
        <w:rPr>
          <w:rFonts w:ascii="Times New Roman" w:eastAsia="Times New Roman" w:hAnsi="Times New Roman" w:cs="Times New Roman"/>
          <w:noProof/>
          <w:sz w:val="28"/>
          <w:szCs w:val="28"/>
          <w:lang w:val="ru-RU" w:eastAsia="ru-RU"/>
        </w:rPr>
      </w:pPr>
    </w:p>
    <w:p w14:paraId="7E09FC5E" w14:textId="056EB8AF" w:rsidR="00792779" w:rsidRPr="00792779" w:rsidRDefault="00792779" w:rsidP="00792779">
      <w:pPr>
        <w:spacing w:after="0" w:line="360" w:lineRule="auto"/>
        <w:ind w:firstLine="851"/>
        <w:jc w:val="center"/>
        <w:rPr>
          <w:rFonts w:ascii="Times New Roman" w:eastAsia="Times New Roman" w:hAnsi="Times New Roman" w:cs="Times New Roman"/>
          <w:noProof/>
          <w:sz w:val="28"/>
          <w:szCs w:val="28"/>
          <w:lang w:eastAsia="ru-RU"/>
        </w:rPr>
      </w:pPr>
      <w:r w:rsidRPr="00792779">
        <w:rPr>
          <w:rFonts w:ascii="Times New Roman" w:eastAsia="Times New Roman" w:hAnsi="Times New Roman" w:cs="Times New Roman"/>
          <w:noProof/>
          <w:sz w:val="28"/>
          <w:szCs w:val="28"/>
          <w:lang w:val="ru-RU" w:eastAsia="ru-RU"/>
        </w:rPr>
        <w:lastRenderedPageBreak/>
        <w:drawing>
          <wp:inline distT="0" distB="0" distL="0" distR="0" wp14:anchorId="0752B6F6" wp14:editId="66F2A347">
            <wp:extent cx="2286000" cy="3048000"/>
            <wp:effectExtent l="0" t="0" r="0" b="0"/>
            <wp:docPr id="41" name="Рисунок 41" descr="C:\Users\andre\Desktop\M180227\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C:\Users\andre\Desktop\M180227\11,1.JPG"/>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a:ln>
                      <a:noFill/>
                    </a:ln>
                  </pic:spPr>
                </pic:pic>
              </a:graphicData>
            </a:graphic>
          </wp:inline>
        </w:drawing>
      </w:r>
      <w:r w:rsidRPr="00792779">
        <w:rPr>
          <w:rFonts w:ascii="Times New Roman" w:eastAsia="Times New Roman" w:hAnsi="Times New Roman" w:cs="Times New Roman"/>
          <w:noProof/>
          <w:sz w:val="28"/>
          <w:szCs w:val="28"/>
          <w:lang w:val="ru-RU" w:eastAsia="ru-RU"/>
        </w:rPr>
        <w:drawing>
          <wp:inline distT="0" distB="0" distL="0" distR="0" wp14:anchorId="0B41A721" wp14:editId="15831FAA">
            <wp:extent cx="2190750" cy="3048000"/>
            <wp:effectExtent l="0" t="0" r="0" b="0"/>
            <wp:docPr id="40" name="Рисунок 40" descr="C:\Users\andre\Desktop\риал фото\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C:\Users\andre\Desktop\риал фото\11.jpg"/>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2190750" cy="3048000"/>
                    </a:xfrm>
                    <a:prstGeom prst="rect">
                      <a:avLst/>
                    </a:prstGeom>
                    <a:noFill/>
                    <a:ln>
                      <a:noFill/>
                    </a:ln>
                  </pic:spPr>
                </pic:pic>
              </a:graphicData>
            </a:graphic>
          </wp:inline>
        </w:drawing>
      </w:r>
    </w:p>
    <w:p w14:paraId="60239C94" w14:textId="3A609DBB" w:rsidR="00792779" w:rsidRPr="00792779" w:rsidRDefault="00AA6207" w:rsidP="00792779">
      <w:pPr>
        <w:spacing w:after="0" w:line="360" w:lineRule="auto"/>
        <w:ind w:firstLine="851"/>
        <w:jc w:val="center"/>
        <w:rPr>
          <w:rFonts w:ascii="Times New Roman" w:eastAsia="Times New Roman" w:hAnsi="Times New Roman" w:cs="Times New Roman"/>
          <w:noProof/>
          <w:sz w:val="28"/>
          <w:szCs w:val="28"/>
          <w:lang w:val="ru-RU" w:eastAsia="ru-RU"/>
        </w:rPr>
      </w:pPr>
      <w:r>
        <w:rPr>
          <w:rFonts w:ascii="Times New Roman" w:eastAsia="Times New Roman" w:hAnsi="Times New Roman" w:cs="Times New Roman"/>
          <w:noProof/>
          <w:sz w:val="28"/>
          <w:szCs w:val="28"/>
          <w:lang w:eastAsia="ru-RU"/>
        </w:rPr>
        <w:t>Рисунок 2.12</w:t>
      </w:r>
      <w:r w:rsidR="00792779" w:rsidRPr="00792779">
        <w:rPr>
          <w:rFonts w:ascii="Times New Roman" w:eastAsia="Times New Roman" w:hAnsi="Times New Roman" w:cs="Times New Roman"/>
          <w:noProof/>
          <w:sz w:val="28"/>
          <w:szCs w:val="28"/>
          <w:lang w:eastAsia="ru-RU"/>
        </w:rPr>
        <w:t xml:space="preserve"> – Теплограма фасаду школи</w:t>
      </w:r>
    </w:p>
    <w:p w14:paraId="513AD279" w14:textId="77777777" w:rsidR="00792779" w:rsidRPr="00792779" w:rsidRDefault="00792779" w:rsidP="00792779">
      <w:pPr>
        <w:spacing w:after="0" w:line="360" w:lineRule="auto"/>
        <w:ind w:firstLine="851"/>
        <w:jc w:val="center"/>
        <w:rPr>
          <w:rFonts w:ascii="Times New Roman" w:eastAsia="Times New Roman" w:hAnsi="Times New Roman" w:cs="Times New Roman"/>
          <w:noProof/>
          <w:sz w:val="28"/>
          <w:szCs w:val="28"/>
          <w:lang w:val="ru-RU" w:eastAsia="ru-RU"/>
        </w:rPr>
      </w:pPr>
    </w:p>
    <w:p w14:paraId="58A95DB2" w14:textId="77777777" w:rsidR="00792779" w:rsidRPr="00792779" w:rsidRDefault="00792779" w:rsidP="00792779">
      <w:pPr>
        <w:spacing w:after="0" w:line="360" w:lineRule="auto"/>
        <w:ind w:left="-142" w:right="-1" w:firstLine="851"/>
        <w:contextualSpacing/>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14:paraId="747C6B86" w14:textId="77777777" w:rsidR="00792779" w:rsidRPr="00792779" w:rsidRDefault="00792779" w:rsidP="00792779">
      <w:pPr>
        <w:spacing w:after="0" w:line="360" w:lineRule="auto"/>
        <w:ind w:left="-142" w:right="-1" w:firstLine="851"/>
        <w:contextualSpacing/>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14:paraId="6435E92A" w14:textId="77777777" w:rsidR="00792779" w:rsidRPr="00792779" w:rsidRDefault="00792779" w:rsidP="00792779">
      <w:pPr>
        <w:spacing w:after="0" w:line="360" w:lineRule="auto"/>
        <w:ind w:left="-142" w:right="-1" w:firstLine="851"/>
        <w:contextualSpacing/>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14:paraId="033EE945" w14:textId="77777777" w:rsidR="00792779" w:rsidRPr="00792779" w:rsidRDefault="00792779" w:rsidP="00792779">
      <w:pPr>
        <w:spacing w:after="0" w:line="360" w:lineRule="auto"/>
        <w:ind w:left="-142" w:right="-1" w:firstLine="851"/>
        <w:contextualSpacing/>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14:paraId="230221C5" w14:textId="1A0A12F5" w:rsidR="00792779" w:rsidRPr="007D2493" w:rsidRDefault="00792779" w:rsidP="007D2493">
      <w:pPr>
        <w:spacing w:after="0" w:line="360" w:lineRule="auto"/>
        <w:ind w:left="-142" w:right="-144" w:firstLine="851"/>
        <w:contextualSpacing/>
        <w:jc w:val="both"/>
        <w:rPr>
          <w:rFonts w:ascii="Times New Roman" w:eastAsia="Calibri" w:hAnsi="Times New Roman" w:cs="Times New Roman"/>
          <w:color w:val="000000"/>
          <w:sz w:val="28"/>
          <w:szCs w:val="28"/>
        </w:rPr>
      </w:pPr>
      <w:r w:rsidRPr="00792779">
        <w:rPr>
          <w:rFonts w:ascii="Times New Roman" w:eastAsia="Calibri" w:hAnsi="Times New Roman" w:cs="Times New Roman"/>
          <w:color w:val="000000"/>
          <w:sz w:val="28"/>
          <w:szCs w:val="28"/>
        </w:rPr>
        <w:t>Для візуалізації температурного поля об’єкта знизу на термограмах розташована палітра кольорів. З даних рисунків можна зробити висновки, що досить значна частина теплової енергії втрачається через огороджувальні конструкції та з неізоль</w:t>
      </w:r>
      <w:r w:rsidR="00AA6207">
        <w:rPr>
          <w:rFonts w:ascii="Times New Roman" w:eastAsia="Calibri" w:hAnsi="Times New Roman" w:cs="Times New Roman"/>
          <w:color w:val="000000"/>
          <w:sz w:val="28"/>
          <w:szCs w:val="28"/>
        </w:rPr>
        <w:t>о</w:t>
      </w:r>
      <w:r w:rsidRPr="00792779">
        <w:rPr>
          <w:rFonts w:ascii="Times New Roman" w:eastAsia="Calibri" w:hAnsi="Times New Roman" w:cs="Times New Roman"/>
          <w:color w:val="000000"/>
          <w:sz w:val="28"/>
          <w:szCs w:val="28"/>
        </w:rPr>
        <w:t>ваних труб теплопункту.</w:t>
      </w:r>
    </w:p>
    <w:p w14:paraId="08134D55" w14:textId="77777777" w:rsidR="00B354D9" w:rsidRDefault="00B354D9" w:rsidP="005943BD">
      <w:pPr>
        <w:spacing w:after="0" w:line="360" w:lineRule="auto"/>
        <w:ind w:left="-142" w:right="-142" w:firstLine="709"/>
        <w:contextualSpacing/>
        <w:jc w:val="both"/>
        <w:rPr>
          <w:rFonts w:ascii="Times New Roman" w:eastAsia="Calibri" w:hAnsi="Times New Roman" w:cs="Times New Roman"/>
          <w:b/>
          <w:sz w:val="28"/>
        </w:rPr>
      </w:pPr>
    </w:p>
    <w:p w14:paraId="38F80A56" w14:textId="4C08C8FC" w:rsidR="00792779" w:rsidRPr="00792779" w:rsidRDefault="005943BD" w:rsidP="005943BD">
      <w:pPr>
        <w:spacing w:after="0" w:line="360" w:lineRule="auto"/>
        <w:ind w:left="-142" w:right="-142" w:firstLine="709"/>
        <w:contextualSpacing/>
        <w:jc w:val="both"/>
        <w:rPr>
          <w:rFonts w:ascii="Times New Roman" w:eastAsia="Calibri" w:hAnsi="Times New Roman" w:cs="Times New Roman"/>
          <w:b/>
          <w:sz w:val="28"/>
          <w:lang w:val="ru-RU"/>
        </w:rPr>
      </w:pPr>
      <w:r>
        <w:rPr>
          <w:rFonts w:ascii="Times New Roman" w:eastAsia="Calibri" w:hAnsi="Times New Roman" w:cs="Times New Roman"/>
          <w:b/>
          <w:sz w:val="28"/>
        </w:rPr>
        <w:t>2.4</w:t>
      </w:r>
      <w:r w:rsidR="00792779" w:rsidRPr="00792779">
        <w:rPr>
          <w:rFonts w:ascii="Times New Roman" w:eastAsia="Calibri" w:hAnsi="Times New Roman" w:cs="Times New Roman"/>
          <w:b/>
          <w:sz w:val="28"/>
        </w:rPr>
        <w:t xml:space="preserve"> Заходи з енергозбереження в системі теплопостачання</w:t>
      </w:r>
    </w:p>
    <w:p w14:paraId="1EB149E1" w14:textId="77777777" w:rsidR="00792779" w:rsidRPr="00792779" w:rsidRDefault="00792779" w:rsidP="005943BD">
      <w:pPr>
        <w:spacing w:after="0" w:line="360" w:lineRule="auto"/>
        <w:ind w:left="-142" w:right="-142" w:firstLine="709"/>
        <w:contextualSpacing/>
        <w:jc w:val="both"/>
        <w:outlineLvl w:val="0"/>
        <w:rPr>
          <w:rFonts w:ascii="Times New Roman" w:eastAsia="Calibri" w:hAnsi="Times New Roman" w:cs="Times New Roman"/>
          <w:b/>
          <w:sz w:val="28"/>
        </w:rPr>
      </w:pPr>
    </w:p>
    <w:p w14:paraId="126BFEE7" w14:textId="7B0A5CE1" w:rsidR="00792779" w:rsidRPr="00792779" w:rsidRDefault="005943BD" w:rsidP="005943BD">
      <w:pPr>
        <w:spacing w:after="0" w:line="360" w:lineRule="auto"/>
        <w:ind w:left="-142" w:right="-142" w:firstLine="709"/>
        <w:contextualSpacing/>
        <w:jc w:val="both"/>
        <w:outlineLvl w:val="0"/>
        <w:rPr>
          <w:rFonts w:ascii="Times New Roman" w:eastAsia="Calibri" w:hAnsi="Times New Roman" w:cs="Times New Roman"/>
          <w:b/>
          <w:sz w:val="28"/>
        </w:rPr>
      </w:pPr>
      <w:r>
        <w:rPr>
          <w:rFonts w:ascii="Times New Roman" w:eastAsia="Calibri" w:hAnsi="Times New Roman" w:cs="Times New Roman"/>
          <w:b/>
          <w:sz w:val="28"/>
        </w:rPr>
        <w:t>2.4</w:t>
      </w:r>
      <w:r w:rsidR="00792779" w:rsidRPr="00792779">
        <w:rPr>
          <w:rFonts w:ascii="Times New Roman" w:eastAsia="Calibri" w:hAnsi="Times New Roman" w:cs="Times New Roman"/>
          <w:b/>
          <w:sz w:val="28"/>
        </w:rPr>
        <w:t>.1 ЗЕЗ 1: Заміна старих вікон на нові енергоефективні</w:t>
      </w:r>
    </w:p>
    <w:p w14:paraId="541EA64E" w14:textId="77777777" w:rsidR="00792779" w:rsidRPr="00792779" w:rsidRDefault="00792779" w:rsidP="005943BD">
      <w:pPr>
        <w:spacing w:after="0" w:line="360" w:lineRule="auto"/>
        <w:ind w:left="-142" w:right="-142" w:firstLine="709"/>
        <w:contextualSpacing/>
        <w:jc w:val="both"/>
        <w:outlineLvl w:val="0"/>
        <w:rPr>
          <w:rFonts w:ascii="Times New Roman" w:eastAsia="Calibri" w:hAnsi="Times New Roman" w:cs="Times New Roman"/>
          <w:b/>
          <w:sz w:val="28"/>
        </w:rPr>
      </w:pPr>
    </w:p>
    <w:p w14:paraId="1DB64C6B" w14:textId="762DAFBD" w:rsidR="00792779" w:rsidRPr="005D6AC9" w:rsidRDefault="00792779" w:rsidP="005943BD">
      <w:pPr>
        <w:spacing w:after="0" w:line="360" w:lineRule="auto"/>
        <w:ind w:firstLine="709"/>
        <w:contextualSpacing/>
        <w:jc w:val="both"/>
        <w:outlineLvl w:val="0"/>
        <w:rPr>
          <w:rFonts w:ascii="Times New Roman" w:eastAsia="Calibri" w:hAnsi="Times New Roman" w:cs="Times New Roman"/>
          <w:sz w:val="28"/>
          <w:szCs w:val="28"/>
        </w:rPr>
      </w:pPr>
      <w:r w:rsidRPr="005D6AC9">
        <w:rPr>
          <w:rFonts w:ascii="Times New Roman" w:eastAsia="Calibri" w:hAnsi="Times New Roman" w:cs="Times New Roman"/>
          <w:sz w:val="28"/>
          <w:szCs w:val="28"/>
        </w:rPr>
        <w:t>Загальна площа існуючих вікон становить 430 м</w:t>
      </w:r>
      <w:r w:rsidRPr="005D6AC9">
        <w:rPr>
          <w:rFonts w:ascii="Times New Roman" w:eastAsia="Calibri" w:hAnsi="Times New Roman" w:cs="Times New Roman"/>
          <w:sz w:val="28"/>
          <w:szCs w:val="28"/>
          <w:vertAlign w:val="superscript"/>
        </w:rPr>
        <w:t>2</w:t>
      </w:r>
      <w:r w:rsidRPr="005D6AC9">
        <w:rPr>
          <w:rFonts w:ascii="Times New Roman" w:eastAsia="Calibri" w:hAnsi="Times New Roman" w:cs="Times New Roman"/>
          <w:sz w:val="28"/>
          <w:szCs w:val="28"/>
        </w:rPr>
        <w:t xml:space="preserve">. В даній школі встановленні однокамерні вікна з одинарним плетінням, тому при їхньому використанню втрачається значна кількість теплоти, а саме </w:t>
      </w:r>
      <m:oMath>
        <m:r>
          <w:rPr>
            <w:rFonts w:ascii="Cambria Math" w:hAnsi="Cambria Math"/>
            <w:sz w:val="28"/>
            <w:szCs w:val="28"/>
          </w:rPr>
          <m:t>109,3</m:t>
        </m:r>
      </m:oMath>
      <w:r w:rsidRPr="005D6AC9">
        <w:rPr>
          <w:rFonts w:ascii="Times New Roman" w:eastAsia="Calibri" w:hAnsi="Times New Roman" w:cs="Times New Roman"/>
          <w:sz w:val="28"/>
          <w:szCs w:val="28"/>
        </w:rPr>
        <w:t xml:space="preserve"> кВт. Тому, як варіант зменшення тепловтрат пропонується заміна існуючих вікон на нові металопластикові фірми </w:t>
      </w:r>
      <w:r w:rsidRPr="005D6AC9">
        <w:rPr>
          <w:rFonts w:ascii="Times New Roman" w:eastAsia="Calibri" w:hAnsi="Times New Roman" w:cs="Times New Roman"/>
          <w:bCs/>
          <w:sz w:val="28"/>
          <w:szCs w:val="28"/>
        </w:rPr>
        <w:t>Salamander</w:t>
      </w:r>
      <w:r w:rsidRPr="005D6AC9">
        <w:rPr>
          <w:rFonts w:ascii="Times New Roman" w:eastAsia="Calibri" w:hAnsi="Times New Roman" w:cs="Times New Roman"/>
          <w:sz w:val="28"/>
          <w:szCs w:val="28"/>
        </w:rPr>
        <w:t>. Для заміни буде використовуватися двокамерний склопакет товщиною 32 мм, що має термічний опір 0,7 (м</w:t>
      </w:r>
      <w:r w:rsidRPr="005D6AC9">
        <w:rPr>
          <w:rFonts w:ascii="Times New Roman" w:eastAsia="Calibri" w:hAnsi="Times New Roman" w:cs="Times New Roman"/>
          <w:sz w:val="28"/>
          <w:szCs w:val="28"/>
          <w:vertAlign w:val="superscript"/>
        </w:rPr>
        <w:t>2</w:t>
      </w:r>
      <w:r w:rsidRPr="005D6AC9">
        <w:rPr>
          <w:rFonts w:ascii="Times New Roman" w:eastAsia="Calibri" w:hAnsi="Times New Roman" w:cs="Times New Roman"/>
          <w:sz w:val="28"/>
          <w:szCs w:val="28"/>
        </w:rPr>
        <w:t>∙ᵒС)/Вт</w:t>
      </w:r>
    </w:p>
    <w:p w14:paraId="759E70EC" w14:textId="77777777" w:rsidR="00792779" w:rsidRPr="00792779" w:rsidRDefault="00792779" w:rsidP="005943BD">
      <w:pPr>
        <w:spacing w:after="0" w:line="360" w:lineRule="auto"/>
        <w:ind w:firstLine="709"/>
        <w:contextualSpacing/>
        <w:jc w:val="both"/>
        <w:outlineLvl w:val="0"/>
        <w:rPr>
          <w:rFonts w:ascii="Times New Roman" w:eastAsia="Calibri" w:hAnsi="Times New Roman" w:cs="Times New Roman"/>
          <w:sz w:val="28"/>
          <w:szCs w:val="28"/>
        </w:rPr>
      </w:pPr>
      <w:r w:rsidRPr="00792779">
        <w:rPr>
          <w:rFonts w:ascii="Times New Roman" w:eastAsia="Calibri" w:hAnsi="Times New Roman" w:cs="Times New Roman"/>
          <w:sz w:val="28"/>
          <w:szCs w:val="28"/>
        </w:rPr>
        <w:lastRenderedPageBreak/>
        <w:t>Переваги таких вікон : висока ударна в’язкість, ударна міцність та безпечність, стійкість до атмосферних впливів, високий теплозахист та шумоізоляція, екологічність, довгий термін використання.</w:t>
      </w:r>
    </w:p>
    <w:p w14:paraId="5A5EF595" w14:textId="05D2D651" w:rsidR="00792779" w:rsidRPr="00792779" w:rsidRDefault="00792779" w:rsidP="005943BD">
      <w:pPr>
        <w:spacing w:after="0" w:line="360" w:lineRule="auto"/>
        <w:ind w:firstLine="709"/>
        <w:contextualSpacing/>
        <w:jc w:val="both"/>
        <w:outlineLvl w:val="0"/>
        <w:rPr>
          <w:rFonts w:ascii="Times New Roman" w:eastAsia="Calibri" w:hAnsi="Times New Roman" w:cs="Times New Roman"/>
          <w:sz w:val="28"/>
          <w:szCs w:val="28"/>
        </w:rPr>
      </w:pPr>
      <w:r w:rsidRPr="00792779">
        <w:rPr>
          <w:rFonts w:ascii="Times New Roman" w:eastAsia="Calibri" w:hAnsi="Times New Roman" w:cs="Times New Roman"/>
          <w:sz w:val="28"/>
          <w:szCs w:val="28"/>
        </w:rPr>
        <w:t>Роз</w:t>
      </w:r>
      <w:r w:rsidR="00814468">
        <w:rPr>
          <w:rFonts w:ascii="Times New Roman" w:eastAsia="Calibri" w:hAnsi="Times New Roman" w:cs="Times New Roman"/>
          <w:sz w:val="28"/>
          <w:szCs w:val="28"/>
        </w:rPr>
        <w:t>рахунок річної економії енергії.</w:t>
      </w:r>
    </w:p>
    <w:p w14:paraId="08004C0B" w14:textId="0780C1E2" w:rsidR="00792779" w:rsidRPr="00792779" w:rsidRDefault="00792779" w:rsidP="00792779">
      <w:pPr>
        <w:spacing w:after="0" w:line="360" w:lineRule="auto"/>
        <w:ind w:firstLine="851"/>
        <w:contextualSpacing/>
        <w:jc w:val="right"/>
        <w:outlineLvl w:val="0"/>
        <w:rPr>
          <w:rFonts w:ascii="Times New Roman" w:eastAsia="Calibri" w:hAnsi="Times New Roman" w:cs="Times New Roman"/>
          <w:sz w:val="28"/>
          <w:szCs w:val="28"/>
        </w:rPr>
      </w:pPr>
      <m:oMath>
        <m:r>
          <w:rPr>
            <w:rFonts w:ascii="Cambria Math" w:hAnsi="Cambria Math"/>
            <w:sz w:val="28"/>
            <w:szCs w:val="28"/>
          </w:rPr>
          <m:t>∆</m:t>
        </m:r>
        <m:r>
          <w:rPr>
            <w:rFonts w:ascii="Cambria Math" w:hAnsi="Cambria Math"/>
            <w:sz w:val="28"/>
            <w:szCs w:val="28"/>
            <w:lang w:val="en-US"/>
          </w:rPr>
          <m:t>Q</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вік</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с</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rPr>
              <m:t>вн</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rPr>
              <m:t>зов</m:t>
            </m:r>
          </m:sub>
        </m:sSub>
        <m:r>
          <w:rPr>
            <w:rFonts w:ascii="Cambria Math" w:hAnsi="Cambria Math"/>
            <w:sz w:val="28"/>
            <w:szCs w:val="28"/>
          </w:rPr>
          <m:t>)∙(1+</m:t>
        </m:r>
        <m:r>
          <w:rPr>
            <w:rFonts w:ascii="Cambria Math" w:hAnsi="Cambria Math"/>
            <w:sz w:val="28"/>
            <w:szCs w:val="28"/>
            <w:lang w:val="en-US"/>
          </w:rPr>
          <m:t>β</m:t>
        </m:r>
        <m:r>
          <w:rPr>
            <w:rFonts w:ascii="Cambria Math" w:hAnsi="Cambria Math"/>
            <w:sz w:val="28"/>
            <w:szCs w:val="28"/>
          </w:rPr>
          <m:t>)</m:t>
        </m:r>
      </m:oMath>
      <w:r w:rsidR="005943BD">
        <w:rPr>
          <w:rFonts w:ascii="Times New Roman" w:eastAsia="Times New Roman" w:hAnsi="Times New Roman" w:cs="Times New Roman"/>
          <w:sz w:val="28"/>
          <w:szCs w:val="28"/>
        </w:rPr>
        <w:t xml:space="preserve"> ,                     (2.31</w:t>
      </w:r>
      <w:r w:rsidRPr="00792779">
        <w:rPr>
          <w:rFonts w:ascii="Times New Roman" w:eastAsia="Times New Roman" w:hAnsi="Times New Roman" w:cs="Times New Roman"/>
          <w:sz w:val="28"/>
          <w:szCs w:val="28"/>
        </w:rPr>
        <w:t>)</w:t>
      </w:r>
    </w:p>
    <w:p w14:paraId="0E71FF97" w14:textId="4D524003" w:rsidR="00792779" w:rsidRPr="00792779" w:rsidRDefault="00792779" w:rsidP="005943BD">
      <w:pPr>
        <w:spacing w:after="0" w:line="360" w:lineRule="auto"/>
        <w:ind w:firstLine="709"/>
        <w:contextualSpacing/>
        <w:jc w:val="both"/>
        <w:outlineLvl w:val="0"/>
        <w:rPr>
          <w:rFonts w:ascii="Times New Roman" w:eastAsia="Calibri" w:hAnsi="Times New Roman" w:cs="Times New Roman"/>
          <w:sz w:val="28"/>
          <w:szCs w:val="28"/>
          <w:lang w:val="ru-RU"/>
        </w:rPr>
      </w:pPr>
      <w:r w:rsidRPr="00792779">
        <w:rPr>
          <w:rFonts w:ascii="Times New Roman" w:eastAsia="Calibri" w:hAnsi="Times New Roman" w:cs="Times New Roman"/>
          <w:sz w:val="28"/>
          <w:szCs w:val="28"/>
          <w:lang w:val="ru-RU"/>
        </w:rPr>
        <w:t xml:space="preserve">де    </w:t>
      </w:r>
      <m:oMath>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вік</m:t>
            </m:r>
          </m:sub>
        </m:sSub>
      </m:oMath>
      <w:r w:rsidRPr="00792779">
        <w:rPr>
          <w:rFonts w:ascii="Times New Roman" w:eastAsia="Calibri" w:hAnsi="Times New Roman" w:cs="Times New Roman"/>
          <w:sz w:val="28"/>
          <w:szCs w:val="28"/>
          <w:lang w:val="ru-RU"/>
        </w:rPr>
        <w:t>- загальна площа вікон , м</w:t>
      </w:r>
      <w:r w:rsidRPr="00792779">
        <w:rPr>
          <w:rFonts w:ascii="Times New Roman" w:eastAsia="Calibri" w:hAnsi="Times New Roman" w:cs="Times New Roman"/>
          <w:sz w:val="28"/>
          <w:szCs w:val="28"/>
          <w:vertAlign w:val="superscript"/>
          <w:lang w:val="ru-RU"/>
        </w:rPr>
        <w:t>2</w:t>
      </w:r>
      <w:r w:rsidRPr="00792779">
        <w:rPr>
          <w:rFonts w:ascii="Times New Roman" w:eastAsia="Calibri" w:hAnsi="Times New Roman" w:cs="Times New Roman"/>
          <w:sz w:val="28"/>
          <w:szCs w:val="28"/>
          <w:lang w:val="ru-RU"/>
        </w:rPr>
        <w:t>;</w:t>
      </w:r>
    </w:p>
    <w:p w14:paraId="4667032B" w14:textId="221969B6" w:rsidR="00792779" w:rsidRPr="00792779" w:rsidRDefault="00114A65" w:rsidP="005943BD">
      <w:pPr>
        <w:spacing w:after="0" w:line="360" w:lineRule="auto"/>
        <w:ind w:firstLine="709"/>
        <w:contextualSpacing/>
        <w:jc w:val="both"/>
        <w:outlineLvl w:val="0"/>
        <w:rPr>
          <w:rFonts w:ascii="Times New Roman" w:eastAsia="Calibri" w:hAnsi="Times New Roman" w:cs="Times New Roman"/>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rPr>
              <m:t>н</m:t>
            </m:r>
          </m:sub>
        </m:sSub>
      </m:oMath>
      <w:r w:rsidR="00792779" w:rsidRPr="00792779">
        <w:rPr>
          <w:rFonts w:ascii="Times New Roman" w:eastAsia="Calibri" w:hAnsi="Times New Roman" w:cs="Times New Roman"/>
          <w:sz w:val="28"/>
          <w:szCs w:val="28"/>
          <w:lang w:val="ru-RU"/>
        </w:rPr>
        <w:t>- опір теплопередачі нових склопакетів,</w:t>
      </w:r>
      <m:oMath>
        <m:r>
          <w:rPr>
            <w:rFonts w:ascii="Cambria Math" w:hAnsi="Cambria Math"/>
            <w:sz w:val="28"/>
            <w:szCs w:val="28"/>
          </w:rPr>
          <m:t xml:space="preserve"> </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r>
              <w:rPr>
                <w:rFonts w:ascii="Cambria Math" w:hAnsi="Cambria Math"/>
                <w:sz w:val="28"/>
                <w:szCs w:val="28"/>
              </w:rPr>
              <m:t>∙℃</m:t>
            </m:r>
          </m:num>
          <m:den>
            <m:r>
              <w:rPr>
                <w:rFonts w:ascii="Cambria Math" w:hAnsi="Cambria Math"/>
                <w:sz w:val="28"/>
                <w:szCs w:val="28"/>
              </w:rPr>
              <m:t>Вт</m:t>
            </m:r>
          </m:den>
        </m:f>
      </m:oMath>
      <w:r w:rsidR="00792779" w:rsidRPr="00792779">
        <w:rPr>
          <w:rFonts w:ascii="Times New Roman" w:eastAsia="Calibri" w:hAnsi="Times New Roman" w:cs="Times New Roman"/>
          <w:sz w:val="28"/>
          <w:szCs w:val="28"/>
          <w:lang w:val="ru-RU"/>
        </w:rPr>
        <w:t>;</w:t>
      </w:r>
    </w:p>
    <w:p w14:paraId="78F1751D" w14:textId="7D13273D" w:rsidR="00792779" w:rsidRPr="00792779" w:rsidRDefault="00114A65" w:rsidP="005943BD">
      <w:pPr>
        <w:spacing w:after="0" w:line="360" w:lineRule="auto"/>
        <w:ind w:firstLine="709"/>
        <w:contextualSpacing/>
        <w:jc w:val="both"/>
        <w:outlineLvl w:val="0"/>
        <w:rPr>
          <w:rFonts w:ascii="Times New Roman" w:eastAsia="Calibri" w:hAnsi="Times New Roman" w:cs="Times New Roman"/>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rPr>
              <m:t>вн</m:t>
            </m:r>
          </m:sub>
        </m:sSub>
      </m:oMath>
      <w:r w:rsidR="00792779" w:rsidRPr="00792779">
        <w:rPr>
          <w:rFonts w:ascii="Times New Roman" w:eastAsia="Calibri" w:hAnsi="Times New Roman" w:cs="Times New Roman"/>
          <w:sz w:val="28"/>
          <w:szCs w:val="28"/>
          <w:lang w:val="ru-RU"/>
        </w:rPr>
        <w:t>-  середньомісячна різниця температур, ºС;</w:t>
      </w:r>
    </w:p>
    <w:p w14:paraId="6226DA56" w14:textId="1B33DC65" w:rsidR="00792779" w:rsidRPr="00792779" w:rsidRDefault="00114A65" w:rsidP="005943BD">
      <w:pPr>
        <w:spacing w:after="0" w:line="360" w:lineRule="auto"/>
        <w:ind w:firstLine="709"/>
        <w:contextualSpacing/>
        <w:jc w:val="both"/>
        <w:outlineLvl w:val="0"/>
        <w:rPr>
          <w:rFonts w:ascii="Times New Roman" w:eastAsia="Calibri" w:hAnsi="Times New Roman" w:cs="Times New Roman"/>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rPr>
              <m:t>зов</m:t>
            </m:r>
          </m:sub>
        </m:sSub>
      </m:oMath>
      <w:r w:rsidR="00792779" w:rsidRPr="00792779">
        <w:rPr>
          <w:rFonts w:ascii="Times New Roman" w:eastAsia="Calibri" w:hAnsi="Times New Roman" w:cs="Times New Roman"/>
          <w:sz w:val="28"/>
          <w:szCs w:val="28"/>
          <w:lang w:val="ru-RU"/>
        </w:rPr>
        <w:t>- внутрішня температура, ºС.</w:t>
      </w:r>
    </w:p>
    <w:p w14:paraId="0792F860" w14:textId="0A0C96AD" w:rsidR="00792779" w:rsidRPr="00792779" w:rsidRDefault="00792779" w:rsidP="005943BD">
      <w:pPr>
        <w:spacing w:after="0" w:line="360" w:lineRule="auto"/>
        <w:ind w:firstLine="709"/>
        <w:contextualSpacing/>
        <w:jc w:val="both"/>
        <w:outlineLvl w:val="0"/>
        <w:rPr>
          <w:rFonts w:ascii="Times New Roman" w:eastAsia="Calibri" w:hAnsi="Times New Roman" w:cs="Times New Roman"/>
          <w:sz w:val="28"/>
          <w:szCs w:val="28"/>
          <w:lang w:val="ru-RU"/>
        </w:rPr>
      </w:pPr>
      <w:r w:rsidRPr="00792779">
        <w:rPr>
          <w:rFonts w:ascii="Times New Roman" w:eastAsia="Calibri" w:hAnsi="Times New Roman" w:cs="Times New Roman"/>
          <w:sz w:val="28"/>
          <w:szCs w:val="28"/>
          <w:lang w:val="ru-RU"/>
        </w:rPr>
        <w:t>Підставимо значення у формулу</w:t>
      </w:r>
      <w:r w:rsidR="005D6AC9">
        <w:rPr>
          <w:rFonts w:ascii="Times New Roman" w:eastAsia="Calibri" w:hAnsi="Times New Roman" w:cs="Times New Roman"/>
          <w:sz w:val="28"/>
          <w:szCs w:val="28"/>
        </w:rPr>
        <w:t>.</w:t>
      </w:r>
      <w:r w:rsidRPr="00792779">
        <w:rPr>
          <w:rFonts w:ascii="Times New Roman" w:eastAsia="Calibri" w:hAnsi="Times New Roman" w:cs="Times New Roman"/>
          <w:sz w:val="28"/>
          <w:szCs w:val="28"/>
          <w:lang w:val="ru-RU"/>
        </w:rPr>
        <w:t xml:space="preserve"> </w:t>
      </w:r>
    </w:p>
    <w:p w14:paraId="2C4F3A44" w14:textId="07E27C0D" w:rsidR="00792779" w:rsidRPr="00792779" w:rsidRDefault="00792779" w:rsidP="00792779">
      <w:pPr>
        <w:spacing w:after="0" w:line="360" w:lineRule="auto"/>
        <w:ind w:firstLine="851"/>
        <w:contextualSpacing/>
        <w:jc w:val="center"/>
        <w:outlineLvl w:val="0"/>
        <w:rPr>
          <w:rFonts w:ascii="Times New Roman" w:eastAsia="Calibri" w:hAnsi="Times New Roman" w:cs="Times New Roman"/>
          <w:sz w:val="28"/>
          <w:szCs w:val="28"/>
        </w:rPr>
      </w:pP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в</m:t>
            </m:r>
          </m:sub>
        </m:sSub>
        <m:r>
          <w:rPr>
            <w:rFonts w:ascii="Cambria Math" w:hAnsi="Cambria Math"/>
            <w:sz w:val="28"/>
            <w:szCs w:val="28"/>
            <w:lang w:val="ru-RU"/>
          </w:rPr>
          <m:t>=430∙(2,56-1,43)∙(21-</m:t>
        </m:r>
        <m:d>
          <m:dPr>
            <m:ctrlPr>
              <w:rPr>
                <w:rFonts w:ascii="Cambria Math" w:hAnsi="Cambria Math"/>
                <w:i/>
                <w:sz w:val="28"/>
                <w:szCs w:val="28"/>
                <w:lang w:val="en-US"/>
              </w:rPr>
            </m:ctrlPr>
          </m:dPr>
          <m:e>
            <m:r>
              <w:rPr>
                <w:rFonts w:ascii="Cambria Math" w:hAnsi="Cambria Math"/>
                <w:sz w:val="28"/>
                <w:szCs w:val="28"/>
                <w:lang w:val="ru-RU"/>
              </w:rPr>
              <m:t>-1,1</m:t>
            </m:r>
          </m:e>
        </m:d>
        <m:r>
          <w:rPr>
            <w:rFonts w:ascii="Cambria Math" w:hAnsi="Cambria Math"/>
            <w:sz w:val="28"/>
            <w:szCs w:val="28"/>
            <w:lang w:val="ru-RU"/>
          </w:rPr>
          <m:t>∙</m:t>
        </m:r>
        <m:d>
          <m:dPr>
            <m:ctrlPr>
              <w:rPr>
                <w:rFonts w:ascii="Cambria Math" w:hAnsi="Cambria Math"/>
                <w:i/>
                <w:sz w:val="28"/>
                <w:szCs w:val="28"/>
                <w:lang w:val="en-US"/>
              </w:rPr>
            </m:ctrlPr>
          </m:dPr>
          <m:e>
            <m:r>
              <w:rPr>
                <w:rFonts w:ascii="Cambria Math" w:hAnsi="Cambria Math"/>
                <w:sz w:val="28"/>
                <w:szCs w:val="28"/>
                <w:lang w:val="ru-RU"/>
              </w:rPr>
              <m:t>1+0,05</m:t>
            </m:r>
          </m:e>
        </m:d>
        <m:r>
          <w:rPr>
            <w:rFonts w:ascii="Cambria Math" w:hAnsi="Cambria Math"/>
            <w:sz w:val="28"/>
            <w:szCs w:val="28"/>
            <w:lang w:val="ru-RU"/>
          </w:rPr>
          <m:t>=</m:t>
        </m:r>
        <m:r>
          <m:rPr>
            <m:sty m:val="p"/>
          </m:rPr>
          <w:rPr>
            <w:rFonts w:ascii="Cambria Math" w:hAnsi="Cambria Math"/>
            <w:sz w:val="28"/>
            <w:szCs w:val="28"/>
          </w:rPr>
          <m:t>11 кВт</m:t>
        </m:r>
      </m:oMath>
      <w:r w:rsidR="005D6AC9">
        <w:rPr>
          <w:rFonts w:ascii="Times New Roman" w:eastAsia="Calibri" w:hAnsi="Times New Roman" w:cs="Times New Roman"/>
          <w:sz w:val="28"/>
          <w:szCs w:val="28"/>
        </w:rPr>
        <w:t>.</w:t>
      </w:r>
    </w:p>
    <w:p w14:paraId="767B0FCD" w14:textId="77777777" w:rsidR="00792779" w:rsidRPr="00792779" w:rsidRDefault="00792779" w:rsidP="00792779">
      <w:pPr>
        <w:spacing w:after="0" w:line="360" w:lineRule="auto"/>
        <w:ind w:firstLine="851"/>
        <w:contextualSpacing/>
        <w:jc w:val="both"/>
        <w:outlineLvl w:val="0"/>
        <w:rPr>
          <w:rFonts w:ascii="Times New Roman" w:eastAsia="Calibri" w:hAnsi="Times New Roman" w:cs="Times New Roman"/>
          <w:sz w:val="28"/>
          <w:szCs w:val="28"/>
          <w:lang w:val="ru-RU"/>
        </w:rPr>
      </w:pPr>
      <w:r w:rsidRPr="00792779">
        <w:rPr>
          <w:rFonts w:ascii="Times New Roman" w:eastAsia="Calibri" w:hAnsi="Times New Roman" w:cs="Times New Roman"/>
          <w:sz w:val="28"/>
          <w:szCs w:val="28"/>
          <w:lang w:val="ru-RU"/>
        </w:rPr>
        <w:t xml:space="preserve">За рік економія становитиме: </w:t>
      </w:r>
    </w:p>
    <w:p w14:paraId="6A1A2827" w14:textId="451603A9" w:rsidR="00792779" w:rsidRPr="00792779" w:rsidRDefault="00792779" w:rsidP="00792779">
      <w:pPr>
        <w:spacing w:after="0" w:line="360" w:lineRule="auto"/>
        <w:ind w:firstLine="851"/>
        <w:contextualSpacing/>
        <w:jc w:val="right"/>
        <w:outlineLvl w:val="0"/>
        <w:rPr>
          <w:rFonts w:ascii="Times New Roman" w:eastAsia="Times New Roman" w:hAnsi="Times New Roman" w:cs="Times New Roman"/>
          <w:sz w:val="28"/>
          <w:szCs w:val="28"/>
        </w:rPr>
      </w:pPr>
      <w:r w:rsidRPr="00792779">
        <w:rPr>
          <w:rFonts w:ascii="Times New Roman" w:eastAsia="Times New Roman" w:hAnsi="Times New Roman" w:cs="Times New Roman"/>
          <w:sz w:val="28"/>
          <w:szCs w:val="28"/>
        </w:rPr>
        <w:t xml:space="preserve">    </w:t>
      </w:r>
      <w:r w:rsidR="005943BD">
        <w:rPr>
          <w:rFonts w:ascii="Times New Roman" w:eastAsia="Times New Roman" w:hAnsi="Times New Roman" w:cs="Times New Roman"/>
          <w:sz w:val="28"/>
          <w:szCs w:val="28"/>
        </w:rPr>
        <w:t xml:space="preserve">                               </w:t>
      </w:r>
      <w:r w:rsidRPr="00792779">
        <w:rPr>
          <w:rFonts w:ascii="Times New Roman" w:eastAsia="Times New Roman" w:hAnsi="Times New Roman" w:cs="Times New Roman"/>
          <w:sz w:val="28"/>
          <w:szCs w:val="28"/>
        </w:rPr>
        <w:t xml:space="preserve"> </w:t>
      </w: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рік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в</m:t>
            </m:r>
          </m:sub>
        </m:sSub>
        <m:r>
          <w:rPr>
            <w:rFonts w:ascii="Cambria Math" w:hAnsi="Cambria Math"/>
            <w:sz w:val="28"/>
            <w:szCs w:val="28"/>
          </w:rPr>
          <m:t>∙24∙</m:t>
        </m:r>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0</m:t>
            </m:r>
          </m:sub>
        </m:sSub>
      </m:oMath>
      <w:r w:rsidRPr="00792779">
        <w:rPr>
          <w:rFonts w:ascii="Times New Roman" w:eastAsia="Times New Roman" w:hAnsi="Times New Roman" w:cs="Times New Roman"/>
          <w:sz w:val="28"/>
          <w:szCs w:val="28"/>
        </w:rPr>
        <w:t xml:space="preserve">,            </w:t>
      </w:r>
      <w:r w:rsidR="005943BD">
        <w:rPr>
          <w:rFonts w:ascii="Times New Roman" w:eastAsia="Times New Roman" w:hAnsi="Times New Roman" w:cs="Times New Roman"/>
          <w:sz w:val="28"/>
          <w:szCs w:val="28"/>
        </w:rPr>
        <w:t xml:space="preserve">                           (2.32</w:t>
      </w:r>
      <w:r w:rsidRPr="00792779">
        <w:rPr>
          <w:rFonts w:ascii="Times New Roman" w:eastAsia="Times New Roman" w:hAnsi="Times New Roman" w:cs="Times New Roman"/>
          <w:sz w:val="28"/>
          <w:szCs w:val="28"/>
        </w:rPr>
        <w:t>)</w:t>
      </w:r>
    </w:p>
    <w:p w14:paraId="0883439A" w14:textId="5B7968F5" w:rsidR="00792779" w:rsidRPr="005D6AC9" w:rsidRDefault="007D6B40" w:rsidP="00792779">
      <w:pPr>
        <w:spacing w:after="0" w:line="360" w:lineRule="auto"/>
        <w:ind w:firstLine="851"/>
        <w:contextualSpacing/>
        <w:jc w:val="center"/>
        <w:outlineLvl w:val="0"/>
        <w:rPr>
          <w:rFonts w:ascii="Times New Roman" w:eastAsia="Calibri" w:hAnsi="Times New Roman" w:cs="Times New Roman"/>
          <w:sz w:val="28"/>
          <w:szCs w:val="28"/>
        </w:rPr>
      </w:pP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рік</m:t>
            </m:r>
          </m:sub>
        </m:sSub>
        <m:r>
          <w:rPr>
            <w:rFonts w:ascii="Cambria Math" w:hAnsi="Cambria Math"/>
            <w:sz w:val="28"/>
            <w:szCs w:val="28"/>
          </w:rPr>
          <m:t>=11∙24∙187=49368 кВт∙</m:t>
        </m:r>
        <m:f>
          <m:fPr>
            <m:ctrlPr>
              <w:rPr>
                <w:rFonts w:ascii="Cambria Math" w:hAnsi="Cambria Math"/>
                <w:i/>
                <w:sz w:val="28"/>
                <w:szCs w:val="28"/>
              </w:rPr>
            </m:ctrlPr>
          </m:fPr>
          <m:num>
            <m:r>
              <w:rPr>
                <w:rFonts w:ascii="Cambria Math" w:hAnsi="Cambria Math"/>
                <w:sz w:val="28"/>
                <w:szCs w:val="28"/>
              </w:rPr>
              <m:t>год</m:t>
            </m:r>
          </m:num>
          <m:den>
            <m:r>
              <w:rPr>
                <w:rFonts w:ascii="Cambria Math" w:hAnsi="Cambria Math"/>
                <w:sz w:val="28"/>
                <w:szCs w:val="28"/>
              </w:rPr>
              <m:t>рік</m:t>
            </m:r>
          </m:den>
        </m:f>
        <m:r>
          <w:rPr>
            <w:rFonts w:ascii="Cambria Math" w:hAnsi="Cambria Math"/>
            <w:sz w:val="28"/>
            <w:szCs w:val="28"/>
          </w:rPr>
          <m:t xml:space="preserve">=42,5 </m:t>
        </m:r>
        <m:f>
          <m:fPr>
            <m:ctrlPr>
              <w:rPr>
                <w:rFonts w:ascii="Cambria Math" w:hAnsi="Cambria Math"/>
                <w:i/>
                <w:sz w:val="28"/>
                <w:szCs w:val="28"/>
              </w:rPr>
            </m:ctrlPr>
          </m:fPr>
          <m:num>
            <m:r>
              <w:rPr>
                <w:rFonts w:ascii="Cambria Math" w:hAnsi="Cambria Math"/>
                <w:sz w:val="28"/>
                <w:szCs w:val="28"/>
              </w:rPr>
              <m:t>Гкал</m:t>
            </m:r>
          </m:num>
          <m:den>
            <m:r>
              <w:rPr>
                <w:rFonts w:ascii="Cambria Math" w:hAnsi="Cambria Math"/>
                <w:sz w:val="28"/>
                <w:szCs w:val="28"/>
              </w:rPr>
              <m:t>рік</m:t>
            </m:r>
          </m:den>
        </m:f>
      </m:oMath>
      <w:r w:rsidR="005D6AC9">
        <w:rPr>
          <w:rFonts w:ascii="Times New Roman" w:eastAsia="Calibri" w:hAnsi="Times New Roman" w:cs="Times New Roman"/>
          <w:sz w:val="28"/>
          <w:szCs w:val="28"/>
        </w:rPr>
        <w:t>.</w:t>
      </w:r>
    </w:p>
    <w:p w14:paraId="2EC51FD9" w14:textId="3E54016F" w:rsidR="00792779" w:rsidRPr="00792779" w:rsidRDefault="00792779" w:rsidP="005943BD">
      <w:pPr>
        <w:spacing w:after="0" w:line="360" w:lineRule="auto"/>
        <w:ind w:firstLine="709"/>
        <w:contextualSpacing/>
        <w:jc w:val="both"/>
        <w:outlineLvl w:val="0"/>
        <w:rPr>
          <w:rFonts w:ascii="Times New Roman" w:eastAsia="Calibri" w:hAnsi="Times New Roman" w:cs="Times New Roman"/>
          <w:sz w:val="28"/>
          <w:szCs w:val="28"/>
        </w:rPr>
      </w:pPr>
      <w:r w:rsidRPr="00792779">
        <w:rPr>
          <w:rFonts w:ascii="Times New Roman" w:eastAsia="Calibri" w:hAnsi="Times New Roman" w:cs="Times New Roman"/>
          <w:sz w:val="28"/>
          <w:szCs w:val="28"/>
        </w:rPr>
        <w:t>Розрахунок річної економії грошей. За рік з урахуванням ціни на теплову ен</w:t>
      </w:r>
      <w:r w:rsidR="00814468">
        <w:rPr>
          <w:rFonts w:ascii="Times New Roman" w:eastAsia="Calibri" w:hAnsi="Times New Roman" w:cs="Times New Roman"/>
          <w:sz w:val="28"/>
          <w:szCs w:val="28"/>
        </w:rPr>
        <w:t>ергію отримаємо економію грошей.</w:t>
      </w:r>
    </w:p>
    <w:p w14:paraId="5B638473" w14:textId="5FCE066F" w:rsidR="00792779" w:rsidRPr="00792779" w:rsidRDefault="00792779" w:rsidP="00792779">
      <w:pPr>
        <w:spacing w:after="0" w:line="360" w:lineRule="auto"/>
        <w:ind w:firstLine="851"/>
        <w:contextualSpacing/>
        <w:jc w:val="right"/>
        <w:outlineLvl w:val="0"/>
        <w:rPr>
          <w:rFonts w:ascii="Times New Roman" w:eastAsia="Times New Roman" w:hAnsi="Times New Roman" w:cs="Times New Roman"/>
          <w:sz w:val="28"/>
          <w:szCs w:val="28"/>
        </w:rPr>
      </w:pPr>
      <w:r w:rsidRPr="00792779">
        <w:rPr>
          <w:rFonts w:ascii="Times New Roman" w:eastAsia="Times New Roman" w:hAnsi="Times New Roman" w:cs="Times New Roman"/>
          <w:i/>
          <w:sz w:val="28"/>
          <w:szCs w:val="28"/>
          <w:lang w:val="en-US"/>
        </w:rPr>
        <w:t>E</w:t>
      </w:r>
      <w:r w:rsidRPr="00792779">
        <w:rPr>
          <w:rFonts w:ascii="Times New Roman" w:eastAsia="Times New Roman" w:hAnsi="Times New Roman" w:cs="Times New Roman"/>
          <w:i/>
          <w:sz w:val="28"/>
          <w:szCs w:val="28"/>
        </w:rPr>
        <w:t xml:space="preserve"> =Δ</w:t>
      </w:r>
      <w:r w:rsidRPr="00792779">
        <w:rPr>
          <w:rFonts w:ascii="Times New Roman" w:eastAsia="Times New Roman" w:hAnsi="Times New Roman" w:cs="Times New Roman"/>
          <w:i/>
          <w:sz w:val="28"/>
          <w:szCs w:val="28"/>
          <w:lang w:val="en-US"/>
        </w:rPr>
        <w:t>Q</w:t>
      </w:r>
      <w:r w:rsidRPr="00792779">
        <w:rPr>
          <w:rFonts w:ascii="Times New Roman" w:eastAsia="Times New Roman" w:hAnsi="Times New Roman" w:cs="Times New Roman"/>
          <w:i/>
          <w:sz w:val="28"/>
          <w:szCs w:val="28"/>
          <w:vertAlign w:val="subscript"/>
        </w:rPr>
        <w:t>рік</w:t>
      </w:r>
      <w:r w:rsidRPr="00792779">
        <w:rPr>
          <w:rFonts w:ascii="Times New Roman" w:eastAsia="Times New Roman" w:hAnsi="Times New Roman" w:cs="Times New Roman"/>
          <w:i/>
          <w:sz w:val="28"/>
          <w:szCs w:val="28"/>
        </w:rPr>
        <w:t>∙</w:t>
      </w:r>
      <w:r w:rsidRPr="00792779">
        <w:rPr>
          <w:rFonts w:ascii="Times New Roman" w:eastAsia="Times New Roman" w:hAnsi="Times New Roman" w:cs="Times New Roman"/>
          <w:i/>
          <w:sz w:val="28"/>
          <w:szCs w:val="28"/>
          <w:lang w:val="en-US"/>
        </w:rPr>
        <w:t>b</w:t>
      </w:r>
      <w:r w:rsidRPr="00792779">
        <w:rPr>
          <w:rFonts w:ascii="Times New Roman" w:eastAsia="Times New Roman" w:hAnsi="Times New Roman" w:cs="Times New Roman"/>
          <w:i/>
          <w:sz w:val="28"/>
          <w:szCs w:val="28"/>
        </w:rPr>
        <w:t>.</w:t>
      </w:r>
      <w:r w:rsidRPr="00792779">
        <w:rPr>
          <w:rFonts w:ascii="Times New Roman" w:eastAsia="Times New Roman" w:hAnsi="Times New Roman" w:cs="Times New Roman"/>
          <w:sz w:val="28"/>
          <w:szCs w:val="28"/>
        </w:rPr>
        <w:t xml:space="preserve">  </w:t>
      </w:r>
      <w:r w:rsidRPr="00792779">
        <w:rPr>
          <w:rFonts w:ascii="Times New Roman" w:eastAsia="Times New Roman" w:hAnsi="Times New Roman" w:cs="Times New Roman"/>
          <w:sz w:val="28"/>
          <w:szCs w:val="28"/>
        </w:rPr>
        <w:fldChar w:fldCharType="begin"/>
      </w:r>
      <w:r w:rsidRPr="00792779">
        <w:rPr>
          <w:rFonts w:ascii="Times New Roman" w:eastAsia="Times New Roman" w:hAnsi="Times New Roman" w:cs="Times New Roman"/>
          <w:sz w:val="28"/>
          <w:szCs w:val="28"/>
        </w:rPr>
        <w:instrText xml:space="preserve"> QUOTE </w:instrText>
      </w:r>
      <m:oMath>
        <m:r>
          <m:rPr>
            <m:sty m:val="p"/>
          </m:rPr>
          <w:rPr>
            <w:rFonts w:ascii="Cambria Math" w:hAnsi="Cambria Math"/>
            <w:sz w:val="28"/>
            <w:szCs w:val="28"/>
          </w:rPr>
          <m:t>E=∆</m:t>
        </m:r>
        <m:sSub>
          <m:sSubPr>
            <m:ctrlPr>
              <w:rPr>
                <w:rFonts w:ascii="Cambria Math" w:hAnsi="Cambria Math"/>
                <w:i/>
                <w:sz w:val="28"/>
                <w:szCs w:val="28"/>
              </w:rPr>
            </m:ctrlPr>
          </m:sSubPr>
          <m:e>
            <m:r>
              <m:rPr>
                <m:sty m:val="p"/>
              </m:rPr>
              <w:rPr>
                <w:rFonts w:ascii="Cambria Math" w:hAnsi="Cambria Math"/>
                <w:sz w:val="28"/>
                <w:szCs w:val="28"/>
              </w:rPr>
              <m:t>Q</m:t>
            </m:r>
          </m:e>
          <m:sub>
            <m:r>
              <m:rPr>
                <m:sty m:val="p"/>
              </m:rPr>
              <w:rPr>
                <w:rFonts w:ascii="Cambria Math" w:hAnsi="Cambria Math"/>
                <w:sz w:val="28"/>
                <w:szCs w:val="28"/>
              </w:rPr>
              <m:t>рік</m:t>
            </m:r>
          </m:sub>
        </m:sSub>
        <m:r>
          <m:rPr>
            <m:sty m:val="p"/>
          </m:rPr>
          <w:rPr>
            <w:rFonts w:ascii="Cambria Math" w:hAnsi="Cambria Math"/>
            <w:sz w:val="28"/>
            <w:szCs w:val="28"/>
          </w:rPr>
          <m:t>∙b,</m:t>
        </m:r>
      </m:oMath>
      <w:r w:rsidRPr="00792779">
        <w:rPr>
          <w:rFonts w:ascii="Times New Roman" w:eastAsia="Times New Roman" w:hAnsi="Times New Roman" w:cs="Times New Roman"/>
          <w:sz w:val="28"/>
          <w:szCs w:val="28"/>
        </w:rPr>
        <w:instrText xml:space="preserve"> </w:instrText>
      </w:r>
      <w:r w:rsidRPr="00792779">
        <w:rPr>
          <w:rFonts w:ascii="Times New Roman" w:eastAsia="Times New Roman" w:hAnsi="Times New Roman" w:cs="Times New Roman"/>
          <w:sz w:val="28"/>
          <w:szCs w:val="28"/>
        </w:rPr>
        <w:fldChar w:fldCharType="end"/>
      </w:r>
      <w:r w:rsidRPr="00792779">
        <w:rPr>
          <w:rFonts w:ascii="Times New Roman" w:eastAsia="Times New Roman" w:hAnsi="Times New Roman" w:cs="Times New Roman"/>
          <w:i/>
          <w:sz w:val="28"/>
          <w:szCs w:val="28"/>
        </w:rPr>
        <w:t xml:space="preserve">                                          </w:t>
      </w:r>
      <w:r w:rsidR="00C67B71">
        <w:rPr>
          <w:rFonts w:ascii="Times New Roman" w:eastAsia="Times New Roman" w:hAnsi="Times New Roman" w:cs="Times New Roman"/>
          <w:sz w:val="28"/>
          <w:szCs w:val="28"/>
        </w:rPr>
        <w:t>(2.33</w:t>
      </w:r>
      <w:r w:rsidRPr="00792779">
        <w:rPr>
          <w:rFonts w:ascii="Times New Roman" w:eastAsia="Times New Roman" w:hAnsi="Times New Roman" w:cs="Times New Roman"/>
          <w:sz w:val="28"/>
          <w:szCs w:val="28"/>
        </w:rPr>
        <w:t>)</w:t>
      </w:r>
    </w:p>
    <w:p w14:paraId="13DD0799" w14:textId="6925BBB2" w:rsidR="00792779" w:rsidRPr="00792779" w:rsidRDefault="00792779" w:rsidP="005943BD">
      <w:pPr>
        <w:spacing w:after="0" w:line="360" w:lineRule="auto"/>
        <w:ind w:firstLine="709"/>
        <w:contextualSpacing/>
        <w:jc w:val="both"/>
        <w:outlineLvl w:val="0"/>
        <w:rPr>
          <w:rFonts w:ascii="Times New Roman" w:eastAsia="Times New Roman" w:hAnsi="Times New Roman" w:cs="Times New Roman"/>
          <w:sz w:val="28"/>
          <w:szCs w:val="28"/>
        </w:rPr>
      </w:pPr>
      <w:r w:rsidRPr="00792779">
        <w:rPr>
          <w:rFonts w:ascii="Times New Roman" w:eastAsia="Times New Roman" w:hAnsi="Times New Roman" w:cs="Times New Roman"/>
          <w:sz w:val="28"/>
          <w:szCs w:val="28"/>
        </w:rPr>
        <w:t>Пі</w:t>
      </w:r>
      <w:r w:rsidR="00814468">
        <w:rPr>
          <w:rFonts w:ascii="Times New Roman" w:eastAsia="Times New Roman" w:hAnsi="Times New Roman" w:cs="Times New Roman"/>
          <w:sz w:val="28"/>
          <w:szCs w:val="28"/>
        </w:rPr>
        <w:t>дставивши відповідні дані маємо.</w:t>
      </w:r>
    </w:p>
    <w:p w14:paraId="21792790" w14:textId="24A80686" w:rsidR="00792779" w:rsidRPr="00792779" w:rsidRDefault="00792779" w:rsidP="00792779">
      <w:pPr>
        <w:spacing w:after="0" w:line="360" w:lineRule="auto"/>
        <w:ind w:firstLine="851"/>
        <w:contextualSpacing/>
        <w:jc w:val="center"/>
        <w:outlineLvl w:val="0"/>
        <w:rPr>
          <w:rFonts w:ascii="Times New Roman" w:eastAsia="Calibri" w:hAnsi="Times New Roman" w:cs="Times New Roman"/>
          <w:i/>
          <w:sz w:val="28"/>
          <w:szCs w:val="28"/>
        </w:rPr>
      </w:pPr>
      <m:oMathPara>
        <m:oMath>
          <m:r>
            <w:rPr>
              <w:rFonts w:ascii="Cambria Math" w:hAnsi="Cambria Math"/>
              <w:sz w:val="28"/>
              <w:szCs w:val="28"/>
            </w:rPr>
            <m:t>E=42,5∙1822,4=77455 грн/рік.</m:t>
          </m:r>
        </m:oMath>
      </m:oMathPara>
    </w:p>
    <w:p w14:paraId="3FEF94E2" w14:textId="117110AE" w:rsidR="00792779" w:rsidRPr="00814468" w:rsidRDefault="00792779" w:rsidP="00C67B71">
      <w:pPr>
        <w:spacing w:after="0" w:line="360" w:lineRule="auto"/>
        <w:ind w:firstLine="709"/>
        <w:contextualSpacing/>
        <w:jc w:val="both"/>
        <w:rPr>
          <w:rFonts w:ascii="Times New Roman" w:eastAsia="Calibri" w:hAnsi="Times New Roman" w:cs="Times New Roman"/>
          <w:sz w:val="28"/>
          <w:szCs w:val="28"/>
        </w:rPr>
      </w:pPr>
      <w:r w:rsidRPr="00792779">
        <w:rPr>
          <w:rFonts w:ascii="Times New Roman" w:eastAsia="Calibri" w:hAnsi="Times New Roman" w:cs="Times New Roman"/>
          <w:sz w:val="28"/>
          <w:szCs w:val="28"/>
        </w:rPr>
        <w:t xml:space="preserve">Розрахунок витрати на введення в експлуатацію. Ціна на одне вікно фірми </w:t>
      </w:r>
      <w:r w:rsidRPr="00792779">
        <w:rPr>
          <w:rFonts w:ascii="Times New Roman" w:eastAsia="Calibri" w:hAnsi="Times New Roman" w:cs="Times New Roman"/>
          <w:bCs/>
          <w:sz w:val="28"/>
          <w:szCs w:val="28"/>
          <w:lang w:val="ru-RU"/>
        </w:rPr>
        <w:t>Salamander</w:t>
      </w:r>
      <w:r w:rsidR="00362518">
        <w:rPr>
          <w:rFonts w:ascii="Times New Roman" w:eastAsia="Calibri" w:hAnsi="Times New Roman" w:cs="Times New Roman"/>
          <w:sz w:val="28"/>
          <w:szCs w:val="28"/>
        </w:rPr>
        <w:t xml:space="preserve"> коштує 2</w:t>
      </w:r>
      <w:r w:rsidRPr="00792779">
        <w:rPr>
          <w:rFonts w:ascii="Times New Roman" w:eastAsia="Calibri" w:hAnsi="Times New Roman" w:cs="Times New Roman"/>
          <w:sz w:val="28"/>
          <w:szCs w:val="28"/>
        </w:rPr>
        <w:t xml:space="preserve">500 грн. </w:t>
      </w:r>
      <w:r w:rsidRPr="00792779">
        <w:rPr>
          <w:rFonts w:ascii="Times New Roman" w:eastAsia="Calibri" w:hAnsi="Times New Roman" w:cs="Times New Roman"/>
          <w:sz w:val="28"/>
          <w:szCs w:val="28"/>
          <w:lang w:val="ru-RU"/>
        </w:rPr>
        <w:t xml:space="preserve">Кількість 176 шт. </w:t>
      </w:r>
      <w:r w:rsidRPr="00814468">
        <w:rPr>
          <w:rFonts w:ascii="Times New Roman" w:eastAsia="Calibri" w:hAnsi="Times New Roman" w:cs="Times New Roman"/>
          <w:sz w:val="28"/>
          <w:szCs w:val="28"/>
        </w:rPr>
        <w:t>Загальні витрати, в такому випадку, ра</w:t>
      </w:r>
      <w:r w:rsidR="00814468" w:rsidRPr="00814468">
        <w:rPr>
          <w:rFonts w:ascii="Times New Roman" w:eastAsia="Calibri" w:hAnsi="Times New Roman" w:cs="Times New Roman"/>
          <w:sz w:val="28"/>
          <w:szCs w:val="28"/>
        </w:rPr>
        <w:t>зом з установкою, становитимуть.</w:t>
      </w:r>
    </w:p>
    <w:p w14:paraId="201F1482" w14:textId="0EC61BE2" w:rsidR="00792779" w:rsidRPr="00792779" w:rsidRDefault="00792779" w:rsidP="005943BD">
      <w:pPr>
        <w:spacing w:after="0" w:line="360" w:lineRule="auto"/>
        <w:ind w:firstLine="851"/>
        <w:contextualSpacing/>
        <w:jc w:val="right"/>
        <w:outlineLvl w:val="0"/>
        <w:rPr>
          <w:rFonts w:ascii="Times New Roman" w:eastAsia="Times New Roman" w:hAnsi="Times New Roman" w:cs="Times New Roman"/>
          <w:sz w:val="28"/>
          <w:szCs w:val="28"/>
        </w:rPr>
      </w:pPr>
      <w:r w:rsidRPr="00792779">
        <w:rPr>
          <w:rFonts w:ascii="Times New Roman" w:eastAsia="Times New Roman" w:hAnsi="Times New Roman" w:cs="Times New Roman"/>
          <w:sz w:val="28"/>
          <w:szCs w:val="28"/>
        </w:rPr>
        <w:t xml:space="preserve">                                            </w:t>
      </w:r>
      <w:r w:rsidRPr="00792779">
        <w:rPr>
          <w:rFonts w:ascii="Times New Roman" w:eastAsia="Times New Roman" w:hAnsi="Times New Roman" w:cs="Times New Roman"/>
          <w:i/>
          <w:sz w:val="28"/>
          <w:szCs w:val="28"/>
          <w:lang w:val="en-US"/>
        </w:rPr>
        <w:t>B</w:t>
      </w:r>
      <w:r w:rsidRPr="005D6AC9">
        <w:rPr>
          <w:rFonts w:ascii="Times New Roman" w:eastAsia="Times New Roman" w:hAnsi="Times New Roman" w:cs="Times New Roman"/>
          <w:i/>
          <w:sz w:val="28"/>
          <w:szCs w:val="28"/>
        </w:rPr>
        <w:t>=1,1∙(</w:t>
      </w:r>
      <w:r w:rsidRPr="00792779">
        <w:rPr>
          <w:rFonts w:ascii="Times New Roman" w:eastAsia="Times New Roman" w:hAnsi="Times New Roman" w:cs="Times New Roman"/>
          <w:i/>
          <w:sz w:val="28"/>
          <w:szCs w:val="28"/>
          <w:lang w:val="en-US"/>
        </w:rPr>
        <w:t>n</w:t>
      </w:r>
      <w:r w:rsidRPr="005D6AC9">
        <w:rPr>
          <w:rFonts w:ascii="Times New Roman" w:eastAsia="Times New Roman" w:hAnsi="Times New Roman" w:cs="Times New Roman"/>
          <w:i/>
          <w:sz w:val="28"/>
          <w:szCs w:val="28"/>
        </w:rPr>
        <w:t>∙</w:t>
      </w:r>
      <w:r w:rsidRPr="00792779">
        <w:rPr>
          <w:rFonts w:ascii="Times New Roman" w:eastAsia="Times New Roman" w:hAnsi="Times New Roman" w:cs="Times New Roman"/>
          <w:i/>
          <w:sz w:val="28"/>
          <w:szCs w:val="28"/>
        </w:rPr>
        <w:t>Ц).</w:t>
      </w:r>
      <w:r w:rsidRPr="00792779">
        <w:rPr>
          <w:rFonts w:ascii="Times New Roman" w:eastAsia="Times New Roman" w:hAnsi="Times New Roman" w:cs="Times New Roman"/>
          <w:sz w:val="28"/>
          <w:szCs w:val="28"/>
        </w:rPr>
        <w:t xml:space="preserve">  </w:t>
      </w:r>
      <w:r w:rsidRPr="00792779">
        <w:rPr>
          <w:rFonts w:ascii="Times New Roman" w:eastAsia="Times New Roman" w:hAnsi="Times New Roman" w:cs="Times New Roman"/>
          <w:sz w:val="28"/>
          <w:szCs w:val="28"/>
        </w:rPr>
        <w:fldChar w:fldCharType="begin"/>
      </w:r>
      <w:r w:rsidRPr="00792779">
        <w:rPr>
          <w:rFonts w:ascii="Times New Roman" w:eastAsia="Times New Roman" w:hAnsi="Times New Roman" w:cs="Times New Roman"/>
          <w:sz w:val="28"/>
          <w:szCs w:val="28"/>
        </w:rPr>
        <w:instrText xml:space="preserve"> QUOTE </w:instrText>
      </w:r>
      <m:oMath>
        <m:r>
          <m:rPr>
            <m:sty m:val="p"/>
          </m:rPr>
          <w:rPr>
            <w:rFonts w:ascii="Cambria Math" w:hAnsi="Cambria Math"/>
            <w:sz w:val="28"/>
            <w:szCs w:val="28"/>
          </w:rPr>
          <m:t>B=1,1∙</m:t>
        </m:r>
        <m:d>
          <m:dPr>
            <m:ctrlPr>
              <w:rPr>
                <w:rFonts w:ascii="Cambria Math" w:hAnsi="Cambria Math"/>
                <w:i/>
                <w:sz w:val="28"/>
                <w:szCs w:val="28"/>
              </w:rPr>
            </m:ctrlPr>
          </m:dPr>
          <m:e>
            <m:r>
              <m:rPr>
                <m:sty m:val="p"/>
              </m:rPr>
              <w:rPr>
                <w:rFonts w:ascii="Cambria Math" w:hAnsi="Cambria Math"/>
                <w:sz w:val="28"/>
                <w:szCs w:val="28"/>
              </w:rPr>
              <m:t>n∙Ц</m:t>
            </m:r>
          </m:e>
        </m:d>
        <m:r>
          <m:rPr>
            <m:sty m:val="p"/>
          </m:rPr>
          <w:rPr>
            <w:rFonts w:ascii="Cambria Math" w:hAnsi="Cambria Math"/>
            <w:sz w:val="28"/>
            <w:szCs w:val="28"/>
          </w:rPr>
          <m:t>,</m:t>
        </m:r>
      </m:oMath>
      <w:r w:rsidRPr="00792779">
        <w:rPr>
          <w:rFonts w:ascii="Times New Roman" w:eastAsia="Times New Roman" w:hAnsi="Times New Roman" w:cs="Times New Roman"/>
          <w:sz w:val="28"/>
          <w:szCs w:val="28"/>
        </w:rPr>
        <w:instrText xml:space="preserve"> </w:instrText>
      </w:r>
      <w:r w:rsidRPr="00792779">
        <w:rPr>
          <w:rFonts w:ascii="Times New Roman" w:eastAsia="Times New Roman" w:hAnsi="Times New Roman" w:cs="Times New Roman"/>
          <w:sz w:val="28"/>
          <w:szCs w:val="28"/>
        </w:rPr>
        <w:fldChar w:fldCharType="end"/>
      </w:r>
      <w:r w:rsidRPr="00792779">
        <w:rPr>
          <w:rFonts w:ascii="Times New Roman" w:eastAsia="Times New Roman" w:hAnsi="Times New Roman" w:cs="Times New Roman"/>
          <w:sz w:val="28"/>
          <w:szCs w:val="28"/>
        </w:rPr>
        <w:t xml:space="preserve">              </w:t>
      </w:r>
      <w:r w:rsidR="00C67B71">
        <w:rPr>
          <w:rFonts w:ascii="Times New Roman" w:eastAsia="Times New Roman" w:hAnsi="Times New Roman" w:cs="Times New Roman"/>
          <w:sz w:val="28"/>
          <w:szCs w:val="28"/>
        </w:rPr>
        <w:t xml:space="preserve">                            (2.34</w:t>
      </w:r>
      <w:r w:rsidRPr="00792779">
        <w:rPr>
          <w:rFonts w:ascii="Times New Roman" w:eastAsia="Times New Roman" w:hAnsi="Times New Roman" w:cs="Times New Roman"/>
          <w:sz w:val="28"/>
          <w:szCs w:val="28"/>
        </w:rPr>
        <w:t>)</w:t>
      </w:r>
    </w:p>
    <w:p w14:paraId="63627C71" w14:textId="3BB0DC19" w:rsidR="00792779" w:rsidRPr="00792779" w:rsidRDefault="00792779" w:rsidP="00C67B71">
      <w:pPr>
        <w:spacing w:after="0" w:line="360" w:lineRule="auto"/>
        <w:ind w:firstLine="709"/>
        <w:contextualSpacing/>
        <w:jc w:val="both"/>
        <w:outlineLvl w:val="0"/>
        <w:rPr>
          <w:rFonts w:ascii="Times New Roman" w:eastAsia="Times New Roman" w:hAnsi="Times New Roman" w:cs="Times New Roman"/>
          <w:sz w:val="28"/>
          <w:szCs w:val="28"/>
        </w:rPr>
      </w:pPr>
      <w:r w:rsidRPr="00792779">
        <w:rPr>
          <w:rFonts w:ascii="Times New Roman" w:eastAsia="Times New Roman" w:hAnsi="Times New Roman" w:cs="Times New Roman"/>
          <w:sz w:val="28"/>
          <w:szCs w:val="28"/>
        </w:rPr>
        <w:t>Отже:</w:t>
      </w:r>
    </w:p>
    <w:p w14:paraId="544CE440" w14:textId="072F4A74" w:rsidR="00792779" w:rsidRPr="00792779" w:rsidRDefault="00792779" w:rsidP="00C67B71">
      <w:pPr>
        <w:spacing w:after="0" w:line="360" w:lineRule="auto"/>
        <w:ind w:firstLine="709"/>
        <w:contextualSpacing/>
        <w:jc w:val="center"/>
        <w:outlineLvl w:val="0"/>
        <w:rPr>
          <w:rFonts w:ascii="Times New Roman" w:eastAsia="Calibri" w:hAnsi="Times New Roman" w:cs="Times New Roman"/>
          <w:sz w:val="28"/>
          <w:szCs w:val="28"/>
        </w:rPr>
      </w:pPr>
      <m:oMath>
        <m:r>
          <w:rPr>
            <w:rFonts w:ascii="Cambria Math" w:hAnsi="Cambria Math"/>
            <w:sz w:val="28"/>
            <w:szCs w:val="28"/>
          </w:rPr>
          <m:t>B=</m:t>
        </m:r>
        <m:r>
          <m:rPr>
            <m:sty m:val="p"/>
          </m:rPr>
          <w:rPr>
            <w:rFonts w:ascii="Cambria Math" w:hAnsi="Cambria Math"/>
            <w:sz w:val="28"/>
            <w:szCs w:val="28"/>
          </w:rPr>
          <m:t>1,1∙176∙2500=484000 грн</m:t>
        </m:r>
      </m:oMath>
      <w:r w:rsidR="005D6AC9">
        <w:rPr>
          <w:rFonts w:ascii="Times New Roman" w:eastAsia="Calibri" w:hAnsi="Times New Roman" w:cs="Times New Roman"/>
          <w:sz w:val="28"/>
          <w:szCs w:val="28"/>
        </w:rPr>
        <w:t>.</w:t>
      </w:r>
    </w:p>
    <w:p w14:paraId="24DD45FD" w14:textId="0DD355BE" w:rsidR="00792779" w:rsidRPr="00792779" w:rsidRDefault="00792779" w:rsidP="00C67B71">
      <w:pPr>
        <w:spacing w:after="0" w:line="360" w:lineRule="auto"/>
        <w:ind w:firstLine="709"/>
        <w:contextualSpacing/>
        <w:jc w:val="both"/>
        <w:rPr>
          <w:rFonts w:ascii="Times New Roman" w:eastAsia="Calibri" w:hAnsi="Times New Roman" w:cs="Times New Roman"/>
          <w:bCs/>
          <w:sz w:val="28"/>
          <w:szCs w:val="28"/>
          <w:lang w:val="ru-RU"/>
        </w:rPr>
      </w:pPr>
      <w:r w:rsidRPr="00792779">
        <w:rPr>
          <w:rFonts w:ascii="Times New Roman" w:eastAsia="Calibri" w:hAnsi="Times New Roman" w:cs="Times New Roman"/>
          <w:sz w:val="28"/>
          <w:szCs w:val="28"/>
          <w:lang w:val="ru-RU"/>
        </w:rPr>
        <w:t>Оцінка простого терміну окупності з</w:t>
      </w:r>
      <w:r w:rsidR="00814468">
        <w:rPr>
          <w:rFonts w:ascii="Times New Roman" w:eastAsia="Calibri" w:hAnsi="Times New Roman" w:cs="Times New Roman"/>
          <w:sz w:val="28"/>
          <w:szCs w:val="28"/>
          <w:lang w:val="ru-RU"/>
        </w:rPr>
        <w:t>аходу. Простий термін окупності.</w:t>
      </w:r>
    </w:p>
    <w:p w14:paraId="57D2D379" w14:textId="7077D0FB" w:rsidR="00792779" w:rsidRPr="00792779" w:rsidRDefault="00792779" w:rsidP="00C67B71">
      <w:pPr>
        <w:spacing w:after="0" w:line="360" w:lineRule="auto"/>
        <w:ind w:firstLine="709"/>
        <w:contextualSpacing/>
        <w:jc w:val="right"/>
        <w:outlineLvl w:val="0"/>
        <w:rPr>
          <w:rFonts w:ascii="Times New Roman" w:eastAsia="Times New Roman" w:hAnsi="Times New Roman" w:cs="Times New Roman"/>
          <w:sz w:val="28"/>
          <w:szCs w:val="28"/>
        </w:rPr>
      </w:pPr>
      <w:r w:rsidRPr="00792779">
        <w:rPr>
          <w:rFonts w:ascii="Times New Roman" w:eastAsia="Times New Roman" w:hAnsi="Times New Roman" w:cs="Times New Roman"/>
          <w:sz w:val="28"/>
          <w:szCs w:val="28"/>
        </w:rPr>
        <w:t xml:space="preserve">       </w:t>
      </w:r>
      <w:r w:rsidR="005943BD">
        <w:rPr>
          <w:rFonts w:ascii="Times New Roman" w:eastAsia="Times New Roman" w:hAnsi="Times New Roman" w:cs="Times New Roman"/>
          <w:sz w:val="28"/>
          <w:szCs w:val="28"/>
        </w:rPr>
        <w:t xml:space="preserve">                     </w:t>
      </w:r>
      <w:r w:rsidRPr="00792779">
        <w:rPr>
          <w:rFonts w:ascii="Times New Roman" w:eastAsia="Times New Roman" w:hAnsi="Times New Roman" w:cs="Times New Roman"/>
          <w:sz w:val="28"/>
          <w:szCs w:val="28"/>
        </w:rPr>
        <w:t xml:space="preserve">    </w:t>
      </w:r>
      <m:oMath>
        <m:sSub>
          <m:sSubPr>
            <m:ctrlPr>
              <w:rPr>
                <w:rFonts w:ascii="Cambria Math" w:hAnsi="Cambria Math"/>
                <w:i/>
                <w:sz w:val="32"/>
                <w:szCs w:val="28"/>
              </w:rPr>
            </m:ctrlPr>
          </m:sSubPr>
          <m:e>
            <m:r>
              <w:rPr>
                <w:rFonts w:ascii="Cambria Math" w:hAnsi="Cambria Math"/>
                <w:sz w:val="32"/>
                <w:szCs w:val="28"/>
              </w:rPr>
              <m:t>Т</m:t>
            </m:r>
          </m:e>
          <m:sub>
            <m:r>
              <w:rPr>
                <w:rFonts w:ascii="Cambria Math" w:hAnsi="Cambria Math"/>
                <w:sz w:val="32"/>
                <w:szCs w:val="28"/>
              </w:rPr>
              <m:t>пр</m:t>
            </m:r>
          </m:sub>
        </m:sSub>
        <m:r>
          <w:rPr>
            <w:rFonts w:ascii="Cambria Math" w:hAnsi="Cambria Math"/>
            <w:sz w:val="32"/>
            <w:szCs w:val="28"/>
          </w:rPr>
          <m:t>=</m:t>
        </m:r>
        <m:f>
          <m:fPr>
            <m:ctrlPr>
              <w:rPr>
                <w:rFonts w:ascii="Cambria Math" w:hAnsi="Cambria Math"/>
                <w:i/>
                <w:sz w:val="32"/>
                <w:szCs w:val="28"/>
              </w:rPr>
            </m:ctrlPr>
          </m:fPr>
          <m:num>
            <m:sSub>
              <m:sSubPr>
                <m:ctrlPr>
                  <w:rPr>
                    <w:rFonts w:ascii="Cambria Math" w:hAnsi="Cambria Math"/>
                    <w:i/>
                    <w:sz w:val="32"/>
                    <w:szCs w:val="28"/>
                    <w:lang w:val="en-US"/>
                  </w:rPr>
                </m:ctrlPr>
              </m:sSubPr>
              <m:e>
                <m:r>
                  <w:rPr>
                    <w:rFonts w:ascii="Cambria Math" w:hAnsi="Cambria Math"/>
                    <w:sz w:val="32"/>
                    <w:szCs w:val="28"/>
                    <w:lang w:val="en-US"/>
                  </w:rPr>
                  <m:t>B</m:t>
                </m:r>
              </m:e>
              <m:sub>
                <m:r>
                  <w:rPr>
                    <w:rFonts w:ascii="Cambria Math" w:hAnsi="Cambria Math"/>
                    <w:sz w:val="32"/>
                    <w:szCs w:val="28"/>
                  </w:rPr>
                  <m:t>затрат</m:t>
                </m:r>
              </m:sub>
            </m:sSub>
          </m:num>
          <m:den>
            <m:r>
              <w:rPr>
                <w:rFonts w:ascii="Cambria Math" w:hAnsi="Cambria Math"/>
                <w:sz w:val="32"/>
                <w:szCs w:val="28"/>
                <w:lang w:val="en-US"/>
              </w:rPr>
              <m:t>E</m:t>
            </m:r>
          </m:den>
        </m:f>
        <m:r>
          <w:rPr>
            <w:rFonts w:ascii="Cambria Math" w:hAnsi="Cambria Math"/>
            <w:sz w:val="32"/>
            <w:szCs w:val="28"/>
          </w:rPr>
          <m:t>,</m:t>
        </m:r>
      </m:oMath>
      <w:r w:rsidRPr="00792779">
        <w:rPr>
          <w:rFonts w:ascii="Times New Roman" w:eastAsia="Times New Roman" w:hAnsi="Times New Roman" w:cs="Times New Roman"/>
          <w:i/>
          <w:sz w:val="28"/>
          <w:szCs w:val="28"/>
        </w:rPr>
        <w:t xml:space="preserve">                                                 </w:t>
      </w:r>
      <w:r w:rsidR="00C67B71">
        <w:rPr>
          <w:rFonts w:ascii="Times New Roman" w:eastAsia="Times New Roman" w:hAnsi="Times New Roman" w:cs="Times New Roman"/>
          <w:sz w:val="28"/>
          <w:szCs w:val="28"/>
        </w:rPr>
        <w:t>(2.35</w:t>
      </w:r>
      <w:r w:rsidRPr="00792779">
        <w:rPr>
          <w:rFonts w:ascii="Times New Roman" w:eastAsia="Times New Roman" w:hAnsi="Times New Roman" w:cs="Times New Roman"/>
          <w:sz w:val="28"/>
          <w:szCs w:val="28"/>
        </w:rPr>
        <w:t>)</w:t>
      </w:r>
    </w:p>
    <w:p w14:paraId="4E07BD9F" w14:textId="3A6DCCE7" w:rsidR="00792779" w:rsidRPr="00792779" w:rsidRDefault="00814468" w:rsidP="00C67B71">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w:t>
      </w:r>
    </w:p>
    <w:p w14:paraId="1A024F7C" w14:textId="3D0EE197" w:rsidR="00792779" w:rsidRPr="00792779" w:rsidRDefault="00114A65" w:rsidP="00792779">
      <w:pPr>
        <w:spacing w:after="0" w:line="360" w:lineRule="auto"/>
        <w:ind w:firstLine="851"/>
        <w:contextualSpacing/>
        <w:jc w:val="center"/>
        <w:outlineLvl w:val="0"/>
        <w:rPr>
          <w:rFonts w:ascii="Times New Roman" w:eastAsia="Calibri" w:hAnsi="Times New Roman" w:cs="Times New Roman"/>
          <w:i/>
          <w:sz w:val="28"/>
          <w:szCs w:val="28"/>
        </w:rPr>
      </w:pPr>
      <m:oMathPara>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пр</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484000</m:t>
              </m:r>
            </m:num>
            <m:den>
              <m:r>
                <w:rPr>
                  <w:rFonts w:ascii="Cambria Math" w:hAnsi="Cambria Math"/>
                  <w:sz w:val="28"/>
                  <w:szCs w:val="28"/>
                </w:rPr>
                <m:t>77455</m:t>
              </m:r>
            </m:den>
          </m:f>
          <m:r>
            <w:rPr>
              <w:rFonts w:ascii="Cambria Math" w:hAnsi="Cambria Math"/>
              <w:sz w:val="28"/>
              <w:szCs w:val="28"/>
            </w:rPr>
            <m:t>=6,25 роки.</m:t>
          </m:r>
        </m:oMath>
      </m:oMathPara>
    </w:p>
    <w:p w14:paraId="65B00FE7" w14:textId="77777777" w:rsidR="00792779" w:rsidRPr="00792779" w:rsidRDefault="00792779" w:rsidP="00792779">
      <w:pPr>
        <w:spacing w:after="0" w:line="360" w:lineRule="auto"/>
        <w:ind w:firstLine="851"/>
        <w:contextualSpacing/>
        <w:jc w:val="both"/>
        <w:outlineLvl w:val="0"/>
        <w:rPr>
          <w:rFonts w:ascii="Times New Roman" w:eastAsia="Calibri" w:hAnsi="Times New Roman" w:cs="Times New Roman"/>
          <w:b/>
          <w:sz w:val="28"/>
        </w:rPr>
      </w:pPr>
    </w:p>
    <w:p w14:paraId="2E5EF22D" w14:textId="29DC2095" w:rsidR="00792779" w:rsidRPr="00792779" w:rsidRDefault="00C67B71" w:rsidP="00C67B71">
      <w:pPr>
        <w:spacing w:after="0" w:line="360" w:lineRule="auto"/>
        <w:ind w:left="-284" w:firstLine="709"/>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2.4</w:t>
      </w:r>
      <w:r w:rsidR="00792779" w:rsidRPr="00792779">
        <w:rPr>
          <w:rFonts w:ascii="Times New Roman" w:eastAsia="Times New Roman" w:hAnsi="Times New Roman" w:cs="Times New Roman"/>
          <w:b/>
          <w:sz w:val="28"/>
          <w:szCs w:val="28"/>
          <w:lang w:eastAsia="uk-UA"/>
        </w:rPr>
        <w:t>.2 ЗЕЗ 2: Утеплення зовнішніх стін будівлі</w:t>
      </w:r>
    </w:p>
    <w:p w14:paraId="0B7D7959" w14:textId="77777777" w:rsidR="00792779" w:rsidRPr="00792779" w:rsidRDefault="00792779" w:rsidP="005943BD">
      <w:pPr>
        <w:spacing w:after="0" w:line="360" w:lineRule="auto"/>
        <w:ind w:left="-284" w:firstLine="709"/>
        <w:jc w:val="both"/>
        <w:rPr>
          <w:rFonts w:ascii="Times New Roman" w:eastAsia="Times New Roman" w:hAnsi="Times New Roman" w:cs="Times New Roman"/>
          <w:b/>
          <w:sz w:val="28"/>
          <w:szCs w:val="28"/>
          <w:lang w:eastAsia="uk-UA"/>
        </w:rPr>
      </w:pPr>
    </w:p>
    <w:p w14:paraId="67A50C5E" w14:textId="77777777" w:rsidR="00792779" w:rsidRPr="00792779" w:rsidRDefault="00792779" w:rsidP="005943BD">
      <w:pPr>
        <w:spacing w:after="0" w:line="360" w:lineRule="auto"/>
        <w:ind w:firstLine="709"/>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Розглянувши структуру тепловтрат через огороджуючі конструкції можна дійти до висновку, що значні втрати теплоти відбуваються саме через зовнішню стіну цеху. Тому доцільно було б провести утеплення стіни за допомогою теплоізоляційного матеріалу. Основними перевагами подібного заходу є:</w:t>
      </w:r>
    </w:p>
    <w:p w14:paraId="41D86577" w14:textId="0ECA450F" w:rsidR="00792779" w:rsidRPr="005943BD" w:rsidRDefault="00792779" w:rsidP="009475A9">
      <w:pPr>
        <w:pStyle w:val="a3"/>
        <w:numPr>
          <w:ilvl w:val="0"/>
          <w:numId w:val="7"/>
        </w:numPr>
        <w:spacing w:after="0" w:line="360" w:lineRule="auto"/>
        <w:jc w:val="both"/>
        <w:rPr>
          <w:rFonts w:ascii="Times New Roman" w:eastAsia="Times New Roman" w:hAnsi="Times New Roman" w:cs="Times New Roman"/>
          <w:color w:val="000000"/>
          <w:sz w:val="28"/>
          <w:szCs w:val="28"/>
          <w:lang w:eastAsia="uk-UA"/>
        </w:rPr>
      </w:pPr>
      <w:r w:rsidRPr="005943BD">
        <w:rPr>
          <w:rFonts w:ascii="Times New Roman" w:eastAsia="Times New Roman" w:hAnsi="Times New Roman" w:cs="Times New Roman"/>
          <w:color w:val="000000"/>
          <w:sz w:val="28"/>
          <w:szCs w:val="28"/>
          <w:lang w:eastAsia="uk-UA"/>
        </w:rPr>
        <w:t>утепляється вся поверхня стіни, включа</w:t>
      </w:r>
      <w:r w:rsidR="00AA6207">
        <w:rPr>
          <w:rFonts w:ascii="Times New Roman" w:eastAsia="Times New Roman" w:hAnsi="Times New Roman" w:cs="Times New Roman"/>
          <w:color w:val="000000"/>
          <w:sz w:val="28"/>
          <w:szCs w:val="28"/>
          <w:lang w:eastAsia="uk-UA"/>
        </w:rPr>
        <w:t>ючи вузли прилягання перекриття</w:t>
      </w:r>
      <w:r w:rsidRPr="005943BD">
        <w:rPr>
          <w:rFonts w:ascii="Times New Roman" w:eastAsia="Times New Roman" w:hAnsi="Times New Roman" w:cs="Times New Roman"/>
          <w:color w:val="000000"/>
          <w:sz w:val="28"/>
          <w:szCs w:val="28"/>
          <w:lang w:eastAsia="uk-UA"/>
        </w:rPr>
        <w:t>;</w:t>
      </w:r>
    </w:p>
    <w:p w14:paraId="25B94E9D" w14:textId="77777777" w:rsidR="00792779" w:rsidRPr="005943BD" w:rsidRDefault="00792779" w:rsidP="009475A9">
      <w:pPr>
        <w:pStyle w:val="a3"/>
        <w:numPr>
          <w:ilvl w:val="0"/>
          <w:numId w:val="7"/>
        </w:numPr>
        <w:spacing w:after="0" w:line="360" w:lineRule="auto"/>
        <w:jc w:val="both"/>
        <w:rPr>
          <w:rFonts w:ascii="Times New Roman" w:eastAsia="Times New Roman" w:hAnsi="Times New Roman" w:cs="Times New Roman"/>
          <w:color w:val="000000"/>
          <w:sz w:val="28"/>
          <w:szCs w:val="28"/>
          <w:lang w:eastAsia="uk-UA"/>
        </w:rPr>
      </w:pPr>
      <w:r w:rsidRPr="005943BD">
        <w:rPr>
          <w:rFonts w:ascii="Times New Roman" w:eastAsia="Times New Roman" w:hAnsi="Times New Roman" w:cs="Times New Roman"/>
          <w:color w:val="000000"/>
          <w:sz w:val="28"/>
          <w:szCs w:val="28"/>
          <w:lang w:eastAsia="uk-UA"/>
        </w:rPr>
        <w:t>попереджує передчасне руйнування стін, що може бути викликане    коливаннями температур та атмосферною вологою;</w:t>
      </w:r>
    </w:p>
    <w:p w14:paraId="5109A258" w14:textId="77777777" w:rsidR="00792779" w:rsidRPr="005943BD" w:rsidRDefault="00792779" w:rsidP="009475A9">
      <w:pPr>
        <w:pStyle w:val="a3"/>
        <w:numPr>
          <w:ilvl w:val="0"/>
          <w:numId w:val="7"/>
        </w:numPr>
        <w:spacing w:after="0" w:line="360" w:lineRule="auto"/>
        <w:jc w:val="both"/>
        <w:rPr>
          <w:rFonts w:ascii="Times New Roman" w:eastAsia="Times New Roman" w:hAnsi="Times New Roman" w:cs="Times New Roman"/>
          <w:color w:val="000000"/>
          <w:sz w:val="28"/>
          <w:szCs w:val="28"/>
          <w:lang w:eastAsia="uk-UA"/>
        </w:rPr>
      </w:pPr>
      <w:r w:rsidRPr="005943BD">
        <w:rPr>
          <w:rFonts w:ascii="Times New Roman" w:eastAsia="Times New Roman" w:hAnsi="Times New Roman" w:cs="Times New Roman"/>
          <w:color w:val="000000"/>
          <w:sz w:val="28"/>
          <w:szCs w:val="28"/>
          <w:lang w:eastAsia="uk-UA"/>
        </w:rPr>
        <w:t>при накладенні ізоляції всередині можлива зміна внутрішнього плану будівлі, проходження труб;</w:t>
      </w:r>
    </w:p>
    <w:p w14:paraId="79A5E47B" w14:textId="77777777" w:rsidR="00792779" w:rsidRPr="005943BD" w:rsidRDefault="00792779" w:rsidP="009475A9">
      <w:pPr>
        <w:pStyle w:val="a3"/>
        <w:numPr>
          <w:ilvl w:val="0"/>
          <w:numId w:val="7"/>
        </w:numPr>
        <w:spacing w:after="0" w:line="360" w:lineRule="auto"/>
        <w:jc w:val="both"/>
        <w:rPr>
          <w:rFonts w:ascii="Times New Roman" w:eastAsia="Times New Roman" w:hAnsi="Times New Roman" w:cs="Times New Roman"/>
          <w:color w:val="000000"/>
          <w:sz w:val="28"/>
          <w:szCs w:val="28"/>
          <w:lang w:eastAsia="uk-UA"/>
        </w:rPr>
      </w:pPr>
      <w:r w:rsidRPr="005943BD">
        <w:rPr>
          <w:rFonts w:ascii="Times New Roman" w:eastAsia="Times New Roman" w:hAnsi="Times New Roman" w:cs="Times New Roman"/>
          <w:color w:val="000000"/>
          <w:sz w:val="28"/>
          <w:szCs w:val="28"/>
          <w:lang w:eastAsia="uk-UA"/>
        </w:rPr>
        <w:t>роботи по утепленню не порушують режиму роботи об’єкту;</w:t>
      </w:r>
    </w:p>
    <w:p w14:paraId="6C3B2CB4" w14:textId="77777777" w:rsidR="00792779" w:rsidRPr="005943BD" w:rsidRDefault="00792779" w:rsidP="009475A9">
      <w:pPr>
        <w:pStyle w:val="a3"/>
        <w:numPr>
          <w:ilvl w:val="0"/>
          <w:numId w:val="7"/>
        </w:numPr>
        <w:spacing w:after="0" w:line="360" w:lineRule="auto"/>
        <w:jc w:val="both"/>
        <w:rPr>
          <w:rFonts w:ascii="Times New Roman" w:eastAsia="Times New Roman" w:hAnsi="Times New Roman" w:cs="Times New Roman"/>
          <w:color w:val="000000"/>
          <w:sz w:val="28"/>
          <w:szCs w:val="28"/>
          <w:lang w:eastAsia="uk-UA"/>
        </w:rPr>
      </w:pPr>
      <w:r w:rsidRPr="005943BD">
        <w:rPr>
          <w:rFonts w:ascii="Times New Roman" w:eastAsia="Times New Roman" w:hAnsi="Times New Roman" w:cs="Times New Roman"/>
          <w:color w:val="000000"/>
          <w:sz w:val="28"/>
          <w:szCs w:val="28"/>
          <w:lang w:eastAsia="uk-UA"/>
        </w:rPr>
        <w:t xml:space="preserve">-запобігає поперемінному замерзання і розмерзанню несучих конструкцій будинків, тим самим не послаблює їх; </w:t>
      </w:r>
    </w:p>
    <w:p w14:paraId="352EF67E" w14:textId="77777777" w:rsidR="00792779" w:rsidRPr="005943BD" w:rsidRDefault="00792779" w:rsidP="009475A9">
      <w:pPr>
        <w:pStyle w:val="a3"/>
        <w:numPr>
          <w:ilvl w:val="0"/>
          <w:numId w:val="7"/>
        </w:numPr>
        <w:spacing w:after="0" w:line="360" w:lineRule="auto"/>
        <w:jc w:val="both"/>
        <w:rPr>
          <w:rFonts w:ascii="Times New Roman" w:eastAsia="Times New Roman" w:hAnsi="Times New Roman" w:cs="Times New Roman"/>
          <w:color w:val="000000"/>
          <w:sz w:val="28"/>
          <w:szCs w:val="28"/>
          <w:lang w:eastAsia="uk-UA"/>
        </w:rPr>
      </w:pPr>
      <w:r w:rsidRPr="005943BD">
        <w:rPr>
          <w:rFonts w:ascii="Times New Roman" w:eastAsia="Times New Roman" w:hAnsi="Times New Roman" w:cs="Times New Roman"/>
          <w:color w:val="000000"/>
          <w:sz w:val="28"/>
          <w:szCs w:val="28"/>
          <w:lang w:eastAsia="uk-UA"/>
        </w:rPr>
        <w:t>не відбувається зменшення корисної площі будівлі.</w:t>
      </w:r>
    </w:p>
    <w:p w14:paraId="3218F3E5" w14:textId="28F413A1" w:rsidR="00792779" w:rsidRPr="00792779" w:rsidRDefault="00792779" w:rsidP="005943BD">
      <w:pPr>
        <w:spacing w:after="0" w:line="360" w:lineRule="auto"/>
        <w:ind w:firstLine="709"/>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При цьому оптимальна товщина ізоляції при зовнішньо</w:t>
      </w:r>
      <w:r w:rsidR="005943BD">
        <w:rPr>
          <w:rFonts w:ascii="Times New Roman" w:eastAsia="Times New Roman" w:hAnsi="Times New Roman" w:cs="Times New Roman"/>
          <w:color w:val="000000"/>
          <w:sz w:val="28"/>
          <w:szCs w:val="28"/>
          <w:lang w:eastAsia="uk-UA"/>
        </w:rPr>
        <w:t>му утепленні має складати 10см.</w:t>
      </w:r>
    </w:p>
    <w:p w14:paraId="0251606D" w14:textId="39C9C5CA" w:rsidR="00792779" w:rsidRPr="00792779" w:rsidRDefault="00792779" w:rsidP="005943BD">
      <w:pPr>
        <w:spacing w:after="0" w:line="360" w:lineRule="auto"/>
        <w:ind w:firstLine="709"/>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В якості теплової ізоляції рекомендуємо використати перлітову штукатурку коефіцієнтом теплопровідності λ=0,04 Вт/(м·К) товщиною δ=0,1 м</w:t>
      </w:r>
      <w:r w:rsidR="00F37347" w:rsidRPr="00F37347">
        <w:rPr>
          <w:rFonts w:ascii="Times New Roman" w:eastAsia="Times New Roman" w:hAnsi="Times New Roman" w:cs="Times New Roman"/>
          <w:sz w:val="28"/>
          <w:szCs w:val="24"/>
          <w:lang w:eastAsia="uk-UA"/>
        </w:rPr>
        <w:t xml:space="preserve">, </w:t>
      </w:r>
      <w:r w:rsidR="00F37347">
        <w:rPr>
          <w:rFonts w:ascii="Times New Roman" w:eastAsia="Times New Roman" w:hAnsi="Times New Roman" w:cs="Times New Roman"/>
          <w:sz w:val="28"/>
          <w:szCs w:val="24"/>
          <w:lang w:eastAsia="uk-UA"/>
        </w:rPr>
        <w:t xml:space="preserve">підібрана та виконана відповідно до </w:t>
      </w:r>
      <w:r w:rsidR="00F37347" w:rsidRPr="00F37347">
        <w:rPr>
          <w:rFonts w:ascii="Times New Roman" w:eastAsia="Times New Roman" w:hAnsi="Times New Roman" w:cs="Times New Roman"/>
          <w:sz w:val="28"/>
          <w:szCs w:val="24"/>
          <w:lang w:eastAsia="uk-UA"/>
        </w:rPr>
        <w:t>[5]</w:t>
      </w:r>
      <w:r w:rsidRPr="00792779">
        <w:rPr>
          <w:rFonts w:ascii="Times New Roman" w:eastAsia="Times New Roman" w:hAnsi="Times New Roman" w:cs="Times New Roman"/>
          <w:color w:val="000000"/>
          <w:sz w:val="28"/>
          <w:szCs w:val="28"/>
          <w:lang w:eastAsia="uk-UA"/>
        </w:rPr>
        <w:t xml:space="preserve">. </w:t>
      </w:r>
    </w:p>
    <w:p w14:paraId="06ECECF9" w14:textId="606DC135" w:rsidR="00792779" w:rsidRPr="00792779" w:rsidRDefault="00792779" w:rsidP="005943BD">
      <w:pPr>
        <w:spacing w:after="0" w:line="360" w:lineRule="auto"/>
        <w:ind w:firstLine="709"/>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 xml:space="preserve">Розрахуємо економічний ефект від впровадження подібного заходу. При використанні теплоізоляції зміниться коефіцієнт теплопередачі. Розрахуємо термічний опір теплопередачі при додаванні </w:t>
      </w:r>
      <w:r w:rsidR="00814468">
        <w:rPr>
          <w:rFonts w:ascii="Times New Roman" w:eastAsia="Times New Roman" w:hAnsi="Times New Roman" w:cs="Times New Roman"/>
          <w:color w:val="000000"/>
          <w:sz w:val="28"/>
          <w:szCs w:val="28"/>
          <w:lang w:eastAsia="uk-UA"/>
        </w:rPr>
        <w:t>мінвати за формулою.</w:t>
      </w:r>
    </w:p>
    <w:p w14:paraId="4A4BC8DA" w14:textId="051A9AF7" w:rsidR="00792779" w:rsidRPr="00792779" w:rsidRDefault="00792779" w:rsidP="00792779">
      <w:pPr>
        <w:spacing w:after="0" w:line="360" w:lineRule="auto"/>
        <w:ind w:firstLine="851"/>
        <w:contextualSpacing/>
        <w:jc w:val="right"/>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 xml:space="preserve">            </w:t>
      </w:r>
      <w:r w:rsidR="005943BD">
        <w:rPr>
          <w:rFonts w:ascii="Times New Roman" w:eastAsia="Times New Roman" w:hAnsi="Times New Roman" w:cs="Times New Roman"/>
          <w:color w:val="000000"/>
          <w:sz w:val="28"/>
          <w:szCs w:val="28"/>
          <w:lang w:eastAsia="uk-UA"/>
        </w:rPr>
        <w:t xml:space="preserve">           </w:t>
      </w:r>
      <w:r w:rsidRPr="00792779">
        <w:rPr>
          <w:rFonts w:ascii="Times New Roman" w:eastAsia="Times New Roman" w:hAnsi="Times New Roman" w:cs="Times New Roman"/>
          <w:color w:val="000000"/>
          <w:sz w:val="28"/>
          <w:szCs w:val="28"/>
          <w:lang w:eastAsia="uk-UA"/>
        </w:rPr>
        <w:t xml:space="preserve"> </w:t>
      </w:r>
      <m:oMath>
        <m:sSub>
          <m:sSubPr>
            <m:ctrlPr>
              <w:rPr>
                <w:rFonts w:ascii="Cambria Math" w:hAnsi="Cambria Math"/>
                <w:i/>
                <w:color w:val="000000"/>
                <w:sz w:val="32"/>
                <w:szCs w:val="28"/>
              </w:rPr>
            </m:ctrlPr>
          </m:sSubPr>
          <m:e>
            <m:r>
              <w:rPr>
                <w:rFonts w:ascii="Cambria Math" w:hAnsi="Cambria Math"/>
                <w:color w:val="000000"/>
                <w:sz w:val="32"/>
                <w:szCs w:val="28"/>
                <w:lang w:val="en-US"/>
              </w:rPr>
              <m:t>R</m:t>
            </m:r>
          </m:e>
          <m:sub>
            <m:r>
              <w:rPr>
                <w:rFonts w:ascii="Cambria Math" w:hAnsi="Cambria Math"/>
                <w:color w:val="000000"/>
                <w:sz w:val="32"/>
                <w:szCs w:val="28"/>
              </w:rPr>
              <m:t>с</m:t>
            </m:r>
          </m:sub>
        </m:sSub>
        <m:r>
          <w:rPr>
            <w:rFonts w:ascii="Cambria Math" w:hAnsi="Cambria Math"/>
            <w:color w:val="000000"/>
            <w:sz w:val="32"/>
            <w:szCs w:val="28"/>
          </w:rPr>
          <m:t>=</m:t>
        </m:r>
        <m:f>
          <m:fPr>
            <m:ctrlPr>
              <w:rPr>
                <w:rFonts w:ascii="Cambria Math" w:hAnsi="Cambria Math"/>
                <w:i/>
                <w:color w:val="000000"/>
                <w:sz w:val="32"/>
                <w:szCs w:val="28"/>
              </w:rPr>
            </m:ctrlPr>
          </m:fPr>
          <m:num>
            <m:r>
              <w:rPr>
                <w:rFonts w:ascii="Cambria Math" w:hAnsi="Cambria Math"/>
                <w:color w:val="000000"/>
                <w:sz w:val="32"/>
                <w:szCs w:val="28"/>
              </w:rPr>
              <m:t>1</m:t>
            </m:r>
          </m:num>
          <m:den>
            <m:sSub>
              <m:sSubPr>
                <m:ctrlPr>
                  <w:rPr>
                    <w:rFonts w:ascii="Cambria Math" w:hAnsi="Cambria Math"/>
                    <w:i/>
                    <w:color w:val="000000"/>
                    <w:sz w:val="32"/>
                    <w:szCs w:val="28"/>
                  </w:rPr>
                </m:ctrlPr>
              </m:sSubPr>
              <m:e>
                <m:r>
                  <w:rPr>
                    <w:rFonts w:ascii="Cambria Math" w:hAnsi="Cambria Math"/>
                    <w:color w:val="000000"/>
                    <w:sz w:val="32"/>
                    <w:szCs w:val="28"/>
                  </w:rPr>
                  <m:t>α</m:t>
                </m:r>
              </m:e>
              <m:sub>
                <m:r>
                  <w:rPr>
                    <w:rFonts w:ascii="Cambria Math" w:hAnsi="Cambria Math"/>
                    <w:color w:val="000000"/>
                    <w:sz w:val="32"/>
                    <w:szCs w:val="28"/>
                  </w:rPr>
                  <m:t>з</m:t>
                </m:r>
              </m:sub>
            </m:sSub>
          </m:den>
        </m:f>
        <m:r>
          <w:rPr>
            <w:rFonts w:ascii="Cambria Math" w:hAnsi="Cambria Math"/>
            <w:color w:val="000000"/>
            <w:sz w:val="32"/>
            <w:szCs w:val="28"/>
          </w:rPr>
          <m:t>+</m:t>
        </m:r>
        <m:f>
          <m:fPr>
            <m:ctrlPr>
              <w:rPr>
                <w:rFonts w:ascii="Cambria Math" w:hAnsi="Cambria Math"/>
                <w:i/>
                <w:color w:val="000000"/>
                <w:sz w:val="32"/>
                <w:szCs w:val="28"/>
              </w:rPr>
            </m:ctrlPr>
          </m:fPr>
          <m:num>
            <m:r>
              <w:rPr>
                <w:rFonts w:ascii="Cambria Math" w:hAnsi="Cambria Math"/>
                <w:color w:val="000000"/>
                <w:sz w:val="32"/>
                <w:szCs w:val="28"/>
              </w:rPr>
              <m:t>δст.</m:t>
            </m:r>
          </m:num>
          <m:den>
            <m:r>
              <w:rPr>
                <w:rFonts w:ascii="Cambria Math" w:hAnsi="Cambria Math"/>
                <w:color w:val="000000"/>
                <w:sz w:val="32"/>
                <w:szCs w:val="28"/>
              </w:rPr>
              <m:t>λст.</m:t>
            </m:r>
          </m:den>
        </m:f>
        <m:r>
          <w:rPr>
            <w:rFonts w:ascii="Cambria Math" w:hAnsi="Cambria Math"/>
            <w:color w:val="000000"/>
            <w:sz w:val="32"/>
            <w:szCs w:val="28"/>
          </w:rPr>
          <m:t>+</m:t>
        </m:r>
        <m:f>
          <m:fPr>
            <m:ctrlPr>
              <w:rPr>
                <w:rFonts w:ascii="Cambria Math" w:hAnsi="Cambria Math"/>
                <w:i/>
                <w:color w:val="000000"/>
                <w:sz w:val="32"/>
                <w:szCs w:val="28"/>
              </w:rPr>
            </m:ctrlPr>
          </m:fPr>
          <m:num>
            <m:r>
              <w:rPr>
                <w:rFonts w:ascii="Cambria Math" w:hAnsi="Cambria Math"/>
                <w:color w:val="000000"/>
                <w:sz w:val="32"/>
                <w:szCs w:val="28"/>
              </w:rPr>
              <m:t>δв.шт.</m:t>
            </m:r>
          </m:num>
          <m:den>
            <m:r>
              <w:rPr>
                <w:rFonts w:ascii="Cambria Math" w:hAnsi="Cambria Math"/>
                <w:color w:val="000000"/>
                <w:sz w:val="32"/>
                <w:szCs w:val="28"/>
              </w:rPr>
              <m:t>λв.шт</m:t>
            </m:r>
          </m:den>
        </m:f>
        <m:r>
          <w:rPr>
            <w:rFonts w:ascii="Cambria Math" w:hAnsi="Cambria Math"/>
            <w:color w:val="000000"/>
            <w:sz w:val="32"/>
            <w:szCs w:val="28"/>
          </w:rPr>
          <m:t>+</m:t>
        </m:r>
        <m:f>
          <m:fPr>
            <m:ctrlPr>
              <w:rPr>
                <w:rFonts w:ascii="Cambria Math" w:hAnsi="Cambria Math"/>
                <w:i/>
                <w:color w:val="000000"/>
                <w:sz w:val="32"/>
                <w:szCs w:val="28"/>
              </w:rPr>
            </m:ctrlPr>
          </m:fPr>
          <m:num>
            <m:r>
              <w:rPr>
                <w:rFonts w:ascii="Cambria Math" w:hAnsi="Cambria Math"/>
                <w:color w:val="000000"/>
                <w:sz w:val="32"/>
                <w:szCs w:val="28"/>
              </w:rPr>
              <m:t>1</m:t>
            </m:r>
          </m:num>
          <m:den>
            <m:sSub>
              <m:sSubPr>
                <m:ctrlPr>
                  <w:rPr>
                    <w:rFonts w:ascii="Cambria Math" w:hAnsi="Cambria Math"/>
                    <w:i/>
                    <w:color w:val="000000"/>
                    <w:sz w:val="32"/>
                    <w:szCs w:val="28"/>
                  </w:rPr>
                </m:ctrlPr>
              </m:sSubPr>
              <m:e>
                <m:r>
                  <w:rPr>
                    <w:rFonts w:ascii="Cambria Math" w:hAnsi="Cambria Math"/>
                    <w:color w:val="000000"/>
                    <w:sz w:val="32"/>
                    <w:szCs w:val="28"/>
                  </w:rPr>
                  <m:t>α</m:t>
                </m:r>
              </m:e>
              <m:sub>
                <m:r>
                  <w:rPr>
                    <w:rFonts w:ascii="Cambria Math" w:hAnsi="Cambria Math"/>
                    <w:color w:val="000000"/>
                    <w:sz w:val="32"/>
                    <w:szCs w:val="28"/>
                  </w:rPr>
                  <m:t>вн</m:t>
                </m:r>
              </m:sub>
            </m:sSub>
          </m:den>
        </m:f>
        <m:r>
          <w:rPr>
            <w:rFonts w:ascii="Cambria Math" w:hAnsi="Cambria Math"/>
            <w:color w:val="000000"/>
            <w:sz w:val="32"/>
            <w:szCs w:val="28"/>
          </w:rPr>
          <m:t>+</m:t>
        </m:r>
        <m:f>
          <m:fPr>
            <m:ctrlPr>
              <w:rPr>
                <w:rFonts w:ascii="Cambria Math" w:hAnsi="Cambria Math"/>
                <w:i/>
                <w:color w:val="000000"/>
                <w:sz w:val="32"/>
                <w:szCs w:val="28"/>
              </w:rPr>
            </m:ctrlPr>
          </m:fPr>
          <m:num>
            <m:r>
              <w:rPr>
                <w:rFonts w:ascii="Cambria Math" w:hAnsi="Cambria Math"/>
                <w:color w:val="000000"/>
                <w:sz w:val="32"/>
                <w:szCs w:val="28"/>
              </w:rPr>
              <m:t>δм.в.</m:t>
            </m:r>
          </m:num>
          <m:den>
            <m:r>
              <w:rPr>
                <w:rFonts w:ascii="Cambria Math" w:hAnsi="Cambria Math"/>
                <w:color w:val="000000"/>
                <w:sz w:val="32"/>
                <w:szCs w:val="28"/>
              </w:rPr>
              <m:t>λм.в</m:t>
            </m:r>
          </m:den>
        </m:f>
      </m:oMath>
      <w:r w:rsidR="00C67B71">
        <w:rPr>
          <w:rFonts w:ascii="Times New Roman" w:eastAsia="Times New Roman" w:hAnsi="Times New Roman" w:cs="Times New Roman"/>
          <w:color w:val="000000"/>
          <w:sz w:val="28"/>
          <w:szCs w:val="28"/>
          <w:lang w:eastAsia="uk-UA"/>
        </w:rPr>
        <w:t>.                      (2.36</w:t>
      </w:r>
      <w:r w:rsidRPr="00792779">
        <w:rPr>
          <w:rFonts w:ascii="Times New Roman" w:eastAsia="Times New Roman" w:hAnsi="Times New Roman" w:cs="Times New Roman"/>
          <w:color w:val="000000"/>
          <w:sz w:val="28"/>
          <w:szCs w:val="28"/>
          <w:lang w:eastAsia="uk-UA"/>
        </w:rPr>
        <w:t>)</w:t>
      </w:r>
    </w:p>
    <w:p w14:paraId="58652D19" w14:textId="77777777" w:rsidR="00792779" w:rsidRPr="00792779" w:rsidRDefault="00792779" w:rsidP="00792779">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lastRenderedPageBreak/>
        <w:t>Отже:</w:t>
      </w:r>
    </w:p>
    <w:p w14:paraId="3C8007CD" w14:textId="2BACCFF6" w:rsidR="00792779" w:rsidRPr="00792779" w:rsidRDefault="00114A65" w:rsidP="00792779">
      <w:pPr>
        <w:spacing w:after="0" w:line="360" w:lineRule="auto"/>
        <w:ind w:firstLine="851"/>
        <w:contextualSpacing/>
        <w:jc w:val="center"/>
        <w:rPr>
          <w:rFonts w:ascii="Times New Roman" w:eastAsia="Times New Roman" w:hAnsi="Times New Roman" w:cs="Times New Roman"/>
          <w:color w:val="000000"/>
          <w:sz w:val="28"/>
          <w:szCs w:val="28"/>
          <w:lang w:eastAsia="uk-UA"/>
        </w:rPr>
      </w:pPr>
      <m:oMath>
        <m:sSub>
          <m:sSubPr>
            <m:ctrlPr>
              <w:rPr>
                <w:rFonts w:ascii="Cambria Math" w:hAnsi="Cambria Math"/>
                <w:i/>
                <w:color w:val="000000"/>
                <w:sz w:val="28"/>
                <w:szCs w:val="28"/>
              </w:rPr>
            </m:ctrlPr>
          </m:sSubPr>
          <m:e>
            <m:r>
              <w:rPr>
                <w:rFonts w:ascii="Cambria Math" w:hAnsi="Cambria Math"/>
                <w:color w:val="000000"/>
                <w:sz w:val="28"/>
                <w:szCs w:val="28"/>
                <w:lang w:val="en-US"/>
              </w:rPr>
              <m:t>R</m:t>
            </m:r>
          </m:e>
          <m:sub>
            <m:r>
              <w:rPr>
                <w:rFonts w:ascii="Cambria Math" w:hAnsi="Cambria Math"/>
                <w:color w:val="000000"/>
                <w:sz w:val="28"/>
                <w:szCs w:val="28"/>
              </w:rPr>
              <m:t>с</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8,7</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0,1</m:t>
            </m:r>
          </m:num>
          <m:den>
            <m:r>
              <w:rPr>
                <w:rFonts w:ascii="Cambria Math" w:hAnsi="Cambria Math"/>
                <w:color w:val="000000"/>
                <w:sz w:val="28"/>
                <w:szCs w:val="28"/>
              </w:rPr>
              <m:t>0,81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0,37</m:t>
            </m:r>
          </m:num>
          <m:den>
            <m:r>
              <w:rPr>
                <w:rFonts w:ascii="Cambria Math" w:hAnsi="Cambria Math"/>
                <w:color w:val="000000"/>
                <w:sz w:val="28"/>
                <w:szCs w:val="28"/>
              </w:rPr>
              <m:t>0,58</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23</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0,1</m:t>
            </m:r>
          </m:num>
          <m:den>
            <m:r>
              <w:rPr>
                <w:rFonts w:ascii="Cambria Math" w:hAnsi="Cambria Math"/>
                <w:color w:val="000000"/>
                <w:sz w:val="28"/>
                <w:szCs w:val="28"/>
              </w:rPr>
              <m:t>0,04</m:t>
            </m:r>
          </m:den>
        </m:f>
        <m:r>
          <w:rPr>
            <w:rFonts w:ascii="Cambria Math" w:hAnsi="Cambria Math"/>
            <w:color w:val="000000"/>
            <w:sz w:val="28"/>
            <w:szCs w:val="28"/>
          </w:rPr>
          <m:t>=3,42</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m:t>
            </m:r>
          </m:num>
          <m:den>
            <m:r>
              <w:rPr>
                <w:rFonts w:ascii="Cambria Math" w:hAnsi="Cambria Math"/>
                <w:color w:val="000000"/>
                <w:sz w:val="28"/>
                <w:szCs w:val="28"/>
              </w:rPr>
              <m:t>Вт</m:t>
            </m:r>
          </m:den>
        </m:f>
      </m:oMath>
      <w:r w:rsidR="00792779" w:rsidRPr="00792779">
        <w:rPr>
          <w:rFonts w:ascii="Times New Roman" w:eastAsia="Times New Roman" w:hAnsi="Times New Roman" w:cs="Times New Roman"/>
          <w:sz w:val="24"/>
          <w:szCs w:val="24"/>
          <w:lang w:eastAsia="uk-UA"/>
        </w:rPr>
        <w:t>.</w:t>
      </w:r>
    </w:p>
    <w:p w14:paraId="16B816A5" w14:textId="2484A67A" w:rsidR="00792779" w:rsidRPr="00792779" w:rsidRDefault="00792779" w:rsidP="00792779">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Коефіцієнт теплопередачі стіни знаходимо за формулою (</w:t>
      </w:r>
      <w:r w:rsidR="00C67B71">
        <w:rPr>
          <w:rFonts w:ascii="Times New Roman" w:eastAsia="Times New Roman" w:hAnsi="Times New Roman" w:cs="Times New Roman"/>
          <w:color w:val="000000"/>
          <w:sz w:val="28"/>
          <w:szCs w:val="28"/>
          <w:lang w:eastAsia="uk-UA"/>
        </w:rPr>
        <w:t>2.2</w:t>
      </w:r>
      <w:r w:rsidR="00814468">
        <w:rPr>
          <w:rFonts w:ascii="Times New Roman" w:eastAsia="Times New Roman" w:hAnsi="Times New Roman" w:cs="Times New Roman"/>
          <w:color w:val="000000"/>
          <w:sz w:val="28"/>
          <w:szCs w:val="28"/>
          <w:lang w:eastAsia="uk-UA"/>
        </w:rPr>
        <w:t>).</w:t>
      </w:r>
    </w:p>
    <w:p w14:paraId="2F49833F" w14:textId="7F83A743" w:rsidR="00792779" w:rsidRPr="00792779" w:rsidRDefault="00114A65" w:rsidP="00792779">
      <w:pPr>
        <w:spacing w:after="0" w:line="360" w:lineRule="auto"/>
        <w:ind w:firstLine="851"/>
        <w:contextualSpacing/>
        <w:jc w:val="center"/>
        <w:rPr>
          <w:rFonts w:ascii="Times New Roman" w:eastAsia="Times New Roman" w:hAnsi="Times New Roman" w:cs="Times New Roman"/>
          <w:color w:val="000000"/>
          <w:sz w:val="28"/>
          <w:szCs w:val="28"/>
          <w:lang w:eastAsia="uk-UA"/>
        </w:rPr>
      </w:pPr>
      <m:oMath>
        <m:sSub>
          <m:sSubPr>
            <m:ctrlPr>
              <w:rPr>
                <w:rFonts w:ascii="Cambria Math" w:hAnsi="Cambria Math"/>
                <w:i/>
                <w:color w:val="000000"/>
                <w:sz w:val="28"/>
                <w:szCs w:val="28"/>
              </w:rPr>
            </m:ctrlPr>
          </m:sSubPr>
          <m:e>
            <m:r>
              <w:rPr>
                <w:rFonts w:ascii="Cambria Math" w:hAnsi="Cambria Math"/>
                <w:color w:val="000000"/>
                <w:sz w:val="28"/>
                <w:szCs w:val="28"/>
              </w:rPr>
              <m:t>k</m:t>
            </m:r>
          </m:e>
          <m:sub>
            <m:r>
              <w:rPr>
                <w:rFonts w:ascii="Cambria Math" w:hAnsi="Cambria Math"/>
                <w:color w:val="000000"/>
                <w:sz w:val="28"/>
                <w:szCs w:val="28"/>
              </w:rPr>
              <m:t>с</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3,42</m:t>
            </m:r>
          </m:den>
        </m:f>
        <m:r>
          <w:rPr>
            <w:rFonts w:ascii="Cambria Math" w:hAnsi="Cambria Math"/>
            <w:color w:val="000000"/>
            <w:sz w:val="28"/>
            <w:szCs w:val="28"/>
          </w:rPr>
          <m:t>=0,29</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m:t>
            </m:r>
          </m:den>
        </m:f>
      </m:oMath>
      <w:r w:rsidR="00792779" w:rsidRPr="00792779">
        <w:rPr>
          <w:rFonts w:ascii="Times New Roman" w:eastAsia="Times New Roman" w:hAnsi="Times New Roman" w:cs="Times New Roman"/>
          <w:sz w:val="24"/>
          <w:szCs w:val="24"/>
          <w:lang w:eastAsia="uk-UA"/>
        </w:rPr>
        <w:t xml:space="preserve"> </w:t>
      </w:r>
      <w:r w:rsidR="005D6AC9">
        <w:rPr>
          <w:rFonts w:ascii="Times New Roman" w:eastAsia="Times New Roman" w:hAnsi="Times New Roman" w:cs="Times New Roman"/>
          <w:sz w:val="24"/>
          <w:szCs w:val="24"/>
          <w:lang w:eastAsia="uk-UA"/>
        </w:rPr>
        <w:t>.</w:t>
      </w:r>
    </w:p>
    <w:p w14:paraId="323CD06B" w14:textId="7C984913" w:rsidR="00792779" w:rsidRPr="00792779" w:rsidRDefault="00792779" w:rsidP="00792779">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 xml:space="preserve">Економія енергії </w:t>
      </w:r>
      <w:r w:rsidR="00814468">
        <w:rPr>
          <w:rFonts w:ascii="Times New Roman" w:eastAsia="Times New Roman" w:hAnsi="Times New Roman" w:cs="Times New Roman"/>
          <w:color w:val="000000"/>
          <w:sz w:val="28"/>
          <w:szCs w:val="28"/>
          <w:lang w:eastAsia="uk-UA"/>
        </w:rPr>
        <w:t>визначається за формулою (2.23).</w:t>
      </w:r>
    </w:p>
    <w:p w14:paraId="62146C1D" w14:textId="64CA46D8" w:rsidR="00792779" w:rsidRPr="00792779" w:rsidRDefault="00792779" w:rsidP="00792779">
      <w:pPr>
        <w:spacing w:after="0" w:line="360" w:lineRule="auto"/>
        <w:ind w:firstLine="851"/>
        <w:contextualSpacing/>
        <w:jc w:val="center"/>
        <w:rPr>
          <w:rFonts w:ascii="Times New Roman" w:eastAsia="Times New Roman" w:hAnsi="Times New Roman" w:cs="Times New Roman"/>
          <w:i/>
          <w:color w:val="000000"/>
          <w:sz w:val="28"/>
          <w:szCs w:val="28"/>
          <w:lang w:eastAsia="uk-UA"/>
        </w:rPr>
      </w:pPr>
      <m:oMath>
        <m:r>
          <w:rPr>
            <w:rFonts w:ascii="Cambria Math" w:hAnsi="Cambria Math"/>
            <w:color w:val="000000"/>
            <w:sz w:val="28"/>
            <w:szCs w:val="28"/>
          </w:rPr>
          <m:t>∆</m:t>
        </m:r>
        <m:r>
          <w:rPr>
            <w:rFonts w:ascii="Cambria Math" w:hAnsi="Cambria Math"/>
            <w:color w:val="000000"/>
            <w:sz w:val="28"/>
            <w:szCs w:val="28"/>
            <w:lang w:val="en-US"/>
          </w:rPr>
          <m:t>Q</m:t>
        </m:r>
        <m:r>
          <w:rPr>
            <w:rFonts w:ascii="Cambria Math" w:hAnsi="Cambria Math"/>
            <w:color w:val="000000"/>
            <w:sz w:val="28"/>
            <w:szCs w:val="28"/>
            <w:lang w:val="ru-RU"/>
          </w:rPr>
          <m:t>=3225∙</m:t>
        </m:r>
        <m:d>
          <m:dPr>
            <m:ctrlPr>
              <w:rPr>
                <w:rFonts w:ascii="Cambria Math" w:hAnsi="Cambria Math"/>
                <w:i/>
                <w:color w:val="000000"/>
                <w:sz w:val="28"/>
                <w:szCs w:val="28"/>
                <w:lang w:val="en-US"/>
              </w:rPr>
            </m:ctrlPr>
          </m:dPr>
          <m:e>
            <m:r>
              <w:rPr>
                <w:rFonts w:ascii="Cambria Math" w:hAnsi="Cambria Math"/>
                <w:color w:val="000000"/>
                <w:sz w:val="28"/>
                <w:szCs w:val="28"/>
                <w:lang w:val="ru-RU"/>
              </w:rPr>
              <m:t>1,09-0,29</m:t>
            </m:r>
          </m:e>
        </m:d>
        <m:r>
          <w:rPr>
            <w:rFonts w:ascii="Cambria Math" w:hAnsi="Cambria Math"/>
            <w:color w:val="000000"/>
            <w:sz w:val="28"/>
            <w:szCs w:val="28"/>
            <w:lang w:val="ru-RU"/>
          </w:rPr>
          <m:t>∙</m:t>
        </m:r>
        <m:d>
          <m:dPr>
            <m:ctrlPr>
              <w:rPr>
                <w:rFonts w:ascii="Cambria Math" w:hAnsi="Cambria Math"/>
                <w:i/>
                <w:color w:val="000000"/>
                <w:sz w:val="28"/>
                <w:szCs w:val="28"/>
                <w:lang w:val="en-US"/>
              </w:rPr>
            </m:ctrlPr>
          </m:dPr>
          <m:e>
            <m:r>
              <w:rPr>
                <w:rFonts w:ascii="Cambria Math" w:hAnsi="Cambria Math"/>
                <w:color w:val="000000"/>
                <w:sz w:val="28"/>
                <w:szCs w:val="28"/>
                <w:lang w:val="ru-RU"/>
              </w:rPr>
              <m:t>21-</m:t>
            </m:r>
            <m:d>
              <m:dPr>
                <m:ctrlPr>
                  <w:rPr>
                    <w:rFonts w:ascii="Cambria Math" w:hAnsi="Cambria Math"/>
                    <w:i/>
                    <w:color w:val="000000"/>
                    <w:sz w:val="28"/>
                    <w:szCs w:val="28"/>
                    <w:lang w:val="en-US"/>
                  </w:rPr>
                </m:ctrlPr>
              </m:dPr>
              <m:e>
                <m:r>
                  <w:rPr>
                    <w:rFonts w:ascii="Cambria Math" w:hAnsi="Cambria Math"/>
                    <w:color w:val="000000"/>
                    <w:sz w:val="28"/>
                    <w:szCs w:val="28"/>
                    <w:lang w:val="ru-RU"/>
                  </w:rPr>
                  <m:t>-1,1</m:t>
                </m:r>
              </m:e>
            </m:d>
          </m:e>
        </m:d>
        <m:r>
          <w:rPr>
            <w:rFonts w:ascii="Cambria Math" w:hAnsi="Cambria Math"/>
            <w:color w:val="000000"/>
            <w:sz w:val="28"/>
            <w:szCs w:val="28"/>
            <w:lang w:val="ru-RU"/>
          </w:rPr>
          <m:t>∙</m:t>
        </m:r>
        <m:d>
          <m:dPr>
            <m:ctrlPr>
              <w:rPr>
                <w:rFonts w:ascii="Cambria Math" w:hAnsi="Cambria Math"/>
                <w:i/>
                <w:color w:val="000000"/>
                <w:sz w:val="28"/>
                <w:szCs w:val="28"/>
                <w:lang w:val="en-US"/>
              </w:rPr>
            </m:ctrlPr>
          </m:dPr>
          <m:e>
            <m:r>
              <w:rPr>
                <w:rFonts w:ascii="Cambria Math" w:hAnsi="Cambria Math"/>
                <w:color w:val="000000"/>
                <w:sz w:val="28"/>
                <w:szCs w:val="28"/>
                <w:lang w:val="ru-RU"/>
              </w:rPr>
              <m:t>1+0,05</m:t>
            </m:r>
          </m:e>
        </m:d>
        <m:r>
          <w:rPr>
            <w:rFonts w:ascii="Cambria Math" w:hAnsi="Cambria Math"/>
            <w:color w:val="000000"/>
            <w:sz w:val="28"/>
            <w:szCs w:val="28"/>
            <w:lang w:val="ru-RU"/>
          </w:rPr>
          <m:t xml:space="preserve">=59,9 </m:t>
        </m:r>
        <m:r>
          <w:rPr>
            <w:rFonts w:ascii="Cambria Math" w:hAnsi="Cambria Math"/>
            <w:color w:val="000000"/>
            <w:sz w:val="28"/>
            <w:szCs w:val="28"/>
          </w:rPr>
          <m:t>кВт</m:t>
        </m:r>
      </m:oMath>
      <w:r w:rsidRPr="00792779">
        <w:rPr>
          <w:rFonts w:ascii="Times New Roman" w:eastAsia="Times New Roman" w:hAnsi="Times New Roman" w:cs="Times New Roman"/>
          <w:sz w:val="24"/>
          <w:szCs w:val="24"/>
          <w:lang w:eastAsia="uk-UA"/>
        </w:rPr>
        <w:t>.</w:t>
      </w:r>
    </w:p>
    <w:p w14:paraId="44848D2B" w14:textId="51329867" w:rsidR="00792779" w:rsidRPr="00792779" w:rsidRDefault="00792779" w:rsidP="00792779">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 xml:space="preserve">За рік економія </w:t>
      </w:r>
      <w:r w:rsidR="00C67B71">
        <w:rPr>
          <w:rFonts w:ascii="Times New Roman" w:eastAsia="Times New Roman" w:hAnsi="Times New Roman" w:cs="Times New Roman"/>
          <w:color w:val="000000"/>
          <w:sz w:val="28"/>
          <w:szCs w:val="28"/>
          <w:lang w:eastAsia="uk-UA"/>
        </w:rPr>
        <w:t>становитиме згідно формули (2.32</w:t>
      </w:r>
      <w:r w:rsidR="00814468">
        <w:rPr>
          <w:rFonts w:ascii="Times New Roman" w:eastAsia="Times New Roman" w:hAnsi="Times New Roman" w:cs="Times New Roman"/>
          <w:color w:val="000000"/>
          <w:sz w:val="28"/>
          <w:szCs w:val="28"/>
          <w:lang w:eastAsia="uk-UA"/>
        </w:rPr>
        <w:t>).</w:t>
      </w:r>
    </w:p>
    <w:p w14:paraId="2C289565" w14:textId="5791F2EA" w:rsidR="00792779" w:rsidRPr="005D6AC9" w:rsidRDefault="00792779" w:rsidP="005D6AC9">
      <w:pPr>
        <w:spacing w:after="0" w:line="360" w:lineRule="auto"/>
        <w:ind w:left="-426" w:firstLine="851"/>
        <w:contextualSpacing/>
        <w:jc w:val="center"/>
        <w:rPr>
          <w:rFonts w:ascii="Times New Roman" w:eastAsia="Times New Roman" w:hAnsi="Times New Roman" w:cs="Times New Roman"/>
          <w:color w:val="000000"/>
          <w:sz w:val="28"/>
          <w:szCs w:val="28"/>
          <w:lang w:eastAsia="uk-UA"/>
        </w:rPr>
      </w:pPr>
      <m:oMathPara>
        <m:oMath>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∙24∙</m:t>
          </m:r>
          <m:sSub>
            <m:sSubPr>
              <m:ctrlPr>
                <w:rPr>
                  <w:rFonts w:ascii="Cambria Math" w:hAnsi="Cambria Math"/>
                  <w:i/>
                  <w:color w:val="000000"/>
                  <w:sz w:val="28"/>
                  <w:szCs w:val="28"/>
                </w:rPr>
              </m:ctrlPr>
            </m:sSubPr>
            <m:e>
              <m:r>
                <w:rPr>
                  <w:rFonts w:ascii="Cambria Math" w:hAnsi="Cambria Math"/>
                  <w:color w:val="000000"/>
                  <w:sz w:val="28"/>
                  <w:szCs w:val="28"/>
                  <w:lang w:val="en-US"/>
                </w:rPr>
                <m:t>n</m:t>
              </m:r>
            </m:e>
            <m:sub>
              <m:r>
                <w:rPr>
                  <w:rFonts w:ascii="Cambria Math" w:hAnsi="Cambria Math"/>
                  <w:color w:val="000000"/>
                  <w:sz w:val="28"/>
                  <w:szCs w:val="28"/>
                </w:rPr>
                <m:t>0</m:t>
              </m:r>
            </m:sub>
          </m:sSub>
          <m:r>
            <w:rPr>
              <w:rFonts w:ascii="Cambria Math" w:hAnsi="Cambria Math"/>
              <w:color w:val="000000"/>
              <w:sz w:val="28"/>
              <w:szCs w:val="28"/>
            </w:rPr>
            <m:t>=59,9∙24∙187=268831,2 кВт∙</m:t>
          </m:r>
          <m:f>
            <m:fPr>
              <m:ctrlPr>
                <w:rPr>
                  <w:rFonts w:ascii="Cambria Math" w:hAnsi="Cambria Math"/>
                  <w:i/>
                  <w:color w:val="000000"/>
                  <w:sz w:val="28"/>
                  <w:szCs w:val="28"/>
                </w:rPr>
              </m:ctrlPr>
            </m:fPr>
            <m:num>
              <m:r>
                <w:rPr>
                  <w:rFonts w:ascii="Cambria Math" w:hAnsi="Cambria Math"/>
                  <w:color w:val="000000"/>
                  <w:sz w:val="28"/>
                  <w:szCs w:val="28"/>
                </w:rPr>
                <m:t>год</m:t>
              </m:r>
            </m:num>
            <m:den>
              <m:r>
                <w:rPr>
                  <w:rFonts w:ascii="Cambria Math" w:hAnsi="Cambria Math"/>
                  <w:color w:val="000000"/>
                  <w:sz w:val="28"/>
                  <w:szCs w:val="28"/>
                </w:rPr>
                <m:t>рік</m:t>
              </m:r>
            </m:den>
          </m:f>
          <m:r>
            <w:rPr>
              <w:rFonts w:ascii="Cambria Math" w:hAnsi="Cambria Math"/>
              <w:color w:val="000000"/>
              <w:sz w:val="28"/>
              <w:szCs w:val="28"/>
            </w:rPr>
            <m:t xml:space="preserve">=231,2 </m:t>
          </m:r>
          <m:f>
            <m:fPr>
              <m:ctrlPr>
                <w:rPr>
                  <w:rFonts w:ascii="Cambria Math" w:hAnsi="Cambria Math"/>
                  <w:i/>
                  <w:color w:val="000000"/>
                  <w:sz w:val="28"/>
                  <w:szCs w:val="28"/>
                </w:rPr>
              </m:ctrlPr>
            </m:fPr>
            <m:num>
              <m:r>
                <w:rPr>
                  <w:rFonts w:ascii="Cambria Math" w:hAnsi="Cambria Math"/>
                  <w:color w:val="000000"/>
                  <w:sz w:val="28"/>
                  <w:szCs w:val="28"/>
                </w:rPr>
                <m:t>Гкал</m:t>
              </m:r>
            </m:num>
            <m:den>
              <m:r>
                <w:rPr>
                  <w:rFonts w:ascii="Cambria Math" w:hAnsi="Cambria Math"/>
                  <w:color w:val="000000"/>
                  <w:sz w:val="28"/>
                  <w:szCs w:val="28"/>
                </w:rPr>
                <m:t>рік</m:t>
              </m:r>
            </m:den>
          </m:f>
          <m:r>
            <w:rPr>
              <w:rFonts w:ascii="Cambria Math" w:hAnsi="Cambria Math"/>
              <w:color w:val="000000"/>
              <w:sz w:val="28"/>
              <w:szCs w:val="28"/>
            </w:rPr>
            <m:t>.</m:t>
          </m:r>
        </m:oMath>
      </m:oMathPara>
    </w:p>
    <w:p w14:paraId="2BF81750" w14:textId="21B1162A" w:rsidR="00792779" w:rsidRPr="00792779" w:rsidRDefault="00792779" w:rsidP="00792779">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За рік з урахуванням ціни на теплову енергію</w:t>
      </w:r>
      <w:r w:rsidR="00C67B71">
        <w:rPr>
          <w:rFonts w:ascii="Times New Roman" w:eastAsia="Times New Roman" w:hAnsi="Times New Roman" w:cs="Times New Roman"/>
          <w:color w:val="000000"/>
          <w:sz w:val="28"/>
          <w:szCs w:val="28"/>
          <w:lang w:eastAsia="uk-UA"/>
        </w:rPr>
        <w:t xml:space="preserve"> отримаємо економію грошей (2.33</w:t>
      </w:r>
      <w:r w:rsidR="00814468">
        <w:rPr>
          <w:rFonts w:ascii="Times New Roman" w:eastAsia="Times New Roman" w:hAnsi="Times New Roman" w:cs="Times New Roman"/>
          <w:color w:val="000000"/>
          <w:sz w:val="28"/>
          <w:szCs w:val="28"/>
          <w:lang w:eastAsia="uk-UA"/>
        </w:rPr>
        <w:t>).</w:t>
      </w:r>
    </w:p>
    <w:p w14:paraId="67A326CF" w14:textId="78A4F2E2" w:rsidR="00792779" w:rsidRPr="00792779" w:rsidRDefault="00792779" w:rsidP="00792779">
      <w:pPr>
        <w:spacing w:after="0" w:line="360" w:lineRule="auto"/>
        <w:ind w:firstLine="851"/>
        <w:contextualSpacing/>
        <w:jc w:val="center"/>
        <w:rPr>
          <w:rFonts w:ascii="Times New Roman" w:eastAsia="Times New Roman" w:hAnsi="Times New Roman" w:cs="Times New Roman"/>
          <w:i/>
          <w:color w:val="000000"/>
          <w:sz w:val="28"/>
          <w:szCs w:val="28"/>
          <w:lang w:eastAsia="uk-UA"/>
        </w:rPr>
      </w:pPr>
      <m:oMathPara>
        <m:oMath>
          <m:r>
            <w:rPr>
              <w:rFonts w:ascii="Cambria Math" w:hAnsi="Cambria Math"/>
              <w:color w:val="000000"/>
              <w:sz w:val="28"/>
              <w:szCs w:val="28"/>
            </w:rPr>
            <m:t>E=∆</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∙b=231,2∙1822,4=421340</m:t>
          </m:r>
          <m:f>
            <m:fPr>
              <m:ctrlPr>
                <w:rPr>
                  <w:rFonts w:ascii="Cambria Math" w:hAnsi="Cambria Math"/>
                  <w:i/>
                  <w:color w:val="000000"/>
                  <w:sz w:val="28"/>
                  <w:szCs w:val="28"/>
                </w:rPr>
              </m:ctrlPr>
            </m:fPr>
            <m:num>
              <m:r>
                <w:rPr>
                  <w:rFonts w:ascii="Cambria Math" w:hAnsi="Cambria Math"/>
                  <w:color w:val="000000"/>
                  <w:sz w:val="28"/>
                  <w:szCs w:val="28"/>
                </w:rPr>
                <m:t>грн</m:t>
              </m:r>
            </m:num>
            <m:den>
              <m:r>
                <w:rPr>
                  <w:rFonts w:ascii="Cambria Math" w:hAnsi="Cambria Math"/>
                  <w:color w:val="000000"/>
                  <w:sz w:val="28"/>
                  <w:szCs w:val="28"/>
                </w:rPr>
                <m:t>рік</m:t>
              </m:r>
            </m:den>
          </m:f>
          <m:r>
            <w:rPr>
              <w:rFonts w:ascii="Cambria Math" w:hAnsi="Cambria Math"/>
              <w:color w:val="000000"/>
              <w:sz w:val="28"/>
              <w:szCs w:val="28"/>
            </w:rPr>
            <m:t xml:space="preserve">. </m:t>
          </m:r>
        </m:oMath>
      </m:oMathPara>
    </w:p>
    <w:p w14:paraId="7914CFBA" w14:textId="240345BA" w:rsidR="00792779" w:rsidRPr="00792779" w:rsidRDefault="00792779" w:rsidP="00792779">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Витрати на введення в експлуатацію. Ціна 1м</w:t>
      </w:r>
      <w:r w:rsidRPr="00792779">
        <w:rPr>
          <w:rFonts w:ascii="Times New Roman" w:eastAsia="Times New Roman" w:hAnsi="Times New Roman" w:cs="Times New Roman"/>
          <w:color w:val="000000"/>
          <w:sz w:val="28"/>
          <w:szCs w:val="28"/>
          <w:vertAlign w:val="superscript"/>
          <w:lang w:eastAsia="uk-UA"/>
        </w:rPr>
        <w:t>2</w:t>
      </w:r>
      <w:r w:rsidR="00C67B71">
        <w:rPr>
          <w:rFonts w:ascii="Times New Roman" w:eastAsia="Times New Roman" w:hAnsi="Times New Roman" w:cs="Times New Roman"/>
          <w:color w:val="000000"/>
          <w:sz w:val="28"/>
          <w:szCs w:val="28"/>
          <w:lang w:eastAsia="uk-UA"/>
        </w:rPr>
        <w:t xml:space="preserve"> мінвати складає 380</w:t>
      </w:r>
      <w:r w:rsidRPr="00792779">
        <w:rPr>
          <w:rFonts w:ascii="Times New Roman" w:eastAsia="Times New Roman" w:hAnsi="Times New Roman" w:cs="Times New Roman"/>
          <w:color w:val="000000"/>
          <w:sz w:val="28"/>
          <w:szCs w:val="28"/>
          <w:lang w:eastAsia="uk-UA"/>
        </w:rPr>
        <w:t xml:space="preserve"> </w:t>
      </w:r>
      <w:r w:rsidR="00C67B71">
        <w:rPr>
          <w:rFonts w:ascii="Times New Roman" w:eastAsia="Times New Roman" w:hAnsi="Times New Roman" w:cs="Times New Roman"/>
          <w:color w:val="000000"/>
          <w:sz w:val="28"/>
          <w:szCs w:val="28"/>
          <w:lang w:eastAsia="uk-UA"/>
        </w:rPr>
        <w:t>грн. Вартість робіт становить 400</w:t>
      </w:r>
      <w:r w:rsidRPr="00792779">
        <w:rPr>
          <w:rFonts w:ascii="Times New Roman" w:eastAsia="Times New Roman" w:hAnsi="Times New Roman" w:cs="Times New Roman"/>
          <w:color w:val="000000"/>
          <w:sz w:val="28"/>
          <w:szCs w:val="28"/>
          <w:lang w:eastAsia="uk-UA"/>
        </w:rPr>
        <w:t xml:space="preserve"> грн</w:t>
      </w:r>
      <w:r w:rsidR="00C67B71">
        <w:rPr>
          <w:rFonts w:ascii="Times New Roman" w:eastAsia="Times New Roman" w:hAnsi="Times New Roman" w:cs="Times New Roman"/>
          <w:color w:val="000000"/>
          <w:sz w:val="28"/>
          <w:szCs w:val="28"/>
          <w:lang w:eastAsia="uk-UA"/>
        </w:rPr>
        <w:t>, додаткові затрати становлять 500</w:t>
      </w:r>
      <w:r w:rsidRPr="00792779">
        <w:rPr>
          <w:rFonts w:ascii="Times New Roman" w:eastAsia="Times New Roman" w:hAnsi="Times New Roman" w:cs="Times New Roman"/>
          <w:color w:val="000000"/>
          <w:sz w:val="28"/>
          <w:szCs w:val="28"/>
          <w:lang w:eastAsia="uk-UA"/>
        </w:rPr>
        <w:t xml:space="preserve"> за кожен квадратний метр.</w:t>
      </w:r>
    </w:p>
    <w:p w14:paraId="2E720E6E" w14:textId="1B889F11" w:rsidR="00792779" w:rsidRPr="00792779" w:rsidRDefault="00792779" w:rsidP="00792779">
      <w:pPr>
        <w:spacing w:after="0" w:line="360" w:lineRule="auto"/>
        <w:ind w:firstLine="851"/>
        <w:contextualSpacing/>
        <w:jc w:val="both"/>
        <w:rPr>
          <w:rFonts w:ascii="Times New Roman" w:eastAsia="Times New Roman" w:hAnsi="Times New Roman" w:cs="Times New Roman"/>
          <w:color w:val="000000"/>
          <w:sz w:val="28"/>
          <w:szCs w:val="28"/>
          <w:lang w:eastAsia="uk-UA"/>
        </w:rPr>
      </w:pPr>
      <w:r w:rsidRPr="00792779">
        <w:rPr>
          <w:rFonts w:ascii="Times New Roman" w:eastAsia="Times New Roman" w:hAnsi="Times New Roman" w:cs="Times New Roman"/>
          <w:color w:val="000000"/>
          <w:sz w:val="28"/>
          <w:szCs w:val="28"/>
          <w:lang w:eastAsia="uk-UA"/>
        </w:rPr>
        <w:t>Загальна площа стін F=3225 м</w:t>
      </w:r>
      <w:r w:rsidRPr="00792779">
        <w:rPr>
          <w:rFonts w:ascii="Times New Roman" w:eastAsia="Times New Roman" w:hAnsi="Times New Roman" w:cs="Times New Roman"/>
          <w:color w:val="000000"/>
          <w:sz w:val="28"/>
          <w:szCs w:val="28"/>
          <w:vertAlign w:val="superscript"/>
          <w:lang w:eastAsia="uk-UA"/>
        </w:rPr>
        <w:t>2</w:t>
      </w:r>
      <w:r w:rsidRPr="00792779">
        <w:rPr>
          <w:rFonts w:ascii="Times New Roman" w:eastAsia="Times New Roman" w:hAnsi="Times New Roman" w:cs="Times New Roman"/>
          <w:color w:val="000000"/>
          <w:sz w:val="28"/>
          <w:szCs w:val="28"/>
          <w:lang w:eastAsia="uk-UA"/>
        </w:rPr>
        <w:t>. Тоді загальні витрати по впров</w:t>
      </w:r>
      <w:r w:rsidR="00C67B71">
        <w:rPr>
          <w:rFonts w:ascii="Times New Roman" w:eastAsia="Times New Roman" w:hAnsi="Times New Roman" w:cs="Times New Roman"/>
          <w:color w:val="000000"/>
          <w:sz w:val="28"/>
          <w:szCs w:val="28"/>
          <w:lang w:eastAsia="uk-UA"/>
        </w:rPr>
        <w:t>адженню заходу  дорівнюють (2.34</w:t>
      </w:r>
      <w:r w:rsidR="00814468">
        <w:rPr>
          <w:rFonts w:ascii="Times New Roman" w:eastAsia="Times New Roman" w:hAnsi="Times New Roman" w:cs="Times New Roman"/>
          <w:color w:val="000000"/>
          <w:sz w:val="28"/>
          <w:szCs w:val="28"/>
          <w:lang w:eastAsia="uk-UA"/>
        </w:rPr>
        <w:t>).</w:t>
      </w:r>
    </w:p>
    <w:p w14:paraId="68A04F2D" w14:textId="1122EA78" w:rsidR="00792779" w:rsidRPr="00792779" w:rsidRDefault="00792779" w:rsidP="00792779">
      <w:pPr>
        <w:spacing w:after="0" w:line="360" w:lineRule="auto"/>
        <w:ind w:firstLine="851"/>
        <w:contextualSpacing/>
        <w:jc w:val="center"/>
        <w:rPr>
          <w:rFonts w:ascii="Times New Roman" w:eastAsia="Times New Roman" w:hAnsi="Times New Roman" w:cs="Times New Roman"/>
          <w:i/>
          <w:color w:val="000000"/>
          <w:sz w:val="28"/>
          <w:szCs w:val="28"/>
          <w:lang w:eastAsia="uk-UA"/>
        </w:rPr>
      </w:pPr>
      <m:oMathPara>
        <m:oMath>
          <m:r>
            <w:rPr>
              <w:rFonts w:ascii="Cambria Math" w:hAnsi="Cambria Math"/>
              <w:color w:val="000000"/>
              <w:sz w:val="28"/>
              <w:szCs w:val="28"/>
            </w:rPr>
            <m:t>B=380∙3225+400∙3225+500∙3225=4128000 грн.</m:t>
          </m:r>
        </m:oMath>
      </m:oMathPara>
    </w:p>
    <w:p w14:paraId="690A5A8B" w14:textId="08F80572" w:rsidR="00792779" w:rsidRPr="00792779" w:rsidRDefault="00792779" w:rsidP="00792779">
      <w:pPr>
        <w:spacing w:after="0" w:line="360" w:lineRule="auto"/>
        <w:ind w:firstLine="851"/>
        <w:contextualSpacing/>
        <w:jc w:val="both"/>
        <w:rPr>
          <w:rFonts w:ascii="Times New Roman" w:eastAsia="Times New Roman" w:hAnsi="Times New Roman" w:cs="Times New Roman"/>
          <w:bCs/>
          <w:color w:val="000000"/>
          <w:sz w:val="28"/>
          <w:szCs w:val="28"/>
          <w:lang w:eastAsia="uk-UA"/>
        </w:rPr>
      </w:pPr>
      <w:r w:rsidRPr="00792779">
        <w:rPr>
          <w:rFonts w:ascii="Times New Roman" w:eastAsia="Times New Roman" w:hAnsi="Times New Roman" w:cs="Times New Roman"/>
          <w:color w:val="000000"/>
          <w:sz w:val="28"/>
          <w:szCs w:val="28"/>
          <w:lang w:eastAsia="uk-UA"/>
        </w:rPr>
        <w:t>Оцінка простої окупності заходу. Простий те</w:t>
      </w:r>
      <w:r w:rsidR="00514E21">
        <w:rPr>
          <w:rFonts w:ascii="Times New Roman" w:eastAsia="Times New Roman" w:hAnsi="Times New Roman" w:cs="Times New Roman"/>
          <w:color w:val="000000"/>
          <w:sz w:val="28"/>
          <w:szCs w:val="28"/>
          <w:lang w:eastAsia="uk-UA"/>
        </w:rPr>
        <w:t>рмін окупності за формулою (2.35</w:t>
      </w:r>
      <w:r w:rsidR="00814468">
        <w:rPr>
          <w:rFonts w:ascii="Times New Roman" w:eastAsia="Times New Roman" w:hAnsi="Times New Roman" w:cs="Times New Roman"/>
          <w:color w:val="000000"/>
          <w:sz w:val="28"/>
          <w:szCs w:val="28"/>
          <w:lang w:eastAsia="uk-UA"/>
        </w:rPr>
        <w:t>).</w:t>
      </w:r>
    </w:p>
    <w:p w14:paraId="3F9ED126" w14:textId="03ED3C21" w:rsidR="00792779" w:rsidRPr="00362518" w:rsidRDefault="00114A65" w:rsidP="00362518">
      <w:pPr>
        <w:spacing w:after="0" w:line="360" w:lineRule="auto"/>
        <w:ind w:firstLine="851"/>
        <w:contextualSpacing/>
        <w:jc w:val="center"/>
        <w:rPr>
          <w:rFonts w:ascii="Times New Roman" w:eastAsia="Times New Roman" w:hAnsi="Times New Roman" w:cs="Times New Roman"/>
          <w:i/>
          <w:color w:val="000000"/>
          <w:sz w:val="28"/>
          <w:szCs w:val="28"/>
          <w:lang w:eastAsia="uk-UA"/>
        </w:rPr>
      </w:pPr>
      <m:oMathPara>
        <m:oMath>
          <m:sSub>
            <m:sSubPr>
              <m:ctrlPr>
                <w:rPr>
                  <w:rFonts w:ascii="Cambria Math" w:hAnsi="Cambria Math"/>
                  <w:i/>
                  <w:color w:val="000000"/>
                  <w:sz w:val="28"/>
                  <w:szCs w:val="28"/>
                </w:rPr>
              </m:ctrlPr>
            </m:sSubPr>
            <m:e>
              <m:r>
                <w:rPr>
                  <w:rFonts w:ascii="Cambria Math" w:hAnsi="Cambria Math"/>
                  <w:color w:val="000000"/>
                  <w:sz w:val="28"/>
                  <w:szCs w:val="28"/>
                </w:rPr>
                <m:t>Т</m:t>
              </m:r>
            </m:e>
            <m:sub>
              <m:r>
                <w:rPr>
                  <w:rFonts w:ascii="Cambria Math" w:hAnsi="Cambria Math"/>
                  <w:color w:val="000000"/>
                  <w:sz w:val="28"/>
                  <w:szCs w:val="28"/>
                </w:rPr>
                <m:t>пр</m:t>
              </m:r>
            </m:sub>
          </m:sSub>
          <m:r>
            <w:rPr>
              <w:rFonts w:ascii="Cambria Math" w:hAnsi="Cambria Math"/>
              <w:color w:val="000000"/>
              <w:sz w:val="28"/>
              <w:szCs w:val="28"/>
            </w:rPr>
            <m:t>=</m:t>
          </m:r>
          <m:f>
            <m:fPr>
              <m:ctrlPr>
                <w:rPr>
                  <w:rFonts w:ascii="Cambria Math" w:hAnsi="Cambria Math"/>
                  <w:i/>
                  <w:color w:val="000000"/>
                  <w:sz w:val="28"/>
                  <w:szCs w:val="28"/>
                </w:rPr>
              </m:ctrlPr>
            </m:fPr>
            <m:num>
              <m:sSub>
                <m:sSubPr>
                  <m:ctrlPr>
                    <w:rPr>
                      <w:rFonts w:ascii="Cambria Math" w:hAnsi="Cambria Math"/>
                      <w:i/>
                      <w:color w:val="000000"/>
                      <w:sz w:val="28"/>
                      <w:szCs w:val="28"/>
                      <w:lang w:val="en-US"/>
                    </w:rPr>
                  </m:ctrlPr>
                </m:sSubPr>
                <m:e>
                  <m:r>
                    <w:rPr>
                      <w:rFonts w:ascii="Cambria Math" w:hAnsi="Cambria Math"/>
                      <w:color w:val="000000"/>
                      <w:sz w:val="28"/>
                      <w:szCs w:val="28"/>
                      <w:lang w:val="en-US"/>
                    </w:rPr>
                    <m:t>B</m:t>
                  </m:r>
                </m:e>
                <m:sub>
                  <m:r>
                    <w:rPr>
                      <w:rFonts w:ascii="Cambria Math" w:hAnsi="Cambria Math"/>
                      <w:color w:val="000000"/>
                      <w:sz w:val="28"/>
                      <w:szCs w:val="28"/>
                    </w:rPr>
                    <m:t>затрат</m:t>
                  </m:r>
                </m:sub>
              </m:sSub>
            </m:num>
            <m:den>
              <m:r>
                <w:rPr>
                  <w:rFonts w:ascii="Cambria Math" w:hAnsi="Cambria Math"/>
                  <w:color w:val="000000"/>
                  <w:sz w:val="28"/>
                  <w:szCs w:val="28"/>
                  <w:lang w:val="en-US"/>
                </w:rPr>
                <m:t>E</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4128000</m:t>
              </m:r>
            </m:num>
            <m:den>
              <m:r>
                <w:rPr>
                  <w:rFonts w:ascii="Cambria Math" w:hAnsi="Cambria Math"/>
                  <w:color w:val="000000"/>
                  <w:sz w:val="28"/>
                  <w:szCs w:val="28"/>
                </w:rPr>
                <m:t>421340</m:t>
              </m:r>
            </m:den>
          </m:f>
          <m:r>
            <w:rPr>
              <w:rFonts w:ascii="Cambria Math" w:hAnsi="Cambria Math"/>
              <w:color w:val="000000"/>
              <w:sz w:val="28"/>
              <w:szCs w:val="28"/>
            </w:rPr>
            <m:t>=8,8 роки.</m:t>
          </m:r>
        </m:oMath>
      </m:oMathPara>
    </w:p>
    <w:p w14:paraId="4ACA6D1B" w14:textId="77777777" w:rsidR="00792779" w:rsidRPr="00792779" w:rsidRDefault="00792779" w:rsidP="00792779">
      <w:pPr>
        <w:spacing w:after="0" w:line="360" w:lineRule="auto"/>
        <w:ind w:firstLine="851"/>
        <w:contextualSpacing/>
        <w:jc w:val="both"/>
        <w:rPr>
          <w:rFonts w:ascii="Times New Roman" w:eastAsia="Times New Roman" w:hAnsi="Times New Roman" w:cs="Times New Roman"/>
          <w:b/>
          <w:sz w:val="28"/>
          <w:szCs w:val="28"/>
          <w:lang w:eastAsia="uk-UA"/>
        </w:rPr>
      </w:pPr>
    </w:p>
    <w:p w14:paraId="52C87787" w14:textId="472F80A6" w:rsidR="00792779" w:rsidRPr="00792779" w:rsidRDefault="00362518" w:rsidP="00792779">
      <w:pPr>
        <w:spacing w:after="0" w:line="360" w:lineRule="auto"/>
        <w:ind w:firstLine="851"/>
        <w:contextualSpacing/>
        <w:jc w:val="both"/>
        <w:rPr>
          <w:rFonts w:ascii="Times New Roman" w:eastAsia="Calibri" w:hAnsi="Times New Roman" w:cs="Times New Roman"/>
          <w:b/>
          <w:sz w:val="28"/>
          <w:szCs w:val="28"/>
          <w:lang w:eastAsia="uk-UA"/>
        </w:rPr>
      </w:pPr>
      <w:r>
        <w:rPr>
          <w:rFonts w:ascii="Times New Roman" w:eastAsia="Times New Roman" w:hAnsi="Times New Roman" w:cs="Times New Roman"/>
          <w:b/>
          <w:sz w:val="28"/>
          <w:szCs w:val="28"/>
          <w:lang w:eastAsia="uk-UA"/>
        </w:rPr>
        <w:t>2.4</w:t>
      </w:r>
      <w:r w:rsidR="00792779" w:rsidRPr="00792779">
        <w:rPr>
          <w:rFonts w:ascii="Times New Roman" w:eastAsia="Times New Roman" w:hAnsi="Times New Roman" w:cs="Times New Roman"/>
          <w:b/>
          <w:sz w:val="28"/>
          <w:szCs w:val="28"/>
          <w:lang w:eastAsia="uk-UA"/>
        </w:rPr>
        <w:t xml:space="preserve">.3 ЗЕЗ 3: </w:t>
      </w:r>
      <w:r w:rsidR="00792779" w:rsidRPr="00792779">
        <w:rPr>
          <w:rFonts w:ascii="Times New Roman" w:eastAsia="Calibri" w:hAnsi="Times New Roman" w:cs="Times New Roman"/>
          <w:b/>
          <w:sz w:val="28"/>
          <w:szCs w:val="28"/>
          <w:lang w:eastAsia="uk-UA"/>
        </w:rPr>
        <w:t>Утеплення даху</w:t>
      </w:r>
    </w:p>
    <w:p w14:paraId="6F9E6443" w14:textId="77777777" w:rsidR="00792779" w:rsidRPr="00792779" w:rsidRDefault="00792779" w:rsidP="00792779">
      <w:pPr>
        <w:spacing w:after="0" w:line="360" w:lineRule="auto"/>
        <w:ind w:firstLine="851"/>
        <w:contextualSpacing/>
        <w:jc w:val="both"/>
        <w:rPr>
          <w:rFonts w:ascii="Times New Roman" w:eastAsia="Times New Roman" w:hAnsi="Times New Roman" w:cs="Times New Roman"/>
          <w:b/>
          <w:sz w:val="28"/>
          <w:szCs w:val="28"/>
          <w:lang w:eastAsia="uk-UA"/>
        </w:rPr>
      </w:pPr>
    </w:p>
    <w:p w14:paraId="2A793F99" w14:textId="77777777" w:rsidR="00792779" w:rsidRPr="00792779" w:rsidRDefault="00792779" w:rsidP="00792779">
      <w:pPr>
        <w:spacing w:after="0" w:line="360" w:lineRule="auto"/>
        <w:ind w:left="-142" w:right="-144" w:firstLine="851"/>
        <w:contextualSpacing/>
        <w:jc w:val="both"/>
        <w:rPr>
          <w:rFonts w:ascii="Times New Roman" w:eastAsia="Calibri" w:hAnsi="Times New Roman" w:cs="Times New Roman"/>
          <w:sz w:val="28"/>
          <w:szCs w:val="28"/>
          <w:lang w:eastAsia="uk-UA"/>
        </w:rPr>
      </w:pPr>
      <w:r w:rsidRPr="00792779">
        <w:rPr>
          <w:rFonts w:ascii="Times New Roman" w:eastAsia="Calibri" w:hAnsi="Times New Roman" w:cs="Times New Roman"/>
          <w:sz w:val="28"/>
          <w:szCs w:val="28"/>
          <w:lang w:eastAsia="uk-UA"/>
        </w:rPr>
        <w:t xml:space="preserve">В якості теплової ізоляції рекомендуємо використати мінвату коефіцієнтом теплопровідності λ=0,039 Вт/(м·К) товщиною δ=0,15 м. </w:t>
      </w:r>
    </w:p>
    <w:p w14:paraId="0889A1BC" w14:textId="193B5527" w:rsidR="00792779" w:rsidRPr="00792779" w:rsidRDefault="00792779" w:rsidP="00792779">
      <w:pPr>
        <w:spacing w:after="0" w:line="360" w:lineRule="auto"/>
        <w:ind w:left="-142" w:right="-144" w:firstLine="851"/>
        <w:contextualSpacing/>
        <w:jc w:val="both"/>
        <w:rPr>
          <w:rFonts w:ascii="Times New Roman" w:eastAsia="Calibri" w:hAnsi="Times New Roman" w:cs="Times New Roman"/>
          <w:sz w:val="28"/>
          <w:szCs w:val="28"/>
          <w:lang w:eastAsia="uk-UA"/>
        </w:rPr>
      </w:pPr>
      <w:r w:rsidRPr="00792779">
        <w:rPr>
          <w:rFonts w:ascii="Times New Roman" w:eastAsia="Calibri" w:hAnsi="Times New Roman" w:cs="Times New Roman"/>
          <w:sz w:val="28"/>
          <w:szCs w:val="28"/>
          <w:lang w:eastAsia="uk-UA"/>
        </w:rPr>
        <w:lastRenderedPageBreak/>
        <w:t>Розрахуємо економічний ефект від впровадження подібного заходу. При використанні теплоізоляції зміниться коефіцієнт теплопередачі. Розрахуємо термічний опір</w:t>
      </w:r>
      <w:r w:rsidR="00146436">
        <w:rPr>
          <w:rFonts w:ascii="Times New Roman" w:eastAsia="Calibri" w:hAnsi="Times New Roman" w:cs="Times New Roman"/>
          <w:sz w:val="28"/>
          <w:szCs w:val="28"/>
          <w:lang w:eastAsia="uk-UA"/>
        </w:rPr>
        <w:t xml:space="preserve"> теплопередачі за формулою (2.4</w:t>
      </w:r>
      <w:r w:rsidR="00814468">
        <w:rPr>
          <w:rFonts w:ascii="Times New Roman" w:eastAsia="Calibri" w:hAnsi="Times New Roman" w:cs="Times New Roman"/>
          <w:sz w:val="28"/>
          <w:szCs w:val="28"/>
          <w:lang w:eastAsia="uk-UA"/>
        </w:rPr>
        <w:t>).</w:t>
      </w:r>
    </w:p>
    <w:p w14:paraId="230E51E9" w14:textId="79951BD4" w:rsidR="00792779" w:rsidRPr="00792779" w:rsidRDefault="00114A65" w:rsidP="00792779">
      <w:pPr>
        <w:spacing w:after="0" w:line="360" w:lineRule="auto"/>
        <w:ind w:left="-142" w:right="-144" w:firstLine="851"/>
        <w:contextualSpacing/>
        <w:jc w:val="center"/>
        <w:rPr>
          <w:rFonts w:ascii="Times New Roman" w:eastAsia="Calibri" w:hAnsi="Times New Roman" w:cs="Times New Roman"/>
          <w:sz w:val="28"/>
          <w:szCs w:val="28"/>
          <w:lang w:eastAsia="uk-UA"/>
        </w:rPr>
      </w:pPr>
      <m:oMathPara>
        <m:oMath>
          <m:sSub>
            <m:sSubPr>
              <m:ctrlPr>
                <w:rPr>
                  <w:rFonts w:ascii="Cambria Math" w:hAnsi="Cambria Math"/>
                  <w:i/>
                  <w:sz w:val="24"/>
                  <w:szCs w:val="28"/>
                  <w:lang w:eastAsia="ru-RU"/>
                </w:rPr>
              </m:ctrlPr>
            </m:sSubPr>
            <m:e>
              <m:r>
                <w:rPr>
                  <w:rFonts w:ascii="Cambria Math" w:hAnsi="Cambria Math"/>
                  <w:sz w:val="24"/>
                  <w:szCs w:val="28"/>
                  <w:lang w:val="en-US" w:eastAsia="ru-RU"/>
                </w:rPr>
                <m:t>R</m:t>
              </m:r>
            </m:e>
            <m:sub>
              <m:r>
                <w:rPr>
                  <w:rFonts w:ascii="Cambria Math" w:hAnsi="Cambria Math"/>
                  <w:sz w:val="24"/>
                  <w:szCs w:val="28"/>
                  <w:lang w:eastAsia="ru-RU"/>
                </w:rPr>
                <m:t>д</m:t>
              </m:r>
            </m:sub>
          </m:sSub>
          <m:r>
            <w:rPr>
              <w:rFonts w:ascii="Cambria Math" w:hAnsi="Cambria Math"/>
              <w:sz w:val="24"/>
              <w:szCs w:val="28"/>
              <w:lang w:eastAsia="ru-RU"/>
            </w:rPr>
            <m:t>=</m:t>
          </m:r>
          <m:f>
            <m:fPr>
              <m:ctrlPr>
                <w:rPr>
                  <w:rFonts w:ascii="Cambria Math" w:hAnsi="Cambria Math"/>
                  <w:i/>
                  <w:sz w:val="24"/>
                  <w:szCs w:val="28"/>
                  <w:lang w:eastAsia="ru-RU"/>
                </w:rPr>
              </m:ctrlPr>
            </m:fPr>
            <m:num>
              <m:r>
                <w:rPr>
                  <w:rFonts w:ascii="Cambria Math" w:hAnsi="Cambria Math"/>
                  <w:sz w:val="24"/>
                  <w:szCs w:val="28"/>
                  <w:lang w:eastAsia="ru-RU"/>
                </w:rPr>
                <m:t>1</m:t>
              </m:r>
            </m:num>
            <m:den>
              <m:r>
                <w:rPr>
                  <w:rFonts w:ascii="Cambria Math" w:hAnsi="Cambria Math"/>
                  <w:sz w:val="24"/>
                  <w:szCs w:val="28"/>
                  <w:lang w:eastAsia="ru-RU"/>
                </w:rPr>
                <m:t>7,6</m:t>
              </m:r>
            </m:den>
          </m:f>
          <m:r>
            <w:rPr>
              <w:rFonts w:ascii="Cambria Math" w:hAnsi="Cambria Math"/>
              <w:sz w:val="24"/>
              <w:szCs w:val="28"/>
              <w:lang w:eastAsia="ru-RU"/>
            </w:rPr>
            <m:t>+</m:t>
          </m:r>
          <m:f>
            <m:fPr>
              <m:ctrlPr>
                <w:rPr>
                  <w:rFonts w:ascii="Cambria Math" w:hAnsi="Cambria Math"/>
                  <w:i/>
                  <w:sz w:val="24"/>
                  <w:szCs w:val="28"/>
                  <w:lang w:eastAsia="ru-RU"/>
                </w:rPr>
              </m:ctrlPr>
            </m:fPr>
            <m:num>
              <m:r>
                <w:rPr>
                  <w:rFonts w:ascii="Cambria Math" w:hAnsi="Cambria Math"/>
                  <w:sz w:val="24"/>
                  <w:szCs w:val="28"/>
                  <w:lang w:eastAsia="ru-RU"/>
                </w:rPr>
                <m:t>0,44</m:t>
              </m:r>
            </m:num>
            <m:den>
              <m:r>
                <w:rPr>
                  <w:rFonts w:ascii="Cambria Math" w:hAnsi="Cambria Math"/>
                  <w:sz w:val="24"/>
                  <w:szCs w:val="28"/>
                  <w:lang w:eastAsia="ru-RU"/>
                </w:rPr>
                <m:t>1,69</m:t>
              </m:r>
            </m:den>
          </m:f>
          <m:r>
            <w:rPr>
              <w:rFonts w:ascii="Cambria Math" w:hAnsi="Cambria Math"/>
              <w:sz w:val="24"/>
              <w:szCs w:val="28"/>
              <w:lang w:eastAsia="ru-RU"/>
            </w:rPr>
            <m:t>+</m:t>
          </m:r>
          <m:f>
            <m:fPr>
              <m:ctrlPr>
                <w:rPr>
                  <w:rFonts w:ascii="Cambria Math" w:hAnsi="Cambria Math"/>
                  <w:i/>
                  <w:sz w:val="24"/>
                  <w:szCs w:val="28"/>
                  <w:lang w:eastAsia="ru-RU"/>
                </w:rPr>
              </m:ctrlPr>
            </m:fPr>
            <m:num>
              <m:r>
                <w:rPr>
                  <w:rFonts w:ascii="Cambria Math" w:hAnsi="Cambria Math"/>
                  <w:sz w:val="24"/>
                  <w:szCs w:val="28"/>
                  <w:lang w:eastAsia="ru-RU"/>
                </w:rPr>
                <m:t>0,15</m:t>
              </m:r>
            </m:num>
            <m:den>
              <m:r>
                <w:rPr>
                  <w:rFonts w:ascii="Cambria Math" w:hAnsi="Cambria Math"/>
                  <w:sz w:val="24"/>
                  <w:szCs w:val="28"/>
                  <w:lang w:eastAsia="ru-RU"/>
                </w:rPr>
                <m:t>0,13</m:t>
              </m:r>
            </m:den>
          </m:f>
          <m:r>
            <w:rPr>
              <w:rFonts w:ascii="Cambria Math" w:hAnsi="Cambria Math"/>
              <w:sz w:val="24"/>
              <w:szCs w:val="28"/>
              <w:lang w:eastAsia="ru-RU"/>
            </w:rPr>
            <m:t>+</m:t>
          </m:r>
          <m:f>
            <m:fPr>
              <m:ctrlPr>
                <w:rPr>
                  <w:rFonts w:ascii="Cambria Math" w:hAnsi="Cambria Math"/>
                  <w:i/>
                  <w:sz w:val="24"/>
                  <w:szCs w:val="28"/>
                  <w:lang w:eastAsia="ru-RU"/>
                </w:rPr>
              </m:ctrlPr>
            </m:fPr>
            <m:num>
              <m:r>
                <w:rPr>
                  <w:rFonts w:ascii="Cambria Math" w:hAnsi="Cambria Math"/>
                  <w:sz w:val="24"/>
                  <w:szCs w:val="28"/>
                  <w:lang w:eastAsia="ru-RU"/>
                </w:rPr>
                <m:t>0,01</m:t>
              </m:r>
            </m:num>
            <m:den>
              <m:r>
                <w:rPr>
                  <w:rFonts w:ascii="Cambria Math" w:hAnsi="Cambria Math"/>
                  <w:sz w:val="24"/>
                  <w:szCs w:val="28"/>
                  <w:lang w:eastAsia="ru-RU"/>
                </w:rPr>
                <m:t>0,17</m:t>
              </m:r>
            </m:den>
          </m:f>
          <m:r>
            <w:rPr>
              <w:rFonts w:ascii="Cambria Math" w:hAnsi="Cambria Math"/>
              <w:sz w:val="24"/>
              <w:szCs w:val="28"/>
              <w:lang w:eastAsia="ru-RU"/>
            </w:rPr>
            <m:t>+</m:t>
          </m:r>
          <m:f>
            <m:fPr>
              <m:ctrlPr>
                <w:rPr>
                  <w:rFonts w:ascii="Cambria Math" w:hAnsi="Cambria Math"/>
                  <w:i/>
                  <w:sz w:val="24"/>
                  <w:szCs w:val="28"/>
                  <w:lang w:eastAsia="ru-RU"/>
                </w:rPr>
              </m:ctrlPr>
            </m:fPr>
            <m:num>
              <m:r>
                <w:rPr>
                  <w:rFonts w:ascii="Cambria Math" w:hAnsi="Cambria Math"/>
                  <w:sz w:val="24"/>
                  <w:szCs w:val="28"/>
                  <w:lang w:eastAsia="ru-RU"/>
                </w:rPr>
                <m:t>1</m:t>
              </m:r>
            </m:num>
            <m:den>
              <m:r>
                <w:rPr>
                  <w:rFonts w:ascii="Cambria Math" w:hAnsi="Cambria Math"/>
                  <w:sz w:val="24"/>
                  <w:szCs w:val="28"/>
                  <w:lang w:eastAsia="ru-RU"/>
                </w:rPr>
                <m:t>12</m:t>
              </m:r>
            </m:den>
          </m:f>
          <m:r>
            <w:rPr>
              <w:rFonts w:ascii="Cambria Math" w:hAnsi="Cambria Math"/>
              <w:sz w:val="24"/>
              <w:szCs w:val="28"/>
              <w:lang w:eastAsia="ru-RU"/>
            </w:rPr>
            <m:t>+</m:t>
          </m:r>
          <m:f>
            <m:fPr>
              <m:ctrlPr>
                <w:rPr>
                  <w:rFonts w:ascii="Cambria Math" w:hAnsi="Cambria Math"/>
                  <w:i/>
                  <w:sz w:val="24"/>
                  <w:szCs w:val="28"/>
                  <w:lang w:eastAsia="ru-RU"/>
                </w:rPr>
              </m:ctrlPr>
            </m:fPr>
            <m:num>
              <m:r>
                <w:rPr>
                  <w:rFonts w:ascii="Cambria Math" w:hAnsi="Cambria Math"/>
                  <w:sz w:val="24"/>
                  <w:szCs w:val="28"/>
                  <w:lang w:eastAsia="ru-RU"/>
                </w:rPr>
                <m:t>0,15</m:t>
              </m:r>
            </m:num>
            <m:den>
              <m:r>
                <w:rPr>
                  <w:rFonts w:ascii="Cambria Math" w:hAnsi="Cambria Math"/>
                  <w:sz w:val="24"/>
                  <w:szCs w:val="28"/>
                  <w:lang w:eastAsia="ru-RU"/>
                </w:rPr>
                <m:t>0,039</m:t>
              </m:r>
            </m:den>
          </m:f>
          <m:r>
            <w:rPr>
              <w:rFonts w:ascii="Cambria Math" w:hAnsi="Cambria Math"/>
              <w:sz w:val="24"/>
              <w:szCs w:val="28"/>
              <w:lang w:eastAsia="ru-RU"/>
            </w:rPr>
            <m:t xml:space="preserve">=5,4 </m:t>
          </m:r>
          <m:f>
            <m:fPr>
              <m:ctrlPr>
                <w:rPr>
                  <w:rFonts w:ascii="Cambria Math" w:hAnsi="Cambria Math"/>
                  <w:i/>
                  <w:sz w:val="24"/>
                  <w:szCs w:val="28"/>
                  <w:lang w:eastAsia="ru-RU"/>
                </w:rPr>
              </m:ctrlPr>
            </m:fPr>
            <m:num>
              <m:sSup>
                <m:sSupPr>
                  <m:ctrlPr>
                    <w:rPr>
                      <w:rFonts w:ascii="Cambria Math" w:hAnsi="Cambria Math"/>
                      <w:i/>
                      <w:sz w:val="24"/>
                      <w:szCs w:val="28"/>
                      <w:lang w:eastAsia="ru-RU"/>
                    </w:rPr>
                  </m:ctrlPr>
                </m:sSupPr>
                <m:e>
                  <m:r>
                    <w:rPr>
                      <w:rFonts w:ascii="Cambria Math" w:hAnsi="Cambria Math"/>
                      <w:sz w:val="24"/>
                      <w:szCs w:val="28"/>
                      <w:lang w:eastAsia="ru-RU"/>
                    </w:rPr>
                    <m:t>м</m:t>
                  </m:r>
                </m:e>
                <m:sup>
                  <m:r>
                    <w:rPr>
                      <w:rFonts w:ascii="Cambria Math" w:hAnsi="Cambria Math"/>
                      <w:sz w:val="24"/>
                      <w:szCs w:val="28"/>
                      <w:lang w:eastAsia="ru-RU"/>
                    </w:rPr>
                    <m:t>2</m:t>
                  </m:r>
                </m:sup>
              </m:sSup>
              <m:r>
                <w:rPr>
                  <w:rFonts w:ascii="Cambria Math" w:hAnsi="Cambria Math"/>
                  <w:sz w:val="24"/>
                  <w:szCs w:val="28"/>
                  <w:lang w:eastAsia="ru-RU"/>
                </w:rPr>
                <m:t>∙℃</m:t>
              </m:r>
            </m:num>
            <m:den>
              <m:r>
                <w:rPr>
                  <w:rFonts w:ascii="Cambria Math" w:hAnsi="Cambria Math"/>
                  <w:sz w:val="24"/>
                  <w:szCs w:val="28"/>
                  <w:lang w:eastAsia="ru-RU"/>
                </w:rPr>
                <m:t>Вт</m:t>
              </m:r>
            </m:den>
          </m:f>
          <m:r>
            <w:rPr>
              <w:rFonts w:ascii="Cambria Math" w:hAnsi="Cambria Math"/>
              <w:sz w:val="24"/>
              <w:szCs w:val="28"/>
              <w:lang w:eastAsia="ru-RU"/>
            </w:rPr>
            <m:t>.</m:t>
          </m:r>
        </m:oMath>
      </m:oMathPara>
    </w:p>
    <w:p w14:paraId="77691C5A" w14:textId="3F97C6E5" w:rsidR="00792779" w:rsidRPr="00792779" w:rsidRDefault="00792779" w:rsidP="00792779">
      <w:pPr>
        <w:spacing w:after="0" w:line="360" w:lineRule="auto"/>
        <w:ind w:left="-142" w:right="-144" w:firstLine="851"/>
        <w:contextualSpacing/>
        <w:jc w:val="both"/>
        <w:rPr>
          <w:rFonts w:ascii="Times New Roman" w:eastAsia="Calibri" w:hAnsi="Times New Roman" w:cs="Times New Roman"/>
          <w:sz w:val="28"/>
          <w:szCs w:val="28"/>
          <w:lang w:eastAsia="uk-UA"/>
        </w:rPr>
      </w:pPr>
      <w:r w:rsidRPr="00792779">
        <w:rPr>
          <w:rFonts w:ascii="Times New Roman" w:eastAsia="Calibri" w:hAnsi="Times New Roman" w:cs="Times New Roman"/>
          <w:sz w:val="28"/>
          <w:szCs w:val="28"/>
          <w:lang w:val="en-US" w:eastAsia="uk-UA"/>
        </w:rPr>
        <w:t>K</w:t>
      </w:r>
      <w:r w:rsidRPr="00792779">
        <w:rPr>
          <w:rFonts w:ascii="Times New Roman" w:eastAsia="Calibri" w:hAnsi="Times New Roman" w:cs="Times New Roman"/>
          <w:sz w:val="28"/>
          <w:szCs w:val="28"/>
          <w:lang w:eastAsia="uk-UA"/>
        </w:rPr>
        <w:t>оефіцієнт теплопередачі стелі, визначатимемо за фо</w:t>
      </w:r>
      <w:r w:rsidR="00146436">
        <w:rPr>
          <w:rFonts w:ascii="Times New Roman" w:eastAsia="Calibri" w:hAnsi="Times New Roman" w:cs="Times New Roman"/>
          <w:sz w:val="28"/>
          <w:szCs w:val="28"/>
          <w:lang w:eastAsia="uk-UA"/>
        </w:rPr>
        <w:t>рмулою (2.2</w:t>
      </w:r>
      <w:r w:rsidR="00814468">
        <w:rPr>
          <w:rFonts w:ascii="Times New Roman" w:eastAsia="Calibri" w:hAnsi="Times New Roman" w:cs="Times New Roman"/>
          <w:sz w:val="28"/>
          <w:szCs w:val="28"/>
          <w:lang w:eastAsia="uk-UA"/>
        </w:rPr>
        <w:t>).</w:t>
      </w:r>
    </w:p>
    <w:p w14:paraId="16719831" w14:textId="466B6E32" w:rsidR="00792779" w:rsidRPr="00792779" w:rsidRDefault="00114A65" w:rsidP="00514E21">
      <w:pPr>
        <w:spacing w:after="0" w:line="360" w:lineRule="auto"/>
        <w:ind w:left="-142" w:right="-144" w:firstLine="851"/>
        <w:contextualSpacing/>
        <w:jc w:val="center"/>
        <w:rPr>
          <w:rFonts w:ascii="Times New Roman" w:eastAsia="Calibri" w:hAnsi="Times New Roman" w:cs="Times New Roman"/>
          <w:sz w:val="28"/>
          <w:szCs w:val="28"/>
          <w:lang w:eastAsia="uk-UA"/>
        </w:rPr>
      </w:pPr>
      <w:r>
        <w:rPr>
          <w:rFonts w:ascii="Times New Roman" w:eastAsia="Calibri" w:hAnsi="Times New Roman" w:cs="Times New Roman"/>
          <w:position w:val="-28"/>
          <w:sz w:val="28"/>
          <w:szCs w:val="28"/>
          <w:lang w:eastAsia="uk-UA"/>
        </w:rPr>
        <w:pict w14:anchorId="4560DC9F">
          <v:shape id="_x0000_i1118" type="#_x0000_t75" style="width:131.4pt;height:33pt">
            <v:imagedata r:id="rId197" o:title=""/>
            <o:lock v:ext="edit" aspectratio="f"/>
          </v:shape>
        </w:pict>
      </w:r>
      <w:r w:rsidR="00792779" w:rsidRPr="00792779">
        <w:rPr>
          <w:rFonts w:ascii="Times New Roman" w:eastAsia="Calibri" w:hAnsi="Times New Roman" w:cs="Times New Roman"/>
          <w:sz w:val="28"/>
          <w:szCs w:val="28"/>
          <w:lang w:eastAsia="uk-UA"/>
        </w:rPr>
        <w:t xml:space="preserve">  </w:t>
      </w:r>
    </w:p>
    <w:p w14:paraId="1EE84E12" w14:textId="28FC7891" w:rsidR="00792779" w:rsidRPr="00792779" w:rsidRDefault="00792779" w:rsidP="00792779">
      <w:pPr>
        <w:spacing w:after="0" w:line="360" w:lineRule="auto"/>
        <w:ind w:left="-142" w:right="-144" w:firstLine="851"/>
        <w:contextualSpacing/>
        <w:jc w:val="both"/>
        <w:rPr>
          <w:rFonts w:ascii="Times New Roman" w:eastAsia="Calibri" w:hAnsi="Times New Roman" w:cs="Times New Roman"/>
          <w:sz w:val="28"/>
          <w:szCs w:val="28"/>
          <w:lang w:eastAsia="uk-UA"/>
        </w:rPr>
      </w:pPr>
      <w:r w:rsidRPr="00792779">
        <w:rPr>
          <w:rFonts w:ascii="Times New Roman" w:eastAsia="Calibri" w:hAnsi="Times New Roman" w:cs="Times New Roman"/>
          <w:sz w:val="28"/>
          <w:szCs w:val="28"/>
          <w:lang w:eastAsia="uk-UA"/>
        </w:rPr>
        <w:t xml:space="preserve">Економія енергії </w:t>
      </w:r>
      <w:r w:rsidR="00814468">
        <w:rPr>
          <w:rFonts w:ascii="Times New Roman" w:eastAsia="Calibri" w:hAnsi="Times New Roman" w:cs="Times New Roman"/>
          <w:sz w:val="28"/>
          <w:szCs w:val="28"/>
          <w:lang w:eastAsia="uk-UA"/>
        </w:rPr>
        <w:t>визначається за формулою (2.23).</w:t>
      </w:r>
    </w:p>
    <w:p w14:paraId="5107B9D7" w14:textId="6903505E" w:rsidR="00792779" w:rsidRPr="00792779" w:rsidRDefault="00792779" w:rsidP="00792779">
      <w:pPr>
        <w:spacing w:after="0" w:line="360" w:lineRule="auto"/>
        <w:ind w:left="-142" w:right="-144" w:firstLine="851"/>
        <w:contextualSpacing/>
        <w:jc w:val="center"/>
        <w:rPr>
          <w:rFonts w:ascii="Times New Roman" w:eastAsia="Calibri" w:hAnsi="Times New Roman" w:cs="Times New Roman"/>
          <w:sz w:val="28"/>
          <w:szCs w:val="28"/>
          <w:lang w:eastAsia="uk-UA"/>
        </w:rPr>
      </w:pPr>
      <m:oMathPara>
        <m:oMath>
          <m:r>
            <w:rPr>
              <w:rFonts w:ascii="Cambria Math" w:hAnsi="Cambria Math"/>
              <w:color w:val="000000"/>
              <w:sz w:val="28"/>
              <w:szCs w:val="28"/>
            </w:rPr>
            <m:t>∆</m:t>
          </m:r>
          <m:r>
            <w:rPr>
              <w:rFonts w:ascii="Cambria Math" w:hAnsi="Cambria Math"/>
              <w:color w:val="000000"/>
              <w:sz w:val="28"/>
              <w:szCs w:val="28"/>
              <w:lang w:val="en-US"/>
            </w:rPr>
            <m:t>Q=3100∙</m:t>
          </m:r>
          <m:d>
            <m:dPr>
              <m:ctrlPr>
                <w:rPr>
                  <w:rFonts w:ascii="Cambria Math" w:hAnsi="Cambria Math"/>
                  <w:i/>
                  <w:color w:val="000000"/>
                  <w:sz w:val="28"/>
                  <w:szCs w:val="28"/>
                  <w:lang w:val="en-US"/>
                </w:rPr>
              </m:ctrlPr>
            </m:dPr>
            <m:e>
              <m:r>
                <w:rPr>
                  <w:rFonts w:ascii="Cambria Math" w:hAnsi="Cambria Math"/>
                  <w:color w:val="000000"/>
                  <w:sz w:val="28"/>
                  <w:szCs w:val="28"/>
                  <w:lang w:val="en-US"/>
                </w:rPr>
                <m:t>0,65-0,185</m:t>
              </m:r>
            </m:e>
          </m:d>
          <m:r>
            <w:rPr>
              <w:rFonts w:ascii="Cambria Math" w:hAnsi="Cambria Math"/>
              <w:color w:val="000000"/>
              <w:sz w:val="28"/>
              <w:szCs w:val="28"/>
              <w:lang w:val="en-US"/>
            </w:rPr>
            <m:t>∙</m:t>
          </m:r>
          <m:d>
            <m:dPr>
              <m:ctrlPr>
                <w:rPr>
                  <w:rFonts w:ascii="Cambria Math" w:hAnsi="Cambria Math"/>
                  <w:i/>
                  <w:color w:val="000000"/>
                  <w:sz w:val="28"/>
                  <w:szCs w:val="28"/>
                  <w:lang w:val="en-US"/>
                </w:rPr>
              </m:ctrlPr>
            </m:dPr>
            <m:e>
              <m:r>
                <w:rPr>
                  <w:rFonts w:ascii="Cambria Math" w:hAnsi="Cambria Math"/>
                  <w:color w:val="000000"/>
                  <w:sz w:val="28"/>
                  <w:szCs w:val="28"/>
                  <w:lang w:val="en-US"/>
                </w:rPr>
                <m:t>21-</m:t>
              </m:r>
              <m:d>
                <m:dPr>
                  <m:ctrlPr>
                    <w:rPr>
                      <w:rFonts w:ascii="Cambria Math" w:hAnsi="Cambria Math"/>
                      <w:i/>
                      <w:color w:val="000000"/>
                      <w:sz w:val="28"/>
                      <w:szCs w:val="28"/>
                      <w:lang w:val="en-US"/>
                    </w:rPr>
                  </m:ctrlPr>
                </m:dPr>
                <m:e>
                  <m:r>
                    <w:rPr>
                      <w:rFonts w:ascii="Cambria Math" w:hAnsi="Cambria Math"/>
                      <w:color w:val="000000"/>
                      <w:sz w:val="28"/>
                      <w:szCs w:val="28"/>
                      <w:lang w:val="en-US"/>
                    </w:rPr>
                    <m:t>-1,1</m:t>
                  </m:r>
                </m:e>
              </m:d>
            </m:e>
          </m:d>
          <m:r>
            <w:rPr>
              <w:rFonts w:ascii="Cambria Math" w:hAnsi="Cambria Math"/>
              <w:color w:val="000000"/>
              <w:sz w:val="28"/>
              <w:szCs w:val="28"/>
              <w:lang w:val="en-US"/>
            </w:rPr>
            <m:t>∙</m:t>
          </m:r>
          <m:d>
            <m:dPr>
              <m:ctrlPr>
                <w:rPr>
                  <w:rFonts w:ascii="Cambria Math" w:hAnsi="Cambria Math"/>
                  <w:i/>
                  <w:color w:val="000000"/>
                  <w:sz w:val="28"/>
                  <w:szCs w:val="28"/>
                  <w:lang w:val="en-US"/>
                </w:rPr>
              </m:ctrlPr>
            </m:dPr>
            <m:e>
              <m:r>
                <w:rPr>
                  <w:rFonts w:ascii="Cambria Math" w:hAnsi="Cambria Math"/>
                  <w:color w:val="000000"/>
                  <w:sz w:val="28"/>
                  <w:szCs w:val="28"/>
                  <w:lang w:val="en-US"/>
                </w:rPr>
                <m:t>1+0,05</m:t>
              </m:r>
            </m:e>
          </m:d>
          <m:r>
            <w:rPr>
              <w:rFonts w:ascii="Cambria Math" w:hAnsi="Cambria Math"/>
              <w:color w:val="000000"/>
              <w:sz w:val="28"/>
              <w:szCs w:val="28"/>
              <w:lang w:val="en-US"/>
            </w:rPr>
            <m:t xml:space="preserve">=33,5 </m:t>
          </m:r>
          <m:r>
            <w:rPr>
              <w:rFonts w:ascii="Cambria Math" w:hAnsi="Cambria Math"/>
              <w:color w:val="000000"/>
              <w:sz w:val="28"/>
              <w:szCs w:val="28"/>
            </w:rPr>
            <m:t>кВт</m:t>
          </m:r>
          <m:r>
            <m:rPr>
              <m:sty m:val="p"/>
            </m:rPr>
            <w:rPr>
              <w:rFonts w:ascii="Cambria Math" w:eastAsia="Calibri" w:hAnsi="Cambria Math"/>
              <w:sz w:val="28"/>
              <w:szCs w:val="28"/>
            </w:rPr>
            <m:t>.</m:t>
          </m:r>
        </m:oMath>
      </m:oMathPara>
    </w:p>
    <w:p w14:paraId="30715AE0" w14:textId="6DD72187" w:rsidR="00792779" w:rsidRPr="00792779" w:rsidRDefault="00792779" w:rsidP="00792779">
      <w:pPr>
        <w:spacing w:after="0" w:line="360" w:lineRule="auto"/>
        <w:ind w:left="-142" w:right="-144" w:firstLine="851"/>
        <w:contextualSpacing/>
        <w:jc w:val="both"/>
        <w:rPr>
          <w:rFonts w:ascii="Times New Roman" w:eastAsia="Calibri" w:hAnsi="Times New Roman" w:cs="Times New Roman"/>
          <w:sz w:val="28"/>
          <w:szCs w:val="28"/>
          <w:lang w:eastAsia="uk-UA"/>
        </w:rPr>
      </w:pPr>
      <w:r w:rsidRPr="00792779">
        <w:rPr>
          <w:rFonts w:ascii="Times New Roman" w:eastAsia="Calibri" w:hAnsi="Times New Roman" w:cs="Times New Roman"/>
          <w:sz w:val="28"/>
          <w:szCs w:val="28"/>
          <w:lang w:eastAsia="uk-UA"/>
        </w:rPr>
        <w:t>За рік економія</w:t>
      </w:r>
      <w:r w:rsidR="00814468">
        <w:rPr>
          <w:rFonts w:ascii="Times New Roman" w:eastAsia="Calibri" w:hAnsi="Times New Roman" w:cs="Times New Roman"/>
          <w:sz w:val="28"/>
          <w:szCs w:val="28"/>
          <w:lang w:eastAsia="uk-UA"/>
        </w:rPr>
        <w:t xml:space="preserve"> становитиме за формулою (2.24).</w:t>
      </w:r>
      <w:r w:rsidRPr="00792779">
        <w:rPr>
          <w:rFonts w:ascii="Times New Roman" w:eastAsia="Calibri" w:hAnsi="Times New Roman" w:cs="Times New Roman"/>
          <w:sz w:val="28"/>
          <w:szCs w:val="28"/>
          <w:lang w:eastAsia="uk-UA"/>
        </w:rPr>
        <w:t xml:space="preserve"> </w:t>
      </w:r>
    </w:p>
    <w:p w14:paraId="07B82130" w14:textId="348D625D" w:rsidR="00792779" w:rsidRPr="00792779" w:rsidRDefault="00792779" w:rsidP="00792779">
      <w:pPr>
        <w:spacing w:after="0" w:line="360" w:lineRule="auto"/>
        <w:ind w:left="-142" w:right="-144" w:firstLine="851"/>
        <w:contextualSpacing/>
        <w:jc w:val="both"/>
        <w:rPr>
          <w:rFonts w:ascii="Times New Roman" w:eastAsia="Calibri" w:hAnsi="Times New Roman" w:cs="Times New Roman"/>
          <w:i/>
          <w:sz w:val="28"/>
          <w:szCs w:val="28"/>
          <w:lang w:eastAsia="uk-UA"/>
        </w:rPr>
      </w:pPr>
      <m:oMathPara>
        <m:oMath>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Q</m:t>
              </m:r>
            </m:e>
            <m:sub>
              <m:r>
                <w:rPr>
                  <w:rFonts w:ascii="Cambria Math" w:eastAsia="Calibri" w:hAnsi="Cambria Math"/>
                  <w:sz w:val="28"/>
                  <w:szCs w:val="28"/>
                </w:rPr>
                <m:t>рік</m:t>
              </m:r>
            </m:sub>
          </m:sSub>
          <m:r>
            <w:rPr>
              <w:rFonts w:ascii="Cambria Math" w:eastAsia="Calibri" w:hAnsi="Cambria Math"/>
              <w:sz w:val="28"/>
              <w:szCs w:val="28"/>
            </w:rPr>
            <m:t>=∆</m:t>
          </m:r>
          <m:r>
            <w:rPr>
              <w:rFonts w:ascii="Cambria Math" w:eastAsia="Calibri" w:hAnsi="Cambria Math"/>
              <w:sz w:val="28"/>
              <w:szCs w:val="28"/>
              <w:lang w:val="en-US"/>
            </w:rPr>
            <m:t>Q</m:t>
          </m:r>
          <m:r>
            <w:rPr>
              <w:rFonts w:ascii="Cambria Math" w:eastAsia="Calibri" w:hAnsi="Cambria Math"/>
              <w:sz w:val="28"/>
              <w:szCs w:val="28"/>
            </w:rPr>
            <m:t>∙24∙</m:t>
          </m:r>
          <m:sSub>
            <m:sSubPr>
              <m:ctrlPr>
                <w:rPr>
                  <w:rFonts w:ascii="Cambria Math" w:eastAsia="Calibri" w:hAnsi="Cambria Math"/>
                  <w:i/>
                  <w:sz w:val="28"/>
                  <w:szCs w:val="28"/>
                </w:rPr>
              </m:ctrlPr>
            </m:sSubPr>
            <m:e>
              <m:r>
                <w:rPr>
                  <w:rFonts w:ascii="Cambria Math" w:eastAsia="Calibri" w:hAnsi="Cambria Math"/>
                  <w:sz w:val="28"/>
                  <w:szCs w:val="28"/>
                  <w:lang w:val="en-US"/>
                </w:rPr>
                <m:t>n</m:t>
              </m:r>
            </m:e>
            <m:sub>
              <m:r>
                <w:rPr>
                  <w:rFonts w:ascii="Cambria Math" w:eastAsia="Calibri" w:hAnsi="Cambria Math"/>
                  <w:sz w:val="28"/>
                  <w:szCs w:val="28"/>
                </w:rPr>
                <m:t>0</m:t>
              </m:r>
            </m:sub>
          </m:sSub>
          <m:r>
            <w:rPr>
              <w:rFonts w:ascii="Cambria Math" w:eastAsia="Calibri" w:hAnsi="Cambria Math"/>
              <w:sz w:val="28"/>
              <w:szCs w:val="28"/>
            </w:rPr>
            <m:t xml:space="preserve">=33,5∙24∙176=141504 </m:t>
          </m:r>
          <m:f>
            <m:fPr>
              <m:ctrlPr>
                <w:rPr>
                  <w:rFonts w:ascii="Cambria Math" w:eastAsia="Calibri" w:hAnsi="Cambria Math"/>
                  <w:i/>
                  <w:sz w:val="28"/>
                  <w:szCs w:val="28"/>
                </w:rPr>
              </m:ctrlPr>
            </m:fPr>
            <m:num>
              <m:r>
                <w:rPr>
                  <w:rFonts w:ascii="Cambria Math" w:eastAsia="Calibri" w:hAnsi="Cambria Math"/>
                  <w:sz w:val="28"/>
                  <w:szCs w:val="28"/>
                </w:rPr>
                <m:t>кВт∙год</m:t>
              </m:r>
            </m:num>
            <m:den>
              <m:r>
                <w:rPr>
                  <w:rFonts w:ascii="Cambria Math" w:eastAsia="Calibri" w:hAnsi="Cambria Math"/>
                  <w:sz w:val="28"/>
                  <w:szCs w:val="28"/>
                </w:rPr>
                <m:t>рік</m:t>
              </m:r>
            </m:den>
          </m:f>
          <m:r>
            <w:rPr>
              <w:rFonts w:ascii="Cambria Math" w:eastAsia="Calibri" w:hAnsi="Cambria Math"/>
              <w:sz w:val="28"/>
              <w:szCs w:val="28"/>
            </w:rPr>
            <m:t>=121,67</m:t>
          </m:r>
          <m:f>
            <m:fPr>
              <m:ctrlPr>
                <w:rPr>
                  <w:rFonts w:ascii="Cambria Math" w:eastAsia="Calibri" w:hAnsi="Cambria Math"/>
                  <w:i/>
                  <w:sz w:val="28"/>
                  <w:szCs w:val="28"/>
                </w:rPr>
              </m:ctrlPr>
            </m:fPr>
            <m:num>
              <m:r>
                <m:rPr>
                  <m:sty m:val="p"/>
                </m:rPr>
                <w:rPr>
                  <w:rFonts w:ascii="Cambria Math" w:eastAsia="Calibri" w:hAnsi="Cambria Math"/>
                  <w:sz w:val="28"/>
                  <w:szCs w:val="28"/>
                </w:rPr>
                <m:t>Гкал</m:t>
              </m:r>
            </m:num>
            <m:den>
              <m:r>
                <w:rPr>
                  <w:rFonts w:ascii="Cambria Math" w:eastAsia="Calibri" w:hAnsi="Cambria Math"/>
                  <w:sz w:val="28"/>
                  <w:szCs w:val="28"/>
                </w:rPr>
                <m:t>рік</m:t>
              </m:r>
            </m:den>
          </m:f>
          <m:r>
            <w:rPr>
              <w:rFonts w:ascii="Cambria Math" w:eastAsia="Calibri" w:hAnsi="Cambria Math"/>
              <w:sz w:val="28"/>
              <w:szCs w:val="28"/>
            </w:rPr>
            <m:t>.</m:t>
          </m:r>
        </m:oMath>
      </m:oMathPara>
    </w:p>
    <w:p w14:paraId="3DDDF1CC" w14:textId="735A82E2" w:rsidR="00792779" w:rsidRPr="00792779" w:rsidRDefault="00792779" w:rsidP="00792779">
      <w:pPr>
        <w:spacing w:after="0" w:line="360" w:lineRule="auto"/>
        <w:ind w:left="-142" w:right="-144" w:firstLine="851"/>
        <w:contextualSpacing/>
        <w:jc w:val="both"/>
        <w:rPr>
          <w:rFonts w:ascii="Times New Roman" w:eastAsia="Calibri" w:hAnsi="Times New Roman" w:cs="Times New Roman"/>
          <w:sz w:val="28"/>
          <w:szCs w:val="28"/>
          <w:lang w:eastAsia="uk-UA"/>
        </w:rPr>
      </w:pPr>
      <w:r w:rsidRPr="00792779">
        <w:rPr>
          <w:rFonts w:ascii="Times New Roman" w:eastAsia="Calibri" w:hAnsi="Times New Roman" w:cs="Times New Roman"/>
          <w:sz w:val="28"/>
          <w:szCs w:val="28"/>
          <w:lang w:eastAsia="uk-UA"/>
        </w:rPr>
        <w:t>За рік з урахуванням ціни на теплову енергію</w:t>
      </w:r>
      <w:r w:rsidR="00514E21">
        <w:rPr>
          <w:rFonts w:ascii="Times New Roman" w:eastAsia="Calibri" w:hAnsi="Times New Roman" w:cs="Times New Roman"/>
          <w:sz w:val="28"/>
          <w:szCs w:val="28"/>
          <w:lang w:eastAsia="uk-UA"/>
        </w:rPr>
        <w:t xml:space="preserve"> отримаємо економію грошей (2.33</w:t>
      </w:r>
      <w:r w:rsidR="00814468">
        <w:rPr>
          <w:rFonts w:ascii="Times New Roman" w:eastAsia="Calibri" w:hAnsi="Times New Roman" w:cs="Times New Roman"/>
          <w:sz w:val="28"/>
          <w:szCs w:val="28"/>
          <w:lang w:eastAsia="uk-UA"/>
        </w:rPr>
        <w:t>).</w:t>
      </w:r>
    </w:p>
    <w:p w14:paraId="06920444" w14:textId="0202D514" w:rsidR="00792779" w:rsidRPr="00792779" w:rsidRDefault="00792779" w:rsidP="00792779">
      <w:pPr>
        <w:spacing w:after="0" w:line="360" w:lineRule="auto"/>
        <w:ind w:left="-142" w:right="-144" w:firstLine="851"/>
        <w:contextualSpacing/>
        <w:jc w:val="center"/>
        <w:rPr>
          <w:rFonts w:ascii="Times New Roman" w:eastAsia="Calibri" w:hAnsi="Times New Roman" w:cs="Times New Roman"/>
          <w:i/>
          <w:sz w:val="28"/>
          <w:szCs w:val="28"/>
          <w:lang w:eastAsia="uk-UA"/>
        </w:rPr>
      </w:pPr>
      <m:oMath>
        <m:r>
          <w:rPr>
            <w:rFonts w:ascii="Cambria Math" w:eastAsia="Calibri" w:hAnsi="Cambria Math"/>
            <w:sz w:val="28"/>
            <w:szCs w:val="28"/>
          </w:rPr>
          <m:t>E=∆</m:t>
        </m:r>
        <m:sSub>
          <m:sSubPr>
            <m:ctrlPr>
              <w:rPr>
                <w:rFonts w:ascii="Cambria Math" w:eastAsia="Calibri" w:hAnsi="Cambria Math"/>
                <w:i/>
                <w:sz w:val="28"/>
                <w:szCs w:val="28"/>
              </w:rPr>
            </m:ctrlPr>
          </m:sSubPr>
          <m:e>
            <m:r>
              <w:rPr>
                <w:rFonts w:ascii="Cambria Math" w:eastAsia="Calibri" w:hAnsi="Cambria Math"/>
                <w:sz w:val="28"/>
                <w:szCs w:val="28"/>
              </w:rPr>
              <m:t>Q</m:t>
            </m:r>
          </m:e>
          <m:sub>
            <m:r>
              <w:rPr>
                <w:rFonts w:ascii="Cambria Math" w:eastAsia="Calibri" w:hAnsi="Cambria Math"/>
                <w:sz w:val="28"/>
                <w:szCs w:val="28"/>
              </w:rPr>
              <m:t>рік</m:t>
            </m:r>
          </m:sub>
        </m:sSub>
        <m:r>
          <w:rPr>
            <w:rFonts w:ascii="Cambria Math" w:eastAsia="Calibri" w:hAnsi="Cambria Math"/>
            <w:sz w:val="28"/>
            <w:szCs w:val="28"/>
          </w:rPr>
          <m:t>∙b=121,67∙</m:t>
        </m:r>
        <m:r>
          <m:rPr>
            <m:sty m:val="p"/>
          </m:rPr>
          <w:rPr>
            <w:rFonts w:ascii="Cambria Math" w:eastAsia="Calibri" w:hAnsi="Cambria Math"/>
            <w:sz w:val="28"/>
            <w:szCs w:val="28"/>
          </w:rPr>
          <m:t>1822,4</m:t>
        </m:r>
        <m:r>
          <w:rPr>
            <w:rFonts w:ascii="Cambria Math" w:eastAsia="Calibri" w:hAnsi="Cambria Math"/>
            <w:sz w:val="28"/>
            <w:szCs w:val="28"/>
          </w:rPr>
          <m:t xml:space="preserve">=221730 грн/рік </m:t>
        </m:r>
      </m:oMath>
      <w:r w:rsidRPr="00792779">
        <w:rPr>
          <w:rFonts w:ascii="Times New Roman" w:eastAsia="Calibri" w:hAnsi="Times New Roman" w:cs="Times New Roman"/>
          <w:sz w:val="24"/>
          <w:szCs w:val="24"/>
          <w:lang w:eastAsia="uk-UA"/>
        </w:rPr>
        <w:t>.</w:t>
      </w:r>
    </w:p>
    <w:p w14:paraId="55E5891A" w14:textId="328CE19C" w:rsidR="00146436" w:rsidRDefault="00792779" w:rsidP="00792779">
      <w:pPr>
        <w:spacing w:after="0" w:line="360" w:lineRule="auto"/>
        <w:ind w:left="-142" w:right="-144" w:firstLine="851"/>
        <w:contextualSpacing/>
        <w:jc w:val="both"/>
        <w:rPr>
          <w:rFonts w:ascii="Times New Roman" w:eastAsia="Times New Roman" w:hAnsi="Times New Roman" w:cs="Times New Roman"/>
          <w:color w:val="000000"/>
          <w:sz w:val="28"/>
          <w:szCs w:val="28"/>
          <w:lang w:eastAsia="uk-UA"/>
        </w:rPr>
      </w:pPr>
      <w:r w:rsidRPr="00792779">
        <w:rPr>
          <w:rFonts w:ascii="Times New Roman" w:eastAsia="Calibri" w:hAnsi="Times New Roman" w:cs="Times New Roman"/>
          <w:sz w:val="28"/>
          <w:szCs w:val="28"/>
          <w:lang w:eastAsia="uk-UA"/>
        </w:rPr>
        <w:t>Витрати на введення в експлуатацію. Ціна 1м</w:t>
      </w:r>
      <w:r w:rsidRPr="00792779">
        <w:rPr>
          <w:rFonts w:ascii="Times New Roman" w:eastAsia="Calibri" w:hAnsi="Times New Roman" w:cs="Times New Roman"/>
          <w:sz w:val="28"/>
          <w:szCs w:val="28"/>
          <w:vertAlign w:val="superscript"/>
          <w:lang w:eastAsia="uk-UA"/>
        </w:rPr>
        <w:t>3</w:t>
      </w:r>
      <w:r w:rsidRPr="00792779">
        <w:rPr>
          <w:rFonts w:ascii="Times New Roman" w:eastAsia="Calibri" w:hAnsi="Times New Roman" w:cs="Times New Roman"/>
          <w:sz w:val="28"/>
          <w:szCs w:val="28"/>
          <w:lang w:eastAsia="uk-UA"/>
        </w:rPr>
        <w:t xml:space="preserve"> м</w:t>
      </w:r>
      <w:r w:rsidR="00514E21">
        <w:rPr>
          <w:rFonts w:ascii="Times New Roman" w:eastAsia="Calibri" w:hAnsi="Times New Roman" w:cs="Times New Roman"/>
          <w:sz w:val="28"/>
          <w:szCs w:val="28"/>
          <w:lang w:eastAsia="uk-UA"/>
        </w:rPr>
        <w:t>інвати і гідроізоляція складає 3</w:t>
      </w:r>
      <w:r w:rsidRPr="00792779">
        <w:rPr>
          <w:rFonts w:ascii="Times New Roman" w:eastAsia="Calibri" w:hAnsi="Times New Roman" w:cs="Times New Roman"/>
          <w:sz w:val="28"/>
          <w:szCs w:val="28"/>
          <w:lang w:eastAsia="uk-UA"/>
        </w:rPr>
        <w:t>60 грн, 1м</w:t>
      </w:r>
      <w:r w:rsidRPr="00792779">
        <w:rPr>
          <w:rFonts w:ascii="Times New Roman" w:eastAsia="Calibri" w:hAnsi="Times New Roman" w:cs="Times New Roman"/>
          <w:sz w:val="28"/>
          <w:szCs w:val="28"/>
          <w:vertAlign w:val="superscript"/>
          <w:lang w:eastAsia="uk-UA"/>
        </w:rPr>
        <w:t xml:space="preserve">3 </w:t>
      </w:r>
      <w:r w:rsidRPr="00792779">
        <w:rPr>
          <w:rFonts w:ascii="Times New Roman" w:eastAsia="Calibri" w:hAnsi="Times New Roman" w:cs="Times New Roman"/>
          <w:sz w:val="28"/>
          <w:szCs w:val="28"/>
          <w:lang w:eastAsia="uk-UA"/>
        </w:rPr>
        <w:t xml:space="preserve">гідроізоляція </w:t>
      </w:r>
      <w:r w:rsidR="00514E21">
        <w:rPr>
          <w:rFonts w:ascii="Times New Roman" w:eastAsia="Times New Roman" w:hAnsi="Times New Roman" w:cs="Times New Roman"/>
          <w:color w:val="000000"/>
          <w:sz w:val="28"/>
          <w:szCs w:val="28"/>
          <w:lang w:eastAsia="uk-UA"/>
        </w:rPr>
        <w:t>Вартість робіт становить 2</w:t>
      </w:r>
      <w:r w:rsidR="00146436">
        <w:rPr>
          <w:rFonts w:ascii="Times New Roman" w:eastAsia="Times New Roman" w:hAnsi="Times New Roman" w:cs="Times New Roman"/>
          <w:color w:val="000000"/>
          <w:sz w:val="28"/>
          <w:szCs w:val="28"/>
          <w:lang w:eastAsia="uk-UA"/>
        </w:rPr>
        <w:t>00</w:t>
      </w:r>
      <w:r w:rsidR="00146436" w:rsidRPr="00792779">
        <w:rPr>
          <w:rFonts w:ascii="Times New Roman" w:eastAsia="Times New Roman" w:hAnsi="Times New Roman" w:cs="Times New Roman"/>
          <w:color w:val="000000"/>
          <w:sz w:val="28"/>
          <w:szCs w:val="28"/>
          <w:lang w:eastAsia="uk-UA"/>
        </w:rPr>
        <w:t xml:space="preserve"> грн</w:t>
      </w:r>
      <w:r w:rsidR="00146436">
        <w:rPr>
          <w:rFonts w:ascii="Times New Roman" w:eastAsia="Times New Roman" w:hAnsi="Times New Roman" w:cs="Times New Roman"/>
          <w:color w:val="000000"/>
          <w:sz w:val="28"/>
          <w:szCs w:val="28"/>
          <w:lang w:eastAsia="uk-UA"/>
        </w:rPr>
        <w:t>, додаткові затрати</w:t>
      </w:r>
      <w:r w:rsidR="00514E21">
        <w:rPr>
          <w:rFonts w:ascii="Times New Roman" w:eastAsia="Times New Roman" w:hAnsi="Times New Roman" w:cs="Times New Roman"/>
          <w:color w:val="000000"/>
          <w:sz w:val="28"/>
          <w:szCs w:val="28"/>
          <w:lang w:eastAsia="uk-UA"/>
        </w:rPr>
        <w:t xml:space="preserve"> становлять 25</w:t>
      </w:r>
      <w:r w:rsidR="00146436">
        <w:rPr>
          <w:rFonts w:ascii="Times New Roman" w:eastAsia="Times New Roman" w:hAnsi="Times New Roman" w:cs="Times New Roman"/>
          <w:color w:val="000000"/>
          <w:sz w:val="28"/>
          <w:szCs w:val="28"/>
          <w:lang w:eastAsia="uk-UA"/>
        </w:rPr>
        <w:t>0</w:t>
      </w:r>
      <w:r w:rsidR="00146436" w:rsidRPr="00792779">
        <w:rPr>
          <w:rFonts w:ascii="Times New Roman" w:eastAsia="Times New Roman" w:hAnsi="Times New Roman" w:cs="Times New Roman"/>
          <w:color w:val="000000"/>
          <w:sz w:val="28"/>
          <w:szCs w:val="28"/>
          <w:lang w:eastAsia="uk-UA"/>
        </w:rPr>
        <w:t xml:space="preserve"> за кожен квадратний метр.</w:t>
      </w:r>
    </w:p>
    <w:p w14:paraId="4B11E028" w14:textId="25D7118B" w:rsidR="00792779" w:rsidRPr="00792779" w:rsidRDefault="00792779" w:rsidP="00792779">
      <w:pPr>
        <w:spacing w:after="0" w:line="360" w:lineRule="auto"/>
        <w:ind w:left="-142" w:right="-144" w:firstLine="851"/>
        <w:contextualSpacing/>
        <w:jc w:val="both"/>
        <w:rPr>
          <w:rFonts w:ascii="Times New Roman" w:eastAsia="Calibri" w:hAnsi="Times New Roman" w:cs="Times New Roman"/>
          <w:sz w:val="28"/>
          <w:szCs w:val="28"/>
          <w:lang w:eastAsia="uk-UA"/>
        </w:rPr>
      </w:pPr>
      <w:r w:rsidRPr="00792779">
        <w:rPr>
          <w:rFonts w:ascii="Times New Roman" w:eastAsia="Calibri" w:hAnsi="Times New Roman" w:cs="Times New Roman"/>
          <w:sz w:val="28"/>
          <w:szCs w:val="28"/>
          <w:lang w:eastAsia="uk-UA"/>
        </w:rPr>
        <w:t>Загальна площа стелі F=3100 м</w:t>
      </w:r>
      <w:r w:rsidRPr="00792779">
        <w:rPr>
          <w:rFonts w:ascii="Times New Roman" w:eastAsia="Calibri" w:hAnsi="Times New Roman" w:cs="Times New Roman"/>
          <w:sz w:val="28"/>
          <w:szCs w:val="28"/>
          <w:vertAlign w:val="superscript"/>
          <w:lang w:eastAsia="uk-UA"/>
        </w:rPr>
        <w:t>2</w:t>
      </w:r>
      <w:r w:rsidRPr="00792779">
        <w:rPr>
          <w:rFonts w:ascii="Times New Roman" w:eastAsia="Calibri" w:hAnsi="Times New Roman" w:cs="Times New Roman"/>
          <w:sz w:val="28"/>
          <w:szCs w:val="28"/>
          <w:lang w:eastAsia="uk-UA"/>
        </w:rPr>
        <w:t>. Тоді загальні витрати по впровадженню захо</w:t>
      </w:r>
      <w:r w:rsidR="00514E21">
        <w:rPr>
          <w:rFonts w:ascii="Times New Roman" w:eastAsia="Calibri" w:hAnsi="Times New Roman" w:cs="Times New Roman"/>
          <w:sz w:val="28"/>
          <w:szCs w:val="28"/>
          <w:lang w:eastAsia="uk-UA"/>
        </w:rPr>
        <w:t>ду  дорівнюють за формулою (2.34</w:t>
      </w:r>
      <w:r w:rsidR="00814468">
        <w:rPr>
          <w:rFonts w:ascii="Times New Roman" w:eastAsia="Calibri" w:hAnsi="Times New Roman" w:cs="Times New Roman"/>
          <w:sz w:val="28"/>
          <w:szCs w:val="28"/>
          <w:lang w:eastAsia="uk-UA"/>
        </w:rPr>
        <w:t>).</w:t>
      </w:r>
    </w:p>
    <w:p w14:paraId="07D13EF8" w14:textId="1A29FAF2" w:rsidR="00792779" w:rsidRPr="00792779" w:rsidRDefault="00792779" w:rsidP="00792779">
      <w:pPr>
        <w:spacing w:after="0" w:line="360" w:lineRule="auto"/>
        <w:ind w:left="-142" w:right="-144" w:firstLine="851"/>
        <w:contextualSpacing/>
        <w:jc w:val="center"/>
        <w:rPr>
          <w:rFonts w:ascii="Times New Roman" w:eastAsia="Calibri" w:hAnsi="Times New Roman" w:cs="Times New Roman"/>
          <w:i/>
          <w:sz w:val="28"/>
          <w:szCs w:val="28"/>
          <w:lang w:eastAsia="uk-UA"/>
        </w:rPr>
      </w:pPr>
      <m:oMathPara>
        <m:oMath>
          <m:r>
            <w:rPr>
              <w:rFonts w:ascii="Cambria Math" w:eastAsia="Calibri" w:hAnsi="Cambria Math"/>
              <w:sz w:val="28"/>
              <w:szCs w:val="28"/>
            </w:rPr>
            <m:t>B=360∙3100+200∙3100+250∙3100=2511000 грн.</m:t>
          </m:r>
        </m:oMath>
      </m:oMathPara>
    </w:p>
    <w:p w14:paraId="01695ACF" w14:textId="510D7755" w:rsidR="00792779" w:rsidRPr="00792779" w:rsidRDefault="00792779" w:rsidP="00792779">
      <w:pPr>
        <w:spacing w:after="0" w:line="360" w:lineRule="auto"/>
        <w:ind w:left="-142" w:right="-144" w:firstLine="851"/>
        <w:contextualSpacing/>
        <w:jc w:val="both"/>
        <w:rPr>
          <w:rFonts w:ascii="Times New Roman" w:eastAsia="Calibri" w:hAnsi="Times New Roman" w:cs="Times New Roman"/>
          <w:bCs/>
          <w:sz w:val="28"/>
          <w:szCs w:val="28"/>
          <w:lang w:eastAsia="uk-UA"/>
        </w:rPr>
      </w:pPr>
      <w:r w:rsidRPr="00792779">
        <w:rPr>
          <w:rFonts w:ascii="Times New Roman" w:eastAsia="Calibri" w:hAnsi="Times New Roman" w:cs="Times New Roman"/>
          <w:sz w:val="28"/>
          <w:szCs w:val="28"/>
          <w:lang w:eastAsia="uk-UA"/>
        </w:rPr>
        <w:t>Оцінка простої окупності заходу</w:t>
      </w:r>
      <w:r w:rsidR="00514E21">
        <w:rPr>
          <w:rFonts w:ascii="Times New Roman" w:eastAsia="Calibri" w:hAnsi="Times New Roman" w:cs="Times New Roman"/>
          <w:sz w:val="28"/>
          <w:szCs w:val="28"/>
          <w:lang w:eastAsia="uk-UA"/>
        </w:rPr>
        <w:t>. Простий термін окупності (2.35</w:t>
      </w:r>
      <w:r w:rsidR="00814468">
        <w:rPr>
          <w:rFonts w:ascii="Times New Roman" w:eastAsia="Calibri" w:hAnsi="Times New Roman" w:cs="Times New Roman"/>
          <w:sz w:val="28"/>
          <w:szCs w:val="28"/>
          <w:lang w:eastAsia="uk-UA"/>
        </w:rPr>
        <w:t>).</w:t>
      </w:r>
    </w:p>
    <w:p w14:paraId="4DB74511" w14:textId="08407360" w:rsidR="00B0027A" w:rsidRPr="00B0027A" w:rsidRDefault="00114A65" w:rsidP="00B0027A">
      <w:pPr>
        <w:jc w:val="center"/>
        <w:rPr>
          <w:rFonts w:ascii="Times New Roman" w:eastAsia="Times New Roman" w:hAnsi="Times New Roman" w:cs="Times New Roman"/>
          <w:sz w:val="24"/>
          <w:szCs w:val="28"/>
        </w:rPr>
      </w:pPr>
      <m:oMathPara>
        <m:oMath>
          <m:sSub>
            <m:sSubPr>
              <m:ctrlPr>
                <w:rPr>
                  <w:rFonts w:ascii="Cambria Math" w:eastAsia="Calibri" w:hAnsi="Cambria Math" w:cs="Times New Roman"/>
                  <w:i/>
                  <w:sz w:val="24"/>
                  <w:szCs w:val="28"/>
                </w:rPr>
              </m:ctrlPr>
            </m:sSubPr>
            <m:e>
              <m:r>
                <w:rPr>
                  <w:rFonts w:ascii="Cambria Math" w:eastAsia="Calibri" w:hAnsi="Cambria Math" w:cs="Times New Roman"/>
                  <w:sz w:val="24"/>
                  <w:szCs w:val="28"/>
                </w:rPr>
                <m:t>Т</m:t>
              </m:r>
            </m:e>
            <m:sub>
              <m:r>
                <w:rPr>
                  <w:rFonts w:ascii="Cambria Math" w:eastAsia="Calibri" w:hAnsi="Cambria Math" w:cs="Times New Roman"/>
                  <w:sz w:val="24"/>
                  <w:szCs w:val="28"/>
                </w:rPr>
                <m:t>пр</m:t>
              </m:r>
            </m:sub>
          </m:sSub>
          <m:r>
            <w:rPr>
              <w:rFonts w:ascii="Cambria Math" w:eastAsia="Calibri" w:hAnsi="Cambria Math" w:cs="Times New Roman"/>
              <w:sz w:val="24"/>
              <w:szCs w:val="28"/>
            </w:rPr>
            <m:t>=</m:t>
          </m:r>
          <m:f>
            <m:fPr>
              <m:ctrlPr>
                <w:rPr>
                  <w:rFonts w:ascii="Cambria Math" w:eastAsia="Calibri" w:hAnsi="Cambria Math" w:cs="Times New Roman"/>
                  <w:i/>
                  <w:sz w:val="24"/>
                  <w:szCs w:val="28"/>
                </w:rPr>
              </m:ctrlPr>
            </m:fPr>
            <m:num>
              <m:sSub>
                <m:sSubPr>
                  <m:ctrlPr>
                    <w:rPr>
                      <w:rFonts w:ascii="Cambria Math" w:eastAsia="Calibri" w:hAnsi="Cambria Math" w:cs="Times New Roman"/>
                      <w:i/>
                      <w:sz w:val="24"/>
                      <w:szCs w:val="28"/>
                      <w:lang w:val="en-US"/>
                    </w:rPr>
                  </m:ctrlPr>
                </m:sSubPr>
                <m:e>
                  <m:r>
                    <w:rPr>
                      <w:rFonts w:ascii="Cambria Math" w:eastAsia="Calibri" w:hAnsi="Cambria Math" w:cs="Times New Roman"/>
                      <w:sz w:val="24"/>
                      <w:szCs w:val="28"/>
                      <w:lang w:val="en-US"/>
                    </w:rPr>
                    <m:t>B</m:t>
                  </m:r>
                </m:e>
                <m:sub>
                  <m:r>
                    <w:rPr>
                      <w:rFonts w:ascii="Cambria Math" w:eastAsia="Calibri" w:hAnsi="Cambria Math" w:cs="Times New Roman"/>
                      <w:sz w:val="24"/>
                      <w:szCs w:val="28"/>
                    </w:rPr>
                    <m:t>затрат</m:t>
                  </m:r>
                </m:sub>
              </m:sSub>
            </m:num>
            <m:den>
              <m:r>
                <w:rPr>
                  <w:rFonts w:ascii="Cambria Math" w:eastAsia="Calibri" w:hAnsi="Cambria Math" w:cs="Times New Roman"/>
                  <w:sz w:val="24"/>
                  <w:szCs w:val="28"/>
                  <w:lang w:val="en-US"/>
                </w:rPr>
                <m:t>E</m:t>
              </m:r>
            </m:den>
          </m:f>
          <m:r>
            <w:rPr>
              <w:rFonts w:ascii="Cambria Math" w:eastAsia="Calibri" w:hAnsi="Cambria Math" w:cs="Times New Roman"/>
              <w:sz w:val="24"/>
              <w:szCs w:val="28"/>
            </w:rPr>
            <m:t>=</m:t>
          </m:r>
          <m:f>
            <m:fPr>
              <m:ctrlPr>
                <w:rPr>
                  <w:rFonts w:ascii="Cambria Math" w:eastAsia="Calibri" w:hAnsi="Cambria Math" w:cs="Times New Roman"/>
                  <w:i/>
                  <w:sz w:val="24"/>
                  <w:szCs w:val="28"/>
                </w:rPr>
              </m:ctrlPr>
            </m:fPr>
            <m:num>
              <m:r>
                <w:rPr>
                  <w:rFonts w:ascii="Cambria Math" w:eastAsia="Calibri" w:hAnsi="Cambria Math" w:cs="Times New Roman"/>
                  <w:sz w:val="24"/>
                  <w:szCs w:val="28"/>
                </w:rPr>
                <m:t>2511000</m:t>
              </m:r>
            </m:num>
            <m:den>
              <m:r>
                <w:rPr>
                  <w:rFonts w:ascii="Cambria Math" w:eastAsia="Calibri" w:hAnsi="Cambria Math" w:cs="Times New Roman"/>
                  <w:sz w:val="24"/>
                  <w:szCs w:val="28"/>
                </w:rPr>
                <m:t>221730</m:t>
              </m:r>
            </m:den>
          </m:f>
          <m:r>
            <w:rPr>
              <w:rFonts w:ascii="Cambria Math" w:eastAsia="Calibri" w:hAnsi="Cambria Math" w:cs="Times New Roman"/>
              <w:sz w:val="24"/>
              <w:szCs w:val="28"/>
            </w:rPr>
            <m:t>=11,3 роки.</m:t>
          </m:r>
        </m:oMath>
      </m:oMathPara>
    </w:p>
    <w:p w14:paraId="7BB455B1" w14:textId="77777777" w:rsidR="00514E21" w:rsidRDefault="00514E21" w:rsidP="00514E21">
      <w:pPr>
        <w:jc w:val="center"/>
        <w:rPr>
          <w:rFonts w:ascii="Times New Roman" w:eastAsia="Times New Roman" w:hAnsi="Times New Roman" w:cs="Times New Roman"/>
          <w:sz w:val="28"/>
          <w:szCs w:val="24"/>
          <w:lang w:eastAsia="uk-UA"/>
        </w:rPr>
      </w:pPr>
    </w:p>
    <w:p w14:paraId="046090A1" w14:textId="65488B7F" w:rsidR="00514E21" w:rsidRPr="00514E21" w:rsidRDefault="00514E21" w:rsidP="003E6356">
      <w:pPr>
        <w:ind w:firstLine="709"/>
        <w:rPr>
          <w:rFonts w:ascii="Times New Roman" w:eastAsia="Times New Roman" w:hAnsi="Times New Roman" w:cs="Times New Roman"/>
          <w:i/>
          <w:sz w:val="28"/>
          <w:szCs w:val="24"/>
          <w:lang w:eastAsia="uk-UA"/>
        </w:rPr>
      </w:pPr>
      <w:r>
        <w:rPr>
          <w:rFonts w:ascii="Times New Roman" w:eastAsia="Times New Roman" w:hAnsi="Times New Roman" w:cs="Times New Roman"/>
          <w:b/>
          <w:sz w:val="28"/>
          <w:szCs w:val="24"/>
          <w:lang w:eastAsia="uk-UA"/>
        </w:rPr>
        <w:t>2.4.4</w:t>
      </w:r>
      <w:r w:rsidRPr="00514E21">
        <w:rPr>
          <w:rFonts w:ascii="Times New Roman" w:eastAsia="Times New Roman" w:hAnsi="Times New Roman" w:cs="Times New Roman"/>
          <w:b/>
          <w:sz w:val="28"/>
          <w:szCs w:val="24"/>
          <w:lang w:eastAsia="uk-UA"/>
        </w:rPr>
        <w:t xml:space="preserve"> ЗЕЗ №</w:t>
      </w:r>
      <w:r>
        <w:rPr>
          <w:rFonts w:ascii="Times New Roman" w:eastAsia="Times New Roman" w:hAnsi="Times New Roman" w:cs="Times New Roman"/>
          <w:b/>
          <w:sz w:val="28"/>
          <w:szCs w:val="24"/>
          <w:lang w:eastAsia="uk-UA"/>
        </w:rPr>
        <w:t>4</w:t>
      </w:r>
      <w:r w:rsidRPr="00514E21">
        <w:rPr>
          <w:rFonts w:ascii="Times New Roman" w:eastAsia="Times New Roman" w:hAnsi="Times New Roman" w:cs="Times New Roman"/>
          <w:b/>
          <w:sz w:val="28"/>
          <w:szCs w:val="24"/>
          <w:lang w:eastAsia="uk-UA"/>
        </w:rPr>
        <w:t>: Ізоляція трубопроводів опалення</w:t>
      </w:r>
    </w:p>
    <w:p w14:paraId="0799294A" w14:textId="77777777" w:rsidR="00514E21" w:rsidRPr="00514E21" w:rsidRDefault="00514E21" w:rsidP="00514E21">
      <w:pPr>
        <w:jc w:val="center"/>
        <w:rPr>
          <w:rFonts w:ascii="Times New Roman" w:eastAsia="Times New Roman" w:hAnsi="Times New Roman" w:cs="Times New Roman"/>
          <w:sz w:val="28"/>
          <w:szCs w:val="24"/>
          <w:lang w:eastAsia="uk-UA"/>
        </w:rPr>
      </w:pPr>
    </w:p>
    <w:p w14:paraId="19D1A339" w14:textId="04C7929C" w:rsidR="00514E21" w:rsidRPr="00514E21" w:rsidRDefault="00514E21" w:rsidP="00514E21">
      <w:pPr>
        <w:spacing w:line="360" w:lineRule="auto"/>
        <w:ind w:firstLine="709"/>
        <w:jc w:val="both"/>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 xml:space="preserve">В якості теплової ізоляції рекомендуємо використати базальтова теплоізоляція. Базальтова теплоізоляція охороняють тепло взимку і запобігає перегрівання теплоносія в літню пору. Термін їх служби перевищує терміни </w:t>
      </w:r>
      <w:r w:rsidRPr="00514E21">
        <w:rPr>
          <w:rFonts w:ascii="Times New Roman" w:eastAsia="Times New Roman" w:hAnsi="Times New Roman" w:cs="Times New Roman"/>
          <w:sz w:val="28"/>
          <w:szCs w:val="24"/>
          <w:lang w:eastAsia="uk-UA"/>
        </w:rPr>
        <w:lastRenderedPageBreak/>
        <w:t>працездатності інших утеплювачів в кілька разів. Базальтова ізоляція відноситься до групи негорючих речовин, зводячи до мінімуму ризик загоряння в процесі виробництва.</w:t>
      </w:r>
    </w:p>
    <w:p w14:paraId="6ACEC78C" w14:textId="6EA4B730" w:rsidR="00514E21" w:rsidRPr="00514E21" w:rsidRDefault="00514E21" w:rsidP="00514E21">
      <w:pPr>
        <w:spacing w:line="360" w:lineRule="auto"/>
        <w:ind w:firstLine="709"/>
        <w:jc w:val="both"/>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Отже, в результаті утеплення тр</w:t>
      </w:r>
      <w:r w:rsidR="009E1D93">
        <w:rPr>
          <w:rFonts w:ascii="Times New Roman" w:eastAsia="Times New Roman" w:hAnsi="Times New Roman" w:cs="Times New Roman"/>
          <w:sz w:val="28"/>
          <w:szCs w:val="24"/>
          <w:lang w:eastAsia="uk-UA"/>
        </w:rPr>
        <w:t>убопроводів опалення базальтовою</w:t>
      </w:r>
      <w:r w:rsidRPr="00514E21">
        <w:rPr>
          <w:rFonts w:ascii="Times New Roman" w:eastAsia="Times New Roman" w:hAnsi="Times New Roman" w:cs="Times New Roman"/>
          <w:sz w:val="28"/>
          <w:szCs w:val="24"/>
          <w:lang w:eastAsia="uk-UA"/>
        </w:rPr>
        <w:t xml:space="preserve"> теплоізоляцію , споживання тепла </w:t>
      </w:r>
      <w:r w:rsidR="00F37347" w:rsidRPr="00514E21">
        <w:rPr>
          <w:rFonts w:ascii="Times New Roman" w:eastAsia="Times New Roman" w:hAnsi="Times New Roman" w:cs="Times New Roman"/>
          <w:sz w:val="28"/>
          <w:szCs w:val="24"/>
          <w:lang w:eastAsia="uk-UA"/>
        </w:rPr>
        <w:t>зменшяться</w:t>
      </w:r>
      <w:r w:rsidRPr="00514E21">
        <w:rPr>
          <w:rFonts w:ascii="Times New Roman" w:eastAsia="Times New Roman" w:hAnsi="Times New Roman" w:cs="Times New Roman"/>
          <w:sz w:val="28"/>
          <w:szCs w:val="24"/>
          <w:lang w:eastAsia="uk-UA"/>
        </w:rPr>
        <w:t xml:space="preserve"> орієнтовно на 5%.</w:t>
      </w:r>
    </w:p>
    <w:p w14:paraId="19CA3308" w14:textId="1663672A" w:rsidR="00514E21" w:rsidRPr="00514E21" w:rsidRDefault="00514E21" w:rsidP="00514E21">
      <w:pPr>
        <w:spacing w:line="360" w:lineRule="auto"/>
        <w:ind w:firstLine="709"/>
        <w:jc w:val="both"/>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За рік економія становитиме</w:t>
      </w:r>
      <w:r w:rsidR="00B0027A">
        <w:rPr>
          <w:rFonts w:ascii="Times New Roman" w:eastAsia="Times New Roman" w:hAnsi="Times New Roman" w:cs="Times New Roman"/>
          <w:sz w:val="28"/>
          <w:szCs w:val="24"/>
          <w:lang w:eastAsia="uk-UA"/>
        </w:rPr>
        <w:t>, за формулою (2.36</w:t>
      </w:r>
      <w:r w:rsidR="00814468">
        <w:rPr>
          <w:rFonts w:ascii="Times New Roman" w:eastAsia="Times New Roman" w:hAnsi="Times New Roman" w:cs="Times New Roman"/>
          <w:sz w:val="28"/>
          <w:szCs w:val="24"/>
          <w:lang w:eastAsia="uk-UA"/>
        </w:rPr>
        <w:t>).</w:t>
      </w:r>
    </w:p>
    <w:p w14:paraId="7D148668" w14:textId="4380C765" w:rsidR="00514E21" w:rsidRPr="00514E21" w:rsidRDefault="00514E21" w:rsidP="00514E21">
      <w:pPr>
        <w:spacing w:line="360" w:lineRule="auto"/>
        <w:ind w:firstLine="709"/>
        <w:jc w:val="right"/>
        <w:rPr>
          <w:rFonts w:ascii="Times New Roman" w:eastAsia="Times New Roman" w:hAnsi="Times New Roman" w:cs="Times New Roman"/>
          <w:i/>
          <w:sz w:val="28"/>
          <w:szCs w:val="24"/>
          <w:lang w:eastAsia="uk-UA"/>
        </w:rPr>
      </w:pPr>
      <m:oMath>
        <m:r>
          <w:rPr>
            <w:rFonts w:ascii="Cambria Math" w:eastAsia="Times New Roman" w:hAnsi="Cambria Math" w:cs="Times New Roman"/>
            <w:sz w:val="28"/>
            <w:szCs w:val="24"/>
            <w:lang w:eastAsia="uk-UA"/>
          </w:rPr>
          <m:t>∆</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Q</m:t>
            </m:r>
          </m:e>
          <m:sub>
            <m:r>
              <w:rPr>
                <w:rFonts w:ascii="Cambria Math" w:eastAsia="Times New Roman" w:hAnsi="Cambria Math" w:cs="Times New Roman"/>
                <w:sz w:val="28"/>
                <w:szCs w:val="24"/>
                <w:lang w:eastAsia="uk-UA"/>
              </w:rPr>
              <m:t>рік</m:t>
            </m:r>
          </m:sub>
        </m:sSub>
        <m:r>
          <w:rPr>
            <w:rFonts w:ascii="Cambria Math" w:eastAsia="Times New Roman" w:hAnsi="Cambria Math" w:cs="Times New Roman"/>
            <w:sz w:val="28"/>
            <w:szCs w:val="24"/>
            <w:lang w:eastAsia="uk-UA"/>
          </w:rPr>
          <m:t>=Q∙0,05∙</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val="en-US" w:eastAsia="uk-UA"/>
              </w:rPr>
              <m:t>n</m:t>
            </m:r>
          </m:e>
          <m:sub>
            <m:r>
              <w:rPr>
                <w:rFonts w:ascii="Cambria Math" w:eastAsia="Times New Roman" w:hAnsi="Cambria Math" w:cs="Times New Roman"/>
                <w:sz w:val="28"/>
                <w:szCs w:val="24"/>
                <w:lang w:eastAsia="uk-UA"/>
              </w:rPr>
              <m:t>0</m:t>
            </m:r>
          </m:sub>
        </m:sSub>
      </m:oMath>
      <w:r w:rsidRPr="00514E21">
        <w:rPr>
          <w:rFonts w:ascii="Times New Roman" w:eastAsia="Times New Roman" w:hAnsi="Times New Roman" w:cs="Times New Roman"/>
          <w:sz w:val="28"/>
          <w:szCs w:val="24"/>
          <w:lang w:eastAsia="uk-UA"/>
        </w:rPr>
        <w:t xml:space="preserve">.              </w:t>
      </w:r>
      <w:r w:rsidR="00B0027A">
        <w:rPr>
          <w:rFonts w:ascii="Times New Roman" w:eastAsia="Times New Roman" w:hAnsi="Times New Roman" w:cs="Times New Roman"/>
          <w:sz w:val="28"/>
          <w:szCs w:val="24"/>
          <w:lang w:eastAsia="uk-UA"/>
        </w:rPr>
        <w:t xml:space="preserve">                           (2.36</w:t>
      </w:r>
      <w:r w:rsidRPr="00514E21">
        <w:rPr>
          <w:rFonts w:ascii="Times New Roman" w:eastAsia="Times New Roman" w:hAnsi="Times New Roman" w:cs="Times New Roman"/>
          <w:sz w:val="28"/>
          <w:szCs w:val="24"/>
          <w:lang w:eastAsia="uk-UA"/>
        </w:rPr>
        <w:t>)</w:t>
      </w:r>
    </w:p>
    <w:p w14:paraId="17752F15" w14:textId="33A948DE" w:rsidR="00514E21" w:rsidRPr="00514E21" w:rsidRDefault="00514E21" w:rsidP="00514E21">
      <w:pPr>
        <w:spacing w:line="360" w:lineRule="auto"/>
        <w:ind w:firstLine="709"/>
        <w:jc w:val="both"/>
        <w:rPr>
          <w:rFonts w:ascii="Times New Roman" w:eastAsia="Times New Roman" w:hAnsi="Times New Roman" w:cs="Times New Roman"/>
          <w:i/>
          <w:sz w:val="28"/>
          <w:szCs w:val="24"/>
          <w:lang w:eastAsia="uk-UA"/>
        </w:rPr>
      </w:pPr>
      <w:r w:rsidRPr="00514E21">
        <w:rPr>
          <w:rFonts w:ascii="Times New Roman" w:eastAsia="Times New Roman" w:hAnsi="Times New Roman" w:cs="Times New Roman"/>
          <w:sz w:val="28"/>
          <w:szCs w:val="24"/>
          <w:lang w:eastAsia="uk-UA"/>
        </w:rPr>
        <w:t xml:space="preserve">де  </w:t>
      </w:r>
      <w:r w:rsidRPr="00514E21">
        <w:rPr>
          <w:rFonts w:ascii="Times New Roman" w:eastAsia="Times New Roman" w:hAnsi="Times New Roman" w:cs="Times New Roman"/>
          <w:sz w:val="28"/>
          <w:szCs w:val="24"/>
          <w:lang w:val="en-US" w:eastAsia="uk-UA"/>
        </w:rPr>
        <w:t>Q</w:t>
      </w:r>
      <w:r w:rsidRPr="00514E21">
        <w:rPr>
          <w:rFonts w:ascii="Times New Roman" w:eastAsia="Times New Roman" w:hAnsi="Times New Roman" w:cs="Times New Roman"/>
          <w:sz w:val="28"/>
          <w:szCs w:val="24"/>
          <w:lang w:eastAsia="uk-UA"/>
        </w:rPr>
        <w:t xml:space="preserve"> - споживання тепла за один день</w:t>
      </w:r>
      <m:oMath>
        <m:r>
          <w:rPr>
            <w:rFonts w:ascii="Cambria Math" w:eastAsia="Times New Roman" w:hAnsi="Cambria Math" w:cs="Times New Roman"/>
            <w:sz w:val="28"/>
            <w:szCs w:val="24"/>
            <w:lang w:eastAsia="uk-UA"/>
          </w:rPr>
          <m:t>, 2,56</m:t>
        </m:r>
        <m:f>
          <m:fPr>
            <m:ctrlPr>
              <w:rPr>
                <w:rFonts w:ascii="Cambria Math" w:eastAsia="Times New Roman" w:hAnsi="Cambria Math" w:cs="Times New Roman"/>
                <w:i/>
                <w:sz w:val="28"/>
                <w:szCs w:val="24"/>
                <w:lang w:eastAsia="uk-UA"/>
              </w:rPr>
            </m:ctrlPr>
          </m:fPr>
          <m:num>
            <m:r>
              <m:rPr>
                <m:sty m:val="p"/>
              </m:rPr>
              <w:rPr>
                <w:rFonts w:ascii="Cambria Math" w:eastAsia="Times New Roman" w:hAnsi="Cambria Math" w:cs="Times New Roman"/>
                <w:sz w:val="28"/>
                <w:szCs w:val="24"/>
                <w:lang w:eastAsia="uk-UA"/>
              </w:rPr>
              <m:t>Гкал</m:t>
            </m:r>
          </m:num>
          <m:den>
            <m:r>
              <w:rPr>
                <w:rFonts w:ascii="Cambria Math" w:eastAsia="Times New Roman" w:hAnsi="Cambria Math" w:cs="Times New Roman"/>
                <w:sz w:val="28"/>
                <w:szCs w:val="24"/>
                <w:lang w:eastAsia="uk-UA"/>
              </w:rPr>
              <m:t>день</m:t>
            </m:r>
          </m:den>
        </m:f>
        <m:r>
          <w:rPr>
            <w:rFonts w:ascii="Cambria Math" w:eastAsia="Times New Roman" w:hAnsi="Cambria Math" w:cs="Times New Roman"/>
            <w:sz w:val="28"/>
            <w:szCs w:val="24"/>
            <w:lang w:eastAsia="uk-UA"/>
          </w:rPr>
          <m:t>.</m:t>
        </m:r>
      </m:oMath>
    </w:p>
    <w:p w14:paraId="059BF04E" w14:textId="77777777" w:rsidR="00514E21" w:rsidRPr="00514E21" w:rsidRDefault="00514E21" w:rsidP="00514E21">
      <w:pPr>
        <w:spacing w:line="360" w:lineRule="auto"/>
        <w:ind w:firstLine="709"/>
        <w:jc w:val="both"/>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Отже:</w:t>
      </w:r>
    </w:p>
    <w:p w14:paraId="4A5E923D" w14:textId="37F4826D" w:rsidR="00514E21" w:rsidRPr="00514E21" w:rsidRDefault="00114A65" w:rsidP="00B0027A">
      <w:pPr>
        <w:spacing w:line="360" w:lineRule="auto"/>
        <w:ind w:firstLine="709"/>
        <w:jc w:val="center"/>
        <w:rPr>
          <w:rFonts w:ascii="Times New Roman" w:eastAsia="Times New Roman" w:hAnsi="Times New Roman" w:cs="Times New Roman"/>
          <w:i/>
          <w:sz w:val="28"/>
          <w:szCs w:val="24"/>
          <w:lang w:eastAsia="uk-UA"/>
        </w:rPr>
      </w:pPr>
      <w:r>
        <w:rPr>
          <w:rFonts w:ascii="Times New Roman" w:eastAsia="Times New Roman" w:hAnsi="Times New Roman" w:cs="Times New Roman"/>
          <w:sz w:val="28"/>
          <w:szCs w:val="24"/>
          <w:lang w:eastAsia="uk-UA"/>
        </w:rPr>
        <w:pict w14:anchorId="42C5D67F">
          <v:shape id="_x0000_s1496" type="#_x0000_t202" style="position:absolute;left:0;text-align:left;margin-left:378pt;margin-top:.8pt;width:22.8pt;height:21.75pt;z-index:251691008;visibility:visible;mso-height-percent:200;mso-height-percent:200;mso-width-relative:margin;mso-height-relative:margin" strokecolor="white">
            <v:textbox style="mso-next-textbox:#_x0000_s1496;mso-fit-shape-to-text:t">
              <w:txbxContent>
                <w:p w14:paraId="1D0FDB66" w14:textId="77777777" w:rsidR="00573D18" w:rsidRDefault="00573D18" w:rsidP="00514E21">
                  <w:r>
                    <w:t>.</w:t>
                  </w:r>
                </w:p>
              </w:txbxContent>
            </v:textbox>
          </v:shape>
        </w:pict>
      </w:r>
      <m:oMath>
        <m:r>
          <w:rPr>
            <w:rFonts w:ascii="Cambria Math" w:eastAsia="Times New Roman" w:hAnsi="Cambria Math" w:cs="Times New Roman"/>
            <w:sz w:val="28"/>
            <w:szCs w:val="24"/>
            <w:lang w:eastAsia="uk-UA"/>
          </w:rPr>
          <m:t>∆</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Q</m:t>
            </m:r>
          </m:e>
          <m:sub>
            <m:r>
              <w:rPr>
                <w:rFonts w:ascii="Cambria Math" w:eastAsia="Times New Roman" w:hAnsi="Cambria Math" w:cs="Times New Roman"/>
                <w:sz w:val="28"/>
                <w:szCs w:val="24"/>
                <w:lang w:eastAsia="uk-UA"/>
              </w:rPr>
              <m:t>рік</m:t>
            </m:r>
          </m:sub>
        </m:sSub>
        <m:r>
          <w:rPr>
            <w:rFonts w:ascii="Cambria Math" w:eastAsia="Times New Roman" w:hAnsi="Cambria Math" w:cs="Times New Roman"/>
            <w:sz w:val="28"/>
            <w:szCs w:val="24"/>
            <w:lang w:eastAsia="uk-UA"/>
          </w:rPr>
          <m:t>=2,56∙0,05∙176=22,5</m:t>
        </m:r>
        <m:f>
          <m:fPr>
            <m:ctrlPr>
              <w:rPr>
                <w:rFonts w:ascii="Cambria Math" w:eastAsia="Times New Roman" w:hAnsi="Cambria Math" w:cs="Times New Roman"/>
                <w:i/>
                <w:sz w:val="28"/>
                <w:szCs w:val="24"/>
                <w:lang w:eastAsia="uk-UA"/>
              </w:rPr>
            </m:ctrlPr>
          </m:fPr>
          <m:num>
            <m:r>
              <m:rPr>
                <m:sty m:val="p"/>
              </m:rPr>
              <w:rPr>
                <w:rFonts w:ascii="Cambria Math" w:eastAsia="Times New Roman" w:hAnsi="Cambria Math" w:cs="Times New Roman"/>
                <w:sz w:val="28"/>
                <w:szCs w:val="24"/>
                <w:lang w:eastAsia="uk-UA"/>
              </w:rPr>
              <m:t>Гкал</m:t>
            </m:r>
          </m:num>
          <m:den>
            <m:r>
              <w:rPr>
                <w:rFonts w:ascii="Cambria Math" w:eastAsia="Times New Roman" w:hAnsi="Cambria Math" w:cs="Times New Roman"/>
                <w:sz w:val="28"/>
                <w:szCs w:val="24"/>
                <w:lang w:eastAsia="uk-UA"/>
              </w:rPr>
              <m:t>рік</m:t>
            </m:r>
          </m:den>
        </m:f>
      </m:oMath>
    </w:p>
    <w:p w14:paraId="291D06F4" w14:textId="1439AFFD" w:rsidR="00514E21" w:rsidRPr="00514E21" w:rsidRDefault="00514E21" w:rsidP="00514E21">
      <w:pPr>
        <w:spacing w:line="360" w:lineRule="auto"/>
        <w:ind w:firstLine="709"/>
        <w:jc w:val="both"/>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За рік з урахуванням ціни на теплову ен</w:t>
      </w:r>
      <w:r w:rsidR="00814468">
        <w:rPr>
          <w:rFonts w:ascii="Times New Roman" w:eastAsia="Times New Roman" w:hAnsi="Times New Roman" w:cs="Times New Roman"/>
          <w:sz w:val="28"/>
          <w:szCs w:val="24"/>
          <w:lang w:eastAsia="uk-UA"/>
        </w:rPr>
        <w:t>ергію отримаємо економію грошей.</w:t>
      </w:r>
    </w:p>
    <w:p w14:paraId="59A07B7B" w14:textId="3BCA60B8" w:rsidR="00514E21" w:rsidRPr="00514E21" w:rsidRDefault="00514E21" w:rsidP="00B0027A">
      <w:pPr>
        <w:spacing w:line="360" w:lineRule="auto"/>
        <w:ind w:firstLine="709"/>
        <w:jc w:val="center"/>
        <w:rPr>
          <w:rFonts w:ascii="Times New Roman" w:eastAsia="Times New Roman" w:hAnsi="Times New Roman" w:cs="Times New Roman"/>
          <w:i/>
          <w:sz w:val="28"/>
          <w:szCs w:val="24"/>
          <w:lang w:eastAsia="uk-UA"/>
        </w:rPr>
      </w:pPr>
      <m:oMath>
        <m:r>
          <w:rPr>
            <w:rFonts w:ascii="Cambria Math" w:eastAsia="Times New Roman" w:hAnsi="Cambria Math" w:cs="Times New Roman"/>
            <w:sz w:val="28"/>
            <w:szCs w:val="24"/>
            <w:lang w:eastAsia="uk-UA"/>
          </w:rPr>
          <m:t>E=22,5∙</m:t>
        </m:r>
        <m:r>
          <m:rPr>
            <m:sty m:val="p"/>
          </m:rPr>
          <w:rPr>
            <w:rFonts w:ascii="Cambria Math" w:eastAsia="Times New Roman" w:hAnsi="Cambria Math" w:cs="Times New Roman"/>
            <w:sz w:val="28"/>
            <w:szCs w:val="24"/>
            <w:lang w:eastAsia="uk-UA"/>
          </w:rPr>
          <m:t>1385</m:t>
        </m:r>
        <m:r>
          <w:rPr>
            <w:rFonts w:ascii="Cambria Math" w:eastAsia="Times New Roman" w:hAnsi="Cambria Math" w:cs="Times New Roman"/>
            <w:sz w:val="28"/>
            <w:szCs w:val="24"/>
            <w:lang w:eastAsia="uk-UA"/>
          </w:rPr>
          <m:t xml:space="preserve">=31160 грн/рік </m:t>
        </m:r>
      </m:oMath>
      <w:r w:rsidRPr="00514E21">
        <w:rPr>
          <w:rFonts w:ascii="Times New Roman" w:eastAsia="Times New Roman" w:hAnsi="Times New Roman" w:cs="Times New Roman"/>
          <w:sz w:val="28"/>
          <w:szCs w:val="24"/>
          <w:lang w:eastAsia="uk-UA"/>
        </w:rPr>
        <w:t>.</w:t>
      </w:r>
    </w:p>
    <w:p w14:paraId="7CAE0A67" w14:textId="77777777" w:rsidR="00514E21" w:rsidRPr="00514E21" w:rsidRDefault="00514E21" w:rsidP="00514E21">
      <w:pPr>
        <w:spacing w:line="360" w:lineRule="auto"/>
        <w:ind w:firstLine="709"/>
        <w:jc w:val="both"/>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Вартість монтажу ізоляції і купівлю циліндрів з базальтової вати складає 100000 грн.</w:t>
      </w:r>
    </w:p>
    <w:p w14:paraId="3BD200C3" w14:textId="1D38C70E" w:rsidR="00514E21" w:rsidRPr="00514E21" w:rsidRDefault="00514E21" w:rsidP="00514E21">
      <w:pPr>
        <w:spacing w:line="360" w:lineRule="auto"/>
        <w:ind w:firstLine="709"/>
        <w:jc w:val="both"/>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Оцінка простої окупності заходу. Простий термін окупності</w:t>
      </w:r>
      <w:r w:rsidR="00B0027A">
        <w:rPr>
          <w:rFonts w:ascii="Times New Roman" w:eastAsia="Times New Roman" w:hAnsi="Times New Roman" w:cs="Times New Roman"/>
          <w:sz w:val="28"/>
          <w:szCs w:val="24"/>
          <w:lang w:eastAsia="uk-UA"/>
        </w:rPr>
        <w:t xml:space="preserve"> за формулою (2.35</w:t>
      </w:r>
      <w:r w:rsidR="00814468">
        <w:rPr>
          <w:rFonts w:ascii="Times New Roman" w:eastAsia="Times New Roman" w:hAnsi="Times New Roman" w:cs="Times New Roman"/>
          <w:sz w:val="28"/>
          <w:szCs w:val="24"/>
          <w:lang w:eastAsia="uk-UA"/>
        </w:rPr>
        <w:t>).</w:t>
      </w:r>
    </w:p>
    <w:p w14:paraId="398A740E" w14:textId="10E28885" w:rsidR="00514E21" w:rsidRPr="00514E21" w:rsidRDefault="00114A65" w:rsidP="00B354D9">
      <w:pPr>
        <w:spacing w:line="360" w:lineRule="auto"/>
        <w:ind w:firstLine="709"/>
        <w:jc w:val="both"/>
        <w:rPr>
          <w:rFonts w:ascii="Times New Roman" w:eastAsia="Times New Roman" w:hAnsi="Times New Roman" w:cs="Times New Roman"/>
          <w:sz w:val="28"/>
          <w:szCs w:val="24"/>
          <w:lang w:eastAsia="uk-UA"/>
        </w:rPr>
      </w:pPr>
      <m:oMathPara>
        <m:oMath>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Т</m:t>
              </m:r>
            </m:e>
            <m:sub>
              <m:r>
                <w:rPr>
                  <w:rFonts w:ascii="Cambria Math" w:eastAsia="Times New Roman" w:hAnsi="Cambria Math" w:cs="Times New Roman"/>
                  <w:sz w:val="28"/>
                  <w:szCs w:val="24"/>
                  <w:lang w:eastAsia="uk-UA"/>
                </w:rPr>
                <m:t>пр</m:t>
              </m:r>
            </m:sub>
          </m:sSub>
          <m:r>
            <w:rPr>
              <w:rFonts w:ascii="Cambria Math" w:eastAsia="Times New Roman" w:hAnsi="Cambria Math" w:cs="Times New Roman"/>
              <w:sz w:val="28"/>
              <w:szCs w:val="24"/>
              <w:lang w:eastAsia="uk-UA"/>
            </w:rPr>
            <m:t>=</m:t>
          </m:r>
          <m:f>
            <m:fPr>
              <m:ctrlPr>
                <w:rPr>
                  <w:rFonts w:ascii="Cambria Math" w:eastAsia="Times New Roman" w:hAnsi="Cambria Math" w:cs="Times New Roman"/>
                  <w:i/>
                  <w:sz w:val="28"/>
                  <w:szCs w:val="24"/>
                  <w:lang w:eastAsia="uk-UA"/>
                </w:rPr>
              </m:ctrlPr>
            </m:fPr>
            <m:num>
              <m:sSub>
                <m:sSubPr>
                  <m:ctrlPr>
                    <w:rPr>
                      <w:rFonts w:ascii="Cambria Math" w:eastAsia="Times New Roman" w:hAnsi="Cambria Math" w:cs="Times New Roman"/>
                      <w:i/>
                      <w:sz w:val="28"/>
                      <w:szCs w:val="24"/>
                      <w:lang w:val="en-US" w:eastAsia="uk-UA"/>
                    </w:rPr>
                  </m:ctrlPr>
                </m:sSubPr>
                <m:e>
                  <m:r>
                    <w:rPr>
                      <w:rFonts w:ascii="Cambria Math" w:eastAsia="Times New Roman" w:hAnsi="Cambria Math" w:cs="Times New Roman"/>
                      <w:sz w:val="28"/>
                      <w:szCs w:val="24"/>
                      <w:lang w:val="en-US" w:eastAsia="uk-UA"/>
                    </w:rPr>
                    <m:t>B</m:t>
                  </m:r>
                </m:e>
                <m:sub>
                  <m:r>
                    <w:rPr>
                      <w:rFonts w:ascii="Cambria Math" w:eastAsia="Times New Roman" w:hAnsi="Cambria Math" w:cs="Times New Roman"/>
                      <w:sz w:val="28"/>
                      <w:szCs w:val="24"/>
                      <w:lang w:eastAsia="uk-UA"/>
                    </w:rPr>
                    <m:t>затрат</m:t>
                  </m:r>
                </m:sub>
              </m:sSub>
            </m:num>
            <m:den>
              <m:r>
                <w:rPr>
                  <w:rFonts w:ascii="Cambria Math" w:eastAsia="Times New Roman" w:hAnsi="Cambria Math" w:cs="Times New Roman"/>
                  <w:sz w:val="28"/>
                  <w:szCs w:val="24"/>
                  <w:lang w:val="en-US" w:eastAsia="uk-UA"/>
                </w:rPr>
                <m:t>E</m:t>
              </m:r>
            </m:den>
          </m:f>
          <m:r>
            <w:rPr>
              <w:rFonts w:ascii="Cambria Math" w:eastAsia="Times New Roman" w:hAnsi="Cambria Math" w:cs="Times New Roman"/>
              <w:sz w:val="28"/>
              <w:szCs w:val="24"/>
              <w:lang w:eastAsia="uk-UA"/>
            </w:rPr>
            <m:t>=</m:t>
          </m:r>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100000</m:t>
              </m:r>
            </m:num>
            <m:den>
              <m:r>
                <w:rPr>
                  <w:rFonts w:ascii="Cambria Math" w:eastAsia="Times New Roman" w:hAnsi="Cambria Math" w:cs="Times New Roman"/>
                  <w:sz w:val="28"/>
                  <w:szCs w:val="24"/>
                  <w:lang w:eastAsia="uk-UA"/>
                </w:rPr>
                <m:t xml:space="preserve">31160 </m:t>
              </m:r>
            </m:den>
          </m:f>
          <m:r>
            <w:rPr>
              <w:rFonts w:ascii="Cambria Math" w:eastAsia="Times New Roman" w:hAnsi="Cambria Math" w:cs="Times New Roman"/>
              <w:sz w:val="28"/>
              <w:szCs w:val="24"/>
              <w:lang w:eastAsia="uk-UA"/>
            </w:rPr>
            <m:t>=3,2 роки.</m:t>
          </m:r>
        </m:oMath>
      </m:oMathPara>
    </w:p>
    <w:p w14:paraId="1A8717E5" w14:textId="0FA8B131" w:rsidR="00514E21" w:rsidRDefault="00514E21" w:rsidP="00B354D9">
      <w:pPr>
        <w:spacing w:line="360" w:lineRule="auto"/>
        <w:ind w:firstLine="709"/>
        <w:jc w:val="both"/>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Зведемо вище розраховані заходи з енергозбереження</w:t>
      </w:r>
      <w:r w:rsidR="00B0027A">
        <w:rPr>
          <w:rFonts w:ascii="Times New Roman" w:eastAsia="Times New Roman" w:hAnsi="Times New Roman" w:cs="Times New Roman"/>
          <w:sz w:val="28"/>
          <w:szCs w:val="24"/>
          <w:lang w:eastAsia="uk-UA"/>
        </w:rPr>
        <w:t xml:space="preserve"> в підсумкову таблицю 2.15</w:t>
      </w:r>
      <w:r w:rsidR="00B354D9">
        <w:rPr>
          <w:rFonts w:ascii="Times New Roman" w:eastAsia="Times New Roman" w:hAnsi="Times New Roman" w:cs="Times New Roman"/>
          <w:sz w:val="28"/>
          <w:szCs w:val="24"/>
          <w:lang w:eastAsia="uk-UA"/>
        </w:rPr>
        <w:t>.</w:t>
      </w:r>
    </w:p>
    <w:p w14:paraId="55A250A2" w14:textId="5DBDCF63" w:rsidR="00814468" w:rsidRDefault="00814468" w:rsidP="00B354D9">
      <w:pPr>
        <w:spacing w:line="360" w:lineRule="auto"/>
        <w:ind w:firstLine="709"/>
        <w:jc w:val="both"/>
        <w:rPr>
          <w:rFonts w:ascii="Times New Roman" w:eastAsia="Times New Roman" w:hAnsi="Times New Roman" w:cs="Times New Roman"/>
          <w:sz w:val="28"/>
          <w:szCs w:val="24"/>
          <w:lang w:eastAsia="uk-UA"/>
        </w:rPr>
      </w:pPr>
    </w:p>
    <w:p w14:paraId="55CA02A6" w14:textId="5C908CC7" w:rsidR="00814468" w:rsidRDefault="00814468" w:rsidP="00B354D9">
      <w:pPr>
        <w:spacing w:line="360" w:lineRule="auto"/>
        <w:ind w:firstLine="709"/>
        <w:jc w:val="both"/>
        <w:rPr>
          <w:rFonts w:ascii="Times New Roman" w:eastAsia="Times New Roman" w:hAnsi="Times New Roman" w:cs="Times New Roman"/>
          <w:sz w:val="28"/>
          <w:szCs w:val="24"/>
          <w:lang w:eastAsia="uk-UA"/>
        </w:rPr>
      </w:pPr>
    </w:p>
    <w:p w14:paraId="30758DC1" w14:textId="77777777" w:rsidR="00814468" w:rsidRPr="00514E21" w:rsidRDefault="00814468" w:rsidP="00B354D9">
      <w:pPr>
        <w:spacing w:line="360" w:lineRule="auto"/>
        <w:ind w:firstLine="709"/>
        <w:jc w:val="both"/>
        <w:rPr>
          <w:rFonts w:ascii="Times New Roman" w:eastAsia="Times New Roman" w:hAnsi="Times New Roman" w:cs="Times New Roman"/>
          <w:sz w:val="28"/>
          <w:szCs w:val="24"/>
          <w:lang w:eastAsia="uk-UA"/>
        </w:rPr>
      </w:pPr>
    </w:p>
    <w:p w14:paraId="4BAC624A" w14:textId="344E3C74" w:rsidR="00514E21" w:rsidRPr="00514E21" w:rsidRDefault="00B0027A" w:rsidP="00514E21">
      <w:pPr>
        <w:spacing w:line="360" w:lineRule="auto"/>
        <w:ind w:firstLine="709"/>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lastRenderedPageBreak/>
        <w:t>Таблиця 2.15</w:t>
      </w:r>
      <w:r w:rsidR="00514E21" w:rsidRPr="00514E21">
        <w:rPr>
          <w:rFonts w:ascii="Times New Roman" w:eastAsia="Times New Roman" w:hAnsi="Times New Roman" w:cs="Times New Roman"/>
          <w:sz w:val="28"/>
          <w:szCs w:val="24"/>
          <w:lang w:eastAsia="uk-UA"/>
        </w:rPr>
        <w:t xml:space="preserve"> – Заходи з енергозбереження</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4"/>
        <w:gridCol w:w="3609"/>
        <w:gridCol w:w="1386"/>
        <w:gridCol w:w="1895"/>
        <w:gridCol w:w="1887"/>
      </w:tblGrid>
      <w:tr w:rsidR="00514E21" w:rsidRPr="00514E21" w14:paraId="6910956C" w14:textId="77777777" w:rsidTr="00252BBC">
        <w:trPr>
          <w:jc w:val="center"/>
        </w:trPr>
        <w:tc>
          <w:tcPr>
            <w:tcW w:w="794" w:type="dxa"/>
            <w:shd w:val="clear" w:color="auto" w:fill="auto"/>
          </w:tcPr>
          <w:p w14:paraId="2F439045"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w:t>
            </w:r>
          </w:p>
        </w:tc>
        <w:tc>
          <w:tcPr>
            <w:tcW w:w="3609" w:type="dxa"/>
            <w:shd w:val="clear" w:color="auto" w:fill="auto"/>
          </w:tcPr>
          <w:p w14:paraId="4E02634F"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Захід з енергозбереження та енергоефективності</w:t>
            </w:r>
          </w:p>
        </w:tc>
        <w:tc>
          <w:tcPr>
            <w:tcW w:w="1386" w:type="dxa"/>
            <w:shd w:val="clear" w:color="auto" w:fill="auto"/>
          </w:tcPr>
          <w:p w14:paraId="4CA8A909"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object w:dxaOrig="440" w:dyaOrig="279" w14:anchorId="7CFE3EB3">
                <v:shape id="_x0000_i1119" type="#_x0000_t75" style="width:21.6pt;height:14.4pt" o:ole="">
                  <v:imagedata r:id="rId198" o:title=""/>
                </v:shape>
                <o:OLEObject Type="Embed" ProgID="Equation.DSMT4" ShapeID="_x0000_i1119" DrawAspect="Content" ObjectID="_1638100610" r:id="rId199"/>
              </w:object>
            </w:r>
            <w:r w:rsidRPr="00514E21">
              <w:rPr>
                <w:rFonts w:ascii="Times New Roman" w:eastAsia="Times New Roman" w:hAnsi="Times New Roman" w:cs="Times New Roman"/>
                <w:sz w:val="28"/>
                <w:szCs w:val="24"/>
                <w:lang w:eastAsia="uk-UA"/>
              </w:rPr>
              <w:t xml:space="preserve">, </w:t>
            </w:r>
            <w:r w:rsidRPr="00514E21">
              <w:rPr>
                <w:rFonts w:ascii="Times New Roman" w:eastAsia="Times New Roman" w:hAnsi="Times New Roman" w:cs="Times New Roman"/>
                <w:sz w:val="28"/>
                <w:szCs w:val="24"/>
                <w:lang w:eastAsia="uk-UA"/>
              </w:rPr>
              <w:object w:dxaOrig="520" w:dyaOrig="760" w14:anchorId="40B84573">
                <v:shape id="_x0000_i1120" type="#_x0000_t75" style="width:26.4pt;height:37.8pt" o:ole="">
                  <v:imagedata r:id="rId200" o:title=""/>
                </v:shape>
                <o:OLEObject Type="Embed" ProgID="Equation.DSMT4" ShapeID="_x0000_i1120" DrawAspect="Content" ObjectID="_1638100611" r:id="rId201"/>
              </w:object>
            </w:r>
          </w:p>
        </w:tc>
        <w:tc>
          <w:tcPr>
            <w:tcW w:w="1895" w:type="dxa"/>
            <w:shd w:val="clear" w:color="auto" w:fill="auto"/>
          </w:tcPr>
          <w:p w14:paraId="7D69A837" w14:textId="43F57A21" w:rsidR="00514E21" w:rsidRPr="00514E21" w:rsidRDefault="00514E21" w:rsidP="00514E21">
            <w:pPr>
              <w:jc w:val="center"/>
              <w:rPr>
                <w:rFonts w:ascii="Times New Roman" w:eastAsia="Times New Roman" w:hAnsi="Times New Roman" w:cs="Times New Roman"/>
                <w:sz w:val="28"/>
                <w:szCs w:val="24"/>
                <w:lang w:eastAsia="uk-UA"/>
              </w:rPr>
            </w:pPr>
            <m:oMath>
              <m:r>
                <w:rPr>
                  <w:rFonts w:ascii="Cambria Math" w:eastAsia="Times New Roman" w:hAnsi="Cambria Math" w:cs="Times New Roman"/>
                  <w:sz w:val="28"/>
                  <w:szCs w:val="24"/>
                  <w:lang w:eastAsia="uk-UA"/>
                </w:rPr>
                <m:t>∆</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Q</m:t>
                  </m:r>
                </m:e>
                <m:sub>
                  <m:r>
                    <w:rPr>
                      <w:rFonts w:ascii="Cambria Math" w:eastAsia="Times New Roman" w:hAnsi="Cambria Math" w:cs="Times New Roman"/>
                      <w:sz w:val="28"/>
                      <w:szCs w:val="24"/>
                      <w:lang w:eastAsia="uk-UA"/>
                    </w:rPr>
                    <m:t>рік</m:t>
                  </m:r>
                </m:sub>
              </m:sSub>
            </m:oMath>
            <w:r w:rsidRPr="00514E21">
              <w:rPr>
                <w:rFonts w:ascii="Times New Roman" w:eastAsia="Times New Roman" w:hAnsi="Times New Roman" w:cs="Times New Roman"/>
                <w:sz w:val="28"/>
                <w:szCs w:val="24"/>
                <w:lang w:eastAsia="uk-UA"/>
              </w:rPr>
              <w:t>,</w:t>
            </w:r>
            <w:r w:rsidRPr="00514E21">
              <w:rPr>
                <w:rFonts w:ascii="Times New Roman" w:eastAsia="Times New Roman" w:hAnsi="Times New Roman" w:cs="Times New Roman"/>
                <w:sz w:val="28"/>
                <w:szCs w:val="24"/>
                <w:lang w:eastAsia="uk-UA"/>
              </w:rPr>
              <w:object w:dxaOrig="680" w:dyaOrig="760" w14:anchorId="76B1C642">
                <v:shape id="_x0000_i1121" type="#_x0000_t75" style="width:34.8pt;height:37.8pt" o:ole="">
                  <v:imagedata r:id="rId202" o:title=""/>
                </v:shape>
                <o:OLEObject Type="Embed" ProgID="Equation.DSMT4" ShapeID="_x0000_i1121" DrawAspect="Content" ObjectID="_1638100612" r:id="rId203"/>
              </w:object>
            </w:r>
          </w:p>
        </w:tc>
        <w:tc>
          <w:tcPr>
            <w:tcW w:w="1887" w:type="dxa"/>
            <w:shd w:val="clear" w:color="auto" w:fill="auto"/>
          </w:tcPr>
          <w:p w14:paraId="5967400A"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Т, роки</w:t>
            </w:r>
          </w:p>
        </w:tc>
      </w:tr>
      <w:tr w:rsidR="00514E21" w:rsidRPr="00514E21" w14:paraId="1CA0CCB9" w14:textId="77777777" w:rsidTr="00252BBC">
        <w:trPr>
          <w:jc w:val="center"/>
        </w:trPr>
        <w:tc>
          <w:tcPr>
            <w:tcW w:w="794" w:type="dxa"/>
            <w:shd w:val="clear" w:color="auto" w:fill="auto"/>
          </w:tcPr>
          <w:p w14:paraId="3C414F9D"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1</w:t>
            </w:r>
          </w:p>
        </w:tc>
        <w:tc>
          <w:tcPr>
            <w:tcW w:w="3609" w:type="dxa"/>
            <w:shd w:val="clear" w:color="auto" w:fill="auto"/>
          </w:tcPr>
          <w:p w14:paraId="30980BC8"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Заміна вікон</w:t>
            </w:r>
          </w:p>
        </w:tc>
        <w:tc>
          <w:tcPr>
            <w:tcW w:w="1386" w:type="dxa"/>
            <w:shd w:val="clear" w:color="auto" w:fill="auto"/>
          </w:tcPr>
          <w:p w14:paraId="5408D803" w14:textId="52FC6B51" w:rsidR="00514E21" w:rsidRPr="00514E21" w:rsidRDefault="00B0027A" w:rsidP="00514E21">
            <w:pPr>
              <w:jc w:val="center"/>
              <w:rPr>
                <w:rFonts w:ascii="Times New Roman" w:eastAsia="Times New Roman" w:hAnsi="Times New Roman" w:cs="Times New Roman"/>
                <w:sz w:val="28"/>
                <w:szCs w:val="24"/>
                <w:lang w:eastAsia="uk-UA"/>
              </w:rPr>
            </w:pPr>
            <m:oMathPara>
              <m:oMath>
                <m:r>
                  <w:rPr>
                    <w:rFonts w:ascii="Cambria Math" w:hAnsi="Cambria Math"/>
                    <w:sz w:val="28"/>
                    <w:szCs w:val="28"/>
                  </w:rPr>
                  <m:t>77455</m:t>
                </m:r>
              </m:oMath>
            </m:oMathPara>
          </w:p>
        </w:tc>
        <w:tc>
          <w:tcPr>
            <w:tcW w:w="1895" w:type="dxa"/>
            <w:shd w:val="clear" w:color="auto" w:fill="auto"/>
          </w:tcPr>
          <w:p w14:paraId="7253DB8E"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42,5</w:t>
            </w:r>
          </w:p>
        </w:tc>
        <w:tc>
          <w:tcPr>
            <w:tcW w:w="1887" w:type="dxa"/>
            <w:shd w:val="clear" w:color="auto" w:fill="auto"/>
          </w:tcPr>
          <w:p w14:paraId="161AC914" w14:textId="3776B6B0" w:rsidR="00514E21" w:rsidRPr="00514E21" w:rsidRDefault="00B0027A" w:rsidP="00514E21">
            <w:pPr>
              <w:jc w:val="center"/>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6,25</w:t>
            </w:r>
          </w:p>
        </w:tc>
      </w:tr>
      <w:tr w:rsidR="00514E21" w:rsidRPr="00514E21" w14:paraId="0937850D" w14:textId="77777777" w:rsidTr="00252BBC">
        <w:trPr>
          <w:jc w:val="center"/>
        </w:trPr>
        <w:tc>
          <w:tcPr>
            <w:tcW w:w="794" w:type="dxa"/>
            <w:shd w:val="clear" w:color="auto" w:fill="auto"/>
          </w:tcPr>
          <w:p w14:paraId="5FDAA17B"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2</w:t>
            </w:r>
          </w:p>
        </w:tc>
        <w:tc>
          <w:tcPr>
            <w:tcW w:w="3609" w:type="dxa"/>
            <w:shd w:val="clear" w:color="auto" w:fill="auto"/>
          </w:tcPr>
          <w:p w14:paraId="6171E870"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Утеплення зовнішніх стін</w:t>
            </w:r>
          </w:p>
        </w:tc>
        <w:tc>
          <w:tcPr>
            <w:tcW w:w="1386" w:type="dxa"/>
            <w:shd w:val="clear" w:color="auto" w:fill="auto"/>
          </w:tcPr>
          <w:p w14:paraId="69EEFB15" w14:textId="558EBF15" w:rsidR="00514E21" w:rsidRPr="00514E21" w:rsidRDefault="00B0027A" w:rsidP="00514E21">
            <w:pPr>
              <w:jc w:val="center"/>
              <w:rPr>
                <w:rFonts w:ascii="Times New Roman" w:eastAsia="Times New Roman" w:hAnsi="Times New Roman" w:cs="Times New Roman"/>
                <w:sz w:val="28"/>
                <w:szCs w:val="24"/>
                <w:lang w:eastAsia="uk-UA"/>
              </w:rPr>
            </w:pPr>
            <m:oMathPara>
              <m:oMath>
                <m:r>
                  <w:rPr>
                    <w:rFonts w:ascii="Cambria Math" w:eastAsia="Times New Roman" w:hAnsi="Cambria Math" w:cs="Times New Roman"/>
                    <w:sz w:val="28"/>
                    <w:szCs w:val="24"/>
                    <w:lang w:eastAsia="uk-UA"/>
                  </w:rPr>
                  <m:t>421340</m:t>
                </m:r>
              </m:oMath>
            </m:oMathPara>
          </w:p>
        </w:tc>
        <w:tc>
          <w:tcPr>
            <w:tcW w:w="1895" w:type="dxa"/>
            <w:shd w:val="clear" w:color="auto" w:fill="auto"/>
          </w:tcPr>
          <w:p w14:paraId="10235223"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231,2</w:t>
            </w:r>
          </w:p>
        </w:tc>
        <w:tc>
          <w:tcPr>
            <w:tcW w:w="1887" w:type="dxa"/>
            <w:shd w:val="clear" w:color="auto" w:fill="auto"/>
          </w:tcPr>
          <w:p w14:paraId="3612C5B5" w14:textId="1EA60953" w:rsidR="00514E21" w:rsidRPr="00514E21" w:rsidRDefault="00B0027A" w:rsidP="00514E21">
            <w:pPr>
              <w:jc w:val="center"/>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8,8</w:t>
            </w:r>
          </w:p>
        </w:tc>
      </w:tr>
      <w:tr w:rsidR="00514E21" w:rsidRPr="00514E21" w14:paraId="3FD385A9" w14:textId="77777777" w:rsidTr="00252BBC">
        <w:trPr>
          <w:jc w:val="center"/>
        </w:trPr>
        <w:tc>
          <w:tcPr>
            <w:tcW w:w="794" w:type="dxa"/>
            <w:shd w:val="clear" w:color="auto" w:fill="auto"/>
          </w:tcPr>
          <w:p w14:paraId="31F80476"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3</w:t>
            </w:r>
          </w:p>
        </w:tc>
        <w:tc>
          <w:tcPr>
            <w:tcW w:w="3609" w:type="dxa"/>
            <w:shd w:val="clear" w:color="auto" w:fill="auto"/>
          </w:tcPr>
          <w:p w14:paraId="12CFFA50"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Утеплення даху</w:t>
            </w:r>
          </w:p>
        </w:tc>
        <w:tc>
          <w:tcPr>
            <w:tcW w:w="1386" w:type="dxa"/>
            <w:shd w:val="clear" w:color="auto" w:fill="auto"/>
          </w:tcPr>
          <w:p w14:paraId="4FC28190" w14:textId="2F5E4914" w:rsidR="00514E21" w:rsidRPr="00514E21" w:rsidRDefault="00B0027A" w:rsidP="00B0027A">
            <w:pPr>
              <w:jc w:val="center"/>
              <w:rPr>
                <w:rFonts w:ascii="Times New Roman" w:eastAsia="Times New Roman" w:hAnsi="Times New Roman" w:cs="Times New Roman"/>
                <w:sz w:val="28"/>
                <w:szCs w:val="24"/>
                <w:lang w:eastAsia="uk-UA"/>
              </w:rPr>
            </w:pPr>
            <m:oMathPara>
              <m:oMath>
                <m:r>
                  <w:rPr>
                    <w:rFonts w:ascii="Cambria Math" w:eastAsia="Calibri" w:hAnsi="Cambria Math"/>
                    <w:sz w:val="28"/>
                    <w:szCs w:val="28"/>
                  </w:rPr>
                  <m:t xml:space="preserve">221730 </m:t>
                </m:r>
              </m:oMath>
            </m:oMathPara>
          </w:p>
        </w:tc>
        <w:tc>
          <w:tcPr>
            <w:tcW w:w="1895" w:type="dxa"/>
            <w:shd w:val="clear" w:color="auto" w:fill="auto"/>
          </w:tcPr>
          <w:p w14:paraId="73F15B7C"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126,7</w:t>
            </w:r>
          </w:p>
        </w:tc>
        <w:tc>
          <w:tcPr>
            <w:tcW w:w="1887" w:type="dxa"/>
            <w:shd w:val="clear" w:color="auto" w:fill="auto"/>
          </w:tcPr>
          <w:p w14:paraId="0D4F8CA6" w14:textId="60CD6468" w:rsidR="00514E21" w:rsidRPr="00514E21" w:rsidRDefault="00B0027A" w:rsidP="00514E21">
            <w:pPr>
              <w:jc w:val="center"/>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11,3</w:t>
            </w:r>
          </w:p>
        </w:tc>
      </w:tr>
      <w:tr w:rsidR="00514E21" w:rsidRPr="00514E21" w14:paraId="17EBA0F8" w14:textId="77777777" w:rsidTr="00252BBC">
        <w:trPr>
          <w:jc w:val="center"/>
        </w:trPr>
        <w:tc>
          <w:tcPr>
            <w:tcW w:w="794" w:type="dxa"/>
            <w:shd w:val="clear" w:color="auto" w:fill="auto"/>
          </w:tcPr>
          <w:p w14:paraId="5FAE0E19" w14:textId="56C3D325" w:rsidR="00514E21" w:rsidRPr="00514E21" w:rsidRDefault="00B0027A" w:rsidP="00514E21">
            <w:pPr>
              <w:jc w:val="center"/>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4</w:t>
            </w:r>
          </w:p>
        </w:tc>
        <w:tc>
          <w:tcPr>
            <w:tcW w:w="3609" w:type="dxa"/>
            <w:shd w:val="clear" w:color="auto" w:fill="auto"/>
          </w:tcPr>
          <w:p w14:paraId="335FC1F4"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Ізоляція трубопроводів опалення</w:t>
            </w:r>
          </w:p>
        </w:tc>
        <w:tc>
          <w:tcPr>
            <w:tcW w:w="1386" w:type="dxa"/>
            <w:shd w:val="clear" w:color="auto" w:fill="auto"/>
          </w:tcPr>
          <w:p w14:paraId="7BA0848E"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31160</w:t>
            </w:r>
          </w:p>
        </w:tc>
        <w:tc>
          <w:tcPr>
            <w:tcW w:w="1895" w:type="dxa"/>
            <w:shd w:val="clear" w:color="auto" w:fill="auto"/>
          </w:tcPr>
          <w:p w14:paraId="580A3066"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22,5</w:t>
            </w:r>
          </w:p>
        </w:tc>
        <w:tc>
          <w:tcPr>
            <w:tcW w:w="1887" w:type="dxa"/>
            <w:shd w:val="clear" w:color="auto" w:fill="auto"/>
          </w:tcPr>
          <w:p w14:paraId="19EF99CA"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3,2</w:t>
            </w:r>
          </w:p>
        </w:tc>
      </w:tr>
      <w:tr w:rsidR="00514E21" w:rsidRPr="00514E21" w14:paraId="64008A48" w14:textId="77777777" w:rsidTr="00252BBC">
        <w:trPr>
          <w:jc w:val="center"/>
        </w:trPr>
        <w:tc>
          <w:tcPr>
            <w:tcW w:w="4403" w:type="dxa"/>
            <w:gridSpan w:val="2"/>
            <w:shd w:val="clear" w:color="auto" w:fill="auto"/>
            <w:vAlign w:val="center"/>
          </w:tcPr>
          <w:p w14:paraId="458B019E"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Загалом</w:t>
            </w:r>
          </w:p>
        </w:tc>
        <w:tc>
          <w:tcPr>
            <w:tcW w:w="1386" w:type="dxa"/>
            <w:shd w:val="clear" w:color="auto" w:fill="auto"/>
            <w:vAlign w:val="center"/>
          </w:tcPr>
          <w:p w14:paraId="00C9D4BB" w14:textId="6FFFBE6B" w:rsidR="00514E21" w:rsidRPr="00514E21" w:rsidRDefault="00B0027A" w:rsidP="00514E21">
            <w:pPr>
              <w:jc w:val="center"/>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751685</w:t>
            </w:r>
          </w:p>
        </w:tc>
        <w:tc>
          <w:tcPr>
            <w:tcW w:w="1895" w:type="dxa"/>
            <w:shd w:val="clear" w:color="auto" w:fill="auto"/>
          </w:tcPr>
          <w:p w14:paraId="59F2C49A" w14:textId="6AF47E89" w:rsidR="00514E21" w:rsidRPr="00514E21" w:rsidRDefault="00B0027A" w:rsidP="00514E21">
            <w:pPr>
              <w:jc w:val="center"/>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422</w:t>
            </w:r>
            <w:r w:rsidR="00514E21" w:rsidRPr="00514E21">
              <w:rPr>
                <w:rFonts w:ascii="Times New Roman" w:eastAsia="Times New Roman" w:hAnsi="Times New Roman" w:cs="Times New Roman"/>
                <w:sz w:val="28"/>
                <w:szCs w:val="24"/>
                <w:lang w:eastAsia="uk-UA"/>
              </w:rPr>
              <w:t>,9</w:t>
            </w:r>
          </w:p>
        </w:tc>
        <w:tc>
          <w:tcPr>
            <w:tcW w:w="1887" w:type="dxa"/>
            <w:shd w:val="clear" w:color="auto" w:fill="auto"/>
          </w:tcPr>
          <w:p w14:paraId="516D2A67" w14:textId="77777777" w:rsidR="00514E21" w:rsidRPr="00514E21" w:rsidRDefault="00514E21" w:rsidP="00514E21">
            <w:pPr>
              <w:jc w:val="center"/>
              <w:rPr>
                <w:rFonts w:ascii="Times New Roman" w:eastAsia="Times New Roman" w:hAnsi="Times New Roman" w:cs="Times New Roman"/>
                <w:sz w:val="28"/>
                <w:szCs w:val="24"/>
                <w:lang w:eastAsia="uk-UA"/>
              </w:rPr>
            </w:pPr>
            <w:r w:rsidRPr="00514E21">
              <w:rPr>
                <w:rFonts w:ascii="Times New Roman" w:eastAsia="Times New Roman" w:hAnsi="Times New Roman" w:cs="Times New Roman"/>
                <w:sz w:val="28"/>
                <w:szCs w:val="24"/>
                <w:lang w:eastAsia="uk-UA"/>
              </w:rPr>
              <w:t>-</w:t>
            </w:r>
          </w:p>
        </w:tc>
      </w:tr>
    </w:tbl>
    <w:p w14:paraId="03C5D655" w14:textId="77777777" w:rsidR="00514E21" w:rsidRPr="00514E21" w:rsidRDefault="00514E21" w:rsidP="00514E21">
      <w:pPr>
        <w:jc w:val="center"/>
        <w:rPr>
          <w:rFonts w:ascii="Times New Roman" w:eastAsia="Times New Roman" w:hAnsi="Times New Roman" w:cs="Times New Roman"/>
          <w:i/>
          <w:sz w:val="28"/>
          <w:szCs w:val="24"/>
          <w:lang w:eastAsia="uk-UA"/>
        </w:rPr>
      </w:pPr>
    </w:p>
    <w:p w14:paraId="42442049" w14:textId="65C87D83" w:rsidR="001C398E" w:rsidRDefault="003E6356" w:rsidP="00B354D9">
      <w:pPr>
        <w:spacing w:after="0" w:line="360" w:lineRule="auto"/>
        <w:ind w:firstLine="709"/>
        <w:jc w:val="both"/>
        <w:rPr>
          <w:rFonts w:ascii="Times New Roman" w:eastAsia="Times New Roman" w:hAnsi="Times New Roman" w:cs="Times New Roman"/>
          <w:sz w:val="28"/>
          <w:szCs w:val="24"/>
          <w:lang w:eastAsia="uk-UA"/>
        </w:rPr>
      </w:pPr>
      <w:r w:rsidRPr="00514FEE">
        <w:rPr>
          <w:rFonts w:ascii="Times New Roman" w:eastAsia="Times New Roman" w:hAnsi="Times New Roman" w:cs="Times New Roman"/>
          <w:b/>
          <w:sz w:val="28"/>
          <w:szCs w:val="24"/>
          <w:lang w:eastAsia="uk-UA"/>
        </w:rPr>
        <w:t>2.5 Дослідження системи електропостачання</w:t>
      </w:r>
    </w:p>
    <w:p w14:paraId="5783F36A" w14:textId="77777777" w:rsidR="00B354D9" w:rsidRPr="00B354D9" w:rsidRDefault="00B354D9" w:rsidP="00B354D9">
      <w:pPr>
        <w:spacing w:after="0" w:line="360" w:lineRule="auto"/>
        <w:ind w:firstLine="709"/>
        <w:jc w:val="both"/>
        <w:rPr>
          <w:rFonts w:ascii="Times New Roman" w:eastAsia="Times New Roman" w:hAnsi="Times New Roman" w:cs="Times New Roman"/>
          <w:sz w:val="28"/>
          <w:szCs w:val="24"/>
          <w:lang w:eastAsia="uk-UA"/>
        </w:rPr>
      </w:pPr>
    </w:p>
    <w:p w14:paraId="743385CF" w14:textId="1919A7E8" w:rsidR="000C4A89" w:rsidRPr="003C106F" w:rsidRDefault="00514FEE" w:rsidP="001C398E">
      <w:pPr>
        <w:spacing w:line="360" w:lineRule="auto"/>
        <w:ind w:firstLine="709"/>
        <w:rPr>
          <w:rFonts w:ascii="Times New Roman" w:hAnsi="Times New Roman" w:cs="Times New Roman"/>
          <w:b/>
          <w:sz w:val="28"/>
          <w:szCs w:val="28"/>
        </w:rPr>
      </w:pPr>
      <w:r>
        <w:rPr>
          <w:rFonts w:ascii="Times New Roman" w:hAnsi="Times New Roman" w:cs="Times New Roman"/>
          <w:b/>
          <w:sz w:val="28"/>
          <w:szCs w:val="28"/>
        </w:rPr>
        <w:t>2.5.1</w:t>
      </w:r>
      <w:r w:rsidR="000C4A89" w:rsidRPr="003C106F">
        <w:rPr>
          <w:rFonts w:ascii="Times New Roman" w:hAnsi="Times New Roman" w:cs="Times New Roman"/>
          <w:b/>
          <w:sz w:val="28"/>
          <w:szCs w:val="28"/>
        </w:rPr>
        <w:t xml:space="preserve"> Аналіз сучасного стану постачання електричної енергії</w:t>
      </w:r>
    </w:p>
    <w:p w14:paraId="77A1508E" w14:textId="77777777" w:rsidR="002A1FBE" w:rsidRPr="000C4A89" w:rsidRDefault="002A1FBE" w:rsidP="00AB3FBE">
      <w:pPr>
        <w:spacing w:after="0" w:line="360" w:lineRule="auto"/>
        <w:jc w:val="both"/>
        <w:rPr>
          <w:rFonts w:ascii="Times New Roman" w:hAnsi="Times New Roman" w:cs="Times New Roman"/>
          <w:sz w:val="28"/>
          <w:szCs w:val="28"/>
        </w:rPr>
      </w:pPr>
    </w:p>
    <w:p w14:paraId="029C4942" w14:textId="77777777" w:rsidR="002A1FBE" w:rsidRPr="002A1FBE" w:rsidRDefault="002A1FBE" w:rsidP="001C398E">
      <w:pPr>
        <w:tabs>
          <w:tab w:val="left" w:pos="0"/>
        </w:tabs>
        <w:spacing w:after="0" w:line="360" w:lineRule="auto"/>
        <w:ind w:firstLine="709"/>
        <w:contextualSpacing/>
        <w:jc w:val="both"/>
        <w:rPr>
          <w:rFonts w:ascii="Times New Roman" w:eastAsia="Times New Roman" w:hAnsi="Times New Roman" w:cs="Times New Roman"/>
          <w:sz w:val="28"/>
          <w:szCs w:val="28"/>
          <w:lang w:eastAsia="uk-UA"/>
        </w:rPr>
      </w:pPr>
      <w:r w:rsidRPr="002A1FBE">
        <w:rPr>
          <w:rFonts w:ascii="Times New Roman" w:eastAsia="Times New Roman" w:hAnsi="Times New Roman" w:cs="Times New Roman"/>
          <w:sz w:val="28"/>
          <w:szCs w:val="28"/>
          <w:lang w:eastAsia="uk-UA"/>
        </w:rPr>
        <w:t xml:space="preserve">Постачання електричної енергії  в СЗШ №46 здійснюється від ТП-2169, де  знаходяться 2 трансформатори ТМ 630/10, які можуть резервувати один одного. Також трансформатори  живлять  житловий будинок, спортивний стадіон та магазин. </w:t>
      </w:r>
    </w:p>
    <w:p w14:paraId="40B30B38" w14:textId="77777777" w:rsidR="002A1FBE" w:rsidRDefault="002A1FBE" w:rsidP="001C398E">
      <w:pPr>
        <w:tabs>
          <w:tab w:val="left" w:pos="0"/>
        </w:tabs>
        <w:spacing w:after="0" w:line="360" w:lineRule="auto"/>
        <w:ind w:firstLine="709"/>
        <w:contextualSpacing/>
        <w:jc w:val="both"/>
        <w:rPr>
          <w:rFonts w:ascii="Times New Roman" w:eastAsia="Times New Roman" w:hAnsi="Times New Roman" w:cs="Times New Roman"/>
          <w:sz w:val="28"/>
          <w:szCs w:val="28"/>
          <w:lang w:eastAsia="uk-UA"/>
        </w:rPr>
      </w:pPr>
      <w:r w:rsidRPr="002A1FBE">
        <w:rPr>
          <w:rFonts w:ascii="Times New Roman" w:eastAsia="Times New Roman" w:hAnsi="Times New Roman" w:cs="Times New Roman"/>
          <w:sz w:val="28"/>
          <w:szCs w:val="28"/>
          <w:lang w:eastAsia="uk-UA"/>
        </w:rPr>
        <w:t>Межа балансової належності школи знаходиться на наконечниках кабелю живлення, приєднаного до відповідних клем комутаційного апарату електрощитової школи.</w:t>
      </w:r>
    </w:p>
    <w:p w14:paraId="2FC23D90" w14:textId="4BF0CDD1" w:rsidR="002A1FBE" w:rsidRDefault="002A1FBE" w:rsidP="001C398E">
      <w:pPr>
        <w:pStyle w:val="21"/>
        <w:tabs>
          <w:tab w:val="left" w:pos="0"/>
        </w:tabs>
        <w:spacing w:after="0" w:line="360" w:lineRule="auto"/>
        <w:ind w:firstLine="709"/>
        <w:contextualSpacing/>
        <w:jc w:val="both"/>
        <w:rPr>
          <w:sz w:val="28"/>
          <w:szCs w:val="28"/>
        </w:rPr>
      </w:pPr>
      <w:r w:rsidRPr="00867F25">
        <w:rPr>
          <w:sz w:val="28"/>
          <w:szCs w:val="28"/>
        </w:rPr>
        <w:t>Напруга вторинного кола 380/220 В,</w:t>
      </w:r>
      <w:r>
        <w:rPr>
          <w:sz w:val="28"/>
          <w:szCs w:val="28"/>
        </w:rPr>
        <w:t xml:space="preserve"> а</w:t>
      </w:r>
      <w:r w:rsidRPr="00867F25">
        <w:rPr>
          <w:sz w:val="28"/>
          <w:szCs w:val="28"/>
        </w:rPr>
        <w:t xml:space="preserve"> нейтраль – глу</w:t>
      </w:r>
      <w:r>
        <w:rPr>
          <w:sz w:val="28"/>
          <w:szCs w:val="28"/>
        </w:rPr>
        <w:t>хозаземлена. В електрощитову школи вводиться 2 фідери, які резервують</w:t>
      </w:r>
      <w:r w:rsidRPr="00867F25">
        <w:rPr>
          <w:sz w:val="28"/>
          <w:szCs w:val="28"/>
        </w:rPr>
        <w:t xml:space="preserve"> один</w:t>
      </w:r>
      <w:r>
        <w:rPr>
          <w:sz w:val="28"/>
          <w:szCs w:val="28"/>
        </w:rPr>
        <w:t xml:space="preserve"> одного. Завдяки ВРП78М </w:t>
      </w:r>
      <w:r w:rsidRPr="00867F25">
        <w:rPr>
          <w:sz w:val="28"/>
          <w:szCs w:val="28"/>
        </w:rPr>
        <w:t xml:space="preserve"> в аварійному режимі</w:t>
      </w:r>
      <w:r w:rsidR="00814468">
        <w:rPr>
          <w:sz w:val="28"/>
          <w:szCs w:val="28"/>
        </w:rPr>
        <w:t xml:space="preserve"> можливе жив</w:t>
      </w:r>
      <w:r>
        <w:rPr>
          <w:sz w:val="28"/>
          <w:szCs w:val="28"/>
        </w:rPr>
        <w:t>лен</w:t>
      </w:r>
      <w:r w:rsidR="00814468">
        <w:rPr>
          <w:sz w:val="28"/>
          <w:szCs w:val="28"/>
        </w:rPr>
        <w:t>н</w:t>
      </w:r>
      <w:r>
        <w:rPr>
          <w:sz w:val="28"/>
          <w:szCs w:val="28"/>
        </w:rPr>
        <w:t>я всього</w:t>
      </w:r>
      <w:r w:rsidRPr="00867F25">
        <w:rPr>
          <w:sz w:val="28"/>
          <w:szCs w:val="28"/>
        </w:rPr>
        <w:t xml:space="preserve"> навантаження  по одному і</w:t>
      </w:r>
      <w:r>
        <w:rPr>
          <w:sz w:val="28"/>
          <w:szCs w:val="28"/>
        </w:rPr>
        <w:t xml:space="preserve">з фідерів. Також встановлений </w:t>
      </w:r>
      <w:r w:rsidRPr="00867F25">
        <w:rPr>
          <w:sz w:val="28"/>
          <w:szCs w:val="28"/>
        </w:rPr>
        <w:t xml:space="preserve">АВР (автоматичний ввід резерву) для </w:t>
      </w:r>
      <w:r>
        <w:rPr>
          <w:sz w:val="28"/>
          <w:szCs w:val="28"/>
        </w:rPr>
        <w:t>електро</w:t>
      </w:r>
      <w:r w:rsidRPr="00867F25">
        <w:rPr>
          <w:sz w:val="28"/>
          <w:szCs w:val="28"/>
        </w:rPr>
        <w:t>живлення споживачів I категорії: систем</w:t>
      </w:r>
      <w:r>
        <w:rPr>
          <w:sz w:val="28"/>
          <w:szCs w:val="28"/>
        </w:rPr>
        <w:t>и пожежної сигналізації, пожежну</w:t>
      </w:r>
      <w:r w:rsidRPr="00867F25">
        <w:rPr>
          <w:sz w:val="28"/>
          <w:szCs w:val="28"/>
        </w:rPr>
        <w:t xml:space="preserve"> безпеки</w:t>
      </w:r>
      <w:r>
        <w:rPr>
          <w:sz w:val="28"/>
          <w:szCs w:val="28"/>
        </w:rPr>
        <w:t>,  аварійного освітлення школи</w:t>
      </w:r>
      <w:r w:rsidRPr="00867F25">
        <w:rPr>
          <w:sz w:val="28"/>
          <w:szCs w:val="28"/>
        </w:rPr>
        <w:t xml:space="preserve">. </w:t>
      </w:r>
      <w:r>
        <w:rPr>
          <w:sz w:val="28"/>
          <w:szCs w:val="28"/>
        </w:rPr>
        <w:t xml:space="preserve">Данні </w:t>
      </w:r>
      <w:r w:rsidRPr="00867F25">
        <w:rPr>
          <w:sz w:val="28"/>
          <w:szCs w:val="28"/>
        </w:rPr>
        <w:t xml:space="preserve">системи в живляться від лівого фідера </w:t>
      </w:r>
      <w:r>
        <w:rPr>
          <w:sz w:val="28"/>
          <w:szCs w:val="28"/>
        </w:rPr>
        <w:t xml:space="preserve">в нормальному режимі </w:t>
      </w:r>
      <w:r w:rsidRPr="00867F25">
        <w:rPr>
          <w:sz w:val="28"/>
          <w:szCs w:val="28"/>
        </w:rPr>
        <w:t>через ввімкнені контакти м</w:t>
      </w:r>
      <w:r>
        <w:rPr>
          <w:sz w:val="28"/>
          <w:szCs w:val="28"/>
        </w:rPr>
        <w:t>агнітного пускача КМ1. При відсутності</w:t>
      </w:r>
      <w:r w:rsidRPr="00867F25">
        <w:rPr>
          <w:sz w:val="28"/>
          <w:szCs w:val="28"/>
        </w:rPr>
        <w:t xml:space="preserve"> </w:t>
      </w:r>
      <w:r>
        <w:rPr>
          <w:sz w:val="28"/>
          <w:szCs w:val="28"/>
        </w:rPr>
        <w:t xml:space="preserve">напруги на лівому фідері </w:t>
      </w:r>
      <w:r>
        <w:rPr>
          <w:sz w:val="28"/>
          <w:szCs w:val="28"/>
        </w:rPr>
        <w:lastRenderedPageBreak/>
        <w:t>вище згадані</w:t>
      </w:r>
      <w:r w:rsidRPr="00867F25">
        <w:rPr>
          <w:sz w:val="28"/>
          <w:szCs w:val="28"/>
        </w:rPr>
        <w:t xml:space="preserve"> системи</w:t>
      </w:r>
      <w:r>
        <w:rPr>
          <w:sz w:val="28"/>
          <w:szCs w:val="28"/>
        </w:rPr>
        <w:t xml:space="preserve"> починають</w:t>
      </w:r>
      <w:r w:rsidRPr="00867F25">
        <w:rPr>
          <w:sz w:val="28"/>
          <w:szCs w:val="28"/>
        </w:rPr>
        <w:t xml:space="preserve"> жив</w:t>
      </w:r>
      <w:r>
        <w:rPr>
          <w:sz w:val="28"/>
          <w:szCs w:val="28"/>
        </w:rPr>
        <w:t>итися</w:t>
      </w:r>
      <w:r w:rsidRPr="00867F25">
        <w:rPr>
          <w:sz w:val="28"/>
          <w:szCs w:val="28"/>
        </w:rPr>
        <w:t xml:space="preserve"> від правого фідера через контакти маг</w:t>
      </w:r>
      <w:r>
        <w:rPr>
          <w:sz w:val="28"/>
          <w:szCs w:val="28"/>
        </w:rPr>
        <w:t>нітного пускача КМ2</w:t>
      </w:r>
      <w:r w:rsidRPr="00867F25">
        <w:rPr>
          <w:sz w:val="28"/>
          <w:szCs w:val="28"/>
        </w:rPr>
        <w:t>.</w:t>
      </w:r>
    </w:p>
    <w:p w14:paraId="49C07C1A" w14:textId="77777777" w:rsidR="002A1FBE" w:rsidRPr="00050C6F" w:rsidRDefault="002A1FBE" w:rsidP="001C398E">
      <w:pPr>
        <w:pStyle w:val="21"/>
        <w:tabs>
          <w:tab w:val="left" w:pos="0"/>
        </w:tabs>
        <w:spacing w:after="0" w:line="360" w:lineRule="auto"/>
        <w:ind w:firstLine="709"/>
        <w:contextualSpacing/>
        <w:jc w:val="both"/>
        <w:rPr>
          <w:sz w:val="28"/>
          <w:szCs w:val="28"/>
          <w:lang w:val="ru-RU"/>
        </w:rPr>
      </w:pPr>
      <w:r>
        <w:rPr>
          <w:sz w:val="28"/>
          <w:szCs w:val="28"/>
        </w:rPr>
        <w:t>У школі має</w:t>
      </w:r>
      <w:r w:rsidRPr="00867F25">
        <w:rPr>
          <w:sz w:val="28"/>
          <w:szCs w:val="28"/>
        </w:rPr>
        <w:t xml:space="preserve"> робоче і аварійне освітлення.</w:t>
      </w:r>
      <w:r>
        <w:rPr>
          <w:sz w:val="28"/>
          <w:szCs w:val="28"/>
        </w:rPr>
        <w:t xml:space="preserve"> Для заземлення застосовують</w:t>
      </w:r>
      <w:r w:rsidRPr="00867F25">
        <w:rPr>
          <w:sz w:val="28"/>
          <w:szCs w:val="28"/>
        </w:rPr>
        <w:t xml:space="preserve"> нульові дроти. Заземленню підлягають всі металеві частини електроустановок, що нормально не знаходяться під</w:t>
      </w:r>
      <w:r w:rsidRPr="00867F25">
        <w:rPr>
          <w:sz w:val="28"/>
          <w:szCs w:val="28"/>
          <w:lang w:val="ru-RU"/>
        </w:rPr>
        <w:t xml:space="preserve"> </w:t>
      </w:r>
      <w:r w:rsidRPr="00867F25">
        <w:rPr>
          <w:sz w:val="28"/>
          <w:szCs w:val="28"/>
        </w:rPr>
        <w:t>напругою.</w:t>
      </w:r>
    </w:p>
    <w:p w14:paraId="7865D386" w14:textId="77777777" w:rsidR="002A1FBE" w:rsidRPr="00867F25" w:rsidRDefault="002A1FBE" w:rsidP="001C398E">
      <w:pPr>
        <w:pStyle w:val="21"/>
        <w:tabs>
          <w:tab w:val="left" w:pos="0"/>
        </w:tabs>
        <w:spacing w:after="0" w:line="360" w:lineRule="auto"/>
        <w:ind w:firstLine="709"/>
        <w:contextualSpacing/>
        <w:jc w:val="both"/>
        <w:rPr>
          <w:sz w:val="28"/>
          <w:szCs w:val="28"/>
        </w:rPr>
      </w:pPr>
      <w:r w:rsidRPr="00867F25">
        <w:rPr>
          <w:sz w:val="28"/>
          <w:szCs w:val="28"/>
        </w:rPr>
        <w:t>З</w:t>
      </w:r>
      <w:r>
        <w:rPr>
          <w:sz w:val="28"/>
          <w:szCs w:val="28"/>
        </w:rPr>
        <w:t xml:space="preserve">авдяки ВРП 78М </w:t>
      </w:r>
      <w:r w:rsidRPr="00867F25">
        <w:rPr>
          <w:sz w:val="28"/>
          <w:szCs w:val="28"/>
        </w:rPr>
        <w:t>є можливість</w:t>
      </w:r>
      <w:r>
        <w:rPr>
          <w:sz w:val="28"/>
          <w:szCs w:val="28"/>
        </w:rPr>
        <w:t xml:space="preserve"> підводити живлення до</w:t>
      </w:r>
      <w:r w:rsidRPr="00867F25">
        <w:rPr>
          <w:sz w:val="28"/>
          <w:szCs w:val="28"/>
        </w:rPr>
        <w:t xml:space="preserve"> об’єкт</w:t>
      </w:r>
      <w:r>
        <w:rPr>
          <w:sz w:val="28"/>
          <w:szCs w:val="28"/>
        </w:rPr>
        <w:t>у</w:t>
      </w:r>
      <w:r w:rsidRPr="00867F25">
        <w:rPr>
          <w:sz w:val="28"/>
          <w:szCs w:val="28"/>
        </w:rPr>
        <w:t xml:space="preserve"> по будь-як</w:t>
      </w:r>
      <w:r>
        <w:rPr>
          <w:sz w:val="28"/>
          <w:szCs w:val="28"/>
        </w:rPr>
        <w:t>ому з кабелів, тому</w:t>
      </w:r>
      <w:r w:rsidRPr="00867F25">
        <w:rPr>
          <w:sz w:val="28"/>
          <w:szCs w:val="28"/>
        </w:rPr>
        <w:t xml:space="preserve"> можна виводити т</w:t>
      </w:r>
      <w:r>
        <w:rPr>
          <w:sz w:val="28"/>
          <w:szCs w:val="28"/>
        </w:rPr>
        <w:t>рансформатори на ремонт</w:t>
      </w:r>
      <w:r w:rsidRPr="00867F25">
        <w:rPr>
          <w:sz w:val="28"/>
          <w:szCs w:val="28"/>
        </w:rPr>
        <w:t xml:space="preserve"> не відключаючи живлення школи. </w:t>
      </w:r>
    </w:p>
    <w:p w14:paraId="7570B2F6" w14:textId="77777777" w:rsidR="002A1FBE" w:rsidRPr="000A6F13" w:rsidRDefault="002A1FBE" w:rsidP="001C398E">
      <w:pPr>
        <w:pStyle w:val="21"/>
        <w:tabs>
          <w:tab w:val="left" w:pos="0"/>
        </w:tabs>
        <w:spacing w:after="0" w:line="360" w:lineRule="auto"/>
        <w:ind w:firstLine="709"/>
        <w:contextualSpacing/>
        <w:jc w:val="both"/>
        <w:rPr>
          <w:sz w:val="28"/>
          <w:szCs w:val="28"/>
        </w:rPr>
      </w:pPr>
      <w:r w:rsidRPr="00867F25">
        <w:rPr>
          <w:sz w:val="28"/>
          <w:szCs w:val="28"/>
        </w:rPr>
        <w:t xml:space="preserve">Два </w:t>
      </w:r>
      <w:r>
        <w:rPr>
          <w:sz w:val="28"/>
          <w:szCs w:val="28"/>
        </w:rPr>
        <w:t xml:space="preserve"> </w:t>
      </w:r>
      <w:r w:rsidRPr="00867F25">
        <w:rPr>
          <w:sz w:val="28"/>
          <w:szCs w:val="28"/>
        </w:rPr>
        <w:t xml:space="preserve">кабелі </w:t>
      </w:r>
      <w:r>
        <w:rPr>
          <w:sz w:val="28"/>
          <w:szCs w:val="28"/>
        </w:rPr>
        <w:t xml:space="preserve"> </w:t>
      </w:r>
      <w:r w:rsidRPr="00867F25">
        <w:rPr>
          <w:sz w:val="28"/>
          <w:szCs w:val="28"/>
        </w:rPr>
        <w:t xml:space="preserve">типу </w:t>
      </w:r>
      <w:r>
        <w:rPr>
          <w:sz w:val="28"/>
          <w:szCs w:val="28"/>
        </w:rPr>
        <w:t xml:space="preserve"> ААБ-3*95+1*50</w:t>
      </w:r>
      <w:r w:rsidRPr="00867F25">
        <w:rPr>
          <w:sz w:val="28"/>
          <w:szCs w:val="28"/>
        </w:rPr>
        <w:t xml:space="preserve"> </w:t>
      </w:r>
      <w:r>
        <w:rPr>
          <w:sz w:val="28"/>
          <w:szCs w:val="28"/>
        </w:rPr>
        <w:t xml:space="preserve"> </w:t>
      </w:r>
      <w:r w:rsidRPr="00867F25">
        <w:rPr>
          <w:sz w:val="28"/>
          <w:szCs w:val="28"/>
        </w:rPr>
        <w:t xml:space="preserve">від </w:t>
      </w:r>
      <w:r>
        <w:rPr>
          <w:sz w:val="28"/>
          <w:szCs w:val="28"/>
        </w:rPr>
        <w:t xml:space="preserve">  ТП-2169</w:t>
      </w:r>
      <w:r w:rsidRPr="00867F25">
        <w:rPr>
          <w:sz w:val="28"/>
          <w:szCs w:val="28"/>
        </w:rPr>
        <w:t xml:space="preserve"> </w:t>
      </w:r>
      <w:r>
        <w:rPr>
          <w:sz w:val="28"/>
          <w:szCs w:val="28"/>
        </w:rPr>
        <w:t xml:space="preserve"> </w:t>
      </w:r>
      <w:r w:rsidRPr="00867F25">
        <w:rPr>
          <w:sz w:val="28"/>
          <w:szCs w:val="28"/>
        </w:rPr>
        <w:t xml:space="preserve">по </w:t>
      </w:r>
      <w:r>
        <w:rPr>
          <w:sz w:val="28"/>
          <w:szCs w:val="28"/>
        </w:rPr>
        <w:t xml:space="preserve"> спеціальному </w:t>
      </w:r>
      <w:r w:rsidRPr="00867F25">
        <w:rPr>
          <w:sz w:val="28"/>
          <w:szCs w:val="28"/>
        </w:rPr>
        <w:t xml:space="preserve"> </w:t>
      </w:r>
      <w:r>
        <w:rPr>
          <w:sz w:val="28"/>
          <w:szCs w:val="28"/>
        </w:rPr>
        <w:t xml:space="preserve"> </w:t>
      </w:r>
      <w:r w:rsidRPr="00867F25">
        <w:rPr>
          <w:sz w:val="28"/>
          <w:szCs w:val="28"/>
        </w:rPr>
        <w:t xml:space="preserve">тунелю </w:t>
      </w:r>
      <w:r>
        <w:rPr>
          <w:sz w:val="28"/>
          <w:szCs w:val="28"/>
        </w:rPr>
        <w:t xml:space="preserve">для кабелів </w:t>
      </w:r>
      <w:r w:rsidRPr="00867F25">
        <w:rPr>
          <w:sz w:val="28"/>
          <w:szCs w:val="28"/>
        </w:rPr>
        <w:t>довжино</w:t>
      </w:r>
      <w:r>
        <w:rPr>
          <w:sz w:val="28"/>
          <w:szCs w:val="28"/>
        </w:rPr>
        <w:t>ю 300 м заходять на ВРП 78М. Перемикачем П можна перемикати</w:t>
      </w:r>
      <w:r w:rsidRPr="00867F25">
        <w:rPr>
          <w:sz w:val="28"/>
          <w:szCs w:val="28"/>
        </w:rPr>
        <w:t xml:space="preserve"> живлення школи </w:t>
      </w:r>
      <w:r>
        <w:rPr>
          <w:sz w:val="28"/>
          <w:szCs w:val="28"/>
        </w:rPr>
        <w:t>по будь-якому з фідерів, або по</w:t>
      </w:r>
      <w:r w:rsidRPr="00B96008">
        <w:rPr>
          <w:sz w:val="28"/>
          <w:szCs w:val="28"/>
          <w:lang w:val="ru-RU"/>
        </w:rPr>
        <w:t xml:space="preserve"> </w:t>
      </w:r>
      <w:r w:rsidRPr="00867F25">
        <w:rPr>
          <w:sz w:val="28"/>
          <w:szCs w:val="28"/>
        </w:rPr>
        <w:t xml:space="preserve">двом одразу. </w:t>
      </w:r>
    </w:p>
    <w:p w14:paraId="7F8E8E29" w14:textId="77777777" w:rsidR="002A1FBE" w:rsidRDefault="002A1FBE" w:rsidP="001C398E">
      <w:pPr>
        <w:pStyle w:val="21"/>
        <w:tabs>
          <w:tab w:val="left" w:pos="0"/>
        </w:tabs>
        <w:spacing w:after="0" w:line="360" w:lineRule="auto"/>
        <w:ind w:firstLine="709"/>
        <w:contextualSpacing/>
        <w:jc w:val="both"/>
        <w:rPr>
          <w:sz w:val="28"/>
          <w:szCs w:val="28"/>
        </w:rPr>
      </w:pPr>
      <w:r>
        <w:rPr>
          <w:sz w:val="28"/>
          <w:szCs w:val="28"/>
        </w:rPr>
        <w:t>В школі</w:t>
      </w:r>
      <w:r w:rsidRPr="00867F25">
        <w:rPr>
          <w:sz w:val="28"/>
          <w:szCs w:val="28"/>
        </w:rPr>
        <w:t xml:space="preserve"> </w:t>
      </w:r>
      <w:r>
        <w:rPr>
          <w:sz w:val="28"/>
          <w:szCs w:val="28"/>
        </w:rPr>
        <w:t xml:space="preserve">знаходиться </w:t>
      </w:r>
      <w:r w:rsidRPr="00867F25">
        <w:rPr>
          <w:sz w:val="28"/>
          <w:szCs w:val="28"/>
        </w:rPr>
        <w:t xml:space="preserve">3 учбових блоки, </w:t>
      </w:r>
      <w:r>
        <w:rPr>
          <w:sz w:val="28"/>
          <w:szCs w:val="28"/>
        </w:rPr>
        <w:t xml:space="preserve">в свою чергу </w:t>
      </w:r>
      <w:r w:rsidRPr="00867F25">
        <w:rPr>
          <w:sz w:val="28"/>
          <w:szCs w:val="28"/>
        </w:rPr>
        <w:t xml:space="preserve">освітлення кожного </w:t>
      </w:r>
      <w:r>
        <w:rPr>
          <w:sz w:val="28"/>
          <w:szCs w:val="28"/>
        </w:rPr>
        <w:t>організоване завдяки щиткам</w:t>
      </w:r>
      <w:r w:rsidRPr="00867F25">
        <w:rPr>
          <w:sz w:val="28"/>
          <w:szCs w:val="28"/>
        </w:rPr>
        <w:t xml:space="preserve"> освітлення ЩО1…ЩО3</w:t>
      </w:r>
      <w:r>
        <w:rPr>
          <w:sz w:val="28"/>
          <w:szCs w:val="28"/>
        </w:rPr>
        <w:t>, що</w:t>
      </w:r>
      <w:r w:rsidRPr="00867F25">
        <w:rPr>
          <w:sz w:val="28"/>
          <w:szCs w:val="28"/>
        </w:rPr>
        <w:t xml:space="preserve"> захищені автоматичними вимикачами ВА1...ВА3</w:t>
      </w:r>
      <w:r>
        <w:rPr>
          <w:sz w:val="28"/>
          <w:szCs w:val="28"/>
        </w:rPr>
        <w:t>. ВА-47 однофазні автоматичні вимикачі встановлені в</w:t>
      </w:r>
      <w:r w:rsidRPr="00867F25">
        <w:rPr>
          <w:sz w:val="28"/>
          <w:szCs w:val="28"/>
        </w:rPr>
        <w:t xml:space="preserve"> щитках освітлення ЩО1…ЩО3 для кожного з класів, освітлення коридорів, аварійного освітлення. Автоматичні вимикачі ВА6...ВА9 захищають розподільчі щитки ЩР1…ЩР3, </w:t>
      </w:r>
      <w:r>
        <w:rPr>
          <w:sz w:val="28"/>
          <w:szCs w:val="28"/>
        </w:rPr>
        <w:t>які використовуються для живлення розетки блоків школи</w:t>
      </w:r>
      <w:r w:rsidRPr="00867F25">
        <w:rPr>
          <w:sz w:val="28"/>
          <w:szCs w:val="28"/>
        </w:rPr>
        <w:t xml:space="preserve">. </w:t>
      </w:r>
    </w:p>
    <w:p w14:paraId="1AF0B268" w14:textId="77777777" w:rsidR="002A1FBE" w:rsidRPr="00867F25" w:rsidRDefault="002A1FBE" w:rsidP="001C398E">
      <w:pPr>
        <w:pStyle w:val="21"/>
        <w:tabs>
          <w:tab w:val="left" w:pos="0"/>
        </w:tabs>
        <w:spacing w:after="0" w:line="360" w:lineRule="auto"/>
        <w:ind w:firstLine="709"/>
        <w:contextualSpacing/>
        <w:jc w:val="both"/>
        <w:rPr>
          <w:sz w:val="28"/>
          <w:szCs w:val="28"/>
        </w:rPr>
      </w:pPr>
      <w:r w:rsidRPr="00867F25">
        <w:rPr>
          <w:sz w:val="28"/>
          <w:szCs w:val="28"/>
        </w:rPr>
        <w:t>Щитки освітлення ЩО1…ЩО3 та розподільчі щитки ЩР1…ЩР3</w:t>
      </w:r>
      <w:r>
        <w:rPr>
          <w:sz w:val="28"/>
          <w:szCs w:val="28"/>
        </w:rPr>
        <w:t xml:space="preserve"> підключаються до ВРП дротами  АПВ-4(1х50), прокладеними в металопластико</w:t>
      </w:r>
      <w:r w:rsidRPr="00867F25">
        <w:rPr>
          <w:sz w:val="28"/>
          <w:szCs w:val="28"/>
        </w:rPr>
        <w:t>вих трубах. Довжина лінії від щитка освітлення ЩО1 та розподільчого щитка ЩР1  I</w:t>
      </w:r>
      <w:r>
        <w:rPr>
          <w:sz w:val="28"/>
          <w:szCs w:val="28"/>
        </w:rPr>
        <w:t xml:space="preserve">-го блоку до ВРП – 50м, від II-го блоку до </w:t>
      </w:r>
      <w:r>
        <w:rPr>
          <w:sz w:val="28"/>
          <w:szCs w:val="28"/>
        </w:rPr>
        <w:br/>
        <w:t xml:space="preserve">ВРП – 40 м, від III-го блоку до ВРП – 80 </w:t>
      </w:r>
      <w:r w:rsidRPr="00867F25">
        <w:rPr>
          <w:sz w:val="28"/>
          <w:szCs w:val="28"/>
        </w:rPr>
        <w:t>м.</w:t>
      </w:r>
    </w:p>
    <w:p w14:paraId="1EF90ED5" w14:textId="77777777" w:rsidR="002A1FBE" w:rsidRPr="00867F25" w:rsidRDefault="002A1FBE" w:rsidP="001C398E">
      <w:pPr>
        <w:pStyle w:val="21"/>
        <w:tabs>
          <w:tab w:val="left" w:pos="0"/>
        </w:tabs>
        <w:spacing w:after="0" w:line="360" w:lineRule="auto"/>
        <w:ind w:firstLine="709"/>
        <w:contextualSpacing/>
        <w:jc w:val="both"/>
        <w:rPr>
          <w:sz w:val="28"/>
          <w:szCs w:val="28"/>
        </w:rPr>
      </w:pPr>
      <w:r w:rsidRPr="00867F25">
        <w:rPr>
          <w:sz w:val="28"/>
          <w:szCs w:val="28"/>
        </w:rPr>
        <w:t xml:space="preserve">Автоматичні вимикачі ВА10 та ВА11 </w:t>
      </w:r>
      <w:r w:rsidRPr="009B0AD3">
        <w:rPr>
          <w:sz w:val="28"/>
          <w:szCs w:val="28"/>
        </w:rPr>
        <w:t xml:space="preserve">мають </w:t>
      </w:r>
      <w:r>
        <w:rPr>
          <w:sz w:val="28"/>
          <w:szCs w:val="28"/>
        </w:rPr>
        <w:t>захищати</w:t>
      </w:r>
      <w:r w:rsidRPr="00867F25">
        <w:rPr>
          <w:sz w:val="28"/>
          <w:szCs w:val="28"/>
        </w:rPr>
        <w:t xml:space="preserve"> споживачів I-ї категорії</w:t>
      </w:r>
      <w:r>
        <w:rPr>
          <w:sz w:val="28"/>
          <w:szCs w:val="28"/>
        </w:rPr>
        <w:t>, а саме</w:t>
      </w:r>
      <w:r w:rsidRPr="00867F25">
        <w:rPr>
          <w:sz w:val="28"/>
          <w:szCs w:val="28"/>
        </w:rPr>
        <w:t>: систему охоронної сигналізації, систему пожежної сигналізації, систему пожежогасіння, аварійне освітлення, для захисту яких також призначені автоматичні вимикачі ВА19…ВА23.</w:t>
      </w:r>
    </w:p>
    <w:p w14:paraId="53BACD0E" w14:textId="77777777" w:rsidR="002A1FBE" w:rsidRDefault="002A1FBE" w:rsidP="001C398E">
      <w:pPr>
        <w:pStyle w:val="21"/>
        <w:tabs>
          <w:tab w:val="left" w:pos="0"/>
        </w:tabs>
        <w:spacing w:after="0" w:line="360" w:lineRule="auto"/>
        <w:ind w:firstLine="709"/>
        <w:contextualSpacing/>
        <w:jc w:val="both"/>
        <w:rPr>
          <w:sz w:val="28"/>
          <w:szCs w:val="28"/>
        </w:rPr>
      </w:pPr>
      <w:r w:rsidRPr="00867F25">
        <w:rPr>
          <w:sz w:val="28"/>
          <w:szCs w:val="28"/>
        </w:rPr>
        <w:t>Автоматичний вими</w:t>
      </w:r>
      <w:r>
        <w:rPr>
          <w:sz w:val="28"/>
          <w:szCs w:val="28"/>
        </w:rPr>
        <w:t>кач ВА13 має захищати кабель</w:t>
      </w:r>
      <w:r w:rsidRPr="00867F25">
        <w:rPr>
          <w:sz w:val="28"/>
          <w:szCs w:val="28"/>
        </w:rPr>
        <w:t xml:space="preserve"> і </w:t>
      </w:r>
      <w:r>
        <w:rPr>
          <w:sz w:val="28"/>
          <w:szCs w:val="28"/>
        </w:rPr>
        <w:t>електричне устаткування столової</w:t>
      </w:r>
      <w:r w:rsidRPr="00867F25">
        <w:rPr>
          <w:sz w:val="28"/>
          <w:szCs w:val="28"/>
        </w:rPr>
        <w:t xml:space="preserve"> (від</w:t>
      </w:r>
      <w:r>
        <w:rPr>
          <w:sz w:val="28"/>
          <w:szCs w:val="28"/>
        </w:rPr>
        <w:t xml:space="preserve">повідно, розподільчого щитка ЩР3). Лінія, яка </w:t>
      </w:r>
      <w:r>
        <w:rPr>
          <w:sz w:val="28"/>
          <w:szCs w:val="28"/>
        </w:rPr>
        <w:lastRenderedPageBreak/>
        <w:t>сполучає ЩР3</w:t>
      </w:r>
      <w:r w:rsidRPr="00867F25">
        <w:rPr>
          <w:sz w:val="28"/>
          <w:szCs w:val="28"/>
        </w:rPr>
        <w:t xml:space="preserve"> з ВРП, викона</w:t>
      </w:r>
      <w:r>
        <w:rPr>
          <w:sz w:val="28"/>
          <w:szCs w:val="28"/>
        </w:rPr>
        <w:t>на алюмінієвим дротом АПВ-4(1х50), довжиною 8</w:t>
      </w:r>
      <w:r w:rsidRPr="00867F25">
        <w:rPr>
          <w:sz w:val="28"/>
          <w:szCs w:val="28"/>
        </w:rPr>
        <w:t>0 м</w:t>
      </w:r>
      <w:r w:rsidRPr="007A21BC">
        <w:rPr>
          <w:sz w:val="28"/>
          <w:szCs w:val="28"/>
        </w:rPr>
        <w:t xml:space="preserve">. </w:t>
      </w:r>
      <w:r>
        <w:rPr>
          <w:sz w:val="28"/>
          <w:szCs w:val="28"/>
        </w:rPr>
        <w:t>ВА16 має захищати зовнішнє</w:t>
      </w:r>
      <w:r w:rsidRPr="00867F25">
        <w:rPr>
          <w:sz w:val="28"/>
          <w:szCs w:val="28"/>
        </w:rPr>
        <w:t xml:space="preserve"> освітлення. Лінія, яка сполучає щиток зовнішнього освітлення (ЩОЗ) з ВРП, викон</w:t>
      </w:r>
      <w:r>
        <w:rPr>
          <w:sz w:val="28"/>
          <w:szCs w:val="28"/>
        </w:rPr>
        <w:t xml:space="preserve">ана алюмінієвим дротом </w:t>
      </w:r>
      <w:r>
        <w:rPr>
          <w:sz w:val="28"/>
          <w:szCs w:val="28"/>
        </w:rPr>
        <w:br/>
        <w:t>АПВ-4(1х5</w:t>
      </w:r>
      <w:r w:rsidRPr="00867F25">
        <w:rPr>
          <w:sz w:val="28"/>
          <w:szCs w:val="28"/>
        </w:rPr>
        <w:t xml:space="preserve">0); </w:t>
      </w:r>
    </w:p>
    <w:p w14:paraId="40597D75" w14:textId="77777777" w:rsidR="002A1FBE" w:rsidRPr="00867F25" w:rsidRDefault="002A1FBE" w:rsidP="001C398E">
      <w:pPr>
        <w:pStyle w:val="21"/>
        <w:tabs>
          <w:tab w:val="left" w:pos="0"/>
        </w:tabs>
        <w:spacing w:after="0" w:line="360" w:lineRule="auto"/>
        <w:ind w:firstLine="709"/>
        <w:contextualSpacing/>
        <w:jc w:val="both"/>
        <w:rPr>
          <w:sz w:val="28"/>
          <w:szCs w:val="28"/>
        </w:rPr>
      </w:pPr>
      <w:r w:rsidRPr="00867F25">
        <w:rPr>
          <w:sz w:val="28"/>
          <w:szCs w:val="28"/>
        </w:rPr>
        <w:t>Схема живлення вдало спроектована та передбачає рішення на випадок аварійних ситуацій.</w:t>
      </w:r>
    </w:p>
    <w:p w14:paraId="5EE6A288" w14:textId="3A0CA74F" w:rsidR="00AB3FBE" w:rsidRDefault="00AB3FBE" w:rsidP="00B354D9">
      <w:pPr>
        <w:tabs>
          <w:tab w:val="left" w:pos="0"/>
        </w:tabs>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Проаналізуємо споживання активної та реактивної електричної  енергії. Для цього представимо статистику споживання за минулі 3 роки в таблицях 2.</w:t>
      </w:r>
      <w:r w:rsidR="00EE5603">
        <w:rPr>
          <w:rFonts w:ascii="Times New Roman" w:eastAsia="Times New Roman" w:hAnsi="Times New Roman" w:cs="Times New Roman"/>
          <w:sz w:val="28"/>
          <w:szCs w:val="28"/>
          <w:lang w:eastAsia="uk-UA"/>
        </w:rPr>
        <w:t>16</w:t>
      </w:r>
      <w:r w:rsidR="006379B7">
        <w:rPr>
          <w:rFonts w:ascii="Times New Roman" w:eastAsia="Times New Roman" w:hAnsi="Times New Roman" w:cs="Times New Roman"/>
          <w:sz w:val="28"/>
          <w:szCs w:val="28"/>
          <w:lang w:eastAsia="uk-UA"/>
        </w:rPr>
        <w:t xml:space="preserve"> та</w:t>
      </w:r>
      <w:r w:rsidRPr="009E1BA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2.</w:t>
      </w:r>
      <w:r w:rsidR="00EE5603">
        <w:rPr>
          <w:rFonts w:ascii="Times New Roman" w:eastAsia="Times New Roman" w:hAnsi="Times New Roman" w:cs="Times New Roman"/>
          <w:sz w:val="28"/>
          <w:szCs w:val="28"/>
          <w:lang w:eastAsia="uk-UA"/>
        </w:rPr>
        <w:t>17</w:t>
      </w:r>
      <w:r>
        <w:rPr>
          <w:rFonts w:ascii="Times New Roman" w:eastAsia="Times New Roman" w:hAnsi="Times New Roman" w:cs="Times New Roman"/>
          <w:sz w:val="28"/>
          <w:szCs w:val="28"/>
          <w:lang w:eastAsia="uk-UA"/>
        </w:rPr>
        <w:t>.</w:t>
      </w:r>
    </w:p>
    <w:p w14:paraId="127B552C" w14:textId="77777777" w:rsidR="00814468" w:rsidRDefault="00814468" w:rsidP="00B354D9">
      <w:pPr>
        <w:tabs>
          <w:tab w:val="left" w:pos="0"/>
        </w:tabs>
        <w:spacing w:after="0" w:line="360" w:lineRule="auto"/>
        <w:ind w:firstLine="709"/>
        <w:contextualSpacing/>
        <w:jc w:val="both"/>
        <w:rPr>
          <w:rFonts w:ascii="Times New Roman" w:eastAsia="Times New Roman" w:hAnsi="Times New Roman" w:cs="Times New Roman"/>
          <w:sz w:val="28"/>
          <w:szCs w:val="28"/>
          <w:lang w:eastAsia="uk-UA"/>
        </w:rPr>
      </w:pPr>
    </w:p>
    <w:p w14:paraId="50F61385" w14:textId="6A3DB0DF" w:rsidR="00AB3FBE" w:rsidRDefault="00AB3FBE" w:rsidP="001C398E">
      <w:pPr>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zh-CN"/>
        </w:rPr>
        <w:t>Таблиця 2</w:t>
      </w:r>
      <w:r>
        <w:rPr>
          <w:rFonts w:ascii="Times New Roman" w:eastAsia="Times New Roman" w:hAnsi="Times New Roman" w:cs="Times New Roman"/>
          <w:sz w:val="28"/>
          <w:szCs w:val="28"/>
          <w:lang w:eastAsia="uk-UA"/>
        </w:rPr>
        <w:t>.</w:t>
      </w:r>
      <w:r w:rsidR="00EE5603">
        <w:rPr>
          <w:rFonts w:ascii="Times New Roman" w:eastAsia="Times New Roman" w:hAnsi="Times New Roman" w:cs="Times New Roman"/>
          <w:sz w:val="28"/>
          <w:szCs w:val="28"/>
          <w:lang w:eastAsia="uk-UA"/>
        </w:rPr>
        <w:t xml:space="preserve">16 </w:t>
      </w:r>
      <w:r w:rsidRPr="00AB3FBE">
        <w:rPr>
          <w:rFonts w:ascii="Times New Roman" w:eastAsia="Times New Roman" w:hAnsi="Times New Roman" w:cs="Times New Roman"/>
          <w:sz w:val="28"/>
          <w:szCs w:val="28"/>
          <w:lang w:eastAsia="zh-CN"/>
        </w:rPr>
        <w:t xml:space="preserve">- </w:t>
      </w:r>
      <w:r w:rsidRPr="00AB3FBE">
        <w:rPr>
          <w:rFonts w:ascii="Times New Roman" w:eastAsia="Times New Roman" w:hAnsi="Times New Roman" w:cs="Times New Roman"/>
          <w:sz w:val="28"/>
          <w:szCs w:val="28"/>
          <w:lang w:eastAsia="uk-UA"/>
        </w:rPr>
        <w:t>Споживання</w:t>
      </w:r>
      <w:r>
        <w:rPr>
          <w:rFonts w:ascii="Times New Roman" w:eastAsia="Times New Roman" w:hAnsi="Times New Roman" w:cs="Times New Roman"/>
          <w:sz w:val="28"/>
          <w:szCs w:val="28"/>
          <w:lang w:eastAsia="uk-UA"/>
        </w:rPr>
        <w:t xml:space="preserve"> активної</w:t>
      </w:r>
      <w:r w:rsidRPr="00AB3FBE">
        <w:rPr>
          <w:rFonts w:ascii="Times New Roman" w:eastAsia="Times New Roman" w:hAnsi="Times New Roman" w:cs="Times New Roman"/>
          <w:sz w:val="28"/>
          <w:szCs w:val="28"/>
          <w:lang w:eastAsia="uk-UA"/>
        </w:rPr>
        <w:t xml:space="preserve"> електроенергії за</w:t>
      </w:r>
      <w:r>
        <w:rPr>
          <w:rFonts w:ascii="Times New Roman" w:eastAsia="Times New Roman" w:hAnsi="Times New Roman" w:cs="Times New Roman"/>
          <w:sz w:val="28"/>
          <w:szCs w:val="28"/>
          <w:lang w:eastAsia="uk-UA"/>
        </w:rPr>
        <w:t xml:space="preserve"> 2016-2018</w:t>
      </w:r>
      <w:r w:rsidRPr="00AB3FBE">
        <w:rPr>
          <w:rFonts w:ascii="Times New Roman" w:eastAsia="Times New Roman" w:hAnsi="Times New Roman" w:cs="Times New Roman"/>
          <w:sz w:val="28"/>
          <w:szCs w:val="28"/>
          <w:lang w:eastAsia="uk-UA"/>
        </w:rPr>
        <w:t xml:space="preserve"> роки</w:t>
      </w:r>
    </w:p>
    <w:tbl>
      <w:tblPr>
        <w:tblW w:w="9435" w:type="dxa"/>
        <w:tblInd w:w="93" w:type="dxa"/>
        <w:tblLook w:val="04A0" w:firstRow="1" w:lastRow="0" w:firstColumn="1" w:lastColumn="0" w:noHBand="0" w:noVBand="1"/>
      </w:tblPr>
      <w:tblGrid>
        <w:gridCol w:w="1050"/>
        <w:gridCol w:w="2226"/>
        <w:gridCol w:w="1056"/>
        <w:gridCol w:w="1129"/>
        <w:gridCol w:w="1056"/>
        <w:gridCol w:w="1862"/>
        <w:gridCol w:w="1056"/>
      </w:tblGrid>
      <w:tr w:rsidR="00AB3FBE" w:rsidRPr="00B354D9" w14:paraId="56A6A92A" w14:textId="77777777" w:rsidTr="001C398E">
        <w:trPr>
          <w:trHeight w:hRule="exact" w:val="390"/>
        </w:trPr>
        <w:tc>
          <w:tcPr>
            <w:tcW w:w="105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B57C68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місяць</w:t>
            </w:r>
          </w:p>
        </w:tc>
        <w:tc>
          <w:tcPr>
            <w:tcW w:w="8385" w:type="dxa"/>
            <w:gridSpan w:val="6"/>
            <w:tcBorders>
              <w:top w:val="single" w:sz="8" w:space="0" w:color="auto"/>
              <w:left w:val="nil"/>
              <w:bottom w:val="single" w:sz="8" w:space="0" w:color="auto"/>
              <w:right w:val="single" w:sz="8" w:space="0" w:color="000000"/>
            </w:tcBorders>
            <w:shd w:val="clear" w:color="auto" w:fill="auto"/>
            <w:noWrap/>
            <w:vAlign w:val="center"/>
            <w:hideMark/>
          </w:tcPr>
          <w:p w14:paraId="41683ADB"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Споживання електроенергії, кВт∙год</w:t>
            </w:r>
          </w:p>
        </w:tc>
      </w:tr>
      <w:tr w:rsidR="00AB3FBE" w:rsidRPr="00B354D9" w14:paraId="4E4F6370" w14:textId="77777777" w:rsidTr="001C398E">
        <w:trPr>
          <w:trHeight w:val="390"/>
        </w:trPr>
        <w:tc>
          <w:tcPr>
            <w:tcW w:w="1050" w:type="dxa"/>
            <w:vMerge/>
            <w:tcBorders>
              <w:top w:val="single" w:sz="8" w:space="0" w:color="auto"/>
              <w:left w:val="single" w:sz="8" w:space="0" w:color="auto"/>
              <w:bottom w:val="single" w:sz="8" w:space="0" w:color="000000"/>
              <w:right w:val="single" w:sz="8" w:space="0" w:color="auto"/>
            </w:tcBorders>
            <w:vAlign w:val="center"/>
            <w:hideMark/>
          </w:tcPr>
          <w:p w14:paraId="52B4A6A5" w14:textId="77777777" w:rsidR="00AB3FBE" w:rsidRPr="00B354D9" w:rsidRDefault="00AB3FBE" w:rsidP="001C398E">
            <w:pPr>
              <w:spacing w:line="360" w:lineRule="auto"/>
              <w:jc w:val="center"/>
              <w:rPr>
                <w:rFonts w:ascii="Times New Roman" w:hAnsi="Times New Roman" w:cs="Times New Roman"/>
                <w:color w:val="000000"/>
                <w:sz w:val="24"/>
                <w:szCs w:val="28"/>
              </w:rPr>
            </w:pPr>
          </w:p>
        </w:tc>
        <w:tc>
          <w:tcPr>
            <w:tcW w:w="3282"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7769E17A"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2016р.</w:t>
            </w:r>
          </w:p>
        </w:tc>
        <w:tc>
          <w:tcPr>
            <w:tcW w:w="2185"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33FC07D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2017р.</w:t>
            </w:r>
          </w:p>
        </w:tc>
        <w:tc>
          <w:tcPr>
            <w:tcW w:w="2918"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66C5D37E"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2018р.</w:t>
            </w:r>
          </w:p>
        </w:tc>
      </w:tr>
      <w:tr w:rsidR="00AB3FBE" w:rsidRPr="00B354D9" w14:paraId="00BF2105" w14:textId="77777777" w:rsidTr="001C398E">
        <w:trPr>
          <w:trHeight w:val="375"/>
        </w:trPr>
        <w:tc>
          <w:tcPr>
            <w:tcW w:w="1050" w:type="dxa"/>
            <w:vMerge/>
            <w:tcBorders>
              <w:top w:val="single" w:sz="8" w:space="0" w:color="auto"/>
              <w:left w:val="single" w:sz="8" w:space="0" w:color="auto"/>
              <w:bottom w:val="single" w:sz="8" w:space="0" w:color="000000"/>
              <w:right w:val="single" w:sz="8" w:space="0" w:color="auto"/>
            </w:tcBorders>
            <w:vAlign w:val="center"/>
            <w:hideMark/>
          </w:tcPr>
          <w:p w14:paraId="56A69149" w14:textId="77777777" w:rsidR="00AB3FBE" w:rsidRPr="00B354D9" w:rsidRDefault="00AB3FBE" w:rsidP="001C398E">
            <w:pPr>
              <w:spacing w:line="360" w:lineRule="auto"/>
              <w:jc w:val="center"/>
              <w:rPr>
                <w:rFonts w:ascii="Times New Roman" w:hAnsi="Times New Roman" w:cs="Times New Roman"/>
                <w:color w:val="000000"/>
                <w:sz w:val="24"/>
                <w:szCs w:val="28"/>
              </w:rPr>
            </w:pPr>
          </w:p>
        </w:tc>
        <w:tc>
          <w:tcPr>
            <w:tcW w:w="2226" w:type="dxa"/>
            <w:tcBorders>
              <w:top w:val="nil"/>
              <w:left w:val="single" w:sz="8" w:space="0" w:color="auto"/>
              <w:bottom w:val="single" w:sz="8" w:space="0" w:color="000000"/>
              <w:right w:val="single" w:sz="8" w:space="0" w:color="auto"/>
            </w:tcBorders>
            <w:shd w:val="clear" w:color="auto" w:fill="auto"/>
            <w:noWrap/>
            <w:vAlign w:val="center"/>
            <w:hideMark/>
          </w:tcPr>
          <w:p w14:paraId="4F206FF1" w14:textId="4A977932"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кВт∙год</w:t>
            </w:r>
          </w:p>
        </w:tc>
        <w:tc>
          <w:tcPr>
            <w:tcW w:w="1056" w:type="dxa"/>
            <w:tcBorders>
              <w:top w:val="nil"/>
              <w:left w:val="single" w:sz="8" w:space="0" w:color="auto"/>
              <w:bottom w:val="single" w:sz="8" w:space="0" w:color="000000"/>
              <w:right w:val="single" w:sz="8" w:space="0" w:color="auto"/>
            </w:tcBorders>
            <w:shd w:val="clear" w:color="auto" w:fill="auto"/>
            <w:noWrap/>
            <w:vAlign w:val="center"/>
            <w:hideMark/>
          </w:tcPr>
          <w:p w14:paraId="2A7342E6"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грн.</w:t>
            </w:r>
          </w:p>
        </w:tc>
        <w:tc>
          <w:tcPr>
            <w:tcW w:w="1129" w:type="dxa"/>
            <w:tcBorders>
              <w:top w:val="nil"/>
              <w:left w:val="single" w:sz="8" w:space="0" w:color="auto"/>
              <w:bottom w:val="single" w:sz="8" w:space="0" w:color="000000"/>
              <w:right w:val="single" w:sz="8" w:space="0" w:color="auto"/>
            </w:tcBorders>
            <w:shd w:val="clear" w:color="auto" w:fill="auto"/>
            <w:noWrap/>
            <w:vAlign w:val="center"/>
            <w:hideMark/>
          </w:tcPr>
          <w:p w14:paraId="22DA3CEF" w14:textId="3011437D"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кВт∙год</w:t>
            </w:r>
          </w:p>
        </w:tc>
        <w:tc>
          <w:tcPr>
            <w:tcW w:w="1056" w:type="dxa"/>
            <w:tcBorders>
              <w:top w:val="nil"/>
              <w:left w:val="single" w:sz="8" w:space="0" w:color="auto"/>
              <w:bottom w:val="single" w:sz="8" w:space="0" w:color="000000"/>
              <w:right w:val="single" w:sz="8" w:space="0" w:color="auto"/>
            </w:tcBorders>
            <w:shd w:val="clear" w:color="auto" w:fill="auto"/>
            <w:noWrap/>
            <w:vAlign w:val="center"/>
            <w:hideMark/>
          </w:tcPr>
          <w:p w14:paraId="29606C53"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грн.</w:t>
            </w:r>
          </w:p>
        </w:tc>
        <w:tc>
          <w:tcPr>
            <w:tcW w:w="1862" w:type="dxa"/>
            <w:tcBorders>
              <w:top w:val="nil"/>
              <w:left w:val="nil"/>
              <w:bottom w:val="single" w:sz="4" w:space="0" w:color="auto"/>
              <w:right w:val="single" w:sz="8" w:space="0" w:color="auto"/>
            </w:tcBorders>
            <w:shd w:val="clear" w:color="auto" w:fill="auto"/>
            <w:noWrap/>
            <w:vAlign w:val="center"/>
            <w:hideMark/>
          </w:tcPr>
          <w:p w14:paraId="73287B46"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кВт∙год</w:t>
            </w:r>
          </w:p>
        </w:tc>
        <w:tc>
          <w:tcPr>
            <w:tcW w:w="1056" w:type="dxa"/>
            <w:tcBorders>
              <w:top w:val="nil"/>
              <w:left w:val="single" w:sz="8" w:space="0" w:color="auto"/>
              <w:bottom w:val="single" w:sz="8" w:space="0" w:color="000000"/>
              <w:right w:val="single" w:sz="8" w:space="0" w:color="auto"/>
            </w:tcBorders>
            <w:shd w:val="clear" w:color="auto" w:fill="auto"/>
            <w:noWrap/>
            <w:vAlign w:val="center"/>
            <w:hideMark/>
          </w:tcPr>
          <w:p w14:paraId="730E2570"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грн.</w:t>
            </w:r>
          </w:p>
        </w:tc>
      </w:tr>
      <w:tr w:rsidR="00AB3FBE" w:rsidRPr="00B354D9" w14:paraId="731E318B"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3F625C83"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w:t>
            </w:r>
          </w:p>
        </w:tc>
        <w:tc>
          <w:tcPr>
            <w:tcW w:w="2226" w:type="dxa"/>
            <w:tcBorders>
              <w:top w:val="nil"/>
              <w:left w:val="nil"/>
              <w:bottom w:val="single" w:sz="8" w:space="0" w:color="auto"/>
              <w:right w:val="single" w:sz="8" w:space="0" w:color="auto"/>
            </w:tcBorders>
            <w:shd w:val="clear" w:color="auto" w:fill="auto"/>
            <w:vAlign w:val="center"/>
            <w:hideMark/>
          </w:tcPr>
          <w:p w14:paraId="3B83E110"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5137</w:t>
            </w:r>
          </w:p>
        </w:tc>
        <w:tc>
          <w:tcPr>
            <w:tcW w:w="1056" w:type="dxa"/>
            <w:tcBorders>
              <w:top w:val="nil"/>
              <w:left w:val="nil"/>
              <w:bottom w:val="single" w:sz="8" w:space="0" w:color="auto"/>
              <w:right w:val="single" w:sz="8" w:space="0" w:color="auto"/>
            </w:tcBorders>
            <w:shd w:val="clear" w:color="auto" w:fill="auto"/>
            <w:noWrap/>
            <w:vAlign w:val="center"/>
            <w:hideMark/>
          </w:tcPr>
          <w:p w14:paraId="4D5DEF17"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17300</w:t>
            </w:r>
          </w:p>
        </w:tc>
        <w:tc>
          <w:tcPr>
            <w:tcW w:w="1129" w:type="dxa"/>
            <w:tcBorders>
              <w:top w:val="single" w:sz="4" w:space="0" w:color="auto"/>
              <w:left w:val="nil"/>
              <w:bottom w:val="single" w:sz="8" w:space="0" w:color="auto"/>
              <w:right w:val="single" w:sz="8" w:space="0" w:color="auto"/>
            </w:tcBorders>
            <w:shd w:val="clear" w:color="auto" w:fill="auto"/>
            <w:noWrap/>
            <w:vAlign w:val="center"/>
            <w:hideMark/>
          </w:tcPr>
          <w:p w14:paraId="27AA1BC0"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8478</w:t>
            </w:r>
          </w:p>
        </w:tc>
        <w:tc>
          <w:tcPr>
            <w:tcW w:w="1056" w:type="dxa"/>
            <w:tcBorders>
              <w:top w:val="single" w:sz="4" w:space="0" w:color="auto"/>
              <w:left w:val="nil"/>
              <w:bottom w:val="single" w:sz="8" w:space="0" w:color="auto"/>
              <w:right w:val="single" w:sz="8" w:space="0" w:color="auto"/>
            </w:tcBorders>
            <w:shd w:val="clear" w:color="auto" w:fill="auto"/>
            <w:noWrap/>
            <w:vAlign w:val="center"/>
            <w:hideMark/>
          </w:tcPr>
          <w:p w14:paraId="43F758C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19780</w:t>
            </w:r>
          </w:p>
        </w:tc>
        <w:tc>
          <w:tcPr>
            <w:tcW w:w="1862" w:type="dxa"/>
            <w:tcBorders>
              <w:top w:val="single" w:sz="4" w:space="0" w:color="auto"/>
              <w:left w:val="nil"/>
              <w:bottom w:val="single" w:sz="8" w:space="0" w:color="auto"/>
              <w:right w:val="single" w:sz="8" w:space="0" w:color="auto"/>
            </w:tcBorders>
            <w:shd w:val="clear" w:color="auto" w:fill="auto"/>
            <w:noWrap/>
            <w:vAlign w:val="center"/>
            <w:hideMark/>
          </w:tcPr>
          <w:p w14:paraId="0315EE2A"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9808</w:t>
            </w:r>
          </w:p>
        </w:tc>
        <w:tc>
          <w:tcPr>
            <w:tcW w:w="1056" w:type="dxa"/>
            <w:tcBorders>
              <w:top w:val="nil"/>
              <w:left w:val="nil"/>
              <w:bottom w:val="single" w:sz="8" w:space="0" w:color="auto"/>
              <w:right w:val="single" w:sz="8" w:space="0" w:color="auto"/>
            </w:tcBorders>
            <w:shd w:val="clear" w:color="auto" w:fill="auto"/>
            <w:noWrap/>
            <w:vAlign w:val="center"/>
            <w:hideMark/>
          </w:tcPr>
          <w:p w14:paraId="7B5E7E3F"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20565</w:t>
            </w:r>
          </w:p>
        </w:tc>
      </w:tr>
      <w:tr w:rsidR="00AB3FBE" w:rsidRPr="00B354D9" w14:paraId="39D8D49A"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685F9F9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2</w:t>
            </w:r>
          </w:p>
        </w:tc>
        <w:tc>
          <w:tcPr>
            <w:tcW w:w="2226" w:type="dxa"/>
            <w:tcBorders>
              <w:top w:val="nil"/>
              <w:left w:val="nil"/>
              <w:bottom w:val="single" w:sz="8" w:space="0" w:color="auto"/>
              <w:right w:val="single" w:sz="8" w:space="0" w:color="auto"/>
            </w:tcBorders>
            <w:shd w:val="clear" w:color="auto" w:fill="auto"/>
            <w:vAlign w:val="center"/>
            <w:hideMark/>
          </w:tcPr>
          <w:p w14:paraId="377AA565"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10914</w:t>
            </w:r>
          </w:p>
        </w:tc>
        <w:tc>
          <w:tcPr>
            <w:tcW w:w="1056" w:type="dxa"/>
            <w:tcBorders>
              <w:top w:val="nil"/>
              <w:left w:val="nil"/>
              <w:bottom w:val="single" w:sz="8" w:space="0" w:color="auto"/>
              <w:right w:val="single" w:sz="8" w:space="0" w:color="auto"/>
            </w:tcBorders>
            <w:shd w:val="clear" w:color="auto" w:fill="auto"/>
            <w:noWrap/>
            <w:vAlign w:val="center"/>
            <w:hideMark/>
          </w:tcPr>
          <w:p w14:paraId="7727F45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11510</w:t>
            </w:r>
          </w:p>
        </w:tc>
        <w:tc>
          <w:tcPr>
            <w:tcW w:w="1129" w:type="dxa"/>
            <w:tcBorders>
              <w:top w:val="nil"/>
              <w:left w:val="nil"/>
              <w:bottom w:val="single" w:sz="8" w:space="0" w:color="auto"/>
              <w:right w:val="single" w:sz="8" w:space="0" w:color="auto"/>
            </w:tcBorders>
            <w:shd w:val="clear" w:color="auto" w:fill="auto"/>
            <w:noWrap/>
            <w:vAlign w:val="center"/>
            <w:hideMark/>
          </w:tcPr>
          <w:p w14:paraId="52D5E04F"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7983</w:t>
            </w:r>
          </w:p>
        </w:tc>
        <w:tc>
          <w:tcPr>
            <w:tcW w:w="1056" w:type="dxa"/>
            <w:tcBorders>
              <w:top w:val="nil"/>
              <w:left w:val="nil"/>
              <w:bottom w:val="single" w:sz="8" w:space="0" w:color="auto"/>
              <w:right w:val="single" w:sz="8" w:space="0" w:color="auto"/>
            </w:tcBorders>
            <w:shd w:val="clear" w:color="auto" w:fill="auto"/>
            <w:noWrap/>
            <w:vAlign w:val="center"/>
            <w:hideMark/>
          </w:tcPr>
          <w:p w14:paraId="720B18C7"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15225</w:t>
            </w:r>
          </w:p>
        </w:tc>
        <w:tc>
          <w:tcPr>
            <w:tcW w:w="1862" w:type="dxa"/>
            <w:tcBorders>
              <w:top w:val="nil"/>
              <w:left w:val="nil"/>
              <w:bottom w:val="single" w:sz="8" w:space="0" w:color="auto"/>
              <w:right w:val="single" w:sz="8" w:space="0" w:color="auto"/>
            </w:tcBorders>
            <w:shd w:val="clear" w:color="auto" w:fill="auto"/>
            <w:noWrap/>
            <w:vAlign w:val="center"/>
            <w:hideMark/>
          </w:tcPr>
          <w:p w14:paraId="2EC28195"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13247</w:t>
            </w:r>
          </w:p>
        </w:tc>
        <w:tc>
          <w:tcPr>
            <w:tcW w:w="1056" w:type="dxa"/>
            <w:tcBorders>
              <w:top w:val="nil"/>
              <w:left w:val="nil"/>
              <w:bottom w:val="single" w:sz="8" w:space="0" w:color="auto"/>
              <w:right w:val="single" w:sz="8" w:space="0" w:color="auto"/>
            </w:tcBorders>
            <w:shd w:val="clear" w:color="auto" w:fill="auto"/>
            <w:noWrap/>
            <w:vAlign w:val="center"/>
            <w:hideMark/>
          </w:tcPr>
          <w:p w14:paraId="76F1EB32"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27140</w:t>
            </w:r>
          </w:p>
        </w:tc>
      </w:tr>
      <w:tr w:rsidR="00AB3FBE" w:rsidRPr="00B354D9" w14:paraId="1C315749"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4E60E01A"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3</w:t>
            </w:r>
          </w:p>
        </w:tc>
        <w:tc>
          <w:tcPr>
            <w:tcW w:w="2226" w:type="dxa"/>
            <w:tcBorders>
              <w:top w:val="nil"/>
              <w:left w:val="nil"/>
              <w:bottom w:val="single" w:sz="8" w:space="0" w:color="auto"/>
              <w:right w:val="single" w:sz="8" w:space="0" w:color="auto"/>
            </w:tcBorders>
            <w:shd w:val="clear" w:color="auto" w:fill="auto"/>
            <w:vAlign w:val="center"/>
            <w:hideMark/>
          </w:tcPr>
          <w:p w14:paraId="75821C36"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6915</w:t>
            </w:r>
          </w:p>
        </w:tc>
        <w:tc>
          <w:tcPr>
            <w:tcW w:w="1056" w:type="dxa"/>
            <w:tcBorders>
              <w:top w:val="nil"/>
              <w:left w:val="nil"/>
              <w:bottom w:val="single" w:sz="8" w:space="0" w:color="auto"/>
              <w:right w:val="single" w:sz="8" w:space="0" w:color="auto"/>
            </w:tcBorders>
            <w:shd w:val="clear" w:color="auto" w:fill="auto"/>
            <w:noWrap/>
            <w:vAlign w:val="center"/>
            <w:hideMark/>
          </w:tcPr>
          <w:p w14:paraId="1B812A7F"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6915</w:t>
            </w:r>
          </w:p>
        </w:tc>
        <w:tc>
          <w:tcPr>
            <w:tcW w:w="1129" w:type="dxa"/>
            <w:tcBorders>
              <w:top w:val="nil"/>
              <w:left w:val="nil"/>
              <w:bottom w:val="single" w:sz="8" w:space="0" w:color="auto"/>
              <w:right w:val="single" w:sz="8" w:space="0" w:color="auto"/>
            </w:tcBorders>
            <w:shd w:val="clear" w:color="auto" w:fill="auto"/>
            <w:noWrap/>
            <w:vAlign w:val="center"/>
            <w:hideMark/>
          </w:tcPr>
          <w:p w14:paraId="45480CBF"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8706</w:t>
            </w:r>
          </w:p>
        </w:tc>
        <w:tc>
          <w:tcPr>
            <w:tcW w:w="1056" w:type="dxa"/>
            <w:tcBorders>
              <w:top w:val="nil"/>
              <w:left w:val="nil"/>
              <w:bottom w:val="single" w:sz="8" w:space="0" w:color="auto"/>
              <w:right w:val="single" w:sz="8" w:space="0" w:color="auto"/>
            </w:tcBorders>
            <w:shd w:val="clear" w:color="auto" w:fill="auto"/>
            <w:noWrap/>
            <w:vAlign w:val="center"/>
            <w:hideMark/>
          </w:tcPr>
          <w:p w14:paraId="781DE794"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16605</w:t>
            </w:r>
          </w:p>
        </w:tc>
        <w:tc>
          <w:tcPr>
            <w:tcW w:w="1862" w:type="dxa"/>
            <w:tcBorders>
              <w:top w:val="nil"/>
              <w:left w:val="nil"/>
              <w:bottom w:val="single" w:sz="8" w:space="0" w:color="auto"/>
              <w:right w:val="single" w:sz="8" w:space="0" w:color="auto"/>
            </w:tcBorders>
            <w:shd w:val="clear" w:color="auto" w:fill="auto"/>
            <w:noWrap/>
            <w:vAlign w:val="center"/>
            <w:hideMark/>
          </w:tcPr>
          <w:p w14:paraId="2E4A240F"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5728</w:t>
            </w:r>
          </w:p>
        </w:tc>
        <w:tc>
          <w:tcPr>
            <w:tcW w:w="1056" w:type="dxa"/>
            <w:tcBorders>
              <w:top w:val="nil"/>
              <w:left w:val="nil"/>
              <w:bottom w:val="single" w:sz="8" w:space="0" w:color="auto"/>
              <w:right w:val="single" w:sz="8" w:space="0" w:color="auto"/>
            </w:tcBorders>
            <w:shd w:val="clear" w:color="auto" w:fill="auto"/>
            <w:noWrap/>
            <w:vAlign w:val="center"/>
            <w:hideMark/>
          </w:tcPr>
          <w:p w14:paraId="6D5620B3"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11360</w:t>
            </w:r>
          </w:p>
        </w:tc>
      </w:tr>
      <w:tr w:rsidR="00AB3FBE" w:rsidRPr="00B354D9" w14:paraId="34466328"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2BEE407F"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4</w:t>
            </w:r>
          </w:p>
        </w:tc>
        <w:tc>
          <w:tcPr>
            <w:tcW w:w="2226" w:type="dxa"/>
            <w:tcBorders>
              <w:top w:val="nil"/>
              <w:left w:val="nil"/>
              <w:bottom w:val="single" w:sz="8" w:space="0" w:color="auto"/>
              <w:right w:val="single" w:sz="8" w:space="0" w:color="auto"/>
            </w:tcBorders>
            <w:shd w:val="clear" w:color="auto" w:fill="auto"/>
            <w:vAlign w:val="center"/>
            <w:hideMark/>
          </w:tcPr>
          <w:p w14:paraId="6E2D0BB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5272</w:t>
            </w:r>
          </w:p>
        </w:tc>
        <w:tc>
          <w:tcPr>
            <w:tcW w:w="1056" w:type="dxa"/>
            <w:tcBorders>
              <w:top w:val="nil"/>
              <w:left w:val="nil"/>
              <w:bottom w:val="single" w:sz="8" w:space="0" w:color="auto"/>
              <w:right w:val="single" w:sz="8" w:space="0" w:color="auto"/>
            </w:tcBorders>
            <w:shd w:val="clear" w:color="auto" w:fill="auto"/>
            <w:noWrap/>
            <w:vAlign w:val="center"/>
            <w:hideMark/>
          </w:tcPr>
          <w:p w14:paraId="51278BE7"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8865</w:t>
            </w:r>
          </w:p>
        </w:tc>
        <w:tc>
          <w:tcPr>
            <w:tcW w:w="1129" w:type="dxa"/>
            <w:tcBorders>
              <w:top w:val="nil"/>
              <w:left w:val="nil"/>
              <w:bottom w:val="single" w:sz="8" w:space="0" w:color="auto"/>
              <w:right w:val="single" w:sz="8" w:space="0" w:color="auto"/>
            </w:tcBorders>
            <w:shd w:val="clear" w:color="auto" w:fill="auto"/>
            <w:noWrap/>
            <w:vAlign w:val="center"/>
            <w:hideMark/>
          </w:tcPr>
          <w:p w14:paraId="752EF2B5"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5427</w:t>
            </w:r>
          </w:p>
        </w:tc>
        <w:tc>
          <w:tcPr>
            <w:tcW w:w="1056" w:type="dxa"/>
            <w:tcBorders>
              <w:top w:val="nil"/>
              <w:left w:val="nil"/>
              <w:bottom w:val="single" w:sz="8" w:space="0" w:color="auto"/>
              <w:right w:val="single" w:sz="8" w:space="0" w:color="auto"/>
            </w:tcBorders>
            <w:shd w:val="clear" w:color="auto" w:fill="auto"/>
            <w:noWrap/>
            <w:vAlign w:val="center"/>
            <w:hideMark/>
          </w:tcPr>
          <w:p w14:paraId="25220922"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10350</w:t>
            </w:r>
          </w:p>
        </w:tc>
        <w:tc>
          <w:tcPr>
            <w:tcW w:w="1862" w:type="dxa"/>
            <w:tcBorders>
              <w:top w:val="nil"/>
              <w:left w:val="nil"/>
              <w:bottom w:val="single" w:sz="8" w:space="0" w:color="auto"/>
              <w:right w:val="single" w:sz="8" w:space="0" w:color="auto"/>
            </w:tcBorders>
            <w:shd w:val="clear" w:color="auto" w:fill="auto"/>
            <w:noWrap/>
            <w:vAlign w:val="center"/>
            <w:hideMark/>
          </w:tcPr>
          <w:p w14:paraId="25C52F1A"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4856</w:t>
            </w:r>
          </w:p>
        </w:tc>
        <w:tc>
          <w:tcPr>
            <w:tcW w:w="1056" w:type="dxa"/>
            <w:tcBorders>
              <w:top w:val="nil"/>
              <w:left w:val="nil"/>
              <w:bottom w:val="single" w:sz="8" w:space="0" w:color="auto"/>
              <w:right w:val="single" w:sz="8" w:space="0" w:color="auto"/>
            </w:tcBorders>
            <w:shd w:val="clear" w:color="auto" w:fill="auto"/>
            <w:noWrap/>
            <w:vAlign w:val="center"/>
            <w:hideMark/>
          </w:tcPr>
          <w:p w14:paraId="18ACB271"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9335</w:t>
            </w:r>
          </w:p>
        </w:tc>
      </w:tr>
      <w:tr w:rsidR="00AB3FBE" w:rsidRPr="00B354D9" w14:paraId="5058E46C"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0B56C1A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5</w:t>
            </w:r>
          </w:p>
        </w:tc>
        <w:tc>
          <w:tcPr>
            <w:tcW w:w="2226" w:type="dxa"/>
            <w:tcBorders>
              <w:top w:val="nil"/>
              <w:left w:val="nil"/>
              <w:bottom w:val="single" w:sz="8" w:space="0" w:color="auto"/>
              <w:right w:val="single" w:sz="8" w:space="0" w:color="auto"/>
            </w:tcBorders>
            <w:shd w:val="clear" w:color="auto" w:fill="auto"/>
            <w:vAlign w:val="center"/>
            <w:hideMark/>
          </w:tcPr>
          <w:p w14:paraId="1A5038DA"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5655</w:t>
            </w:r>
          </w:p>
        </w:tc>
        <w:tc>
          <w:tcPr>
            <w:tcW w:w="1056" w:type="dxa"/>
            <w:tcBorders>
              <w:top w:val="nil"/>
              <w:left w:val="nil"/>
              <w:bottom w:val="single" w:sz="8" w:space="0" w:color="auto"/>
              <w:right w:val="single" w:sz="8" w:space="0" w:color="auto"/>
            </w:tcBorders>
            <w:shd w:val="clear" w:color="auto" w:fill="auto"/>
            <w:noWrap/>
            <w:vAlign w:val="center"/>
            <w:hideMark/>
          </w:tcPr>
          <w:p w14:paraId="12A1CF7A"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9400</w:t>
            </w:r>
          </w:p>
        </w:tc>
        <w:tc>
          <w:tcPr>
            <w:tcW w:w="1129" w:type="dxa"/>
            <w:tcBorders>
              <w:top w:val="nil"/>
              <w:left w:val="nil"/>
              <w:bottom w:val="single" w:sz="8" w:space="0" w:color="auto"/>
              <w:right w:val="single" w:sz="8" w:space="0" w:color="auto"/>
            </w:tcBorders>
            <w:shd w:val="clear" w:color="auto" w:fill="auto"/>
            <w:noWrap/>
            <w:vAlign w:val="center"/>
            <w:hideMark/>
          </w:tcPr>
          <w:p w14:paraId="64A12B5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5652</w:t>
            </w:r>
          </w:p>
        </w:tc>
        <w:tc>
          <w:tcPr>
            <w:tcW w:w="1056" w:type="dxa"/>
            <w:tcBorders>
              <w:top w:val="nil"/>
              <w:left w:val="nil"/>
              <w:bottom w:val="single" w:sz="8" w:space="0" w:color="auto"/>
              <w:right w:val="single" w:sz="8" w:space="0" w:color="auto"/>
            </w:tcBorders>
            <w:shd w:val="clear" w:color="auto" w:fill="auto"/>
            <w:noWrap/>
            <w:vAlign w:val="center"/>
            <w:hideMark/>
          </w:tcPr>
          <w:p w14:paraId="1608DFBC"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11425</w:t>
            </w:r>
          </w:p>
        </w:tc>
        <w:tc>
          <w:tcPr>
            <w:tcW w:w="1862" w:type="dxa"/>
            <w:tcBorders>
              <w:top w:val="nil"/>
              <w:left w:val="nil"/>
              <w:bottom w:val="single" w:sz="8" w:space="0" w:color="auto"/>
              <w:right w:val="single" w:sz="8" w:space="0" w:color="auto"/>
            </w:tcBorders>
            <w:shd w:val="clear" w:color="auto" w:fill="auto"/>
            <w:noWrap/>
            <w:vAlign w:val="center"/>
            <w:hideMark/>
          </w:tcPr>
          <w:p w14:paraId="6D7BE013"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7265</w:t>
            </w:r>
          </w:p>
        </w:tc>
        <w:tc>
          <w:tcPr>
            <w:tcW w:w="1056" w:type="dxa"/>
            <w:tcBorders>
              <w:top w:val="nil"/>
              <w:left w:val="nil"/>
              <w:bottom w:val="single" w:sz="8" w:space="0" w:color="auto"/>
              <w:right w:val="single" w:sz="8" w:space="0" w:color="auto"/>
            </w:tcBorders>
            <w:shd w:val="clear" w:color="auto" w:fill="auto"/>
            <w:noWrap/>
            <w:vAlign w:val="center"/>
            <w:hideMark/>
          </w:tcPr>
          <w:p w14:paraId="44501C42"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14105</w:t>
            </w:r>
          </w:p>
        </w:tc>
      </w:tr>
      <w:tr w:rsidR="00AB3FBE" w:rsidRPr="00B354D9" w14:paraId="022CCA55"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7D3FD1E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6</w:t>
            </w:r>
          </w:p>
        </w:tc>
        <w:tc>
          <w:tcPr>
            <w:tcW w:w="2226" w:type="dxa"/>
            <w:tcBorders>
              <w:top w:val="nil"/>
              <w:left w:val="nil"/>
              <w:bottom w:val="single" w:sz="8" w:space="0" w:color="auto"/>
              <w:right w:val="single" w:sz="8" w:space="0" w:color="auto"/>
            </w:tcBorders>
            <w:shd w:val="clear" w:color="auto" w:fill="auto"/>
            <w:vAlign w:val="center"/>
            <w:hideMark/>
          </w:tcPr>
          <w:p w14:paraId="1464A6D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2119</w:t>
            </w:r>
          </w:p>
        </w:tc>
        <w:tc>
          <w:tcPr>
            <w:tcW w:w="1056" w:type="dxa"/>
            <w:tcBorders>
              <w:top w:val="nil"/>
              <w:left w:val="nil"/>
              <w:bottom w:val="single" w:sz="8" w:space="0" w:color="auto"/>
              <w:right w:val="single" w:sz="8" w:space="0" w:color="auto"/>
            </w:tcBorders>
            <w:shd w:val="clear" w:color="auto" w:fill="auto"/>
            <w:noWrap/>
            <w:vAlign w:val="center"/>
            <w:hideMark/>
          </w:tcPr>
          <w:p w14:paraId="7461862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3640</w:t>
            </w:r>
          </w:p>
        </w:tc>
        <w:tc>
          <w:tcPr>
            <w:tcW w:w="1129" w:type="dxa"/>
            <w:tcBorders>
              <w:top w:val="nil"/>
              <w:left w:val="nil"/>
              <w:bottom w:val="single" w:sz="8" w:space="0" w:color="auto"/>
              <w:right w:val="single" w:sz="8" w:space="0" w:color="auto"/>
            </w:tcBorders>
            <w:shd w:val="clear" w:color="auto" w:fill="auto"/>
            <w:noWrap/>
            <w:vAlign w:val="center"/>
            <w:hideMark/>
          </w:tcPr>
          <w:p w14:paraId="5C6496A1"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2781</w:t>
            </w:r>
          </w:p>
        </w:tc>
        <w:tc>
          <w:tcPr>
            <w:tcW w:w="1056" w:type="dxa"/>
            <w:tcBorders>
              <w:top w:val="nil"/>
              <w:left w:val="nil"/>
              <w:bottom w:val="single" w:sz="8" w:space="0" w:color="auto"/>
              <w:right w:val="single" w:sz="8" w:space="0" w:color="auto"/>
            </w:tcBorders>
            <w:shd w:val="clear" w:color="auto" w:fill="auto"/>
            <w:noWrap/>
            <w:vAlign w:val="center"/>
            <w:hideMark/>
          </w:tcPr>
          <w:p w14:paraId="19F3801F"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5620</w:t>
            </w:r>
          </w:p>
        </w:tc>
        <w:tc>
          <w:tcPr>
            <w:tcW w:w="1862" w:type="dxa"/>
            <w:tcBorders>
              <w:top w:val="nil"/>
              <w:left w:val="nil"/>
              <w:bottom w:val="single" w:sz="8" w:space="0" w:color="auto"/>
              <w:right w:val="single" w:sz="8" w:space="0" w:color="auto"/>
            </w:tcBorders>
            <w:shd w:val="clear" w:color="auto" w:fill="auto"/>
            <w:noWrap/>
            <w:vAlign w:val="center"/>
            <w:hideMark/>
          </w:tcPr>
          <w:p w14:paraId="2D86F2BD"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2516</w:t>
            </w:r>
          </w:p>
        </w:tc>
        <w:tc>
          <w:tcPr>
            <w:tcW w:w="1056" w:type="dxa"/>
            <w:tcBorders>
              <w:top w:val="nil"/>
              <w:left w:val="nil"/>
              <w:bottom w:val="single" w:sz="8" w:space="0" w:color="auto"/>
              <w:right w:val="single" w:sz="8" w:space="0" w:color="auto"/>
            </w:tcBorders>
            <w:shd w:val="clear" w:color="auto" w:fill="auto"/>
            <w:noWrap/>
            <w:vAlign w:val="center"/>
            <w:hideMark/>
          </w:tcPr>
          <w:p w14:paraId="2D1B0F75"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4875</w:t>
            </w:r>
          </w:p>
        </w:tc>
      </w:tr>
      <w:tr w:rsidR="00AB3FBE" w:rsidRPr="00B354D9" w14:paraId="00E4AFD8"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0B5AD5A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7</w:t>
            </w:r>
          </w:p>
        </w:tc>
        <w:tc>
          <w:tcPr>
            <w:tcW w:w="2226" w:type="dxa"/>
            <w:tcBorders>
              <w:top w:val="nil"/>
              <w:left w:val="nil"/>
              <w:bottom w:val="single" w:sz="8" w:space="0" w:color="auto"/>
              <w:right w:val="single" w:sz="8" w:space="0" w:color="auto"/>
            </w:tcBorders>
            <w:shd w:val="clear" w:color="auto" w:fill="auto"/>
            <w:vAlign w:val="center"/>
            <w:hideMark/>
          </w:tcPr>
          <w:p w14:paraId="36C3390B"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634</w:t>
            </w:r>
          </w:p>
        </w:tc>
        <w:tc>
          <w:tcPr>
            <w:tcW w:w="1056" w:type="dxa"/>
            <w:tcBorders>
              <w:top w:val="nil"/>
              <w:left w:val="nil"/>
              <w:bottom w:val="single" w:sz="8" w:space="0" w:color="auto"/>
              <w:right w:val="single" w:sz="8" w:space="0" w:color="auto"/>
            </w:tcBorders>
            <w:shd w:val="clear" w:color="auto" w:fill="auto"/>
            <w:noWrap/>
            <w:vAlign w:val="center"/>
            <w:hideMark/>
          </w:tcPr>
          <w:p w14:paraId="7A702F81"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1140</w:t>
            </w:r>
          </w:p>
        </w:tc>
        <w:tc>
          <w:tcPr>
            <w:tcW w:w="1129" w:type="dxa"/>
            <w:tcBorders>
              <w:top w:val="nil"/>
              <w:left w:val="nil"/>
              <w:bottom w:val="single" w:sz="8" w:space="0" w:color="auto"/>
              <w:right w:val="single" w:sz="8" w:space="0" w:color="auto"/>
            </w:tcBorders>
            <w:shd w:val="clear" w:color="auto" w:fill="auto"/>
            <w:noWrap/>
            <w:vAlign w:val="center"/>
            <w:hideMark/>
          </w:tcPr>
          <w:p w14:paraId="3CDB5496"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463</w:t>
            </w:r>
          </w:p>
        </w:tc>
        <w:tc>
          <w:tcPr>
            <w:tcW w:w="1056" w:type="dxa"/>
            <w:tcBorders>
              <w:top w:val="nil"/>
              <w:left w:val="nil"/>
              <w:bottom w:val="single" w:sz="8" w:space="0" w:color="auto"/>
              <w:right w:val="single" w:sz="8" w:space="0" w:color="auto"/>
            </w:tcBorders>
            <w:shd w:val="clear" w:color="auto" w:fill="auto"/>
            <w:noWrap/>
            <w:vAlign w:val="center"/>
            <w:hideMark/>
          </w:tcPr>
          <w:p w14:paraId="4548C78C"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1010</w:t>
            </w:r>
          </w:p>
        </w:tc>
        <w:tc>
          <w:tcPr>
            <w:tcW w:w="1862" w:type="dxa"/>
            <w:tcBorders>
              <w:top w:val="nil"/>
              <w:left w:val="nil"/>
              <w:bottom w:val="single" w:sz="8" w:space="0" w:color="auto"/>
              <w:right w:val="single" w:sz="8" w:space="0" w:color="auto"/>
            </w:tcBorders>
            <w:shd w:val="clear" w:color="auto" w:fill="auto"/>
            <w:noWrap/>
            <w:vAlign w:val="center"/>
            <w:hideMark/>
          </w:tcPr>
          <w:p w14:paraId="141C2386"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1117</w:t>
            </w:r>
          </w:p>
        </w:tc>
        <w:tc>
          <w:tcPr>
            <w:tcW w:w="1056" w:type="dxa"/>
            <w:tcBorders>
              <w:top w:val="nil"/>
              <w:left w:val="nil"/>
              <w:bottom w:val="single" w:sz="8" w:space="0" w:color="auto"/>
              <w:right w:val="single" w:sz="8" w:space="0" w:color="auto"/>
            </w:tcBorders>
            <w:shd w:val="clear" w:color="auto" w:fill="auto"/>
            <w:noWrap/>
            <w:vAlign w:val="center"/>
            <w:hideMark/>
          </w:tcPr>
          <w:p w14:paraId="168B811B"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2195</w:t>
            </w:r>
          </w:p>
        </w:tc>
      </w:tr>
      <w:tr w:rsidR="00AB3FBE" w:rsidRPr="00B354D9" w14:paraId="29E3EC41"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603AAC70"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8</w:t>
            </w:r>
          </w:p>
        </w:tc>
        <w:tc>
          <w:tcPr>
            <w:tcW w:w="2226" w:type="dxa"/>
            <w:tcBorders>
              <w:top w:val="nil"/>
              <w:left w:val="nil"/>
              <w:bottom w:val="single" w:sz="8" w:space="0" w:color="auto"/>
              <w:right w:val="single" w:sz="8" w:space="0" w:color="auto"/>
            </w:tcBorders>
            <w:shd w:val="clear" w:color="auto" w:fill="auto"/>
            <w:vAlign w:val="center"/>
            <w:hideMark/>
          </w:tcPr>
          <w:p w14:paraId="45F61CA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612</w:t>
            </w:r>
          </w:p>
        </w:tc>
        <w:tc>
          <w:tcPr>
            <w:tcW w:w="1056" w:type="dxa"/>
            <w:tcBorders>
              <w:top w:val="nil"/>
              <w:left w:val="nil"/>
              <w:bottom w:val="single" w:sz="8" w:space="0" w:color="auto"/>
              <w:right w:val="single" w:sz="8" w:space="0" w:color="auto"/>
            </w:tcBorders>
            <w:shd w:val="clear" w:color="auto" w:fill="auto"/>
            <w:noWrap/>
            <w:vAlign w:val="center"/>
            <w:hideMark/>
          </w:tcPr>
          <w:p w14:paraId="0DB6216A"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1100</w:t>
            </w:r>
          </w:p>
        </w:tc>
        <w:tc>
          <w:tcPr>
            <w:tcW w:w="1129" w:type="dxa"/>
            <w:tcBorders>
              <w:top w:val="nil"/>
              <w:left w:val="nil"/>
              <w:bottom w:val="single" w:sz="8" w:space="0" w:color="auto"/>
              <w:right w:val="single" w:sz="8" w:space="0" w:color="auto"/>
            </w:tcBorders>
            <w:shd w:val="clear" w:color="auto" w:fill="auto"/>
            <w:noWrap/>
            <w:vAlign w:val="center"/>
            <w:hideMark/>
          </w:tcPr>
          <w:p w14:paraId="1F2CA4D2"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529</w:t>
            </w:r>
          </w:p>
        </w:tc>
        <w:tc>
          <w:tcPr>
            <w:tcW w:w="1056" w:type="dxa"/>
            <w:tcBorders>
              <w:top w:val="nil"/>
              <w:left w:val="nil"/>
              <w:bottom w:val="single" w:sz="8" w:space="0" w:color="auto"/>
              <w:right w:val="single" w:sz="8" w:space="0" w:color="auto"/>
            </w:tcBorders>
            <w:shd w:val="clear" w:color="auto" w:fill="auto"/>
            <w:noWrap/>
            <w:vAlign w:val="center"/>
            <w:hideMark/>
          </w:tcPr>
          <w:p w14:paraId="0EBBC071"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1140</w:t>
            </w:r>
          </w:p>
        </w:tc>
        <w:tc>
          <w:tcPr>
            <w:tcW w:w="1862" w:type="dxa"/>
            <w:tcBorders>
              <w:top w:val="nil"/>
              <w:left w:val="nil"/>
              <w:bottom w:val="single" w:sz="8" w:space="0" w:color="auto"/>
              <w:right w:val="single" w:sz="8" w:space="0" w:color="auto"/>
            </w:tcBorders>
            <w:shd w:val="clear" w:color="auto" w:fill="auto"/>
            <w:noWrap/>
            <w:vAlign w:val="center"/>
            <w:hideMark/>
          </w:tcPr>
          <w:p w14:paraId="53D272B6"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731</w:t>
            </w:r>
          </w:p>
        </w:tc>
        <w:tc>
          <w:tcPr>
            <w:tcW w:w="1056" w:type="dxa"/>
            <w:tcBorders>
              <w:top w:val="nil"/>
              <w:left w:val="nil"/>
              <w:bottom w:val="single" w:sz="8" w:space="0" w:color="auto"/>
              <w:right w:val="single" w:sz="8" w:space="0" w:color="auto"/>
            </w:tcBorders>
            <w:shd w:val="clear" w:color="auto" w:fill="auto"/>
            <w:noWrap/>
            <w:vAlign w:val="center"/>
            <w:hideMark/>
          </w:tcPr>
          <w:p w14:paraId="4B878AC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1425</w:t>
            </w:r>
          </w:p>
        </w:tc>
      </w:tr>
      <w:tr w:rsidR="00AB3FBE" w:rsidRPr="00B354D9" w14:paraId="05EEF28A"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27EB4C0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9</w:t>
            </w:r>
          </w:p>
        </w:tc>
        <w:tc>
          <w:tcPr>
            <w:tcW w:w="2226" w:type="dxa"/>
            <w:tcBorders>
              <w:top w:val="nil"/>
              <w:left w:val="nil"/>
              <w:bottom w:val="single" w:sz="8" w:space="0" w:color="auto"/>
              <w:right w:val="single" w:sz="8" w:space="0" w:color="auto"/>
            </w:tcBorders>
            <w:shd w:val="clear" w:color="auto" w:fill="auto"/>
            <w:vAlign w:val="center"/>
            <w:hideMark/>
          </w:tcPr>
          <w:p w14:paraId="08D0C79F"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3316</w:t>
            </w:r>
          </w:p>
        </w:tc>
        <w:tc>
          <w:tcPr>
            <w:tcW w:w="1056" w:type="dxa"/>
            <w:tcBorders>
              <w:top w:val="nil"/>
              <w:left w:val="nil"/>
              <w:bottom w:val="single" w:sz="8" w:space="0" w:color="auto"/>
              <w:right w:val="single" w:sz="8" w:space="0" w:color="auto"/>
            </w:tcBorders>
            <w:shd w:val="clear" w:color="auto" w:fill="auto"/>
            <w:noWrap/>
            <w:vAlign w:val="center"/>
            <w:hideMark/>
          </w:tcPr>
          <w:p w14:paraId="4C86C3C7"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5975</w:t>
            </w:r>
          </w:p>
        </w:tc>
        <w:tc>
          <w:tcPr>
            <w:tcW w:w="1129" w:type="dxa"/>
            <w:tcBorders>
              <w:top w:val="nil"/>
              <w:left w:val="nil"/>
              <w:bottom w:val="single" w:sz="8" w:space="0" w:color="auto"/>
              <w:right w:val="single" w:sz="8" w:space="0" w:color="auto"/>
            </w:tcBorders>
            <w:shd w:val="clear" w:color="auto" w:fill="auto"/>
            <w:noWrap/>
            <w:vAlign w:val="center"/>
            <w:hideMark/>
          </w:tcPr>
          <w:p w14:paraId="691178CA"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4778</w:t>
            </w:r>
          </w:p>
        </w:tc>
        <w:tc>
          <w:tcPr>
            <w:tcW w:w="1056" w:type="dxa"/>
            <w:tcBorders>
              <w:top w:val="nil"/>
              <w:left w:val="nil"/>
              <w:bottom w:val="single" w:sz="8" w:space="0" w:color="auto"/>
              <w:right w:val="single" w:sz="8" w:space="0" w:color="auto"/>
            </w:tcBorders>
            <w:shd w:val="clear" w:color="auto" w:fill="auto"/>
            <w:noWrap/>
            <w:vAlign w:val="center"/>
            <w:hideMark/>
          </w:tcPr>
          <w:p w14:paraId="5E53D2DE"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10305</w:t>
            </w:r>
          </w:p>
        </w:tc>
        <w:tc>
          <w:tcPr>
            <w:tcW w:w="1862" w:type="dxa"/>
            <w:tcBorders>
              <w:top w:val="nil"/>
              <w:left w:val="nil"/>
              <w:bottom w:val="single" w:sz="8" w:space="0" w:color="auto"/>
              <w:right w:val="single" w:sz="8" w:space="0" w:color="auto"/>
            </w:tcBorders>
            <w:shd w:val="clear" w:color="auto" w:fill="auto"/>
            <w:noWrap/>
            <w:vAlign w:val="center"/>
            <w:hideMark/>
          </w:tcPr>
          <w:p w14:paraId="50CD87A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3686</w:t>
            </w:r>
          </w:p>
        </w:tc>
        <w:tc>
          <w:tcPr>
            <w:tcW w:w="1056" w:type="dxa"/>
            <w:tcBorders>
              <w:top w:val="nil"/>
              <w:left w:val="nil"/>
              <w:bottom w:val="single" w:sz="8" w:space="0" w:color="auto"/>
              <w:right w:val="single" w:sz="8" w:space="0" w:color="auto"/>
            </w:tcBorders>
            <w:shd w:val="clear" w:color="auto" w:fill="auto"/>
            <w:noWrap/>
            <w:vAlign w:val="center"/>
            <w:hideMark/>
          </w:tcPr>
          <w:p w14:paraId="77DA1F4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7220</w:t>
            </w:r>
          </w:p>
        </w:tc>
      </w:tr>
      <w:tr w:rsidR="00AB3FBE" w:rsidRPr="00B354D9" w14:paraId="5ECA1C95"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3ADB427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10</w:t>
            </w:r>
          </w:p>
        </w:tc>
        <w:tc>
          <w:tcPr>
            <w:tcW w:w="2226" w:type="dxa"/>
            <w:tcBorders>
              <w:top w:val="nil"/>
              <w:left w:val="nil"/>
              <w:bottom w:val="single" w:sz="8" w:space="0" w:color="auto"/>
              <w:right w:val="single" w:sz="8" w:space="0" w:color="auto"/>
            </w:tcBorders>
            <w:shd w:val="clear" w:color="auto" w:fill="auto"/>
            <w:vAlign w:val="center"/>
            <w:hideMark/>
          </w:tcPr>
          <w:p w14:paraId="0891C120"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6526</w:t>
            </w:r>
          </w:p>
        </w:tc>
        <w:tc>
          <w:tcPr>
            <w:tcW w:w="1056" w:type="dxa"/>
            <w:tcBorders>
              <w:top w:val="nil"/>
              <w:left w:val="nil"/>
              <w:bottom w:val="single" w:sz="8" w:space="0" w:color="auto"/>
              <w:right w:val="single" w:sz="8" w:space="0" w:color="auto"/>
            </w:tcBorders>
            <w:shd w:val="clear" w:color="auto" w:fill="auto"/>
            <w:noWrap/>
            <w:vAlign w:val="center"/>
            <w:hideMark/>
          </w:tcPr>
          <w:p w14:paraId="5AAA9FB2"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11910</w:t>
            </w:r>
          </w:p>
        </w:tc>
        <w:tc>
          <w:tcPr>
            <w:tcW w:w="1129" w:type="dxa"/>
            <w:tcBorders>
              <w:top w:val="nil"/>
              <w:left w:val="nil"/>
              <w:bottom w:val="single" w:sz="8" w:space="0" w:color="auto"/>
              <w:right w:val="single" w:sz="8" w:space="0" w:color="auto"/>
            </w:tcBorders>
            <w:shd w:val="clear" w:color="auto" w:fill="auto"/>
            <w:noWrap/>
            <w:vAlign w:val="center"/>
            <w:hideMark/>
          </w:tcPr>
          <w:p w14:paraId="5EBD5CE8"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7781</w:t>
            </w:r>
          </w:p>
        </w:tc>
        <w:tc>
          <w:tcPr>
            <w:tcW w:w="1056" w:type="dxa"/>
            <w:tcBorders>
              <w:top w:val="nil"/>
              <w:left w:val="nil"/>
              <w:bottom w:val="single" w:sz="8" w:space="0" w:color="auto"/>
              <w:right w:val="single" w:sz="8" w:space="0" w:color="auto"/>
            </w:tcBorders>
            <w:shd w:val="clear" w:color="auto" w:fill="auto"/>
            <w:noWrap/>
            <w:vAlign w:val="center"/>
            <w:hideMark/>
          </w:tcPr>
          <w:p w14:paraId="21A22A0B"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18395</w:t>
            </w:r>
          </w:p>
        </w:tc>
        <w:tc>
          <w:tcPr>
            <w:tcW w:w="1862" w:type="dxa"/>
            <w:tcBorders>
              <w:top w:val="nil"/>
              <w:left w:val="nil"/>
              <w:bottom w:val="single" w:sz="8" w:space="0" w:color="auto"/>
              <w:right w:val="single" w:sz="8" w:space="0" w:color="auto"/>
            </w:tcBorders>
            <w:shd w:val="clear" w:color="auto" w:fill="auto"/>
            <w:noWrap/>
            <w:vAlign w:val="center"/>
            <w:hideMark/>
          </w:tcPr>
          <w:p w14:paraId="6533A1D7"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8654</w:t>
            </w:r>
          </w:p>
        </w:tc>
        <w:tc>
          <w:tcPr>
            <w:tcW w:w="1056" w:type="dxa"/>
            <w:tcBorders>
              <w:top w:val="nil"/>
              <w:left w:val="nil"/>
              <w:bottom w:val="single" w:sz="8" w:space="0" w:color="auto"/>
              <w:right w:val="single" w:sz="8" w:space="0" w:color="auto"/>
            </w:tcBorders>
            <w:shd w:val="clear" w:color="auto" w:fill="auto"/>
            <w:noWrap/>
            <w:vAlign w:val="center"/>
            <w:hideMark/>
          </w:tcPr>
          <w:p w14:paraId="08D497A4"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17075</w:t>
            </w:r>
          </w:p>
        </w:tc>
      </w:tr>
      <w:tr w:rsidR="00AB3FBE" w:rsidRPr="00B354D9" w14:paraId="2E4677FD"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0AB76E34"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11</w:t>
            </w:r>
          </w:p>
        </w:tc>
        <w:tc>
          <w:tcPr>
            <w:tcW w:w="2226" w:type="dxa"/>
            <w:tcBorders>
              <w:top w:val="nil"/>
              <w:left w:val="nil"/>
              <w:bottom w:val="single" w:sz="8" w:space="0" w:color="auto"/>
              <w:right w:val="single" w:sz="8" w:space="0" w:color="auto"/>
            </w:tcBorders>
            <w:shd w:val="clear" w:color="auto" w:fill="auto"/>
            <w:vAlign w:val="center"/>
            <w:hideMark/>
          </w:tcPr>
          <w:p w14:paraId="3A0B6DD9"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8113</w:t>
            </w:r>
          </w:p>
        </w:tc>
        <w:tc>
          <w:tcPr>
            <w:tcW w:w="1056" w:type="dxa"/>
            <w:tcBorders>
              <w:top w:val="nil"/>
              <w:left w:val="nil"/>
              <w:bottom w:val="single" w:sz="8" w:space="0" w:color="auto"/>
              <w:right w:val="single" w:sz="8" w:space="0" w:color="auto"/>
            </w:tcBorders>
            <w:shd w:val="clear" w:color="auto" w:fill="auto"/>
            <w:noWrap/>
            <w:vAlign w:val="center"/>
            <w:hideMark/>
          </w:tcPr>
          <w:p w14:paraId="6381F712"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14805</w:t>
            </w:r>
          </w:p>
        </w:tc>
        <w:tc>
          <w:tcPr>
            <w:tcW w:w="1129" w:type="dxa"/>
            <w:tcBorders>
              <w:top w:val="nil"/>
              <w:left w:val="nil"/>
              <w:bottom w:val="single" w:sz="8" w:space="0" w:color="auto"/>
              <w:right w:val="single" w:sz="8" w:space="0" w:color="auto"/>
            </w:tcBorders>
            <w:shd w:val="clear" w:color="auto" w:fill="auto"/>
            <w:noWrap/>
            <w:vAlign w:val="center"/>
            <w:hideMark/>
          </w:tcPr>
          <w:p w14:paraId="0BF05432"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8681</w:t>
            </w:r>
          </w:p>
        </w:tc>
        <w:tc>
          <w:tcPr>
            <w:tcW w:w="1056" w:type="dxa"/>
            <w:tcBorders>
              <w:top w:val="nil"/>
              <w:left w:val="nil"/>
              <w:bottom w:val="single" w:sz="8" w:space="0" w:color="auto"/>
              <w:right w:val="single" w:sz="8" w:space="0" w:color="auto"/>
            </w:tcBorders>
            <w:shd w:val="clear" w:color="auto" w:fill="auto"/>
            <w:noWrap/>
            <w:vAlign w:val="center"/>
            <w:hideMark/>
          </w:tcPr>
          <w:p w14:paraId="1DDAAFCC"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20520</w:t>
            </w:r>
          </w:p>
        </w:tc>
        <w:tc>
          <w:tcPr>
            <w:tcW w:w="1862" w:type="dxa"/>
            <w:tcBorders>
              <w:top w:val="nil"/>
              <w:left w:val="nil"/>
              <w:bottom w:val="single" w:sz="8" w:space="0" w:color="auto"/>
              <w:right w:val="single" w:sz="8" w:space="0" w:color="auto"/>
            </w:tcBorders>
            <w:shd w:val="clear" w:color="auto" w:fill="auto"/>
            <w:noWrap/>
            <w:vAlign w:val="center"/>
            <w:hideMark/>
          </w:tcPr>
          <w:p w14:paraId="6996F056"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8073</w:t>
            </w:r>
          </w:p>
        </w:tc>
        <w:tc>
          <w:tcPr>
            <w:tcW w:w="1056" w:type="dxa"/>
            <w:tcBorders>
              <w:top w:val="nil"/>
              <w:left w:val="nil"/>
              <w:bottom w:val="single" w:sz="8" w:space="0" w:color="auto"/>
              <w:right w:val="single" w:sz="8" w:space="0" w:color="auto"/>
            </w:tcBorders>
            <w:shd w:val="clear" w:color="auto" w:fill="auto"/>
            <w:noWrap/>
            <w:vAlign w:val="center"/>
            <w:hideMark/>
          </w:tcPr>
          <w:p w14:paraId="5E8EFB2B"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15845</w:t>
            </w:r>
          </w:p>
        </w:tc>
      </w:tr>
      <w:tr w:rsidR="00AB3FBE" w:rsidRPr="00B354D9" w14:paraId="3C30319B"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6075F6CE"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12</w:t>
            </w:r>
          </w:p>
        </w:tc>
        <w:tc>
          <w:tcPr>
            <w:tcW w:w="2226" w:type="dxa"/>
            <w:tcBorders>
              <w:top w:val="nil"/>
              <w:left w:val="nil"/>
              <w:bottom w:val="single" w:sz="8" w:space="0" w:color="auto"/>
              <w:right w:val="single" w:sz="8" w:space="0" w:color="auto"/>
            </w:tcBorders>
            <w:shd w:val="clear" w:color="auto" w:fill="auto"/>
            <w:vAlign w:val="center"/>
            <w:hideMark/>
          </w:tcPr>
          <w:p w14:paraId="288A2B22"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9156</w:t>
            </w:r>
          </w:p>
        </w:tc>
        <w:tc>
          <w:tcPr>
            <w:tcW w:w="1056" w:type="dxa"/>
            <w:tcBorders>
              <w:top w:val="nil"/>
              <w:left w:val="nil"/>
              <w:bottom w:val="single" w:sz="8" w:space="0" w:color="auto"/>
              <w:right w:val="single" w:sz="8" w:space="0" w:color="auto"/>
            </w:tcBorders>
            <w:shd w:val="clear" w:color="auto" w:fill="auto"/>
            <w:noWrap/>
            <w:vAlign w:val="center"/>
            <w:hideMark/>
          </w:tcPr>
          <w:p w14:paraId="57A57936"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16710</w:t>
            </w:r>
          </w:p>
        </w:tc>
        <w:tc>
          <w:tcPr>
            <w:tcW w:w="1129" w:type="dxa"/>
            <w:tcBorders>
              <w:top w:val="nil"/>
              <w:left w:val="nil"/>
              <w:bottom w:val="single" w:sz="8" w:space="0" w:color="auto"/>
              <w:right w:val="single" w:sz="8" w:space="0" w:color="auto"/>
            </w:tcBorders>
            <w:shd w:val="clear" w:color="auto" w:fill="auto"/>
            <w:noWrap/>
            <w:vAlign w:val="center"/>
            <w:hideMark/>
          </w:tcPr>
          <w:p w14:paraId="0227FFDC"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13492</w:t>
            </w:r>
          </w:p>
        </w:tc>
        <w:tc>
          <w:tcPr>
            <w:tcW w:w="1056" w:type="dxa"/>
            <w:tcBorders>
              <w:top w:val="nil"/>
              <w:left w:val="nil"/>
              <w:bottom w:val="single" w:sz="8" w:space="0" w:color="auto"/>
              <w:right w:val="single" w:sz="8" w:space="0" w:color="auto"/>
            </w:tcBorders>
            <w:shd w:val="clear" w:color="auto" w:fill="auto"/>
            <w:noWrap/>
            <w:vAlign w:val="center"/>
            <w:hideMark/>
          </w:tcPr>
          <w:p w14:paraId="538F5C55"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31895</w:t>
            </w:r>
          </w:p>
        </w:tc>
        <w:tc>
          <w:tcPr>
            <w:tcW w:w="1862" w:type="dxa"/>
            <w:tcBorders>
              <w:top w:val="nil"/>
              <w:left w:val="nil"/>
              <w:bottom w:val="single" w:sz="8" w:space="0" w:color="auto"/>
              <w:right w:val="single" w:sz="8" w:space="0" w:color="auto"/>
            </w:tcBorders>
            <w:shd w:val="clear" w:color="auto" w:fill="auto"/>
            <w:noWrap/>
            <w:vAlign w:val="center"/>
            <w:hideMark/>
          </w:tcPr>
          <w:p w14:paraId="3DD618AD"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eastAsia="Calibri" w:hAnsi="Times New Roman" w:cs="Times New Roman"/>
                <w:color w:val="000000"/>
                <w:sz w:val="24"/>
                <w:szCs w:val="28"/>
              </w:rPr>
              <w:t>10673</w:t>
            </w:r>
          </w:p>
        </w:tc>
        <w:tc>
          <w:tcPr>
            <w:tcW w:w="1056" w:type="dxa"/>
            <w:tcBorders>
              <w:top w:val="nil"/>
              <w:left w:val="nil"/>
              <w:bottom w:val="single" w:sz="8" w:space="0" w:color="auto"/>
              <w:right w:val="single" w:sz="8" w:space="0" w:color="auto"/>
            </w:tcBorders>
            <w:shd w:val="clear" w:color="auto" w:fill="auto"/>
            <w:noWrap/>
            <w:vAlign w:val="center"/>
            <w:hideMark/>
          </w:tcPr>
          <w:p w14:paraId="597D6FA0" w14:textId="77777777" w:rsidR="00AB3FBE" w:rsidRPr="00B354D9" w:rsidRDefault="00AB3FBE" w:rsidP="001C398E">
            <w:pPr>
              <w:spacing w:line="360" w:lineRule="auto"/>
              <w:jc w:val="center"/>
              <w:rPr>
                <w:rFonts w:ascii="Times New Roman" w:hAnsi="Times New Roman" w:cs="Times New Roman"/>
                <w:color w:val="000000"/>
                <w:sz w:val="24"/>
                <w:szCs w:val="28"/>
              </w:rPr>
            </w:pPr>
            <w:r w:rsidRPr="00B354D9">
              <w:rPr>
                <w:rFonts w:ascii="Times New Roman" w:hAnsi="Times New Roman" w:cs="Times New Roman"/>
                <w:color w:val="000000"/>
                <w:sz w:val="24"/>
                <w:szCs w:val="28"/>
              </w:rPr>
              <w:t>21145</w:t>
            </w:r>
          </w:p>
        </w:tc>
      </w:tr>
      <w:tr w:rsidR="00AB3FBE" w:rsidRPr="00B354D9" w14:paraId="619A250E" w14:textId="77777777" w:rsidTr="001C398E">
        <w:trPr>
          <w:trHeight w:hRule="exact" w:val="390"/>
        </w:trPr>
        <w:tc>
          <w:tcPr>
            <w:tcW w:w="1050" w:type="dxa"/>
            <w:tcBorders>
              <w:top w:val="nil"/>
              <w:left w:val="single" w:sz="8" w:space="0" w:color="auto"/>
              <w:bottom w:val="single" w:sz="8" w:space="0" w:color="auto"/>
              <w:right w:val="single" w:sz="8" w:space="0" w:color="auto"/>
            </w:tcBorders>
            <w:shd w:val="clear" w:color="auto" w:fill="auto"/>
            <w:noWrap/>
            <w:vAlign w:val="center"/>
            <w:hideMark/>
          </w:tcPr>
          <w:p w14:paraId="1FEBD10A" w14:textId="77777777" w:rsidR="00AB3FBE" w:rsidRPr="00B354D9" w:rsidRDefault="00AB3FBE" w:rsidP="001C398E">
            <w:pPr>
              <w:spacing w:line="360" w:lineRule="auto"/>
              <w:jc w:val="center"/>
              <w:rPr>
                <w:rFonts w:ascii="Times New Roman" w:hAnsi="Times New Roman" w:cs="Times New Roman"/>
                <w:b/>
                <w:color w:val="000000"/>
                <w:sz w:val="24"/>
                <w:szCs w:val="28"/>
              </w:rPr>
            </w:pPr>
            <w:r w:rsidRPr="00B354D9">
              <w:rPr>
                <w:rFonts w:ascii="Times New Roman" w:hAnsi="Times New Roman" w:cs="Times New Roman"/>
                <w:b/>
                <w:color w:val="000000"/>
                <w:sz w:val="24"/>
                <w:szCs w:val="28"/>
              </w:rPr>
              <w:t>Всього</w:t>
            </w:r>
          </w:p>
        </w:tc>
        <w:tc>
          <w:tcPr>
            <w:tcW w:w="2226" w:type="dxa"/>
            <w:tcBorders>
              <w:top w:val="nil"/>
              <w:left w:val="nil"/>
              <w:bottom w:val="single" w:sz="8" w:space="0" w:color="auto"/>
              <w:right w:val="single" w:sz="8" w:space="0" w:color="auto"/>
            </w:tcBorders>
            <w:shd w:val="clear" w:color="auto" w:fill="auto"/>
            <w:vAlign w:val="center"/>
            <w:hideMark/>
          </w:tcPr>
          <w:p w14:paraId="34BF3C48" w14:textId="77777777" w:rsidR="00AB3FBE" w:rsidRPr="00B354D9" w:rsidRDefault="00AB3FBE" w:rsidP="001C398E">
            <w:pPr>
              <w:spacing w:line="360" w:lineRule="auto"/>
              <w:jc w:val="center"/>
              <w:rPr>
                <w:rFonts w:ascii="Times New Roman" w:hAnsi="Times New Roman" w:cs="Times New Roman"/>
                <w:b/>
                <w:color w:val="000000"/>
                <w:sz w:val="24"/>
                <w:szCs w:val="28"/>
              </w:rPr>
            </w:pPr>
            <w:r w:rsidRPr="00B354D9">
              <w:rPr>
                <w:rFonts w:ascii="Times New Roman" w:eastAsia="Calibri" w:hAnsi="Times New Roman" w:cs="Times New Roman"/>
                <w:b/>
                <w:color w:val="000000"/>
                <w:sz w:val="24"/>
                <w:szCs w:val="28"/>
              </w:rPr>
              <w:t>64369</w:t>
            </w:r>
          </w:p>
        </w:tc>
        <w:tc>
          <w:tcPr>
            <w:tcW w:w="1056" w:type="dxa"/>
            <w:tcBorders>
              <w:top w:val="nil"/>
              <w:left w:val="nil"/>
              <w:bottom w:val="single" w:sz="8" w:space="0" w:color="auto"/>
              <w:right w:val="single" w:sz="8" w:space="0" w:color="auto"/>
            </w:tcBorders>
            <w:shd w:val="clear" w:color="auto" w:fill="auto"/>
            <w:noWrap/>
            <w:vAlign w:val="center"/>
            <w:hideMark/>
          </w:tcPr>
          <w:p w14:paraId="27787338" w14:textId="77777777" w:rsidR="00AB3FBE" w:rsidRPr="00B354D9" w:rsidRDefault="00AB3FBE" w:rsidP="001C398E">
            <w:pPr>
              <w:spacing w:line="360" w:lineRule="auto"/>
              <w:jc w:val="center"/>
              <w:rPr>
                <w:rFonts w:ascii="Times New Roman" w:hAnsi="Times New Roman" w:cs="Times New Roman"/>
                <w:b/>
                <w:color w:val="000000"/>
                <w:sz w:val="24"/>
                <w:szCs w:val="28"/>
              </w:rPr>
            </w:pPr>
            <w:r w:rsidRPr="00B354D9">
              <w:rPr>
                <w:rFonts w:ascii="Times New Roman" w:hAnsi="Times New Roman" w:cs="Times New Roman"/>
                <w:b/>
                <w:color w:val="000000"/>
                <w:sz w:val="24"/>
                <w:szCs w:val="28"/>
              </w:rPr>
              <w:t>110505</w:t>
            </w:r>
          </w:p>
        </w:tc>
        <w:tc>
          <w:tcPr>
            <w:tcW w:w="1129" w:type="dxa"/>
            <w:tcBorders>
              <w:top w:val="nil"/>
              <w:left w:val="nil"/>
              <w:bottom w:val="single" w:sz="8" w:space="0" w:color="auto"/>
              <w:right w:val="single" w:sz="8" w:space="0" w:color="auto"/>
            </w:tcBorders>
            <w:shd w:val="clear" w:color="auto" w:fill="auto"/>
            <w:noWrap/>
            <w:vAlign w:val="center"/>
            <w:hideMark/>
          </w:tcPr>
          <w:p w14:paraId="52E8F5BF" w14:textId="77777777" w:rsidR="00AB3FBE" w:rsidRPr="00B354D9" w:rsidRDefault="00AB3FBE" w:rsidP="001C398E">
            <w:pPr>
              <w:spacing w:line="360" w:lineRule="auto"/>
              <w:jc w:val="center"/>
              <w:rPr>
                <w:rFonts w:ascii="Times New Roman" w:hAnsi="Times New Roman" w:cs="Times New Roman"/>
                <w:b/>
                <w:color w:val="000000"/>
                <w:sz w:val="24"/>
                <w:szCs w:val="28"/>
              </w:rPr>
            </w:pPr>
            <w:r w:rsidRPr="00B354D9">
              <w:rPr>
                <w:rFonts w:ascii="Times New Roman" w:eastAsia="Calibri" w:hAnsi="Times New Roman" w:cs="Times New Roman"/>
                <w:b/>
                <w:color w:val="000000"/>
                <w:sz w:val="24"/>
                <w:szCs w:val="28"/>
              </w:rPr>
              <w:t>74751</w:t>
            </w:r>
          </w:p>
        </w:tc>
        <w:tc>
          <w:tcPr>
            <w:tcW w:w="1056" w:type="dxa"/>
            <w:tcBorders>
              <w:top w:val="nil"/>
              <w:left w:val="nil"/>
              <w:bottom w:val="single" w:sz="8" w:space="0" w:color="auto"/>
              <w:right w:val="single" w:sz="8" w:space="0" w:color="auto"/>
            </w:tcBorders>
            <w:shd w:val="clear" w:color="auto" w:fill="auto"/>
            <w:noWrap/>
            <w:vAlign w:val="center"/>
            <w:hideMark/>
          </w:tcPr>
          <w:p w14:paraId="4E288863" w14:textId="77777777" w:rsidR="00AB3FBE" w:rsidRPr="00B354D9" w:rsidRDefault="00AB3FBE" w:rsidP="001C398E">
            <w:pPr>
              <w:spacing w:line="360" w:lineRule="auto"/>
              <w:jc w:val="center"/>
              <w:rPr>
                <w:rFonts w:ascii="Times New Roman" w:hAnsi="Times New Roman" w:cs="Times New Roman"/>
                <w:b/>
                <w:color w:val="000000"/>
                <w:sz w:val="24"/>
                <w:szCs w:val="28"/>
              </w:rPr>
            </w:pPr>
            <w:r w:rsidRPr="00B354D9">
              <w:rPr>
                <w:rFonts w:ascii="Times New Roman" w:hAnsi="Times New Roman" w:cs="Times New Roman"/>
                <w:b/>
                <w:color w:val="000000"/>
                <w:sz w:val="24"/>
                <w:szCs w:val="28"/>
              </w:rPr>
              <w:t>158670</w:t>
            </w:r>
          </w:p>
        </w:tc>
        <w:tc>
          <w:tcPr>
            <w:tcW w:w="1862" w:type="dxa"/>
            <w:tcBorders>
              <w:top w:val="nil"/>
              <w:left w:val="nil"/>
              <w:bottom w:val="single" w:sz="8" w:space="0" w:color="auto"/>
              <w:right w:val="single" w:sz="8" w:space="0" w:color="auto"/>
            </w:tcBorders>
            <w:shd w:val="clear" w:color="auto" w:fill="auto"/>
            <w:noWrap/>
            <w:vAlign w:val="center"/>
            <w:hideMark/>
          </w:tcPr>
          <w:p w14:paraId="04051C4E" w14:textId="77777777" w:rsidR="00AB3FBE" w:rsidRPr="00B354D9" w:rsidRDefault="00AB3FBE" w:rsidP="001C398E">
            <w:pPr>
              <w:spacing w:line="360" w:lineRule="auto"/>
              <w:jc w:val="center"/>
              <w:rPr>
                <w:rFonts w:ascii="Times New Roman" w:hAnsi="Times New Roman" w:cs="Times New Roman"/>
                <w:b/>
                <w:color w:val="000000"/>
                <w:sz w:val="24"/>
                <w:szCs w:val="28"/>
              </w:rPr>
            </w:pPr>
            <w:r w:rsidRPr="00B354D9">
              <w:rPr>
                <w:rFonts w:ascii="Times New Roman" w:eastAsia="Calibri" w:hAnsi="Times New Roman" w:cs="Times New Roman"/>
                <w:b/>
                <w:color w:val="000000"/>
                <w:sz w:val="24"/>
                <w:szCs w:val="28"/>
              </w:rPr>
              <w:t>76354</w:t>
            </w:r>
          </w:p>
        </w:tc>
        <w:tc>
          <w:tcPr>
            <w:tcW w:w="1056" w:type="dxa"/>
            <w:tcBorders>
              <w:top w:val="nil"/>
              <w:left w:val="nil"/>
              <w:bottom w:val="single" w:sz="8" w:space="0" w:color="auto"/>
              <w:right w:val="single" w:sz="8" w:space="0" w:color="auto"/>
            </w:tcBorders>
            <w:shd w:val="clear" w:color="auto" w:fill="auto"/>
            <w:noWrap/>
            <w:vAlign w:val="center"/>
            <w:hideMark/>
          </w:tcPr>
          <w:p w14:paraId="531B83BF" w14:textId="77777777" w:rsidR="00AB3FBE" w:rsidRPr="00B354D9" w:rsidRDefault="00AB3FBE" w:rsidP="001C398E">
            <w:pPr>
              <w:spacing w:line="360" w:lineRule="auto"/>
              <w:jc w:val="center"/>
              <w:rPr>
                <w:rFonts w:ascii="Times New Roman" w:hAnsi="Times New Roman" w:cs="Times New Roman"/>
                <w:b/>
                <w:color w:val="000000"/>
                <w:sz w:val="24"/>
                <w:szCs w:val="28"/>
              </w:rPr>
            </w:pPr>
            <w:r w:rsidRPr="00B354D9">
              <w:rPr>
                <w:rFonts w:ascii="Times New Roman" w:hAnsi="Times New Roman" w:cs="Times New Roman"/>
                <w:b/>
                <w:color w:val="000000"/>
                <w:sz w:val="24"/>
                <w:szCs w:val="28"/>
              </w:rPr>
              <w:t>151440</w:t>
            </w:r>
          </w:p>
        </w:tc>
      </w:tr>
    </w:tbl>
    <w:p w14:paraId="13ACA176" w14:textId="77777777" w:rsidR="00814468" w:rsidRDefault="00814468" w:rsidP="00B354D9">
      <w:pPr>
        <w:tabs>
          <w:tab w:val="left" w:pos="540"/>
        </w:tabs>
        <w:spacing w:after="0" w:line="360" w:lineRule="auto"/>
        <w:ind w:firstLine="709"/>
        <w:rPr>
          <w:rFonts w:ascii="Times New Roman" w:eastAsia="Times New Roman" w:hAnsi="Times New Roman" w:cs="Times New Roman"/>
          <w:sz w:val="28"/>
          <w:szCs w:val="28"/>
          <w:lang w:eastAsia="zh-CN"/>
        </w:rPr>
      </w:pPr>
    </w:p>
    <w:p w14:paraId="5B2E1AE4" w14:textId="77777777" w:rsidR="00814468" w:rsidRDefault="00814468" w:rsidP="00B354D9">
      <w:pPr>
        <w:tabs>
          <w:tab w:val="left" w:pos="540"/>
        </w:tabs>
        <w:spacing w:after="0" w:line="360" w:lineRule="auto"/>
        <w:ind w:firstLine="709"/>
        <w:rPr>
          <w:rFonts w:ascii="Times New Roman" w:eastAsia="Times New Roman" w:hAnsi="Times New Roman" w:cs="Times New Roman"/>
          <w:sz w:val="28"/>
          <w:szCs w:val="28"/>
          <w:lang w:eastAsia="zh-CN"/>
        </w:rPr>
      </w:pPr>
    </w:p>
    <w:p w14:paraId="65D71C7D" w14:textId="77777777" w:rsidR="00814468" w:rsidRDefault="00814468" w:rsidP="00B354D9">
      <w:pPr>
        <w:tabs>
          <w:tab w:val="left" w:pos="540"/>
        </w:tabs>
        <w:spacing w:after="0" w:line="360" w:lineRule="auto"/>
        <w:ind w:firstLine="709"/>
        <w:rPr>
          <w:rFonts w:ascii="Times New Roman" w:eastAsia="Times New Roman" w:hAnsi="Times New Roman" w:cs="Times New Roman"/>
          <w:sz w:val="28"/>
          <w:szCs w:val="28"/>
          <w:lang w:eastAsia="zh-CN"/>
        </w:rPr>
      </w:pPr>
    </w:p>
    <w:p w14:paraId="565A4181" w14:textId="77777777" w:rsidR="00814468" w:rsidRDefault="00814468" w:rsidP="00B354D9">
      <w:pPr>
        <w:tabs>
          <w:tab w:val="left" w:pos="540"/>
        </w:tabs>
        <w:spacing w:after="0" w:line="360" w:lineRule="auto"/>
        <w:ind w:firstLine="709"/>
        <w:rPr>
          <w:rFonts w:ascii="Times New Roman" w:eastAsia="Times New Roman" w:hAnsi="Times New Roman" w:cs="Times New Roman"/>
          <w:sz w:val="28"/>
          <w:szCs w:val="28"/>
          <w:lang w:eastAsia="zh-CN"/>
        </w:rPr>
      </w:pPr>
    </w:p>
    <w:p w14:paraId="7030BB80" w14:textId="77777777" w:rsidR="00814468" w:rsidRDefault="00814468" w:rsidP="00B354D9">
      <w:pPr>
        <w:tabs>
          <w:tab w:val="left" w:pos="540"/>
        </w:tabs>
        <w:spacing w:after="0" w:line="360" w:lineRule="auto"/>
        <w:ind w:firstLine="709"/>
        <w:rPr>
          <w:rFonts w:ascii="Times New Roman" w:eastAsia="Times New Roman" w:hAnsi="Times New Roman" w:cs="Times New Roman"/>
          <w:sz w:val="28"/>
          <w:szCs w:val="28"/>
          <w:lang w:eastAsia="zh-CN"/>
        </w:rPr>
      </w:pPr>
    </w:p>
    <w:p w14:paraId="4789F52D" w14:textId="4AEC8ED7" w:rsidR="00AB3FBE" w:rsidRPr="00AB3FBE" w:rsidRDefault="00AB3FBE" w:rsidP="00B354D9">
      <w:pPr>
        <w:tabs>
          <w:tab w:val="left" w:pos="540"/>
        </w:tabs>
        <w:spacing w:after="0" w:line="360" w:lineRule="auto"/>
        <w:ind w:firstLine="709"/>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zh-CN"/>
        </w:rPr>
        <w:lastRenderedPageBreak/>
        <w:t>Таблиця 2</w:t>
      </w:r>
      <w:r>
        <w:rPr>
          <w:rFonts w:ascii="Times New Roman" w:eastAsia="Times New Roman" w:hAnsi="Times New Roman" w:cs="Times New Roman"/>
          <w:sz w:val="28"/>
          <w:szCs w:val="28"/>
          <w:lang w:eastAsia="uk-UA"/>
        </w:rPr>
        <w:t>.</w:t>
      </w:r>
      <w:r w:rsidR="00EE5603">
        <w:rPr>
          <w:rFonts w:ascii="Times New Roman" w:eastAsia="Times New Roman" w:hAnsi="Times New Roman" w:cs="Times New Roman"/>
          <w:sz w:val="28"/>
          <w:szCs w:val="28"/>
          <w:lang w:eastAsia="uk-UA"/>
        </w:rPr>
        <w:t>17</w:t>
      </w:r>
      <w:r w:rsidRPr="00AB3FBE">
        <w:rPr>
          <w:rFonts w:ascii="Times New Roman" w:eastAsia="Times New Roman" w:hAnsi="Times New Roman" w:cs="Times New Roman"/>
          <w:sz w:val="28"/>
          <w:szCs w:val="28"/>
          <w:lang w:eastAsia="zh-CN"/>
        </w:rPr>
        <w:t xml:space="preserve"> – </w:t>
      </w:r>
      <w:r w:rsidRPr="00AB3FBE">
        <w:rPr>
          <w:rFonts w:ascii="Times New Roman" w:eastAsia="Times New Roman" w:hAnsi="Times New Roman" w:cs="Times New Roman"/>
          <w:sz w:val="28"/>
          <w:szCs w:val="28"/>
          <w:lang w:eastAsia="uk-UA"/>
        </w:rPr>
        <w:t>Споживання р</w:t>
      </w:r>
      <w:r>
        <w:rPr>
          <w:rFonts w:ascii="Times New Roman" w:eastAsia="Times New Roman" w:hAnsi="Times New Roman" w:cs="Times New Roman"/>
          <w:sz w:val="28"/>
          <w:szCs w:val="28"/>
          <w:lang w:eastAsia="uk-UA"/>
        </w:rPr>
        <w:t>еактивної електроенергії за 2016-2018</w:t>
      </w:r>
      <w:r w:rsidR="001C398E">
        <w:rPr>
          <w:rFonts w:ascii="Times New Roman" w:eastAsia="Times New Roman" w:hAnsi="Times New Roman" w:cs="Times New Roman"/>
          <w:sz w:val="28"/>
          <w:szCs w:val="28"/>
          <w:lang w:eastAsia="uk-UA"/>
        </w:rPr>
        <w:t>рр.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0"/>
        <w:gridCol w:w="1960"/>
        <w:gridCol w:w="1255"/>
        <w:gridCol w:w="1352"/>
        <w:gridCol w:w="1206"/>
        <w:gridCol w:w="1352"/>
        <w:gridCol w:w="1206"/>
      </w:tblGrid>
      <w:tr w:rsidR="00AB3FBE" w:rsidRPr="00B354D9" w14:paraId="3304B90D" w14:textId="77777777" w:rsidTr="001C398E">
        <w:tc>
          <w:tcPr>
            <w:tcW w:w="1240" w:type="dxa"/>
            <w:vMerge w:val="restart"/>
            <w:shd w:val="clear" w:color="auto" w:fill="auto"/>
            <w:vAlign w:val="center"/>
          </w:tcPr>
          <w:p w14:paraId="128FA481" w14:textId="77777777" w:rsidR="00AB3FBE" w:rsidRPr="00B354D9" w:rsidRDefault="00AB3FBE" w:rsidP="001C398E">
            <w:pPr>
              <w:tabs>
                <w:tab w:val="left" w:pos="540"/>
              </w:tabs>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місяць</w:t>
            </w:r>
          </w:p>
        </w:tc>
        <w:tc>
          <w:tcPr>
            <w:tcW w:w="8331" w:type="dxa"/>
            <w:gridSpan w:val="6"/>
            <w:shd w:val="clear" w:color="auto" w:fill="auto"/>
            <w:vAlign w:val="center"/>
          </w:tcPr>
          <w:p w14:paraId="2BA6A495" w14:textId="77777777" w:rsidR="00AB3FBE" w:rsidRPr="00B354D9" w:rsidRDefault="00AB3FBE" w:rsidP="001C398E">
            <w:pPr>
              <w:tabs>
                <w:tab w:val="left" w:pos="540"/>
              </w:tabs>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Споживання електроенергії, квар∙год</w:t>
            </w:r>
          </w:p>
        </w:tc>
      </w:tr>
      <w:tr w:rsidR="00AB3FBE" w:rsidRPr="00B354D9" w14:paraId="3E3C8DBB" w14:textId="77777777" w:rsidTr="001C398E">
        <w:tc>
          <w:tcPr>
            <w:tcW w:w="1240" w:type="dxa"/>
            <w:vMerge/>
            <w:shd w:val="clear" w:color="auto" w:fill="auto"/>
          </w:tcPr>
          <w:p w14:paraId="573C0827" w14:textId="77777777" w:rsidR="00AB3FBE" w:rsidRPr="00B354D9" w:rsidRDefault="00AB3FBE" w:rsidP="001C398E">
            <w:pPr>
              <w:tabs>
                <w:tab w:val="left" w:pos="540"/>
              </w:tabs>
              <w:spacing w:after="0" w:line="360" w:lineRule="auto"/>
              <w:jc w:val="center"/>
              <w:rPr>
                <w:rFonts w:ascii="Times New Roman" w:eastAsia="Calibri" w:hAnsi="Times New Roman" w:cs="Times New Roman"/>
                <w:sz w:val="28"/>
                <w:szCs w:val="28"/>
                <w:lang w:eastAsia="uk-UA"/>
              </w:rPr>
            </w:pPr>
          </w:p>
        </w:tc>
        <w:tc>
          <w:tcPr>
            <w:tcW w:w="3215" w:type="dxa"/>
            <w:gridSpan w:val="2"/>
            <w:shd w:val="clear" w:color="auto" w:fill="auto"/>
            <w:vAlign w:val="center"/>
          </w:tcPr>
          <w:p w14:paraId="3511B79B"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2016р.</w:t>
            </w:r>
          </w:p>
        </w:tc>
        <w:tc>
          <w:tcPr>
            <w:tcW w:w="2558" w:type="dxa"/>
            <w:gridSpan w:val="2"/>
            <w:shd w:val="clear" w:color="auto" w:fill="auto"/>
            <w:vAlign w:val="center"/>
          </w:tcPr>
          <w:p w14:paraId="03BD7D52" w14:textId="77777777" w:rsidR="00AB3FBE" w:rsidRPr="00B354D9" w:rsidRDefault="00AB3FBE" w:rsidP="001C398E">
            <w:pPr>
              <w:tabs>
                <w:tab w:val="left" w:pos="540"/>
              </w:tabs>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2017р.</w:t>
            </w:r>
          </w:p>
        </w:tc>
        <w:tc>
          <w:tcPr>
            <w:tcW w:w="2558" w:type="dxa"/>
            <w:gridSpan w:val="2"/>
            <w:shd w:val="clear" w:color="auto" w:fill="auto"/>
          </w:tcPr>
          <w:p w14:paraId="177D5542" w14:textId="77777777" w:rsidR="00AB3FBE" w:rsidRPr="00B354D9" w:rsidRDefault="00AB3FBE" w:rsidP="001C398E">
            <w:pPr>
              <w:tabs>
                <w:tab w:val="left" w:pos="540"/>
              </w:tabs>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2018р.</w:t>
            </w:r>
          </w:p>
        </w:tc>
      </w:tr>
      <w:tr w:rsidR="00AB3FBE" w:rsidRPr="00B354D9" w14:paraId="0B1753F7" w14:textId="77777777" w:rsidTr="001C398E">
        <w:tc>
          <w:tcPr>
            <w:tcW w:w="1240" w:type="dxa"/>
            <w:vMerge/>
            <w:shd w:val="clear" w:color="auto" w:fill="auto"/>
          </w:tcPr>
          <w:p w14:paraId="34162716" w14:textId="77777777" w:rsidR="00AB3FBE" w:rsidRPr="00B354D9" w:rsidRDefault="00AB3FBE" w:rsidP="001C398E">
            <w:pPr>
              <w:tabs>
                <w:tab w:val="left" w:pos="540"/>
              </w:tabs>
              <w:spacing w:after="0" w:line="360" w:lineRule="auto"/>
              <w:jc w:val="center"/>
              <w:rPr>
                <w:rFonts w:ascii="Times New Roman" w:eastAsia="Calibri" w:hAnsi="Times New Roman" w:cs="Times New Roman"/>
                <w:sz w:val="28"/>
                <w:szCs w:val="28"/>
                <w:lang w:eastAsia="uk-UA"/>
              </w:rPr>
            </w:pPr>
          </w:p>
        </w:tc>
        <w:tc>
          <w:tcPr>
            <w:tcW w:w="1960" w:type="dxa"/>
            <w:shd w:val="clear" w:color="auto" w:fill="auto"/>
            <w:vAlign w:val="center"/>
          </w:tcPr>
          <w:p w14:paraId="50E63CE6"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квар∙год</w:t>
            </w:r>
          </w:p>
        </w:tc>
        <w:tc>
          <w:tcPr>
            <w:tcW w:w="1255" w:type="dxa"/>
            <w:shd w:val="clear" w:color="auto" w:fill="auto"/>
            <w:vAlign w:val="center"/>
          </w:tcPr>
          <w:p w14:paraId="2BBB2F74"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грн.</w:t>
            </w:r>
          </w:p>
        </w:tc>
        <w:tc>
          <w:tcPr>
            <w:tcW w:w="1352" w:type="dxa"/>
            <w:shd w:val="clear" w:color="auto" w:fill="auto"/>
            <w:vAlign w:val="center"/>
          </w:tcPr>
          <w:p w14:paraId="47183E32"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 xml:space="preserve">квар∙год </w:t>
            </w:r>
          </w:p>
        </w:tc>
        <w:tc>
          <w:tcPr>
            <w:tcW w:w="1206" w:type="dxa"/>
            <w:shd w:val="clear" w:color="auto" w:fill="auto"/>
            <w:vAlign w:val="center"/>
          </w:tcPr>
          <w:p w14:paraId="0816E1D4"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грн.</w:t>
            </w:r>
          </w:p>
        </w:tc>
        <w:tc>
          <w:tcPr>
            <w:tcW w:w="1352" w:type="dxa"/>
            <w:shd w:val="clear" w:color="auto" w:fill="auto"/>
            <w:vAlign w:val="center"/>
          </w:tcPr>
          <w:p w14:paraId="70E23770"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квар∙год</w:t>
            </w:r>
          </w:p>
        </w:tc>
        <w:tc>
          <w:tcPr>
            <w:tcW w:w="1206" w:type="dxa"/>
            <w:shd w:val="clear" w:color="auto" w:fill="auto"/>
            <w:vAlign w:val="center"/>
          </w:tcPr>
          <w:p w14:paraId="3175B116"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грн.</w:t>
            </w:r>
          </w:p>
        </w:tc>
      </w:tr>
      <w:tr w:rsidR="001C398E" w:rsidRPr="00B354D9" w14:paraId="775199EA" w14:textId="77777777" w:rsidTr="001C398E">
        <w:tc>
          <w:tcPr>
            <w:tcW w:w="1240" w:type="dxa"/>
            <w:shd w:val="clear" w:color="auto" w:fill="auto"/>
          </w:tcPr>
          <w:p w14:paraId="4F4C9035" w14:textId="108AAB4F" w:rsidR="001C398E" w:rsidRPr="00B354D9" w:rsidRDefault="001C398E" w:rsidP="001C398E">
            <w:pPr>
              <w:tabs>
                <w:tab w:val="left" w:pos="540"/>
              </w:tabs>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1</w:t>
            </w:r>
          </w:p>
        </w:tc>
        <w:tc>
          <w:tcPr>
            <w:tcW w:w="1960" w:type="dxa"/>
            <w:shd w:val="clear" w:color="auto" w:fill="auto"/>
            <w:vAlign w:val="center"/>
          </w:tcPr>
          <w:p w14:paraId="47453099" w14:textId="32DAAE92" w:rsidR="001C398E" w:rsidRPr="00B354D9" w:rsidRDefault="001C398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2</w:t>
            </w:r>
          </w:p>
        </w:tc>
        <w:tc>
          <w:tcPr>
            <w:tcW w:w="1255" w:type="dxa"/>
            <w:shd w:val="clear" w:color="auto" w:fill="auto"/>
            <w:vAlign w:val="center"/>
          </w:tcPr>
          <w:p w14:paraId="44663446" w14:textId="0A67EBB6" w:rsidR="001C398E" w:rsidRPr="00B354D9" w:rsidRDefault="001C398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3</w:t>
            </w:r>
          </w:p>
        </w:tc>
        <w:tc>
          <w:tcPr>
            <w:tcW w:w="1352" w:type="dxa"/>
            <w:shd w:val="clear" w:color="auto" w:fill="auto"/>
            <w:vAlign w:val="center"/>
          </w:tcPr>
          <w:p w14:paraId="1FF04157" w14:textId="4FCA6255" w:rsidR="001C398E" w:rsidRPr="00B354D9" w:rsidRDefault="001C398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w:t>
            </w:r>
          </w:p>
        </w:tc>
        <w:tc>
          <w:tcPr>
            <w:tcW w:w="1206" w:type="dxa"/>
            <w:shd w:val="clear" w:color="auto" w:fill="auto"/>
            <w:vAlign w:val="center"/>
          </w:tcPr>
          <w:p w14:paraId="5F076D43" w14:textId="222B4015" w:rsidR="001C398E" w:rsidRPr="00B354D9" w:rsidRDefault="001C398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5</w:t>
            </w:r>
          </w:p>
        </w:tc>
        <w:tc>
          <w:tcPr>
            <w:tcW w:w="1352" w:type="dxa"/>
            <w:shd w:val="clear" w:color="auto" w:fill="auto"/>
            <w:vAlign w:val="center"/>
          </w:tcPr>
          <w:p w14:paraId="3AF78832" w14:textId="70461A00" w:rsidR="001C398E" w:rsidRPr="00B354D9" w:rsidRDefault="001C398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6</w:t>
            </w:r>
          </w:p>
        </w:tc>
        <w:tc>
          <w:tcPr>
            <w:tcW w:w="1206" w:type="dxa"/>
            <w:shd w:val="clear" w:color="auto" w:fill="auto"/>
            <w:vAlign w:val="center"/>
          </w:tcPr>
          <w:p w14:paraId="4530AC5F" w14:textId="4C6070EE" w:rsidR="001C398E" w:rsidRPr="00B354D9" w:rsidRDefault="001C398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7</w:t>
            </w:r>
          </w:p>
        </w:tc>
      </w:tr>
      <w:tr w:rsidR="00AB3FBE" w:rsidRPr="00B354D9" w14:paraId="323BBF8C" w14:textId="77777777" w:rsidTr="001C398E">
        <w:tc>
          <w:tcPr>
            <w:tcW w:w="1240" w:type="dxa"/>
            <w:shd w:val="clear" w:color="auto" w:fill="auto"/>
            <w:vAlign w:val="center"/>
          </w:tcPr>
          <w:p w14:paraId="18FCDC56"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1</w:t>
            </w:r>
          </w:p>
        </w:tc>
        <w:tc>
          <w:tcPr>
            <w:tcW w:w="1960" w:type="dxa"/>
            <w:shd w:val="clear" w:color="auto" w:fill="auto"/>
          </w:tcPr>
          <w:p w14:paraId="379D8C29"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4237</w:t>
            </w:r>
          </w:p>
        </w:tc>
        <w:tc>
          <w:tcPr>
            <w:tcW w:w="1255" w:type="dxa"/>
            <w:shd w:val="clear" w:color="auto" w:fill="auto"/>
            <w:vAlign w:val="center"/>
          </w:tcPr>
          <w:p w14:paraId="3216CE39"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305</w:t>
            </w:r>
          </w:p>
        </w:tc>
        <w:tc>
          <w:tcPr>
            <w:tcW w:w="1352" w:type="dxa"/>
            <w:shd w:val="clear" w:color="auto" w:fill="auto"/>
            <w:vAlign w:val="center"/>
          </w:tcPr>
          <w:p w14:paraId="2FF22591"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7129</w:t>
            </w:r>
          </w:p>
        </w:tc>
        <w:tc>
          <w:tcPr>
            <w:tcW w:w="1206" w:type="dxa"/>
            <w:shd w:val="clear" w:color="auto" w:fill="auto"/>
            <w:vAlign w:val="center"/>
          </w:tcPr>
          <w:p w14:paraId="779802BD"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590</w:t>
            </w:r>
          </w:p>
        </w:tc>
        <w:tc>
          <w:tcPr>
            <w:tcW w:w="1352" w:type="dxa"/>
            <w:shd w:val="clear" w:color="auto" w:fill="auto"/>
            <w:vAlign w:val="center"/>
          </w:tcPr>
          <w:p w14:paraId="1DAE0F6A"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7953</w:t>
            </w:r>
          </w:p>
        </w:tc>
        <w:tc>
          <w:tcPr>
            <w:tcW w:w="1206" w:type="dxa"/>
            <w:shd w:val="clear" w:color="auto" w:fill="auto"/>
            <w:vAlign w:val="center"/>
          </w:tcPr>
          <w:p w14:paraId="399207A3"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970</w:t>
            </w:r>
          </w:p>
        </w:tc>
      </w:tr>
      <w:tr w:rsidR="00AB3FBE" w:rsidRPr="00B354D9" w14:paraId="3621F72B" w14:textId="77777777" w:rsidTr="001C398E">
        <w:tc>
          <w:tcPr>
            <w:tcW w:w="1240" w:type="dxa"/>
            <w:shd w:val="clear" w:color="auto" w:fill="auto"/>
            <w:vAlign w:val="center"/>
          </w:tcPr>
          <w:p w14:paraId="393034B4"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2</w:t>
            </w:r>
          </w:p>
        </w:tc>
        <w:tc>
          <w:tcPr>
            <w:tcW w:w="1960" w:type="dxa"/>
            <w:shd w:val="clear" w:color="auto" w:fill="auto"/>
          </w:tcPr>
          <w:p w14:paraId="0962A4E0"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8731</w:t>
            </w:r>
          </w:p>
        </w:tc>
        <w:tc>
          <w:tcPr>
            <w:tcW w:w="1255" w:type="dxa"/>
            <w:shd w:val="clear" w:color="auto" w:fill="auto"/>
            <w:vAlign w:val="center"/>
          </w:tcPr>
          <w:p w14:paraId="285BE3CB"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655</w:t>
            </w:r>
          </w:p>
        </w:tc>
        <w:tc>
          <w:tcPr>
            <w:tcW w:w="1352" w:type="dxa"/>
            <w:shd w:val="clear" w:color="auto" w:fill="auto"/>
            <w:vAlign w:val="center"/>
          </w:tcPr>
          <w:p w14:paraId="683EA1FC"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6386</w:t>
            </w:r>
          </w:p>
        </w:tc>
        <w:tc>
          <w:tcPr>
            <w:tcW w:w="1206" w:type="dxa"/>
            <w:shd w:val="clear" w:color="auto" w:fill="auto"/>
            <w:vAlign w:val="center"/>
          </w:tcPr>
          <w:p w14:paraId="45D92613"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555</w:t>
            </w:r>
          </w:p>
        </w:tc>
        <w:tc>
          <w:tcPr>
            <w:tcW w:w="1352" w:type="dxa"/>
            <w:shd w:val="clear" w:color="auto" w:fill="auto"/>
            <w:vAlign w:val="center"/>
          </w:tcPr>
          <w:p w14:paraId="36968576"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10598</w:t>
            </w:r>
          </w:p>
        </w:tc>
        <w:tc>
          <w:tcPr>
            <w:tcW w:w="1206" w:type="dxa"/>
            <w:shd w:val="clear" w:color="auto" w:fill="auto"/>
            <w:vAlign w:val="center"/>
          </w:tcPr>
          <w:p w14:paraId="478AE28C"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1230</w:t>
            </w:r>
          </w:p>
        </w:tc>
      </w:tr>
      <w:tr w:rsidR="00AB3FBE" w:rsidRPr="00B354D9" w14:paraId="05055A29" w14:textId="77777777" w:rsidTr="001C398E">
        <w:tc>
          <w:tcPr>
            <w:tcW w:w="1240" w:type="dxa"/>
            <w:shd w:val="clear" w:color="auto" w:fill="auto"/>
            <w:vAlign w:val="center"/>
          </w:tcPr>
          <w:p w14:paraId="5013EC16"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3</w:t>
            </w:r>
          </w:p>
        </w:tc>
        <w:tc>
          <w:tcPr>
            <w:tcW w:w="1960" w:type="dxa"/>
            <w:shd w:val="clear" w:color="auto" w:fill="auto"/>
          </w:tcPr>
          <w:p w14:paraId="2754DC10"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5532</w:t>
            </w:r>
          </w:p>
        </w:tc>
        <w:tc>
          <w:tcPr>
            <w:tcW w:w="1255" w:type="dxa"/>
            <w:shd w:val="clear" w:color="auto" w:fill="auto"/>
            <w:vAlign w:val="center"/>
          </w:tcPr>
          <w:p w14:paraId="7D8B2401"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430</w:t>
            </w:r>
          </w:p>
        </w:tc>
        <w:tc>
          <w:tcPr>
            <w:tcW w:w="1352" w:type="dxa"/>
            <w:shd w:val="clear" w:color="auto" w:fill="auto"/>
            <w:vAlign w:val="center"/>
          </w:tcPr>
          <w:p w14:paraId="5DF14488"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6965</w:t>
            </w:r>
          </w:p>
        </w:tc>
        <w:tc>
          <w:tcPr>
            <w:tcW w:w="1206" w:type="dxa"/>
            <w:shd w:val="clear" w:color="auto" w:fill="auto"/>
            <w:vAlign w:val="center"/>
          </w:tcPr>
          <w:p w14:paraId="0BDEED27"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610</w:t>
            </w:r>
          </w:p>
        </w:tc>
        <w:tc>
          <w:tcPr>
            <w:tcW w:w="1352" w:type="dxa"/>
            <w:shd w:val="clear" w:color="auto" w:fill="auto"/>
            <w:vAlign w:val="center"/>
          </w:tcPr>
          <w:p w14:paraId="023C992F"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4582</w:t>
            </w:r>
          </w:p>
        </w:tc>
        <w:tc>
          <w:tcPr>
            <w:tcW w:w="1206" w:type="dxa"/>
            <w:shd w:val="clear" w:color="auto" w:fill="auto"/>
            <w:vAlign w:val="center"/>
          </w:tcPr>
          <w:p w14:paraId="69CD5366"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525</w:t>
            </w:r>
          </w:p>
        </w:tc>
      </w:tr>
      <w:tr w:rsidR="00AB3FBE" w:rsidRPr="00B354D9" w14:paraId="22DF9EF8" w14:textId="77777777" w:rsidTr="001C398E">
        <w:tc>
          <w:tcPr>
            <w:tcW w:w="1240" w:type="dxa"/>
            <w:shd w:val="clear" w:color="auto" w:fill="auto"/>
            <w:vAlign w:val="center"/>
          </w:tcPr>
          <w:p w14:paraId="396082CE"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w:t>
            </w:r>
          </w:p>
        </w:tc>
        <w:tc>
          <w:tcPr>
            <w:tcW w:w="1960" w:type="dxa"/>
            <w:shd w:val="clear" w:color="auto" w:fill="auto"/>
          </w:tcPr>
          <w:p w14:paraId="4686DD3F"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4218</w:t>
            </w:r>
          </w:p>
        </w:tc>
        <w:tc>
          <w:tcPr>
            <w:tcW w:w="1255" w:type="dxa"/>
            <w:shd w:val="clear" w:color="auto" w:fill="auto"/>
            <w:vAlign w:val="center"/>
          </w:tcPr>
          <w:p w14:paraId="3EE28D82"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330</w:t>
            </w:r>
          </w:p>
        </w:tc>
        <w:tc>
          <w:tcPr>
            <w:tcW w:w="1352" w:type="dxa"/>
            <w:shd w:val="clear" w:color="auto" w:fill="auto"/>
            <w:vAlign w:val="center"/>
          </w:tcPr>
          <w:p w14:paraId="145B82FB"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4342</w:t>
            </w:r>
          </w:p>
        </w:tc>
        <w:tc>
          <w:tcPr>
            <w:tcW w:w="1206" w:type="dxa"/>
            <w:shd w:val="clear" w:color="auto" w:fill="auto"/>
            <w:vAlign w:val="center"/>
          </w:tcPr>
          <w:p w14:paraId="15BC86FE"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375</w:t>
            </w:r>
          </w:p>
        </w:tc>
        <w:tc>
          <w:tcPr>
            <w:tcW w:w="1352" w:type="dxa"/>
            <w:shd w:val="clear" w:color="auto" w:fill="auto"/>
            <w:vAlign w:val="center"/>
          </w:tcPr>
          <w:p w14:paraId="7C936D66"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3885</w:t>
            </w:r>
          </w:p>
        </w:tc>
        <w:tc>
          <w:tcPr>
            <w:tcW w:w="1206" w:type="dxa"/>
            <w:shd w:val="clear" w:color="auto" w:fill="auto"/>
            <w:vAlign w:val="center"/>
          </w:tcPr>
          <w:p w14:paraId="3ED8EBEC"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440</w:t>
            </w:r>
          </w:p>
        </w:tc>
      </w:tr>
      <w:tr w:rsidR="00AB3FBE" w:rsidRPr="00B354D9" w14:paraId="1ADA4B37" w14:textId="77777777" w:rsidTr="001C398E">
        <w:tc>
          <w:tcPr>
            <w:tcW w:w="1240" w:type="dxa"/>
            <w:shd w:val="clear" w:color="auto" w:fill="auto"/>
            <w:vAlign w:val="center"/>
          </w:tcPr>
          <w:p w14:paraId="77E24896"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5</w:t>
            </w:r>
          </w:p>
        </w:tc>
        <w:tc>
          <w:tcPr>
            <w:tcW w:w="1960" w:type="dxa"/>
            <w:shd w:val="clear" w:color="auto" w:fill="auto"/>
          </w:tcPr>
          <w:p w14:paraId="3F07A10C"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4524</w:t>
            </w:r>
          </w:p>
        </w:tc>
        <w:tc>
          <w:tcPr>
            <w:tcW w:w="1255" w:type="dxa"/>
            <w:shd w:val="clear" w:color="auto" w:fill="auto"/>
            <w:vAlign w:val="center"/>
          </w:tcPr>
          <w:p w14:paraId="22BA1B42"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355</w:t>
            </w:r>
          </w:p>
        </w:tc>
        <w:tc>
          <w:tcPr>
            <w:tcW w:w="1352" w:type="dxa"/>
            <w:shd w:val="clear" w:color="auto" w:fill="auto"/>
            <w:vAlign w:val="center"/>
          </w:tcPr>
          <w:p w14:paraId="58B47AE8"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4522</w:t>
            </w:r>
          </w:p>
        </w:tc>
        <w:tc>
          <w:tcPr>
            <w:tcW w:w="1206" w:type="dxa"/>
            <w:shd w:val="clear" w:color="auto" w:fill="auto"/>
            <w:vAlign w:val="center"/>
          </w:tcPr>
          <w:p w14:paraId="1EDBFE82"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495</w:t>
            </w:r>
          </w:p>
        </w:tc>
        <w:tc>
          <w:tcPr>
            <w:tcW w:w="1352" w:type="dxa"/>
            <w:shd w:val="clear" w:color="auto" w:fill="auto"/>
            <w:vAlign w:val="center"/>
          </w:tcPr>
          <w:p w14:paraId="78BF8E1A"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5812</w:t>
            </w:r>
          </w:p>
        </w:tc>
        <w:tc>
          <w:tcPr>
            <w:tcW w:w="1206" w:type="dxa"/>
            <w:shd w:val="clear" w:color="auto" w:fill="auto"/>
            <w:vAlign w:val="center"/>
          </w:tcPr>
          <w:p w14:paraId="67BB6338"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665</w:t>
            </w:r>
          </w:p>
        </w:tc>
      </w:tr>
      <w:tr w:rsidR="00AB3FBE" w:rsidRPr="00B354D9" w14:paraId="172CC78C" w14:textId="77777777" w:rsidTr="001C398E">
        <w:tc>
          <w:tcPr>
            <w:tcW w:w="1240" w:type="dxa"/>
            <w:shd w:val="clear" w:color="auto" w:fill="auto"/>
            <w:vAlign w:val="center"/>
          </w:tcPr>
          <w:p w14:paraId="438437B9" w14:textId="77777777" w:rsidR="00AB3FBE" w:rsidRPr="00B354D9" w:rsidRDefault="00AB3FBE" w:rsidP="001C398E">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6</w:t>
            </w:r>
          </w:p>
        </w:tc>
        <w:tc>
          <w:tcPr>
            <w:tcW w:w="1960" w:type="dxa"/>
            <w:shd w:val="clear" w:color="auto" w:fill="auto"/>
          </w:tcPr>
          <w:p w14:paraId="425A9DA2"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1695</w:t>
            </w:r>
          </w:p>
        </w:tc>
        <w:tc>
          <w:tcPr>
            <w:tcW w:w="1255" w:type="dxa"/>
            <w:shd w:val="clear" w:color="auto" w:fill="auto"/>
            <w:vAlign w:val="center"/>
          </w:tcPr>
          <w:p w14:paraId="295E1922"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140</w:t>
            </w:r>
          </w:p>
        </w:tc>
        <w:tc>
          <w:tcPr>
            <w:tcW w:w="1352" w:type="dxa"/>
            <w:shd w:val="clear" w:color="auto" w:fill="auto"/>
            <w:vAlign w:val="center"/>
          </w:tcPr>
          <w:p w14:paraId="19F6F98E"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2225</w:t>
            </w:r>
          </w:p>
        </w:tc>
        <w:tc>
          <w:tcPr>
            <w:tcW w:w="1206" w:type="dxa"/>
            <w:shd w:val="clear" w:color="auto" w:fill="auto"/>
            <w:vAlign w:val="center"/>
          </w:tcPr>
          <w:p w14:paraId="32D08C03"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205</w:t>
            </w:r>
          </w:p>
        </w:tc>
        <w:tc>
          <w:tcPr>
            <w:tcW w:w="1352" w:type="dxa"/>
            <w:shd w:val="clear" w:color="auto" w:fill="auto"/>
            <w:vAlign w:val="center"/>
          </w:tcPr>
          <w:p w14:paraId="05981740" w14:textId="77777777" w:rsidR="00AB3FBE" w:rsidRPr="00B354D9" w:rsidRDefault="00AB3FBE" w:rsidP="001C398E">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2013</w:t>
            </w:r>
          </w:p>
        </w:tc>
        <w:tc>
          <w:tcPr>
            <w:tcW w:w="1206" w:type="dxa"/>
            <w:shd w:val="clear" w:color="auto" w:fill="auto"/>
            <w:vAlign w:val="center"/>
          </w:tcPr>
          <w:p w14:paraId="36C0A2A8" w14:textId="77777777" w:rsidR="00AB3FBE" w:rsidRPr="00B354D9" w:rsidRDefault="00AB3FBE" w:rsidP="001C398E">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230</w:t>
            </w:r>
          </w:p>
        </w:tc>
      </w:tr>
      <w:tr w:rsidR="00B354D9" w:rsidRPr="00B354D9" w14:paraId="4168DFBF" w14:textId="77777777" w:rsidTr="001C398E">
        <w:tc>
          <w:tcPr>
            <w:tcW w:w="1240" w:type="dxa"/>
            <w:shd w:val="clear" w:color="auto" w:fill="auto"/>
            <w:vAlign w:val="center"/>
          </w:tcPr>
          <w:p w14:paraId="79BCC16D" w14:textId="7EAFCB8F" w:rsidR="00B354D9" w:rsidRPr="00B354D9" w:rsidRDefault="00B354D9" w:rsidP="00B354D9">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7</w:t>
            </w:r>
          </w:p>
        </w:tc>
        <w:tc>
          <w:tcPr>
            <w:tcW w:w="1960" w:type="dxa"/>
            <w:shd w:val="clear" w:color="auto" w:fill="auto"/>
          </w:tcPr>
          <w:p w14:paraId="59555AD2" w14:textId="392136D1"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507</w:t>
            </w:r>
          </w:p>
        </w:tc>
        <w:tc>
          <w:tcPr>
            <w:tcW w:w="1255" w:type="dxa"/>
            <w:shd w:val="clear" w:color="auto" w:fill="auto"/>
            <w:vAlign w:val="center"/>
          </w:tcPr>
          <w:p w14:paraId="3A8A1D9B" w14:textId="4A40D228"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45</w:t>
            </w:r>
          </w:p>
        </w:tc>
        <w:tc>
          <w:tcPr>
            <w:tcW w:w="1352" w:type="dxa"/>
            <w:shd w:val="clear" w:color="auto" w:fill="auto"/>
            <w:vAlign w:val="center"/>
          </w:tcPr>
          <w:p w14:paraId="5F9E8BB0" w14:textId="33CB2764"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370</w:t>
            </w:r>
          </w:p>
        </w:tc>
        <w:tc>
          <w:tcPr>
            <w:tcW w:w="1206" w:type="dxa"/>
            <w:shd w:val="clear" w:color="auto" w:fill="auto"/>
            <w:vAlign w:val="center"/>
          </w:tcPr>
          <w:p w14:paraId="6061CA9C" w14:textId="13B2FF86"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40</w:t>
            </w:r>
          </w:p>
        </w:tc>
        <w:tc>
          <w:tcPr>
            <w:tcW w:w="1352" w:type="dxa"/>
            <w:shd w:val="clear" w:color="auto" w:fill="auto"/>
            <w:vAlign w:val="center"/>
          </w:tcPr>
          <w:p w14:paraId="22A69D30" w14:textId="55016323"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894</w:t>
            </w:r>
          </w:p>
        </w:tc>
        <w:tc>
          <w:tcPr>
            <w:tcW w:w="1206" w:type="dxa"/>
            <w:shd w:val="clear" w:color="auto" w:fill="auto"/>
            <w:vAlign w:val="center"/>
          </w:tcPr>
          <w:p w14:paraId="6CE8FE18" w14:textId="31451D0B"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105</w:t>
            </w:r>
          </w:p>
        </w:tc>
      </w:tr>
      <w:tr w:rsidR="00B354D9" w:rsidRPr="00B354D9" w14:paraId="63FCCBB2" w14:textId="77777777" w:rsidTr="001C398E">
        <w:tc>
          <w:tcPr>
            <w:tcW w:w="1240" w:type="dxa"/>
            <w:shd w:val="clear" w:color="auto" w:fill="auto"/>
            <w:vAlign w:val="center"/>
          </w:tcPr>
          <w:p w14:paraId="11F5A553" w14:textId="4377F4FB" w:rsidR="00B354D9" w:rsidRPr="00B354D9" w:rsidRDefault="00B354D9" w:rsidP="00B354D9">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8</w:t>
            </w:r>
          </w:p>
        </w:tc>
        <w:tc>
          <w:tcPr>
            <w:tcW w:w="1960" w:type="dxa"/>
            <w:shd w:val="clear" w:color="auto" w:fill="auto"/>
          </w:tcPr>
          <w:p w14:paraId="17D42BC9" w14:textId="6BFE0DAF"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490</w:t>
            </w:r>
          </w:p>
        </w:tc>
        <w:tc>
          <w:tcPr>
            <w:tcW w:w="1255" w:type="dxa"/>
            <w:shd w:val="clear" w:color="auto" w:fill="auto"/>
            <w:vAlign w:val="center"/>
          </w:tcPr>
          <w:p w14:paraId="41A06E33" w14:textId="0C5FDDE0"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40</w:t>
            </w:r>
          </w:p>
        </w:tc>
        <w:tc>
          <w:tcPr>
            <w:tcW w:w="1352" w:type="dxa"/>
            <w:shd w:val="clear" w:color="auto" w:fill="auto"/>
            <w:vAlign w:val="center"/>
          </w:tcPr>
          <w:p w14:paraId="42B06C80" w14:textId="54CF920C"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424</w:t>
            </w:r>
          </w:p>
        </w:tc>
        <w:tc>
          <w:tcPr>
            <w:tcW w:w="1206" w:type="dxa"/>
            <w:shd w:val="clear" w:color="auto" w:fill="auto"/>
            <w:vAlign w:val="center"/>
          </w:tcPr>
          <w:p w14:paraId="053F3967" w14:textId="3A22AEA0"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45</w:t>
            </w:r>
          </w:p>
        </w:tc>
        <w:tc>
          <w:tcPr>
            <w:tcW w:w="1352" w:type="dxa"/>
            <w:shd w:val="clear" w:color="auto" w:fill="auto"/>
            <w:vAlign w:val="center"/>
          </w:tcPr>
          <w:p w14:paraId="6589E228" w14:textId="5F9208EA"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585</w:t>
            </w:r>
          </w:p>
        </w:tc>
        <w:tc>
          <w:tcPr>
            <w:tcW w:w="1206" w:type="dxa"/>
            <w:shd w:val="clear" w:color="auto" w:fill="auto"/>
            <w:vAlign w:val="center"/>
          </w:tcPr>
          <w:p w14:paraId="75B60C25" w14:textId="006CDC38"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65</w:t>
            </w:r>
          </w:p>
        </w:tc>
      </w:tr>
      <w:tr w:rsidR="00B354D9" w:rsidRPr="00B354D9" w14:paraId="730966F8" w14:textId="77777777" w:rsidTr="001C398E">
        <w:tc>
          <w:tcPr>
            <w:tcW w:w="1240" w:type="dxa"/>
            <w:shd w:val="clear" w:color="auto" w:fill="auto"/>
            <w:vAlign w:val="center"/>
          </w:tcPr>
          <w:p w14:paraId="7BEC5CFC" w14:textId="6B48F056" w:rsidR="00B354D9" w:rsidRPr="00B354D9" w:rsidRDefault="00B354D9" w:rsidP="00B354D9">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9</w:t>
            </w:r>
          </w:p>
        </w:tc>
        <w:tc>
          <w:tcPr>
            <w:tcW w:w="1960" w:type="dxa"/>
            <w:shd w:val="clear" w:color="auto" w:fill="auto"/>
          </w:tcPr>
          <w:p w14:paraId="35B81946" w14:textId="68390296"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2553</w:t>
            </w:r>
          </w:p>
        </w:tc>
        <w:tc>
          <w:tcPr>
            <w:tcW w:w="1255" w:type="dxa"/>
            <w:shd w:val="clear" w:color="auto" w:fill="auto"/>
            <w:vAlign w:val="center"/>
          </w:tcPr>
          <w:p w14:paraId="72AE514B" w14:textId="6E2516B8"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230</w:t>
            </w:r>
          </w:p>
        </w:tc>
        <w:tc>
          <w:tcPr>
            <w:tcW w:w="1352" w:type="dxa"/>
            <w:shd w:val="clear" w:color="auto" w:fill="auto"/>
            <w:vAlign w:val="center"/>
          </w:tcPr>
          <w:p w14:paraId="2471934C" w14:textId="1FE59612"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3822</w:t>
            </w:r>
          </w:p>
        </w:tc>
        <w:tc>
          <w:tcPr>
            <w:tcW w:w="1206" w:type="dxa"/>
            <w:shd w:val="clear" w:color="auto" w:fill="auto"/>
            <w:vAlign w:val="center"/>
          </w:tcPr>
          <w:p w14:paraId="342C9790" w14:textId="45BAE284"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385</w:t>
            </w:r>
          </w:p>
        </w:tc>
        <w:tc>
          <w:tcPr>
            <w:tcW w:w="1352" w:type="dxa"/>
            <w:shd w:val="clear" w:color="auto" w:fill="auto"/>
            <w:vAlign w:val="center"/>
          </w:tcPr>
          <w:p w14:paraId="2DBF37B2" w14:textId="2D90C1B7"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2949</w:t>
            </w:r>
          </w:p>
        </w:tc>
        <w:tc>
          <w:tcPr>
            <w:tcW w:w="1206" w:type="dxa"/>
            <w:shd w:val="clear" w:color="auto" w:fill="auto"/>
            <w:vAlign w:val="center"/>
          </w:tcPr>
          <w:p w14:paraId="1BC86CFA" w14:textId="25644234"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340</w:t>
            </w:r>
          </w:p>
        </w:tc>
      </w:tr>
      <w:tr w:rsidR="00B354D9" w:rsidRPr="00B354D9" w14:paraId="0F01A4AF" w14:textId="77777777" w:rsidTr="001C398E">
        <w:tc>
          <w:tcPr>
            <w:tcW w:w="1240" w:type="dxa"/>
            <w:shd w:val="clear" w:color="auto" w:fill="auto"/>
            <w:vAlign w:val="center"/>
          </w:tcPr>
          <w:p w14:paraId="70A73CEA" w14:textId="124C8BA0" w:rsidR="00B354D9" w:rsidRPr="00B354D9" w:rsidRDefault="00B354D9" w:rsidP="00B354D9">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10</w:t>
            </w:r>
          </w:p>
        </w:tc>
        <w:tc>
          <w:tcPr>
            <w:tcW w:w="1960" w:type="dxa"/>
            <w:shd w:val="clear" w:color="auto" w:fill="auto"/>
          </w:tcPr>
          <w:p w14:paraId="5AD8CD53" w14:textId="1D953E96"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5221</w:t>
            </w:r>
          </w:p>
        </w:tc>
        <w:tc>
          <w:tcPr>
            <w:tcW w:w="1255" w:type="dxa"/>
            <w:shd w:val="clear" w:color="auto" w:fill="auto"/>
            <w:vAlign w:val="center"/>
          </w:tcPr>
          <w:p w14:paraId="4A49CDC8" w14:textId="018EC295"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450</w:t>
            </w:r>
          </w:p>
        </w:tc>
        <w:tc>
          <w:tcPr>
            <w:tcW w:w="1352" w:type="dxa"/>
            <w:shd w:val="clear" w:color="auto" w:fill="auto"/>
            <w:vAlign w:val="center"/>
          </w:tcPr>
          <w:p w14:paraId="0C684953" w14:textId="5CCB898C"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6225</w:t>
            </w:r>
          </w:p>
        </w:tc>
        <w:tc>
          <w:tcPr>
            <w:tcW w:w="1206" w:type="dxa"/>
            <w:shd w:val="clear" w:color="auto" w:fill="auto"/>
            <w:vAlign w:val="center"/>
          </w:tcPr>
          <w:p w14:paraId="17D1BC90" w14:textId="07689B47"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680</w:t>
            </w:r>
          </w:p>
        </w:tc>
        <w:tc>
          <w:tcPr>
            <w:tcW w:w="1352" w:type="dxa"/>
            <w:shd w:val="clear" w:color="auto" w:fill="auto"/>
            <w:vAlign w:val="center"/>
          </w:tcPr>
          <w:p w14:paraId="643B97C2" w14:textId="5319A272"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6923</w:t>
            </w:r>
          </w:p>
        </w:tc>
        <w:tc>
          <w:tcPr>
            <w:tcW w:w="1206" w:type="dxa"/>
            <w:shd w:val="clear" w:color="auto" w:fill="auto"/>
            <w:vAlign w:val="center"/>
          </w:tcPr>
          <w:p w14:paraId="5D39D733" w14:textId="1979DD56"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570</w:t>
            </w:r>
          </w:p>
        </w:tc>
      </w:tr>
      <w:tr w:rsidR="00B354D9" w:rsidRPr="00B354D9" w14:paraId="1DEA4834" w14:textId="77777777" w:rsidTr="001C398E">
        <w:tc>
          <w:tcPr>
            <w:tcW w:w="1240" w:type="dxa"/>
            <w:shd w:val="clear" w:color="auto" w:fill="auto"/>
            <w:vAlign w:val="center"/>
          </w:tcPr>
          <w:p w14:paraId="708BE5BC" w14:textId="732CF19F" w:rsidR="00B354D9" w:rsidRPr="00B354D9" w:rsidRDefault="00B354D9" w:rsidP="00B354D9">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11</w:t>
            </w:r>
          </w:p>
        </w:tc>
        <w:tc>
          <w:tcPr>
            <w:tcW w:w="1960" w:type="dxa"/>
            <w:shd w:val="clear" w:color="auto" w:fill="auto"/>
          </w:tcPr>
          <w:p w14:paraId="41F94BD1" w14:textId="1E3E689C"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6490</w:t>
            </w:r>
          </w:p>
        </w:tc>
        <w:tc>
          <w:tcPr>
            <w:tcW w:w="1255" w:type="dxa"/>
            <w:shd w:val="clear" w:color="auto" w:fill="auto"/>
            <w:vAlign w:val="center"/>
          </w:tcPr>
          <w:p w14:paraId="13DE67C5" w14:textId="5B3FE849"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560</w:t>
            </w:r>
          </w:p>
        </w:tc>
        <w:tc>
          <w:tcPr>
            <w:tcW w:w="1352" w:type="dxa"/>
            <w:shd w:val="clear" w:color="auto" w:fill="auto"/>
            <w:vAlign w:val="center"/>
          </w:tcPr>
          <w:p w14:paraId="563FB80C" w14:textId="3DBF1A87"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6945</w:t>
            </w:r>
          </w:p>
        </w:tc>
        <w:tc>
          <w:tcPr>
            <w:tcW w:w="1206" w:type="dxa"/>
            <w:shd w:val="clear" w:color="auto" w:fill="auto"/>
            <w:vAlign w:val="center"/>
          </w:tcPr>
          <w:p w14:paraId="65848923" w14:textId="676976FF"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760</w:t>
            </w:r>
          </w:p>
        </w:tc>
        <w:tc>
          <w:tcPr>
            <w:tcW w:w="1352" w:type="dxa"/>
            <w:shd w:val="clear" w:color="auto" w:fill="auto"/>
            <w:vAlign w:val="center"/>
          </w:tcPr>
          <w:p w14:paraId="288DE952" w14:textId="5406F931"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6458</w:t>
            </w:r>
          </w:p>
        </w:tc>
        <w:tc>
          <w:tcPr>
            <w:tcW w:w="1206" w:type="dxa"/>
            <w:shd w:val="clear" w:color="auto" w:fill="auto"/>
            <w:vAlign w:val="center"/>
          </w:tcPr>
          <w:p w14:paraId="673CADF4" w14:textId="2A929D80"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735</w:t>
            </w:r>
          </w:p>
        </w:tc>
      </w:tr>
      <w:tr w:rsidR="00B354D9" w:rsidRPr="00B354D9" w14:paraId="68AFECB3" w14:textId="77777777" w:rsidTr="001C398E">
        <w:tc>
          <w:tcPr>
            <w:tcW w:w="1240" w:type="dxa"/>
            <w:shd w:val="clear" w:color="auto" w:fill="auto"/>
            <w:vAlign w:val="center"/>
          </w:tcPr>
          <w:p w14:paraId="6EEE621D" w14:textId="55B10307" w:rsidR="00B354D9" w:rsidRPr="00B354D9" w:rsidRDefault="00B354D9" w:rsidP="00B354D9">
            <w:pPr>
              <w:spacing w:after="0" w:line="360" w:lineRule="auto"/>
              <w:contextualSpacing/>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12</w:t>
            </w:r>
          </w:p>
        </w:tc>
        <w:tc>
          <w:tcPr>
            <w:tcW w:w="1960" w:type="dxa"/>
            <w:shd w:val="clear" w:color="auto" w:fill="auto"/>
          </w:tcPr>
          <w:p w14:paraId="4A36E1CE" w14:textId="02CE00FC"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7325</w:t>
            </w:r>
          </w:p>
        </w:tc>
        <w:tc>
          <w:tcPr>
            <w:tcW w:w="1255" w:type="dxa"/>
            <w:shd w:val="clear" w:color="auto" w:fill="auto"/>
            <w:vAlign w:val="center"/>
          </w:tcPr>
          <w:p w14:paraId="36816BA3" w14:textId="34086411"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625</w:t>
            </w:r>
          </w:p>
        </w:tc>
        <w:tc>
          <w:tcPr>
            <w:tcW w:w="1352" w:type="dxa"/>
            <w:shd w:val="clear" w:color="auto" w:fill="auto"/>
            <w:vAlign w:val="center"/>
          </w:tcPr>
          <w:p w14:paraId="1E0B10DA" w14:textId="40F3B393"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11794</w:t>
            </w:r>
          </w:p>
        </w:tc>
        <w:tc>
          <w:tcPr>
            <w:tcW w:w="1206" w:type="dxa"/>
            <w:shd w:val="clear" w:color="auto" w:fill="auto"/>
            <w:vAlign w:val="center"/>
          </w:tcPr>
          <w:p w14:paraId="29923D5C" w14:textId="603CDF40"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1210</w:t>
            </w:r>
          </w:p>
        </w:tc>
        <w:tc>
          <w:tcPr>
            <w:tcW w:w="1352" w:type="dxa"/>
            <w:shd w:val="clear" w:color="auto" w:fill="auto"/>
            <w:vAlign w:val="center"/>
          </w:tcPr>
          <w:p w14:paraId="6A48B4CE" w14:textId="1A4D73B8" w:rsidR="00B354D9" w:rsidRPr="00B354D9" w:rsidRDefault="00B354D9" w:rsidP="00B354D9">
            <w:pPr>
              <w:spacing w:after="0" w:line="360" w:lineRule="auto"/>
              <w:jc w:val="center"/>
              <w:rPr>
                <w:rFonts w:ascii="Times New Roman" w:eastAsia="Calibri" w:hAnsi="Times New Roman" w:cs="Times New Roman"/>
                <w:sz w:val="28"/>
                <w:szCs w:val="28"/>
              </w:rPr>
            </w:pPr>
            <w:r w:rsidRPr="00B354D9">
              <w:rPr>
                <w:rFonts w:ascii="Times New Roman" w:eastAsia="Calibri" w:hAnsi="Times New Roman" w:cs="Times New Roman"/>
                <w:sz w:val="28"/>
                <w:szCs w:val="28"/>
              </w:rPr>
              <w:t>8538</w:t>
            </w:r>
          </w:p>
        </w:tc>
        <w:tc>
          <w:tcPr>
            <w:tcW w:w="1206" w:type="dxa"/>
            <w:shd w:val="clear" w:color="auto" w:fill="auto"/>
            <w:vAlign w:val="center"/>
          </w:tcPr>
          <w:p w14:paraId="024D407F" w14:textId="285D08AD" w:rsidR="00B354D9" w:rsidRPr="00B354D9" w:rsidRDefault="00B354D9" w:rsidP="00B354D9">
            <w:pPr>
              <w:spacing w:after="0" w:line="360" w:lineRule="auto"/>
              <w:jc w:val="center"/>
              <w:rPr>
                <w:rFonts w:ascii="Times New Roman" w:eastAsia="Calibri" w:hAnsi="Times New Roman" w:cs="Times New Roman"/>
                <w:sz w:val="28"/>
                <w:szCs w:val="28"/>
                <w:lang w:eastAsia="uk-UA"/>
              </w:rPr>
            </w:pPr>
            <w:r w:rsidRPr="00B354D9">
              <w:rPr>
                <w:rFonts w:ascii="Times New Roman" w:eastAsia="Calibri" w:hAnsi="Times New Roman" w:cs="Times New Roman"/>
                <w:sz w:val="28"/>
                <w:szCs w:val="28"/>
                <w:lang w:eastAsia="uk-UA"/>
              </w:rPr>
              <w:t>985</w:t>
            </w:r>
          </w:p>
        </w:tc>
      </w:tr>
      <w:tr w:rsidR="00B354D9" w:rsidRPr="00B354D9" w14:paraId="03FFF15A" w14:textId="77777777" w:rsidTr="00650A1C">
        <w:tc>
          <w:tcPr>
            <w:tcW w:w="1240" w:type="dxa"/>
            <w:shd w:val="clear" w:color="auto" w:fill="auto"/>
            <w:vAlign w:val="center"/>
          </w:tcPr>
          <w:p w14:paraId="4CC8DC71" w14:textId="14229C7B" w:rsidR="00B354D9" w:rsidRPr="00B354D9" w:rsidRDefault="00B354D9" w:rsidP="00B354D9">
            <w:pPr>
              <w:spacing w:after="0" w:line="360" w:lineRule="auto"/>
              <w:contextualSpacing/>
              <w:jc w:val="center"/>
              <w:rPr>
                <w:rFonts w:ascii="Times New Roman" w:eastAsia="Calibri" w:hAnsi="Times New Roman" w:cs="Times New Roman"/>
                <w:b/>
                <w:sz w:val="28"/>
                <w:szCs w:val="28"/>
                <w:lang w:eastAsia="uk-UA"/>
              </w:rPr>
            </w:pPr>
            <w:r w:rsidRPr="00B354D9">
              <w:rPr>
                <w:rFonts w:ascii="Times New Roman" w:eastAsia="Calibri" w:hAnsi="Times New Roman" w:cs="Times New Roman"/>
                <w:b/>
                <w:sz w:val="28"/>
                <w:lang w:eastAsia="uk-UA"/>
              </w:rPr>
              <w:t>Всього</w:t>
            </w:r>
          </w:p>
        </w:tc>
        <w:tc>
          <w:tcPr>
            <w:tcW w:w="1960" w:type="dxa"/>
            <w:shd w:val="clear" w:color="auto" w:fill="auto"/>
            <w:vAlign w:val="bottom"/>
          </w:tcPr>
          <w:p w14:paraId="50BDC3E0" w14:textId="0ED9E70A" w:rsidR="00B354D9" w:rsidRPr="00B354D9" w:rsidRDefault="00B354D9" w:rsidP="00B354D9">
            <w:pPr>
              <w:spacing w:after="0" w:line="360" w:lineRule="auto"/>
              <w:jc w:val="center"/>
              <w:rPr>
                <w:rFonts w:ascii="Times New Roman" w:eastAsia="Calibri" w:hAnsi="Times New Roman" w:cs="Times New Roman"/>
                <w:b/>
                <w:sz w:val="28"/>
                <w:szCs w:val="28"/>
              </w:rPr>
            </w:pPr>
            <w:r w:rsidRPr="00B354D9">
              <w:rPr>
                <w:rFonts w:ascii="Times New Roman" w:eastAsia="Calibri" w:hAnsi="Times New Roman" w:cs="Times New Roman"/>
                <w:b/>
                <w:sz w:val="28"/>
                <w:szCs w:val="28"/>
              </w:rPr>
              <w:t>51496</w:t>
            </w:r>
          </w:p>
        </w:tc>
        <w:tc>
          <w:tcPr>
            <w:tcW w:w="1255" w:type="dxa"/>
            <w:shd w:val="clear" w:color="auto" w:fill="auto"/>
            <w:vAlign w:val="center"/>
          </w:tcPr>
          <w:p w14:paraId="1B1046A3" w14:textId="588121A1" w:rsidR="00B354D9" w:rsidRPr="00B354D9" w:rsidRDefault="00B354D9" w:rsidP="00B354D9">
            <w:pPr>
              <w:spacing w:after="0" w:line="360" w:lineRule="auto"/>
              <w:jc w:val="center"/>
              <w:rPr>
                <w:rFonts w:ascii="Times New Roman" w:eastAsia="Calibri" w:hAnsi="Times New Roman" w:cs="Times New Roman"/>
                <w:b/>
                <w:sz w:val="28"/>
                <w:szCs w:val="28"/>
                <w:lang w:eastAsia="uk-UA"/>
              </w:rPr>
            </w:pPr>
            <w:r w:rsidRPr="00B354D9">
              <w:rPr>
                <w:rFonts w:ascii="Times New Roman" w:eastAsia="Calibri" w:hAnsi="Times New Roman" w:cs="Times New Roman"/>
                <w:b/>
                <w:sz w:val="28"/>
                <w:szCs w:val="28"/>
                <w:lang w:eastAsia="uk-UA"/>
              </w:rPr>
              <w:t>4155</w:t>
            </w:r>
          </w:p>
        </w:tc>
        <w:tc>
          <w:tcPr>
            <w:tcW w:w="1352" w:type="dxa"/>
            <w:shd w:val="clear" w:color="auto" w:fill="auto"/>
            <w:vAlign w:val="center"/>
          </w:tcPr>
          <w:p w14:paraId="5A72A205" w14:textId="6CF403C3" w:rsidR="00B354D9" w:rsidRPr="00B354D9" w:rsidRDefault="00B354D9" w:rsidP="00B354D9">
            <w:pPr>
              <w:spacing w:after="0" w:line="360" w:lineRule="auto"/>
              <w:jc w:val="center"/>
              <w:rPr>
                <w:rFonts w:ascii="Times New Roman" w:eastAsia="Calibri" w:hAnsi="Times New Roman" w:cs="Times New Roman"/>
                <w:b/>
                <w:sz w:val="28"/>
                <w:szCs w:val="28"/>
              </w:rPr>
            </w:pPr>
            <w:r w:rsidRPr="00B354D9">
              <w:rPr>
                <w:rFonts w:ascii="Times New Roman" w:eastAsia="Calibri" w:hAnsi="Times New Roman" w:cs="Times New Roman"/>
                <w:b/>
                <w:sz w:val="28"/>
                <w:szCs w:val="28"/>
              </w:rPr>
              <w:t>59802</w:t>
            </w:r>
          </w:p>
        </w:tc>
        <w:tc>
          <w:tcPr>
            <w:tcW w:w="1206" w:type="dxa"/>
            <w:shd w:val="clear" w:color="auto" w:fill="auto"/>
            <w:vAlign w:val="center"/>
          </w:tcPr>
          <w:p w14:paraId="7ABE8C9A" w14:textId="68414DB8" w:rsidR="00B354D9" w:rsidRPr="00B354D9" w:rsidRDefault="00B354D9" w:rsidP="00B354D9">
            <w:pPr>
              <w:spacing w:after="0" w:line="360" w:lineRule="auto"/>
              <w:jc w:val="center"/>
              <w:rPr>
                <w:rFonts w:ascii="Times New Roman" w:eastAsia="Calibri" w:hAnsi="Times New Roman" w:cs="Times New Roman"/>
                <w:b/>
                <w:sz w:val="28"/>
                <w:szCs w:val="28"/>
                <w:lang w:eastAsia="uk-UA"/>
              </w:rPr>
            </w:pPr>
            <w:r w:rsidRPr="00B354D9">
              <w:rPr>
                <w:rFonts w:ascii="Times New Roman" w:eastAsia="Calibri" w:hAnsi="Times New Roman" w:cs="Times New Roman"/>
                <w:b/>
                <w:sz w:val="28"/>
                <w:szCs w:val="28"/>
                <w:lang w:eastAsia="uk-UA"/>
              </w:rPr>
              <w:t>5865</w:t>
            </w:r>
          </w:p>
        </w:tc>
        <w:tc>
          <w:tcPr>
            <w:tcW w:w="1352" w:type="dxa"/>
            <w:shd w:val="clear" w:color="auto" w:fill="auto"/>
            <w:vAlign w:val="center"/>
          </w:tcPr>
          <w:p w14:paraId="7B24FAA2" w14:textId="2C4F6BAE" w:rsidR="00B354D9" w:rsidRPr="00B354D9" w:rsidRDefault="00B354D9" w:rsidP="00B354D9">
            <w:pPr>
              <w:spacing w:after="0" w:line="360" w:lineRule="auto"/>
              <w:jc w:val="center"/>
              <w:rPr>
                <w:rFonts w:ascii="Times New Roman" w:eastAsia="Calibri" w:hAnsi="Times New Roman" w:cs="Times New Roman"/>
                <w:b/>
                <w:sz w:val="28"/>
                <w:szCs w:val="28"/>
              </w:rPr>
            </w:pPr>
            <w:r w:rsidRPr="00B354D9">
              <w:rPr>
                <w:rFonts w:ascii="Times New Roman" w:eastAsia="Calibri" w:hAnsi="Times New Roman" w:cs="Times New Roman"/>
                <w:b/>
                <w:sz w:val="28"/>
                <w:szCs w:val="28"/>
              </w:rPr>
              <w:t>61083</w:t>
            </w:r>
          </w:p>
        </w:tc>
        <w:tc>
          <w:tcPr>
            <w:tcW w:w="1206" w:type="dxa"/>
            <w:shd w:val="clear" w:color="auto" w:fill="auto"/>
            <w:vAlign w:val="center"/>
          </w:tcPr>
          <w:p w14:paraId="54B02172" w14:textId="7DE2B1E6" w:rsidR="00B354D9" w:rsidRPr="00B354D9" w:rsidRDefault="00B354D9" w:rsidP="00B354D9">
            <w:pPr>
              <w:spacing w:after="0" w:line="360" w:lineRule="auto"/>
              <w:jc w:val="center"/>
              <w:rPr>
                <w:rFonts w:ascii="Times New Roman" w:eastAsia="Calibri" w:hAnsi="Times New Roman" w:cs="Times New Roman"/>
                <w:b/>
                <w:sz w:val="28"/>
                <w:szCs w:val="28"/>
                <w:lang w:eastAsia="uk-UA"/>
              </w:rPr>
            </w:pPr>
            <w:r w:rsidRPr="00B354D9">
              <w:rPr>
                <w:rFonts w:ascii="Times New Roman" w:eastAsia="Calibri" w:hAnsi="Times New Roman" w:cs="Times New Roman"/>
                <w:b/>
                <w:sz w:val="28"/>
                <w:szCs w:val="28"/>
                <w:lang w:eastAsia="uk-UA"/>
              </w:rPr>
              <w:t>7025</w:t>
            </w:r>
          </w:p>
        </w:tc>
      </w:tr>
    </w:tbl>
    <w:p w14:paraId="77538921" w14:textId="77777777" w:rsidR="001C398E" w:rsidRDefault="001C398E"/>
    <w:p w14:paraId="6776F53B" w14:textId="2F94AD1D" w:rsidR="00767033" w:rsidRDefault="00767033" w:rsidP="001C398E">
      <w:pPr>
        <w:spacing w:after="0" w:line="360" w:lineRule="auto"/>
        <w:ind w:firstLine="709"/>
        <w:contextualSpacing/>
        <w:jc w:val="both"/>
        <w:rPr>
          <w:rFonts w:ascii="Times New Roman" w:eastAsia="Times New Roman" w:hAnsi="Times New Roman" w:cs="Times New Roman"/>
          <w:sz w:val="28"/>
          <w:szCs w:val="28"/>
          <w:lang w:eastAsia="uk-UA"/>
        </w:rPr>
      </w:pPr>
      <w:r w:rsidRPr="00767033">
        <w:rPr>
          <w:rFonts w:ascii="Times New Roman" w:eastAsia="Times New Roman" w:hAnsi="Times New Roman" w:cs="Times New Roman"/>
          <w:sz w:val="28"/>
          <w:szCs w:val="28"/>
          <w:lang w:eastAsia="uk-UA"/>
        </w:rPr>
        <w:t>Для кращої візуалізації представимо дану таблиц</w:t>
      </w:r>
      <w:r>
        <w:rPr>
          <w:rFonts w:ascii="Times New Roman" w:eastAsia="Times New Roman" w:hAnsi="Times New Roman" w:cs="Times New Roman"/>
          <w:sz w:val="28"/>
          <w:szCs w:val="28"/>
          <w:lang w:eastAsia="uk-UA"/>
        </w:rPr>
        <w:t>і в в</w:t>
      </w:r>
      <w:r w:rsidR="00EE5603">
        <w:rPr>
          <w:rFonts w:ascii="Times New Roman" w:eastAsia="Times New Roman" w:hAnsi="Times New Roman" w:cs="Times New Roman"/>
          <w:sz w:val="28"/>
          <w:szCs w:val="28"/>
          <w:lang w:eastAsia="uk-UA"/>
        </w:rPr>
        <w:t>игляді графіків на рисунку 2.13 та 2.14</w:t>
      </w:r>
      <w:r>
        <w:rPr>
          <w:rFonts w:ascii="Times New Roman" w:eastAsia="Times New Roman" w:hAnsi="Times New Roman" w:cs="Times New Roman"/>
          <w:sz w:val="28"/>
          <w:szCs w:val="28"/>
          <w:lang w:eastAsia="uk-UA"/>
        </w:rPr>
        <w:t>. З графіків</w:t>
      </w:r>
      <w:r w:rsidRPr="00767033">
        <w:rPr>
          <w:rFonts w:ascii="Times New Roman" w:eastAsia="Times New Roman" w:hAnsi="Times New Roman" w:cs="Times New Roman"/>
          <w:sz w:val="28"/>
          <w:szCs w:val="28"/>
          <w:lang w:eastAsia="uk-UA"/>
        </w:rPr>
        <w:t xml:space="preserve"> видно, що споживання електроенергії нерівномірно протягом року. Це можна пояснити сезон</w:t>
      </w:r>
      <w:r>
        <w:rPr>
          <w:rFonts w:ascii="Times New Roman" w:eastAsia="Times New Roman" w:hAnsi="Times New Roman" w:cs="Times New Roman"/>
          <w:sz w:val="28"/>
          <w:szCs w:val="28"/>
          <w:lang w:eastAsia="uk-UA"/>
        </w:rPr>
        <w:t>н</w:t>
      </w:r>
      <w:r w:rsidRPr="00767033">
        <w:rPr>
          <w:rFonts w:ascii="Times New Roman" w:eastAsia="Times New Roman" w:hAnsi="Times New Roman" w:cs="Times New Roman"/>
          <w:sz w:val="28"/>
          <w:szCs w:val="28"/>
          <w:lang w:eastAsia="uk-UA"/>
        </w:rPr>
        <w:t xml:space="preserve">ою роботою школи. Якщо розглянути два зимові місяці – грудень і січень, то завжди в грудні затрати на електроенергію більші, бо перші 10 днів року є вихідним. Також в  грудні найменший світловий день. що спричиняє ввімкнення внутрішнього і зовнішнього освітлення раніше. </w:t>
      </w:r>
      <w:r>
        <w:rPr>
          <w:rFonts w:ascii="Times New Roman" w:eastAsia="Times New Roman" w:hAnsi="Times New Roman" w:cs="Times New Roman"/>
          <w:sz w:val="28"/>
          <w:szCs w:val="28"/>
          <w:lang w:eastAsia="uk-UA"/>
        </w:rPr>
        <w:t>Це зумовлено тим, що найбільшим споживачем електричної енергії слугує система освітлення</w:t>
      </w:r>
      <w:r w:rsidR="00DA6777">
        <w:rPr>
          <w:rFonts w:ascii="Times New Roman" w:eastAsia="Times New Roman" w:hAnsi="Times New Roman" w:cs="Times New Roman"/>
          <w:sz w:val="28"/>
          <w:szCs w:val="28"/>
          <w:lang w:eastAsia="uk-UA"/>
        </w:rPr>
        <w:t xml:space="preserve"> і тому споживання буде тим більше - чим менший світловий день.</w:t>
      </w:r>
    </w:p>
    <w:p w14:paraId="59AABD5C" w14:textId="77777777" w:rsidR="000430A2" w:rsidRDefault="000430A2" w:rsidP="001C398E">
      <w:pPr>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lastRenderedPageBreak/>
        <w:drawing>
          <wp:inline distT="0" distB="0" distL="0" distR="0" wp14:anchorId="29F181C6" wp14:editId="09923E47">
            <wp:extent cx="5399405" cy="222885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4"/>
              </a:graphicData>
            </a:graphic>
          </wp:inline>
        </w:drawing>
      </w:r>
    </w:p>
    <w:p w14:paraId="062F65F7" w14:textId="526C717F" w:rsidR="000430A2" w:rsidRDefault="00EE5603" w:rsidP="001C398E">
      <w:pPr>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2.13</w:t>
      </w:r>
      <w:r w:rsidR="000430A2">
        <w:rPr>
          <w:rFonts w:ascii="Times New Roman" w:eastAsia="Times New Roman" w:hAnsi="Times New Roman" w:cs="Times New Roman"/>
          <w:sz w:val="28"/>
          <w:szCs w:val="28"/>
          <w:lang w:eastAsia="uk-UA"/>
        </w:rPr>
        <w:t xml:space="preserve"> – </w:t>
      </w:r>
      <w:r w:rsidR="007637E6">
        <w:rPr>
          <w:rFonts w:ascii="Times New Roman" w:eastAsia="Times New Roman" w:hAnsi="Times New Roman" w:cs="Times New Roman"/>
          <w:sz w:val="28"/>
          <w:szCs w:val="28"/>
          <w:lang w:eastAsia="uk-UA"/>
        </w:rPr>
        <w:t>Графік с</w:t>
      </w:r>
      <w:r w:rsidR="000430A2">
        <w:rPr>
          <w:rFonts w:ascii="Times New Roman" w:eastAsia="Times New Roman" w:hAnsi="Times New Roman" w:cs="Times New Roman"/>
          <w:sz w:val="28"/>
          <w:szCs w:val="28"/>
          <w:lang w:eastAsia="uk-UA"/>
        </w:rPr>
        <w:t>поживання активної електроенергії в період 2016-2018 років</w:t>
      </w:r>
    </w:p>
    <w:p w14:paraId="2F9A3ACA" w14:textId="77777777" w:rsidR="00EE5603" w:rsidRDefault="00EE5603" w:rsidP="001C398E">
      <w:pPr>
        <w:spacing w:after="0" w:line="360" w:lineRule="auto"/>
        <w:ind w:firstLine="709"/>
        <w:contextualSpacing/>
        <w:jc w:val="both"/>
        <w:rPr>
          <w:rFonts w:ascii="Times New Roman" w:eastAsia="Times New Roman" w:hAnsi="Times New Roman" w:cs="Times New Roman"/>
          <w:sz w:val="28"/>
          <w:szCs w:val="28"/>
          <w:lang w:eastAsia="uk-UA"/>
        </w:rPr>
      </w:pPr>
    </w:p>
    <w:p w14:paraId="63676BA7" w14:textId="77777777" w:rsidR="00DA6777" w:rsidRDefault="00DA6777" w:rsidP="001C398E">
      <w:pPr>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drawing>
          <wp:inline distT="0" distB="0" distL="0" distR="0" wp14:anchorId="3EE622E6" wp14:editId="385FCDD6">
            <wp:extent cx="5399405" cy="2219325"/>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5"/>
              </a:graphicData>
            </a:graphic>
          </wp:inline>
        </w:drawing>
      </w:r>
    </w:p>
    <w:p w14:paraId="1199C4FB" w14:textId="7231AB65" w:rsidR="000430A2" w:rsidRDefault="00EE5603" w:rsidP="001C398E">
      <w:pPr>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2.14</w:t>
      </w:r>
      <w:r w:rsidR="000430A2">
        <w:rPr>
          <w:rFonts w:ascii="Times New Roman" w:eastAsia="Times New Roman" w:hAnsi="Times New Roman" w:cs="Times New Roman"/>
          <w:sz w:val="28"/>
          <w:szCs w:val="28"/>
          <w:lang w:eastAsia="uk-UA"/>
        </w:rPr>
        <w:t xml:space="preserve"> – </w:t>
      </w:r>
      <w:r w:rsidR="007637E6">
        <w:rPr>
          <w:rFonts w:ascii="Times New Roman" w:eastAsia="Times New Roman" w:hAnsi="Times New Roman" w:cs="Times New Roman"/>
          <w:sz w:val="28"/>
          <w:szCs w:val="28"/>
          <w:lang w:eastAsia="uk-UA"/>
        </w:rPr>
        <w:t>Графік с</w:t>
      </w:r>
      <w:r w:rsidR="000430A2">
        <w:rPr>
          <w:rFonts w:ascii="Times New Roman" w:eastAsia="Times New Roman" w:hAnsi="Times New Roman" w:cs="Times New Roman"/>
          <w:sz w:val="28"/>
          <w:szCs w:val="28"/>
          <w:lang w:eastAsia="uk-UA"/>
        </w:rPr>
        <w:t>поживання реактивної електроенергії в період 2016-2018 років</w:t>
      </w:r>
    </w:p>
    <w:p w14:paraId="3A2153C9" w14:textId="77777777" w:rsidR="001C398E" w:rsidRDefault="001C398E" w:rsidP="001C398E">
      <w:pPr>
        <w:spacing w:after="0" w:line="360" w:lineRule="auto"/>
        <w:ind w:firstLine="709"/>
        <w:contextualSpacing/>
        <w:jc w:val="both"/>
        <w:rPr>
          <w:rFonts w:ascii="Times New Roman" w:eastAsia="Times New Roman" w:hAnsi="Times New Roman" w:cs="Times New Roman"/>
          <w:sz w:val="28"/>
          <w:szCs w:val="28"/>
          <w:lang w:eastAsia="uk-UA"/>
        </w:rPr>
      </w:pPr>
    </w:p>
    <w:p w14:paraId="53268675" w14:textId="77777777" w:rsidR="003C106F" w:rsidRPr="003C106F" w:rsidRDefault="003C106F" w:rsidP="001C398E">
      <w:pPr>
        <w:tabs>
          <w:tab w:val="left" w:pos="540"/>
        </w:tabs>
        <w:spacing w:after="0" w:line="360" w:lineRule="auto"/>
        <w:ind w:firstLine="709"/>
        <w:jc w:val="both"/>
        <w:rPr>
          <w:rFonts w:ascii="Times New Roman" w:eastAsia="Times New Roman" w:hAnsi="Times New Roman" w:cs="Times New Roman"/>
          <w:sz w:val="28"/>
          <w:szCs w:val="28"/>
          <w:lang w:eastAsia="uk-UA"/>
        </w:rPr>
      </w:pPr>
      <w:r w:rsidRPr="003C106F">
        <w:rPr>
          <w:rFonts w:ascii="Times New Roman" w:eastAsia="Times New Roman" w:hAnsi="Times New Roman" w:cs="Times New Roman"/>
          <w:sz w:val="28"/>
          <w:szCs w:val="28"/>
          <w:lang w:eastAsia="uk-UA"/>
        </w:rPr>
        <w:t>Школа платить за реактивну енергію за наступним тарифом: 0,8 від споживання активної енергії та 12 копійок за</w:t>
      </w:r>
      <w:r>
        <w:rPr>
          <w:rFonts w:ascii="Times New Roman" w:eastAsia="Times New Roman" w:hAnsi="Times New Roman" w:cs="Times New Roman"/>
          <w:sz w:val="28"/>
          <w:szCs w:val="28"/>
          <w:lang w:eastAsia="uk-UA"/>
        </w:rPr>
        <w:t xml:space="preserve"> квар∙год станом на грудень 2018</w:t>
      </w:r>
      <w:r w:rsidRPr="003C106F">
        <w:rPr>
          <w:rFonts w:ascii="Times New Roman" w:eastAsia="Times New Roman" w:hAnsi="Times New Roman" w:cs="Times New Roman"/>
          <w:sz w:val="28"/>
          <w:szCs w:val="28"/>
          <w:lang w:eastAsia="uk-UA"/>
        </w:rPr>
        <w:t xml:space="preserve"> року. Лічильник для реактивної енергії відсутній.</w:t>
      </w:r>
      <w:r>
        <w:rPr>
          <w:rFonts w:ascii="Times New Roman" w:eastAsia="Times New Roman" w:hAnsi="Times New Roman" w:cs="Times New Roman"/>
          <w:sz w:val="28"/>
          <w:szCs w:val="28"/>
          <w:lang w:eastAsia="uk-UA"/>
        </w:rPr>
        <w:t xml:space="preserve"> </w:t>
      </w:r>
      <w:r w:rsidRPr="003C106F">
        <w:rPr>
          <w:rFonts w:ascii="Times New Roman" w:eastAsia="Times New Roman" w:hAnsi="Times New Roman" w:cs="Times New Roman"/>
          <w:sz w:val="28"/>
          <w:szCs w:val="28"/>
          <w:lang w:eastAsia="uk-UA"/>
        </w:rPr>
        <w:t>Тому для підвищення енергоефективності школи потрібно встановити лічильник для реактивної енергії.</w:t>
      </w:r>
    </w:p>
    <w:p w14:paraId="080115F7" w14:textId="77777777" w:rsidR="000430A2" w:rsidRDefault="00C07253" w:rsidP="001C398E">
      <w:pPr>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Для обліку електричної енергії  використовуються три лічильники типу </w:t>
      </w:r>
      <w:r w:rsidRPr="00C07253">
        <w:rPr>
          <w:rFonts w:ascii="Times New Roman" w:eastAsia="Times New Roman" w:hAnsi="Times New Roman" w:cs="Times New Roman"/>
          <w:sz w:val="28"/>
          <w:szCs w:val="28"/>
          <w:lang w:eastAsia="uk-UA"/>
        </w:rPr>
        <w:t>NIK 2303 АPП1T</w:t>
      </w:r>
      <w:r>
        <w:rPr>
          <w:rFonts w:ascii="Times New Roman" w:eastAsia="Times New Roman" w:hAnsi="Times New Roman" w:cs="Times New Roman"/>
          <w:sz w:val="28"/>
          <w:szCs w:val="28"/>
          <w:lang w:eastAsia="uk-UA"/>
        </w:rPr>
        <w:t>, котрі розміщенні в електрощитовій школи</w:t>
      </w:r>
      <w:r w:rsidR="002D1486">
        <w:rPr>
          <w:rFonts w:ascii="Times New Roman" w:eastAsia="Times New Roman" w:hAnsi="Times New Roman" w:cs="Times New Roman"/>
          <w:sz w:val="28"/>
          <w:szCs w:val="28"/>
          <w:lang w:eastAsia="uk-UA"/>
        </w:rPr>
        <w:t xml:space="preserve">. Система моніторингу школи зводиться до того, що уповноважена особа від школи щоденно передає данні по споживанню електроенергії до центрального офісу </w:t>
      </w:r>
      <w:r w:rsidR="002D1486">
        <w:rPr>
          <w:rFonts w:ascii="Times New Roman" w:eastAsia="Times New Roman" w:hAnsi="Times New Roman" w:cs="Times New Roman"/>
          <w:sz w:val="28"/>
          <w:szCs w:val="28"/>
          <w:lang w:eastAsia="uk-UA"/>
        </w:rPr>
        <w:lastRenderedPageBreak/>
        <w:t xml:space="preserve">енергоменеджера. Така система моніторингу не є  </w:t>
      </w:r>
      <w:r w:rsidR="00F15D02">
        <w:rPr>
          <w:rFonts w:ascii="Times New Roman" w:eastAsia="Times New Roman" w:hAnsi="Times New Roman" w:cs="Times New Roman"/>
          <w:sz w:val="28"/>
          <w:szCs w:val="28"/>
          <w:lang w:eastAsia="uk-UA"/>
        </w:rPr>
        <w:t>ідеальною, адже використовується більшою мірою для збирання статистичних даних. Саме тому система енергетичного моніторингу має бути вдосконалена.</w:t>
      </w:r>
    </w:p>
    <w:p w14:paraId="2CB467F1" w14:textId="77777777" w:rsidR="00F15D02" w:rsidRPr="00F15D02" w:rsidRDefault="00F15D02" w:rsidP="001C398E">
      <w:pPr>
        <w:spacing w:after="0" w:line="360" w:lineRule="auto"/>
        <w:ind w:firstLine="709"/>
        <w:contextualSpacing/>
        <w:jc w:val="both"/>
        <w:rPr>
          <w:rFonts w:ascii="Times New Roman" w:eastAsia="Times New Roman" w:hAnsi="Times New Roman" w:cs="Times New Roman"/>
          <w:sz w:val="28"/>
          <w:szCs w:val="28"/>
          <w:lang w:eastAsia="uk-UA"/>
        </w:rPr>
      </w:pPr>
    </w:p>
    <w:p w14:paraId="381E5075" w14:textId="6FF41B2D" w:rsidR="000C4A89" w:rsidRDefault="00514FEE" w:rsidP="001C398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2.5.2</w:t>
      </w:r>
      <w:r w:rsidR="000C4A89" w:rsidRPr="003C106F">
        <w:rPr>
          <w:rFonts w:ascii="Times New Roman" w:hAnsi="Times New Roman" w:cs="Times New Roman"/>
          <w:b/>
          <w:sz w:val="28"/>
          <w:szCs w:val="28"/>
        </w:rPr>
        <w:t xml:space="preserve"> Аналіз поточного технічного стану системи електропостачання</w:t>
      </w:r>
    </w:p>
    <w:p w14:paraId="7E016C7F" w14:textId="77777777" w:rsidR="003C106F" w:rsidRDefault="003C106F" w:rsidP="001C398E">
      <w:pPr>
        <w:spacing w:after="0" w:line="360" w:lineRule="auto"/>
        <w:ind w:firstLine="709"/>
        <w:jc w:val="center"/>
        <w:rPr>
          <w:rFonts w:ascii="Times New Roman" w:hAnsi="Times New Roman" w:cs="Times New Roman"/>
          <w:b/>
          <w:sz w:val="28"/>
          <w:szCs w:val="28"/>
        </w:rPr>
      </w:pPr>
    </w:p>
    <w:p w14:paraId="17AC35BB" w14:textId="06950664" w:rsidR="003C106F" w:rsidRPr="003C106F" w:rsidRDefault="003C106F" w:rsidP="001C398E">
      <w:pPr>
        <w:spacing w:after="0" w:line="360" w:lineRule="auto"/>
        <w:ind w:firstLine="709"/>
        <w:jc w:val="both"/>
        <w:rPr>
          <w:rFonts w:ascii="Times New Roman" w:hAnsi="Times New Roman" w:cs="Times New Roman"/>
          <w:sz w:val="28"/>
          <w:szCs w:val="28"/>
        </w:rPr>
      </w:pPr>
      <w:r w:rsidRPr="003C106F">
        <w:rPr>
          <w:rFonts w:ascii="Times New Roman" w:hAnsi="Times New Roman" w:cs="Times New Roman"/>
          <w:sz w:val="28"/>
          <w:szCs w:val="28"/>
        </w:rPr>
        <w:t>Найбільшу долю в електроспоживанні об’єкту займає обладнання столової. Основне освітлення школи це люмінесценттні лампами потужністю 36 Вт в кількості 578.Зовнішнє освітлення представлене чотирма прожекторами з 500-Вт лампами розжарювання. Прожектори встановлені по всій площі школи та освітлюють шкільне подвір’я в нічні години (10 годин на добу в грудні).</w:t>
      </w:r>
    </w:p>
    <w:p w14:paraId="7DA92620" w14:textId="5AA2D8F6" w:rsidR="00EE5603" w:rsidRDefault="003C106F" w:rsidP="001C398E">
      <w:pPr>
        <w:widowControl w:val="0"/>
        <w:spacing w:after="120" w:line="360" w:lineRule="auto"/>
        <w:ind w:firstLine="709"/>
        <w:contextualSpacing/>
        <w:jc w:val="both"/>
        <w:rPr>
          <w:rFonts w:ascii="Times New Roman" w:eastAsia="Times New Roman" w:hAnsi="Times New Roman" w:cs="Times New Roman"/>
          <w:color w:val="000000"/>
          <w:sz w:val="28"/>
          <w:szCs w:val="28"/>
          <w:lang w:eastAsia="ru-RU"/>
        </w:rPr>
      </w:pPr>
      <w:r w:rsidRPr="003C106F">
        <w:rPr>
          <w:rFonts w:ascii="Times New Roman" w:eastAsia="Times New Roman" w:hAnsi="Times New Roman" w:cs="Times New Roman"/>
          <w:color w:val="000000"/>
          <w:sz w:val="28"/>
          <w:szCs w:val="28"/>
          <w:lang w:eastAsia="ru-RU"/>
        </w:rPr>
        <w:t>Розрахуємо навантаження школи при цьому для кожного споживача електричної енергії в табличному вигляді покажемо даний розра</w:t>
      </w:r>
      <w:r>
        <w:rPr>
          <w:rFonts w:ascii="Times New Roman" w:eastAsia="Times New Roman" w:hAnsi="Times New Roman" w:cs="Times New Roman"/>
          <w:color w:val="000000"/>
          <w:sz w:val="28"/>
          <w:szCs w:val="28"/>
          <w:lang w:eastAsia="ru-RU"/>
        </w:rPr>
        <w:t>хунок, данні зведемо в таблицю 2</w:t>
      </w:r>
      <w:r w:rsidRPr="003C106F">
        <w:rPr>
          <w:rFonts w:ascii="Times New Roman" w:eastAsia="Times New Roman" w:hAnsi="Times New Roman" w:cs="Times New Roman"/>
          <w:color w:val="000000"/>
          <w:sz w:val="28"/>
          <w:szCs w:val="28"/>
          <w:lang w:eastAsia="ru-RU"/>
        </w:rPr>
        <w:t>.</w:t>
      </w:r>
      <w:r w:rsidR="00EE5603">
        <w:rPr>
          <w:rFonts w:ascii="Times New Roman" w:eastAsia="Times New Roman" w:hAnsi="Times New Roman" w:cs="Times New Roman"/>
          <w:color w:val="000000"/>
          <w:sz w:val="28"/>
          <w:szCs w:val="28"/>
          <w:lang w:eastAsia="ru-RU"/>
        </w:rPr>
        <w:t>18</w:t>
      </w:r>
      <w:r w:rsidRPr="003C106F">
        <w:rPr>
          <w:rFonts w:ascii="Times New Roman" w:eastAsia="Times New Roman" w:hAnsi="Times New Roman" w:cs="Times New Roman"/>
          <w:color w:val="000000"/>
          <w:sz w:val="28"/>
          <w:szCs w:val="28"/>
          <w:lang w:eastAsia="ru-RU"/>
        </w:rPr>
        <w:t>.</w:t>
      </w:r>
    </w:p>
    <w:p w14:paraId="346A4875" w14:textId="77777777" w:rsidR="00814468" w:rsidRPr="003C106F" w:rsidRDefault="00814468" w:rsidP="001C398E">
      <w:pPr>
        <w:widowControl w:val="0"/>
        <w:spacing w:after="120" w:line="360" w:lineRule="auto"/>
        <w:ind w:firstLine="709"/>
        <w:contextualSpacing/>
        <w:jc w:val="both"/>
        <w:rPr>
          <w:rFonts w:ascii="Times New Roman" w:eastAsia="Times New Roman" w:hAnsi="Times New Roman" w:cs="Times New Roman"/>
          <w:color w:val="000000"/>
          <w:sz w:val="28"/>
          <w:szCs w:val="28"/>
          <w:lang w:eastAsia="ru-RU"/>
        </w:rPr>
      </w:pPr>
    </w:p>
    <w:p w14:paraId="4AD0C781" w14:textId="53E43FC2" w:rsidR="003C106F" w:rsidRPr="003C106F" w:rsidRDefault="003C106F" w:rsidP="001C398E">
      <w:pPr>
        <w:widowControl w:val="0"/>
        <w:spacing w:after="120" w:line="36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Таблиця 2</w:t>
      </w:r>
      <w:r w:rsidRPr="003C106F">
        <w:rPr>
          <w:rFonts w:ascii="Times New Roman" w:eastAsia="Times New Roman" w:hAnsi="Times New Roman" w:cs="Times New Roman"/>
          <w:color w:val="000000"/>
          <w:sz w:val="28"/>
          <w:szCs w:val="28"/>
          <w:lang w:eastAsia="ru-RU"/>
        </w:rPr>
        <w:t>.</w:t>
      </w:r>
      <w:r w:rsidR="00EE5603">
        <w:rPr>
          <w:rFonts w:ascii="Times New Roman" w:eastAsia="Times New Roman" w:hAnsi="Times New Roman" w:cs="Times New Roman"/>
          <w:color w:val="000000"/>
          <w:sz w:val="28"/>
          <w:szCs w:val="28"/>
          <w:lang w:eastAsia="ru-RU"/>
        </w:rPr>
        <w:t>18</w:t>
      </w:r>
      <w:r w:rsidRPr="003C106F">
        <w:rPr>
          <w:rFonts w:ascii="Times New Roman" w:eastAsia="Times New Roman" w:hAnsi="Times New Roman" w:cs="Times New Roman"/>
          <w:color w:val="000000"/>
          <w:sz w:val="28"/>
          <w:szCs w:val="28"/>
          <w:lang w:eastAsia="ru-RU"/>
        </w:rPr>
        <w:t xml:space="preserve"> – Розрахунок споживачів електричної енергії школи</w:t>
      </w:r>
    </w:p>
    <w:tbl>
      <w:tblPr>
        <w:tblW w:w="10158" w:type="dxa"/>
        <w:tblLook w:val="04A0" w:firstRow="1" w:lastRow="0" w:firstColumn="1" w:lastColumn="0" w:noHBand="0" w:noVBand="1"/>
      </w:tblPr>
      <w:tblGrid>
        <w:gridCol w:w="1542"/>
        <w:gridCol w:w="534"/>
        <w:gridCol w:w="708"/>
        <w:gridCol w:w="851"/>
        <w:gridCol w:w="436"/>
        <w:gridCol w:w="448"/>
        <w:gridCol w:w="557"/>
        <w:gridCol w:w="709"/>
        <w:gridCol w:w="851"/>
        <w:gridCol w:w="713"/>
        <w:gridCol w:w="454"/>
        <w:gridCol w:w="742"/>
        <w:gridCol w:w="851"/>
        <w:gridCol w:w="762"/>
      </w:tblGrid>
      <w:tr w:rsidR="003C106F" w:rsidRPr="003C106F" w14:paraId="33A4790D" w14:textId="77777777" w:rsidTr="00B354D9">
        <w:trPr>
          <w:trHeight w:val="315"/>
        </w:trPr>
        <w:tc>
          <w:tcPr>
            <w:tcW w:w="1542"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14:paraId="468271C3"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Найменування </w:t>
            </w:r>
          </w:p>
        </w:tc>
        <w:tc>
          <w:tcPr>
            <w:tcW w:w="534" w:type="dxa"/>
            <w:tcBorders>
              <w:top w:val="single" w:sz="4" w:space="0" w:color="auto"/>
              <w:left w:val="nil"/>
              <w:bottom w:val="single" w:sz="12" w:space="0" w:color="auto"/>
              <w:right w:val="single" w:sz="4" w:space="0" w:color="auto"/>
            </w:tcBorders>
            <w:shd w:val="clear" w:color="auto" w:fill="auto"/>
            <w:noWrap/>
            <w:hideMark/>
          </w:tcPr>
          <w:p w14:paraId="15530DC6"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val="en-US" w:eastAsia="uk-UA"/>
              </w:rPr>
              <w:t>n</w:t>
            </w:r>
            <w:r w:rsidRPr="003C106F">
              <w:rPr>
                <w:rFonts w:ascii="Times New Roman" w:eastAsia="Times New Roman" w:hAnsi="Times New Roman" w:cs="Times New Roman"/>
                <w:color w:val="000000"/>
                <w:sz w:val="24"/>
                <w:szCs w:val="24"/>
                <w:lang w:eastAsia="uk-UA"/>
              </w:rPr>
              <w:t>,шт.</w:t>
            </w:r>
          </w:p>
        </w:tc>
        <w:tc>
          <w:tcPr>
            <w:tcW w:w="708" w:type="dxa"/>
            <w:tcBorders>
              <w:top w:val="single" w:sz="4" w:space="0" w:color="auto"/>
              <w:left w:val="nil"/>
              <w:bottom w:val="single" w:sz="12" w:space="0" w:color="auto"/>
              <w:right w:val="single" w:sz="4" w:space="0" w:color="auto"/>
            </w:tcBorders>
            <w:shd w:val="clear" w:color="auto" w:fill="auto"/>
            <w:noWrap/>
            <w:hideMark/>
          </w:tcPr>
          <w:p w14:paraId="2E4426CB"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P</w:t>
            </w:r>
            <w:r w:rsidRPr="003C106F">
              <w:rPr>
                <w:rFonts w:ascii="Times New Roman" w:eastAsia="Times New Roman" w:hAnsi="Times New Roman" w:cs="Times New Roman"/>
                <w:color w:val="000000"/>
                <w:sz w:val="24"/>
                <w:szCs w:val="24"/>
                <w:vertAlign w:val="subscript"/>
                <w:lang w:eastAsia="uk-UA"/>
              </w:rPr>
              <w:t>ні,</w:t>
            </w:r>
            <w:r w:rsidRPr="003C106F">
              <w:rPr>
                <w:rFonts w:ascii="Times New Roman" w:eastAsia="Times New Roman" w:hAnsi="Times New Roman" w:cs="Times New Roman"/>
                <w:color w:val="000000"/>
                <w:sz w:val="24"/>
                <w:szCs w:val="24"/>
                <w:lang w:eastAsia="uk-UA"/>
              </w:rPr>
              <w:t>кВт</w:t>
            </w:r>
          </w:p>
        </w:tc>
        <w:tc>
          <w:tcPr>
            <w:tcW w:w="851" w:type="dxa"/>
            <w:tcBorders>
              <w:top w:val="single" w:sz="4" w:space="0" w:color="auto"/>
              <w:left w:val="nil"/>
              <w:bottom w:val="single" w:sz="12" w:space="0" w:color="auto"/>
              <w:right w:val="single" w:sz="4" w:space="0" w:color="auto"/>
            </w:tcBorders>
            <w:shd w:val="clear" w:color="auto" w:fill="auto"/>
            <w:noWrap/>
            <w:hideMark/>
          </w:tcPr>
          <w:p w14:paraId="079106A0"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P</w:t>
            </w:r>
            <w:r w:rsidRPr="003C106F">
              <w:rPr>
                <w:rFonts w:ascii="Times New Roman" w:eastAsia="Times New Roman" w:hAnsi="Times New Roman" w:cs="Times New Roman"/>
                <w:color w:val="000000"/>
                <w:sz w:val="24"/>
                <w:szCs w:val="24"/>
                <w:vertAlign w:val="subscript"/>
                <w:lang w:eastAsia="uk-UA"/>
              </w:rPr>
              <w:t>н.Ʃ</w:t>
            </w:r>
            <w:r w:rsidRPr="003C106F">
              <w:rPr>
                <w:rFonts w:ascii="Times New Roman" w:eastAsia="Times New Roman" w:hAnsi="Times New Roman" w:cs="Times New Roman"/>
                <w:color w:val="000000"/>
                <w:sz w:val="24"/>
                <w:szCs w:val="24"/>
                <w:lang w:eastAsia="uk-UA"/>
              </w:rPr>
              <w:t>,кВт</w:t>
            </w:r>
          </w:p>
        </w:tc>
        <w:tc>
          <w:tcPr>
            <w:tcW w:w="436" w:type="dxa"/>
            <w:tcBorders>
              <w:top w:val="single" w:sz="4" w:space="0" w:color="auto"/>
              <w:left w:val="nil"/>
              <w:bottom w:val="single" w:sz="12" w:space="0" w:color="auto"/>
              <w:right w:val="single" w:sz="4" w:space="0" w:color="auto"/>
            </w:tcBorders>
            <w:shd w:val="clear" w:color="auto" w:fill="auto"/>
            <w:noWrap/>
            <w:hideMark/>
          </w:tcPr>
          <w:p w14:paraId="61B7E989"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K</w:t>
            </w:r>
            <w:r w:rsidRPr="003C106F">
              <w:rPr>
                <w:rFonts w:ascii="Times New Roman" w:eastAsia="Times New Roman" w:hAnsi="Times New Roman" w:cs="Times New Roman"/>
                <w:color w:val="000000"/>
                <w:sz w:val="24"/>
                <w:szCs w:val="24"/>
                <w:vertAlign w:val="subscript"/>
                <w:lang w:eastAsia="uk-UA"/>
              </w:rPr>
              <w:t>в</w:t>
            </w:r>
          </w:p>
        </w:tc>
        <w:tc>
          <w:tcPr>
            <w:tcW w:w="448" w:type="dxa"/>
            <w:tcBorders>
              <w:top w:val="single" w:sz="4" w:space="0" w:color="auto"/>
              <w:left w:val="nil"/>
              <w:bottom w:val="single" w:sz="12" w:space="0" w:color="auto"/>
              <w:right w:val="single" w:sz="4" w:space="0" w:color="auto"/>
            </w:tcBorders>
            <w:shd w:val="clear" w:color="auto" w:fill="auto"/>
            <w:noWrap/>
            <w:hideMark/>
          </w:tcPr>
          <w:p w14:paraId="67871C8F"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cosφ</w:t>
            </w:r>
          </w:p>
        </w:tc>
        <w:tc>
          <w:tcPr>
            <w:tcW w:w="557" w:type="dxa"/>
            <w:tcBorders>
              <w:top w:val="single" w:sz="4" w:space="0" w:color="auto"/>
              <w:left w:val="nil"/>
              <w:bottom w:val="single" w:sz="12" w:space="0" w:color="auto"/>
              <w:right w:val="single" w:sz="4" w:space="0" w:color="auto"/>
            </w:tcBorders>
            <w:shd w:val="clear" w:color="auto" w:fill="auto"/>
            <w:noWrap/>
            <w:hideMark/>
          </w:tcPr>
          <w:p w14:paraId="455F9A74" w14:textId="77777777" w:rsidR="003C106F" w:rsidRPr="003C106F" w:rsidRDefault="003C106F" w:rsidP="001C398E">
            <w:pPr>
              <w:spacing w:after="0" w:line="360" w:lineRule="auto"/>
              <w:ind w:left="-108" w:right="-9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tgφ</w:t>
            </w:r>
          </w:p>
        </w:tc>
        <w:tc>
          <w:tcPr>
            <w:tcW w:w="709" w:type="dxa"/>
            <w:tcBorders>
              <w:top w:val="single" w:sz="4" w:space="0" w:color="auto"/>
              <w:left w:val="nil"/>
              <w:bottom w:val="single" w:sz="12" w:space="0" w:color="auto"/>
              <w:right w:val="single" w:sz="4" w:space="0" w:color="auto"/>
            </w:tcBorders>
            <w:shd w:val="clear" w:color="auto" w:fill="auto"/>
            <w:noWrap/>
            <w:vAlign w:val="center"/>
            <w:hideMark/>
          </w:tcPr>
          <w:p w14:paraId="7FB51B52"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P</w:t>
            </w:r>
            <w:r w:rsidRPr="003C106F">
              <w:rPr>
                <w:rFonts w:ascii="Times New Roman" w:eastAsia="Times New Roman" w:hAnsi="Times New Roman" w:cs="Times New Roman"/>
                <w:color w:val="000000"/>
                <w:sz w:val="24"/>
                <w:szCs w:val="24"/>
                <w:vertAlign w:val="subscript"/>
                <w:lang w:eastAsia="uk-UA"/>
              </w:rPr>
              <w:t>п</w:t>
            </w:r>
            <w:r w:rsidRPr="003C106F">
              <w:rPr>
                <w:rFonts w:ascii="Times New Roman" w:eastAsia="Times New Roman" w:hAnsi="Times New Roman" w:cs="Times New Roman"/>
                <w:color w:val="000000"/>
                <w:sz w:val="24"/>
                <w:szCs w:val="24"/>
                <w:lang w:eastAsia="uk-UA"/>
              </w:rPr>
              <w:t>,кВт</w:t>
            </w:r>
          </w:p>
        </w:tc>
        <w:tc>
          <w:tcPr>
            <w:tcW w:w="851" w:type="dxa"/>
            <w:tcBorders>
              <w:top w:val="single" w:sz="4" w:space="0" w:color="auto"/>
              <w:left w:val="nil"/>
              <w:bottom w:val="single" w:sz="12" w:space="0" w:color="auto"/>
              <w:right w:val="single" w:sz="4" w:space="0" w:color="auto"/>
            </w:tcBorders>
            <w:shd w:val="clear" w:color="auto" w:fill="auto"/>
            <w:noWrap/>
            <w:vAlign w:val="center"/>
            <w:hideMark/>
          </w:tcPr>
          <w:p w14:paraId="61E6080E"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Q</w:t>
            </w:r>
            <w:r w:rsidRPr="003C106F">
              <w:rPr>
                <w:rFonts w:ascii="Times New Roman" w:eastAsia="Times New Roman" w:hAnsi="Times New Roman" w:cs="Times New Roman"/>
                <w:color w:val="000000"/>
                <w:sz w:val="24"/>
                <w:szCs w:val="24"/>
                <w:vertAlign w:val="subscript"/>
                <w:lang w:eastAsia="uk-UA"/>
              </w:rPr>
              <w:t>п</w:t>
            </w:r>
            <w:r w:rsidRPr="003C106F">
              <w:rPr>
                <w:rFonts w:ascii="Times New Roman" w:eastAsia="Times New Roman" w:hAnsi="Times New Roman" w:cs="Times New Roman"/>
                <w:color w:val="000000"/>
                <w:sz w:val="24"/>
                <w:szCs w:val="24"/>
                <w:lang w:eastAsia="uk-UA"/>
              </w:rPr>
              <w:t>,квар</w:t>
            </w:r>
          </w:p>
        </w:tc>
        <w:tc>
          <w:tcPr>
            <w:tcW w:w="713" w:type="dxa"/>
            <w:tcBorders>
              <w:top w:val="single" w:sz="4" w:space="0" w:color="auto"/>
              <w:left w:val="nil"/>
              <w:bottom w:val="single" w:sz="12" w:space="0" w:color="auto"/>
              <w:right w:val="single" w:sz="4" w:space="0" w:color="auto"/>
            </w:tcBorders>
            <w:shd w:val="clear" w:color="auto" w:fill="auto"/>
            <w:noWrap/>
            <w:vAlign w:val="center"/>
            <w:hideMark/>
          </w:tcPr>
          <w:p w14:paraId="50CFF73F"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val="en-US" w:eastAsia="uk-UA"/>
              </w:rPr>
              <w:t>n</w:t>
            </w:r>
            <w:r w:rsidRPr="003C106F">
              <w:rPr>
                <w:rFonts w:ascii="Times New Roman" w:eastAsia="Times New Roman" w:hAnsi="Times New Roman" w:cs="Times New Roman"/>
                <w:color w:val="000000"/>
                <w:sz w:val="24"/>
                <w:szCs w:val="24"/>
                <w:vertAlign w:val="subscript"/>
                <w:lang w:eastAsia="uk-UA"/>
              </w:rPr>
              <w:t>еф.</w:t>
            </w:r>
            <w:r w:rsidRPr="003C106F">
              <w:rPr>
                <w:rFonts w:ascii="Times New Roman" w:eastAsia="Times New Roman" w:hAnsi="Times New Roman" w:cs="Times New Roman"/>
                <w:color w:val="000000"/>
                <w:sz w:val="24"/>
                <w:szCs w:val="24"/>
                <w:lang w:eastAsia="uk-UA"/>
              </w:rPr>
              <w:t>,шт.</w:t>
            </w:r>
          </w:p>
        </w:tc>
        <w:tc>
          <w:tcPr>
            <w:tcW w:w="454" w:type="dxa"/>
            <w:tcBorders>
              <w:top w:val="single" w:sz="4" w:space="0" w:color="auto"/>
              <w:left w:val="nil"/>
              <w:bottom w:val="single" w:sz="12" w:space="0" w:color="auto"/>
              <w:right w:val="single" w:sz="4" w:space="0" w:color="auto"/>
            </w:tcBorders>
            <w:shd w:val="clear" w:color="auto" w:fill="auto"/>
            <w:noWrap/>
            <w:vAlign w:val="center"/>
            <w:hideMark/>
          </w:tcPr>
          <w:p w14:paraId="554D16E2"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Kp</w:t>
            </w:r>
          </w:p>
        </w:tc>
        <w:tc>
          <w:tcPr>
            <w:tcW w:w="742" w:type="dxa"/>
            <w:tcBorders>
              <w:top w:val="single" w:sz="4" w:space="0" w:color="auto"/>
              <w:left w:val="nil"/>
              <w:bottom w:val="single" w:sz="12" w:space="0" w:color="auto"/>
              <w:right w:val="single" w:sz="4" w:space="0" w:color="auto"/>
            </w:tcBorders>
            <w:shd w:val="clear" w:color="auto" w:fill="auto"/>
            <w:noWrap/>
            <w:vAlign w:val="center"/>
            <w:hideMark/>
          </w:tcPr>
          <w:p w14:paraId="0973C4A1"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P</w:t>
            </w:r>
            <w:r w:rsidRPr="003C106F">
              <w:rPr>
                <w:rFonts w:ascii="Times New Roman" w:eastAsia="Times New Roman" w:hAnsi="Times New Roman" w:cs="Times New Roman"/>
                <w:color w:val="000000"/>
                <w:sz w:val="24"/>
                <w:szCs w:val="24"/>
                <w:vertAlign w:val="subscript"/>
                <w:lang w:eastAsia="uk-UA"/>
              </w:rPr>
              <w:t>p</w:t>
            </w:r>
            <w:r w:rsidRPr="003C106F">
              <w:rPr>
                <w:rFonts w:ascii="Times New Roman" w:eastAsia="Times New Roman" w:hAnsi="Times New Roman" w:cs="Times New Roman"/>
                <w:color w:val="000000"/>
                <w:sz w:val="24"/>
                <w:szCs w:val="24"/>
                <w:lang w:eastAsia="uk-UA"/>
              </w:rPr>
              <w:t>,кВт</w:t>
            </w:r>
          </w:p>
        </w:tc>
        <w:tc>
          <w:tcPr>
            <w:tcW w:w="851" w:type="dxa"/>
            <w:tcBorders>
              <w:top w:val="single" w:sz="4" w:space="0" w:color="auto"/>
              <w:left w:val="nil"/>
              <w:bottom w:val="single" w:sz="12" w:space="0" w:color="auto"/>
              <w:right w:val="single" w:sz="4" w:space="0" w:color="auto"/>
            </w:tcBorders>
            <w:shd w:val="clear" w:color="auto" w:fill="auto"/>
            <w:noWrap/>
            <w:vAlign w:val="center"/>
            <w:hideMark/>
          </w:tcPr>
          <w:p w14:paraId="394B16E0"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Q</w:t>
            </w:r>
            <w:r w:rsidRPr="003C106F">
              <w:rPr>
                <w:rFonts w:ascii="Times New Roman" w:eastAsia="Times New Roman" w:hAnsi="Times New Roman" w:cs="Times New Roman"/>
                <w:color w:val="000000"/>
                <w:sz w:val="24"/>
                <w:szCs w:val="24"/>
                <w:vertAlign w:val="subscript"/>
                <w:lang w:eastAsia="uk-UA"/>
              </w:rPr>
              <w:t>p</w:t>
            </w:r>
            <w:r w:rsidRPr="003C106F">
              <w:rPr>
                <w:rFonts w:ascii="Times New Roman" w:eastAsia="Times New Roman" w:hAnsi="Times New Roman" w:cs="Times New Roman"/>
                <w:color w:val="000000"/>
                <w:sz w:val="24"/>
                <w:szCs w:val="24"/>
                <w:lang w:eastAsia="uk-UA"/>
              </w:rPr>
              <w:t>,квар</w:t>
            </w:r>
          </w:p>
        </w:tc>
        <w:tc>
          <w:tcPr>
            <w:tcW w:w="762" w:type="dxa"/>
            <w:tcBorders>
              <w:top w:val="single" w:sz="4" w:space="0" w:color="auto"/>
              <w:left w:val="nil"/>
              <w:bottom w:val="single" w:sz="12" w:space="0" w:color="auto"/>
              <w:right w:val="single" w:sz="4" w:space="0" w:color="auto"/>
            </w:tcBorders>
            <w:shd w:val="clear" w:color="auto" w:fill="auto"/>
            <w:noWrap/>
            <w:vAlign w:val="center"/>
            <w:hideMark/>
          </w:tcPr>
          <w:p w14:paraId="10B966AB"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S</w:t>
            </w:r>
            <w:r w:rsidRPr="003C106F">
              <w:rPr>
                <w:rFonts w:ascii="Times New Roman" w:eastAsia="Times New Roman" w:hAnsi="Times New Roman" w:cs="Times New Roman"/>
                <w:color w:val="000000"/>
                <w:sz w:val="24"/>
                <w:szCs w:val="24"/>
                <w:vertAlign w:val="subscript"/>
                <w:lang w:eastAsia="uk-UA"/>
              </w:rPr>
              <w:t>р</w:t>
            </w:r>
            <w:r w:rsidRPr="003C106F">
              <w:rPr>
                <w:rFonts w:ascii="Times New Roman" w:eastAsia="Times New Roman" w:hAnsi="Times New Roman" w:cs="Times New Roman"/>
                <w:color w:val="000000"/>
                <w:sz w:val="24"/>
                <w:szCs w:val="24"/>
                <w:lang w:eastAsia="uk-UA"/>
              </w:rPr>
              <w:t>,кВА</w:t>
            </w:r>
          </w:p>
        </w:tc>
      </w:tr>
      <w:tr w:rsidR="00B354D9" w:rsidRPr="003C106F" w14:paraId="5CC3B1DE" w14:textId="77777777" w:rsidTr="00B354D9">
        <w:trPr>
          <w:trHeight w:val="315"/>
        </w:trPr>
        <w:tc>
          <w:tcPr>
            <w:tcW w:w="1542" w:type="dxa"/>
            <w:tcBorders>
              <w:top w:val="single" w:sz="4" w:space="0" w:color="auto"/>
              <w:left w:val="single" w:sz="4" w:space="0" w:color="auto"/>
              <w:bottom w:val="single" w:sz="12" w:space="0" w:color="auto"/>
              <w:right w:val="single" w:sz="4" w:space="0" w:color="auto"/>
            </w:tcBorders>
            <w:shd w:val="clear" w:color="auto" w:fill="auto"/>
            <w:noWrap/>
            <w:vAlign w:val="center"/>
          </w:tcPr>
          <w:p w14:paraId="11CA3D90" w14:textId="2DADCF5E" w:rsidR="00B354D9" w:rsidRPr="003C106F" w:rsidRDefault="00B354D9" w:rsidP="001C398E">
            <w:pPr>
              <w:spacing w:after="0" w:line="360" w:lineRule="auto"/>
              <w:ind w:left="-108" w:right="-21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w:t>
            </w:r>
          </w:p>
        </w:tc>
        <w:tc>
          <w:tcPr>
            <w:tcW w:w="534" w:type="dxa"/>
            <w:tcBorders>
              <w:top w:val="single" w:sz="4" w:space="0" w:color="auto"/>
              <w:left w:val="nil"/>
              <w:bottom w:val="single" w:sz="12" w:space="0" w:color="auto"/>
              <w:right w:val="single" w:sz="4" w:space="0" w:color="auto"/>
            </w:tcBorders>
            <w:shd w:val="clear" w:color="auto" w:fill="auto"/>
            <w:noWrap/>
          </w:tcPr>
          <w:p w14:paraId="16A873F0" w14:textId="5C0AA4B1" w:rsidR="00B354D9" w:rsidRPr="00B354D9" w:rsidRDefault="00B354D9" w:rsidP="001C398E">
            <w:pPr>
              <w:spacing w:after="0" w:line="360" w:lineRule="auto"/>
              <w:ind w:left="-141" w:right="-7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2</w:t>
            </w:r>
          </w:p>
        </w:tc>
        <w:tc>
          <w:tcPr>
            <w:tcW w:w="708" w:type="dxa"/>
            <w:tcBorders>
              <w:top w:val="single" w:sz="4" w:space="0" w:color="auto"/>
              <w:left w:val="nil"/>
              <w:bottom w:val="single" w:sz="12" w:space="0" w:color="auto"/>
              <w:right w:val="single" w:sz="4" w:space="0" w:color="auto"/>
            </w:tcBorders>
            <w:shd w:val="clear" w:color="auto" w:fill="auto"/>
            <w:noWrap/>
          </w:tcPr>
          <w:p w14:paraId="5774819F" w14:textId="673C3AF2" w:rsidR="00B354D9" w:rsidRPr="003C106F" w:rsidRDefault="00B354D9" w:rsidP="001C398E">
            <w:pPr>
              <w:spacing w:after="0" w:line="360"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w:t>
            </w:r>
          </w:p>
        </w:tc>
        <w:tc>
          <w:tcPr>
            <w:tcW w:w="851" w:type="dxa"/>
            <w:tcBorders>
              <w:top w:val="single" w:sz="4" w:space="0" w:color="auto"/>
              <w:left w:val="nil"/>
              <w:bottom w:val="single" w:sz="12" w:space="0" w:color="auto"/>
              <w:right w:val="single" w:sz="4" w:space="0" w:color="auto"/>
            </w:tcBorders>
            <w:shd w:val="clear" w:color="auto" w:fill="auto"/>
            <w:noWrap/>
          </w:tcPr>
          <w:p w14:paraId="2B9D9CE3" w14:textId="2F80B251" w:rsidR="00B354D9" w:rsidRPr="003C106F" w:rsidRDefault="00B354D9" w:rsidP="001C398E">
            <w:pPr>
              <w:spacing w:after="0" w:line="360"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4</w:t>
            </w:r>
          </w:p>
        </w:tc>
        <w:tc>
          <w:tcPr>
            <w:tcW w:w="436" w:type="dxa"/>
            <w:tcBorders>
              <w:top w:val="single" w:sz="4" w:space="0" w:color="auto"/>
              <w:left w:val="nil"/>
              <w:bottom w:val="single" w:sz="12" w:space="0" w:color="auto"/>
              <w:right w:val="single" w:sz="4" w:space="0" w:color="auto"/>
            </w:tcBorders>
            <w:shd w:val="clear" w:color="auto" w:fill="auto"/>
            <w:noWrap/>
          </w:tcPr>
          <w:p w14:paraId="5898680F" w14:textId="01AF994D" w:rsidR="00B354D9" w:rsidRPr="003C106F" w:rsidRDefault="00B354D9" w:rsidP="001C398E">
            <w:pPr>
              <w:spacing w:after="0" w:line="360" w:lineRule="auto"/>
              <w:ind w:left="-108" w:right="-9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5</w:t>
            </w:r>
          </w:p>
        </w:tc>
        <w:tc>
          <w:tcPr>
            <w:tcW w:w="448" w:type="dxa"/>
            <w:tcBorders>
              <w:top w:val="single" w:sz="4" w:space="0" w:color="auto"/>
              <w:left w:val="nil"/>
              <w:bottom w:val="single" w:sz="12" w:space="0" w:color="auto"/>
              <w:right w:val="single" w:sz="4" w:space="0" w:color="auto"/>
            </w:tcBorders>
            <w:shd w:val="clear" w:color="auto" w:fill="auto"/>
            <w:noWrap/>
          </w:tcPr>
          <w:p w14:paraId="69DCFF1C" w14:textId="1512BDDC" w:rsidR="00B354D9" w:rsidRPr="003C106F" w:rsidRDefault="00B354D9" w:rsidP="001C398E">
            <w:pPr>
              <w:spacing w:after="0" w:line="360" w:lineRule="auto"/>
              <w:ind w:left="-119" w:right="-108"/>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6</w:t>
            </w:r>
          </w:p>
        </w:tc>
        <w:tc>
          <w:tcPr>
            <w:tcW w:w="557" w:type="dxa"/>
            <w:tcBorders>
              <w:top w:val="single" w:sz="4" w:space="0" w:color="auto"/>
              <w:left w:val="nil"/>
              <w:bottom w:val="single" w:sz="12" w:space="0" w:color="auto"/>
              <w:right w:val="single" w:sz="4" w:space="0" w:color="auto"/>
            </w:tcBorders>
            <w:shd w:val="clear" w:color="auto" w:fill="auto"/>
            <w:noWrap/>
          </w:tcPr>
          <w:p w14:paraId="5E33B215" w14:textId="2C0F24F1" w:rsidR="00B354D9" w:rsidRPr="003C106F" w:rsidRDefault="00B354D9" w:rsidP="001C398E">
            <w:pPr>
              <w:spacing w:after="0" w:line="360" w:lineRule="auto"/>
              <w:ind w:left="-108" w:right="-9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7</w:t>
            </w:r>
          </w:p>
        </w:tc>
        <w:tc>
          <w:tcPr>
            <w:tcW w:w="709" w:type="dxa"/>
            <w:tcBorders>
              <w:top w:val="single" w:sz="4" w:space="0" w:color="auto"/>
              <w:left w:val="nil"/>
              <w:bottom w:val="single" w:sz="12" w:space="0" w:color="auto"/>
              <w:right w:val="single" w:sz="4" w:space="0" w:color="auto"/>
            </w:tcBorders>
            <w:shd w:val="clear" w:color="auto" w:fill="auto"/>
            <w:noWrap/>
            <w:vAlign w:val="center"/>
          </w:tcPr>
          <w:p w14:paraId="0043B277" w14:textId="1BEF0178" w:rsidR="00B354D9" w:rsidRPr="003C106F" w:rsidRDefault="00B354D9" w:rsidP="001C398E">
            <w:pPr>
              <w:spacing w:after="0" w:line="360" w:lineRule="auto"/>
              <w:ind w:left="-108" w:right="-159"/>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8</w:t>
            </w:r>
          </w:p>
        </w:tc>
        <w:tc>
          <w:tcPr>
            <w:tcW w:w="851" w:type="dxa"/>
            <w:tcBorders>
              <w:top w:val="single" w:sz="4" w:space="0" w:color="auto"/>
              <w:left w:val="nil"/>
              <w:bottom w:val="single" w:sz="12" w:space="0" w:color="auto"/>
              <w:right w:val="single" w:sz="4" w:space="0" w:color="auto"/>
            </w:tcBorders>
            <w:shd w:val="clear" w:color="auto" w:fill="auto"/>
            <w:noWrap/>
            <w:vAlign w:val="center"/>
          </w:tcPr>
          <w:p w14:paraId="402222BF" w14:textId="4C3A145B" w:rsidR="00B354D9" w:rsidRPr="003C106F" w:rsidRDefault="00B354D9" w:rsidP="001C398E">
            <w:pPr>
              <w:spacing w:after="0" w:line="360"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9</w:t>
            </w:r>
          </w:p>
        </w:tc>
        <w:tc>
          <w:tcPr>
            <w:tcW w:w="713" w:type="dxa"/>
            <w:tcBorders>
              <w:top w:val="single" w:sz="4" w:space="0" w:color="auto"/>
              <w:left w:val="nil"/>
              <w:bottom w:val="single" w:sz="12" w:space="0" w:color="auto"/>
              <w:right w:val="single" w:sz="4" w:space="0" w:color="auto"/>
            </w:tcBorders>
            <w:shd w:val="clear" w:color="auto" w:fill="auto"/>
            <w:noWrap/>
            <w:vAlign w:val="center"/>
          </w:tcPr>
          <w:p w14:paraId="789BD6F8" w14:textId="1FB42279" w:rsidR="00B354D9" w:rsidRPr="00B354D9" w:rsidRDefault="00B354D9" w:rsidP="001C398E">
            <w:pPr>
              <w:spacing w:after="0" w:line="360"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10</w:t>
            </w:r>
          </w:p>
        </w:tc>
        <w:tc>
          <w:tcPr>
            <w:tcW w:w="454" w:type="dxa"/>
            <w:tcBorders>
              <w:top w:val="single" w:sz="4" w:space="0" w:color="auto"/>
              <w:left w:val="nil"/>
              <w:bottom w:val="single" w:sz="12" w:space="0" w:color="auto"/>
              <w:right w:val="single" w:sz="4" w:space="0" w:color="auto"/>
            </w:tcBorders>
            <w:shd w:val="clear" w:color="auto" w:fill="auto"/>
            <w:noWrap/>
            <w:vAlign w:val="center"/>
          </w:tcPr>
          <w:p w14:paraId="0D92F1AA" w14:textId="39E0C01C" w:rsidR="00B354D9" w:rsidRPr="003C106F" w:rsidRDefault="00B354D9" w:rsidP="00B354D9">
            <w:pPr>
              <w:spacing w:after="0" w:line="360" w:lineRule="auto"/>
              <w:ind w:left="-113" w:right="-13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11</w:t>
            </w:r>
          </w:p>
        </w:tc>
        <w:tc>
          <w:tcPr>
            <w:tcW w:w="742" w:type="dxa"/>
            <w:tcBorders>
              <w:top w:val="single" w:sz="4" w:space="0" w:color="auto"/>
              <w:left w:val="nil"/>
              <w:bottom w:val="single" w:sz="12" w:space="0" w:color="auto"/>
              <w:right w:val="single" w:sz="4" w:space="0" w:color="auto"/>
            </w:tcBorders>
            <w:shd w:val="clear" w:color="auto" w:fill="auto"/>
            <w:noWrap/>
            <w:vAlign w:val="center"/>
          </w:tcPr>
          <w:p w14:paraId="594DCD1D" w14:textId="1CF83B40" w:rsidR="00B354D9" w:rsidRPr="003C106F" w:rsidRDefault="00B354D9" w:rsidP="001C398E">
            <w:pPr>
              <w:spacing w:after="0" w:line="360" w:lineRule="auto"/>
              <w:ind w:left="-74" w:right="-16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12</w:t>
            </w:r>
          </w:p>
        </w:tc>
        <w:tc>
          <w:tcPr>
            <w:tcW w:w="851" w:type="dxa"/>
            <w:tcBorders>
              <w:top w:val="single" w:sz="4" w:space="0" w:color="auto"/>
              <w:left w:val="nil"/>
              <w:bottom w:val="single" w:sz="12" w:space="0" w:color="auto"/>
              <w:right w:val="single" w:sz="4" w:space="0" w:color="auto"/>
            </w:tcBorders>
            <w:shd w:val="clear" w:color="auto" w:fill="auto"/>
            <w:noWrap/>
            <w:vAlign w:val="center"/>
          </w:tcPr>
          <w:p w14:paraId="18C2C0E2" w14:textId="67071F1F" w:rsidR="00B354D9" w:rsidRPr="003C106F" w:rsidRDefault="00B354D9" w:rsidP="00B354D9">
            <w:pPr>
              <w:spacing w:after="0" w:line="36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13</w:t>
            </w:r>
          </w:p>
        </w:tc>
        <w:tc>
          <w:tcPr>
            <w:tcW w:w="762" w:type="dxa"/>
            <w:tcBorders>
              <w:top w:val="single" w:sz="4" w:space="0" w:color="auto"/>
              <w:left w:val="nil"/>
              <w:bottom w:val="single" w:sz="12" w:space="0" w:color="auto"/>
              <w:right w:val="single" w:sz="4" w:space="0" w:color="auto"/>
            </w:tcBorders>
            <w:shd w:val="clear" w:color="auto" w:fill="auto"/>
            <w:noWrap/>
            <w:vAlign w:val="center"/>
          </w:tcPr>
          <w:p w14:paraId="026E4E6F" w14:textId="26130C19" w:rsidR="00B354D9" w:rsidRPr="003C106F" w:rsidRDefault="00B354D9" w:rsidP="001C398E">
            <w:pPr>
              <w:spacing w:after="0" w:line="360" w:lineRule="auto"/>
              <w:ind w:left="-108" w:right="-12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14</w:t>
            </w:r>
          </w:p>
        </w:tc>
      </w:tr>
      <w:tr w:rsidR="003C106F" w:rsidRPr="003C106F" w14:paraId="7DA64E6C" w14:textId="77777777" w:rsidTr="00B354D9">
        <w:trPr>
          <w:trHeight w:val="315"/>
        </w:trPr>
        <w:tc>
          <w:tcPr>
            <w:tcW w:w="15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C4B3C6"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Чайник</w:t>
            </w:r>
          </w:p>
        </w:tc>
        <w:tc>
          <w:tcPr>
            <w:tcW w:w="534" w:type="dxa"/>
            <w:tcBorders>
              <w:top w:val="single" w:sz="4" w:space="0" w:color="auto"/>
              <w:left w:val="nil"/>
              <w:bottom w:val="single" w:sz="4" w:space="0" w:color="auto"/>
              <w:right w:val="single" w:sz="4" w:space="0" w:color="auto"/>
            </w:tcBorders>
            <w:shd w:val="clear" w:color="auto" w:fill="auto"/>
            <w:noWrap/>
            <w:vAlign w:val="center"/>
            <w:hideMark/>
          </w:tcPr>
          <w:p w14:paraId="60319AC7"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5</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14:paraId="6A0BBB0D"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1,5</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5F13DE1A"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7,5</w:t>
            </w:r>
          </w:p>
        </w:tc>
        <w:tc>
          <w:tcPr>
            <w:tcW w:w="436" w:type="dxa"/>
            <w:tcBorders>
              <w:top w:val="single" w:sz="4" w:space="0" w:color="auto"/>
              <w:left w:val="nil"/>
              <w:bottom w:val="single" w:sz="4" w:space="0" w:color="auto"/>
              <w:right w:val="single" w:sz="4" w:space="0" w:color="auto"/>
            </w:tcBorders>
            <w:shd w:val="clear" w:color="auto" w:fill="auto"/>
            <w:noWrap/>
            <w:vAlign w:val="center"/>
            <w:hideMark/>
          </w:tcPr>
          <w:p w14:paraId="183C795E"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448" w:type="dxa"/>
            <w:tcBorders>
              <w:top w:val="single" w:sz="4" w:space="0" w:color="auto"/>
              <w:left w:val="nil"/>
              <w:bottom w:val="single" w:sz="4" w:space="0" w:color="auto"/>
              <w:right w:val="single" w:sz="4" w:space="0" w:color="auto"/>
            </w:tcBorders>
            <w:shd w:val="clear" w:color="auto" w:fill="auto"/>
            <w:noWrap/>
            <w:vAlign w:val="center"/>
            <w:hideMark/>
          </w:tcPr>
          <w:p w14:paraId="6308D088"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0,99</w:t>
            </w: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14:paraId="6434D2E3" w14:textId="77777777" w:rsidR="003C106F" w:rsidRPr="003C106F" w:rsidRDefault="003C106F" w:rsidP="001C398E">
            <w:pPr>
              <w:spacing w:after="0" w:line="360" w:lineRule="auto"/>
              <w:ind w:left="-108" w:right="-9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0,142</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598B345E"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5,25</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4C64D530"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713" w:type="dxa"/>
            <w:tcBorders>
              <w:top w:val="single" w:sz="4" w:space="0" w:color="auto"/>
              <w:left w:val="nil"/>
              <w:bottom w:val="single" w:sz="4" w:space="0" w:color="auto"/>
              <w:right w:val="single" w:sz="4" w:space="0" w:color="auto"/>
            </w:tcBorders>
            <w:shd w:val="clear" w:color="auto" w:fill="auto"/>
            <w:noWrap/>
            <w:vAlign w:val="center"/>
            <w:hideMark/>
          </w:tcPr>
          <w:p w14:paraId="53536083"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single" w:sz="4" w:space="0" w:color="auto"/>
              <w:left w:val="nil"/>
              <w:bottom w:val="single" w:sz="4" w:space="0" w:color="auto"/>
              <w:right w:val="single" w:sz="4" w:space="0" w:color="auto"/>
            </w:tcBorders>
            <w:shd w:val="clear" w:color="auto" w:fill="auto"/>
            <w:noWrap/>
            <w:vAlign w:val="center"/>
            <w:hideMark/>
          </w:tcPr>
          <w:p w14:paraId="40AA65C5"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single" w:sz="4" w:space="0" w:color="auto"/>
              <w:left w:val="nil"/>
              <w:bottom w:val="single" w:sz="4" w:space="0" w:color="auto"/>
              <w:right w:val="single" w:sz="4" w:space="0" w:color="auto"/>
            </w:tcBorders>
            <w:shd w:val="clear" w:color="auto" w:fill="auto"/>
            <w:noWrap/>
            <w:vAlign w:val="center"/>
            <w:hideMark/>
          </w:tcPr>
          <w:p w14:paraId="640F0AC9"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301DA127"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single" w:sz="4" w:space="0" w:color="auto"/>
              <w:left w:val="nil"/>
              <w:bottom w:val="single" w:sz="4" w:space="0" w:color="auto"/>
              <w:right w:val="single" w:sz="4" w:space="0" w:color="auto"/>
            </w:tcBorders>
            <w:shd w:val="clear" w:color="auto" w:fill="auto"/>
            <w:noWrap/>
            <w:vAlign w:val="center"/>
            <w:hideMark/>
          </w:tcPr>
          <w:p w14:paraId="7BBC30BA"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7819D064" w14:textId="77777777" w:rsidTr="00B354D9">
        <w:trPr>
          <w:trHeight w:val="315"/>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701B7300"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Холодильник</w:t>
            </w:r>
          </w:p>
        </w:tc>
        <w:tc>
          <w:tcPr>
            <w:tcW w:w="534" w:type="dxa"/>
            <w:tcBorders>
              <w:top w:val="nil"/>
              <w:left w:val="nil"/>
              <w:bottom w:val="single" w:sz="4" w:space="0" w:color="auto"/>
              <w:right w:val="single" w:sz="4" w:space="0" w:color="auto"/>
            </w:tcBorders>
            <w:shd w:val="clear" w:color="auto" w:fill="auto"/>
            <w:noWrap/>
            <w:vAlign w:val="center"/>
            <w:hideMark/>
          </w:tcPr>
          <w:p w14:paraId="6817CB3F"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73DD20A7"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w:t>
            </w:r>
          </w:p>
        </w:tc>
        <w:tc>
          <w:tcPr>
            <w:tcW w:w="851" w:type="dxa"/>
            <w:tcBorders>
              <w:top w:val="nil"/>
              <w:left w:val="nil"/>
              <w:bottom w:val="single" w:sz="4" w:space="0" w:color="auto"/>
              <w:right w:val="single" w:sz="4" w:space="0" w:color="auto"/>
            </w:tcBorders>
            <w:shd w:val="clear" w:color="auto" w:fill="auto"/>
            <w:noWrap/>
            <w:vAlign w:val="center"/>
            <w:hideMark/>
          </w:tcPr>
          <w:p w14:paraId="053A8EAC"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w:t>
            </w:r>
          </w:p>
        </w:tc>
        <w:tc>
          <w:tcPr>
            <w:tcW w:w="436" w:type="dxa"/>
            <w:tcBorders>
              <w:top w:val="nil"/>
              <w:left w:val="nil"/>
              <w:bottom w:val="single" w:sz="4" w:space="0" w:color="auto"/>
              <w:right w:val="single" w:sz="4" w:space="0" w:color="auto"/>
            </w:tcBorders>
            <w:shd w:val="clear" w:color="auto" w:fill="auto"/>
            <w:noWrap/>
            <w:vAlign w:val="center"/>
            <w:hideMark/>
          </w:tcPr>
          <w:p w14:paraId="32801475"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448" w:type="dxa"/>
            <w:tcBorders>
              <w:top w:val="nil"/>
              <w:left w:val="nil"/>
              <w:bottom w:val="single" w:sz="4" w:space="0" w:color="auto"/>
              <w:right w:val="single" w:sz="4" w:space="0" w:color="auto"/>
            </w:tcBorders>
            <w:shd w:val="clear" w:color="auto" w:fill="auto"/>
            <w:noWrap/>
            <w:vAlign w:val="center"/>
            <w:hideMark/>
          </w:tcPr>
          <w:p w14:paraId="769D9A47"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557" w:type="dxa"/>
            <w:tcBorders>
              <w:top w:val="nil"/>
              <w:left w:val="nil"/>
              <w:bottom w:val="single" w:sz="4" w:space="0" w:color="auto"/>
              <w:right w:val="single" w:sz="4" w:space="0" w:color="auto"/>
            </w:tcBorders>
            <w:shd w:val="clear" w:color="auto" w:fill="auto"/>
            <w:noWrap/>
            <w:vAlign w:val="center"/>
            <w:hideMark/>
          </w:tcPr>
          <w:p w14:paraId="17348477"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0,882</w:t>
            </w:r>
          </w:p>
        </w:tc>
        <w:tc>
          <w:tcPr>
            <w:tcW w:w="709" w:type="dxa"/>
            <w:tcBorders>
              <w:top w:val="nil"/>
              <w:left w:val="nil"/>
              <w:bottom w:val="single" w:sz="4" w:space="0" w:color="auto"/>
              <w:right w:val="single" w:sz="4" w:space="0" w:color="auto"/>
            </w:tcBorders>
            <w:shd w:val="clear" w:color="auto" w:fill="auto"/>
            <w:noWrap/>
            <w:vAlign w:val="center"/>
            <w:hideMark/>
          </w:tcPr>
          <w:p w14:paraId="54CA87A5"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0,4</w:t>
            </w:r>
          </w:p>
        </w:tc>
        <w:tc>
          <w:tcPr>
            <w:tcW w:w="851" w:type="dxa"/>
            <w:tcBorders>
              <w:top w:val="nil"/>
              <w:left w:val="nil"/>
              <w:bottom w:val="single" w:sz="4" w:space="0" w:color="auto"/>
              <w:right w:val="single" w:sz="4" w:space="0" w:color="auto"/>
            </w:tcBorders>
            <w:shd w:val="clear" w:color="auto" w:fill="auto"/>
            <w:noWrap/>
            <w:vAlign w:val="center"/>
            <w:hideMark/>
          </w:tcPr>
          <w:p w14:paraId="78C2AA8B"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0,35</w:t>
            </w:r>
          </w:p>
        </w:tc>
        <w:tc>
          <w:tcPr>
            <w:tcW w:w="713" w:type="dxa"/>
            <w:tcBorders>
              <w:top w:val="nil"/>
              <w:left w:val="nil"/>
              <w:bottom w:val="single" w:sz="4" w:space="0" w:color="auto"/>
              <w:right w:val="single" w:sz="4" w:space="0" w:color="auto"/>
            </w:tcBorders>
            <w:shd w:val="clear" w:color="auto" w:fill="auto"/>
            <w:noWrap/>
            <w:vAlign w:val="center"/>
            <w:hideMark/>
          </w:tcPr>
          <w:p w14:paraId="5F157C06"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5643D0D0"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02AEA537"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0104E6CE"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34172CAE"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2BA7683D" w14:textId="77777777" w:rsidTr="00B354D9">
        <w:trPr>
          <w:trHeight w:val="300"/>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115C7A70"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Холодильна шафа</w:t>
            </w:r>
          </w:p>
        </w:tc>
        <w:tc>
          <w:tcPr>
            <w:tcW w:w="534" w:type="dxa"/>
            <w:tcBorders>
              <w:top w:val="nil"/>
              <w:left w:val="nil"/>
              <w:bottom w:val="single" w:sz="4" w:space="0" w:color="auto"/>
              <w:right w:val="single" w:sz="4" w:space="0" w:color="auto"/>
            </w:tcBorders>
            <w:shd w:val="clear" w:color="auto" w:fill="auto"/>
            <w:noWrap/>
            <w:vAlign w:val="center"/>
            <w:hideMark/>
          </w:tcPr>
          <w:p w14:paraId="23D1DE5A"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w:t>
            </w:r>
          </w:p>
        </w:tc>
        <w:tc>
          <w:tcPr>
            <w:tcW w:w="708" w:type="dxa"/>
            <w:tcBorders>
              <w:top w:val="nil"/>
              <w:left w:val="nil"/>
              <w:bottom w:val="single" w:sz="4" w:space="0" w:color="auto"/>
              <w:right w:val="single" w:sz="4" w:space="0" w:color="auto"/>
            </w:tcBorders>
            <w:shd w:val="clear" w:color="auto" w:fill="auto"/>
            <w:noWrap/>
            <w:vAlign w:val="center"/>
            <w:hideMark/>
          </w:tcPr>
          <w:p w14:paraId="454BD6FF"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14:paraId="0983C63D"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w:t>
            </w:r>
          </w:p>
        </w:tc>
        <w:tc>
          <w:tcPr>
            <w:tcW w:w="436" w:type="dxa"/>
            <w:tcBorders>
              <w:top w:val="nil"/>
              <w:left w:val="nil"/>
              <w:bottom w:val="single" w:sz="4" w:space="0" w:color="auto"/>
              <w:right w:val="single" w:sz="4" w:space="0" w:color="auto"/>
            </w:tcBorders>
            <w:shd w:val="clear" w:color="auto" w:fill="auto"/>
            <w:noWrap/>
            <w:vAlign w:val="center"/>
            <w:hideMark/>
          </w:tcPr>
          <w:p w14:paraId="1F58BE38"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448" w:type="dxa"/>
            <w:tcBorders>
              <w:top w:val="nil"/>
              <w:left w:val="nil"/>
              <w:bottom w:val="single" w:sz="4" w:space="0" w:color="auto"/>
              <w:right w:val="single" w:sz="4" w:space="0" w:color="auto"/>
            </w:tcBorders>
            <w:shd w:val="clear" w:color="auto" w:fill="auto"/>
            <w:noWrap/>
            <w:vAlign w:val="center"/>
            <w:hideMark/>
          </w:tcPr>
          <w:p w14:paraId="2A863CB1"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557" w:type="dxa"/>
            <w:tcBorders>
              <w:top w:val="nil"/>
              <w:left w:val="nil"/>
              <w:bottom w:val="single" w:sz="4" w:space="0" w:color="auto"/>
              <w:right w:val="single" w:sz="4" w:space="0" w:color="auto"/>
            </w:tcBorders>
            <w:shd w:val="clear" w:color="auto" w:fill="auto"/>
            <w:noWrap/>
            <w:vAlign w:val="center"/>
            <w:hideMark/>
          </w:tcPr>
          <w:p w14:paraId="7AD31DAD"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0,882</w:t>
            </w:r>
          </w:p>
        </w:tc>
        <w:tc>
          <w:tcPr>
            <w:tcW w:w="709" w:type="dxa"/>
            <w:tcBorders>
              <w:top w:val="nil"/>
              <w:left w:val="nil"/>
              <w:bottom w:val="single" w:sz="4" w:space="0" w:color="auto"/>
              <w:right w:val="single" w:sz="4" w:space="0" w:color="auto"/>
            </w:tcBorders>
            <w:shd w:val="clear" w:color="auto" w:fill="auto"/>
            <w:noWrap/>
            <w:vAlign w:val="center"/>
            <w:hideMark/>
          </w:tcPr>
          <w:p w14:paraId="10266BB7"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1,5</w:t>
            </w:r>
          </w:p>
        </w:tc>
        <w:tc>
          <w:tcPr>
            <w:tcW w:w="851" w:type="dxa"/>
            <w:tcBorders>
              <w:top w:val="nil"/>
              <w:left w:val="nil"/>
              <w:bottom w:val="single" w:sz="4" w:space="0" w:color="auto"/>
              <w:right w:val="single" w:sz="4" w:space="0" w:color="auto"/>
            </w:tcBorders>
            <w:shd w:val="clear" w:color="auto" w:fill="auto"/>
            <w:noWrap/>
            <w:vAlign w:val="center"/>
            <w:hideMark/>
          </w:tcPr>
          <w:p w14:paraId="2CFEF451"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1,32</w:t>
            </w:r>
          </w:p>
        </w:tc>
        <w:tc>
          <w:tcPr>
            <w:tcW w:w="713" w:type="dxa"/>
            <w:tcBorders>
              <w:top w:val="nil"/>
              <w:left w:val="nil"/>
              <w:bottom w:val="single" w:sz="4" w:space="0" w:color="auto"/>
              <w:right w:val="single" w:sz="4" w:space="0" w:color="auto"/>
            </w:tcBorders>
            <w:shd w:val="clear" w:color="auto" w:fill="auto"/>
            <w:noWrap/>
            <w:vAlign w:val="center"/>
            <w:hideMark/>
          </w:tcPr>
          <w:p w14:paraId="4BEFA10A"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4301DFC3"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39F22198"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18FF9153"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1F76CD1C"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4AF8356F" w14:textId="77777777" w:rsidTr="00B354D9">
        <w:trPr>
          <w:trHeight w:val="300"/>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5056C76C"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Ел. плита</w:t>
            </w:r>
          </w:p>
        </w:tc>
        <w:tc>
          <w:tcPr>
            <w:tcW w:w="534" w:type="dxa"/>
            <w:tcBorders>
              <w:top w:val="nil"/>
              <w:left w:val="nil"/>
              <w:bottom w:val="single" w:sz="4" w:space="0" w:color="auto"/>
              <w:right w:val="single" w:sz="4" w:space="0" w:color="auto"/>
            </w:tcBorders>
            <w:shd w:val="clear" w:color="auto" w:fill="auto"/>
            <w:noWrap/>
            <w:vAlign w:val="center"/>
            <w:hideMark/>
          </w:tcPr>
          <w:p w14:paraId="2C2D5D37"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w:t>
            </w:r>
          </w:p>
        </w:tc>
        <w:tc>
          <w:tcPr>
            <w:tcW w:w="708" w:type="dxa"/>
            <w:tcBorders>
              <w:top w:val="nil"/>
              <w:left w:val="nil"/>
              <w:bottom w:val="single" w:sz="4" w:space="0" w:color="auto"/>
              <w:right w:val="single" w:sz="4" w:space="0" w:color="auto"/>
            </w:tcBorders>
            <w:shd w:val="clear" w:color="auto" w:fill="auto"/>
            <w:noWrap/>
            <w:vAlign w:val="center"/>
            <w:hideMark/>
          </w:tcPr>
          <w:p w14:paraId="635DDECB"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10</w:t>
            </w:r>
          </w:p>
        </w:tc>
        <w:tc>
          <w:tcPr>
            <w:tcW w:w="851" w:type="dxa"/>
            <w:tcBorders>
              <w:top w:val="nil"/>
              <w:left w:val="nil"/>
              <w:bottom w:val="single" w:sz="4" w:space="0" w:color="auto"/>
              <w:right w:val="single" w:sz="4" w:space="0" w:color="auto"/>
            </w:tcBorders>
            <w:shd w:val="clear" w:color="auto" w:fill="auto"/>
            <w:noWrap/>
            <w:vAlign w:val="center"/>
            <w:hideMark/>
          </w:tcPr>
          <w:p w14:paraId="23390D74"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20</w:t>
            </w:r>
          </w:p>
        </w:tc>
        <w:tc>
          <w:tcPr>
            <w:tcW w:w="436" w:type="dxa"/>
            <w:tcBorders>
              <w:top w:val="nil"/>
              <w:left w:val="nil"/>
              <w:bottom w:val="single" w:sz="4" w:space="0" w:color="auto"/>
              <w:right w:val="single" w:sz="4" w:space="0" w:color="auto"/>
            </w:tcBorders>
            <w:shd w:val="clear" w:color="auto" w:fill="auto"/>
            <w:noWrap/>
            <w:vAlign w:val="center"/>
            <w:hideMark/>
          </w:tcPr>
          <w:p w14:paraId="5EC5F0B5"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w:t>
            </w:r>
          </w:p>
        </w:tc>
        <w:tc>
          <w:tcPr>
            <w:tcW w:w="448" w:type="dxa"/>
            <w:tcBorders>
              <w:top w:val="nil"/>
              <w:left w:val="nil"/>
              <w:bottom w:val="single" w:sz="4" w:space="0" w:color="auto"/>
              <w:right w:val="single" w:sz="4" w:space="0" w:color="auto"/>
            </w:tcBorders>
            <w:shd w:val="clear" w:color="auto" w:fill="auto"/>
            <w:noWrap/>
            <w:vAlign w:val="center"/>
            <w:hideMark/>
          </w:tcPr>
          <w:p w14:paraId="6AB03A3A"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557" w:type="dxa"/>
            <w:tcBorders>
              <w:top w:val="nil"/>
              <w:left w:val="nil"/>
              <w:bottom w:val="single" w:sz="4" w:space="0" w:color="auto"/>
              <w:right w:val="single" w:sz="4" w:space="0" w:color="auto"/>
            </w:tcBorders>
            <w:shd w:val="clear" w:color="auto" w:fill="auto"/>
            <w:noWrap/>
            <w:vAlign w:val="center"/>
            <w:hideMark/>
          </w:tcPr>
          <w:p w14:paraId="05B6A12F"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1,02</w:t>
            </w:r>
          </w:p>
        </w:tc>
        <w:tc>
          <w:tcPr>
            <w:tcW w:w="709" w:type="dxa"/>
            <w:tcBorders>
              <w:top w:val="nil"/>
              <w:left w:val="nil"/>
              <w:bottom w:val="single" w:sz="4" w:space="0" w:color="auto"/>
              <w:right w:val="single" w:sz="4" w:space="0" w:color="auto"/>
            </w:tcBorders>
            <w:shd w:val="clear" w:color="auto" w:fill="auto"/>
            <w:noWrap/>
            <w:vAlign w:val="center"/>
            <w:hideMark/>
          </w:tcPr>
          <w:p w14:paraId="4A5240F2"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12</w:t>
            </w:r>
          </w:p>
        </w:tc>
        <w:tc>
          <w:tcPr>
            <w:tcW w:w="851" w:type="dxa"/>
            <w:tcBorders>
              <w:top w:val="nil"/>
              <w:left w:val="nil"/>
              <w:bottom w:val="single" w:sz="4" w:space="0" w:color="auto"/>
              <w:right w:val="single" w:sz="4" w:space="0" w:color="auto"/>
            </w:tcBorders>
            <w:shd w:val="clear" w:color="auto" w:fill="auto"/>
            <w:noWrap/>
            <w:vAlign w:val="center"/>
            <w:hideMark/>
          </w:tcPr>
          <w:p w14:paraId="50925895"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12,24</w:t>
            </w:r>
          </w:p>
        </w:tc>
        <w:tc>
          <w:tcPr>
            <w:tcW w:w="713" w:type="dxa"/>
            <w:tcBorders>
              <w:top w:val="nil"/>
              <w:left w:val="nil"/>
              <w:bottom w:val="single" w:sz="4" w:space="0" w:color="auto"/>
              <w:right w:val="single" w:sz="4" w:space="0" w:color="auto"/>
            </w:tcBorders>
            <w:shd w:val="clear" w:color="auto" w:fill="auto"/>
            <w:noWrap/>
            <w:vAlign w:val="center"/>
            <w:hideMark/>
          </w:tcPr>
          <w:p w14:paraId="195D2FB6"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26FC1BF5"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30C93A61"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32D173CE"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28547423"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2F3E8F9A" w14:textId="77777777" w:rsidTr="00B354D9">
        <w:trPr>
          <w:trHeight w:val="300"/>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2F26D18C"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М’ясорубка</w:t>
            </w:r>
          </w:p>
        </w:tc>
        <w:tc>
          <w:tcPr>
            <w:tcW w:w="534" w:type="dxa"/>
            <w:tcBorders>
              <w:top w:val="nil"/>
              <w:left w:val="nil"/>
              <w:bottom w:val="single" w:sz="4" w:space="0" w:color="auto"/>
              <w:right w:val="single" w:sz="4" w:space="0" w:color="auto"/>
            </w:tcBorders>
            <w:shd w:val="clear" w:color="auto" w:fill="auto"/>
            <w:noWrap/>
            <w:vAlign w:val="center"/>
            <w:hideMark/>
          </w:tcPr>
          <w:p w14:paraId="7F41A2C0"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140D971D"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w:t>
            </w:r>
          </w:p>
        </w:tc>
        <w:tc>
          <w:tcPr>
            <w:tcW w:w="851" w:type="dxa"/>
            <w:tcBorders>
              <w:top w:val="nil"/>
              <w:left w:val="nil"/>
              <w:bottom w:val="single" w:sz="4" w:space="0" w:color="auto"/>
              <w:right w:val="single" w:sz="4" w:space="0" w:color="auto"/>
            </w:tcBorders>
            <w:shd w:val="clear" w:color="auto" w:fill="auto"/>
            <w:noWrap/>
            <w:vAlign w:val="center"/>
            <w:hideMark/>
          </w:tcPr>
          <w:p w14:paraId="686AF4A5"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w:t>
            </w:r>
          </w:p>
        </w:tc>
        <w:tc>
          <w:tcPr>
            <w:tcW w:w="436" w:type="dxa"/>
            <w:tcBorders>
              <w:top w:val="nil"/>
              <w:left w:val="nil"/>
              <w:bottom w:val="single" w:sz="4" w:space="0" w:color="auto"/>
              <w:right w:val="single" w:sz="4" w:space="0" w:color="auto"/>
            </w:tcBorders>
            <w:shd w:val="clear" w:color="auto" w:fill="auto"/>
            <w:noWrap/>
            <w:vAlign w:val="center"/>
            <w:hideMark/>
          </w:tcPr>
          <w:p w14:paraId="6A385839"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448" w:type="dxa"/>
            <w:tcBorders>
              <w:top w:val="nil"/>
              <w:left w:val="nil"/>
              <w:bottom w:val="single" w:sz="4" w:space="0" w:color="auto"/>
              <w:right w:val="single" w:sz="4" w:space="0" w:color="auto"/>
            </w:tcBorders>
            <w:shd w:val="clear" w:color="auto" w:fill="auto"/>
            <w:noWrap/>
            <w:vAlign w:val="center"/>
            <w:hideMark/>
          </w:tcPr>
          <w:p w14:paraId="0E9D6D55"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0,85</w:t>
            </w:r>
          </w:p>
        </w:tc>
        <w:tc>
          <w:tcPr>
            <w:tcW w:w="557" w:type="dxa"/>
            <w:tcBorders>
              <w:top w:val="nil"/>
              <w:left w:val="nil"/>
              <w:bottom w:val="single" w:sz="4" w:space="0" w:color="auto"/>
              <w:right w:val="single" w:sz="4" w:space="0" w:color="auto"/>
            </w:tcBorders>
            <w:shd w:val="clear" w:color="auto" w:fill="auto"/>
            <w:noWrap/>
            <w:vAlign w:val="center"/>
            <w:hideMark/>
          </w:tcPr>
          <w:p w14:paraId="48781B90"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0,62</w:t>
            </w:r>
          </w:p>
        </w:tc>
        <w:tc>
          <w:tcPr>
            <w:tcW w:w="709" w:type="dxa"/>
            <w:tcBorders>
              <w:top w:val="nil"/>
              <w:left w:val="nil"/>
              <w:bottom w:val="single" w:sz="4" w:space="0" w:color="auto"/>
              <w:right w:val="single" w:sz="4" w:space="0" w:color="auto"/>
            </w:tcBorders>
            <w:shd w:val="clear" w:color="auto" w:fill="auto"/>
            <w:noWrap/>
            <w:vAlign w:val="center"/>
            <w:hideMark/>
          </w:tcPr>
          <w:p w14:paraId="42C63A4E"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w:t>
            </w:r>
          </w:p>
        </w:tc>
        <w:tc>
          <w:tcPr>
            <w:tcW w:w="851" w:type="dxa"/>
            <w:tcBorders>
              <w:top w:val="nil"/>
              <w:left w:val="nil"/>
              <w:bottom w:val="single" w:sz="4" w:space="0" w:color="auto"/>
              <w:right w:val="single" w:sz="4" w:space="0" w:color="auto"/>
            </w:tcBorders>
            <w:shd w:val="clear" w:color="auto" w:fill="auto"/>
            <w:noWrap/>
            <w:vAlign w:val="center"/>
            <w:hideMark/>
          </w:tcPr>
          <w:p w14:paraId="49B797C1"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0,56</w:t>
            </w:r>
          </w:p>
        </w:tc>
        <w:tc>
          <w:tcPr>
            <w:tcW w:w="713" w:type="dxa"/>
            <w:tcBorders>
              <w:top w:val="nil"/>
              <w:left w:val="nil"/>
              <w:bottom w:val="single" w:sz="4" w:space="0" w:color="auto"/>
              <w:right w:val="single" w:sz="4" w:space="0" w:color="auto"/>
            </w:tcBorders>
            <w:shd w:val="clear" w:color="auto" w:fill="auto"/>
            <w:noWrap/>
            <w:vAlign w:val="center"/>
            <w:hideMark/>
          </w:tcPr>
          <w:p w14:paraId="2345A3A7"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41A3FDA8"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4B46F484"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7C1F47A9"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570D2B2F"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191CB6DD" w14:textId="77777777" w:rsidTr="00B354D9">
        <w:trPr>
          <w:trHeight w:val="300"/>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0E17E582"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Картоплечистка</w:t>
            </w:r>
          </w:p>
        </w:tc>
        <w:tc>
          <w:tcPr>
            <w:tcW w:w="534" w:type="dxa"/>
            <w:tcBorders>
              <w:top w:val="nil"/>
              <w:left w:val="nil"/>
              <w:bottom w:val="single" w:sz="4" w:space="0" w:color="auto"/>
              <w:right w:val="single" w:sz="4" w:space="0" w:color="auto"/>
            </w:tcBorders>
            <w:shd w:val="clear" w:color="auto" w:fill="auto"/>
            <w:noWrap/>
            <w:vAlign w:val="center"/>
            <w:hideMark/>
          </w:tcPr>
          <w:p w14:paraId="45CC688B"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4DD37ECD"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851" w:type="dxa"/>
            <w:tcBorders>
              <w:top w:val="nil"/>
              <w:left w:val="nil"/>
              <w:bottom w:val="single" w:sz="4" w:space="0" w:color="auto"/>
              <w:right w:val="single" w:sz="4" w:space="0" w:color="auto"/>
            </w:tcBorders>
            <w:shd w:val="clear" w:color="auto" w:fill="auto"/>
            <w:noWrap/>
            <w:vAlign w:val="center"/>
            <w:hideMark/>
          </w:tcPr>
          <w:p w14:paraId="45B4644D"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436" w:type="dxa"/>
            <w:tcBorders>
              <w:top w:val="nil"/>
              <w:left w:val="nil"/>
              <w:bottom w:val="single" w:sz="4" w:space="0" w:color="auto"/>
              <w:right w:val="single" w:sz="4" w:space="0" w:color="auto"/>
            </w:tcBorders>
            <w:shd w:val="clear" w:color="auto" w:fill="auto"/>
            <w:noWrap/>
            <w:vAlign w:val="center"/>
            <w:hideMark/>
          </w:tcPr>
          <w:p w14:paraId="3478B20B"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448" w:type="dxa"/>
            <w:tcBorders>
              <w:top w:val="nil"/>
              <w:left w:val="nil"/>
              <w:bottom w:val="single" w:sz="4" w:space="0" w:color="auto"/>
              <w:right w:val="single" w:sz="4" w:space="0" w:color="auto"/>
            </w:tcBorders>
            <w:shd w:val="clear" w:color="auto" w:fill="auto"/>
            <w:noWrap/>
            <w:vAlign w:val="center"/>
            <w:hideMark/>
          </w:tcPr>
          <w:p w14:paraId="15532232"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557" w:type="dxa"/>
            <w:tcBorders>
              <w:top w:val="nil"/>
              <w:left w:val="nil"/>
              <w:bottom w:val="single" w:sz="4" w:space="0" w:color="auto"/>
              <w:right w:val="single" w:sz="4" w:space="0" w:color="auto"/>
            </w:tcBorders>
            <w:shd w:val="clear" w:color="auto" w:fill="auto"/>
            <w:noWrap/>
            <w:vAlign w:val="center"/>
            <w:hideMark/>
          </w:tcPr>
          <w:p w14:paraId="3153959B"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1,02</w:t>
            </w:r>
          </w:p>
        </w:tc>
        <w:tc>
          <w:tcPr>
            <w:tcW w:w="709" w:type="dxa"/>
            <w:tcBorders>
              <w:top w:val="nil"/>
              <w:left w:val="nil"/>
              <w:bottom w:val="single" w:sz="4" w:space="0" w:color="auto"/>
              <w:right w:val="single" w:sz="4" w:space="0" w:color="auto"/>
            </w:tcBorders>
            <w:shd w:val="clear" w:color="auto" w:fill="auto"/>
            <w:noWrap/>
            <w:vAlign w:val="center"/>
            <w:hideMark/>
          </w:tcPr>
          <w:p w14:paraId="6E9F330C"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851" w:type="dxa"/>
            <w:tcBorders>
              <w:top w:val="nil"/>
              <w:left w:val="nil"/>
              <w:bottom w:val="single" w:sz="4" w:space="0" w:color="auto"/>
              <w:right w:val="single" w:sz="4" w:space="0" w:color="auto"/>
            </w:tcBorders>
            <w:shd w:val="clear" w:color="auto" w:fill="auto"/>
            <w:noWrap/>
            <w:vAlign w:val="center"/>
            <w:hideMark/>
          </w:tcPr>
          <w:p w14:paraId="6C764818"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713" w:type="dxa"/>
            <w:tcBorders>
              <w:top w:val="nil"/>
              <w:left w:val="nil"/>
              <w:bottom w:val="single" w:sz="4" w:space="0" w:color="auto"/>
              <w:right w:val="single" w:sz="4" w:space="0" w:color="auto"/>
            </w:tcBorders>
            <w:shd w:val="clear" w:color="auto" w:fill="auto"/>
            <w:noWrap/>
            <w:vAlign w:val="center"/>
            <w:hideMark/>
          </w:tcPr>
          <w:p w14:paraId="10B8C0ED"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1ACDEF7C"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6969220A"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014BCA1B"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53951392"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7526ABC4" w14:textId="77777777" w:rsidTr="00B354D9">
        <w:trPr>
          <w:trHeight w:val="300"/>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7D9FEDA9"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Овочерізка</w:t>
            </w:r>
          </w:p>
        </w:tc>
        <w:tc>
          <w:tcPr>
            <w:tcW w:w="534" w:type="dxa"/>
            <w:tcBorders>
              <w:top w:val="nil"/>
              <w:left w:val="nil"/>
              <w:bottom w:val="single" w:sz="4" w:space="0" w:color="auto"/>
              <w:right w:val="single" w:sz="4" w:space="0" w:color="auto"/>
            </w:tcBorders>
            <w:shd w:val="clear" w:color="auto" w:fill="auto"/>
            <w:noWrap/>
            <w:vAlign w:val="center"/>
            <w:hideMark/>
          </w:tcPr>
          <w:p w14:paraId="7B6D6121"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2E342F31"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851" w:type="dxa"/>
            <w:tcBorders>
              <w:top w:val="nil"/>
              <w:left w:val="nil"/>
              <w:bottom w:val="single" w:sz="4" w:space="0" w:color="auto"/>
              <w:right w:val="single" w:sz="4" w:space="0" w:color="auto"/>
            </w:tcBorders>
            <w:shd w:val="clear" w:color="auto" w:fill="auto"/>
            <w:noWrap/>
            <w:vAlign w:val="center"/>
            <w:hideMark/>
          </w:tcPr>
          <w:p w14:paraId="23033C8D"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436" w:type="dxa"/>
            <w:tcBorders>
              <w:top w:val="nil"/>
              <w:left w:val="nil"/>
              <w:bottom w:val="single" w:sz="4" w:space="0" w:color="auto"/>
              <w:right w:val="single" w:sz="4" w:space="0" w:color="auto"/>
            </w:tcBorders>
            <w:shd w:val="clear" w:color="auto" w:fill="auto"/>
            <w:noWrap/>
            <w:vAlign w:val="center"/>
            <w:hideMark/>
          </w:tcPr>
          <w:p w14:paraId="4E36A737"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448" w:type="dxa"/>
            <w:tcBorders>
              <w:top w:val="nil"/>
              <w:left w:val="nil"/>
              <w:bottom w:val="single" w:sz="4" w:space="0" w:color="auto"/>
              <w:right w:val="single" w:sz="4" w:space="0" w:color="auto"/>
            </w:tcBorders>
            <w:shd w:val="clear" w:color="auto" w:fill="auto"/>
            <w:noWrap/>
            <w:vAlign w:val="center"/>
            <w:hideMark/>
          </w:tcPr>
          <w:p w14:paraId="21B9D973"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557" w:type="dxa"/>
            <w:tcBorders>
              <w:top w:val="nil"/>
              <w:left w:val="nil"/>
              <w:bottom w:val="single" w:sz="4" w:space="0" w:color="auto"/>
              <w:right w:val="single" w:sz="4" w:space="0" w:color="auto"/>
            </w:tcBorders>
            <w:shd w:val="clear" w:color="auto" w:fill="auto"/>
            <w:noWrap/>
            <w:vAlign w:val="center"/>
            <w:hideMark/>
          </w:tcPr>
          <w:p w14:paraId="71D7DCE7"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709" w:type="dxa"/>
            <w:tcBorders>
              <w:top w:val="nil"/>
              <w:left w:val="nil"/>
              <w:bottom w:val="single" w:sz="4" w:space="0" w:color="auto"/>
              <w:right w:val="single" w:sz="4" w:space="0" w:color="auto"/>
            </w:tcBorders>
            <w:shd w:val="clear" w:color="auto" w:fill="auto"/>
            <w:noWrap/>
            <w:vAlign w:val="center"/>
            <w:hideMark/>
          </w:tcPr>
          <w:p w14:paraId="014278BE"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851" w:type="dxa"/>
            <w:tcBorders>
              <w:top w:val="nil"/>
              <w:left w:val="nil"/>
              <w:bottom w:val="single" w:sz="4" w:space="0" w:color="auto"/>
              <w:right w:val="single" w:sz="4" w:space="0" w:color="auto"/>
            </w:tcBorders>
            <w:shd w:val="clear" w:color="auto" w:fill="auto"/>
            <w:noWrap/>
            <w:vAlign w:val="center"/>
            <w:hideMark/>
          </w:tcPr>
          <w:p w14:paraId="6E1EB702"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0,15</w:t>
            </w:r>
          </w:p>
        </w:tc>
        <w:tc>
          <w:tcPr>
            <w:tcW w:w="713" w:type="dxa"/>
            <w:tcBorders>
              <w:top w:val="nil"/>
              <w:left w:val="nil"/>
              <w:bottom w:val="single" w:sz="4" w:space="0" w:color="auto"/>
              <w:right w:val="single" w:sz="4" w:space="0" w:color="auto"/>
            </w:tcBorders>
            <w:shd w:val="clear" w:color="auto" w:fill="auto"/>
            <w:noWrap/>
            <w:vAlign w:val="center"/>
            <w:hideMark/>
          </w:tcPr>
          <w:p w14:paraId="2B5FCB74"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150CEC99"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2BDD59B0"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65C67FF0"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0B271393"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43F527CA" w14:textId="77777777" w:rsidTr="00B354D9">
        <w:trPr>
          <w:trHeight w:val="300"/>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67987556"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Водяний насос</w:t>
            </w:r>
          </w:p>
        </w:tc>
        <w:tc>
          <w:tcPr>
            <w:tcW w:w="534" w:type="dxa"/>
            <w:tcBorders>
              <w:top w:val="nil"/>
              <w:left w:val="nil"/>
              <w:bottom w:val="single" w:sz="4" w:space="0" w:color="auto"/>
              <w:right w:val="single" w:sz="4" w:space="0" w:color="auto"/>
            </w:tcBorders>
            <w:shd w:val="clear" w:color="auto" w:fill="auto"/>
            <w:noWrap/>
            <w:vAlign w:val="center"/>
            <w:hideMark/>
          </w:tcPr>
          <w:p w14:paraId="5EDA5D40"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w:t>
            </w:r>
          </w:p>
        </w:tc>
        <w:tc>
          <w:tcPr>
            <w:tcW w:w="708" w:type="dxa"/>
            <w:tcBorders>
              <w:top w:val="nil"/>
              <w:left w:val="nil"/>
              <w:bottom w:val="single" w:sz="4" w:space="0" w:color="auto"/>
              <w:right w:val="single" w:sz="4" w:space="0" w:color="auto"/>
            </w:tcBorders>
            <w:shd w:val="clear" w:color="auto" w:fill="auto"/>
            <w:noWrap/>
            <w:vAlign w:val="center"/>
            <w:hideMark/>
          </w:tcPr>
          <w:p w14:paraId="7A38477F"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w:t>
            </w:r>
          </w:p>
        </w:tc>
        <w:tc>
          <w:tcPr>
            <w:tcW w:w="851" w:type="dxa"/>
            <w:tcBorders>
              <w:top w:val="nil"/>
              <w:left w:val="nil"/>
              <w:bottom w:val="single" w:sz="4" w:space="0" w:color="auto"/>
              <w:right w:val="single" w:sz="4" w:space="0" w:color="auto"/>
            </w:tcBorders>
            <w:shd w:val="clear" w:color="auto" w:fill="auto"/>
            <w:noWrap/>
            <w:vAlign w:val="center"/>
            <w:hideMark/>
          </w:tcPr>
          <w:p w14:paraId="5C1BDEE0"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436" w:type="dxa"/>
            <w:tcBorders>
              <w:top w:val="nil"/>
              <w:left w:val="nil"/>
              <w:bottom w:val="single" w:sz="4" w:space="0" w:color="auto"/>
              <w:right w:val="single" w:sz="4" w:space="0" w:color="auto"/>
            </w:tcBorders>
            <w:shd w:val="clear" w:color="auto" w:fill="auto"/>
            <w:noWrap/>
            <w:vAlign w:val="center"/>
            <w:hideMark/>
          </w:tcPr>
          <w:p w14:paraId="34422E70"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nil"/>
              <w:left w:val="nil"/>
              <w:bottom w:val="single" w:sz="4" w:space="0" w:color="auto"/>
              <w:right w:val="single" w:sz="4" w:space="0" w:color="auto"/>
            </w:tcBorders>
            <w:shd w:val="clear" w:color="auto" w:fill="auto"/>
            <w:noWrap/>
            <w:vAlign w:val="center"/>
            <w:hideMark/>
          </w:tcPr>
          <w:p w14:paraId="69FC4A37"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w:t>
            </w:r>
          </w:p>
        </w:tc>
        <w:tc>
          <w:tcPr>
            <w:tcW w:w="557" w:type="dxa"/>
            <w:tcBorders>
              <w:top w:val="nil"/>
              <w:left w:val="nil"/>
              <w:bottom w:val="single" w:sz="4" w:space="0" w:color="auto"/>
              <w:right w:val="single" w:sz="4" w:space="0" w:color="auto"/>
            </w:tcBorders>
            <w:shd w:val="clear" w:color="auto" w:fill="auto"/>
            <w:noWrap/>
            <w:vAlign w:val="center"/>
            <w:hideMark/>
          </w:tcPr>
          <w:p w14:paraId="0EB7FD6B"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1,333</w:t>
            </w:r>
          </w:p>
        </w:tc>
        <w:tc>
          <w:tcPr>
            <w:tcW w:w="709" w:type="dxa"/>
            <w:tcBorders>
              <w:top w:val="nil"/>
              <w:left w:val="nil"/>
              <w:bottom w:val="single" w:sz="4" w:space="0" w:color="auto"/>
              <w:right w:val="single" w:sz="4" w:space="0" w:color="auto"/>
            </w:tcBorders>
            <w:shd w:val="clear" w:color="auto" w:fill="auto"/>
            <w:noWrap/>
            <w:vAlign w:val="center"/>
            <w:hideMark/>
          </w:tcPr>
          <w:p w14:paraId="4381B8C1"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851" w:type="dxa"/>
            <w:tcBorders>
              <w:top w:val="nil"/>
              <w:left w:val="nil"/>
              <w:bottom w:val="single" w:sz="4" w:space="0" w:color="auto"/>
              <w:right w:val="single" w:sz="4" w:space="0" w:color="auto"/>
            </w:tcBorders>
            <w:shd w:val="clear" w:color="auto" w:fill="auto"/>
            <w:noWrap/>
            <w:vAlign w:val="center"/>
            <w:hideMark/>
          </w:tcPr>
          <w:p w14:paraId="62999782"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13" w:type="dxa"/>
            <w:tcBorders>
              <w:top w:val="nil"/>
              <w:left w:val="nil"/>
              <w:bottom w:val="single" w:sz="4" w:space="0" w:color="auto"/>
              <w:right w:val="single" w:sz="4" w:space="0" w:color="auto"/>
            </w:tcBorders>
            <w:shd w:val="clear" w:color="auto" w:fill="auto"/>
            <w:noWrap/>
            <w:vAlign w:val="center"/>
            <w:hideMark/>
          </w:tcPr>
          <w:p w14:paraId="3956366F"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3B7322DB"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4B0CFFED"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4CC3152B"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730FE5F0"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55FDAC42" w14:textId="77777777" w:rsidTr="00B354D9">
        <w:trPr>
          <w:trHeight w:val="300"/>
        </w:trPr>
        <w:tc>
          <w:tcPr>
            <w:tcW w:w="1542" w:type="dxa"/>
            <w:tcBorders>
              <w:top w:val="nil"/>
              <w:left w:val="single" w:sz="4" w:space="0" w:color="auto"/>
              <w:bottom w:val="single" w:sz="4" w:space="0" w:color="auto"/>
              <w:right w:val="single" w:sz="4" w:space="0" w:color="auto"/>
            </w:tcBorders>
            <w:shd w:val="clear" w:color="auto" w:fill="auto"/>
            <w:noWrap/>
            <w:vAlign w:val="center"/>
          </w:tcPr>
          <w:p w14:paraId="2F04571C"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Водяний насос</w:t>
            </w:r>
          </w:p>
        </w:tc>
        <w:tc>
          <w:tcPr>
            <w:tcW w:w="534" w:type="dxa"/>
            <w:tcBorders>
              <w:top w:val="nil"/>
              <w:left w:val="nil"/>
              <w:bottom w:val="single" w:sz="4" w:space="0" w:color="auto"/>
              <w:right w:val="single" w:sz="4" w:space="0" w:color="auto"/>
            </w:tcBorders>
            <w:shd w:val="clear" w:color="auto" w:fill="auto"/>
            <w:noWrap/>
            <w:vAlign w:val="center"/>
          </w:tcPr>
          <w:p w14:paraId="548EA822"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tcPr>
          <w:p w14:paraId="7FD50DD1"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851" w:type="dxa"/>
            <w:tcBorders>
              <w:top w:val="nil"/>
              <w:left w:val="nil"/>
              <w:bottom w:val="single" w:sz="4" w:space="0" w:color="auto"/>
              <w:right w:val="single" w:sz="4" w:space="0" w:color="auto"/>
            </w:tcBorders>
            <w:shd w:val="clear" w:color="auto" w:fill="auto"/>
            <w:noWrap/>
            <w:vAlign w:val="center"/>
          </w:tcPr>
          <w:p w14:paraId="2B801997"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436" w:type="dxa"/>
            <w:tcBorders>
              <w:top w:val="nil"/>
              <w:left w:val="nil"/>
              <w:bottom w:val="single" w:sz="4" w:space="0" w:color="auto"/>
              <w:right w:val="single" w:sz="4" w:space="0" w:color="auto"/>
            </w:tcBorders>
            <w:shd w:val="clear" w:color="auto" w:fill="auto"/>
            <w:noWrap/>
            <w:vAlign w:val="center"/>
          </w:tcPr>
          <w:p w14:paraId="6C6289B3"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nil"/>
              <w:left w:val="nil"/>
              <w:bottom w:val="single" w:sz="4" w:space="0" w:color="auto"/>
              <w:right w:val="single" w:sz="4" w:space="0" w:color="auto"/>
            </w:tcBorders>
            <w:shd w:val="clear" w:color="auto" w:fill="auto"/>
            <w:noWrap/>
            <w:vAlign w:val="center"/>
          </w:tcPr>
          <w:p w14:paraId="1B497BAF"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w:t>
            </w:r>
          </w:p>
        </w:tc>
        <w:tc>
          <w:tcPr>
            <w:tcW w:w="557" w:type="dxa"/>
            <w:tcBorders>
              <w:top w:val="nil"/>
              <w:left w:val="nil"/>
              <w:bottom w:val="single" w:sz="4" w:space="0" w:color="auto"/>
              <w:right w:val="single" w:sz="4" w:space="0" w:color="auto"/>
            </w:tcBorders>
            <w:shd w:val="clear" w:color="auto" w:fill="auto"/>
            <w:noWrap/>
            <w:vAlign w:val="center"/>
          </w:tcPr>
          <w:p w14:paraId="6D1AB287"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1,333</w:t>
            </w:r>
          </w:p>
        </w:tc>
        <w:tc>
          <w:tcPr>
            <w:tcW w:w="709" w:type="dxa"/>
            <w:tcBorders>
              <w:top w:val="nil"/>
              <w:left w:val="nil"/>
              <w:bottom w:val="single" w:sz="4" w:space="0" w:color="auto"/>
              <w:right w:val="single" w:sz="4" w:space="0" w:color="auto"/>
            </w:tcBorders>
            <w:shd w:val="clear" w:color="auto" w:fill="auto"/>
            <w:noWrap/>
            <w:vAlign w:val="center"/>
          </w:tcPr>
          <w:p w14:paraId="343FC999"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0,53</w:t>
            </w:r>
          </w:p>
        </w:tc>
        <w:tc>
          <w:tcPr>
            <w:tcW w:w="851" w:type="dxa"/>
            <w:tcBorders>
              <w:top w:val="nil"/>
              <w:left w:val="nil"/>
              <w:bottom w:val="single" w:sz="4" w:space="0" w:color="auto"/>
              <w:right w:val="single" w:sz="4" w:space="0" w:color="auto"/>
            </w:tcBorders>
            <w:shd w:val="clear" w:color="auto" w:fill="auto"/>
            <w:noWrap/>
            <w:vAlign w:val="center"/>
          </w:tcPr>
          <w:p w14:paraId="0E25C36F"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0,71</w:t>
            </w:r>
          </w:p>
        </w:tc>
        <w:tc>
          <w:tcPr>
            <w:tcW w:w="713" w:type="dxa"/>
            <w:tcBorders>
              <w:top w:val="nil"/>
              <w:left w:val="nil"/>
              <w:bottom w:val="single" w:sz="4" w:space="0" w:color="auto"/>
              <w:right w:val="single" w:sz="4" w:space="0" w:color="auto"/>
            </w:tcBorders>
            <w:shd w:val="clear" w:color="auto" w:fill="auto"/>
            <w:noWrap/>
            <w:vAlign w:val="center"/>
          </w:tcPr>
          <w:p w14:paraId="59C72C6D"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tcPr>
          <w:p w14:paraId="490026CA"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tcPr>
          <w:p w14:paraId="25DD0161"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tcPr>
          <w:p w14:paraId="2A8AB298"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tcPr>
          <w:p w14:paraId="25F22838"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0751B57E" w14:textId="77777777" w:rsidTr="00B354D9">
        <w:trPr>
          <w:trHeight w:val="300"/>
        </w:trPr>
        <w:tc>
          <w:tcPr>
            <w:tcW w:w="1542" w:type="dxa"/>
            <w:tcBorders>
              <w:top w:val="nil"/>
              <w:left w:val="single" w:sz="4" w:space="0" w:color="auto"/>
              <w:bottom w:val="single" w:sz="12" w:space="0" w:color="auto"/>
              <w:right w:val="single" w:sz="4" w:space="0" w:color="auto"/>
            </w:tcBorders>
            <w:shd w:val="clear" w:color="auto" w:fill="auto"/>
            <w:noWrap/>
            <w:vAlign w:val="center"/>
            <w:hideMark/>
          </w:tcPr>
          <w:p w14:paraId="7FC6377D"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b/>
                <w:bCs/>
                <w:color w:val="000000"/>
                <w:sz w:val="24"/>
                <w:szCs w:val="24"/>
                <w:lang w:eastAsia="uk-UA"/>
              </w:rPr>
              <w:t>Побут. техн.</w:t>
            </w:r>
          </w:p>
        </w:tc>
        <w:tc>
          <w:tcPr>
            <w:tcW w:w="534" w:type="dxa"/>
            <w:tcBorders>
              <w:top w:val="nil"/>
              <w:left w:val="nil"/>
              <w:bottom w:val="single" w:sz="12" w:space="0" w:color="auto"/>
              <w:right w:val="single" w:sz="4" w:space="0" w:color="auto"/>
            </w:tcBorders>
            <w:shd w:val="clear" w:color="auto" w:fill="auto"/>
            <w:noWrap/>
            <w:vAlign w:val="center"/>
            <w:hideMark/>
          </w:tcPr>
          <w:p w14:paraId="724BBC9B"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15</w:t>
            </w:r>
          </w:p>
        </w:tc>
        <w:tc>
          <w:tcPr>
            <w:tcW w:w="708" w:type="dxa"/>
            <w:tcBorders>
              <w:top w:val="nil"/>
              <w:left w:val="nil"/>
              <w:bottom w:val="single" w:sz="12" w:space="0" w:color="auto"/>
              <w:right w:val="single" w:sz="4" w:space="0" w:color="auto"/>
            </w:tcBorders>
            <w:shd w:val="clear" w:color="auto" w:fill="auto"/>
            <w:noWrap/>
            <w:vAlign w:val="center"/>
            <w:hideMark/>
          </w:tcPr>
          <w:p w14:paraId="5E8F6C6F"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12" w:space="0" w:color="auto"/>
              <w:right w:val="single" w:sz="4" w:space="0" w:color="auto"/>
            </w:tcBorders>
            <w:shd w:val="clear" w:color="auto" w:fill="auto"/>
            <w:noWrap/>
            <w:vAlign w:val="center"/>
            <w:hideMark/>
          </w:tcPr>
          <w:p w14:paraId="3F3FCE58"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33</w:t>
            </w:r>
          </w:p>
        </w:tc>
        <w:tc>
          <w:tcPr>
            <w:tcW w:w="436" w:type="dxa"/>
            <w:tcBorders>
              <w:top w:val="nil"/>
              <w:left w:val="nil"/>
              <w:bottom w:val="single" w:sz="12" w:space="0" w:color="auto"/>
              <w:right w:val="single" w:sz="4" w:space="0" w:color="auto"/>
            </w:tcBorders>
            <w:shd w:val="clear" w:color="auto" w:fill="auto"/>
            <w:noWrap/>
            <w:vAlign w:val="center"/>
            <w:hideMark/>
          </w:tcPr>
          <w:p w14:paraId="0DDBCEA7"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0,66</w:t>
            </w:r>
          </w:p>
        </w:tc>
        <w:tc>
          <w:tcPr>
            <w:tcW w:w="448" w:type="dxa"/>
            <w:tcBorders>
              <w:top w:val="nil"/>
              <w:left w:val="nil"/>
              <w:bottom w:val="single" w:sz="12" w:space="0" w:color="auto"/>
              <w:right w:val="single" w:sz="4" w:space="0" w:color="auto"/>
            </w:tcBorders>
            <w:shd w:val="clear" w:color="auto" w:fill="auto"/>
            <w:noWrap/>
            <w:vAlign w:val="center"/>
            <w:hideMark/>
          </w:tcPr>
          <w:p w14:paraId="4493977D"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p>
        </w:tc>
        <w:tc>
          <w:tcPr>
            <w:tcW w:w="557" w:type="dxa"/>
            <w:tcBorders>
              <w:top w:val="nil"/>
              <w:left w:val="nil"/>
              <w:bottom w:val="single" w:sz="12" w:space="0" w:color="auto"/>
              <w:right w:val="single" w:sz="4" w:space="0" w:color="auto"/>
            </w:tcBorders>
            <w:shd w:val="clear" w:color="auto" w:fill="auto"/>
            <w:noWrap/>
            <w:vAlign w:val="center"/>
            <w:hideMark/>
          </w:tcPr>
          <w:p w14:paraId="6D276070"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p>
        </w:tc>
        <w:tc>
          <w:tcPr>
            <w:tcW w:w="709" w:type="dxa"/>
            <w:tcBorders>
              <w:top w:val="nil"/>
              <w:left w:val="nil"/>
              <w:bottom w:val="single" w:sz="12" w:space="0" w:color="auto"/>
              <w:right w:val="single" w:sz="4" w:space="0" w:color="auto"/>
            </w:tcBorders>
            <w:shd w:val="clear" w:color="auto" w:fill="auto"/>
            <w:noWrap/>
            <w:vAlign w:val="center"/>
            <w:hideMark/>
          </w:tcPr>
          <w:p w14:paraId="1AAB9436"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21,73</w:t>
            </w:r>
          </w:p>
        </w:tc>
        <w:tc>
          <w:tcPr>
            <w:tcW w:w="851" w:type="dxa"/>
            <w:tcBorders>
              <w:top w:val="nil"/>
              <w:left w:val="nil"/>
              <w:bottom w:val="single" w:sz="12" w:space="0" w:color="auto"/>
              <w:right w:val="single" w:sz="4" w:space="0" w:color="auto"/>
            </w:tcBorders>
            <w:shd w:val="clear" w:color="auto" w:fill="auto"/>
            <w:noWrap/>
            <w:vAlign w:val="center"/>
            <w:hideMark/>
          </w:tcPr>
          <w:p w14:paraId="4361A845"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17,28</w:t>
            </w:r>
          </w:p>
        </w:tc>
        <w:tc>
          <w:tcPr>
            <w:tcW w:w="713" w:type="dxa"/>
            <w:tcBorders>
              <w:top w:val="nil"/>
              <w:left w:val="nil"/>
              <w:bottom w:val="single" w:sz="12" w:space="0" w:color="auto"/>
              <w:right w:val="single" w:sz="4" w:space="0" w:color="auto"/>
            </w:tcBorders>
            <w:shd w:val="clear" w:color="auto" w:fill="auto"/>
            <w:noWrap/>
            <w:vAlign w:val="center"/>
            <w:hideMark/>
          </w:tcPr>
          <w:p w14:paraId="148131F1"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w:t>
            </w:r>
          </w:p>
        </w:tc>
        <w:tc>
          <w:tcPr>
            <w:tcW w:w="454" w:type="dxa"/>
            <w:tcBorders>
              <w:top w:val="nil"/>
              <w:left w:val="nil"/>
              <w:bottom w:val="single" w:sz="12" w:space="0" w:color="auto"/>
              <w:right w:val="single" w:sz="4" w:space="0" w:color="auto"/>
            </w:tcBorders>
            <w:shd w:val="clear" w:color="auto" w:fill="auto"/>
            <w:noWrap/>
            <w:vAlign w:val="center"/>
            <w:hideMark/>
          </w:tcPr>
          <w:p w14:paraId="3B6599FB"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42" w:type="dxa"/>
            <w:tcBorders>
              <w:top w:val="nil"/>
              <w:left w:val="nil"/>
              <w:bottom w:val="single" w:sz="12" w:space="0" w:color="auto"/>
              <w:right w:val="single" w:sz="4" w:space="0" w:color="auto"/>
            </w:tcBorders>
            <w:shd w:val="clear" w:color="auto" w:fill="auto"/>
            <w:noWrap/>
            <w:vAlign w:val="center"/>
            <w:hideMark/>
          </w:tcPr>
          <w:p w14:paraId="43D10B33"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21,73</w:t>
            </w:r>
          </w:p>
        </w:tc>
        <w:tc>
          <w:tcPr>
            <w:tcW w:w="851" w:type="dxa"/>
            <w:tcBorders>
              <w:top w:val="nil"/>
              <w:left w:val="nil"/>
              <w:bottom w:val="single" w:sz="12" w:space="0" w:color="auto"/>
              <w:right w:val="single" w:sz="4" w:space="0" w:color="auto"/>
            </w:tcBorders>
            <w:shd w:val="clear" w:color="auto" w:fill="auto"/>
            <w:noWrap/>
            <w:vAlign w:val="center"/>
            <w:hideMark/>
          </w:tcPr>
          <w:p w14:paraId="45A77546"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19,01</w:t>
            </w:r>
          </w:p>
        </w:tc>
        <w:tc>
          <w:tcPr>
            <w:tcW w:w="762" w:type="dxa"/>
            <w:tcBorders>
              <w:top w:val="nil"/>
              <w:left w:val="nil"/>
              <w:bottom w:val="single" w:sz="12" w:space="0" w:color="auto"/>
              <w:right w:val="single" w:sz="4" w:space="0" w:color="auto"/>
            </w:tcBorders>
            <w:shd w:val="clear" w:color="auto" w:fill="auto"/>
            <w:noWrap/>
            <w:vAlign w:val="center"/>
            <w:hideMark/>
          </w:tcPr>
          <w:p w14:paraId="444ADECA"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28,87</w:t>
            </w:r>
          </w:p>
        </w:tc>
      </w:tr>
    </w:tbl>
    <w:p w14:paraId="35B1FAB7" w14:textId="19CE8006" w:rsidR="00B354D9" w:rsidRPr="00B354D9" w:rsidRDefault="00B354D9" w:rsidP="00814468">
      <w:pPr>
        <w:ind w:firstLine="709"/>
        <w:jc w:val="both"/>
        <w:rPr>
          <w:rFonts w:ascii="Times New Roman" w:hAnsi="Times New Roman" w:cs="Times New Roman"/>
          <w:sz w:val="28"/>
        </w:rPr>
      </w:pPr>
      <w:r>
        <w:rPr>
          <w:rFonts w:ascii="Times New Roman" w:hAnsi="Times New Roman" w:cs="Times New Roman"/>
          <w:sz w:val="28"/>
        </w:rPr>
        <w:lastRenderedPageBreak/>
        <w:t xml:space="preserve">Продовження таблиці 2.18 </w:t>
      </w:r>
    </w:p>
    <w:tbl>
      <w:tblPr>
        <w:tblW w:w="10158" w:type="dxa"/>
        <w:tblLook w:val="04A0" w:firstRow="1" w:lastRow="0" w:firstColumn="1" w:lastColumn="0" w:noHBand="0" w:noVBand="1"/>
      </w:tblPr>
      <w:tblGrid>
        <w:gridCol w:w="1542"/>
        <w:gridCol w:w="534"/>
        <w:gridCol w:w="708"/>
        <w:gridCol w:w="851"/>
        <w:gridCol w:w="436"/>
        <w:gridCol w:w="448"/>
        <w:gridCol w:w="557"/>
        <w:gridCol w:w="709"/>
        <w:gridCol w:w="851"/>
        <w:gridCol w:w="713"/>
        <w:gridCol w:w="454"/>
        <w:gridCol w:w="742"/>
        <w:gridCol w:w="851"/>
        <w:gridCol w:w="762"/>
      </w:tblGrid>
      <w:tr w:rsidR="00B354D9" w:rsidRPr="003C106F" w14:paraId="50940E15" w14:textId="77777777" w:rsidTr="00B354D9">
        <w:trPr>
          <w:trHeight w:val="300"/>
        </w:trPr>
        <w:tc>
          <w:tcPr>
            <w:tcW w:w="154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3C1E52" w14:textId="67CCC51E" w:rsidR="00B354D9" w:rsidRPr="003C106F" w:rsidRDefault="00B354D9" w:rsidP="001C398E">
            <w:pPr>
              <w:spacing w:after="0" w:line="360" w:lineRule="auto"/>
              <w:ind w:left="-108" w:right="-21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w:t>
            </w:r>
          </w:p>
        </w:tc>
        <w:tc>
          <w:tcPr>
            <w:tcW w:w="534" w:type="dxa"/>
            <w:tcBorders>
              <w:top w:val="single" w:sz="4" w:space="0" w:color="auto"/>
              <w:left w:val="nil"/>
              <w:bottom w:val="single" w:sz="4" w:space="0" w:color="auto"/>
              <w:right w:val="single" w:sz="4" w:space="0" w:color="auto"/>
            </w:tcBorders>
            <w:shd w:val="clear" w:color="auto" w:fill="auto"/>
            <w:noWrap/>
            <w:vAlign w:val="center"/>
          </w:tcPr>
          <w:p w14:paraId="73640A86" w14:textId="6BE3F9EF" w:rsidR="00B354D9" w:rsidRPr="003C106F" w:rsidRDefault="00B354D9" w:rsidP="001C398E">
            <w:pPr>
              <w:spacing w:after="0" w:line="360" w:lineRule="auto"/>
              <w:ind w:left="-141" w:right="-7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2</w:t>
            </w:r>
          </w:p>
        </w:tc>
        <w:tc>
          <w:tcPr>
            <w:tcW w:w="708" w:type="dxa"/>
            <w:tcBorders>
              <w:top w:val="single" w:sz="4" w:space="0" w:color="auto"/>
              <w:left w:val="nil"/>
              <w:bottom w:val="single" w:sz="4" w:space="0" w:color="auto"/>
              <w:right w:val="single" w:sz="4" w:space="0" w:color="auto"/>
            </w:tcBorders>
            <w:shd w:val="clear" w:color="auto" w:fill="auto"/>
            <w:noWrap/>
            <w:vAlign w:val="center"/>
          </w:tcPr>
          <w:p w14:paraId="5FF4B59B" w14:textId="53B4EA73" w:rsidR="00B354D9" w:rsidRPr="003C106F" w:rsidRDefault="00B354D9" w:rsidP="001C398E">
            <w:pPr>
              <w:spacing w:after="0" w:line="360"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w:t>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49E7F01F" w14:textId="4158CDFB" w:rsidR="00B354D9" w:rsidRPr="003C106F" w:rsidRDefault="00B354D9" w:rsidP="001C398E">
            <w:pPr>
              <w:spacing w:after="0" w:line="360"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4</w:t>
            </w:r>
          </w:p>
        </w:tc>
        <w:tc>
          <w:tcPr>
            <w:tcW w:w="436" w:type="dxa"/>
            <w:tcBorders>
              <w:top w:val="single" w:sz="4" w:space="0" w:color="auto"/>
              <w:left w:val="nil"/>
              <w:bottom w:val="single" w:sz="4" w:space="0" w:color="auto"/>
              <w:right w:val="single" w:sz="4" w:space="0" w:color="auto"/>
            </w:tcBorders>
            <w:shd w:val="clear" w:color="auto" w:fill="auto"/>
            <w:noWrap/>
            <w:vAlign w:val="center"/>
          </w:tcPr>
          <w:p w14:paraId="61F3B5EB" w14:textId="5B943946" w:rsidR="00B354D9" w:rsidRPr="003C106F" w:rsidRDefault="00B354D9" w:rsidP="001C398E">
            <w:pPr>
              <w:spacing w:after="0" w:line="360" w:lineRule="auto"/>
              <w:ind w:left="-108" w:right="-9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5</w:t>
            </w:r>
          </w:p>
        </w:tc>
        <w:tc>
          <w:tcPr>
            <w:tcW w:w="448" w:type="dxa"/>
            <w:tcBorders>
              <w:top w:val="single" w:sz="4" w:space="0" w:color="auto"/>
              <w:left w:val="nil"/>
              <w:bottom w:val="single" w:sz="4" w:space="0" w:color="auto"/>
              <w:right w:val="single" w:sz="4" w:space="0" w:color="auto"/>
            </w:tcBorders>
            <w:shd w:val="clear" w:color="auto" w:fill="auto"/>
            <w:noWrap/>
            <w:vAlign w:val="center"/>
          </w:tcPr>
          <w:p w14:paraId="5D96DE59" w14:textId="6C88E04C" w:rsidR="00B354D9" w:rsidRPr="003C106F" w:rsidRDefault="00B354D9" w:rsidP="001C398E">
            <w:pPr>
              <w:spacing w:after="0" w:line="360" w:lineRule="auto"/>
              <w:ind w:left="-119" w:right="-108"/>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6</w:t>
            </w:r>
          </w:p>
        </w:tc>
        <w:tc>
          <w:tcPr>
            <w:tcW w:w="557" w:type="dxa"/>
            <w:tcBorders>
              <w:top w:val="single" w:sz="4" w:space="0" w:color="auto"/>
              <w:left w:val="nil"/>
              <w:bottom w:val="single" w:sz="4" w:space="0" w:color="auto"/>
              <w:right w:val="single" w:sz="4" w:space="0" w:color="auto"/>
            </w:tcBorders>
            <w:shd w:val="clear" w:color="auto" w:fill="auto"/>
            <w:noWrap/>
            <w:vAlign w:val="center"/>
          </w:tcPr>
          <w:p w14:paraId="7FDCDE56" w14:textId="75F1C5C4" w:rsidR="00B354D9" w:rsidRPr="003C106F" w:rsidRDefault="00B354D9" w:rsidP="001C398E">
            <w:pPr>
              <w:spacing w:after="0" w:line="360" w:lineRule="auto"/>
              <w:ind w:left="-142" w:right="-127"/>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7</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574A798F" w14:textId="09E5311D" w:rsidR="00B354D9" w:rsidRPr="003C106F" w:rsidRDefault="00B354D9" w:rsidP="001C398E">
            <w:pPr>
              <w:spacing w:after="0" w:line="360" w:lineRule="auto"/>
              <w:ind w:left="-108" w:right="-159"/>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8</w:t>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5F264794" w14:textId="5300451C" w:rsidR="00B354D9" w:rsidRPr="003C106F" w:rsidRDefault="00B354D9" w:rsidP="001C398E">
            <w:pPr>
              <w:spacing w:after="0" w:line="360"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9</w:t>
            </w:r>
          </w:p>
        </w:tc>
        <w:tc>
          <w:tcPr>
            <w:tcW w:w="713" w:type="dxa"/>
            <w:tcBorders>
              <w:top w:val="single" w:sz="4" w:space="0" w:color="auto"/>
              <w:left w:val="nil"/>
              <w:bottom w:val="single" w:sz="4" w:space="0" w:color="auto"/>
              <w:right w:val="single" w:sz="4" w:space="0" w:color="auto"/>
            </w:tcBorders>
            <w:shd w:val="clear" w:color="auto" w:fill="auto"/>
            <w:noWrap/>
            <w:vAlign w:val="center"/>
          </w:tcPr>
          <w:p w14:paraId="5A94D06E" w14:textId="29A1AF3F" w:rsidR="00B354D9" w:rsidRPr="003C106F" w:rsidRDefault="00B354D9" w:rsidP="001C398E">
            <w:pPr>
              <w:spacing w:after="0" w:line="360"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10</w:t>
            </w:r>
          </w:p>
        </w:tc>
        <w:tc>
          <w:tcPr>
            <w:tcW w:w="454" w:type="dxa"/>
            <w:tcBorders>
              <w:top w:val="single" w:sz="4" w:space="0" w:color="auto"/>
              <w:left w:val="nil"/>
              <w:bottom w:val="single" w:sz="4" w:space="0" w:color="auto"/>
              <w:right w:val="single" w:sz="4" w:space="0" w:color="auto"/>
            </w:tcBorders>
            <w:shd w:val="clear" w:color="auto" w:fill="auto"/>
            <w:noWrap/>
            <w:vAlign w:val="center"/>
          </w:tcPr>
          <w:p w14:paraId="1A0CF9BC" w14:textId="43E71370" w:rsidR="00B354D9" w:rsidRPr="003C106F" w:rsidRDefault="00B354D9" w:rsidP="001C398E">
            <w:pPr>
              <w:spacing w:after="0" w:line="360" w:lineRule="auto"/>
              <w:ind w:left="-113" w:right="-13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11</w:t>
            </w:r>
          </w:p>
        </w:tc>
        <w:tc>
          <w:tcPr>
            <w:tcW w:w="742" w:type="dxa"/>
            <w:tcBorders>
              <w:top w:val="single" w:sz="4" w:space="0" w:color="auto"/>
              <w:left w:val="nil"/>
              <w:bottom w:val="single" w:sz="4" w:space="0" w:color="auto"/>
              <w:right w:val="single" w:sz="4" w:space="0" w:color="auto"/>
            </w:tcBorders>
            <w:shd w:val="clear" w:color="auto" w:fill="auto"/>
            <w:noWrap/>
            <w:vAlign w:val="center"/>
          </w:tcPr>
          <w:p w14:paraId="7ED558BE" w14:textId="79AC37F9" w:rsidR="00B354D9" w:rsidRPr="003C106F" w:rsidRDefault="00B354D9" w:rsidP="001C398E">
            <w:pPr>
              <w:spacing w:after="0" w:line="360" w:lineRule="auto"/>
              <w:ind w:left="-74" w:right="-16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12</w:t>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59BA5ABF" w14:textId="1C58C141" w:rsidR="00B354D9" w:rsidRPr="003C106F" w:rsidRDefault="00B354D9" w:rsidP="00B354D9">
            <w:pPr>
              <w:spacing w:after="0" w:line="36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13</w:t>
            </w:r>
          </w:p>
        </w:tc>
        <w:tc>
          <w:tcPr>
            <w:tcW w:w="762" w:type="dxa"/>
            <w:tcBorders>
              <w:top w:val="single" w:sz="4" w:space="0" w:color="auto"/>
              <w:left w:val="nil"/>
              <w:bottom w:val="single" w:sz="4" w:space="0" w:color="auto"/>
              <w:right w:val="single" w:sz="4" w:space="0" w:color="auto"/>
            </w:tcBorders>
            <w:shd w:val="clear" w:color="auto" w:fill="auto"/>
            <w:noWrap/>
            <w:vAlign w:val="center"/>
          </w:tcPr>
          <w:p w14:paraId="5D38369D" w14:textId="66F74547" w:rsidR="00B354D9" w:rsidRPr="003C106F" w:rsidRDefault="00B354D9" w:rsidP="001C398E">
            <w:pPr>
              <w:spacing w:after="0" w:line="360" w:lineRule="auto"/>
              <w:ind w:left="-108" w:right="-12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14</w:t>
            </w:r>
          </w:p>
        </w:tc>
      </w:tr>
      <w:tr w:rsidR="003C106F" w:rsidRPr="003C106F" w14:paraId="0BFBB420" w14:textId="77777777" w:rsidTr="00B354D9">
        <w:trPr>
          <w:trHeight w:val="300"/>
        </w:trPr>
        <w:tc>
          <w:tcPr>
            <w:tcW w:w="15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AC4889"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Люмінісцентні лампи</w:t>
            </w:r>
          </w:p>
        </w:tc>
        <w:tc>
          <w:tcPr>
            <w:tcW w:w="534" w:type="dxa"/>
            <w:tcBorders>
              <w:top w:val="single" w:sz="4" w:space="0" w:color="auto"/>
              <w:left w:val="nil"/>
              <w:bottom w:val="single" w:sz="4" w:space="0" w:color="auto"/>
              <w:right w:val="single" w:sz="4" w:space="0" w:color="auto"/>
            </w:tcBorders>
            <w:shd w:val="clear" w:color="auto" w:fill="auto"/>
            <w:noWrap/>
            <w:vAlign w:val="center"/>
            <w:hideMark/>
          </w:tcPr>
          <w:p w14:paraId="40679E97"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782</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14:paraId="623BD321"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0,036</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2C1F95BF"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28,15</w:t>
            </w:r>
          </w:p>
        </w:tc>
        <w:tc>
          <w:tcPr>
            <w:tcW w:w="436" w:type="dxa"/>
            <w:tcBorders>
              <w:top w:val="single" w:sz="4" w:space="0" w:color="auto"/>
              <w:left w:val="nil"/>
              <w:bottom w:val="single" w:sz="4" w:space="0" w:color="auto"/>
              <w:right w:val="single" w:sz="4" w:space="0" w:color="auto"/>
            </w:tcBorders>
            <w:shd w:val="clear" w:color="auto" w:fill="auto"/>
            <w:noWrap/>
            <w:vAlign w:val="center"/>
            <w:hideMark/>
          </w:tcPr>
          <w:p w14:paraId="52C0846C"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single" w:sz="4" w:space="0" w:color="auto"/>
              <w:left w:val="nil"/>
              <w:bottom w:val="single" w:sz="4" w:space="0" w:color="auto"/>
              <w:right w:val="single" w:sz="4" w:space="0" w:color="auto"/>
            </w:tcBorders>
            <w:shd w:val="clear" w:color="auto" w:fill="auto"/>
            <w:noWrap/>
            <w:vAlign w:val="center"/>
            <w:hideMark/>
          </w:tcPr>
          <w:p w14:paraId="3EA4FA60"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14:paraId="5A26183B"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027C63BB"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21,11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790ABDAB"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15,83</w:t>
            </w:r>
          </w:p>
        </w:tc>
        <w:tc>
          <w:tcPr>
            <w:tcW w:w="713" w:type="dxa"/>
            <w:tcBorders>
              <w:top w:val="single" w:sz="4" w:space="0" w:color="auto"/>
              <w:left w:val="nil"/>
              <w:bottom w:val="single" w:sz="4" w:space="0" w:color="auto"/>
              <w:right w:val="single" w:sz="4" w:space="0" w:color="auto"/>
            </w:tcBorders>
            <w:shd w:val="clear" w:color="auto" w:fill="auto"/>
            <w:noWrap/>
            <w:vAlign w:val="center"/>
            <w:hideMark/>
          </w:tcPr>
          <w:p w14:paraId="2C1B46EE"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single" w:sz="4" w:space="0" w:color="auto"/>
              <w:left w:val="nil"/>
              <w:bottom w:val="single" w:sz="4" w:space="0" w:color="auto"/>
              <w:right w:val="single" w:sz="4" w:space="0" w:color="auto"/>
            </w:tcBorders>
            <w:shd w:val="clear" w:color="auto" w:fill="auto"/>
            <w:noWrap/>
            <w:vAlign w:val="center"/>
            <w:hideMark/>
          </w:tcPr>
          <w:p w14:paraId="2D7CE1F8"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single" w:sz="4" w:space="0" w:color="auto"/>
              <w:left w:val="nil"/>
              <w:bottom w:val="single" w:sz="4" w:space="0" w:color="auto"/>
              <w:right w:val="single" w:sz="4" w:space="0" w:color="auto"/>
            </w:tcBorders>
            <w:shd w:val="clear" w:color="auto" w:fill="auto"/>
            <w:noWrap/>
            <w:vAlign w:val="center"/>
            <w:hideMark/>
          </w:tcPr>
          <w:p w14:paraId="2AF5A1D7"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2C4E782B"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single" w:sz="4" w:space="0" w:color="auto"/>
              <w:left w:val="nil"/>
              <w:bottom w:val="single" w:sz="4" w:space="0" w:color="auto"/>
              <w:right w:val="single" w:sz="4" w:space="0" w:color="auto"/>
            </w:tcBorders>
            <w:shd w:val="clear" w:color="auto" w:fill="auto"/>
            <w:noWrap/>
            <w:vAlign w:val="center"/>
            <w:hideMark/>
          </w:tcPr>
          <w:p w14:paraId="5964D2E6"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04DA675E" w14:textId="77777777" w:rsidTr="00B354D9">
        <w:trPr>
          <w:trHeight w:val="300"/>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5239D8AF"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Зовнішнє освітлення</w:t>
            </w:r>
          </w:p>
        </w:tc>
        <w:tc>
          <w:tcPr>
            <w:tcW w:w="534" w:type="dxa"/>
            <w:tcBorders>
              <w:top w:val="nil"/>
              <w:left w:val="nil"/>
              <w:bottom w:val="single" w:sz="4" w:space="0" w:color="auto"/>
              <w:right w:val="single" w:sz="4" w:space="0" w:color="auto"/>
            </w:tcBorders>
            <w:shd w:val="clear" w:color="auto" w:fill="auto"/>
            <w:noWrap/>
            <w:vAlign w:val="center"/>
            <w:hideMark/>
          </w:tcPr>
          <w:p w14:paraId="103AA019"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16</w:t>
            </w:r>
          </w:p>
        </w:tc>
        <w:tc>
          <w:tcPr>
            <w:tcW w:w="708" w:type="dxa"/>
            <w:tcBorders>
              <w:top w:val="nil"/>
              <w:left w:val="nil"/>
              <w:bottom w:val="single" w:sz="4" w:space="0" w:color="auto"/>
              <w:right w:val="single" w:sz="4" w:space="0" w:color="auto"/>
            </w:tcBorders>
            <w:shd w:val="clear" w:color="auto" w:fill="auto"/>
            <w:noWrap/>
            <w:vAlign w:val="center"/>
            <w:hideMark/>
          </w:tcPr>
          <w:p w14:paraId="341C8F7D"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w:t>
            </w:r>
          </w:p>
        </w:tc>
        <w:tc>
          <w:tcPr>
            <w:tcW w:w="851" w:type="dxa"/>
            <w:tcBorders>
              <w:top w:val="nil"/>
              <w:left w:val="nil"/>
              <w:bottom w:val="single" w:sz="4" w:space="0" w:color="auto"/>
              <w:right w:val="single" w:sz="4" w:space="0" w:color="auto"/>
            </w:tcBorders>
            <w:shd w:val="clear" w:color="auto" w:fill="auto"/>
            <w:noWrap/>
            <w:vAlign w:val="center"/>
            <w:hideMark/>
          </w:tcPr>
          <w:p w14:paraId="46B96EEC"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4</w:t>
            </w:r>
          </w:p>
        </w:tc>
        <w:tc>
          <w:tcPr>
            <w:tcW w:w="436" w:type="dxa"/>
            <w:tcBorders>
              <w:top w:val="nil"/>
              <w:left w:val="nil"/>
              <w:bottom w:val="single" w:sz="4" w:space="0" w:color="auto"/>
              <w:right w:val="single" w:sz="4" w:space="0" w:color="auto"/>
            </w:tcBorders>
            <w:shd w:val="clear" w:color="auto" w:fill="auto"/>
            <w:noWrap/>
            <w:vAlign w:val="center"/>
            <w:hideMark/>
          </w:tcPr>
          <w:p w14:paraId="52E13CA2"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nil"/>
              <w:left w:val="nil"/>
              <w:bottom w:val="single" w:sz="4" w:space="0" w:color="auto"/>
              <w:right w:val="single" w:sz="4" w:space="0" w:color="auto"/>
            </w:tcBorders>
            <w:shd w:val="clear" w:color="auto" w:fill="auto"/>
            <w:noWrap/>
            <w:vAlign w:val="center"/>
            <w:hideMark/>
          </w:tcPr>
          <w:p w14:paraId="25DFF815"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0,95</w:t>
            </w:r>
          </w:p>
        </w:tc>
        <w:tc>
          <w:tcPr>
            <w:tcW w:w="557" w:type="dxa"/>
            <w:tcBorders>
              <w:top w:val="nil"/>
              <w:left w:val="nil"/>
              <w:bottom w:val="single" w:sz="4" w:space="0" w:color="auto"/>
              <w:right w:val="single" w:sz="4" w:space="0" w:color="auto"/>
            </w:tcBorders>
            <w:shd w:val="clear" w:color="auto" w:fill="auto"/>
            <w:noWrap/>
            <w:vAlign w:val="center"/>
            <w:hideMark/>
          </w:tcPr>
          <w:p w14:paraId="1C3D0051"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0,33</w:t>
            </w:r>
          </w:p>
        </w:tc>
        <w:tc>
          <w:tcPr>
            <w:tcW w:w="709" w:type="dxa"/>
            <w:tcBorders>
              <w:top w:val="nil"/>
              <w:left w:val="nil"/>
              <w:bottom w:val="single" w:sz="4" w:space="0" w:color="auto"/>
              <w:right w:val="single" w:sz="4" w:space="0" w:color="auto"/>
            </w:tcBorders>
            <w:shd w:val="clear" w:color="auto" w:fill="auto"/>
            <w:noWrap/>
            <w:vAlign w:val="center"/>
            <w:hideMark/>
          </w:tcPr>
          <w:p w14:paraId="6B41F03A"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3</w:t>
            </w:r>
          </w:p>
        </w:tc>
        <w:tc>
          <w:tcPr>
            <w:tcW w:w="851" w:type="dxa"/>
            <w:tcBorders>
              <w:top w:val="nil"/>
              <w:left w:val="nil"/>
              <w:bottom w:val="single" w:sz="4" w:space="0" w:color="auto"/>
              <w:right w:val="single" w:sz="4" w:space="0" w:color="auto"/>
            </w:tcBorders>
            <w:shd w:val="clear" w:color="auto" w:fill="auto"/>
            <w:noWrap/>
            <w:vAlign w:val="center"/>
            <w:hideMark/>
          </w:tcPr>
          <w:p w14:paraId="5BA9C1E0"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13" w:type="dxa"/>
            <w:tcBorders>
              <w:top w:val="nil"/>
              <w:left w:val="nil"/>
              <w:bottom w:val="single" w:sz="4" w:space="0" w:color="auto"/>
              <w:right w:val="single" w:sz="4" w:space="0" w:color="auto"/>
            </w:tcBorders>
            <w:shd w:val="clear" w:color="auto" w:fill="auto"/>
            <w:noWrap/>
            <w:vAlign w:val="center"/>
            <w:hideMark/>
          </w:tcPr>
          <w:p w14:paraId="1A7FA24B"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2D81CAA6"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67480D02"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5227E33C"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5F456902"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26BC9B2D" w14:textId="77777777" w:rsidTr="00B354D9">
        <w:trPr>
          <w:trHeight w:val="315"/>
        </w:trPr>
        <w:tc>
          <w:tcPr>
            <w:tcW w:w="1542" w:type="dxa"/>
            <w:tcBorders>
              <w:top w:val="nil"/>
              <w:left w:val="single" w:sz="4" w:space="0" w:color="auto"/>
              <w:bottom w:val="single" w:sz="12" w:space="0" w:color="auto"/>
              <w:right w:val="single" w:sz="4" w:space="0" w:color="auto"/>
            </w:tcBorders>
            <w:shd w:val="clear" w:color="auto" w:fill="auto"/>
            <w:noWrap/>
            <w:vAlign w:val="center"/>
            <w:hideMark/>
          </w:tcPr>
          <w:p w14:paraId="49BC3B5E"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b/>
                <w:bCs/>
                <w:color w:val="000000"/>
                <w:sz w:val="24"/>
                <w:szCs w:val="24"/>
                <w:lang w:eastAsia="uk-UA"/>
              </w:rPr>
              <w:t>ЩО</w:t>
            </w:r>
          </w:p>
        </w:tc>
        <w:tc>
          <w:tcPr>
            <w:tcW w:w="534" w:type="dxa"/>
            <w:tcBorders>
              <w:top w:val="nil"/>
              <w:left w:val="nil"/>
              <w:bottom w:val="single" w:sz="12" w:space="0" w:color="auto"/>
              <w:right w:val="single" w:sz="4" w:space="0" w:color="auto"/>
            </w:tcBorders>
            <w:shd w:val="clear" w:color="auto" w:fill="auto"/>
            <w:noWrap/>
            <w:vAlign w:val="center"/>
            <w:hideMark/>
          </w:tcPr>
          <w:p w14:paraId="553E6428"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798</w:t>
            </w:r>
          </w:p>
        </w:tc>
        <w:tc>
          <w:tcPr>
            <w:tcW w:w="708" w:type="dxa"/>
            <w:tcBorders>
              <w:top w:val="nil"/>
              <w:left w:val="nil"/>
              <w:bottom w:val="single" w:sz="12" w:space="0" w:color="auto"/>
              <w:right w:val="single" w:sz="4" w:space="0" w:color="auto"/>
            </w:tcBorders>
            <w:shd w:val="clear" w:color="auto" w:fill="auto"/>
            <w:noWrap/>
            <w:vAlign w:val="center"/>
            <w:hideMark/>
          </w:tcPr>
          <w:p w14:paraId="559538A8"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12" w:space="0" w:color="auto"/>
              <w:right w:val="single" w:sz="4" w:space="0" w:color="auto"/>
            </w:tcBorders>
            <w:shd w:val="clear" w:color="auto" w:fill="auto"/>
            <w:noWrap/>
            <w:vAlign w:val="center"/>
            <w:hideMark/>
          </w:tcPr>
          <w:p w14:paraId="58AB74F9"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32,15</w:t>
            </w:r>
          </w:p>
        </w:tc>
        <w:tc>
          <w:tcPr>
            <w:tcW w:w="436" w:type="dxa"/>
            <w:tcBorders>
              <w:top w:val="nil"/>
              <w:left w:val="nil"/>
              <w:bottom w:val="single" w:sz="12" w:space="0" w:color="auto"/>
              <w:right w:val="single" w:sz="4" w:space="0" w:color="auto"/>
            </w:tcBorders>
            <w:shd w:val="clear" w:color="auto" w:fill="auto"/>
            <w:noWrap/>
            <w:vAlign w:val="center"/>
            <w:hideMark/>
          </w:tcPr>
          <w:p w14:paraId="44B35C88"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nil"/>
              <w:left w:val="nil"/>
              <w:bottom w:val="single" w:sz="12" w:space="0" w:color="auto"/>
              <w:right w:val="single" w:sz="4" w:space="0" w:color="auto"/>
            </w:tcBorders>
            <w:shd w:val="clear" w:color="auto" w:fill="auto"/>
            <w:noWrap/>
            <w:vAlign w:val="center"/>
            <w:hideMark/>
          </w:tcPr>
          <w:p w14:paraId="2FF1B2B6"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p>
        </w:tc>
        <w:tc>
          <w:tcPr>
            <w:tcW w:w="557" w:type="dxa"/>
            <w:tcBorders>
              <w:top w:val="nil"/>
              <w:left w:val="nil"/>
              <w:bottom w:val="single" w:sz="12" w:space="0" w:color="auto"/>
              <w:right w:val="single" w:sz="4" w:space="0" w:color="auto"/>
            </w:tcBorders>
            <w:shd w:val="clear" w:color="auto" w:fill="auto"/>
            <w:noWrap/>
            <w:vAlign w:val="center"/>
            <w:hideMark/>
          </w:tcPr>
          <w:p w14:paraId="6661B9C5"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p>
        </w:tc>
        <w:tc>
          <w:tcPr>
            <w:tcW w:w="709" w:type="dxa"/>
            <w:tcBorders>
              <w:top w:val="nil"/>
              <w:left w:val="nil"/>
              <w:bottom w:val="single" w:sz="12" w:space="0" w:color="auto"/>
              <w:right w:val="single" w:sz="4" w:space="0" w:color="auto"/>
            </w:tcBorders>
            <w:shd w:val="clear" w:color="auto" w:fill="auto"/>
            <w:noWrap/>
            <w:vAlign w:val="center"/>
            <w:hideMark/>
          </w:tcPr>
          <w:p w14:paraId="4E20A99C"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24,11</w:t>
            </w:r>
          </w:p>
        </w:tc>
        <w:tc>
          <w:tcPr>
            <w:tcW w:w="851" w:type="dxa"/>
            <w:tcBorders>
              <w:top w:val="nil"/>
              <w:left w:val="nil"/>
              <w:bottom w:val="single" w:sz="12" w:space="0" w:color="auto"/>
              <w:right w:val="single" w:sz="4" w:space="0" w:color="auto"/>
            </w:tcBorders>
            <w:shd w:val="clear" w:color="auto" w:fill="auto"/>
            <w:noWrap/>
            <w:vAlign w:val="center"/>
            <w:hideMark/>
          </w:tcPr>
          <w:p w14:paraId="5617A6DA"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16,83</w:t>
            </w:r>
          </w:p>
        </w:tc>
        <w:tc>
          <w:tcPr>
            <w:tcW w:w="713" w:type="dxa"/>
            <w:tcBorders>
              <w:top w:val="nil"/>
              <w:left w:val="nil"/>
              <w:bottom w:val="single" w:sz="12" w:space="0" w:color="auto"/>
              <w:right w:val="single" w:sz="4" w:space="0" w:color="auto"/>
            </w:tcBorders>
            <w:shd w:val="clear" w:color="auto" w:fill="auto"/>
            <w:noWrap/>
            <w:vAlign w:val="center"/>
            <w:hideMark/>
          </w:tcPr>
          <w:p w14:paraId="6468E996"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132</w:t>
            </w:r>
          </w:p>
        </w:tc>
        <w:tc>
          <w:tcPr>
            <w:tcW w:w="454" w:type="dxa"/>
            <w:tcBorders>
              <w:top w:val="nil"/>
              <w:left w:val="nil"/>
              <w:bottom w:val="single" w:sz="12" w:space="0" w:color="auto"/>
              <w:right w:val="single" w:sz="4" w:space="0" w:color="auto"/>
            </w:tcBorders>
            <w:shd w:val="clear" w:color="auto" w:fill="auto"/>
            <w:noWrap/>
            <w:vAlign w:val="center"/>
            <w:hideMark/>
          </w:tcPr>
          <w:p w14:paraId="27D60B04"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42" w:type="dxa"/>
            <w:tcBorders>
              <w:top w:val="nil"/>
              <w:left w:val="nil"/>
              <w:bottom w:val="single" w:sz="12" w:space="0" w:color="auto"/>
              <w:right w:val="single" w:sz="4" w:space="0" w:color="auto"/>
            </w:tcBorders>
            <w:shd w:val="clear" w:color="auto" w:fill="auto"/>
            <w:noWrap/>
            <w:vAlign w:val="center"/>
            <w:hideMark/>
          </w:tcPr>
          <w:p w14:paraId="59716507"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24,11</w:t>
            </w:r>
          </w:p>
        </w:tc>
        <w:tc>
          <w:tcPr>
            <w:tcW w:w="851" w:type="dxa"/>
            <w:tcBorders>
              <w:top w:val="nil"/>
              <w:left w:val="nil"/>
              <w:bottom w:val="single" w:sz="12" w:space="0" w:color="auto"/>
              <w:right w:val="single" w:sz="4" w:space="0" w:color="auto"/>
            </w:tcBorders>
            <w:shd w:val="clear" w:color="auto" w:fill="auto"/>
            <w:noWrap/>
            <w:vAlign w:val="center"/>
            <w:hideMark/>
          </w:tcPr>
          <w:p w14:paraId="6E3DAFCE"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16,83</w:t>
            </w:r>
          </w:p>
        </w:tc>
        <w:tc>
          <w:tcPr>
            <w:tcW w:w="762" w:type="dxa"/>
            <w:tcBorders>
              <w:top w:val="nil"/>
              <w:left w:val="nil"/>
              <w:bottom w:val="single" w:sz="12" w:space="0" w:color="auto"/>
              <w:right w:val="single" w:sz="4" w:space="0" w:color="auto"/>
            </w:tcBorders>
            <w:shd w:val="clear" w:color="auto" w:fill="auto"/>
            <w:noWrap/>
            <w:vAlign w:val="center"/>
            <w:hideMark/>
          </w:tcPr>
          <w:p w14:paraId="4F8E721D"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29,4</w:t>
            </w:r>
          </w:p>
        </w:tc>
      </w:tr>
      <w:tr w:rsidR="003C106F" w:rsidRPr="003C106F" w14:paraId="3DC347FE" w14:textId="77777777" w:rsidTr="00B354D9">
        <w:trPr>
          <w:trHeight w:val="315"/>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2C99E29E" w14:textId="77777777" w:rsidR="003C106F" w:rsidRPr="003C106F" w:rsidRDefault="003C106F" w:rsidP="001C398E">
            <w:pPr>
              <w:spacing w:after="0" w:line="360" w:lineRule="auto"/>
              <w:ind w:left="-108" w:right="-216"/>
              <w:jc w:val="center"/>
              <w:rPr>
                <w:rFonts w:ascii="Times New Roman" w:eastAsia="Times New Roman" w:hAnsi="Times New Roman" w:cs="Times New Roman"/>
                <w:b/>
                <w:bCs/>
                <w:color w:val="000000"/>
                <w:sz w:val="24"/>
                <w:szCs w:val="24"/>
                <w:lang w:eastAsia="uk-UA"/>
              </w:rPr>
            </w:pPr>
            <w:r w:rsidRPr="003C106F">
              <w:rPr>
                <w:rFonts w:ascii="Times New Roman" w:eastAsia="Times New Roman" w:hAnsi="Times New Roman" w:cs="Times New Roman"/>
                <w:color w:val="000000"/>
                <w:sz w:val="24"/>
                <w:szCs w:val="24"/>
                <w:lang w:eastAsia="uk-UA"/>
              </w:rPr>
              <w:t>Комп’ютер</w:t>
            </w:r>
          </w:p>
        </w:tc>
        <w:tc>
          <w:tcPr>
            <w:tcW w:w="534" w:type="dxa"/>
            <w:tcBorders>
              <w:top w:val="nil"/>
              <w:left w:val="nil"/>
              <w:bottom w:val="single" w:sz="4" w:space="0" w:color="auto"/>
              <w:right w:val="single" w:sz="4" w:space="0" w:color="auto"/>
            </w:tcBorders>
            <w:shd w:val="clear" w:color="auto" w:fill="auto"/>
            <w:noWrap/>
            <w:vAlign w:val="center"/>
            <w:hideMark/>
          </w:tcPr>
          <w:p w14:paraId="26979600"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14</w:t>
            </w:r>
          </w:p>
        </w:tc>
        <w:tc>
          <w:tcPr>
            <w:tcW w:w="708" w:type="dxa"/>
            <w:tcBorders>
              <w:top w:val="nil"/>
              <w:left w:val="nil"/>
              <w:bottom w:val="single" w:sz="4" w:space="0" w:color="auto"/>
              <w:right w:val="single" w:sz="4" w:space="0" w:color="auto"/>
            </w:tcBorders>
            <w:shd w:val="clear" w:color="auto" w:fill="auto"/>
            <w:noWrap/>
            <w:vAlign w:val="center"/>
            <w:hideMark/>
          </w:tcPr>
          <w:p w14:paraId="2062463C"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w:t>
            </w:r>
          </w:p>
        </w:tc>
        <w:tc>
          <w:tcPr>
            <w:tcW w:w="851" w:type="dxa"/>
            <w:tcBorders>
              <w:top w:val="nil"/>
              <w:left w:val="nil"/>
              <w:bottom w:val="single" w:sz="4" w:space="0" w:color="auto"/>
              <w:right w:val="single" w:sz="4" w:space="0" w:color="auto"/>
            </w:tcBorders>
            <w:shd w:val="clear" w:color="auto" w:fill="auto"/>
            <w:noWrap/>
            <w:vAlign w:val="center"/>
            <w:hideMark/>
          </w:tcPr>
          <w:p w14:paraId="752D232A"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8,4</w:t>
            </w:r>
          </w:p>
        </w:tc>
        <w:tc>
          <w:tcPr>
            <w:tcW w:w="436" w:type="dxa"/>
            <w:tcBorders>
              <w:top w:val="nil"/>
              <w:left w:val="nil"/>
              <w:bottom w:val="single" w:sz="4" w:space="0" w:color="auto"/>
              <w:right w:val="single" w:sz="4" w:space="0" w:color="auto"/>
            </w:tcBorders>
            <w:shd w:val="clear" w:color="auto" w:fill="auto"/>
            <w:noWrap/>
            <w:vAlign w:val="center"/>
            <w:hideMark/>
          </w:tcPr>
          <w:p w14:paraId="5FAB0B60"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448" w:type="dxa"/>
            <w:tcBorders>
              <w:top w:val="nil"/>
              <w:left w:val="nil"/>
              <w:bottom w:val="single" w:sz="4" w:space="0" w:color="auto"/>
              <w:right w:val="single" w:sz="4" w:space="0" w:color="auto"/>
            </w:tcBorders>
            <w:shd w:val="clear" w:color="auto" w:fill="auto"/>
            <w:noWrap/>
            <w:vAlign w:val="center"/>
            <w:hideMark/>
          </w:tcPr>
          <w:p w14:paraId="3FE04B4D"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0,95</w:t>
            </w:r>
          </w:p>
        </w:tc>
        <w:tc>
          <w:tcPr>
            <w:tcW w:w="557" w:type="dxa"/>
            <w:tcBorders>
              <w:top w:val="nil"/>
              <w:left w:val="nil"/>
              <w:bottom w:val="single" w:sz="4" w:space="0" w:color="auto"/>
              <w:right w:val="single" w:sz="4" w:space="0" w:color="auto"/>
            </w:tcBorders>
            <w:shd w:val="clear" w:color="auto" w:fill="auto"/>
            <w:noWrap/>
            <w:vAlign w:val="center"/>
            <w:hideMark/>
          </w:tcPr>
          <w:p w14:paraId="1AB59241"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0,329</w:t>
            </w:r>
          </w:p>
        </w:tc>
        <w:tc>
          <w:tcPr>
            <w:tcW w:w="709" w:type="dxa"/>
            <w:tcBorders>
              <w:top w:val="nil"/>
              <w:left w:val="nil"/>
              <w:bottom w:val="single" w:sz="4" w:space="0" w:color="auto"/>
              <w:right w:val="single" w:sz="4" w:space="0" w:color="auto"/>
            </w:tcBorders>
            <w:shd w:val="clear" w:color="auto" w:fill="auto"/>
            <w:noWrap/>
            <w:vAlign w:val="center"/>
            <w:hideMark/>
          </w:tcPr>
          <w:p w14:paraId="42B893D1"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6,72</w:t>
            </w:r>
          </w:p>
        </w:tc>
        <w:tc>
          <w:tcPr>
            <w:tcW w:w="851" w:type="dxa"/>
            <w:tcBorders>
              <w:top w:val="nil"/>
              <w:left w:val="nil"/>
              <w:bottom w:val="single" w:sz="4" w:space="0" w:color="auto"/>
              <w:right w:val="single" w:sz="4" w:space="0" w:color="auto"/>
            </w:tcBorders>
            <w:shd w:val="clear" w:color="auto" w:fill="auto"/>
            <w:noWrap/>
            <w:vAlign w:val="center"/>
            <w:hideMark/>
          </w:tcPr>
          <w:p w14:paraId="3E0B885A"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2,21</w:t>
            </w:r>
          </w:p>
        </w:tc>
        <w:tc>
          <w:tcPr>
            <w:tcW w:w="713" w:type="dxa"/>
            <w:tcBorders>
              <w:top w:val="nil"/>
              <w:left w:val="nil"/>
              <w:bottom w:val="single" w:sz="4" w:space="0" w:color="auto"/>
              <w:right w:val="single" w:sz="4" w:space="0" w:color="auto"/>
            </w:tcBorders>
            <w:shd w:val="clear" w:color="auto" w:fill="auto"/>
            <w:noWrap/>
            <w:vAlign w:val="center"/>
            <w:hideMark/>
          </w:tcPr>
          <w:p w14:paraId="5B7AACDA"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0C45FDF7"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742CAD3E"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70FF0C6C"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038C7077"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3DFAF5B2" w14:textId="77777777" w:rsidTr="00B354D9">
        <w:trPr>
          <w:trHeight w:val="315"/>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07ADAF0C"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Принтер</w:t>
            </w:r>
          </w:p>
        </w:tc>
        <w:tc>
          <w:tcPr>
            <w:tcW w:w="534" w:type="dxa"/>
            <w:tcBorders>
              <w:top w:val="nil"/>
              <w:left w:val="nil"/>
              <w:bottom w:val="single" w:sz="4" w:space="0" w:color="auto"/>
              <w:right w:val="single" w:sz="4" w:space="0" w:color="auto"/>
            </w:tcBorders>
            <w:shd w:val="clear" w:color="auto" w:fill="auto"/>
            <w:noWrap/>
            <w:vAlign w:val="center"/>
            <w:hideMark/>
          </w:tcPr>
          <w:p w14:paraId="2D2115AF"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6949A87F"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0,4</w:t>
            </w:r>
          </w:p>
        </w:tc>
        <w:tc>
          <w:tcPr>
            <w:tcW w:w="851" w:type="dxa"/>
            <w:tcBorders>
              <w:top w:val="nil"/>
              <w:left w:val="nil"/>
              <w:bottom w:val="single" w:sz="4" w:space="0" w:color="auto"/>
              <w:right w:val="single" w:sz="4" w:space="0" w:color="auto"/>
            </w:tcBorders>
            <w:shd w:val="clear" w:color="auto" w:fill="auto"/>
            <w:noWrap/>
            <w:vAlign w:val="center"/>
            <w:hideMark/>
          </w:tcPr>
          <w:p w14:paraId="49D20CBE"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0,4</w:t>
            </w:r>
          </w:p>
        </w:tc>
        <w:tc>
          <w:tcPr>
            <w:tcW w:w="436" w:type="dxa"/>
            <w:tcBorders>
              <w:top w:val="nil"/>
              <w:left w:val="nil"/>
              <w:bottom w:val="single" w:sz="4" w:space="0" w:color="auto"/>
              <w:right w:val="single" w:sz="4" w:space="0" w:color="auto"/>
            </w:tcBorders>
            <w:shd w:val="clear" w:color="auto" w:fill="auto"/>
            <w:noWrap/>
            <w:vAlign w:val="center"/>
            <w:hideMark/>
          </w:tcPr>
          <w:p w14:paraId="1A3FB17D"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448" w:type="dxa"/>
            <w:tcBorders>
              <w:top w:val="nil"/>
              <w:left w:val="nil"/>
              <w:bottom w:val="single" w:sz="4" w:space="0" w:color="auto"/>
              <w:right w:val="single" w:sz="4" w:space="0" w:color="auto"/>
            </w:tcBorders>
            <w:shd w:val="clear" w:color="auto" w:fill="auto"/>
            <w:noWrap/>
            <w:vAlign w:val="center"/>
            <w:hideMark/>
          </w:tcPr>
          <w:p w14:paraId="1888C16F"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0,95</w:t>
            </w:r>
          </w:p>
        </w:tc>
        <w:tc>
          <w:tcPr>
            <w:tcW w:w="557" w:type="dxa"/>
            <w:tcBorders>
              <w:top w:val="nil"/>
              <w:left w:val="nil"/>
              <w:bottom w:val="single" w:sz="4" w:space="0" w:color="auto"/>
              <w:right w:val="single" w:sz="4" w:space="0" w:color="auto"/>
            </w:tcBorders>
            <w:shd w:val="clear" w:color="auto" w:fill="auto"/>
            <w:noWrap/>
            <w:vAlign w:val="center"/>
            <w:hideMark/>
          </w:tcPr>
          <w:p w14:paraId="51717B91"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0,329</w:t>
            </w:r>
          </w:p>
        </w:tc>
        <w:tc>
          <w:tcPr>
            <w:tcW w:w="709" w:type="dxa"/>
            <w:tcBorders>
              <w:top w:val="nil"/>
              <w:left w:val="nil"/>
              <w:bottom w:val="single" w:sz="4" w:space="0" w:color="auto"/>
              <w:right w:val="single" w:sz="4" w:space="0" w:color="auto"/>
            </w:tcBorders>
            <w:shd w:val="clear" w:color="auto" w:fill="auto"/>
            <w:noWrap/>
            <w:vAlign w:val="center"/>
            <w:hideMark/>
          </w:tcPr>
          <w:p w14:paraId="099E4504"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0,28</w:t>
            </w:r>
          </w:p>
        </w:tc>
        <w:tc>
          <w:tcPr>
            <w:tcW w:w="851" w:type="dxa"/>
            <w:tcBorders>
              <w:top w:val="nil"/>
              <w:left w:val="nil"/>
              <w:bottom w:val="single" w:sz="4" w:space="0" w:color="auto"/>
              <w:right w:val="single" w:sz="4" w:space="0" w:color="auto"/>
            </w:tcBorders>
            <w:shd w:val="clear" w:color="auto" w:fill="auto"/>
            <w:noWrap/>
            <w:vAlign w:val="center"/>
            <w:hideMark/>
          </w:tcPr>
          <w:p w14:paraId="17CA6E0B"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0,09</w:t>
            </w:r>
          </w:p>
        </w:tc>
        <w:tc>
          <w:tcPr>
            <w:tcW w:w="713" w:type="dxa"/>
            <w:tcBorders>
              <w:top w:val="nil"/>
              <w:left w:val="nil"/>
              <w:bottom w:val="single" w:sz="4" w:space="0" w:color="auto"/>
              <w:right w:val="single" w:sz="4" w:space="0" w:color="auto"/>
            </w:tcBorders>
            <w:shd w:val="clear" w:color="auto" w:fill="auto"/>
            <w:noWrap/>
            <w:vAlign w:val="center"/>
            <w:hideMark/>
          </w:tcPr>
          <w:p w14:paraId="4BEC4954"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42C5F13C"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3EC45CD8"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0E2AA057"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1455E33A"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4C891182" w14:textId="77777777" w:rsidTr="00B354D9">
        <w:trPr>
          <w:trHeight w:val="315"/>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5FB08E65"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Скане</w:t>
            </w:r>
          </w:p>
        </w:tc>
        <w:tc>
          <w:tcPr>
            <w:tcW w:w="534" w:type="dxa"/>
            <w:tcBorders>
              <w:top w:val="nil"/>
              <w:left w:val="nil"/>
              <w:bottom w:val="single" w:sz="4" w:space="0" w:color="auto"/>
              <w:right w:val="single" w:sz="4" w:space="0" w:color="auto"/>
            </w:tcBorders>
            <w:shd w:val="clear" w:color="auto" w:fill="auto"/>
            <w:noWrap/>
            <w:vAlign w:val="center"/>
            <w:hideMark/>
          </w:tcPr>
          <w:p w14:paraId="1353A5A4"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0B063C1B"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0,1</w:t>
            </w:r>
          </w:p>
        </w:tc>
        <w:tc>
          <w:tcPr>
            <w:tcW w:w="851" w:type="dxa"/>
            <w:tcBorders>
              <w:top w:val="nil"/>
              <w:left w:val="nil"/>
              <w:bottom w:val="single" w:sz="4" w:space="0" w:color="auto"/>
              <w:right w:val="single" w:sz="4" w:space="0" w:color="auto"/>
            </w:tcBorders>
            <w:shd w:val="clear" w:color="auto" w:fill="auto"/>
            <w:noWrap/>
            <w:vAlign w:val="center"/>
            <w:hideMark/>
          </w:tcPr>
          <w:p w14:paraId="093C7BC7"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0,1</w:t>
            </w:r>
          </w:p>
        </w:tc>
        <w:tc>
          <w:tcPr>
            <w:tcW w:w="436" w:type="dxa"/>
            <w:tcBorders>
              <w:top w:val="nil"/>
              <w:left w:val="nil"/>
              <w:bottom w:val="single" w:sz="4" w:space="0" w:color="auto"/>
              <w:right w:val="single" w:sz="4" w:space="0" w:color="auto"/>
            </w:tcBorders>
            <w:shd w:val="clear" w:color="auto" w:fill="auto"/>
            <w:noWrap/>
            <w:vAlign w:val="center"/>
            <w:hideMark/>
          </w:tcPr>
          <w:p w14:paraId="70653BF6"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w:t>
            </w:r>
          </w:p>
        </w:tc>
        <w:tc>
          <w:tcPr>
            <w:tcW w:w="448" w:type="dxa"/>
            <w:tcBorders>
              <w:top w:val="nil"/>
              <w:left w:val="nil"/>
              <w:bottom w:val="single" w:sz="4" w:space="0" w:color="auto"/>
              <w:right w:val="single" w:sz="4" w:space="0" w:color="auto"/>
            </w:tcBorders>
            <w:shd w:val="clear" w:color="auto" w:fill="auto"/>
            <w:noWrap/>
            <w:vAlign w:val="center"/>
            <w:hideMark/>
          </w:tcPr>
          <w:p w14:paraId="76BA2ED2"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0,95</w:t>
            </w:r>
          </w:p>
        </w:tc>
        <w:tc>
          <w:tcPr>
            <w:tcW w:w="557" w:type="dxa"/>
            <w:tcBorders>
              <w:top w:val="nil"/>
              <w:left w:val="nil"/>
              <w:bottom w:val="single" w:sz="4" w:space="0" w:color="auto"/>
              <w:right w:val="single" w:sz="4" w:space="0" w:color="auto"/>
            </w:tcBorders>
            <w:shd w:val="clear" w:color="auto" w:fill="auto"/>
            <w:noWrap/>
            <w:vAlign w:val="center"/>
            <w:hideMark/>
          </w:tcPr>
          <w:p w14:paraId="5FA32234"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0,329</w:t>
            </w:r>
          </w:p>
        </w:tc>
        <w:tc>
          <w:tcPr>
            <w:tcW w:w="709" w:type="dxa"/>
            <w:tcBorders>
              <w:top w:val="nil"/>
              <w:left w:val="nil"/>
              <w:bottom w:val="single" w:sz="4" w:space="0" w:color="auto"/>
              <w:right w:val="single" w:sz="4" w:space="0" w:color="auto"/>
            </w:tcBorders>
            <w:shd w:val="clear" w:color="auto" w:fill="auto"/>
            <w:noWrap/>
            <w:vAlign w:val="center"/>
            <w:hideMark/>
          </w:tcPr>
          <w:p w14:paraId="1063FEBC"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0,05</w:t>
            </w:r>
          </w:p>
        </w:tc>
        <w:tc>
          <w:tcPr>
            <w:tcW w:w="851" w:type="dxa"/>
            <w:tcBorders>
              <w:top w:val="nil"/>
              <w:left w:val="nil"/>
              <w:bottom w:val="single" w:sz="4" w:space="0" w:color="auto"/>
              <w:right w:val="single" w:sz="4" w:space="0" w:color="auto"/>
            </w:tcBorders>
            <w:shd w:val="clear" w:color="auto" w:fill="auto"/>
            <w:noWrap/>
            <w:vAlign w:val="center"/>
            <w:hideMark/>
          </w:tcPr>
          <w:p w14:paraId="67301D9A"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0,02</w:t>
            </w:r>
          </w:p>
        </w:tc>
        <w:tc>
          <w:tcPr>
            <w:tcW w:w="713" w:type="dxa"/>
            <w:tcBorders>
              <w:top w:val="nil"/>
              <w:left w:val="nil"/>
              <w:bottom w:val="single" w:sz="4" w:space="0" w:color="auto"/>
              <w:right w:val="single" w:sz="4" w:space="0" w:color="auto"/>
            </w:tcBorders>
            <w:shd w:val="clear" w:color="auto" w:fill="auto"/>
            <w:noWrap/>
            <w:vAlign w:val="center"/>
            <w:hideMark/>
          </w:tcPr>
          <w:p w14:paraId="3BEC9CB3"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7F444D40"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7A54825D"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171A1C34"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5FB8B874"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p>
        </w:tc>
      </w:tr>
      <w:tr w:rsidR="003C106F" w:rsidRPr="003C106F" w14:paraId="7C9688FA" w14:textId="77777777" w:rsidTr="00B354D9">
        <w:trPr>
          <w:trHeight w:val="300"/>
        </w:trPr>
        <w:tc>
          <w:tcPr>
            <w:tcW w:w="1542" w:type="dxa"/>
            <w:tcBorders>
              <w:top w:val="nil"/>
              <w:left w:val="single" w:sz="4" w:space="0" w:color="auto"/>
              <w:bottom w:val="single" w:sz="12" w:space="0" w:color="auto"/>
              <w:right w:val="single" w:sz="4" w:space="0" w:color="auto"/>
            </w:tcBorders>
            <w:shd w:val="clear" w:color="auto" w:fill="auto"/>
            <w:noWrap/>
            <w:vAlign w:val="center"/>
            <w:hideMark/>
          </w:tcPr>
          <w:p w14:paraId="41717A20"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b/>
                <w:bCs/>
                <w:color w:val="000000"/>
                <w:sz w:val="24"/>
                <w:szCs w:val="24"/>
                <w:lang w:eastAsia="uk-UA"/>
              </w:rPr>
              <w:t>Оф. техн.</w:t>
            </w:r>
          </w:p>
        </w:tc>
        <w:tc>
          <w:tcPr>
            <w:tcW w:w="534" w:type="dxa"/>
            <w:tcBorders>
              <w:top w:val="nil"/>
              <w:left w:val="nil"/>
              <w:bottom w:val="single" w:sz="12" w:space="0" w:color="auto"/>
              <w:right w:val="single" w:sz="4" w:space="0" w:color="auto"/>
            </w:tcBorders>
            <w:shd w:val="clear" w:color="auto" w:fill="auto"/>
            <w:noWrap/>
            <w:vAlign w:val="center"/>
            <w:hideMark/>
          </w:tcPr>
          <w:p w14:paraId="3966E58F"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16</w:t>
            </w:r>
          </w:p>
        </w:tc>
        <w:tc>
          <w:tcPr>
            <w:tcW w:w="708" w:type="dxa"/>
            <w:tcBorders>
              <w:top w:val="nil"/>
              <w:left w:val="nil"/>
              <w:bottom w:val="single" w:sz="12" w:space="0" w:color="auto"/>
              <w:right w:val="single" w:sz="4" w:space="0" w:color="auto"/>
            </w:tcBorders>
            <w:shd w:val="clear" w:color="auto" w:fill="auto"/>
            <w:noWrap/>
            <w:vAlign w:val="center"/>
            <w:hideMark/>
          </w:tcPr>
          <w:p w14:paraId="3B8160D0"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12" w:space="0" w:color="auto"/>
              <w:right w:val="single" w:sz="4" w:space="0" w:color="auto"/>
            </w:tcBorders>
            <w:shd w:val="clear" w:color="auto" w:fill="auto"/>
            <w:noWrap/>
            <w:vAlign w:val="center"/>
            <w:hideMark/>
          </w:tcPr>
          <w:p w14:paraId="6D6BD870"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8,9</w:t>
            </w:r>
          </w:p>
        </w:tc>
        <w:tc>
          <w:tcPr>
            <w:tcW w:w="436" w:type="dxa"/>
            <w:tcBorders>
              <w:top w:val="nil"/>
              <w:left w:val="nil"/>
              <w:bottom w:val="single" w:sz="12" w:space="0" w:color="auto"/>
              <w:right w:val="single" w:sz="4" w:space="0" w:color="auto"/>
            </w:tcBorders>
            <w:shd w:val="clear" w:color="auto" w:fill="auto"/>
            <w:noWrap/>
            <w:vAlign w:val="center"/>
            <w:hideMark/>
          </w:tcPr>
          <w:p w14:paraId="5D5B2876"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0,79</w:t>
            </w:r>
          </w:p>
        </w:tc>
        <w:tc>
          <w:tcPr>
            <w:tcW w:w="448" w:type="dxa"/>
            <w:tcBorders>
              <w:top w:val="nil"/>
              <w:left w:val="nil"/>
              <w:bottom w:val="single" w:sz="12" w:space="0" w:color="auto"/>
              <w:right w:val="single" w:sz="4" w:space="0" w:color="auto"/>
            </w:tcBorders>
            <w:shd w:val="clear" w:color="auto" w:fill="auto"/>
            <w:noWrap/>
            <w:vAlign w:val="center"/>
            <w:hideMark/>
          </w:tcPr>
          <w:p w14:paraId="0D2C26BD"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p>
        </w:tc>
        <w:tc>
          <w:tcPr>
            <w:tcW w:w="557" w:type="dxa"/>
            <w:tcBorders>
              <w:top w:val="nil"/>
              <w:left w:val="nil"/>
              <w:bottom w:val="single" w:sz="12" w:space="0" w:color="auto"/>
              <w:right w:val="single" w:sz="4" w:space="0" w:color="auto"/>
            </w:tcBorders>
            <w:shd w:val="clear" w:color="auto" w:fill="auto"/>
            <w:noWrap/>
            <w:vAlign w:val="center"/>
            <w:hideMark/>
          </w:tcPr>
          <w:p w14:paraId="71D6DB67"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p>
        </w:tc>
        <w:tc>
          <w:tcPr>
            <w:tcW w:w="709" w:type="dxa"/>
            <w:tcBorders>
              <w:top w:val="nil"/>
              <w:left w:val="nil"/>
              <w:bottom w:val="single" w:sz="12" w:space="0" w:color="auto"/>
              <w:right w:val="single" w:sz="4" w:space="0" w:color="auto"/>
            </w:tcBorders>
            <w:shd w:val="clear" w:color="auto" w:fill="auto"/>
            <w:noWrap/>
            <w:vAlign w:val="center"/>
            <w:hideMark/>
          </w:tcPr>
          <w:p w14:paraId="5AABE7D7"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7,02</w:t>
            </w:r>
          </w:p>
        </w:tc>
        <w:tc>
          <w:tcPr>
            <w:tcW w:w="851" w:type="dxa"/>
            <w:tcBorders>
              <w:top w:val="nil"/>
              <w:left w:val="nil"/>
              <w:bottom w:val="single" w:sz="12" w:space="0" w:color="auto"/>
              <w:right w:val="single" w:sz="4" w:space="0" w:color="auto"/>
            </w:tcBorders>
            <w:shd w:val="clear" w:color="auto" w:fill="auto"/>
            <w:noWrap/>
            <w:vAlign w:val="center"/>
            <w:hideMark/>
          </w:tcPr>
          <w:p w14:paraId="0FEA12D4"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2,32</w:t>
            </w:r>
          </w:p>
        </w:tc>
        <w:tc>
          <w:tcPr>
            <w:tcW w:w="713" w:type="dxa"/>
            <w:tcBorders>
              <w:top w:val="nil"/>
              <w:left w:val="nil"/>
              <w:bottom w:val="single" w:sz="12" w:space="0" w:color="auto"/>
              <w:right w:val="single" w:sz="4" w:space="0" w:color="auto"/>
            </w:tcBorders>
            <w:shd w:val="clear" w:color="auto" w:fill="auto"/>
            <w:noWrap/>
            <w:vAlign w:val="center"/>
            <w:hideMark/>
          </w:tcPr>
          <w:p w14:paraId="21E0FBD3"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13</w:t>
            </w:r>
          </w:p>
        </w:tc>
        <w:tc>
          <w:tcPr>
            <w:tcW w:w="454" w:type="dxa"/>
            <w:tcBorders>
              <w:top w:val="nil"/>
              <w:left w:val="nil"/>
              <w:bottom w:val="single" w:sz="12" w:space="0" w:color="auto"/>
              <w:right w:val="single" w:sz="4" w:space="0" w:color="auto"/>
            </w:tcBorders>
            <w:shd w:val="clear" w:color="auto" w:fill="auto"/>
            <w:noWrap/>
            <w:vAlign w:val="center"/>
            <w:hideMark/>
          </w:tcPr>
          <w:p w14:paraId="4F2998F4"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42" w:type="dxa"/>
            <w:tcBorders>
              <w:top w:val="nil"/>
              <w:left w:val="nil"/>
              <w:bottom w:val="single" w:sz="12" w:space="0" w:color="auto"/>
              <w:right w:val="single" w:sz="4" w:space="0" w:color="auto"/>
            </w:tcBorders>
            <w:shd w:val="clear" w:color="auto" w:fill="auto"/>
            <w:noWrap/>
            <w:vAlign w:val="center"/>
            <w:hideMark/>
          </w:tcPr>
          <w:p w14:paraId="09DDB78A"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7,02</w:t>
            </w:r>
          </w:p>
        </w:tc>
        <w:tc>
          <w:tcPr>
            <w:tcW w:w="851" w:type="dxa"/>
            <w:tcBorders>
              <w:top w:val="nil"/>
              <w:left w:val="nil"/>
              <w:bottom w:val="single" w:sz="12" w:space="0" w:color="auto"/>
              <w:right w:val="single" w:sz="4" w:space="0" w:color="auto"/>
            </w:tcBorders>
            <w:shd w:val="clear" w:color="auto" w:fill="auto"/>
            <w:noWrap/>
            <w:vAlign w:val="center"/>
            <w:hideMark/>
          </w:tcPr>
          <w:p w14:paraId="19D6D604"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2,32</w:t>
            </w:r>
          </w:p>
        </w:tc>
        <w:tc>
          <w:tcPr>
            <w:tcW w:w="762" w:type="dxa"/>
            <w:tcBorders>
              <w:top w:val="nil"/>
              <w:left w:val="nil"/>
              <w:bottom w:val="single" w:sz="12" w:space="0" w:color="auto"/>
              <w:right w:val="single" w:sz="4" w:space="0" w:color="auto"/>
            </w:tcBorders>
            <w:shd w:val="clear" w:color="auto" w:fill="auto"/>
            <w:noWrap/>
            <w:vAlign w:val="center"/>
            <w:hideMark/>
          </w:tcPr>
          <w:p w14:paraId="61DD29B9"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7,39</w:t>
            </w:r>
          </w:p>
        </w:tc>
      </w:tr>
      <w:tr w:rsidR="003C106F" w:rsidRPr="003C106F" w14:paraId="305421D6" w14:textId="77777777" w:rsidTr="00B354D9">
        <w:trPr>
          <w:trHeight w:val="300"/>
        </w:trPr>
        <w:tc>
          <w:tcPr>
            <w:tcW w:w="1542" w:type="dxa"/>
            <w:tcBorders>
              <w:top w:val="nil"/>
              <w:left w:val="single" w:sz="4" w:space="0" w:color="auto"/>
              <w:bottom w:val="single" w:sz="4" w:space="0" w:color="auto"/>
              <w:right w:val="single" w:sz="4" w:space="0" w:color="auto"/>
            </w:tcBorders>
            <w:shd w:val="clear" w:color="auto" w:fill="auto"/>
            <w:noWrap/>
            <w:vAlign w:val="center"/>
            <w:hideMark/>
          </w:tcPr>
          <w:p w14:paraId="3611D8CE" w14:textId="77777777" w:rsidR="003C106F" w:rsidRPr="003C106F" w:rsidRDefault="003C106F" w:rsidP="001C398E">
            <w:pPr>
              <w:spacing w:after="0" w:line="360" w:lineRule="auto"/>
              <w:ind w:left="-108" w:right="-21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b/>
                <w:color w:val="000000"/>
                <w:sz w:val="24"/>
                <w:szCs w:val="24"/>
                <w:lang w:eastAsia="uk-UA"/>
              </w:rPr>
              <w:t>Шини НН</w:t>
            </w:r>
          </w:p>
        </w:tc>
        <w:tc>
          <w:tcPr>
            <w:tcW w:w="534" w:type="dxa"/>
            <w:tcBorders>
              <w:top w:val="nil"/>
              <w:left w:val="nil"/>
              <w:bottom w:val="single" w:sz="4" w:space="0" w:color="auto"/>
              <w:right w:val="single" w:sz="4" w:space="0" w:color="auto"/>
            </w:tcBorders>
            <w:shd w:val="clear" w:color="auto" w:fill="auto"/>
            <w:noWrap/>
            <w:vAlign w:val="center"/>
            <w:hideMark/>
          </w:tcPr>
          <w:p w14:paraId="65B72595" w14:textId="77777777" w:rsidR="003C106F" w:rsidRPr="003C106F" w:rsidRDefault="003C106F" w:rsidP="001C398E">
            <w:pPr>
              <w:spacing w:after="0" w:line="360"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829</w:t>
            </w:r>
          </w:p>
        </w:tc>
        <w:tc>
          <w:tcPr>
            <w:tcW w:w="708" w:type="dxa"/>
            <w:tcBorders>
              <w:top w:val="nil"/>
              <w:left w:val="nil"/>
              <w:bottom w:val="single" w:sz="4" w:space="0" w:color="auto"/>
              <w:right w:val="single" w:sz="4" w:space="0" w:color="auto"/>
            </w:tcBorders>
            <w:shd w:val="clear" w:color="auto" w:fill="auto"/>
            <w:noWrap/>
            <w:vAlign w:val="center"/>
            <w:hideMark/>
          </w:tcPr>
          <w:p w14:paraId="3E29C1A9"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62F745E3" w14:textId="77777777" w:rsidR="003C106F" w:rsidRPr="003C106F" w:rsidRDefault="003C106F" w:rsidP="001C398E">
            <w:pPr>
              <w:spacing w:after="0" w:line="360"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74,05</w:t>
            </w:r>
          </w:p>
        </w:tc>
        <w:tc>
          <w:tcPr>
            <w:tcW w:w="436" w:type="dxa"/>
            <w:tcBorders>
              <w:top w:val="nil"/>
              <w:left w:val="nil"/>
              <w:bottom w:val="single" w:sz="4" w:space="0" w:color="auto"/>
              <w:right w:val="single" w:sz="4" w:space="0" w:color="auto"/>
            </w:tcBorders>
            <w:shd w:val="clear" w:color="auto" w:fill="auto"/>
            <w:noWrap/>
            <w:vAlign w:val="center"/>
            <w:hideMark/>
          </w:tcPr>
          <w:p w14:paraId="4340F8F8" w14:textId="77777777" w:rsidR="003C106F" w:rsidRPr="003C106F" w:rsidRDefault="003C106F" w:rsidP="001C398E">
            <w:pPr>
              <w:spacing w:after="0" w:line="360"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0,71</w:t>
            </w:r>
          </w:p>
        </w:tc>
        <w:tc>
          <w:tcPr>
            <w:tcW w:w="448" w:type="dxa"/>
            <w:tcBorders>
              <w:top w:val="nil"/>
              <w:left w:val="nil"/>
              <w:bottom w:val="single" w:sz="4" w:space="0" w:color="auto"/>
              <w:right w:val="single" w:sz="4" w:space="0" w:color="auto"/>
            </w:tcBorders>
            <w:shd w:val="clear" w:color="auto" w:fill="auto"/>
            <w:noWrap/>
            <w:vAlign w:val="center"/>
            <w:hideMark/>
          </w:tcPr>
          <w:p w14:paraId="2E9C2453" w14:textId="77777777" w:rsidR="003C106F" w:rsidRPr="003C106F" w:rsidRDefault="003C106F" w:rsidP="001C398E">
            <w:pPr>
              <w:spacing w:after="0" w:line="360" w:lineRule="auto"/>
              <w:ind w:left="-119" w:right="-108"/>
              <w:jc w:val="center"/>
              <w:rPr>
                <w:rFonts w:ascii="Times New Roman" w:eastAsia="Times New Roman" w:hAnsi="Times New Roman" w:cs="Times New Roman"/>
                <w:color w:val="000000"/>
                <w:sz w:val="24"/>
                <w:szCs w:val="24"/>
                <w:lang w:eastAsia="uk-UA"/>
              </w:rPr>
            </w:pPr>
          </w:p>
        </w:tc>
        <w:tc>
          <w:tcPr>
            <w:tcW w:w="557" w:type="dxa"/>
            <w:tcBorders>
              <w:top w:val="nil"/>
              <w:left w:val="nil"/>
              <w:bottom w:val="single" w:sz="4" w:space="0" w:color="auto"/>
              <w:right w:val="single" w:sz="4" w:space="0" w:color="auto"/>
            </w:tcBorders>
            <w:shd w:val="clear" w:color="auto" w:fill="auto"/>
            <w:noWrap/>
            <w:vAlign w:val="center"/>
            <w:hideMark/>
          </w:tcPr>
          <w:p w14:paraId="372A6303" w14:textId="77777777" w:rsidR="003C106F" w:rsidRPr="003C106F" w:rsidRDefault="003C106F" w:rsidP="001C398E">
            <w:pPr>
              <w:spacing w:after="0" w:line="360" w:lineRule="auto"/>
              <w:ind w:left="-142" w:right="-127"/>
              <w:jc w:val="center"/>
              <w:rPr>
                <w:rFonts w:ascii="Times New Roman" w:eastAsia="Times New Roman" w:hAnsi="Times New Roman" w:cs="Times New Roman"/>
                <w:color w:val="000000"/>
                <w:sz w:val="24"/>
                <w:szCs w:val="24"/>
                <w:lang w:eastAsia="uk-UA"/>
              </w:rPr>
            </w:pPr>
          </w:p>
        </w:tc>
        <w:tc>
          <w:tcPr>
            <w:tcW w:w="709" w:type="dxa"/>
            <w:tcBorders>
              <w:top w:val="nil"/>
              <w:left w:val="nil"/>
              <w:bottom w:val="single" w:sz="4" w:space="0" w:color="auto"/>
              <w:right w:val="single" w:sz="4" w:space="0" w:color="auto"/>
            </w:tcBorders>
            <w:shd w:val="clear" w:color="auto" w:fill="auto"/>
            <w:noWrap/>
            <w:vAlign w:val="center"/>
            <w:hideMark/>
          </w:tcPr>
          <w:p w14:paraId="70254247" w14:textId="77777777" w:rsidR="003C106F" w:rsidRPr="003C106F" w:rsidRDefault="003C106F" w:rsidP="001C398E">
            <w:pPr>
              <w:spacing w:after="0" w:line="360"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52,86</w:t>
            </w:r>
          </w:p>
        </w:tc>
        <w:tc>
          <w:tcPr>
            <w:tcW w:w="851" w:type="dxa"/>
            <w:tcBorders>
              <w:top w:val="nil"/>
              <w:left w:val="nil"/>
              <w:bottom w:val="single" w:sz="4" w:space="0" w:color="auto"/>
              <w:right w:val="single" w:sz="4" w:space="0" w:color="auto"/>
            </w:tcBorders>
            <w:shd w:val="clear" w:color="auto" w:fill="auto"/>
            <w:noWrap/>
            <w:vAlign w:val="center"/>
            <w:hideMark/>
          </w:tcPr>
          <w:p w14:paraId="606C95FA"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36,43</w:t>
            </w:r>
          </w:p>
        </w:tc>
        <w:tc>
          <w:tcPr>
            <w:tcW w:w="713" w:type="dxa"/>
            <w:tcBorders>
              <w:top w:val="nil"/>
              <w:left w:val="nil"/>
              <w:bottom w:val="single" w:sz="4" w:space="0" w:color="auto"/>
              <w:right w:val="single" w:sz="4" w:space="0" w:color="auto"/>
            </w:tcBorders>
            <w:shd w:val="clear" w:color="auto" w:fill="auto"/>
            <w:noWrap/>
            <w:vAlign w:val="center"/>
            <w:hideMark/>
          </w:tcPr>
          <w:p w14:paraId="40C27F26" w14:textId="77777777" w:rsidR="003C106F" w:rsidRPr="003C106F" w:rsidRDefault="003C106F" w:rsidP="001C398E">
            <w:pPr>
              <w:spacing w:after="0" w:line="360"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00949ACB" w14:textId="77777777" w:rsidR="003C106F" w:rsidRPr="003C106F" w:rsidRDefault="003C106F" w:rsidP="001C398E">
            <w:pPr>
              <w:spacing w:after="0" w:line="360"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0,85</w:t>
            </w:r>
          </w:p>
        </w:tc>
        <w:tc>
          <w:tcPr>
            <w:tcW w:w="742" w:type="dxa"/>
            <w:tcBorders>
              <w:top w:val="nil"/>
              <w:left w:val="nil"/>
              <w:bottom w:val="single" w:sz="4" w:space="0" w:color="auto"/>
              <w:right w:val="single" w:sz="4" w:space="0" w:color="auto"/>
            </w:tcBorders>
            <w:shd w:val="clear" w:color="auto" w:fill="auto"/>
            <w:noWrap/>
            <w:vAlign w:val="center"/>
            <w:hideMark/>
          </w:tcPr>
          <w:p w14:paraId="600303E2" w14:textId="77777777" w:rsidR="003C106F" w:rsidRPr="003C106F" w:rsidRDefault="003C106F" w:rsidP="001C398E">
            <w:pPr>
              <w:spacing w:after="0" w:line="360" w:lineRule="auto"/>
              <w:ind w:left="-74" w:right="-16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44,93</w:t>
            </w:r>
          </w:p>
        </w:tc>
        <w:tc>
          <w:tcPr>
            <w:tcW w:w="851" w:type="dxa"/>
            <w:tcBorders>
              <w:top w:val="nil"/>
              <w:left w:val="nil"/>
              <w:bottom w:val="single" w:sz="4" w:space="0" w:color="auto"/>
              <w:right w:val="single" w:sz="4" w:space="0" w:color="auto"/>
            </w:tcBorders>
            <w:shd w:val="clear" w:color="auto" w:fill="auto"/>
            <w:noWrap/>
            <w:vAlign w:val="center"/>
            <w:hideMark/>
          </w:tcPr>
          <w:p w14:paraId="6EB8E066" w14:textId="77777777" w:rsidR="003C106F" w:rsidRPr="003C106F" w:rsidRDefault="003C106F" w:rsidP="001C398E">
            <w:pPr>
              <w:spacing w:after="0" w:line="360" w:lineRule="auto"/>
              <w:ind w:left="-108" w:right="-35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36,43</w:t>
            </w:r>
          </w:p>
        </w:tc>
        <w:tc>
          <w:tcPr>
            <w:tcW w:w="762" w:type="dxa"/>
            <w:tcBorders>
              <w:top w:val="nil"/>
              <w:left w:val="nil"/>
              <w:bottom w:val="single" w:sz="4" w:space="0" w:color="auto"/>
              <w:right w:val="single" w:sz="4" w:space="0" w:color="auto"/>
            </w:tcBorders>
            <w:shd w:val="clear" w:color="auto" w:fill="auto"/>
            <w:noWrap/>
            <w:vAlign w:val="center"/>
            <w:hideMark/>
          </w:tcPr>
          <w:p w14:paraId="4585928E" w14:textId="77777777" w:rsidR="003C106F" w:rsidRPr="003C106F" w:rsidRDefault="003C106F" w:rsidP="001C398E">
            <w:pPr>
              <w:spacing w:after="0" w:line="360" w:lineRule="auto"/>
              <w:ind w:left="-108" w:right="-12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57,84</w:t>
            </w:r>
          </w:p>
        </w:tc>
      </w:tr>
    </w:tbl>
    <w:p w14:paraId="26A2D6D3" w14:textId="77777777" w:rsidR="003C106F" w:rsidRPr="003C106F" w:rsidRDefault="003C106F" w:rsidP="001C398E">
      <w:pPr>
        <w:tabs>
          <w:tab w:val="left" w:pos="851"/>
        </w:tabs>
        <w:spacing w:after="120" w:line="360" w:lineRule="auto"/>
        <w:ind w:right="-142" w:firstLine="709"/>
        <w:contextualSpacing/>
        <w:jc w:val="both"/>
        <w:rPr>
          <w:rFonts w:ascii="Times New Roman" w:eastAsia="Calibri" w:hAnsi="Times New Roman" w:cs="Times New Roman"/>
          <w:sz w:val="28"/>
          <w:szCs w:val="28"/>
        </w:rPr>
      </w:pPr>
    </w:p>
    <w:p w14:paraId="50182C73" w14:textId="0F1D1AAE" w:rsidR="003C106F" w:rsidRPr="003C106F" w:rsidRDefault="003C106F" w:rsidP="001C398E">
      <w:pPr>
        <w:tabs>
          <w:tab w:val="left" w:pos="851"/>
        </w:tabs>
        <w:spacing w:after="12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Також в школі є майстерні, але через аварійний стан обладнання майстерня зачинена та не споживає електричну енергію, тому дане обладнан</w:t>
      </w:r>
      <w:r>
        <w:rPr>
          <w:rFonts w:ascii="Times New Roman" w:eastAsia="Calibri" w:hAnsi="Times New Roman" w:cs="Times New Roman"/>
          <w:sz w:val="28"/>
          <w:szCs w:val="28"/>
        </w:rPr>
        <w:t>ня не було включене до таблиці 2</w:t>
      </w:r>
      <w:r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18</w:t>
      </w:r>
      <w:r w:rsidRPr="003C106F">
        <w:rPr>
          <w:rFonts w:ascii="Times New Roman" w:eastAsia="Calibri" w:hAnsi="Times New Roman" w:cs="Times New Roman"/>
          <w:sz w:val="28"/>
          <w:szCs w:val="28"/>
        </w:rPr>
        <w:t>.</w:t>
      </w:r>
    </w:p>
    <w:p w14:paraId="4A6E22C6" w14:textId="77777777"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Приведемо розрахунок для побутового обладнання </w:t>
      </w:r>
      <w:r w:rsidRPr="00F37347">
        <w:rPr>
          <w:rFonts w:ascii="Times New Roman" w:eastAsia="Calibri" w:hAnsi="Times New Roman" w:cs="Times New Roman"/>
          <w:sz w:val="28"/>
          <w:szCs w:val="28"/>
        </w:rPr>
        <w:t>[6],</w:t>
      </w:r>
      <w:r w:rsidRPr="003C106F">
        <w:rPr>
          <w:rFonts w:ascii="Times New Roman" w:eastAsia="Calibri" w:hAnsi="Times New Roman" w:cs="Times New Roman"/>
          <w:sz w:val="28"/>
          <w:szCs w:val="28"/>
        </w:rPr>
        <w:t xml:space="preserve"> яке живиться від ТП-2169.</w:t>
      </w:r>
    </w:p>
    <w:p w14:paraId="7E38EE74" w14:textId="110B1839" w:rsidR="003C106F" w:rsidRPr="003C106F" w:rsidRDefault="003C106F" w:rsidP="001C398E">
      <w:pPr>
        <w:tabs>
          <w:tab w:val="left" w:pos="851"/>
        </w:tabs>
        <w:spacing w:after="200" w:line="360" w:lineRule="auto"/>
        <w:ind w:left="-142" w:right="-144"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Сумарну потужність розподільч</w:t>
      </w:r>
      <w:r w:rsidR="00814468">
        <w:rPr>
          <w:rFonts w:ascii="Times New Roman" w:eastAsia="Calibri" w:hAnsi="Times New Roman" w:cs="Times New Roman"/>
          <w:sz w:val="28"/>
          <w:szCs w:val="28"/>
        </w:rPr>
        <w:t>ого щита розрахуємо за формулою.</w:t>
      </w:r>
    </w:p>
    <w:p w14:paraId="6920C0E3" w14:textId="30375214" w:rsidR="003C106F" w:rsidRPr="003C106F" w:rsidRDefault="003C106F" w:rsidP="001C398E">
      <w:pPr>
        <w:tabs>
          <w:tab w:val="left" w:pos="851"/>
        </w:tabs>
        <w:spacing w:after="200" w:line="360" w:lineRule="auto"/>
        <w:ind w:left="-142" w:right="-144" w:firstLine="709"/>
        <w:contextualSpacing/>
        <w:jc w:val="right"/>
        <w:rPr>
          <w:rFonts w:ascii="Times New Roman" w:eastAsia="Calibri" w:hAnsi="Times New Roman" w:cs="Times New Roman"/>
          <w:position w:val="-12"/>
          <w:sz w:val="28"/>
          <w:szCs w:val="28"/>
        </w:rPr>
      </w:pPr>
      <w:r w:rsidRPr="003C106F">
        <w:rPr>
          <w:rFonts w:ascii="Times New Roman" w:eastAsia="Calibri" w:hAnsi="Times New Roman" w:cs="Times New Roman"/>
          <w:sz w:val="28"/>
          <w:szCs w:val="28"/>
        </w:rPr>
        <w:t xml:space="preserve"> </w:t>
      </w:r>
      <w:r w:rsidR="00114A65">
        <w:rPr>
          <w:rFonts w:ascii="Times New Roman" w:eastAsia="Calibri" w:hAnsi="Times New Roman" w:cs="Times New Roman"/>
          <w:position w:val="-16"/>
          <w:sz w:val="28"/>
          <w:szCs w:val="28"/>
        </w:rPr>
        <w:pict w14:anchorId="2A7BC396">
          <v:shape id="_x0000_i1122" type="#_x0000_t75" style="width:117.6pt;height:23.4pt">
            <v:imagedata r:id="rId206" o:title=""/>
          </v:shape>
        </w:pict>
      </w:r>
      <w:r w:rsidRPr="003C106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(2</w:t>
      </w:r>
      <w:r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37</w:t>
      </w:r>
      <w:r w:rsidRPr="003C106F">
        <w:rPr>
          <w:rFonts w:ascii="Times New Roman" w:eastAsia="Calibri" w:hAnsi="Times New Roman" w:cs="Times New Roman"/>
          <w:sz w:val="28"/>
          <w:szCs w:val="28"/>
        </w:rPr>
        <w:t xml:space="preserve">)                       </w:t>
      </w:r>
    </w:p>
    <w:p w14:paraId="2894C245" w14:textId="77777777"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де </w:t>
      </w:r>
      <w:r w:rsidR="00114A65">
        <w:rPr>
          <w:rFonts w:ascii="Times New Roman" w:eastAsia="Calibri" w:hAnsi="Times New Roman" w:cs="Times New Roman"/>
          <w:position w:val="-12"/>
          <w:sz w:val="28"/>
          <w:szCs w:val="28"/>
        </w:rPr>
        <w:pict w14:anchorId="690B26D5">
          <v:shape id="_x0000_i1123" type="#_x0000_t75" style="width:21pt;height:18.6pt">
            <v:imagedata r:id="rId207" o:title=""/>
          </v:shape>
        </w:pict>
      </w:r>
      <w:r w:rsidRPr="003C106F">
        <w:rPr>
          <w:rFonts w:ascii="Times New Roman" w:eastAsia="Calibri" w:hAnsi="Times New Roman" w:cs="Times New Roman"/>
          <w:sz w:val="28"/>
          <w:szCs w:val="28"/>
        </w:rPr>
        <w:t xml:space="preserve"> – потужність н-одного електроприймача, кВт;</w:t>
      </w:r>
    </w:p>
    <w:p w14:paraId="6DEDA9EE" w14:textId="77777777" w:rsidR="003C106F" w:rsidRPr="003C106F" w:rsidRDefault="00114A65" w:rsidP="001C398E">
      <w:pPr>
        <w:tabs>
          <w:tab w:val="left" w:pos="851"/>
        </w:tabs>
        <w:spacing w:after="200" w:line="360" w:lineRule="auto"/>
        <w:ind w:right="-142" w:firstLine="709"/>
        <w:contextualSpacing/>
        <w:rPr>
          <w:rFonts w:ascii="Times New Roman" w:eastAsia="Calibri" w:hAnsi="Times New Roman" w:cs="Times New Roman"/>
          <w:sz w:val="28"/>
          <w:szCs w:val="28"/>
        </w:rPr>
      </w:pPr>
      <w:r>
        <w:rPr>
          <w:rFonts w:ascii="Times New Roman" w:eastAsia="Calibri" w:hAnsi="Times New Roman" w:cs="Times New Roman"/>
          <w:position w:val="-6"/>
          <w:sz w:val="28"/>
          <w:szCs w:val="28"/>
        </w:rPr>
        <w:pict w14:anchorId="6BDDB54F">
          <v:shape id="_x0000_i1124" type="#_x0000_t75" style="width:11.4pt;height:12pt">
            <v:imagedata r:id="rId208" o:title=""/>
          </v:shape>
        </w:pict>
      </w:r>
      <w:r w:rsidR="003C106F" w:rsidRPr="003C106F">
        <w:rPr>
          <w:rFonts w:ascii="Times New Roman" w:eastAsia="Calibri" w:hAnsi="Times New Roman" w:cs="Times New Roman"/>
          <w:sz w:val="28"/>
          <w:szCs w:val="28"/>
        </w:rPr>
        <w:t xml:space="preserve"> – кількість подібних електроприймачів .</w:t>
      </w:r>
    </w:p>
    <w:p w14:paraId="519CF9A2" w14:textId="2E307B3F" w:rsidR="003C106F" w:rsidRPr="003C106F" w:rsidRDefault="00EE5603" w:rsidP="001C398E">
      <w:pPr>
        <w:tabs>
          <w:tab w:val="left" w:pos="851"/>
        </w:tabs>
        <w:spacing w:after="200" w:line="360" w:lineRule="auto"/>
        <w:ind w:right="-142" w:firstLine="709"/>
        <w:contextualSpacing/>
        <w:jc w:val="both"/>
        <w:rPr>
          <w:rFonts w:ascii="Times New Roman" w:eastAsia="Calibri" w:hAnsi="Times New Roman" w:cs="Times New Roman"/>
          <w:sz w:val="28"/>
          <w:szCs w:val="28"/>
          <w:vertAlign w:val="subscript"/>
        </w:rPr>
      </w:pPr>
      <w:r>
        <w:rPr>
          <w:rFonts w:ascii="Times New Roman" w:eastAsia="Calibri" w:hAnsi="Times New Roman" w:cs="Times New Roman"/>
          <w:sz w:val="28"/>
          <w:szCs w:val="28"/>
        </w:rPr>
        <w:t>Підставимо у формулу (2.37</w:t>
      </w:r>
      <w:r w:rsidR="003C106F" w:rsidRPr="003C106F">
        <w:rPr>
          <w:rFonts w:ascii="Times New Roman" w:eastAsia="Calibri" w:hAnsi="Times New Roman" w:cs="Times New Roman"/>
          <w:sz w:val="28"/>
          <w:szCs w:val="28"/>
        </w:rPr>
        <w:t>)</w:t>
      </w:r>
      <w:r w:rsidR="00814468">
        <w:rPr>
          <w:rFonts w:ascii="Times New Roman" w:eastAsia="Calibri" w:hAnsi="Times New Roman" w:cs="Times New Roman"/>
          <w:sz w:val="28"/>
          <w:szCs w:val="28"/>
        </w:rPr>
        <w:t xml:space="preserve"> відповідні значення, отримаємо.</w:t>
      </w:r>
    </w:p>
    <w:p w14:paraId="0E21A488"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3381822C">
          <v:shape id="_x0000_i1125" type="#_x0000_t75" style="width:424.8pt;height:24.6pt">
            <v:imagedata r:id="rId209" o:title=""/>
          </v:shape>
        </w:pict>
      </w:r>
      <w:r w:rsidR="003C106F" w:rsidRPr="003C106F">
        <w:rPr>
          <w:rFonts w:ascii="Times New Roman" w:eastAsia="Calibri" w:hAnsi="Times New Roman" w:cs="Times New Roman"/>
          <w:sz w:val="28"/>
          <w:szCs w:val="28"/>
        </w:rPr>
        <w:t>.</w:t>
      </w:r>
    </w:p>
    <w:p w14:paraId="3BB19F5E" w14:textId="77777777"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vertAlign w:val="subscript"/>
        </w:rPr>
      </w:pPr>
      <w:r w:rsidRPr="003C106F">
        <w:rPr>
          <w:rFonts w:ascii="Times New Roman" w:eastAsia="Calibri" w:hAnsi="Times New Roman" w:cs="Times New Roman"/>
          <w:sz w:val="28"/>
          <w:szCs w:val="28"/>
        </w:rPr>
        <w:t>Проміжну активну та реактивну потужність визначимо за формулами:</w:t>
      </w:r>
    </w:p>
    <w:p w14:paraId="283BA833"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0A6BB02C">
          <v:shape id="_x0000_i1126" type="#_x0000_t75" style="width:88.8pt;height:21.6pt">
            <v:imagedata r:id="rId210" o:title=""/>
          </v:shape>
        </w:pict>
      </w:r>
    </w:p>
    <w:p w14:paraId="13B07835" w14:textId="2D7D4C73" w:rsidR="003C106F" w:rsidRPr="003C106F" w:rsidRDefault="00114A65" w:rsidP="001C398E">
      <w:pPr>
        <w:tabs>
          <w:tab w:val="left" w:pos="851"/>
        </w:tabs>
        <w:spacing w:after="200" w:line="360" w:lineRule="auto"/>
        <w:ind w:left="-142"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605247D2">
          <v:shape id="_x0000_i1127" type="#_x0000_t75" style="width:91.8pt;height:21.6pt">
            <v:imagedata r:id="rId211" o:title=""/>
          </v:shape>
        </w:pict>
      </w:r>
      <w:r w:rsidR="003C106F" w:rsidRPr="003C106F">
        <w:rPr>
          <w:rFonts w:ascii="Times New Roman" w:eastAsia="Calibri" w:hAnsi="Times New Roman" w:cs="Times New Roman"/>
          <w:sz w:val="28"/>
          <w:szCs w:val="28"/>
        </w:rPr>
        <w:t xml:space="preserve">             </w:t>
      </w:r>
      <w:r w:rsidR="00EE5603">
        <w:rPr>
          <w:rFonts w:ascii="Times New Roman" w:eastAsia="Calibri" w:hAnsi="Times New Roman" w:cs="Times New Roman"/>
          <w:sz w:val="28"/>
          <w:szCs w:val="28"/>
        </w:rPr>
        <w:t xml:space="preserve">              </w:t>
      </w:r>
      <w:r w:rsidR="003C106F">
        <w:rPr>
          <w:rFonts w:ascii="Times New Roman" w:eastAsia="Calibri" w:hAnsi="Times New Roman" w:cs="Times New Roman"/>
          <w:sz w:val="28"/>
          <w:szCs w:val="28"/>
        </w:rPr>
        <w:t xml:space="preserve">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38</w:t>
      </w:r>
      <w:r w:rsidR="003C106F" w:rsidRPr="003C106F">
        <w:rPr>
          <w:rFonts w:ascii="Times New Roman" w:eastAsia="Calibri" w:hAnsi="Times New Roman" w:cs="Times New Roman"/>
          <w:sz w:val="28"/>
          <w:szCs w:val="28"/>
        </w:rPr>
        <w:t>)</w:t>
      </w:r>
    </w:p>
    <w:p w14:paraId="74004E43" w14:textId="77777777"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де </w:t>
      </w:r>
      <w:r w:rsidR="00114A65">
        <w:rPr>
          <w:rFonts w:ascii="Times New Roman" w:eastAsia="Calibri" w:hAnsi="Times New Roman" w:cs="Times New Roman"/>
          <w:position w:val="-12"/>
          <w:sz w:val="28"/>
          <w:szCs w:val="28"/>
        </w:rPr>
        <w:pict w14:anchorId="4F9A3A33">
          <v:shape id="_x0000_i1128" type="#_x0000_t75" style="width:18.6pt;height:18.6pt">
            <v:imagedata r:id="rId212" o:title=""/>
          </v:shape>
        </w:pict>
      </w:r>
      <w:r w:rsidRPr="003C106F">
        <w:rPr>
          <w:rFonts w:ascii="Times New Roman" w:eastAsia="Calibri" w:hAnsi="Times New Roman" w:cs="Times New Roman"/>
          <w:sz w:val="28"/>
          <w:szCs w:val="28"/>
        </w:rPr>
        <w:t xml:space="preserve"> </w:t>
      </w:r>
      <w:r w:rsidRPr="003C106F">
        <w:rPr>
          <w:rFonts w:ascii="Times New Roman" w:eastAsia="Calibri" w:hAnsi="Times New Roman" w:cs="Times New Roman"/>
          <w:i/>
          <w:sz w:val="28"/>
          <w:szCs w:val="28"/>
        </w:rPr>
        <w:t>–</w:t>
      </w:r>
      <w:r w:rsidRPr="003C106F">
        <w:rPr>
          <w:rFonts w:ascii="Times New Roman" w:eastAsia="Calibri" w:hAnsi="Times New Roman" w:cs="Times New Roman"/>
          <w:sz w:val="28"/>
          <w:szCs w:val="28"/>
        </w:rPr>
        <w:t xml:space="preserve"> коефіцієнт використання встановленої потужності;</w:t>
      </w:r>
    </w:p>
    <w:p w14:paraId="4AC74558" w14:textId="77777777" w:rsidR="003C106F" w:rsidRPr="003C106F" w:rsidRDefault="00114A65"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Pr>
          <w:rFonts w:ascii="Times New Roman" w:eastAsia="Calibri" w:hAnsi="Times New Roman" w:cs="Times New Roman"/>
          <w:position w:val="-12"/>
          <w:sz w:val="28"/>
          <w:szCs w:val="28"/>
        </w:rPr>
        <w:lastRenderedPageBreak/>
        <w:pict w14:anchorId="6AB79A7B">
          <v:shape id="_x0000_i1129" type="#_x0000_t75" style="width:23.4pt;height:17.4pt">
            <v:imagedata r:id="rId213" o:title=""/>
          </v:shape>
        </w:pict>
      </w:r>
      <w:r w:rsidR="003C106F" w:rsidRPr="003C106F">
        <w:rPr>
          <w:rFonts w:ascii="Times New Roman" w:eastAsia="Calibri" w:hAnsi="Times New Roman" w:cs="Times New Roman"/>
          <w:sz w:val="28"/>
          <w:szCs w:val="28"/>
        </w:rPr>
        <w:t xml:space="preserve"> – довідкове значення коефіцієнта реактивної потужності, яке залежить від </w:t>
      </w:r>
      <w:r w:rsidR="003C106F" w:rsidRPr="003C106F">
        <w:rPr>
          <w:rFonts w:ascii="Times New Roman" w:eastAsia="Calibri" w:hAnsi="Times New Roman" w:cs="Times New Roman"/>
          <w:sz w:val="28"/>
          <w:szCs w:val="28"/>
          <w:lang w:val="en-US"/>
        </w:rPr>
        <w:t>cos</w:t>
      </w:r>
      <w:r w:rsidR="003C106F" w:rsidRPr="003C106F">
        <w:rPr>
          <w:rFonts w:ascii="Times New Roman" w:eastAsia="Calibri" w:hAnsi="Times New Roman" w:cs="Times New Roman"/>
          <w:sz w:val="28"/>
          <w:szCs w:val="28"/>
        </w:rPr>
        <w:t>φ, що обирається відповідно до [9] та паспортних даних відповідних ЕП .</w:t>
      </w:r>
    </w:p>
    <w:p w14:paraId="59BC151D" w14:textId="63B5B0C2"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На прикладі побутових чайників визначимо активну та реак</w:t>
      </w:r>
      <w:r w:rsidR="00211B3F">
        <w:rPr>
          <w:rFonts w:ascii="Times New Roman" w:eastAsia="Calibri" w:hAnsi="Times New Roman" w:cs="Times New Roman"/>
          <w:sz w:val="28"/>
          <w:szCs w:val="28"/>
        </w:rPr>
        <w:t>тивну потужність за формулами (2</w:t>
      </w:r>
      <w:r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38</w:t>
      </w:r>
      <w:r w:rsidR="00814468">
        <w:rPr>
          <w:rFonts w:ascii="Times New Roman" w:eastAsia="Calibri" w:hAnsi="Times New Roman" w:cs="Times New Roman"/>
          <w:sz w:val="28"/>
          <w:szCs w:val="28"/>
        </w:rPr>
        <w:t>).</w:t>
      </w:r>
    </w:p>
    <w:p w14:paraId="1F82D2B4"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20AE465D">
          <v:shape id="_x0000_i1130" type="#_x0000_t75" style="width:153.6pt;height:21.6pt">
            <v:imagedata r:id="rId214" o:title=""/>
          </v:shape>
        </w:pict>
      </w:r>
    </w:p>
    <w:p w14:paraId="78D9FCB5"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58CE23EB">
          <v:shape id="_x0000_i1131" type="#_x0000_t75" style="width:171.6pt;height:21pt">
            <v:imagedata r:id="rId215" o:title=""/>
          </v:shape>
        </w:pict>
      </w:r>
    </w:p>
    <w:p w14:paraId="5DC0AA3B" w14:textId="77777777" w:rsidR="003C106F" w:rsidRPr="003C106F" w:rsidRDefault="003C106F" w:rsidP="001C398E">
      <w:pPr>
        <w:spacing w:after="20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Аналогічно розраховуємо для інших видів електроприймачів та знаходимо значення середньої потужності для всього розподільчого щита. </w:t>
      </w:r>
    </w:p>
    <w:p w14:paraId="434F8AA6" w14:textId="68FE968B" w:rsidR="003C106F" w:rsidRPr="003C106F" w:rsidRDefault="003C106F" w:rsidP="001C398E">
      <w:pPr>
        <w:tabs>
          <w:tab w:val="left" w:pos="851"/>
        </w:tabs>
        <w:spacing w:after="200" w:line="360" w:lineRule="auto"/>
        <w:ind w:firstLine="709"/>
        <w:contextualSpacing/>
        <w:jc w:val="both"/>
        <w:rPr>
          <w:rFonts w:ascii="Times New Roman" w:eastAsia="Calibri" w:hAnsi="Times New Roman" w:cs="Times New Roman"/>
          <w:i/>
          <w:sz w:val="28"/>
          <w:szCs w:val="28"/>
        </w:rPr>
      </w:pPr>
      <w:r w:rsidRPr="003C106F">
        <w:rPr>
          <w:rFonts w:ascii="Times New Roman" w:eastAsia="Calibri" w:hAnsi="Times New Roman" w:cs="Times New Roman"/>
          <w:sz w:val="28"/>
          <w:szCs w:val="28"/>
        </w:rPr>
        <w:t>Визначаємо груповий коефіцієнт використання встано</w:t>
      </w:r>
      <w:r w:rsidR="00211B3F">
        <w:rPr>
          <w:rFonts w:ascii="Times New Roman" w:eastAsia="Calibri" w:hAnsi="Times New Roman" w:cs="Times New Roman"/>
          <w:sz w:val="28"/>
          <w:szCs w:val="28"/>
        </w:rPr>
        <w:t>вленої потужності за формулою (2</w:t>
      </w:r>
      <w:r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39</w:t>
      </w:r>
      <w:r w:rsidR="00814468">
        <w:rPr>
          <w:rFonts w:ascii="Times New Roman" w:eastAsia="Calibri" w:hAnsi="Times New Roman" w:cs="Times New Roman"/>
          <w:sz w:val="28"/>
          <w:szCs w:val="28"/>
        </w:rPr>
        <w:t>).</w:t>
      </w:r>
    </w:p>
    <w:p w14:paraId="5D86EDC0" w14:textId="5B7B2153" w:rsidR="003C106F" w:rsidRPr="003C106F" w:rsidRDefault="00114A65" w:rsidP="001C398E">
      <w:pPr>
        <w:tabs>
          <w:tab w:val="left" w:pos="851"/>
        </w:tabs>
        <w:spacing w:after="200" w:line="360" w:lineRule="auto"/>
        <w:ind w:left="-142"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38"/>
          <w:sz w:val="28"/>
          <w:szCs w:val="28"/>
        </w:rPr>
        <w:pict w14:anchorId="7744C8CE">
          <v:shape id="_x0000_i1132" type="#_x0000_t75" style="width:81pt;height:45pt">
            <v:imagedata r:id="rId216" o:title=""/>
          </v:shape>
        </w:pict>
      </w:r>
      <w:r w:rsidR="003C106F" w:rsidRPr="003C106F">
        <w:rPr>
          <w:rFonts w:ascii="Times New Roman" w:eastAsia="Calibri" w:hAnsi="Times New Roman" w:cs="Times New Roman"/>
          <w:sz w:val="28"/>
          <w:szCs w:val="28"/>
        </w:rPr>
        <w:t xml:space="preserve">                    </w:t>
      </w:r>
      <w:r w:rsidR="003C106F">
        <w:rPr>
          <w:rFonts w:ascii="Times New Roman" w:eastAsia="Calibri" w:hAnsi="Times New Roman" w:cs="Times New Roman"/>
          <w:sz w:val="28"/>
          <w:szCs w:val="28"/>
        </w:rPr>
        <w:t xml:space="preserve">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39</w:t>
      </w:r>
      <w:r w:rsidR="003C106F" w:rsidRPr="003C106F">
        <w:rPr>
          <w:rFonts w:ascii="Times New Roman" w:eastAsia="Calibri" w:hAnsi="Times New Roman" w:cs="Times New Roman"/>
          <w:sz w:val="28"/>
          <w:szCs w:val="28"/>
        </w:rPr>
        <w:t>)</w:t>
      </w:r>
    </w:p>
    <w:p w14:paraId="1C5BCAB9" w14:textId="36E36C13"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Підставимо дані</w:t>
      </w:r>
      <w:r w:rsidR="00211B3F">
        <w:rPr>
          <w:rFonts w:ascii="Times New Roman" w:eastAsia="Calibri" w:hAnsi="Times New Roman" w:cs="Times New Roman"/>
          <w:sz w:val="28"/>
          <w:szCs w:val="28"/>
        </w:rPr>
        <w:t xml:space="preserve"> в формулу (2</w:t>
      </w:r>
      <w:r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39</w:t>
      </w:r>
      <w:r w:rsidR="00814468">
        <w:rPr>
          <w:rFonts w:ascii="Times New Roman" w:eastAsia="Calibri" w:hAnsi="Times New Roman" w:cs="Times New Roman"/>
          <w:sz w:val="28"/>
          <w:szCs w:val="28"/>
        </w:rPr>
        <w:t>).</w:t>
      </w:r>
    </w:p>
    <w:p w14:paraId="087CEB3C" w14:textId="77777777" w:rsidR="003C106F" w:rsidRPr="003C106F" w:rsidRDefault="00114A65" w:rsidP="001C398E">
      <w:pPr>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32"/>
          <w:sz w:val="28"/>
          <w:szCs w:val="28"/>
        </w:rPr>
        <w:pict w14:anchorId="24D89042">
          <v:shape id="_x0000_i1133" type="#_x0000_t75" style="width:101.4pt;height:39pt">
            <v:imagedata r:id="rId217" o:title=""/>
          </v:shape>
        </w:pict>
      </w:r>
      <w:r w:rsidR="003C106F" w:rsidRPr="003C106F">
        <w:rPr>
          <w:rFonts w:ascii="Times New Roman" w:eastAsia="Calibri" w:hAnsi="Times New Roman" w:cs="Times New Roman"/>
          <w:sz w:val="28"/>
          <w:szCs w:val="28"/>
        </w:rPr>
        <w:t>.</w:t>
      </w:r>
    </w:p>
    <w:p w14:paraId="3B590FF9" w14:textId="2F22C2AD" w:rsidR="003C106F" w:rsidRPr="003C106F" w:rsidRDefault="003C106F" w:rsidP="001C398E">
      <w:pPr>
        <w:tabs>
          <w:tab w:val="left" w:pos="851"/>
        </w:tabs>
        <w:spacing w:after="200" w:line="360" w:lineRule="auto"/>
        <w:ind w:firstLine="709"/>
        <w:contextualSpacing/>
        <w:jc w:val="both"/>
        <w:rPr>
          <w:rFonts w:ascii="Times New Roman" w:eastAsia="Calibri" w:hAnsi="Times New Roman" w:cs="Times New Roman"/>
          <w:sz w:val="28"/>
          <w:szCs w:val="28"/>
          <w:vertAlign w:val="subscript"/>
        </w:rPr>
      </w:pPr>
      <w:r w:rsidRPr="003C106F">
        <w:rPr>
          <w:rFonts w:ascii="Times New Roman" w:eastAsia="Calibri" w:hAnsi="Times New Roman" w:cs="Times New Roman"/>
          <w:sz w:val="28"/>
          <w:szCs w:val="28"/>
        </w:rPr>
        <w:t>Знаходимо співвідношення між максимальною та мінімальною потужн</w:t>
      </w:r>
      <w:r w:rsidR="00814468">
        <w:rPr>
          <w:rFonts w:ascii="Times New Roman" w:eastAsia="Calibri" w:hAnsi="Times New Roman" w:cs="Times New Roman"/>
          <w:sz w:val="28"/>
          <w:szCs w:val="28"/>
        </w:rPr>
        <w:t>істю</w:t>
      </w:r>
      <w:r w:rsidR="00211B3F">
        <w:rPr>
          <w:rFonts w:ascii="Times New Roman" w:eastAsia="Calibri" w:hAnsi="Times New Roman" w:cs="Times New Roman"/>
          <w:sz w:val="28"/>
          <w:szCs w:val="28"/>
        </w:rPr>
        <w:t xml:space="preserve"> споживачів за формулою (2</w:t>
      </w:r>
      <w:r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40</w:t>
      </w:r>
      <w:r w:rsidR="00814468">
        <w:rPr>
          <w:rFonts w:ascii="Times New Roman" w:eastAsia="Calibri" w:hAnsi="Times New Roman" w:cs="Times New Roman"/>
          <w:sz w:val="28"/>
          <w:szCs w:val="28"/>
        </w:rPr>
        <w:t>).</w:t>
      </w:r>
    </w:p>
    <w:p w14:paraId="62C69F9E" w14:textId="4F6043E2" w:rsidR="003C106F" w:rsidRPr="003C106F" w:rsidRDefault="00114A65" w:rsidP="001C398E">
      <w:pPr>
        <w:tabs>
          <w:tab w:val="left" w:pos="851"/>
        </w:tabs>
        <w:spacing w:after="200" w:line="360" w:lineRule="auto"/>
        <w:ind w:left="-142"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34"/>
          <w:sz w:val="28"/>
          <w:szCs w:val="28"/>
        </w:rPr>
        <w:pict w14:anchorId="2322EC8D">
          <v:shape id="_x0000_i1134" type="#_x0000_t75" style="width:73.8pt;height:41.4pt">
            <v:imagedata r:id="rId218" o:title=""/>
          </v:shape>
        </w:pict>
      </w:r>
      <w:r w:rsidR="003C106F" w:rsidRPr="003C106F">
        <w:rPr>
          <w:rFonts w:ascii="Times New Roman" w:eastAsia="Calibri" w:hAnsi="Times New Roman" w:cs="Times New Roman"/>
          <w:sz w:val="28"/>
          <w:szCs w:val="28"/>
        </w:rPr>
        <w:t xml:space="preserve">                  </w:t>
      </w:r>
      <w:r w:rsidR="00211B3F">
        <w:rPr>
          <w:rFonts w:ascii="Times New Roman" w:eastAsia="Calibri" w:hAnsi="Times New Roman" w:cs="Times New Roman"/>
          <w:sz w:val="28"/>
          <w:szCs w:val="28"/>
        </w:rPr>
        <w:t xml:space="preserve">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40</w:t>
      </w:r>
      <w:r w:rsidR="003C106F" w:rsidRPr="003C106F">
        <w:rPr>
          <w:rFonts w:ascii="Times New Roman" w:eastAsia="Calibri" w:hAnsi="Times New Roman" w:cs="Times New Roman"/>
          <w:sz w:val="28"/>
          <w:szCs w:val="28"/>
        </w:rPr>
        <w:t>)</w:t>
      </w:r>
    </w:p>
    <w:p w14:paraId="78E65A45" w14:textId="77777777" w:rsidR="003C106F" w:rsidRPr="00814468" w:rsidRDefault="003C106F" w:rsidP="001C398E">
      <w:pPr>
        <w:tabs>
          <w:tab w:val="left" w:pos="851"/>
        </w:tabs>
        <w:spacing w:after="0" w:line="360" w:lineRule="auto"/>
        <w:ind w:firstLine="709"/>
        <w:contextualSpacing/>
        <w:jc w:val="both"/>
        <w:rPr>
          <w:rFonts w:ascii="Times New Roman" w:eastAsia="Calibri" w:hAnsi="Times New Roman" w:cs="Times New Roman"/>
          <w:spacing w:val="-8"/>
          <w:sz w:val="28"/>
          <w:szCs w:val="28"/>
        </w:rPr>
      </w:pPr>
      <w:r w:rsidRPr="003C106F">
        <w:rPr>
          <w:rFonts w:ascii="Times New Roman" w:eastAsia="Calibri" w:hAnsi="Times New Roman" w:cs="Times New Roman"/>
          <w:sz w:val="28"/>
          <w:szCs w:val="28"/>
        </w:rPr>
        <w:t xml:space="preserve">де </w:t>
      </w:r>
      <w:r w:rsidR="00114A65">
        <w:rPr>
          <w:rFonts w:ascii="Times New Roman" w:eastAsia="Calibri" w:hAnsi="Times New Roman" w:cs="Times New Roman"/>
          <w:position w:val="-12"/>
          <w:sz w:val="28"/>
          <w:szCs w:val="28"/>
        </w:rPr>
        <w:pict w14:anchorId="0DD99606">
          <v:shape id="_x0000_i1135" type="#_x0000_t75" style="width:36.6pt;height:18.6pt">
            <v:imagedata r:id="rId219" o:title=""/>
          </v:shape>
        </w:pict>
      </w:r>
      <w:r w:rsidRPr="003C106F">
        <w:rPr>
          <w:rFonts w:ascii="Times New Roman" w:eastAsia="Calibri" w:hAnsi="Times New Roman" w:cs="Times New Roman"/>
          <w:sz w:val="28"/>
          <w:szCs w:val="28"/>
        </w:rPr>
        <w:t xml:space="preserve"> – </w:t>
      </w:r>
      <w:r w:rsidRPr="00814468">
        <w:rPr>
          <w:rFonts w:ascii="Times New Roman" w:eastAsia="Calibri" w:hAnsi="Times New Roman" w:cs="Times New Roman"/>
          <w:spacing w:val="-8"/>
          <w:sz w:val="28"/>
          <w:szCs w:val="28"/>
        </w:rPr>
        <w:t>найбільше  значення номінальної потужності одного ЕП, кВт,</w:t>
      </w:r>
    </w:p>
    <w:p w14:paraId="3821FC28" w14:textId="77777777" w:rsidR="003C106F" w:rsidRPr="003C106F" w:rsidRDefault="00114A65" w:rsidP="001C398E">
      <w:pPr>
        <w:tabs>
          <w:tab w:val="left" w:pos="851"/>
        </w:tabs>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position w:val="-12"/>
          <w:sz w:val="28"/>
          <w:szCs w:val="28"/>
        </w:rPr>
        <w:pict w14:anchorId="6F5D0B84">
          <v:shape id="_x0000_i1136" type="#_x0000_t75" style="width:36.6pt;height:18.6pt">
            <v:imagedata r:id="rId220" o:title=""/>
          </v:shape>
        </w:pict>
      </w:r>
      <w:r w:rsidR="003C106F" w:rsidRPr="003C106F">
        <w:rPr>
          <w:rFonts w:ascii="Times New Roman" w:eastAsia="Calibri" w:hAnsi="Times New Roman" w:cs="Times New Roman"/>
          <w:sz w:val="28"/>
          <w:szCs w:val="28"/>
        </w:rPr>
        <w:t xml:space="preserve"> – найменше значення номінальної потужності одного ЕП, кВт.</w:t>
      </w:r>
    </w:p>
    <w:p w14:paraId="0AD36460" w14:textId="6B49DCE1" w:rsidR="003C106F" w:rsidRPr="003C106F" w:rsidRDefault="00211B3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Підставимо дані в формулу (2</w:t>
      </w:r>
      <w:r w:rsidR="00EE5603">
        <w:rPr>
          <w:rFonts w:ascii="Times New Roman" w:eastAsia="Calibri" w:hAnsi="Times New Roman" w:cs="Times New Roman"/>
          <w:sz w:val="28"/>
          <w:szCs w:val="28"/>
        </w:rPr>
        <w:t>.40</w:t>
      </w:r>
      <w:r w:rsidR="00814468">
        <w:rPr>
          <w:rFonts w:ascii="Times New Roman" w:eastAsia="Calibri" w:hAnsi="Times New Roman" w:cs="Times New Roman"/>
          <w:sz w:val="28"/>
          <w:szCs w:val="28"/>
        </w:rPr>
        <w:t>).</w:t>
      </w:r>
    </w:p>
    <w:p w14:paraId="6ABE622E"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32"/>
          <w:sz w:val="28"/>
          <w:szCs w:val="28"/>
        </w:rPr>
        <w:pict w14:anchorId="5F8FAEA7">
          <v:shape id="_x0000_i1137" type="#_x0000_t75" style="width:78pt;height:38.4pt">
            <v:imagedata r:id="rId221" o:title=""/>
          </v:shape>
        </w:pict>
      </w:r>
    </w:p>
    <w:p w14:paraId="24C97E77" w14:textId="0048F212"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vertAlign w:val="subscript"/>
        </w:rPr>
      </w:pPr>
      <w:r w:rsidRPr="003C106F">
        <w:rPr>
          <w:rFonts w:ascii="Times New Roman" w:eastAsia="Calibri" w:hAnsi="Times New Roman" w:cs="Times New Roman"/>
          <w:sz w:val="28"/>
          <w:szCs w:val="28"/>
        </w:rPr>
        <w:t xml:space="preserve">Оскільки як </w:t>
      </w:r>
      <w:r w:rsidR="00114A65">
        <w:rPr>
          <w:rFonts w:ascii="Times New Roman" w:eastAsia="Calibri" w:hAnsi="Times New Roman" w:cs="Times New Roman"/>
          <w:position w:val="-6"/>
          <w:sz w:val="28"/>
          <w:szCs w:val="28"/>
        </w:rPr>
        <w:pict w14:anchorId="262C257F">
          <v:shape id="_x0000_i1138" type="#_x0000_t75" style="width:36.6pt;height:15pt">
            <v:imagedata r:id="rId222" o:title=""/>
          </v:shape>
        </w:pict>
      </w:r>
      <w:r w:rsidRPr="003C106F">
        <w:rPr>
          <w:rFonts w:ascii="Times New Roman" w:eastAsia="Calibri" w:hAnsi="Times New Roman" w:cs="Times New Roman"/>
          <w:sz w:val="28"/>
          <w:szCs w:val="28"/>
        </w:rPr>
        <w:t>, а кількість споживачів більше десяти, то знайдемо ефектив</w:t>
      </w:r>
      <w:r w:rsidR="00211B3F">
        <w:rPr>
          <w:rFonts w:ascii="Times New Roman" w:eastAsia="Calibri" w:hAnsi="Times New Roman" w:cs="Times New Roman"/>
          <w:sz w:val="28"/>
          <w:szCs w:val="28"/>
        </w:rPr>
        <w:t>не число ЕП, шт., за формулою (2</w:t>
      </w:r>
      <w:r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41</w:t>
      </w:r>
      <w:r w:rsidR="00814468">
        <w:rPr>
          <w:rFonts w:ascii="Times New Roman" w:eastAsia="Calibri" w:hAnsi="Times New Roman" w:cs="Times New Roman"/>
          <w:sz w:val="28"/>
          <w:szCs w:val="28"/>
        </w:rPr>
        <w:t>).</w:t>
      </w:r>
    </w:p>
    <w:p w14:paraId="61056974" w14:textId="764F8190" w:rsidR="003C106F" w:rsidRPr="003C106F" w:rsidRDefault="00114A65" w:rsidP="001C398E">
      <w:pPr>
        <w:tabs>
          <w:tab w:val="left" w:pos="851"/>
        </w:tabs>
        <w:spacing w:after="200" w:line="360" w:lineRule="auto"/>
        <w:ind w:left="-142"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34"/>
          <w:sz w:val="28"/>
          <w:szCs w:val="28"/>
        </w:rPr>
        <w:pict w14:anchorId="06A73109">
          <v:shape id="_x0000_i1139" type="#_x0000_t75" style="width:93.6pt;height:42pt">
            <v:imagedata r:id="rId223" o:title="" croptop="2260f" cropright="3475f"/>
          </v:shape>
        </w:pict>
      </w:r>
      <w:r w:rsidR="003C106F" w:rsidRPr="003C106F">
        <w:rPr>
          <w:rFonts w:ascii="Times New Roman" w:eastAsia="Calibri" w:hAnsi="Times New Roman" w:cs="Times New Roman"/>
          <w:sz w:val="28"/>
          <w:szCs w:val="28"/>
        </w:rPr>
        <w:t xml:space="preserve"> </w:t>
      </w:r>
      <w:r w:rsidR="003C106F">
        <w:rPr>
          <w:rFonts w:ascii="Times New Roman" w:eastAsia="Calibri" w:hAnsi="Times New Roman" w:cs="Times New Roman"/>
          <w:sz w:val="28"/>
          <w:szCs w:val="28"/>
        </w:rPr>
        <w:t>.</w:t>
      </w:r>
      <w:r w:rsidR="003C106F" w:rsidRPr="003C106F">
        <w:rPr>
          <w:rFonts w:ascii="Times New Roman" w:eastAsia="Calibri" w:hAnsi="Times New Roman" w:cs="Times New Roman"/>
          <w:sz w:val="28"/>
          <w:szCs w:val="28"/>
        </w:rPr>
        <w:t xml:space="preserve">            </w:t>
      </w:r>
      <w:r w:rsidR="00211B3F">
        <w:rPr>
          <w:rFonts w:ascii="Times New Roman" w:eastAsia="Calibri" w:hAnsi="Times New Roman" w:cs="Times New Roman"/>
          <w:sz w:val="28"/>
          <w:szCs w:val="28"/>
        </w:rPr>
        <w:t xml:space="preserve">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41</w:t>
      </w:r>
      <w:r w:rsidR="003C106F" w:rsidRPr="003C106F">
        <w:rPr>
          <w:rFonts w:ascii="Times New Roman" w:eastAsia="Calibri" w:hAnsi="Times New Roman" w:cs="Times New Roman"/>
          <w:sz w:val="28"/>
          <w:szCs w:val="28"/>
        </w:rPr>
        <w:t>)</w:t>
      </w:r>
    </w:p>
    <w:p w14:paraId="27AB7942" w14:textId="0B46DFF4" w:rsidR="003C106F" w:rsidRPr="003C106F" w:rsidRDefault="00211B3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Підставимо дані в формулу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41</w:t>
      </w:r>
      <w:r w:rsidR="00814468">
        <w:rPr>
          <w:rFonts w:ascii="Times New Roman" w:eastAsia="Calibri" w:hAnsi="Times New Roman" w:cs="Times New Roman"/>
          <w:sz w:val="28"/>
          <w:szCs w:val="28"/>
        </w:rPr>
        <w:t>).</w:t>
      </w:r>
    </w:p>
    <w:p w14:paraId="7857A4F3"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position w:val="-28"/>
          <w:sz w:val="28"/>
          <w:szCs w:val="28"/>
        </w:rPr>
      </w:pPr>
      <w:r>
        <w:rPr>
          <w:rFonts w:ascii="Times New Roman" w:eastAsia="Calibri" w:hAnsi="Times New Roman" w:cs="Times New Roman"/>
          <w:position w:val="-28"/>
          <w:sz w:val="28"/>
          <w:szCs w:val="28"/>
        </w:rPr>
        <w:pict w14:anchorId="5710ED13">
          <v:shape id="_x0000_i1140" type="#_x0000_t75" style="width:140.4pt;height:36.6pt">
            <v:imagedata r:id="rId224" o:title=""/>
          </v:shape>
        </w:pict>
      </w:r>
    </w:p>
    <w:p w14:paraId="55600586" w14:textId="77777777"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i/>
          <w:sz w:val="28"/>
          <w:szCs w:val="28"/>
        </w:rPr>
      </w:pPr>
      <w:r w:rsidRPr="003C106F">
        <w:rPr>
          <w:rFonts w:ascii="Times New Roman" w:eastAsia="Calibri" w:hAnsi="Times New Roman" w:cs="Times New Roman"/>
          <w:sz w:val="28"/>
          <w:szCs w:val="28"/>
        </w:rPr>
        <w:t xml:space="preserve">Оскільки </w:t>
      </w:r>
      <w:r w:rsidR="00114A65">
        <w:rPr>
          <w:rFonts w:ascii="Times New Roman" w:eastAsia="Calibri" w:hAnsi="Times New Roman" w:cs="Times New Roman"/>
          <w:position w:val="-16"/>
          <w:sz w:val="28"/>
          <w:szCs w:val="28"/>
        </w:rPr>
        <w:pict w14:anchorId="3F63E4B1">
          <v:shape id="_x0000_i1141" type="#_x0000_t75" style="width:42pt;height:21pt">
            <v:imagedata r:id="rId225" o:title=""/>
          </v:shape>
        </w:pict>
      </w:r>
      <w:r w:rsidRPr="003C106F">
        <w:rPr>
          <w:rFonts w:ascii="Times New Roman" w:eastAsia="Calibri" w:hAnsi="Times New Roman" w:cs="Times New Roman"/>
          <w:sz w:val="28"/>
          <w:szCs w:val="28"/>
        </w:rPr>
        <w:t xml:space="preserve">, то за ефективне число електроприймачів приймаємо </w:t>
      </w:r>
      <w:r w:rsidR="00114A65">
        <w:rPr>
          <w:rFonts w:ascii="Times New Roman" w:eastAsia="Calibri" w:hAnsi="Times New Roman" w:cs="Times New Roman"/>
          <w:position w:val="-16"/>
          <w:sz w:val="28"/>
          <w:szCs w:val="28"/>
        </w:rPr>
        <w:pict w14:anchorId="76493EA0">
          <v:shape id="_x0000_i1142" type="#_x0000_t75" style="width:68.4pt;height:21.6pt">
            <v:imagedata r:id="rId226" o:title=""/>
          </v:shape>
        </w:pict>
      </w:r>
    </w:p>
    <w:p w14:paraId="5FC0BA46" w14:textId="68253463" w:rsidR="003C106F" w:rsidRPr="00F37347"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lang w:val="ru-RU"/>
        </w:rPr>
      </w:pPr>
      <w:r w:rsidRPr="003C106F">
        <w:rPr>
          <w:rFonts w:ascii="Times New Roman" w:eastAsia="Calibri" w:hAnsi="Times New Roman" w:cs="Times New Roman"/>
          <w:sz w:val="28"/>
          <w:szCs w:val="28"/>
        </w:rPr>
        <w:t xml:space="preserve">Визначаємо значення коефіцієнту розрахункового навантаження </w:t>
      </w:r>
      <w:r w:rsidRPr="003C106F">
        <w:rPr>
          <w:rFonts w:ascii="Calibri" w:eastAsia="Calibri" w:hAnsi="Calibri" w:cs="Times New Roman"/>
          <w:sz w:val="28"/>
          <w:szCs w:val="28"/>
        </w:rPr>
        <w:t xml:space="preserve">в </w:t>
      </w:r>
      <w:r w:rsidRPr="003C106F">
        <w:rPr>
          <w:rFonts w:ascii="Times New Roman" w:eastAsia="Calibri" w:hAnsi="Times New Roman" w:cs="Times New Roman"/>
          <w:sz w:val="28"/>
          <w:szCs w:val="28"/>
        </w:rPr>
        <w:t>залежності від ефективного числа електроприймачів та значення коефіцієнту використ</w:t>
      </w:r>
      <w:r w:rsidR="00F37347">
        <w:rPr>
          <w:rFonts w:ascii="Times New Roman" w:eastAsia="Calibri" w:hAnsi="Times New Roman" w:cs="Times New Roman"/>
          <w:sz w:val="28"/>
          <w:szCs w:val="28"/>
        </w:rPr>
        <w:t>ання встановленої потужності за [</w:t>
      </w:r>
      <w:r w:rsidR="00814468">
        <w:rPr>
          <w:rFonts w:ascii="Times New Roman" w:eastAsia="Calibri" w:hAnsi="Times New Roman" w:cs="Times New Roman"/>
          <w:sz w:val="28"/>
          <w:szCs w:val="28"/>
          <w:lang w:val="ru-RU"/>
        </w:rPr>
        <w:t>7].</w:t>
      </w:r>
    </w:p>
    <w:p w14:paraId="7FB6EC0A"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72F488A4">
          <v:shape id="_x0000_i1143" type="#_x0000_t75" style="width:41.4pt;height:21pt">
            <v:imagedata r:id="rId227" o:title=""/>
          </v:shape>
        </w:pict>
      </w:r>
    </w:p>
    <w:p w14:paraId="278A28F4" w14:textId="5FB07423"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vertAlign w:val="subscript"/>
        </w:rPr>
      </w:pPr>
      <w:r w:rsidRPr="003C106F">
        <w:rPr>
          <w:rFonts w:ascii="Times New Roman" w:eastAsia="Calibri" w:hAnsi="Times New Roman" w:cs="Times New Roman"/>
          <w:sz w:val="28"/>
          <w:szCs w:val="28"/>
        </w:rPr>
        <w:t>Знайдемо розрахункове активне навантаження, кВт, на розподільчому щиті за формулою</w:t>
      </w:r>
      <w:r w:rsidR="00211B3F">
        <w:rPr>
          <w:rFonts w:ascii="Times New Roman" w:eastAsia="Calibri" w:hAnsi="Times New Roman" w:cs="Times New Roman"/>
          <w:sz w:val="28"/>
          <w:szCs w:val="28"/>
        </w:rPr>
        <w:t>(2</w:t>
      </w:r>
      <w:r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42</w:t>
      </w:r>
      <w:r w:rsidR="00814468">
        <w:rPr>
          <w:rFonts w:ascii="Times New Roman" w:eastAsia="Calibri" w:hAnsi="Times New Roman" w:cs="Times New Roman"/>
          <w:sz w:val="28"/>
          <w:szCs w:val="28"/>
        </w:rPr>
        <w:t>).</w:t>
      </w:r>
    </w:p>
    <w:p w14:paraId="7A51F313" w14:textId="4E861146" w:rsidR="003C106F" w:rsidRPr="003C106F" w:rsidRDefault="00114A65" w:rsidP="001C398E">
      <w:pPr>
        <w:tabs>
          <w:tab w:val="left" w:pos="851"/>
        </w:tabs>
        <w:spacing w:after="200" w:line="360" w:lineRule="auto"/>
        <w:ind w:left="-142"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4DC4FC82">
          <v:shape id="_x0000_i1144" type="#_x0000_t75" style="width:81pt;height:21.6pt">
            <v:imagedata r:id="rId228" o:title=""/>
          </v:shape>
        </w:pict>
      </w:r>
      <w:r w:rsidR="003C106F" w:rsidRPr="003C106F">
        <w:rPr>
          <w:rFonts w:ascii="Times New Roman" w:eastAsia="Calibri" w:hAnsi="Times New Roman" w:cs="Times New Roman"/>
          <w:sz w:val="28"/>
          <w:szCs w:val="28"/>
        </w:rPr>
        <w:t xml:space="preserve">              </w:t>
      </w:r>
      <w:r w:rsidR="00211B3F">
        <w:rPr>
          <w:rFonts w:ascii="Times New Roman" w:eastAsia="Calibri" w:hAnsi="Times New Roman" w:cs="Times New Roman"/>
          <w:sz w:val="28"/>
          <w:szCs w:val="28"/>
        </w:rPr>
        <w:t xml:space="preserve">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42</w:t>
      </w:r>
      <w:r w:rsidR="003C106F" w:rsidRPr="003C106F">
        <w:rPr>
          <w:rFonts w:ascii="Times New Roman" w:eastAsia="Calibri" w:hAnsi="Times New Roman" w:cs="Times New Roman"/>
          <w:sz w:val="28"/>
          <w:szCs w:val="28"/>
        </w:rPr>
        <w:t>)</w:t>
      </w:r>
    </w:p>
    <w:p w14:paraId="34E72952" w14:textId="044871E7" w:rsidR="003C106F" w:rsidRPr="003C106F" w:rsidRDefault="00211B3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Підставимо дані в формулу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42</w:t>
      </w:r>
      <w:r w:rsidR="003C106F" w:rsidRPr="003C106F">
        <w:rPr>
          <w:rFonts w:ascii="Times New Roman" w:eastAsia="Calibri" w:hAnsi="Times New Roman" w:cs="Times New Roman"/>
          <w:sz w:val="28"/>
          <w:szCs w:val="28"/>
        </w:rPr>
        <w:t>):</w:t>
      </w:r>
    </w:p>
    <w:p w14:paraId="1C3E50DA" w14:textId="43FF6F0B" w:rsidR="003C106F" w:rsidRPr="009E1BA6"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1917D767">
          <v:shape id="_x0000_i1145" type="#_x0000_t75" style="width:147.6pt;height:21pt">
            <v:imagedata r:id="rId229" o:title=""/>
          </v:shape>
        </w:pict>
      </w:r>
    </w:p>
    <w:p w14:paraId="1DB07C9C" w14:textId="7B20FB0A"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Так як ефективне число споживачів менше десяти, то розрахункове реактивне навантаж</w:t>
      </w:r>
      <w:r w:rsidR="00211B3F">
        <w:rPr>
          <w:rFonts w:ascii="Times New Roman" w:eastAsia="Calibri" w:hAnsi="Times New Roman" w:cs="Times New Roman"/>
          <w:sz w:val="28"/>
          <w:szCs w:val="28"/>
        </w:rPr>
        <w:t>ення визначається за формулою (2</w:t>
      </w:r>
      <w:r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43</w:t>
      </w:r>
      <w:r w:rsidR="00814468">
        <w:rPr>
          <w:rFonts w:ascii="Times New Roman" w:eastAsia="Calibri" w:hAnsi="Times New Roman" w:cs="Times New Roman"/>
          <w:sz w:val="28"/>
          <w:szCs w:val="28"/>
        </w:rPr>
        <w:t>).</w:t>
      </w:r>
    </w:p>
    <w:p w14:paraId="16A9361B" w14:textId="7F224E89" w:rsidR="003C106F" w:rsidRPr="003C106F" w:rsidRDefault="00114A65" w:rsidP="001C398E">
      <w:pPr>
        <w:tabs>
          <w:tab w:val="left" w:pos="851"/>
        </w:tabs>
        <w:spacing w:after="200" w:line="360" w:lineRule="auto"/>
        <w:ind w:left="-142"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42AF4B88">
          <v:shape id="_x0000_i1146" type="#_x0000_t75" style="width:73.8pt;height:21pt">
            <v:imagedata r:id="rId230" o:title=""/>
          </v:shape>
        </w:pict>
      </w:r>
      <w:r w:rsidR="003C106F" w:rsidRPr="003C106F">
        <w:rPr>
          <w:rFonts w:ascii="Times New Roman" w:eastAsia="Calibri" w:hAnsi="Times New Roman" w:cs="Times New Roman"/>
          <w:sz w:val="28"/>
          <w:szCs w:val="28"/>
        </w:rPr>
        <w:t xml:space="preserve">.               </w:t>
      </w:r>
      <w:r w:rsidR="00211B3F">
        <w:rPr>
          <w:rFonts w:ascii="Times New Roman" w:eastAsia="Calibri" w:hAnsi="Times New Roman" w:cs="Times New Roman"/>
          <w:sz w:val="28"/>
          <w:szCs w:val="28"/>
        </w:rPr>
        <w:t xml:space="preserve">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43</w:t>
      </w:r>
      <w:r w:rsidR="003C106F" w:rsidRPr="003C106F">
        <w:rPr>
          <w:rFonts w:ascii="Times New Roman" w:eastAsia="Calibri" w:hAnsi="Times New Roman" w:cs="Times New Roman"/>
          <w:sz w:val="28"/>
          <w:szCs w:val="28"/>
        </w:rPr>
        <w:t>)</w:t>
      </w:r>
    </w:p>
    <w:p w14:paraId="748D5D95" w14:textId="77777777" w:rsidR="003C106F" w:rsidRPr="003C106F" w:rsidRDefault="00211B3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Підставимо дані в формулу (2</w:t>
      </w:r>
      <w:r w:rsidR="003C106F" w:rsidRPr="003C106F">
        <w:rPr>
          <w:rFonts w:ascii="Times New Roman" w:eastAsia="Calibri" w:hAnsi="Times New Roman" w:cs="Times New Roman"/>
          <w:sz w:val="28"/>
          <w:szCs w:val="28"/>
        </w:rPr>
        <w:t>.</w:t>
      </w:r>
      <w:r>
        <w:rPr>
          <w:rFonts w:ascii="Times New Roman" w:eastAsia="Calibri" w:hAnsi="Times New Roman" w:cs="Times New Roman"/>
          <w:sz w:val="28"/>
          <w:szCs w:val="28"/>
        </w:rPr>
        <w:t>(</w:t>
      </w:r>
      <w:r w:rsidR="003C106F" w:rsidRPr="003C106F">
        <w:rPr>
          <w:rFonts w:ascii="Times New Roman" w:eastAsia="Calibri" w:hAnsi="Times New Roman" w:cs="Times New Roman"/>
          <w:sz w:val="28"/>
          <w:szCs w:val="28"/>
        </w:rPr>
        <w:t>7</w:t>
      </w:r>
      <w:r>
        <w:rPr>
          <w:rFonts w:ascii="Times New Roman" w:eastAsia="Calibri" w:hAnsi="Times New Roman" w:cs="Times New Roman"/>
          <w:sz w:val="28"/>
          <w:szCs w:val="28"/>
        </w:rPr>
        <w:t>)</w:t>
      </w:r>
      <w:r w:rsidR="003C106F" w:rsidRPr="003C106F">
        <w:rPr>
          <w:rFonts w:ascii="Times New Roman" w:eastAsia="Calibri" w:hAnsi="Times New Roman" w:cs="Times New Roman"/>
          <w:sz w:val="28"/>
          <w:szCs w:val="28"/>
        </w:rPr>
        <w:t>):</w:t>
      </w:r>
    </w:p>
    <w:p w14:paraId="6E4C0AAC"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59F17453">
          <v:shape id="_x0000_i1147" type="#_x0000_t75" style="width:212.4pt;height:21pt">
            <v:imagedata r:id="rId231" o:title=""/>
          </v:shape>
        </w:pict>
      </w:r>
    </w:p>
    <w:p w14:paraId="764257E6" w14:textId="7C0E2609" w:rsidR="003C106F" w:rsidRPr="00EE5603" w:rsidRDefault="003C106F" w:rsidP="001C398E">
      <w:pPr>
        <w:tabs>
          <w:tab w:val="left" w:pos="851"/>
        </w:tabs>
        <w:spacing w:after="200" w:line="360" w:lineRule="auto"/>
        <w:ind w:right="-142" w:firstLine="709"/>
        <w:contextualSpacing/>
        <w:jc w:val="both"/>
        <w:rPr>
          <w:rFonts w:ascii="Times New Roman" w:eastAsia="Calibri" w:hAnsi="Times New Roman" w:cs="Times New Roman"/>
          <w:spacing w:val="-2"/>
          <w:sz w:val="28"/>
          <w:szCs w:val="28"/>
        </w:rPr>
      </w:pPr>
      <w:r w:rsidRPr="00EE5603">
        <w:rPr>
          <w:rFonts w:ascii="Times New Roman" w:eastAsia="Calibri" w:hAnsi="Times New Roman" w:cs="Times New Roman"/>
          <w:spacing w:val="-2"/>
          <w:sz w:val="28"/>
          <w:szCs w:val="28"/>
        </w:rPr>
        <w:t>Визначимо повне навантаження д</w:t>
      </w:r>
      <w:r w:rsidR="00211B3F" w:rsidRPr="00EE5603">
        <w:rPr>
          <w:rFonts w:ascii="Times New Roman" w:eastAsia="Calibri" w:hAnsi="Times New Roman" w:cs="Times New Roman"/>
          <w:spacing w:val="-2"/>
          <w:sz w:val="28"/>
          <w:szCs w:val="28"/>
        </w:rPr>
        <w:t>ля даної групи ЕП за формулою (2</w:t>
      </w:r>
      <w:r w:rsidRPr="00EE5603">
        <w:rPr>
          <w:rFonts w:ascii="Times New Roman" w:eastAsia="Calibri" w:hAnsi="Times New Roman" w:cs="Times New Roman"/>
          <w:spacing w:val="-2"/>
          <w:sz w:val="28"/>
          <w:szCs w:val="28"/>
        </w:rPr>
        <w:t>.</w:t>
      </w:r>
      <w:r w:rsidR="00EE5603" w:rsidRPr="00EE5603">
        <w:rPr>
          <w:rFonts w:ascii="Times New Roman" w:eastAsia="Calibri" w:hAnsi="Times New Roman" w:cs="Times New Roman"/>
          <w:spacing w:val="-2"/>
          <w:sz w:val="28"/>
          <w:szCs w:val="28"/>
        </w:rPr>
        <w:t>44</w:t>
      </w:r>
      <w:r w:rsidR="00814468">
        <w:rPr>
          <w:rFonts w:ascii="Times New Roman" w:eastAsia="Calibri" w:hAnsi="Times New Roman" w:cs="Times New Roman"/>
          <w:spacing w:val="-2"/>
          <w:sz w:val="28"/>
          <w:szCs w:val="28"/>
        </w:rPr>
        <w:t>).</w:t>
      </w:r>
    </w:p>
    <w:p w14:paraId="6A3316A7" w14:textId="436FFDC8" w:rsidR="003C106F" w:rsidRPr="003C106F" w:rsidRDefault="00114A65" w:rsidP="001C398E">
      <w:pPr>
        <w:tabs>
          <w:tab w:val="left" w:pos="851"/>
        </w:tabs>
        <w:spacing w:after="200" w:line="360" w:lineRule="auto"/>
        <w:ind w:left="-142"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18"/>
          <w:sz w:val="28"/>
          <w:szCs w:val="28"/>
        </w:rPr>
        <w:pict w14:anchorId="1F087EC7">
          <v:shape id="_x0000_i1148" type="#_x0000_t75" style="width:87.6pt;height:27pt">
            <v:imagedata r:id="rId232" o:title=""/>
          </v:shape>
        </w:pict>
      </w:r>
      <w:r w:rsidR="003C106F" w:rsidRPr="003C106F">
        <w:rPr>
          <w:rFonts w:ascii="Times New Roman" w:eastAsia="Calibri" w:hAnsi="Times New Roman" w:cs="Times New Roman"/>
          <w:sz w:val="28"/>
          <w:szCs w:val="28"/>
        </w:rPr>
        <w:t xml:space="preserve">               </w:t>
      </w:r>
      <w:r w:rsidR="00211B3F">
        <w:rPr>
          <w:rFonts w:ascii="Times New Roman" w:eastAsia="Calibri" w:hAnsi="Times New Roman" w:cs="Times New Roman"/>
          <w:sz w:val="28"/>
          <w:szCs w:val="28"/>
        </w:rPr>
        <w:t xml:space="preserve">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44</w:t>
      </w:r>
      <w:r w:rsidR="003C106F" w:rsidRPr="003C106F">
        <w:rPr>
          <w:rFonts w:ascii="Times New Roman" w:eastAsia="Calibri" w:hAnsi="Times New Roman" w:cs="Times New Roman"/>
          <w:sz w:val="28"/>
          <w:szCs w:val="28"/>
        </w:rPr>
        <w:t>)</w:t>
      </w:r>
    </w:p>
    <w:p w14:paraId="44F8E780" w14:textId="496BD72A" w:rsidR="003C106F" w:rsidRPr="003C106F" w:rsidRDefault="00211B3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Підставимо дані в формулу (2</w:t>
      </w:r>
      <w:r w:rsidR="003C106F" w:rsidRPr="003C106F">
        <w:rPr>
          <w:rFonts w:ascii="Times New Roman" w:eastAsia="Calibri" w:hAnsi="Times New Roman" w:cs="Times New Roman"/>
          <w:sz w:val="28"/>
          <w:szCs w:val="28"/>
        </w:rPr>
        <w:t>.</w:t>
      </w:r>
      <w:r w:rsidR="00EE5603">
        <w:rPr>
          <w:rFonts w:ascii="Times New Roman" w:eastAsia="Calibri" w:hAnsi="Times New Roman" w:cs="Times New Roman"/>
          <w:sz w:val="28"/>
          <w:szCs w:val="28"/>
        </w:rPr>
        <w:t>44</w:t>
      </w:r>
      <w:r>
        <w:rPr>
          <w:rFonts w:ascii="Times New Roman" w:eastAsia="Calibri" w:hAnsi="Times New Roman" w:cs="Times New Roman"/>
          <w:sz w:val="28"/>
          <w:szCs w:val="28"/>
        </w:rPr>
        <w:t>)</w:t>
      </w:r>
      <w:r w:rsidR="00814468">
        <w:rPr>
          <w:rFonts w:ascii="Times New Roman" w:eastAsia="Calibri" w:hAnsi="Times New Roman" w:cs="Times New Roman"/>
          <w:sz w:val="28"/>
          <w:szCs w:val="28"/>
        </w:rPr>
        <w:t>.</w:t>
      </w:r>
    </w:p>
    <w:p w14:paraId="1BD5E362"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23F45DFA">
          <v:shape id="_x0000_i1149" type="#_x0000_t75" style="width:205.8pt;height:26.4pt">
            <v:imagedata r:id="rId233" o:title=""/>
          </v:shape>
        </w:pict>
      </w:r>
    </w:p>
    <w:p w14:paraId="7780DDD2" w14:textId="429DBEAE" w:rsidR="003C106F" w:rsidRPr="003C106F" w:rsidRDefault="003C106F" w:rsidP="001C398E">
      <w:pPr>
        <w:tabs>
          <w:tab w:val="left" w:pos="851"/>
        </w:tabs>
        <w:spacing w:after="20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Аналогічний розрахунок проводиться для всіх груп споживачів. Отримані за тим самим алгоритмом результати розрахунків для кожної силової збірки наведені у табл.</w:t>
      </w:r>
      <w:r w:rsidR="00B736EF">
        <w:rPr>
          <w:rFonts w:ascii="Times New Roman" w:eastAsia="Calibri" w:hAnsi="Times New Roman" w:cs="Times New Roman"/>
          <w:sz w:val="28"/>
          <w:szCs w:val="28"/>
        </w:rPr>
        <w:t xml:space="preserve"> 2.18</w:t>
      </w:r>
      <w:r w:rsidRPr="003C106F">
        <w:rPr>
          <w:rFonts w:ascii="Times New Roman" w:eastAsia="Calibri" w:hAnsi="Times New Roman" w:cs="Times New Roman"/>
          <w:sz w:val="28"/>
          <w:szCs w:val="28"/>
        </w:rPr>
        <w:t>.</w:t>
      </w:r>
    </w:p>
    <w:p w14:paraId="25CABC79" w14:textId="5B7FA0B1" w:rsidR="003C106F" w:rsidRPr="00437987" w:rsidRDefault="003C106F" w:rsidP="001C398E">
      <w:pPr>
        <w:spacing w:after="0" w:line="360" w:lineRule="auto"/>
        <w:ind w:firstLine="709"/>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lastRenderedPageBreak/>
        <w:t xml:space="preserve">Зробимо перевірку кабелю марки ААБ 3х95+1х50 від ТП 10/0,4 кВ №2169 до розподільчого щита. Допустимий струм кабелю </w:t>
      </w:r>
      <w:r w:rsidR="00114A65">
        <w:rPr>
          <w:rFonts w:ascii="Times New Roman" w:eastAsia="Calibri" w:hAnsi="Times New Roman" w:cs="Times New Roman"/>
          <w:position w:val="-14"/>
          <w:sz w:val="28"/>
          <w:szCs w:val="28"/>
        </w:rPr>
        <w:pict w14:anchorId="70C616CF">
          <v:shape id="_x0000_i1150" type="#_x0000_t75" style="width:74.4pt;height:20.4pt">
            <v:imagedata r:id="rId234" o:title=""/>
          </v:shape>
        </w:pict>
      </w:r>
      <w:r w:rsidRPr="003C106F">
        <w:rPr>
          <w:rFonts w:ascii="Times New Roman" w:eastAsia="Calibri" w:hAnsi="Times New Roman" w:cs="Times New Roman"/>
          <w:sz w:val="28"/>
          <w:szCs w:val="28"/>
        </w:rPr>
        <w:t xml:space="preserve">, активний опір жил кабелю </w:t>
      </w:r>
      <w:r w:rsidR="00114A65">
        <w:rPr>
          <w:rFonts w:ascii="Times New Roman" w:eastAsia="Calibri" w:hAnsi="Times New Roman" w:cs="Times New Roman"/>
          <w:position w:val="-12"/>
          <w:sz w:val="28"/>
          <w:szCs w:val="28"/>
        </w:rPr>
        <w:pict w14:anchorId="7A65FEFA">
          <v:shape id="_x0000_i1151" type="#_x0000_t75" style="width:98.4pt;height:18.6pt">
            <v:imagedata r:id="rId235" o:title=""/>
          </v:shape>
        </w:pict>
      </w:r>
      <w:r w:rsidR="00437987">
        <w:rPr>
          <w:rFonts w:ascii="Times New Roman" w:eastAsia="Calibri" w:hAnsi="Times New Roman" w:cs="Times New Roman"/>
          <w:sz w:val="28"/>
          <w:szCs w:val="28"/>
        </w:rPr>
        <w:t xml:space="preserve"> відповідно до </w:t>
      </w:r>
      <w:r w:rsidR="00437987" w:rsidRPr="00667990">
        <w:rPr>
          <w:rFonts w:ascii="Times New Roman" w:eastAsia="Calibri" w:hAnsi="Times New Roman" w:cs="Times New Roman"/>
          <w:sz w:val="28"/>
          <w:szCs w:val="28"/>
          <w:lang w:val="ru-RU"/>
        </w:rPr>
        <w:t>[8].</w:t>
      </w:r>
    </w:p>
    <w:p w14:paraId="6DAD391C" w14:textId="666E993D" w:rsidR="003C106F" w:rsidRPr="003C106F" w:rsidRDefault="003C106F" w:rsidP="001C398E">
      <w:pPr>
        <w:spacing w:after="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Розрахунковий струм у кабельній </w:t>
      </w:r>
      <w:r w:rsidR="00814468">
        <w:rPr>
          <w:rFonts w:ascii="Times New Roman" w:eastAsia="Calibri" w:hAnsi="Times New Roman" w:cs="Times New Roman"/>
          <w:sz w:val="28"/>
          <w:szCs w:val="28"/>
        </w:rPr>
        <w:t>лінії визначається за формулою .</w:t>
      </w:r>
    </w:p>
    <w:p w14:paraId="2974C821" w14:textId="75BA5CC5" w:rsidR="003C106F" w:rsidRPr="003C106F" w:rsidRDefault="00114A65" w:rsidP="001C398E">
      <w:pPr>
        <w:spacing w:after="0" w:line="360" w:lineRule="auto"/>
        <w:ind w:left="-284"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32"/>
          <w:sz w:val="28"/>
          <w:szCs w:val="28"/>
        </w:rPr>
        <w:pict w14:anchorId="35F3BFB9">
          <v:shape id="_x0000_i1152" type="#_x0000_t75" style="width:1in;height:39.6pt">
            <v:imagedata r:id="rId236" o:title=""/>
          </v:shape>
        </w:pict>
      </w:r>
      <w:r w:rsidR="003C106F" w:rsidRPr="003C106F">
        <w:rPr>
          <w:rFonts w:ascii="Times New Roman" w:eastAsia="Calibri" w:hAnsi="Times New Roman" w:cs="Times New Roman"/>
          <w:sz w:val="28"/>
          <w:szCs w:val="28"/>
        </w:rPr>
        <w:t xml:space="preserve">                 </w:t>
      </w:r>
      <w:r w:rsidR="00211B3F">
        <w:rPr>
          <w:rFonts w:ascii="Times New Roman" w:eastAsia="Calibri" w:hAnsi="Times New Roman" w:cs="Times New Roman"/>
          <w:sz w:val="28"/>
          <w:szCs w:val="28"/>
        </w:rPr>
        <w:t xml:space="preserve">                              (2</w:t>
      </w:r>
      <w:r w:rsidR="003C106F" w:rsidRPr="003C106F">
        <w:rPr>
          <w:rFonts w:ascii="Times New Roman" w:eastAsia="Calibri" w:hAnsi="Times New Roman" w:cs="Times New Roman"/>
          <w:sz w:val="28"/>
          <w:szCs w:val="28"/>
        </w:rPr>
        <w:t>.</w:t>
      </w:r>
      <w:r w:rsidR="00B736EF">
        <w:rPr>
          <w:rFonts w:ascii="Times New Roman" w:eastAsia="Calibri" w:hAnsi="Times New Roman" w:cs="Times New Roman"/>
          <w:sz w:val="28"/>
          <w:szCs w:val="28"/>
        </w:rPr>
        <w:t>45</w:t>
      </w:r>
      <w:r w:rsidR="003C106F" w:rsidRPr="003C106F">
        <w:rPr>
          <w:rFonts w:ascii="Times New Roman" w:eastAsia="Calibri" w:hAnsi="Times New Roman" w:cs="Times New Roman"/>
          <w:sz w:val="28"/>
          <w:szCs w:val="28"/>
        </w:rPr>
        <w:t xml:space="preserve">)  </w:t>
      </w:r>
    </w:p>
    <w:p w14:paraId="002E75A1" w14:textId="28BD734D" w:rsidR="003C106F" w:rsidRPr="003C106F" w:rsidRDefault="00211B3F" w:rsidP="001C398E">
      <w:pPr>
        <w:spacing w:after="0" w:line="360" w:lineRule="auto"/>
        <w:ind w:right="-142"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Підставимо дані в формулу (2</w:t>
      </w:r>
      <w:r w:rsidR="003C106F" w:rsidRPr="003C106F">
        <w:rPr>
          <w:rFonts w:ascii="Times New Roman" w:eastAsia="Calibri" w:hAnsi="Times New Roman" w:cs="Times New Roman"/>
          <w:sz w:val="28"/>
          <w:szCs w:val="28"/>
        </w:rPr>
        <w:t>.</w:t>
      </w:r>
      <w:r w:rsidR="00B736EF">
        <w:rPr>
          <w:rFonts w:ascii="Times New Roman" w:eastAsia="Calibri" w:hAnsi="Times New Roman" w:cs="Times New Roman"/>
          <w:sz w:val="28"/>
          <w:szCs w:val="28"/>
        </w:rPr>
        <w:t>45</w:t>
      </w:r>
      <w:r w:rsidR="00814468">
        <w:rPr>
          <w:rFonts w:ascii="Times New Roman" w:eastAsia="Calibri" w:hAnsi="Times New Roman" w:cs="Times New Roman"/>
          <w:sz w:val="28"/>
          <w:szCs w:val="28"/>
        </w:rPr>
        <w:t>).</w:t>
      </w:r>
    </w:p>
    <w:p w14:paraId="11635A96"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34"/>
          <w:sz w:val="28"/>
          <w:szCs w:val="28"/>
        </w:rPr>
        <w:pict w14:anchorId="630EDC45">
          <v:shape id="_x0000_i1153" type="#_x0000_t75" style="width:141pt;height:39pt">
            <v:imagedata r:id="rId237" o:title=""/>
          </v:shape>
        </w:pict>
      </w:r>
      <w:r w:rsidR="003C106F" w:rsidRPr="003C106F">
        <w:rPr>
          <w:rFonts w:ascii="Times New Roman" w:eastAsia="Calibri" w:hAnsi="Times New Roman" w:cs="Times New Roman"/>
          <w:sz w:val="28"/>
          <w:szCs w:val="28"/>
        </w:rPr>
        <w:t xml:space="preserve">    </w:t>
      </w:r>
    </w:p>
    <w:p w14:paraId="2B96EFB5" w14:textId="370FC404" w:rsidR="003C106F" w:rsidRPr="003C106F" w:rsidRDefault="00814468" w:rsidP="001C398E">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Перевіримо за умовою.</w:t>
      </w:r>
    </w:p>
    <w:p w14:paraId="5876B1F9" w14:textId="77777777" w:rsidR="003C106F" w:rsidRPr="003C106F" w:rsidRDefault="00114A65" w:rsidP="001C398E">
      <w:pPr>
        <w:spacing w:after="0" w:line="360" w:lineRule="auto"/>
        <w:ind w:left="-142"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34"/>
          <w:sz w:val="28"/>
          <w:szCs w:val="28"/>
        </w:rPr>
        <w:pict w14:anchorId="4C252885">
          <v:shape id="_x0000_i1154" type="#_x0000_t75" style="width:88.8pt;height:40.8pt">
            <v:imagedata r:id="rId238" o:title=""/>
          </v:shape>
        </w:pict>
      </w:r>
    </w:p>
    <w:p w14:paraId="5C968ADA" w14:textId="77777777" w:rsidR="003C106F" w:rsidRPr="003C106F" w:rsidRDefault="003C106F" w:rsidP="001C398E">
      <w:pPr>
        <w:spacing w:after="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де </w:t>
      </w:r>
      <w:r w:rsidR="00114A65">
        <w:rPr>
          <w:rFonts w:ascii="Times New Roman" w:eastAsia="Calibri" w:hAnsi="Times New Roman" w:cs="Times New Roman"/>
          <w:position w:val="-12"/>
          <w:sz w:val="28"/>
          <w:szCs w:val="28"/>
        </w:rPr>
        <w:pict w14:anchorId="48904DE8">
          <v:shape id="_x0000_i1155" type="#_x0000_t75" style="width:17.4pt;height:18.6pt">
            <v:imagedata r:id="rId239" o:title=""/>
          </v:shape>
        </w:pict>
      </w:r>
      <w:r w:rsidRPr="003C106F">
        <w:rPr>
          <w:rFonts w:ascii="Times New Roman" w:eastAsia="Calibri" w:hAnsi="Times New Roman" w:cs="Times New Roman"/>
          <w:sz w:val="28"/>
          <w:szCs w:val="28"/>
        </w:rPr>
        <w:t xml:space="preserve"> і </w:t>
      </w:r>
      <w:r w:rsidR="00114A65">
        <w:rPr>
          <w:rFonts w:ascii="Times New Roman" w:eastAsia="Calibri" w:hAnsi="Times New Roman" w:cs="Times New Roman"/>
          <w:position w:val="-12"/>
          <w:sz w:val="28"/>
          <w:szCs w:val="28"/>
        </w:rPr>
        <w:pict w14:anchorId="6309A415">
          <v:shape id="_x0000_i1156" type="#_x0000_t75" style="width:18.6pt;height:18.6pt">
            <v:imagedata r:id="rId240" o:title=""/>
          </v:shape>
        </w:pict>
      </w:r>
      <w:r w:rsidRPr="003C106F">
        <w:rPr>
          <w:rFonts w:ascii="Times New Roman" w:eastAsia="Calibri" w:hAnsi="Times New Roman" w:cs="Times New Roman"/>
          <w:sz w:val="28"/>
          <w:szCs w:val="28"/>
        </w:rPr>
        <w:t xml:space="preserve"> – коефіцієнти, що враховують умови прокладання та відстань між кабелями відповідно, приймаємо </w:t>
      </w:r>
      <w:r w:rsidR="00114A65">
        <w:rPr>
          <w:rFonts w:ascii="Times New Roman" w:eastAsia="Calibri" w:hAnsi="Times New Roman" w:cs="Times New Roman"/>
          <w:position w:val="-12"/>
          <w:sz w:val="28"/>
          <w:szCs w:val="28"/>
        </w:rPr>
        <w:pict w14:anchorId="03E89B90">
          <v:shape id="_x0000_i1157" type="#_x0000_t75" style="width:54.6pt;height:18.6pt">
            <v:imagedata r:id="rId241" o:title=""/>
          </v:shape>
        </w:pict>
      </w:r>
      <w:r w:rsidRPr="003C106F">
        <w:rPr>
          <w:rFonts w:ascii="Times New Roman" w:eastAsia="Calibri" w:hAnsi="Times New Roman" w:cs="Times New Roman"/>
          <w:sz w:val="28"/>
          <w:szCs w:val="28"/>
        </w:rPr>
        <w:t xml:space="preserve">, </w:t>
      </w:r>
      <w:r w:rsidR="00114A65">
        <w:rPr>
          <w:rFonts w:ascii="Times New Roman" w:eastAsia="Calibri" w:hAnsi="Times New Roman" w:cs="Times New Roman"/>
          <w:position w:val="-12"/>
          <w:sz w:val="28"/>
          <w:szCs w:val="28"/>
        </w:rPr>
        <w:pict w14:anchorId="0DA4A64D">
          <v:shape id="_x0000_i1158" type="#_x0000_t75" style="width:51.6pt;height:18.6pt">
            <v:imagedata r:id="rId242" o:title=""/>
          </v:shape>
        </w:pict>
      </w:r>
      <w:r w:rsidRPr="003C106F">
        <w:rPr>
          <w:rFonts w:ascii="Times New Roman" w:eastAsia="Calibri" w:hAnsi="Times New Roman" w:cs="Times New Roman"/>
          <w:sz w:val="28"/>
          <w:szCs w:val="28"/>
        </w:rPr>
        <w:t>.</w:t>
      </w:r>
    </w:p>
    <w:p w14:paraId="09894903" w14:textId="4EE0149C" w:rsidR="003C106F" w:rsidRPr="003C106F" w:rsidRDefault="00114A65" w:rsidP="001C398E">
      <w:pPr>
        <w:spacing w:after="0" w:line="360" w:lineRule="auto"/>
        <w:ind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32"/>
          <w:sz w:val="28"/>
          <w:szCs w:val="28"/>
        </w:rPr>
        <w:pict w14:anchorId="008C9A4A">
          <v:shape id="_x0000_i1159" type="#_x0000_t75" style="width:182.4pt;height:38.4pt">
            <v:imagedata r:id="rId243" o:title=""/>
          </v:shape>
        </w:pict>
      </w:r>
    </w:p>
    <w:p w14:paraId="72C2B501" w14:textId="77777777" w:rsidR="003C106F" w:rsidRPr="003C106F" w:rsidRDefault="003C106F" w:rsidP="001C398E">
      <w:pPr>
        <w:spacing w:after="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Умова виконується.</w:t>
      </w:r>
    </w:p>
    <w:p w14:paraId="32A6DB0E" w14:textId="77864008" w:rsidR="003C106F" w:rsidRPr="003C106F" w:rsidRDefault="003C106F" w:rsidP="001C398E">
      <w:pPr>
        <w:spacing w:after="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Визначимо допустимі втрати напруги в лінії, при умові, що  </w:t>
      </w:r>
      <w:r w:rsidR="00114A65">
        <w:rPr>
          <w:rFonts w:ascii="Times New Roman" w:eastAsia="Calibri" w:hAnsi="Times New Roman" w:cs="Times New Roman"/>
          <w:position w:val="-14"/>
          <w:sz w:val="28"/>
          <w:szCs w:val="28"/>
        </w:rPr>
        <w:pict w14:anchorId="2D07B2D8">
          <v:shape id="_x0000_i1160" type="#_x0000_t75" style="width:113.4pt;height:21pt">
            <v:imagedata r:id="rId244" o:title=""/>
          </v:shape>
        </w:pict>
      </w:r>
      <w:r w:rsidR="00211B3F">
        <w:rPr>
          <w:rFonts w:ascii="Times New Roman" w:eastAsia="Calibri" w:hAnsi="Times New Roman" w:cs="Times New Roman"/>
          <w:sz w:val="28"/>
          <w:szCs w:val="28"/>
        </w:rPr>
        <w:t>, за формулою(2</w:t>
      </w:r>
      <w:r w:rsidRPr="003C106F">
        <w:rPr>
          <w:rFonts w:ascii="Times New Roman" w:eastAsia="Calibri" w:hAnsi="Times New Roman" w:cs="Times New Roman"/>
          <w:sz w:val="28"/>
          <w:szCs w:val="28"/>
        </w:rPr>
        <w:t>.</w:t>
      </w:r>
      <w:r w:rsidR="00B736EF">
        <w:rPr>
          <w:rFonts w:ascii="Times New Roman" w:eastAsia="Calibri" w:hAnsi="Times New Roman" w:cs="Times New Roman"/>
          <w:sz w:val="28"/>
          <w:szCs w:val="28"/>
        </w:rPr>
        <w:t>46</w:t>
      </w:r>
      <w:r w:rsidR="00814468">
        <w:rPr>
          <w:rFonts w:ascii="Times New Roman" w:eastAsia="Calibri" w:hAnsi="Times New Roman" w:cs="Times New Roman"/>
          <w:sz w:val="28"/>
          <w:szCs w:val="28"/>
        </w:rPr>
        <w:t>).</w:t>
      </w:r>
    </w:p>
    <w:p w14:paraId="462E6CF2" w14:textId="02EFCB84" w:rsidR="003C106F" w:rsidRPr="003C106F" w:rsidRDefault="00114A65" w:rsidP="001C398E">
      <w:pPr>
        <w:tabs>
          <w:tab w:val="left" w:pos="851"/>
        </w:tabs>
        <w:spacing w:after="200" w:line="360" w:lineRule="auto"/>
        <w:ind w:left="-142"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34"/>
          <w:sz w:val="28"/>
          <w:szCs w:val="28"/>
        </w:rPr>
        <w:pict w14:anchorId="1B64D786">
          <v:shape id="_x0000_i1161" type="#_x0000_t75" style="width:112.8pt;height:42pt">
            <v:imagedata r:id="rId245" o:title=""/>
          </v:shape>
        </w:pict>
      </w:r>
      <w:r w:rsidR="00211B3F">
        <w:rPr>
          <w:rFonts w:ascii="Times New Roman" w:eastAsia="Calibri" w:hAnsi="Times New Roman" w:cs="Times New Roman"/>
          <w:sz w:val="28"/>
          <w:szCs w:val="28"/>
        </w:rPr>
        <w:t xml:space="preserve">                                       (2.</w:t>
      </w:r>
      <w:r w:rsidR="00B736EF">
        <w:rPr>
          <w:rFonts w:ascii="Times New Roman" w:eastAsia="Calibri" w:hAnsi="Times New Roman" w:cs="Times New Roman"/>
          <w:sz w:val="28"/>
          <w:szCs w:val="28"/>
        </w:rPr>
        <w:t>46</w:t>
      </w:r>
      <w:r w:rsidR="00AA5F26">
        <w:rPr>
          <w:rFonts w:ascii="Times New Roman" w:eastAsia="Calibri" w:hAnsi="Times New Roman" w:cs="Times New Roman"/>
          <w:sz w:val="28"/>
          <w:szCs w:val="28"/>
        </w:rPr>
        <w:t>)</w:t>
      </w:r>
    </w:p>
    <w:p w14:paraId="7E1656FA" w14:textId="77777777"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де </w:t>
      </w:r>
      <w:r w:rsidR="00114A65">
        <w:rPr>
          <w:rFonts w:ascii="Times New Roman" w:eastAsia="Calibri" w:hAnsi="Times New Roman" w:cs="Times New Roman"/>
          <w:position w:val="-6"/>
          <w:sz w:val="28"/>
          <w:szCs w:val="28"/>
        </w:rPr>
        <w:pict w14:anchorId="06ACE080">
          <v:shape id="_x0000_i1162" type="#_x0000_t75" style="width:8.4pt;height:15pt">
            <v:imagedata r:id="rId246" o:title=""/>
          </v:shape>
        </w:pict>
      </w:r>
      <w:r w:rsidRPr="003C106F">
        <w:rPr>
          <w:rFonts w:ascii="Times New Roman" w:eastAsia="Calibri" w:hAnsi="Times New Roman" w:cs="Times New Roman"/>
          <w:sz w:val="28"/>
          <w:szCs w:val="28"/>
        </w:rPr>
        <w:t xml:space="preserve"> – довжина кабелю, </w:t>
      </w:r>
      <w:r w:rsidR="00114A65">
        <w:rPr>
          <w:rFonts w:ascii="Times New Roman" w:eastAsia="Calibri" w:hAnsi="Times New Roman" w:cs="Times New Roman"/>
          <w:position w:val="-10"/>
          <w:sz w:val="28"/>
          <w:szCs w:val="28"/>
        </w:rPr>
        <w:pict w14:anchorId="312D3BCC">
          <v:shape id="_x0000_i1163" type="#_x0000_t75" style="width:58.8pt;height:17.4pt">
            <v:imagedata r:id="rId247" o:title=""/>
          </v:shape>
        </w:pict>
      </w:r>
      <w:r w:rsidRPr="003C106F">
        <w:rPr>
          <w:rFonts w:ascii="Times New Roman" w:eastAsia="Calibri" w:hAnsi="Times New Roman" w:cs="Times New Roman"/>
          <w:sz w:val="28"/>
          <w:szCs w:val="28"/>
        </w:rPr>
        <w:t xml:space="preserve">   </w:t>
      </w:r>
    </w:p>
    <w:p w14:paraId="3A13B792" w14:textId="3051AE38" w:rsidR="003C106F" w:rsidRPr="003C106F" w:rsidRDefault="00211B3F" w:rsidP="001C398E">
      <w:pPr>
        <w:spacing w:after="0" w:line="360" w:lineRule="auto"/>
        <w:ind w:right="-142"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Підставимо дані в формулу (2</w:t>
      </w:r>
      <w:r w:rsidR="003C106F" w:rsidRPr="003C106F">
        <w:rPr>
          <w:rFonts w:ascii="Times New Roman" w:eastAsia="Calibri" w:hAnsi="Times New Roman" w:cs="Times New Roman"/>
          <w:sz w:val="28"/>
          <w:szCs w:val="28"/>
        </w:rPr>
        <w:t>.</w:t>
      </w:r>
      <w:r w:rsidR="00B736EF">
        <w:rPr>
          <w:rFonts w:ascii="Times New Roman" w:eastAsia="Calibri" w:hAnsi="Times New Roman" w:cs="Times New Roman"/>
          <w:sz w:val="28"/>
          <w:szCs w:val="28"/>
        </w:rPr>
        <w:t>46</w:t>
      </w:r>
      <w:r w:rsidR="003C106F" w:rsidRPr="003C106F">
        <w:rPr>
          <w:rFonts w:ascii="Times New Roman" w:eastAsia="Calibri" w:hAnsi="Times New Roman" w:cs="Times New Roman"/>
          <w:sz w:val="28"/>
          <w:szCs w:val="28"/>
        </w:rPr>
        <w:t>):</w:t>
      </w:r>
    </w:p>
    <w:p w14:paraId="21763488"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28"/>
          <w:sz w:val="28"/>
          <w:szCs w:val="28"/>
        </w:rPr>
        <w:pict w14:anchorId="2F5BC02A">
          <v:shape id="_x0000_i1164" type="#_x0000_t75" style="width:225.6pt;height:38.4pt">
            <v:imagedata r:id="rId248" o:title=""/>
          </v:shape>
        </w:pict>
      </w:r>
    </w:p>
    <w:p w14:paraId="4ECA0CBD" w14:textId="77777777"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Умова виконується.</w:t>
      </w:r>
    </w:p>
    <w:p w14:paraId="38578581" w14:textId="1C5F6678"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В школі навчається 424 учні питоме навантаження на одного учня загальноосвітньої школи з </w:t>
      </w:r>
      <w:r w:rsidR="00814468" w:rsidRPr="003C106F">
        <w:rPr>
          <w:rFonts w:ascii="Times New Roman" w:eastAsia="Calibri" w:hAnsi="Times New Roman" w:cs="Times New Roman"/>
          <w:sz w:val="28"/>
          <w:szCs w:val="28"/>
        </w:rPr>
        <w:t>електрифікованою</w:t>
      </w:r>
      <w:r w:rsidRPr="003C106F">
        <w:rPr>
          <w:rFonts w:ascii="Times New Roman" w:eastAsia="Calibri" w:hAnsi="Times New Roman" w:cs="Times New Roman"/>
          <w:sz w:val="28"/>
          <w:szCs w:val="28"/>
        </w:rPr>
        <w:t xml:space="preserve"> їдальнею та спортзалом </w:t>
      </w:r>
      <w:r w:rsidR="006379B7">
        <w:rPr>
          <w:rFonts w:ascii="Times New Roman" w:eastAsia="Calibri" w:hAnsi="Times New Roman" w:cs="Times New Roman"/>
          <w:sz w:val="28"/>
          <w:szCs w:val="28"/>
        </w:rPr>
        <w:br/>
      </w:r>
      <w:r w:rsidRPr="003C106F">
        <w:rPr>
          <w:rFonts w:ascii="Times New Roman" w:eastAsia="Calibri" w:hAnsi="Times New Roman" w:cs="Times New Roman"/>
          <w:sz w:val="28"/>
          <w:szCs w:val="28"/>
        </w:rPr>
        <w:t xml:space="preserve">0,25 кВт. </w:t>
      </w:r>
    </w:p>
    <w:p w14:paraId="10A96D59" w14:textId="48584E2F"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lastRenderedPageBreak/>
        <w:t xml:space="preserve">Відповідно </w:t>
      </w:r>
      <w:r w:rsidRPr="005F57A6">
        <w:rPr>
          <w:rFonts w:ascii="Times New Roman" w:eastAsia="Calibri" w:hAnsi="Times New Roman" w:cs="Times New Roman"/>
          <w:sz w:val="28"/>
          <w:szCs w:val="28"/>
        </w:rPr>
        <w:t>до [6]</w:t>
      </w:r>
      <w:r w:rsidRPr="003C106F">
        <w:rPr>
          <w:rFonts w:ascii="Times New Roman" w:eastAsia="Calibri" w:hAnsi="Times New Roman" w:cs="Times New Roman"/>
          <w:sz w:val="28"/>
          <w:szCs w:val="28"/>
        </w:rPr>
        <w:t xml:space="preserve"> розрахуємо питоме електричне навантаження школи та проведемо перевірку кабелю марки ААБ 3х95+1х50 від  №2169 до р</w:t>
      </w:r>
      <w:r w:rsidR="00211B3F">
        <w:rPr>
          <w:rFonts w:ascii="Times New Roman" w:eastAsia="Calibri" w:hAnsi="Times New Roman" w:cs="Times New Roman"/>
          <w:sz w:val="28"/>
          <w:szCs w:val="28"/>
        </w:rPr>
        <w:t>озподільчого щита за формулою (2</w:t>
      </w:r>
      <w:r w:rsidRPr="003C106F">
        <w:rPr>
          <w:rFonts w:ascii="Times New Roman" w:eastAsia="Calibri" w:hAnsi="Times New Roman" w:cs="Times New Roman"/>
          <w:sz w:val="28"/>
          <w:szCs w:val="28"/>
        </w:rPr>
        <w:t>.</w:t>
      </w:r>
      <w:r w:rsidR="00B736EF">
        <w:rPr>
          <w:rFonts w:ascii="Times New Roman" w:eastAsia="Calibri" w:hAnsi="Times New Roman" w:cs="Times New Roman"/>
          <w:sz w:val="28"/>
          <w:szCs w:val="28"/>
        </w:rPr>
        <w:t>47</w:t>
      </w:r>
      <w:r w:rsidR="00814468">
        <w:rPr>
          <w:rFonts w:ascii="Times New Roman" w:eastAsia="Calibri" w:hAnsi="Times New Roman" w:cs="Times New Roman"/>
          <w:sz w:val="28"/>
          <w:szCs w:val="28"/>
        </w:rPr>
        <w:t>).</w:t>
      </w:r>
    </w:p>
    <w:p w14:paraId="4ED4ADBF" w14:textId="4BB50A6C" w:rsidR="003C106F" w:rsidRPr="003C106F" w:rsidRDefault="00114A65" w:rsidP="001C398E">
      <w:pPr>
        <w:tabs>
          <w:tab w:val="left" w:pos="851"/>
        </w:tabs>
        <w:spacing w:after="200" w:line="360" w:lineRule="auto"/>
        <w:ind w:right="-144" w:firstLine="709"/>
        <w:contextualSpacing/>
        <w:jc w:val="right"/>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6DE7CC2E">
          <v:shape id="_x0000_i1165" type="#_x0000_t75" style="width:81.6pt;height:21pt">
            <v:imagedata r:id="rId249" o:title=""/>
          </v:shape>
        </w:pict>
      </w:r>
      <w:r w:rsidR="003C106F" w:rsidRPr="003C106F">
        <w:rPr>
          <w:rFonts w:ascii="Times New Roman" w:eastAsia="Calibri" w:hAnsi="Times New Roman" w:cs="Times New Roman"/>
          <w:sz w:val="28"/>
          <w:szCs w:val="28"/>
        </w:rPr>
        <w:t xml:space="preserve">,             </w:t>
      </w:r>
      <w:r w:rsidR="00211B3F">
        <w:rPr>
          <w:rFonts w:ascii="Times New Roman" w:eastAsia="Calibri" w:hAnsi="Times New Roman" w:cs="Times New Roman"/>
          <w:sz w:val="28"/>
          <w:szCs w:val="28"/>
        </w:rPr>
        <w:t xml:space="preserve">                              (2</w:t>
      </w:r>
      <w:r w:rsidR="003C106F" w:rsidRPr="003C106F">
        <w:rPr>
          <w:rFonts w:ascii="Times New Roman" w:eastAsia="Calibri" w:hAnsi="Times New Roman" w:cs="Times New Roman"/>
          <w:sz w:val="28"/>
          <w:szCs w:val="28"/>
        </w:rPr>
        <w:t>.</w:t>
      </w:r>
      <w:r w:rsidR="00B736EF">
        <w:rPr>
          <w:rFonts w:ascii="Times New Roman" w:eastAsia="Calibri" w:hAnsi="Times New Roman" w:cs="Times New Roman"/>
          <w:sz w:val="28"/>
          <w:szCs w:val="28"/>
        </w:rPr>
        <w:t>47</w:t>
      </w:r>
      <w:r w:rsidR="003C106F" w:rsidRPr="003C106F">
        <w:rPr>
          <w:rFonts w:ascii="Times New Roman" w:eastAsia="Calibri" w:hAnsi="Times New Roman" w:cs="Times New Roman"/>
          <w:sz w:val="28"/>
          <w:szCs w:val="28"/>
        </w:rPr>
        <w:t>)</w:t>
      </w:r>
    </w:p>
    <w:p w14:paraId="501A5DFD" w14:textId="77777777"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де </w:t>
      </w:r>
      <w:r w:rsidRPr="003C106F">
        <w:rPr>
          <w:rFonts w:ascii="Times New Roman" w:eastAsia="Calibri" w:hAnsi="Times New Roman" w:cs="Times New Roman"/>
          <w:sz w:val="28"/>
          <w:szCs w:val="28"/>
          <w:lang w:val="en-US"/>
        </w:rPr>
        <w:t>n</w:t>
      </w:r>
      <w:r w:rsidRPr="003C106F">
        <w:rPr>
          <w:rFonts w:ascii="Times New Roman" w:eastAsia="Calibri" w:hAnsi="Times New Roman" w:cs="Times New Roman"/>
          <w:sz w:val="28"/>
          <w:szCs w:val="28"/>
          <w:vertAlign w:val="subscript"/>
        </w:rPr>
        <w:t>уч</w:t>
      </w:r>
      <w:r w:rsidRPr="003C106F">
        <w:rPr>
          <w:rFonts w:ascii="Times New Roman" w:eastAsia="Calibri" w:hAnsi="Times New Roman" w:cs="Times New Roman"/>
          <w:sz w:val="28"/>
          <w:szCs w:val="28"/>
        </w:rPr>
        <w:t xml:space="preserve"> – кількість учнів;</w:t>
      </w:r>
    </w:p>
    <w:p w14:paraId="1E949871" w14:textId="77777777"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Р</w:t>
      </w:r>
      <w:r w:rsidRPr="003C106F">
        <w:rPr>
          <w:rFonts w:ascii="Times New Roman" w:eastAsia="Calibri" w:hAnsi="Times New Roman" w:cs="Times New Roman"/>
          <w:sz w:val="28"/>
          <w:szCs w:val="28"/>
          <w:vertAlign w:val="subscript"/>
        </w:rPr>
        <w:t>пит</w:t>
      </w:r>
      <w:r w:rsidRPr="003C106F">
        <w:rPr>
          <w:rFonts w:ascii="Times New Roman" w:eastAsia="Calibri" w:hAnsi="Times New Roman" w:cs="Times New Roman"/>
          <w:sz w:val="28"/>
          <w:szCs w:val="28"/>
        </w:rPr>
        <w:t xml:space="preserve"> – питоме навантаження на одного учня, кВт.</w:t>
      </w:r>
    </w:p>
    <w:p w14:paraId="45A8DF3F" w14:textId="6A78F3E2" w:rsidR="003C106F" w:rsidRPr="003C106F" w:rsidRDefault="00B736EF" w:rsidP="001C398E">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Підставимо дані в формулу (2.47</w:t>
      </w:r>
      <w:r w:rsidR="00814468">
        <w:rPr>
          <w:rFonts w:ascii="Times New Roman" w:eastAsia="Calibri" w:hAnsi="Times New Roman" w:cs="Times New Roman"/>
          <w:sz w:val="28"/>
          <w:szCs w:val="28"/>
        </w:rPr>
        <w:t>).</w:t>
      </w:r>
    </w:p>
    <w:p w14:paraId="7A895690" w14:textId="77777777" w:rsidR="003C106F" w:rsidRPr="003C106F" w:rsidRDefault="00114A65" w:rsidP="001C398E">
      <w:pPr>
        <w:tabs>
          <w:tab w:val="left" w:pos="851"/>
        </w:tabs>
        <w:spacing w:after="200" w:line="360" w:lineRule="auto"/>
        <w:ind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2"/>
          <w:sz w:val="28"/>
          <w:szCs w:val="28"/>
        </w:rPr>
        <w:pict w14:anchorId="7090FCC1">
          <v:shape id="_x0000_i1166" type="#_x0000_t75" style="width:144.6pt;height:19.8pt">
            <v:imagedata r:id="rId250" o:title=""/>
          </v:shape>
        </w:pict>
      </w:r>
      <w:r w:rsidR="003C106F" w:rsidRPr="003C106F">
        <w:rPr>
          <w:rFonts w:ascii="Times New Roman" w:eastAsia="Calibri" w:hAnsi="Times New Roman" w:cs="Times New Roman"/>
          <w:sz w:val="28"/>
          <w:szCs w:val="28"/>
        </w:rPr>
        <w:t>.</w:t>
      </w:r>
    </w:p>
    <w:p w14:paraId="01CADAFC" w14:textId="3A8B3E97" w:rsidR="003C106F" w:rsidRPr="003C106F" w:rsidRDefault="00AA5F26" w:rsidP="001C398E">
      <w:pPr>
        <w:tabs>
          <w:tab w:val="left" w:pos="851"/>
        </w:tabs>
        <w:spacing w:after="20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За формулою (2</w:t>
      </w:r>
      <w:r w:rsidR="003C106F" w:rsidRPr="003C106F">
        <w:rPr>
          <w:rFonts w:ascii="Times New Roman" w:eastAsia="Calibri" w:hAnsi="Times New Roman" w:cs="Times New Roman"/>
          <w:sz w:val="28"/>
          <w:szCs w:val="28"/>
        </w:rPr>
        <w:t>.</w:t>
      </w:r>
      <w:r w:rsidR="00B736EF">
        <w:rPr>
          <w:rFonts w:ascii="Times New Roman" w:eastAsia="Calibri" w:hAnsi="Times New Roman" w:cs="Times New Roman"/>
          <w:sz w:val="28"/>
          <w:szCs w:val="28"/>
        </w:rPr>
        <w:t>43</w:t>
      </w:r>
      <w:r w:rsidR="003C106F" w:rsidRPr="003C106F">
        <w:rPr>
          <w:rFonts w:ascii="Times New Roman" w:eastAsia="Calibri" w:hAnsi="Times New Roman" w:cs="Times New Roman"/>
          <w:sz w:val="28"/>
          <w:szCs w:val="28"/>
        </w:rPr>
        <w:t>) визначи</w:t>
      </w:r>
      <w:r w:rsidR="00814468">
        <w:rPr>
          <w:rFonts w:ascii="Times New Roman" w:eastAsia="Calibri" w:hAnsi="Times New Roman" w:cs="Times New Roman"/>
          <w:sz w:val="28"/>
          <w:szCs w:val="28"/>
        </w:rPr>
        <w:t>мо реактивне навантаження школи.</w:t>
      </w:r>
    </w:p>
    <w:p w14:paraId="5E3FB502" w14:textId="77777777" w:rsidR="003C106F" w:rsidRPr="003C106F" w:rsidRDefault="00114A65" w:rsidP="001C398E">
      <w:pPr>
        <w:tabs>
          <w:tab w:val="left" w:pos="851"/>
        </w:tabs>
        <w:spacing w:after="200" w:line="360" w:lineRule="auto"/>
        <w:ind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2"/>
          <w:sz w:val="28"/>
          <w:szCs w:val="28"/>
        </w:rPr>
        <w:pict w14:anchorId="053D59E6">
          <v:shape id="_x0000_i1167" type="#_x0000_t75" style="width:166.8pt;height:18.6pt">
            <v:imagedata r:id="rId251" o:title=""/>
          </v:shape>
        </w:pict>
      </w:r>
    </w:p>
    <w:p w14:paraId="4D100829" w14:textId="3AA56D7F" w:rsidR="003C106F" w:rsidRPr="003C106F" w:rsidRDefault="003C106F" w:rsidP="001C398E">
      <w:pPr>
        <w:tabs>
          <w:tab w:val="left" w:pos="851"/>
        </w:tabs>
        <w:spacing w:after="200" w:line="360" w:lineRule="auto"/>
        <w:ind w:right="-142"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Повне навантаження школи визначимо за формулою </w:t>
      </w:r>
      <w:r w:rsidR="00211B3F">
        <w:rPr>
          <w:rFonts w:ascii="Times New Roman" w:eastAsia="Calibri" w:hAnsi="Times New Roman" w:cs="Times New Roman"/>
          <w:sz w:val="28"/>
          <w:szCs w:val="28"/>
        </w:rPr>
        <w:t>(2</w:t>
      </w:r>
      <w:r w:rsidRPr="003C106F">
        <w:rPr>
          <w:rFonts w:ascii="Times New Roman" w:eastAsia="Calibri" w:hAnsi="Times New Roman" w:cs="Times New Roman"/>
          <w:sz w:val="28"/>
          <w:szCs w:val="28"/>
        </w:rPr>
        <w:t>.</w:t>
      </w:r>
      <w:r w:rsidR="00B736EF">
        <w:rPr>
          <w:rFonts w:ascii="Times New Roman" w:eastAsia="Calibri" w:hAnsi="Times New Roman" w:cs="Times New Roman"/>
          <w:sz w:val="28"/>
          <w:szCs w:val="28"/>
        </w:rPr>
        <w:t>44</w:t>
      </w:r>
      <w:r w:rsidR="00814468">
        <w:rPr>
          <w:rFonts w:ascii="Times New Roman" w:eastAsia="Calibri" w:hAnsi="Times New Roman" w:cs="Times New Roman"/>
          <w:sz w:val="28"/>
          <w:szCs w:val="28"/>
        </w:rPr>
        <w:t>).</w:t>
      </w:r>
    </w:p>
    <w:p w14:paraId="7B15F617" w14:textId="77777777" w:rsidR="003C106F" w:rsidRPr="003C106F" w:rsidRDefault="00114A65" w:rsidP="001C398E">
      <w:pPr>
        <w:tabs>
          <w:tab w:val="left" w:pos="851"/>
        </w:tabs>
        <w:spacing w:after="200" w:line="360" w:lineRule="auto"/>
        <w:ind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16"/>
          <w:sz w:val="28"/>
          <w:szCs w:val="28"/>
        </w:rPr>
        <w:pict w14:anchorId="1DAE81AE">
          <v:shape id="_x0000_i1168" type="#_x0000_t75" style="width:199.8pt;height:26.4pt">
            <v:imagedata r:id="rId252" o:title=""/>
          </v:shape>
        </w:pict>
      </w:r>
    </w:p>
    <w:p w14:paraId="148ED176" w14:textId="3DAD2DE9" w:rsidR="003C106F" w:rsidRPr="00B736EF" w:rsidRDefault="003C106F" w:rsidP="001C398E">
      <w:pPr>
        <w:spacing w:after="0" w:line="360" w:lineRule="auto"/>
        <w:ind w:right="-142" w:firstLine="709"/>
        <w:contextualSpacing/>
        <w:jc w:val="both"/>
        <w:rPr>
          <w:rFonts w:ascii="Times New Roman" w:eastAsia="Calibri" w:hAnsi="Times New Roman" w:cs="Times New Roman"/>
          <w:spacing w:val="-2"/>
          <w:sz w:val="28"/>
          <w:szCs w:val="28"/>
        </w:rPr>
      </w:pPr>
      <w:r w:rsidRPr="00B736EF">
        <w:rPr>
          <w:rFonts w:ascii="Times New Roman" w:eastAsia="Calibri" w:hAnsi="Times New Roman" w:cs="Times New Roman"/>
          <w:spacing w:val="-2"/>
          <w:sz w:val="28"/>
          <w:szCs w:val="28"/>
        </w:rPr>
        <w:t>Розрахунковий струм у кабельній л</w:t>
      </w:r>
      <w:r w:rsidR="00211B3F" w:rsidRPr="00B736EF">
        <w:rPr>
          <w:rFonts w:ascii="Times New Roman" w:eastAsia="Calibri" w:hAnsi="Times New Roman" w:cs="Times New Roman"/>
          <w:spacing w:val="-2"/>
          <w:sz w:val="28"/>
          <w:szCs w:val="28"/>
        </w:rPr>
        <w:t>інії визначається за формулою (2</w:t>
      </w:r>
      <w:r w:rsidRPr="00B736EF">
        <w:rPr>
          <w:rFonts w:ascii="Times New Roman" w:eastAsia="Calibri" w:hAnsi="Times New Roman" w:cs="Times New Roman"/>
          <w:spacing w:val="-2"/>
          <w:sz w:val="28"/>
          <w:szCs w:val="28"/>
        </w:rPr>
        <w:t>.</w:t>
      </w:r>
      <w:r w:rsidR="00B736EF" w:rsidRPr="00B736EF">
        <w:rPr>
          <w:rFonts w:ascii="Times New Roman" w:eastAsia="Calibri" w:hAnsi="Times New Roman" w:cs="Times New Roman"/>
          <w:spacing w:val="-2"/>
          <w:sz w:val="28"/>
          <w:szCs w:val="28"/>
        </w:rPr>
        <w:t>45</w:t>
      </w:r>
      <w:r w:rsidR="00814468">
        <w:rPr>
          <w:rFonts w:ascii="Times New Roman" w:eastAsia="Calibri" w:hAnsi="Times New Roman" w:cs="Times New Roman"/>
          <w:spacing w:val="-2"/>
          <w:sz w:val="28"/>
          <w:szCs w:val="28"/>
        </w:rPr>
        <w:t>).</w:t>
      </w:r>
      <w:r w:rsidRPr="00B736EF">
        <w:rPr>
          <w:rFonts w:ascii="Times New Roman" w:eastAsia="Calibri" w:hAnsi="Times New Roman" w:cs="Times New Roman"/>
          <w:spacing w:val="-2"/>
          <w:sz w:val="28"/>
          <w:szCs w:val="28"/>
        </w:rPr>
        <w:t xml:space="preserve">                                                     </w:t>
      </w:r>
    </w:p>
    <w:p w14:paraId="46064E25" w14:textId="77777777" w:rsidR="003C106F" w:rsidRPr="003C106F" w:rsidRDefault="00114A65" w:rsidP="001C398E">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34"/>
          <w:sz w:val="28"/>
          <w:szCs w:val="28"/>
        </w:rPr>
        <w:pict w14:anchorId="4AB1C1BC">
          <v:shape id="_x0000_i1169" type="#_x0000_t75" style="width:147pt;height:39pt">
            <v:imagedata r:id="rId253" o:title=""/>
          </v:shape>
        </w:pict>
      </w:r>
      <w:r w:rsidR="00211B3F">
        <w:rPr>
          <w:rFonts w:ascii="Times New Roman" w:eastAsia="Calibri" w:hAnsi="Times New Roman" w:cs="Times New Roman"/>
          <w:sz w:val="28"/>
          <w:szCs w:val="28"/>
        </w:rPr>
        <w:t xml:space="preserve">    </w:t>
      </w:r>
    </w:p>
    <w:p w14:paraId="7AF0B6B5" w14:textId="33884655" w:rsidR="003C106F" w:rsidRPr="003C106F" w:rsidRDefault="00814468" w:rsidP="001C398E">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Перевіримо за умовою.</w:t>
      </w:r>
    </w:p>
    <w:p w14:paraId="7F9E32B7" w14:textId="77777777" w:rsidR="003C106F" w:rsidRPr="003C106F" w:rsidRDefault="00114A65" w:rsidP="001C398E">
      <w:pPr>
        <w:spacing w:after="0" w:line="360" w:lineRule="auto"/>
        <w:ind w:left="-142"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34"/>
          <w:sz w:val="28"/>
          <w:szCs w:val="28"/>
        </w:rPr>
        <w:pict w14:anchorId="206214C0">
          <v:shape id="_x0000_i1170" type="#_x0000_t75" style="width:88.8pt;height:40.8pt">
            <v:imagedata r:id="rId238" o:title=""/>
          </v:shape>
        </w:pict>
      </w:r>
    </w:p>
    <w:p w14:paraId="730C8526" w14:textId="77777777" w:rsidR="003C106F" w:rsidRPr="003C106F" w:rsidRDefault="003C106F" w:rsidP="001C398E">
      <w:pPr>
        <w:spacing w:after="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де </w:t>
      </w:r>
      <w:r w:rsidR="00114A65">
        <w:rPr>
          <w:rFonts w:ascii="Times New Roman" w:eastAsia="Calibri" w:hAnsi="Times New Roman" w:cs="Times New Roman"/>
          <w:position w:val="-12"/>
          <w:sz w:val="28"/>
          <w:szCs w:val="28"/>
        </w:rPr>
        <w:pict w14:anchorId="6DC2E037">
          <v:shape id="_x0000_i1171" type="#_x0000_t75" style="width:17.4pt;height:18.6pt">
            <v:imagedata r:id="rId239" o:title=""/>
          </v:shape>
        </w:pict>
      </w:r>
      <w:r w:rsidRPr="003C106F">
        <w:rPr>
          <w:rFonts w:ascii="Times New Roman" w:eastAsia="Calibri" w:hAnsi="Times New Roman" w:cs="Times New Roman"/>
          <w:sz w:val="28"/>
          <w:szCs w:val="28"/>
        </w:rPr>
        <w:t xml:space="preserve"> і </w:t>
      </w:r>
      <w:r w:rsidR="00114A65">
        <w:rPr>
          <w:rFonts w:ascii="Times New Roman" w:eastAsia="Calibri" w:hAnsi="Times New Roman" w:cs="Times New Roman"/>
          <w:position w:val="-12"/>
          <w:sz w:val="28"/>
          <w:szCs w:val="28"/>
        </w:rPr>
        <w:pict w14:anchorId="68208F58">
          <v:shape id="_x0000_i1172" type="#_x0000_t75" style="width:18.6pt;height:18.6pt">
            <v:imagedata r:id="rId240" o:title=""/>
          </v:shape>
        </w:pict>
      </w:r>
      <w:r w:rsidRPr="003C106F">
        <w:rPr>
          <w:rFonts w:ascii="Times New Roman" w:eastAsia="Calibri" w:hAnsi="Times New Roman" w:cs="Times New Roman"/>
          <w:sz w:val="28"/>
          <w:szCs w:val="28"/>
        </w:rPr>
        <w:t xml:space="preserve"> – коефіцієнти, що враховують умови прокладання та відстань між кабелями відповідно, приймаємо </w:t>
      </w:r>
      <w:r w:rsidR="00114A65">
        <w:rPr>
          <w:rFonts w:ascii="Times New Roman" w:eastAsia="Calibri" w:hAnsi="Times New Roman" w:cs="Times New Roman"/>
          <w:position w:val="-12"/>
          <w:sz w:val="28"/>
          <w:szCs w:val="28"/>
        </w:rPr>
        <w:pict w14:anchorId="44281C6D">
          <v:shape id="_x0000_i1173" type="#_x0000_t75" style="width:54.6pt;height:18.6pt">
            <v:imagedata r:id="rId241" o:title=""/>
          </v:shape>
        </w:pict>
      </w:r>
      <w:r w:rsidRPr="003C106F">
        <w:rPr>
          <w:rFonts w:ascii="Times New Roman" w:eastAsia="Calibri" w:hAnsi="Times New Roman" w:cs="Times New Roman"/>
          <w:sz w:val="28"/>
          <w:szCs w:val="28"/>
        </w:rPr>
        <w:t xml:space="preserve">, </w:t>
      </w:r>
      <w:r w:rsidR="00114A65">
        <w:rPr>
          <w:rFonts w:ascii="Times New Roman" w:eastAsia="Calibri" w:hAnsi="Times New Roman" w:cs="Times New Roman"/>
          <w:position w:val="-12"/>
          <w:sz w:val="28"/>
          <w:szCs w:val="28"/>
        </w:rPr>
        <w:pict w14:anchorId="51D76C4B">
          <v:shape id="_x0000_i1174" type="#_x0000_t75" style="width:51.6pt;height:18.6pt">
            <v:imagedata r:id="rId242" o:title=""/>
          </v:shape>
        </w:pict>
      </w:r>
      <w:r w:rsidRPr="003C106F">
        <w:rPr>
          <w:rFonts w:ascii="Times New Roman" w:eastAsia="Calibri" w:hAnsi="Times New Roman" w:cs="Times New Roman"/>
          <w:sz w:val="28"/>
          <w:szCs w:val="28"/>
        </w:rPr>
        <w:t>.</w:t>
      </w:r>
    </w:p>
    <w:p w14:paraId="425CE795" w14:textId="77777777" w:rsidR="003C106F" w:rsidRPr="003C106F" w:rsidRDefault="00114A65" w:rsidP="001C398E">
      <w:pPr>
        <w:spacing w:after="0" w:line="360" w:lineRule="auto"/>
        <w:ind w:firstLine="709"/>
        <w:contextualSpacing/>
        <w:jc w:val="center"/>
        <w:rPr>
          <w:rFonts w:ascii="Times New Roman" w:eastAsia="Calibri" w:hAnsi="Times New Roman" w:cs="Times New Roman"/>
          <w:sz w:val="28"/>
          <w:szCs w:val="28"/>
        </w:rPr>
      </w:pPr>
      <w:r>
        <w:rPr>
          <w:rFonts w:ascii="Times New Roman" w:eastAsia="Calibri" w:hAnsi="Times New Roman" w:cs="Times New Roman"/>
          <w:position w:val="-32"/>
          <w:sz w:val="28"/>
          <w:szCs w:val="28"/>
        </w:rPr>
        <w:pict w14:anchorId="50626C43">
          <v:shape id="_x0000_i1175" type="#_x0000_t75" style="width:196.8pt;height:38.4pt">
            <v:imagedata r:id="rId254" o:title=""/>
          </v:shape>
        </w:pict>
      </w:r>
    </w:p>
    <w:p w14:paraId="4ADA328F" w14:textId="4F8BBBCD" w:rsidR="001C398E" w:rsidRDefault="003C106F" w:rsidP="00814468">
      <w:pPr>
        <w:spacing w:after="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Умова виконується.</w:t>
      </w:r>
    </w:p>
    <w:p w14:paraId="3BE9DF55" w14:textId="01447492" w:rsidR="003C106F" w:rsidRPr="003C106F" w:rsidRDefault="003C106F" w:rsidP="001C398E">
      <w:pPr>
        <w:spacing w:after="0" w:line="360" w:lineRule="auto"/>
        <w:ind w:firstLine="709"/>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Визначимо допустимі втрати напруги в лінії за ф</w:t>
      </w:r>
      <w:r w:rsidR="00AA5F26">
        <w:rPr>
          <w:rFonts w:ascii="Times New Roman" w:eastAsia="Calibri" w:hAnsi="Times New Roman" w:cs="Times New Roman"/>
          <w:sz w:val="28"/>
          <w:szCs w:val="28"/>
        </w:rPr>
        <w:t>ормулою(2</w:t>
      </w:r>
      <w:r w:rsidRPr="003C106F">
        <w:rPr>
          <w:rFonts w:ascii="Times New Roman" w:eastAsia="Calibri" w:hAnsi="Times New Roman" w:cs="Times New Roman"/>
          <w:sz w:val="28"/>
          <w:szCs w:val="28"/>
        </w:rPr>
        <w:t>.</w:t>
      </w:r>
      <w:r w:rsidR="00B736EF">
        <w:rPr>
          <w:rFonts w:ascii="Times New Roman" w:eastAsia="Calibri" w:hAnsi="Times New Roman" w:cs="Times New Roman"/>
          <w:sz w:val="28"/>
          <w:szCs w:val="28"/>
        </w:rPr>
        <w:t>46</w:t>
      </w:r>
      <w:r w:rsidR="00AA5F26">
        <w:rPr>
          <w:rFonts w:ascii="Times New Roman" w:eastAsia="Calibri" w:hAnsi="Times New Roman" w:cs="Times New Roman"/>
          <w:sz w:val="28"/>
          <w:szCs w:val="28"/>
        </w:rPr>
        <w:t>)</w:t>
      </w:r>
      <w:r w:rsidR="00814468">
        <w:rPr>
          <w:rFonts w:ascii="Times New Roman" w:eastAsia="Calibri" w:hAnsi="Times New Roman" w:cs="Times New Roman"/>
          <w:sz w:val="28"/>
          <w:szCs w:val="28"/>
        </w:rPr>
        <w:t>.</w:t>
      </w:r>
    </w:p>
    <w:p w14:paraId="16299A52" w14:textId="2FD2673A" w:rsidR="003C106F" w:rsidRDefault="00114A65" w:rsidP="003C106F">
      <w:pPr>
        <w:tabs>
          <w:tab w:val="left" w:pos="851"/>
        </w:tabs>
        <w:spacing w:after="200" w:line="360" w:lineRule="auto"/>
        <w:ind w:left="-142" w:right="-144" w:firstLine="709"/>
        <w:contextualSpacing/>
        <w:jc w:val="center"/>
        <w:rPr>
          <w:rFonts w:ascii="Times New Roman" w:eastAsia="Calibri" w:hAnsi="Times New Roman" w:cs="Times New Roman"/>
          <w:position w:val="-28"/>
          <w:sz w:val="28"/>
          <w:szCs w:val="28"/>
        </w:rPr>
      </w:pPr>
      <w:r>
        <w:rPr>
          <w:rFonts w:ascii="Times New Roman" w:eastAsia="Calibri" w:hAnsi="Times New Roman" w:cs="Times New Roman"/>
          <w:position w:val="-28"/>
          <w:sz w:val="28"/>
          <w:szCs w:val="28"/>
        </w:rPr>
        <w:pict w14:anchorId="6AE01935">
          <v:shape id="_x0000_i1176" type="#_x0000_t75" style="width:210pt;height:38.4pt">
            <v:imagedata r:id="rId255" o:title=""/>
          </v:shape>
        </w:pict>
      </w:r>
    </w:p>
    <w:p w14:paraId="35CED64A" w14:textId="627901CD" w:rsidR="001C398E" w:rsidRDefault="001C398E" w:rsidP="001C398E">
      <w:pPr>
        <w:tabs>
          <w:tab w:val="left" w:pos="851"/>
        </w:tabs>
        <w:spacing w:after="0" w:line="360" w:lineRule="auto"/>
        <w:ind w:firstLine="709"/>
        <w:contextualSpacing/>
        <w:jc w:val="both"/>
        <w:rPr>
          <w:rFonts w:ascii="Times New Roman" w:eastAsia="Calibri" w:hAnsi="Times New Roman" w:cs="Times New Roman"/>
          <w:position w:val="-28"/>
          <w:sz w:val="28"/>
          <w:szCs w:val="28"/>
        </w:rPr>
      </w:pPr>
      <w:r>
        <w:rPr>
          <w:rFonts w:ascii="Times New Roman" w:eastAsia="Calibri" w:hAnsi="Times New Roman" w:cs="Times New Roman"/>
          <w:position w:val="-28"/>
          <w:sz w:val="28"/>
          <w:szCs w:val="28"/>
        </w:rPr>
        <w:t>Умова виконується.</w:t>
      </w:r>
    </w:p>
    <w:p w14:paraId="060E30E1" w14:textId="77777777" w:rsidR="001C398E" w:rsidRPr="003C106F" w:rsidRDefault="001C398E" w:rsidP="003C106F">
      <w:pPr>
        <w:tabs>
          <w:tab w:val="left" w:pos="851"/>
        </w:tabs>
        <w:spacing w:after="200" w:line="360" w:lineRule="auto"/>
        <w:ind w:left="-142" w:right="-144" w:firstLine="709"/>
        <w:contextualSpacing/>
        <w:jc w:val="center"/>
        <w:rPr>
          <w:rFonts w:ascii="Times New Roman" w:eastAsia="Calibri" w:hAnsi="Times New Roman" w:cs="Times New Roman"/>
          <w:sz w:val="28"/>
          <w:szCs w:val="28"/>
        </w:rPr>
      </w:pPr>
    </w:p>
    <w:p w14:paraId="1A34C717" w14:textId="36A0E51E" w:rsidR="000C4A89" w:rsidRPr="0009444E" w:rsidRDefault="00514FEE" w:rsidP="001C398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2.5.3</w:t>
      </w:r>
      <w:r w:rsidR="000C4A89" w:rsidRPr="0009444E">
        <w:rPr>
          <w:rFonts w:ascii="Times New Roman" w:hAnsi="Times New Roman" w:cs="Times New Roman"/>
          <w:b/>
          <w:sz w:val="28"/>
          <w:szCs w:val="28"/>
        </w:rPr>
        <w:t xml:space="preserve"> Шляхи підвищення ефективності використання системи електропостачання  для забезпечення електричною енергією</w:t>
      </w:r>
    </w:p>
    <w:p w14:paraId="75C67FE4" w14:textId="77777777" w:rsidR="009F6360" w:rsidRDefault="009F6360" w:rsidP="001C398E">
      <w:pPr>
        <w:spacing w:after="0" w:line="360" w:lineRule="auto"/>
        <w:ind w:firstLine="709"/>
        <w:jc w:val="both"/>
        <w:rPr>
          <w:rFonts w:ascii="Times New Roman" w:hAnsi="Times New Roman" w:cs="Times New Roman"/>
          <w:sz w:val="28"/>
          <w:szCs w:val="28"/>
        </w:rPr>
      </w:pPr>
    </w:p>
    <w:p w14:paraId="5B25330E" w14:textId="77777777" w:rsidR="0009444E" w:rsidRDefault="009F6360" w:rsidP="001C39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Витрати на електроенергію школи щорічно складають 150 тис. грн, що складає 10% від </w:t>
      </w:r>
      <w:r w:rsidR="002D607D">
        <w:rPr>
          <w:rFonts w:ascii="Times New Roman" w:hAnsi="Times New Roman" w:cs="Times New Roman"/>
          <w:sz w:val="28"/>
          <w:szCs w:val="28"/>
        </w:rPr>
        <w:t>загального енерговикористання. Також тарифи на електроенергію мають тенденцію до підвищення, а тому необхідно підвищувати енергоефективність школи для уникнення витрат на нераціональне використання електричного ресурсу.</w:t>
      </w:r>
    </w:p>
    <w:p w14:paraId="3D248936" w14:textId="77777777" w:rsidR="00AA5F26" w:rsidRPr="00AA5F26" w:rsidRDefault="00AA5F26" w:rsidP="001C398E">
      <w:pPr>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Оскільки більшість електричної енергії споживає система внутрішнього освітлення потрібно провести заміну люмінісцентних ламп на світлодіодні, які є більш енергоефективні.</w:t>
      </w:r>
    </w:p>
    <w:p w14:paraId="3DB0B063" w14:textId="2CB4EA0D" w:rsidR="00AA5F26" w:rsidRPr="00AA5F26" w:rsidRDefault="00AA5F26" w:rsidP="001C398E">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 xml:space="preserve">Для заміни люмінісцентних ламп використаємо свідлодіодні лампи Feron LB-236,за паспортними даними </w:t>
      </w:r>
      <w:r w:rsidR="005F57A6" w:rsidRPr="005F57A6">
        <w:rPr>
          <w:rFonts w:ascii="Times New Roman" w:eastAsia="Times New Roman" w:hAnsi="Times New Roman" w:cs="Times New Roman"/>
          <w:sz w:val="28"/>
          <w:szCs w:val="28"/>
          <w:lang w:eastAsia="uk-UA"/>
        </w:rPr>
        <w:t>[9</w:t>
      </w:r>
      <w:r w:rsidRPr="005F57A6">
        <w:rPr>
          <w:rFonts w:ascii="Times New Roman" w:eastAsia="Times New Roman" w:hAnsi="Times New Roman" w:cs="Times New Roman"/>
          <w:sz w:val="28"/>
          <w:szCs w:val="28"/>
          <w:lang w:eastAsia="uk-UA"/>
        </w:rPr>
        <w:t>]</w:t>
      </w:r>
      <w:r w:rsidRPr="00AA5F26">
        <w:rPr>
          <w:rFonts w:ascii="Times New Roman" w:eastAsia="Times New Roman" w:hAnsi="Times New Roman" w:cs="Times New Roman"/>
          <w:sz w:val="28"/>
          <w:szCs w:val="28"/>
          <w:lang w:eastAsia="uk-UA"/>
        </w:rPr>
        <w:t xml:space="preserve"> вони мають такий же світловий потік, як старі лампи, а саме, 1500 лм. Їх потужність становить 18 Вт, та термін служби 30000 годин, цоколь такий  </w:t>
      </w:r>
      <w:r w:rsidRPr="00AA5F26">
        <w:rPr>
          <w:rFonts w:ascii="Times New Roman" w:eastAsia="Times New Roman" w:hAnsi="Times New Roman" w:cs="Times New Roman"/>
          <w:sz w:val="28"/>
          <w:szCs w:val="28"/>
          <w:lang w:val="en-US" w:eastAsia="uk-UA"/>
        </w:rPr>
        <w:t>G</w:t>
      </w:r>
      <w:r w:rsidRPr="00AA5F26">
        <w:rPr>
          <w:rFonts w:ascii="Times New Roman" w:eastAsia="Times New Roman" w:hAnsi="Times New Roman" w:cs="Times New Roman"/>
          <w:sz w:val="28"/>
          <w:szCs w:val="28"/>
          <w:lang w:eastAsia="uk-UA"/>
        </w:rPr>
        <w:t xml:space="preserve">13. </w:t>
      </w:r>
    </w:p>
    <w:p w14:paraId="3E6BA2A7" w14:textId="77777777" w:rsidR="00AA5F26" w:rsidRPr="00AA5F26" w:rsidRDefault="00AA5F26" w:rsidP="001C398E">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Розрахуємо річну економію електричної енергії від впровадження заходу.</w:t>
      </w:r>
    </w:p>
    <w:p w14:paraId="424BAE98" w14:textId="413CA866" w:rsidR="00AA5F26" w:rsidRPr="00AA5F26" w:rsidRDefault="00AA5F26" w:rsidP="001C398E">
      <w:pPr>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Споживання електроенергі</w:t>
      </w:r>
      <w:r w:rsidR="00814468">
        <w:rPr>
          <w:rFonts w:ascii="Times New Roman" w:eastAsia="Times New Roman" w:hAnsi="Times New Roman" w:cs="Times New Roman"/>
          <w:sz w:val="28"/>
          <w:szCs w:val="28"/>
          <w:lang w:eastAsia="uk-UA"/>
        </w:rPr>
        <w:t>ї лампами визначимо за формулою.</w:t>
      </w:r>
      <w:r w:rsidRPr="00AA5F26">
        <w:rPr>
          <w:rFonts w:ascii="Times New Roman" w:eastAsia="Times New Roman" w:hAnsi="Times New Roman" w:cs="Times New Roman"/>
          <w:sz w:val="28"/>
          <w:szCs w:val="28"/>
          <w:lang w:eastAsia="uk-UA"/>
        </w:rPr>
        <w:t xml:space="preserve"> </w:t>
      </w:r>
    </w:p>
    <w:p w14:paraId="6C75D375" w14:textId="2BBF3AB5" w:rsidR="00AA5F26" w:rsidRPr="00AA5F26" w:rsidRDefault="00AA5F26" w:rsidP="001C398E">
      <w:pPr>
        <w:spacing w:after="0" w:line="360" w:lineRule="auto"/>
        <w:ind w:firstLine="709"/>
        <w:contextualSpacing/>
        <w:jc w:val="right"/>
        <w:rPr>
          <w:rFonts w:ascii="Times New Roman" w:eastAsia="Times New Roman" w:hAnsi="Times New Roman" w:cs="Times New Roman"/>
          <w:sz w:val="28"/>
          <w:szCs w:val="28"/>
          <w:lang w:eastAsia="uk-UA"/>
        </w:rPr>
      </w:pPr>
      <w:r w:rsidRPr="00AA5F26">
        <w:rPr>
          <w:rFonts w:ascii="Times New Roman" w:eastAsia="Times New Roman" w:hAnsi="Times New Roman" w:cs="Times New Roman"/>
          <w:i/>
          <w:sz w:val="28"/>
          <w:szCs w:val="28"/>
          <w:lang w:val="en-US" w:eastAsia="uk-UA"/>
        </w:rPr>
        <w:t>W</w:t>
      </w:r>
      <w:r w:rsidRPr="009E1BA6">
        <w:rPr>
          <w:rFonts w:ascii="Times New Roman" w:eastAsia="Times New Roman" w:hAnsi="Times New Roman" w:cs="Times New Roman"/>
          <w:i/>
          <w:sz w:val="28"/>
          <w:szCs w:val="28"/>
          <w:lang w:eastAsia="uk-UA"/>
        </w:rPr>
        <w:t>=</w:t>
      </w:r>
      <w:r w:rsidRPr="00AA5F26">
        <w:rPr>
          <w:rFonts w:ascii="Times New Roman" w:eastAsia="Times New Roman" w:hAnsi="Times New Roman" w:cs="Times New Roman"/>
          <w:i/>
          <w:sz w:val="28"/>
          <w:szCs w:val="28"/>
          <w:lang w:val="en-US" w:eastAsia="uk-UA"/>
        </w:rPr>
        <w:t>P</w:t>
      </w:r>
      <w:r w:rsidRPr="009E1BA6">
        <w:rPr>
          <w:rFonts w:ascii="Times New Roman" w:eastAsia="Times New Roman" w:hAnsi="Times New Roman" w:cs="Times New Roman"/>
          <w:i/>
          <w:sz w:val="28"/>
          <w:szCs w:val="28"/>
          <w:lang w:eastAsia="uk-UA"/>
        </w:rPr>
        <w:t>·</w:t>
      </w:r>
      <w:r w:rsidRPr="00AA5F26">
        <w:rPr>
          <w:rFonts w:ascii="Times New Roman" w:eastAsia="Times New Roman" w:hAnsi="Times New Roman" w:cs="Times New Roman"/>
          <w:i/>
          <w:sz w:val="28"/>
          <w:szCs w:val="28"/>
          <w:lang w:val="en-US" w:eastAsia="uk-UA"/>
        </w:rPr>
        <w:t>n</w:t>
      </w:r>
      <w:r w:rsidRPr="009E1BA6">
        <w:rPr>
          <w:rFonts w:ascii="Times New Roman" w:eastAsia="Times New Roman" w:hAnsi="Times New Roman" w:cs="Times New Roman"/>
          <w:i/>
          <w:sz w:val="28"/>
          <w:szCs w:val="28"/>
          <w:lang w:eastAsia="uk-UA"/>
        </w:rPr>
        <w:t>·</w:t>
      </w:r>
      <w:r w:rsidRPr="00AA5F26">
        <w:rPr>
          <w:rFonts w:ascii="Times New Roman" w:eastAsia="Times New Roman" w:hAnsi="Times New Roman" w:cs="Times New Roman"/>
          <w:i/>
          <w:sz w:val="28"/>
          <w:szCs w:val="28"/>
          <w:lang w:val="en-US" w:eastAsia="uk-UA"/>
        </w:rPr>
        <w:t>t</w:t>
      </w:r>
      <w:r w:rsidRPr="009E1BA6">
        <w:rPr>
          <w:rFonts w:ascii="Times New Roman" w:eastAsia="Times New Roman" w:hAnsi="Times New Roman" w:cs="Times New Roman"/>
          <w:i/>
          <w:sz w:val="28"/>
          <w:szCs w:val="28"/>
          <w:lang w:eastAsia="uk-UA"/>
        </w:rPr>
        <w:t xml:space="preserve"> </w:t>
      </w:r>
      <w:r w:rsidRPr="00AA5F26">
        <w:rPr>
          <w:rFonts w:ascii="Times New Roman" w:eastAsia="Times New Roman" w:hAnsi="Times New Roman" w:cs="Times New Roman"/>
          <w:i/>
          <w:sz w:val="28"/>
          <w:szCs w:val="28"/>
          <w:lang w:eastAsia="uk-UA"/>
        </w:rPr>
        <w:t>,</w:t>
      </w:r>
      <w:r w:rsidRPr="009E1BA6">
        <w:rPr>
          <w:rFonts w:ascii="Times New Roman" w:eastAsia="Times New Roman" w:hAnsi="Times New Roman" w:cs="Times New Roman"/>
          <w:sz w:val="28"/>
          <w:szCs w:val="28"/>
          <w:lang w:eastAsia="uk-UA"/>
        </w:rPr>
        <w:t xml:space="preserve">                        </w:t>
      </w:r>
      <w:r w:rsidR="001C398E">
        <w:rPr>
          <w:rFonts w:ascii="Times New Roman" w:eastAsia="Times New Roman" w:hAnsi="Times New Roman" w:cs="Times New Roman"/>
          <w:sz w:val="28"/>
          <w:szCs w:val="28"/>
          <w:lang w:eastAsia="uk-UA"/>
        </w:rPr>
        <w:t xml:space="preserve">                         (2.48</w:t>
      </w:r>
      <w:r w:rsidRPr="009E1BA6">
        <w:rPr>
          <w:rFonts w:ascii="Times New Roman" w:eastAsia="Times New Roman" w:hAnsi="Times New Roman" w:cs="Times New Roman"/>
          <w:sz w:val="28"/>
          <w:szCs w:val="28"/>
          <w:lang w:eastAsia="uk-UA"/>
        </w:rPr>
        <w:t>)</w:t>
      </w:r>
    </w:p>
    <w:p w14:paraId="7F3E3253" w14:textId="77777777" w:rsidR="00AA5F26" w:rsidRPr="00AA5F26" w:rsidRDefault="00AA5F26" w:rsidP="001C398E">
      <w:pPr>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 xml:space="preserve">де </w:t>
      </w:r>
      <w:r w:rsidRPr="00AA5F26">
        <w:rPr>
          <w:rFonts w:ascii="Times New Roman" w:eastAsia="Times New Roman" w:hAnsi="Times New Roman" w:cs="Times New Roman"/>
          <w:i/>
          <w:sz w:val="28"/>
          <w:szCs w:val="28"/>
          <w:lang w:eastAsia="uk-UA"/>
        </w:rPr>
        <w:t>Р</w:t>
      </w:r>
      <w:r w:rsidRPr="00AA5F26">
        <w:rPr>
          <w:rFonts w:ascii="Times New Roman" w:eastAsia="Times New Roman" w:hAnsi="Times New Roman" w:cs="Times New Roman"/>
          <w:sz w:val="28"/>
          <w:szCs w:val="28"/>
          <w:lang w:eastAsia="uk-UA"/>
        </w:rPr>
        <w:t xml:space="preserve"> – потужність лампи, кВт;</w:t>
      </w:r>
    </w:p>
    <w:p w14:paraId="101DA00D" w14:textId="77777777" w:rsidR="00AA5F26" w:rsidRPr="00AA5F26" w:rsidRDefault="00AA5F26" w:rsidP="001C398E">
      <w:pPr>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i/>
          <w:sz w:val="28"/>
          <w:szCs w:val="28"/>
          <w:lang w:val="en-US" w:eastAsia="uk-UA"/>
        </w:rPr>
        <w:t>n</w:t>
      </w:r>
      <w:r w:rsidRPr="00AA5F26">
        <w:rPr>
          <w:rFonts w:ascii="Times New Roman" w:eastAsia="Times New Roman" w:hAnsi="Times New Roman" w:cs="Times New Roman"/>
          <w:sz w:val="28"/>
          <w:szCs w:val="28"/>
          <w:lang w:eastAsia="uk-UA"/>
        </w:rPr>
        <w:t xml:space="preserve"> – кількість ламп, шт.;</w:t>
      </w:r>
    </w:p>
    <w:p w14:paraId="5B91DCFA" w14:textId="77777777" w:rsidR="00AA5F26" w:rsidRPr="00AA5F26" w:rsidRDefault="00AA5F26" w:rsidP="001C398E">
      <w:pPr>
        <w:tabs>
          <w:tab w:val="left" w:pos="-426"/>
          <w:tab w:val="left" w:pos="0"/>
          <w:tab w:val="left" w:pos="180"/>
          <w:tab w:val="left" w:pos="567"/>
        </w:tabs>
        <w:spacing w:after="0" w:line="360" w:lineRule="auto"/>
        <w:ind w:firstLine="709"/>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i/>
          <w:sz w:val="28"/>
          <w:szCs w:val="28"/>
          <w:lang w:val="en-US" w:eastAsia="uk-UA"/>
        </w:rPr>
        <w:t>t</w:t>
      </w:r>
      <w:r w:rsidRPr="00AA5F26">
        <w:rPr>
          <w:rFonts w:ascii="Times New Roman" w:eastAsia="Times New Roman" w:hAnsi="Times New Roman" w:cs="Times New Roman"/>
          <w:sz w:val="28"/>
          <w:szCs w:val="28"/>
          <w:lang w:eastAsia="uk-UA"/>
        </w:rPr>
        <w:t xml:space="preserve"> – число годин використання освітлювального навантаження, для шкіл приймається рівним </w:t>
      </w:r>
      <w:r w:rsidRPr="00AA5F26">
        <w:rPr>
          <w:rFonts w:ascii="Times New Roman" w:eastAsia="Times New Roman" w:hAnsi="Times New Roman" w:cs="Times New Roman"/>
          <w:position w:val="-32"/>
          <w:sz w:val="28"/>
          <w:szCs w:val="28"/>
          <w:lang w:eastAsia="uk-UA"/>
        </w:rPr>
        <w:object w:dxaOrig="1280" w:dyaOrig="760" w14:anchorId="32340269">
          <v:shape id="_x0000_i1177" type="#_x0000_t75" style="width:62.4pt;height:39.6pt" o:ole="">
            <v:imagedata r:id="rId256" o:title=""/>
          </v:shape>
          <o:OLEObject Type="Embed" ProgID="Equation.DSMT4" ShapeID="_x0000_i1177" DrawAspect="Content" ObjectID="_1638100613" r:id="rId257"/>
        </w:object>
      </w:r>
    </w:p>
    <w:p w14:paraId="05D73CE3" w14:textId="7141578C" w:rsidR="00AA5F26" w:rsidRPr="002E2EF7" w:rsidRDefault="00AA5F26" w:rsidP="001C398E">
      <w:pPr>
        <w:spacing w:after="0" w:line="360" w:lineRule="auto"/>
        <w:ind w:firstLine="709"/>
        <w:contextualSpacing/>
        <w:jc w:val="both"/>
        <w:rPr>
          <w:rFonts w:ascii="Times New Roman" w:eastAsia="Times New Roman" w:hAnsi="Times New Roman" w:cs="Times New Roman"/>
          <w:spacing w:val="-6"/>
          <w:sz w:val="28"/>
          <w:szCs w:val="28"/>
          <w:lang w:eastAsia="uk-UA"/>
        </w:rPr>
      </w:pPr>
      <w:r w:rsidRPr="002E2EF7">
        <w:rPr>
          <w:rFonts w:ascii="Times New Roman" w:eastAsia="Times New Roman" w:hAnsi="Times New Roman" w:cs="Times New Roman"/>
          <w:spacing w:val="-6"/>
          <w:sz w:val="28"/>
          <w:szCs w:val="28"/>
          <w:lang w:eastAsia="uk-UA"/>
        </w:rPr>
        <w:t>За формулою</w:t>
      </w:r>
      <w:r w:rsidR="002E2EF7" w:rsidRPr="002E2EF7">
        <w:rPr>
          <w:rFonts w:ascii="Times New Roman" w:eastAsia="Times New Roman" w:hAnsi="Times New Roman" w:cs="Times New Roman"/>
          <w:spacing w:val="-6"/>
          <w:sz w:val="28"/>
          <w:szCs w:val="28"/>
          <w:lang w:eastAsia="uk-UA"/>
        </w:rPr>
        <w:t xml:space="preserve"> (2.48</w:t>
      </w:r>
      <w:r w:rsidRPr="002E2EF7">
        <w:rPr>
          <w:rFonts w:ascii="Times New Roman" w:eastAsia="Times New Roman" w:hAnsi="Times New Roman" w:cs="Times New Roman"/>
          <w:spacing w:val="-6"/>
          <w:sz w:val="28"/>
          <w:szCs w:val="28"/>
          <w:lang w:eastAsia="uk-UA"/>
        </w:rPr>
        <w:t>) знайдемо споживання</w:t>
      </w:r>
      <w:r w:rsidR="00814468">
        <w:rPr>
          <w:rFonts w:ascii="Times New Roman" w:eastAsia="Times New Roman" w:hAnsi="Times New Roman" w:cs="Times New Roman"/>
          <w:spacing w:val="-6"/>
          <w:sz w:val="28"/>
          <w:szCs w:val="28"/>
          <w:lang w:eastAsia="uk-UA"/>
        </w:rPr>
        <w:t xml:space="preserve"> електроенергії лампами   ЛБ-36.</w:t>
      </w:r>
    </w:p>
    <w:p w14:paraId="2D4790AE" w14:textId="77777777" w:rsidR="00AA5F26" w:rsidRPr="009E1BA6" w:rsidRDefault="00AA5F26" w:rsidP="002E2EF7">
      <w:pPr>
        <w:spacing w:after="0" w:line="360" w:lineRule="auto"/>
        <w:ind w:firstLine="709"/>
        <w:contextualSpacing/>
        <w:jc w:val="center"/>
        <w:rPr>
          <w:rFonts w:ascii="Times New Roman" w:eastAsia="Times New Roman" w:hAnsi="Times New Roman" w:cs="Times New Roman"/>
          <w:sz w:val="28"/>
          <w:szCs w:val="28"/>
        </w:rPr>
      </w:pPr>
      <w:r w:rsidRPr="00AA5F26">
        <w:rPr>
          <w:rFonts w:ascii="Times New Roman" w:eastAsia="Times New Roman" w:hAnsi="Times New Roman" w:cs="Times New Roman"/>
          <w:position w:val="-12"/>
          <w:sz w:val="28"/>
          <w:szCs w:val="28"/>
        </w:rPr>
        <w:object w:dxaOrig="4220" w:dyaOrig="360" w14:anchorId="104D4F3D">
          <v:shape id="_x0000_i1178" type="#_x0000_t75" style="width:210.6pt;height:18pt" o:ole="">
            <v:imagedata r:id="rId258" o:title=""/>
          </v:shape>
          <o:OLEObject Type="Embed" ProgID="Equation.DSMT4" ShapeID="_x0000_i1178" DrawAspect="Content" ObjectID="_1638100614" r:id="rId259"/>
        </w:object>
      </w:r>
      <w:r w:rsidRPr="009E1BA6">
        <w:rPr>
          <w:rFonts w:ascii="Times New Roman" w:eastAsia="Times New Roman" w:hAnsi="Times New Roman" w:cs="Times New Roman"/>
          <w:sz w:val="28"/>
          <w:szCs w:val="28"/>
        </w:rPr>
        <w:t>.</w:t>
      </w:r>
    </w:p>
    <w:p w14:paraId="3E2A3144" w14:textId="22BD778C" w:rsidR="002E2EF7" w:rsidRDefault="00AA5F26" w:rsidP="002E2EF7">
      <w:pPr>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 xml:space="preserve"> Споживання електроенергії світл</w:t>
      </w:r>
      <w:r w:rsidR="00814468">
        <w:rPr>
          <w:rFonts w:ascii="Times New Roman" w:eastAsia="Times New Roman" w:hAnsi="Times New Roman" w:cs="Times New Roman"/>
          <w:sz w:val="28"/>
          <w:szCs w:val="28"/>
          <w:lang w:eastAsia="uk-UA"/>
        </w:rPr>
        <w:t>одіодної лампами Feron LB-236.</w:t>
      </w:r>
    </w:p>
    <w:p w14:paraId="6107CFA7" w14:textId="158D4B47" w:rsidR="002E2EF7" w:rsidRDefault="002E2EF7" w:rsidP="002E2EF7">
      <w:pPr>
        <w:spacing w:after="0" w:line="360" w:lineRule="auto"/>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position w:val="-14"/>
          <w:sz w:val="28"/>
          <w:szCs w:val="28"/>
          <w:lang w:eastAsia="uk-UA"/>
        </w:rPr>
        <w:t>(2.49)</w:t>
      </w:r>
      <w:r w:rsidR="00114A65">
        <w:rPr>
          <w:rFonts w:ascii="Times New Roman" w:eastAsia="Times New Roman" w:hAnsi="Times New Roman" w:cs="Times New Roman"/>
          <w:noProof/>
          <w:position w:val="-14"/>
          <w:sz w:val="28"/>
          <w:szCs w:val="28"/>
          <w:lang w:eastAsia="uk-UA"/>
        </w:rPr>
        <w:object w:dxaOrig="1440" w:dyaOrig="1440" w14:anchorId="00D942D5">
          <v:shape id="_x0000_s1090" type="#_x0000_t75" style="position:absolute;left:0;text-align:left;margin-left:176.6pt;margin-top:4.3pt;width:60.6pt;height:18.45pt;z-index:251663360;mso-position-horizontal-relative:text;mso-position-vertical-relative:text">
            <v:imagedata r:id="rId260" o:title=""/>
            <w10:wrap type="square" side="right"/>
          </v:shape>
          <o:OLEObject Type="Embed" ProgID="Equation.DSMT4" ShapeID="_x0000_s1090" DrawAspect="Content" ObjectID="_1638100643" r:id="rId261"/>
        </w:object>
      </w:r>
    </w:p>
    <w:p w14:paraId="402C8537" w14:textId="47D33B60" w:rsidR="00AA5F26" w:rsidRDefault="00AA5F26" w:rsidP="002E2EF7">
      <w:pPr>
        <w:spacing w:after="0" w:line="360" w:lineRule="auto"/>
        <w:ind w:firstLine="709"/>
        <w:jc w:val="both"/>
        <w:rPr>
          <w:rFonts w:ascii="Times New Roman" w:eastAsia="Times New Roman" w:hAnsi="Times New Roman" w:cs="Times New Roman"/>
          <w:position w:val="-14"/>
          <w:sz w:val="28"/>
          <w:szCs w:val="28"/>
          <w:lang w:eastAsia="uk-UA"/>
        </w:rPr>
      </w:pPr>
      <w:r w:rsidRPr="00AA5F26">
        <w:rPr>
          <w:rFonts w:ascii="Times New Roman" w:eastAsia="Times New Roman" w:hAnsi="Times New Roman" w:cs="Times New Roman"/>
          <w:position w:val="-14"/>
          <w:sz w:val="28"/>
          <w:szCs w:val="28"/>
          <w:lang w:eastAsia="uk-UA"/>
        </w:rPr>
        <w:t xml:space="preserve">    де </w:t>
      </w:r>
      <w:r w:rsidRPr="00AA5F26">
        <w:rPr>
          <w:rFonts w:ascii="Times New Roman" w:eastAsia="Times New Roman" w:hAnsi="Times New Roman" w:cs="Times New Roman"/>
          <w:i/>
          <w:position w:val="-14"/>
          <w:sz w:val="28"/>
          <w:szCs w:val="28"/>
          <w:lang w:val="en-US" w:eastAsia="uk-UA"/>
        </w:rPr>
        <w:t>b</w:t>
      </w:r>
      <w:r w:rsidRPr="00AA5F26">
        <w:rPr>
          <w:rFonts w:ascii="Times New Roman" w:eastAsia="Times New Roman" w:hAnsi="Times New Roman" w:cs="Times New Roman"/>
          <w:i/>
          <w:position w:val="-14"/>
          <w:sz w:val="28"/>
          <w:szCs w:val="28"/>
          <w:lang w:eastAsia="uk-UA"/>
        </w:rPr>
        <w:t xml:space="preserve"> – </w:t>
      </w:r>
      <w:r w:rsidR="00CA6F43">
        <w:rPr>
          <w:rFonts w:ascii="Times New Roman" w:eastAsia="Times New Roman" w:hAnsi="Times New Roman" w:cs="Times New Roman"/>
          <w:position w:val="-14"/>
          <w:sz w:val="28"/>
          <w:szCs w:val="28"/>
          <w:lang w:eastAsia="uk-UA"/>
        </w:rPr>
        <w:t>тарифна ставка, приймаємо 2,2</w:t>
      </w:r>
      <w:r w:rsidRPr="00AA5F26">
        <w:rPr>
          <w:rFonts w:ascii="Times New Roman" w:eastAsia="Times New Roman" w:hAnsi="Times New Roman" w:cs="Times New Roman"/>
          <w:position w:val="-14"/>
          <w:sz w:val="28"/>
          <w:szCs w:val="28"/>
          <w:lang w:eastAsia="uk-UA"/>
        </w:rPr>
        <w:t>8 грн/місяць.</w:t>
      </w:r>
    </w:p>
    <w:p w14:paraId="49B86712" w14:textId="1E45BEA6" w:rsidR="002E2EF7" w:rsidRPr="002E2EF7" w:rsidRDefault="002E2EF7" w:rsidP="002E2EF7">
      <w:pPr>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Розрахунок річної економії в грошовому еквіваленті:</w:t>
      </w:r>
    </w:p>
    <w:p w14:paraId="06FF550B" w14:textId="1360DA9A" w:rsidR="00AA5F26" w:rsidRPr="00AA5F26" w:rsidRDefault="00CA6F43" w:rsidP="002E2EF7">
      <w:pPr>
        <w:spacing w:after="0" w:line="360" w:lineRule="auto"/>
        <w:ind w:firstLine="709"/>
        <w:jc w:val="center"/>
        <w:rPr>
          <w:rFonts w:ascii="Times New Roman" w:eastAsia="Times New Roman" w:hAnsi="Times New Roman" w:cs="Times New Roman"/>
          <w:sz w:val="28"/>
          <w:szCs w:val="28"/>
          <w:lang w:eastAsia="uk-UA"/>
        </w:rPr>
      </w:pPr>
      <w:r w:rsidRPr="00AA5F26">
        <w:rPr>
          <w:rFonts w:ascii="Times New Roman" w:eastAsia="Times New Roman" w:hAnsi="Times New Roman" w:cs="Times New Roman"/>
          <w:position w:val="-12"/>
          <w:sz w:val="28"/>
          <w:szCs w:val="28"/>
          <w:lang w:eastAsia="uk-UA"/>
        </w:rPr>
        <w:object w:dxaOrig="4340" w:dyaOrig="360" w14:anchorId="29E5897F">
          <v:shape id="_x0000_i1180" type="#_x0000_t75" style="width:213.6pt;height:18pt" o:ole="">
            <v:imagedata r:id="rId262" o:title=""/>
          </v:shape>
          <o:OLEObject Type="Embed" ProgID="Equation.DSMT4" ShapeID="_x0000_i1180" DrawAspect="Content" ObjectID="_1638100615" r:id="rId263"/>
        </w:object>
      </w:r>
      <w:r w:rsidR="00AA5F26" w:rsidRPr="00AA5F26">
        <w:rPr>
          <w:rFonts w:ascii="Times New Roman" w:eastAsia="Times New Roman" w:hAnsi="Times New Roman" w:cs="Times New Roman"/>
          <w:sz w:val="28"/>
          <w:szCs w:val="28"/>
          <w:lang w:eastAsia="uk-UA"/>
        </w:rPr>
        <w:t>.</w:t>
      </w:r>
    </w:p>
    <w:p w14:paraId="0C6E341B" w14:textId="61C56611" w:rsidR="00AA5F26" w:rsidRPr="00AA5F26" w:rsidRDefault="00AA5F26" w:rsidP="002E2EF7">
      <w:pPr>
        <w:tabs>
          <w:tab w:val="left" w:pos="180"/>
          <w:tab w:val="left" w:pos="2520"/>
        </w:tabs>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Розрахуємо витрати на введення в експлуатацію</w:t>
      </w:r>
      <w:r>
        <w:rPr>
          <w:rFonts w:ascii="Times New Roman" w:eastAsia="Times New Roman" w:hAnsi="Times New Roman" w:cs="Times New Roman"/>
          <w:sz w:val="28"/>
          <w:szCs w:val="28"/>
          <w:lang w:eastAsia="uk-UA"/>
        </w:rPr>
        <w:t xml:space="preserve"> за ф</w:t>
      </w:r>
      <w:r w:rsidR="002E2EF7">
        <w:rPr>
          <w:rFonts w:ascii="Times New Roman" w:eastAsia="Times New Roman" w:hAnsi="Times New Roman" w:cs="Times New Roman"/>
          <w:sz w:val="28"/>
          <w:szCs w:val="28"/>
          <w:lang w:eastAsia="uk-UA"/>
        </w:rPr>
        <w:t>ормулою (2.50</w:t>
      </w:r>
      <w:r w:rsidR="00814468">
        <w:rPr>
          <w:rFonts w:ascii="Times New Roman" w:eastAsia="Times New Roman" w:hAnsi="Times New Roman" w:cs="Times New Roman"/>
          <w:sz w:val="28"/>
          <w:szCs w:val="28"/>
          <w:lang w:eastAsia="uk-UA"/>
        </w:rPr>
        <w:t>).</w:t>
      </w:r>
    </w:p>
    <w:p w14:paraId="7AD1B09E" w14:textId="69530038" w:rsidR="00AA5F26" w:rsidRPr="00AA5F26" w:rsidRDefault="00AA5F26" w:rsidP="001C398E">
      <w:pPr>
        <w:tabs>
          <w:tab w:val="left" w:pos="7290"/>
        </w:tabs>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position w:val="-14"/>
          <w:sz w:val="28"/>
          <w:szCs w:val="28"/>
          <w:lang w:eastAsia="uk-UA"/>
        </w:rPr>
        <w:t xml:space="preserve">                            </w:t>
      </w:r>
      <w:r w:rsidR="002E2EF7">
        <w:rPr>
          <w:rFonts w:ascii="Times New Roman" w:eastAsia="Times New Roman" w:hAnsi="Times New Roman" w:cs="Times New Roman"/>
          <w:position w:val="-14"/>
          <w:sz w:val="28"/>
          <w:szCs w:val="28"/>
          <w:lang w:eastAsia="uk-UA"/>
        </w:rPr>
        <w:t xml:space="preserve">                      </w:t>
      </w:r>
      <w:r>
        <w:rPr>
          <w:rFonts w:ascii="Times New Roman" w:eastAsia="Times New Roman" w:hAnsi="Times New Roman" w:cs="Times New Roman"/>
          <w:position w:val="-14"/>
          <w:sz w:val="28"/>
          <w:szCs w:val="28"/>
          <w:lang w:eastAsia="uk-UA"/>
        </w:rPr>
        <w:t xml:space="preserve">  </w:t>
      </w:r>
      <w:r w:rsidRPr="00AA5F26">
        <w:rPr>
          <w:rFonts w:ascii="Times New Roman" w:eastAsia="Times New Roman" w:hAnsi="Times New Roman" w:cs="Times New Roman"/>
          <w:position w:val="-10"/>
          <w:sz w:val="28"/>
          <w:szCs w:val="28"/>
          <w:lang w:eastAsia="uk-UA"/>
        </w:rPr>
        <w:object w:dxaOrig="1100" w:dyaOrig="320" w14:anchorId="65D8A13D">
          <v:shape id="_x0000_i1181" type="#_x0000_t75" style="width:54.6pt;height:16.2pt" o:ole="">
            <v:imagedata r:id="rId264" o:title=""/>
          </v:shape>
          <o:OLEObject Type="Embed" ProgID="Equation.DSMT4" ShapeID="_x0000_i1181" DrawAspect="Content" ObjectID="_1638100616" r:id="rId265"/>
        </w:object>
      </w:r>
      <w:r w:rsidRPr="00AA5F26">
        <w:rPr>
          <w:rFonts w:ascii="Times New Roman" w:eastAsia="Times New Roman" w:hAnsi="Times New Roman" w:cs="Times New Roman"/>
          <w:position w:val="-14"/>
          <w:sz w:val="28"/>
          <w:szCs w:val="28"/>
          <w:lang w:eastAsia="uk-UA"/>
        </w:rPr>
        <w:t xml:space="preserve">                     </w:t>
      </w:r>
      <w:r w:rsidRPr="00AA5F2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w:t>
      </w:r>
      <w:r w:rsidRPr="00AA5F26">
        <w:rPr>
          <w:rFonts w:ascii="Times New Roman" w:eastAsia="Times New Roman" w:hAnsi="Times New Roman" w:cs="Times New Roman"/>
          <w:sz w:val="28"/>
          <w:szCs w:val="28"/>
          <w:lang w:eastAsia="uk-UA"/>
        </w:rPr>
        <w:t xml:space="preserve">    </w:t>
      </w:r>
      <w:r w:rsidR="002E2EF7">
        <w:rPr>
          <w:rFonts w:ascii="Times New Roman" w:eastAsia="Times New Roman" w:hAnsi="Times New Roman" w:cs="Times New Roman"/>
          <w:sz w:val="28"/>
          <w:szCs w:val="28"/>
          <w:lang w:eastAsia="uk-UA"/>
        </w:rPr>
        <w:t xml:space="preserve">   </w:t>
      </w:r>
      <w:r w:rsidRPr="00AA5F26">
        <w:rPr>
          <w:rFonts w:ascii="Times New Roman" w:eastAsia="Times New Roman" w:hAnsi="Times New Roman" w:cs="Times New Roman"/>
          <w:sz w:val="28"/>
          <w:szCs w:val="28"/>
          <w:lang w:eastAsia="uk-UA"/>
        </w:rPr>
        <w:t xml:space="preserve"> </w:t>
      </w:r>
      <w:r w:rsidR="002E2EF7">
        <w:rPr>
          <w:rFonts w:ascii="Times New Roman" w:eastAsia="Times New Roman" w:hAnsi="Times New Roman" w:cs="Times New Roman"/>
          <w:sz w:val="28"/>
          <w:szCs w:val="28"/>
          <w:lang w:eastAsia="uk-UA"/>
        </w:rPr>
        <w:t xml:space="preserve"> (2.50</w:t>
      </w:r>
      <w:r w:rsidRPr="00AA5F26">
        <w:rPr>
          <w:rFonts w:ascii="Times New Roman" w:eastAsia="Times New Roman" w:hAnsi="Times New Roman" w:cs="Times New Roman"/>
          <w:sz w:val="28"/>
          <w:szCs w:val="28"/>
          <w:lang w:eastAsia="uk-UA"/>
        </w:rPr>
        <w:t>)</w:t>
      </w:r>
    </w:p>
    <w:p w14:paraId="5971A22C" w14:textId="77777777" w:rsidR="00AA5F26" w:rsidRPr="00AA5F26" w:rsidRDefault="00AA5F26" w:rsidP="001C398E">
      <w:pPr>
        <w:tabs>
          <w:tab w:val="left" w:pos="7290"/>
        </w:tabs>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 xml:space="preserve">де </w:t>
      </w:r>
      <w:r w:rsidRPr="00AA5F26">
        <w:rPr>
          <w:rFonts w:ascii="Times New Roman" w:eastAsia="Times New Roman" w:hAnsi="Times New Roman" w:cs="Times New Roman"/>
          <w:i/>
          <w:sz w:val="28"/>
          <w:szCs w:val="28"/>
          <w:lang w:eastAsia="uk-UA"/>
        </w:rPr>
        <w:t xml:space="preserve">Ц </w:t>
      </w:r>
      <w:r w:rsidRPr="00AA5F26">
        <w:rPr>
          <w:rFonts w:ascii="Times New Roman" w:eastAsia="Times New Roman" w:hAnsi="Times New Roman" w:cs="Times New Roman"/>
          <w:sz w:val="28"/>
          <w:szCs w:val="28"/>
          <w:lang w:eastAsia="uk-UA"/>
        </w:rPr>
        <w:t>– ціна лампи, грн;</w:t>
      </w:r>
    </w:p>
    <w:p w14:paraId="776746BA" w14:textId="77777777" w:rsidR="00AA5F26" w:rsidRPr="00AA5F26" w:rsidRDefault="00AA5F26" w:rsidP="001C398E">
      <w:pPr>
        <w:tabs>
          <w:tab w:val="left" w:pos="7290"/>
        </w:tabs>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i/>
          <w:sz w:val="28"/>
          <w:szCs w:val="28"/>
          <w:lang w:eastAsia="uk-UA"/>
        </w:rPr>
        <w:t>N</w:t>
      </w:r>
      <w:r w:rsidRPr="00AA5F26">
        <w:rPr>
          <w:rFonts w:ascii="Times New Roman" w:eastAsia="Times New Roman" w:hAnsi="Times New Roman" w:cs="Times New Roman"/>
          <w:sz w:val="28"/>
          <w:szCs w:val="28"/>
          <w:lang w:eastAsia="uk-UA"/>
        </w:rPr>
        <w:t>-кількість ламп.</w:t>
      </w:r>
    </w:p>
    <w:p w14:paraId="5011381E" w14:textId="77777777" w:rsidR="00AA5F26" w:rsidRPr="00AA5F26" w:rsidRDefault="00AA5F26" w:rsidP="001C398E">
      <w:pPr>
        <w:tabs>
          <w:tab w:val="left" w:pos="0"/>
          <w:tab w:val="left" w:pos="180"/>
        </w:tabs>
        <w:spacing w:after="0" w:line="360" w:lineRule="auto"/>
        <w:ind w:firstLine="709"/>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Вартість однієї лампи – 78грн. Лампи встановлює шкільний електрик, тому додаткових затрат на монтаж не буде.</w:t>
      </w:r>
    </w:p>
    <w:p w14:paraId="3FA2BC20" w14:textId="77777777" w:rsidR="00AA5F26" w:rsidRPr="00AA5F26" w:rsidRDefault="00AA5F26" w:rsidP="002E2EF7">
      <w:pPr>
        <w:tabs>
          <w:tab w:val="left" w:pos="7290"/>
        </w:tabs>
        <w:spacing w:after="0" w:line="360" w:lineRule="auto"/>
        <w:ind w:firstLine="709"/>
        <w:contextualSpacing/>
        <w:jc w:val="center"/>
        <w:rPr>
          <w:rFonts w:ascii="Times New Roman" w:eastAsia="Times New Roman" w:hAnsi="Times New Roman" w:cs="Times New Roman"/>
          <w:position w:val="-14"/>
          <w:sz w:val="28"/>
          <w:szCs w:val="28"/>
          <w:lang w:eastAsia="uk-UA"/>
        </w:rPr>
      </w:pPr>
      <w:r w:rsidRPr="00AA5F26">
        <w:rPr>
          <w:rFonts w:ascii="Times New Roman" w:eastAsia="Times New Roman" w:hAnsi="Times New Roman" w:cs="Times New Roman"/>
          <w:position w:val="-10"/>
          <w:sz w:val="28"/>
          <w:szCs w:val="28"/>
          <w:lang w:eastAsia="uk-UA"/>
        </w:rPr>
        <w:object w:dxaOrig="2400" w:dyaOrig="320" w14:anchorId="42AE9962">
          <v:shape id="_x0000_i1182" type="#_x0000_t75" style="width:120pt;height:16.2pt" o:ole="">
            <v:imagedata r:id="rId266" o:title=""/>
          </v:shape>
          <o:OLEObject Type="Embed" ProgID="Equation.DSMT4" ShapeID="_x0000_i1182" DrawAspect="Content" ObjectID="_1638100617" r:id="rId267"/>
        </w:object>
      </w:r>
    </w:p>
    <w:p w14:paraId="611800AC" w14:textId="3CAE3DB3" w:rsidR="00AA5F26" w:rsidRPr="00AA5F26" w:rsidRDefault="00AA5F26" w:rsidP="001C398E">
      <w:pPr>
        <w:tabs>
          <w:tab w:val="left" w:pos="7290"/>
        </w:tabs>
        <w:spacing w:after="0" w:line="360" w:lineRule="auto"/>
        <w:ind w:firstLine="709"/>
        <w:contextualSpacing/>
        <w:jc w:val="both"/>
        <w:rPr>
          <w:rFonts w:ascii="Times New Roman" w:eastAsia="Times New Roman" w:hAnsi="Times New Roman" w:cs="Times New Roman"/>
          <w:sz w:val="28"/>
          <w:szCs w:val="28"/>
          <w:lang w:eastAsia="uk-UA"/>
        </w:rPr>
      </w:pPr>
      <w:r w:rsidRPr="00AA5F26">
        <w:rPr>
          <w:rFonts w:ascii="Times New Roman" w:eastAsia="Times New Roman" w:hAnsi="Times New Roman" w:cs="Times New Roman"/>
          <w:sz w:val="28"/>
          <w:szCs w:val="28"/>
          <w:lang w:eastAsia="uk-UA"/>
        </w:rPr>
        <w:t>Розрахуємо простий термін окупн</w:t>
      </w:r>
      <w:r w:rsidR="00814468">
        <w:rPr>
          <w:rFonts w:ascii="Times New Roman" w:eastAsia="Times New Roman" w:hAnsi="Times New Roman" w:cs="Times New Roman"/>
          <w:sz w:val="28"/>
          <w:szCs w:val="28"/>
          <w:lang w:eastAsia="uk-UA"/>
        </w:rPr>
        <w:t>ості для енергозберігаючих ламп.</w:t>
      </w:r>
      <w:r w:rsidRPr="00AA5F26">
        <w:rPr>
          <w:rFonts w:ascii="Times New Roman" w:eastAsia="Times New Roman" w:hAnsi="Times New Roman" w:cs="Times New Roman"/>
          <w:sz w:val="28"/>
          <w:szCs w:val="28"/>
          <w:lang w:eastAsia="uk-UA"/>
        </w:rPr>
        <w:t xml:space="preserve"> </w:t>
      </w:r>
    </w:p>
    <w:p w14:paraId="70DEB9A6" w14:textId="1B6EB19D" w:rsidR="00AA5F26" w:rsidRPr="00AA5F26" w:rsidRDefault="00AA5F26" w:rsidP="002E2EF7">
      <w:pPr>
        <w:tabs>
          <w:tab w:val="left" w:pos="7290"/>
        </w:tabs>
        <w:spacing w:after="0" w:line="360" w:lineRule="auto"/>
        <w:ind w:firstLine="709"/>
        <w:contextualSpacing/>
        <w:jc w:val="right"/>
        <w:rPr>
          <w:rFonts w:ascii="Times New Roman" w:eastAsia="Times New Roman" w:hAnsi="Times New Roman" w:cs="Times New Roman"/>
          <w:sz w:val="28"/>
          <w:szCs w:val="28"/>
          <w:lang w:eastAsia="uk-UA"/>
        </w:rPr>
      </w:pPr>
      <w:r w:rsidRPr="00AA5F26">
        <w:rPr>
          <w:rFonts w:ascii="Times New Roman" w:eastAsia="Times New Roman" w:hAnsi="Times New Roman" w:cs="Times New Roman"/>
          <w:i/>
          <w:position w:val="-30"/>
          <w:sz w:val="28"/>
          <w:szCs w:val="28"/>
          <w:lang w:eastAsia="uk-UA"/>
        </w:rPr>
        <w:object w:dxaOrig="940" w:dyaOrig="680" w14:anchorId="3F3F1C45">
          <v:shape id="_x0000_i1183" type="#_x0000_t75" style="width:47.4pt;height:33.6pt" o:ole="">
            <v:imagedata r:id="rId268" o:title=""/>
          </v:shape>
          <o:OLEObject Type="Embed" ProgID="Equation.DSMT4" ShapeID="_x0000_i1183" DrawAspect="Content" ObjectID="_1638100618" r:id="rId269"/>
        </w:object>
      </w:r>
      <w:r w:rsidRPr="00AA5F26">
        <w:rPr>
          <w:rFonts w:ascii="Times New Roman" w:eastAsia="Times New Roman" w:hAnsi="Times New Roman" w:cs="Times New Roman"/>
          <w:i/>
          <w:sz w:val="28"/>
          <w:szCs w:val="28"/>
          <w:lang w:eastAsia="uk-UA"/>
        </w:rPr>
        <w:t xml:space="preserve">.       </w:t>
      </w:r>
      <w:r w:rsidRPr="00AA5F26">
        <w:rPr>
          <w:rFonts w:ascii="Times New Roman" w:eastAsia="Times New Roman" w:hAnsi="Times New Roman" w:cs="Times New Roman"/>
          <w:sz w:val="28"/>
          <w:szCs w:val="28"/>
          <w:lang w:eastAsia="uk-UA"/>
        </w:rPr>
        <w:t xml:space="preserve">                  </w:t>
      </w:r>
      <w:r w:rsidR="00E65E46">
        <w:rPr>
          <w:rFonts w:ascii="Times New Roman" w:eastAsia="Times New Roman" w:hAnsi="Times New Roman" w:cs="Times New Roman"/>
          <w:sz w:val="28"/>
          <w:szCs w:val="28"/>
          <w:lang w:eastAsia="uk-UA"/>
        </w:rPr>
        <w:t xml:space="preserve">                           (2</w:t>
      </w:r>
      <w:r w:rsidRPr="00AA5F26">
        <w:rPr>
          <w:rFonts w:ascii="Times New Roman" w:eastAsia="Times New Roman" w:hAnsi="Times New Roman" w:cs="Times New Roman"/>
          <w:sz w:val="28"/>
          <w:szCs w:val="28"/>
          <w:lang w:eastAsia="uk-UA"/>
        </w:rPr>
        <w:t>.</w:t>
      </w:r>
      <w:r w:rsidR="002E2EF7">
        <w:rPr>
          <w:rFonts w:ascii="Times New Roman" w:eastAsia="Times New Roman" w:hAnsi="Times New Roman" w:cs="Times New Roman"/>
          <w:sz w:val="28"/>
          <w:szCs w:val="28"/>
          <w:lang w:eastAsia="uk-UA"/>
        </w:rPr>
        <w:t>51</w:t>
      </w:r>
      <w:r w:rsidRPr="00AA5F26">
        <w:rPr>
          <w:rFonts w:ascii="Times New Roman" w:eastAsia="Times New Roman" w:hAnsi="Times New Roman" w:cs="Times New Roman"/>
          <w:sz w:val="28"/>
          <w:szCs w:val="28"/>
          <w:lang w:eastAsia="uk-UA"/>
        </w:rPr>
        <w:t>)</w:t>
      </w:r>
    </w:p>
    <w:p w14:paraId="2B84F61D" w14:textId="54F1CCA4" w:rsidR="00AA5F26" w:rsidRPr="00AA5F26" w:rsidRDefault="00AA5F26" w:rsidP="001C398E">
      <w:pPr>
        <w:tabs>
          <w:tab w:val="left" w:pos="540"/>
          <w:tab w:val="left" w:pos="8288"/>
        </w:tabs>
        <w:spacing w:after="0" w:line="360" w:lineRule="auto"/>
        <w:ind w:firstLine="709"/>
        <w:contextualSpacing/>
        <w:jc w:val="both"/>
        <w:rPr>
          <w:rFonts w:ascii="Times New Roman" w:eastAsia="Times New Roman" w:hAnsi="Times New Roman" w:cs="Times New Roman"/>
          <w:spacing w:val="10"/>
          <w:sz w:val="28"/>
          <w:szCs w:val="28"/>
          <w:lang w:eastAsia="uk-UA"/>
        </w:rPr>
      </w:pPr>
      <w:r w:rsidRPr="00AA5F26">
        <w:rPr>
          <w:rFonts w:ascii="Times New Roman" w:eastAsia="Times New Roman" w:hAnsi="Times New Roman" w:cs="Times New Roman"/>
          <w:spacing w:val="10"/>
          <w:sz w:val="28"/>
          <w:szCs w:val="28"/>
          <w:lang w:eastAsia="uk-UA"/>
        </w:rPr>
        <w:t xml:space="preserve">Підставивши відповідні </w:t>
      </w:r>
      <w:r w:rsidR="002E2EF7">
        <w:rPr>
          <w:rFonts w:ascii="Times New Roman" w:eastAsia="Times New Roman" w:hAnsi="Times New Roman" w:cs="Times New Roman"/>
          <w:spacing w:val="10"/>
          <w:sz w:val="28"/>
          <w:szCs w:val="28"/>
          <w:lang w:eastAsia="uk-UA"/>
        </w:rPr>
        <w:t>значення у формулу (2.51</w:t>
      </w:r>
      <w:r w:rsidR="00814468">
        <w:rPr>
          <w:rFonts w:ascii="Times New Roman" w:eastAsia="Times New Roman" w:hAnsi="Times New Roman" w:cs="Times New Roman"/>
          <w:spacing w:val="10"/>
          <w:sz w:val="28"/>
          <w:szCs w:val="28"/>
          <w:lang w:eastAsia="uk-UA"/>
        </w:rPr>
        <w:t>) отримаємо.</w:t>
      </w:r>
    </w:p>
    <w:p w14:paraId="26E28416" w14:textId="77777777" w:rsidR="002D607D" w:rsidRDefault="00AA5F26" w:rsidP="002E2EF7">
      <w:pPr>
        <w:spacing w:after="0" w:line="360" w:lineRule="auto"/>
        <w:ind w:firstLine="709"/>
        <w:jc w:val="center"/>
        <w:rPr>
          <w:rFonts w:ascii="Times New Roman" w:eastAsia="Times New Roman" w:hAnsi="Times New Roman" w:cs="Times New Roman"/>
          <w:i/>
          <w:sz w:val="28"/>
          <w:szCs w:val="28"/>
          <w:lang w:eastAsia="uk-UA"/>
        </w:rPr>
      </w:pPr>
      <w:r w:rsidRPr="00AA5F26">
        <w:rPr>
          <w:rFonts w:ascii="Times New Roman" w:eastAsia="Times New Roman" w:hAnsi="Times New Roman" w:cs="Times New Roman"/>
          <w:i/>
          <w:position w:val="-24"/>
          <w:sz w:val="28"/>
          <w:szCs w:val="28"/>
          <w:lang w:eastAsia="uk-UA"/>
        </w:rPr>
        <w:object w:dxaOrig="1780" w:dyaOrig="620" w14:anchorId="732C4A78">
          <v:shape id="_x0000_i1184" type="#_x0000_t75" style="width:89.4pt;height:30.6pt" o:ole="">
            <v:imagedata r:id="rId270" o:title=""/>
          </v:shape>
          <o:OLEObject Type="Embed" ProgID="Equation.DSMT4" ShapeID="_x0000_i1184" DrawAspect="Content" ObjectID="_1638100619" r:id="rId271"/>
        </w:object>
      </w:r>
      <w:r w:rsidRPr="00AA5F26">
        <w:rPr>
          <w:rFonts w:ascii="Times New Roman" w:eastAsia="Times New Roman" w:hAnsi="Times New Roman" w:cs="Times New Roman"/>
          <w:i/>
          <w:sz w:val="28"/>
          <w:szCs w:val="28"/>
          <w:lang w:eastAsia="uk-UA"/>
        </w:rPr>
        <w:t xml:space="preserve"> </w:t>
      </w:r>
      <w:r w:rsidRPr="00AA5F26">
        <w:rPr>
          <w:rFonts w:ascii="Times New Roman" w:eastAsia="Times New Roman" w:hAnsi="Times New Roman" w:cs="Times New Roman"/>
          <w:sz w:val="28"/>
          <w:szCs w:val="28"/>
          <w:lang w:eastAsia="uk-UA"/>
        </w:rPr>
        <w:t>роки</w:t>
      </w:r>
      <w:r w:rsidRPr="00AA5F26">
        <w:rPr>
          <w:rFonts w:ascii="Times New Roman" w:eastAsia="Times New Roman" w:hAnsi="Times New Roman" w:cs="Times New Roman"/>
          <w:i/>
          <w:sz w:val="28"/>
          <w:szCs w:val="28"/>
          <w:lang w:eastAsia="uk-UA"/>
        </w:rPr>
        <w:t>.</w:t>
      </w:r>
    </w:p>
    <w:p w14:paraId="5AF219C1" w14:textId="77777777" w:rsidR="00E65E46" w:rsidRPr="00E65E46" w:rsidRDefault="00E65E46" w:rsidP="001C398E">
      <w:pPr>
        <w:tabs>
          <w:tab w:val="left" w:pos="0"/>
          <w:tab w:val="left" w:pos="180"/>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 xml:space="preserve">В школі 124 ламп потужністю 36 Вт, що освітлюють спортзал, актову залу коридори, роздягальні, туалети та сходи. Оскільки в школі після навчання в другій половині дня працюють гуртки та спортивні секції вони залишаються ввімкненні 4-6 годин на день при присутності людей в цих приміщеннях 1-2 години на день. </w:t>
      </w:r>
    </w:p>
    <w:p w14:paraId="14D2F22F" w14:textId="77777777" w:rsidR="00E65E46" w:rsidRPr="00E65E46" w:rsidRDefault="00E65E46" w:rsidP="001C398E">
      <w:pPr>
        <w:spacing w:after="0" w:line="360" w:lineRule="auto"/>
        <w:ind w:firstLine="709"/>
        <w:contextualSpacing/>
        <w:jc w:val="both"/>
        <w:rPr>
          <w:rFonts w:ascii="Times New Roman" w:eastAsia="Times New Roman" w:hAnsi="Times New Roman" w:cs="Times New Roman"/>
          <w:color w:val="000000"/>
          <w:spacing w:val="9"/>
          <w:sz w:val="28"/>
          <w:szCs w:val="28"/>
          <w:lang w:eastAsia="uk-UA"/>
        </w:rPr>
      </w:pPr>
      <w:r w:rsidRPr="00E65E46">
        <w:rPr>
          <w:rFonts w:ascii="Times New Roman" w:eastAsia="Times New Roman" w:hAnsi="Times New Roman" w:cs="Times New Roman"/>
          <w:sz w:val="28"/>
          <w:szCs w:val="28"/>
          <w:lang w:eastAsia="uk-UA"/>
        </w:rPr>
        <w:t xml:space="preserve">Встановлення датчиків руху в коридорах  дозволяє автоматично вимикати освітлення в приміщенні при відсутності людей. </w:t>
      </w:r>
      <w:r w:rsidRPr="00E65E46">
        <w:rPr>
          <w:rFonts w:ascii="Times New Roman" w:eastAsia="Times New Roman" w:hAnsi="Times New Roman" w:cs="Times New Roman"/>
          <w:color w:val="000000"/>
          <w:spacing w:val="9"/>
          <w:sz w:val="28"/>
          <w:szCs w:val="28"/>
          <w:lang w:eastAsia="uk-UA"/>
        </w:rPr>
        <w:t>Використаємо датчики присутності   Feron LXP-02/SEN26 10 A</w:t>
      </w:r>
      <w:r w:rsidRPr="00E65E46">
        <w:rPr>
          <w:rFonts w:ascii="Times New Roman" w:eastAsia="Times New Roman" w:hAnsi="Times New Roman" w:cs="Times New Roman"/>
          <w:snapToGrid w:val="0"/>
          <w:color w:val="000000"/>
          <w:sz w:val="28"/>
          <w:szCs w:val="28"/>
          <w:lang w:eastAsia="uk-UA"/>
        </w:rPr>
        <w:t>, використаємо 36 таких датчиків.</w:t>
      </w:r>
    </w:p>
    <w:p w14:paraId="7BA1AC38" w14:textId="6770071E" w:rsidR="00E65E46" w:rsidRPr="00E65E46" w:rsidRDefault="00E65E46" w:rsidP="001C398E">
      <w:pPr>
        <w:tabs>
          <w:tab w:val="left" w:pos="180"/>
          <w:tab w:val="left" w:pos="540"/>
          <w:tab w:val="left" w:pos="8288"/>
        </w:tabs>
        <w:spacing w:after="0" w:line="360" w:lineRule="auto"/>
        <w:ind w:firstLine="709"/>
        <w:contextualSpacing/>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Розрахуємо річну економію ел</w:t>
      </w:r>
      <w:r w:rsidR="002E2EF7">
        <w:rPr>
          <w:rFonts w:ascii="Times New Roman" w:eastAsia="Times New Roman" w:hAnsi="Times New Roman" w:cs="Times New Roman"/>
          <w:sz w:val="28"/>
          <w:szCs w:val="28"/>
          <w:lang w:eastAsia="uk-UA"/>
        </w:rPr>
        <w:t>ектричної енергії за формулою (2.52)</w:t>
      </w:r>
      <w:r w:rsidR="00814468">
        <w:rPr>
          <w:rFonts w:ascii="Times New Roman" w:eastAsia="Times New Roman" w:hAnsi="Times New Roman" w:cs="Times New Roman"/>
          <w:sz w:val="28"/>
          <w:szCs w:val="28"/>
          <w:lang w:eastAsia="uk-UA"/>
        </w:rPr>
        <w:t>.</w:t>
      </w:r>
    </w:p>
    <w:p w14:paraId="0458D490" w14:textId="26E699D5" w:rsidR="00E65E46" w:rsidRPr="00E65E46" w:rsidRDefault="00114A65" w:rsidP="001C398E">
      <w:pPr>
        <w:tabs>
          <w:tab w:val="left" w:pos="180"/>
          <w:tab w:val="left" w:pos="540"/>
          <w:tab w:val="left" w:pos="8288"/>
        </w:tabs>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position w:val="-28"/>
          <w:sz w:val="28"/>
          <w:szCs w:val="28"/>
          <w:lang w:eastAsia="uk-UA"/>
        </w:rPr>
        <w:object w:dxaOrig="1440" w:dyaOrig="1440" w14:anchorId="0531E1C5">
          <v:shape id="_x0000_s1092" type="#_x0000_t75" style="position:absolute;left:0;text-align:left;margin-left:215.1pt;margin-top:.45pt;width:79pt;height:15.8pt;z-index:251665408">
            <v:imagedata r:id="rId272" o:title=""/>
            <w10:wrap type="square" side="right"/>
          </v:shape>
          <o:OLEObject Type="Embed" ProgID="Equation.DSMT4" ShapeID="_x0000_s1092" DrawAspect="Content" ObjectID="_1638100644" r:id="rId273"/>
        </w:object>
      </w:r>
      <w:r w:rsidR="00E65E46" w:rsidRPr="00E65E46">
        <w:rPr>
          <w:rFonts w:ascii="Times New Roman" w:eastAsia="Times New Roman" w:hAnsi="Times New Roman" w:cs="Times New Roman"/>
          <w:sz w:val="28"/>
          <w:szCs w:val="28"/>
          <w:lang w:eastAsia="uk-UA"/>
        </w:rPr>
        <w:t xml:space="preserve"> </w:t>
      </w:r>
      <w:r w:rsidR="002E2EF7">
        <w:rPr>
          <w:rFonts w:ascii="Times New Roman" w:eastAsia="Times New Roman" w:hAnsi="Times New Roman" w:cs="Times New Roman"/>
          <w:sz w:val="28"/>
          <w:szCs w:val="28"/>
          <w:lang w:eastAsia="uk-UA"/>
        </w:rPr>
        <w:t xml:space="preserve">                          (2.52</w:t>
      </w:r>
      <w:r w:rsidR="00E65E46" w:rsidRPr="00E65E46">
        <w:rPr>
          <w:rFonts w:ascii="Times New Roman" w:eastAsia="Times New Roman" w:hAnsi="Times New Roman" w:cs="Times New Roman"/>
          <w:sz w:val="28"/>
          <w:szCs w:val="28"/>
          <w:lang w:eastAsia="uk-UA"/>
        </w:rPr>
        <w:t>)</w:t>
      </w:r>
    </w:p>
    <w:p w14:paraId="5EDF414C" w14:textId="77777777" w:rsidR="00E65E46" w:rsidRPr="00E65E46" w:rsidRDefault="00E65E46" w:rsidP="001C398E">
      <w:pPr>
        <w:tabs>
          <w:tab w:val="left" w:pos="0"/>
          <w:tab w:val="left" w:pos="180"/>
        </w:tabs>
        <w:spacing w:after="0" w:line="360" w:lineRule="auto"/>
        <w:ind w:firstLine="709"/>
        <w:contextualSpacing/>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 xml:space="preserve">де </w:t>
      </w:r>
      <w:r w:rsidRPr="00E65E46">
        <w:rPr>
          <w:rFonts w:ascii="Times New Roman" w:eastAsia="Times New Roman" w:hAnsi="Times New Roman" w:cs="Times New Roman"/>
          <w:i/>
          <w:sz w:val="28"/>
          <w:szCs w:val="28"/>
          <w:lang w:eastAsia="uk-UA"/>
        </w:rPr>
        <w:t>Р</w:t>
      </w:r>
      <w:r w:rsidRPr="00E65E46">
        <w:rPr>
          <w:rFonts w:ascii="Times New Roman" w:eastAsia="Times New Roman" w:hAnsi="Times New Roman" w:cs="Times New Roman"/>
          <w:sz w:val="28"/>
          <w:szCs w:val="28"/>
          <w:lang w:eastAsia="uk-UA"/>
        </w:rPr>
        <w:t>- потужність лампи, кВт;</w:t>
      </w:r>
    </w:p>
    <w:p w14:paraId="35D8E829" w14:textId="77777777" w:rsidR="00E65E46" w:rsidRPr="00E65E46" w:rsidRDefault="00E65E46" w:rsidP="001C398E">
      <w:pPr>
        <w:tabs>
          <w:tab w:val="left" w:pos="0"/>
          <w:tab w:val="left" w:pos="180"/>
        </w:tabs>
        <w:spacing w:after="0" w:line="360" w:lineRule="auto"/>
        <w:ind w:firstLine="709"/>
        <w:contextualSpacing/>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i/>
          <w:sz w:val="28"/>
          <w:szCs w:val="28"/>
          <w:lang w:val="en-US" w:eastAsia="uk-UA"/>
        </w:rPr>
        <w:t>n</w:t>
      </w:r>
      <w:r w:rsidRPr="00E65E46">
        <w:rPr>
          <w:rFonts w:ascii="Times New Roman" w:eastAsia="Times New Roman" w:hAnsi="Times New Roman" w:cs="Times New Roman"/>
          <w:sz w:val="28"/>
          <w:szCs w:val="28"/>
          <w:lang w:eastAsia="uk-UA"/>
        </w:rPr>
        <w:t xml:space="preserve"> – кількість ламп, що використовуються для освітлення коридорів, санвузлів, шт.;</w:t>
      </w:r>
    </w:p>
    <w:p w14:paraId="5D4F47C8" w14:textId="77777777" w:rsidR="00E65E46" w:rsidRPr="00E65E46" w:rsidRDefault="00E65E46" w:rsidP="001C398E">
      <w:pPr>
        <w:tabs>
          <w:tab w:val="left" w:pos="0"/>
          <w:tab w:val="left" w:pos="180"/>
        </w:tabs>
        <w:spacing w:after="0" w:line="360" w:lineRule="auto"/>
        <w:ind w:firstLine="709"/>
        <w:contextualSpacing/>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i/>
          <w:sz w:val="28"/>
          <w:szCs w:val="28"/>
          <w:lang w:eastAsia="uk-UA"/>
        </w:rPr>
        <w:t xml:space="preserve">∆Т – </w:t>
      </w:r>
      <w:r w:rsidRPr="00E65E46">
        <w:rPr>
          <w:rFonts w:ascii="Times New Roman" w:eastAsia="Times New Roman" w:hAnsi="Times New Roman" w:cs="Times New Roman"/>
          <w:sz w:val="28"/>
          <w:szCs w:val="28"/>
          <w:lang w:eastAsia="uk-UA"/>
        </w:rPr>
        <w:t>різниця часу роботи ламп.</w:t>
      </w:r>
    </w:p>
    <w:p w14:paraId="4581AA28" w14:textId="77777777" w:rsidR="00E65E46" w:rsidRPr="00E65E46" w:rsidRDefault="00E65E46" w:rsidP="002E2EF7">
      <w:pPr>
        <w:tabs>
          <w:tab w:val="left" w:pos="0"/>
          <w:tab w:val="left" w:pos="180"/>
        </w:tabs>
        <w:spacing w:after="0" w:line="360" w:lineRule="auto"/>
        <w:ind w:firstLine="709"/>
        <w:contextualSpacing/>
        <w:jc w:val="center"/>
        <w:rPr>
          <w:rFonts w:ascii="Times New Roman" w:eastAsia="Times New Roman" w:hAnsi="Times New Roman" w:cs="Times New Roman"/>
          <w:position w:val="-28"/>
          <w:sz w:val="28"/>
          <w:szCs w:val="28"/>
          <w:lang w:eastAsia="uk-UA"/>
        </w:rPr>
      </w:pPr>
      <w:r w:rsidRPr="00E65E46">
        <w:rPr>
          <w:rFonts w:ascii="Times New Roman" w:eastAsia="Times New Roman" w:hAnsi="Times New Roman" w:cs="Times New Roman"/>
          <w:position w:val="-10"/>
          <w:sz w:val="28"/>
          <w:szCs w:val="28"/>
          <w:lang w:val="en-US" w:eastAsia="uk-UA"/>
        </w:rPr>
        <w:object w:dxaOrig="5020" w:dyaOrig="320" w14:anchorId="65AF05ED">
          <v:shape id="_x0000_i1186" type="#_x0000_t75" style="width:251.4pt;height:15.6pt" o:ole="">
            <v:imagedata r:id="rId274" o:title=""/>
          </v:shape>
          <o:OLEObject Type="Embed" ProgID="Equation.DSMT4" ShapeID="_x0000_i1186" DrawAspect="Content" ObjectID="_1638100620" r:id="rId275"/>
        </w:object>
      </w:r>
    </w:p>
    <w:p w14:paraId="1A69ACF5" w14:textId="561B5471" w:rsidR="00E65E46" w:rsidRPr="00E65E46" w:rsidRDefault="00E65E46" w:rsidP="001C398E">
      <w:pPr>
        <w:keepNext/>
        <w:spacing w:after="0" w:line="360" w:lineRule="auto"/>
        <w:ind w:firstLine="709"/>
        <w:jc w:val="both"/>
        <w:outlineLvl w:val="4"/>
        <w:rPr>
          <w:rFonts w:ascii="Times New Roman" w:eastAsia="Times New Roman" w:hAnsi="Times New Roman" w:cs="Times New Roman"/>
          <w:iCs/>
          <w:sz w:val="28"/>
          <w:szCs w:val="28"/>
          <w:lang w:eastAsia="ru-RU"/>
        </w:rPr>
      </w:pPr>
      <w:r w:rsidRPr="00E65E46">
        <w:rPr>
          <w:rFonts w:ascii="Times New Roman" w:eastAsia="Times New Roman" w:hAnsi="Times New Roman" w:cs="Times New Roman"/>
          <w:iCs/>
          <w:sz w:val="28"/>
          <w:szCs w:val="28"/>
          <w:lang w:eastAsia="ru-RU"/>
        </w:rPr>
        <w:lastRenderedPageBreak/>
        <w:t xml:space="preserve">Річна економія в грошовому еквіваленті визначається за </w:t>
      </w:r>
      <w:r w:rsidRPr="00E65E46">
        <w:rPr>
          <w:rFonts w:ascii="Times New Roman" w:eastAsia="Times New Roman" w:hAnsi="Times New Roman" w:cs="Times New Roman"/>
          <w:iCs/>
          <w:sz w:val="28"/>
          <w:szCs w:val="28"/>
          <w:lang w:eastAsia="ru-RU"/>
        </w:rPr>
        <w:br/>
        <w:t>формулою (</w:t>
      </w:r>
      <w:r w:rsidR="006B20C0">
        <w:rPr>
          <w:rFonts w:ascii="Times New Roman" w:eastAsia="Times New Roman" w:hAnsi="Times New Roman" w:cs="Times New Roman"/>
          <w:iCs/>
          <w:sz w:val="28"/>
          <w:szCs w:val="28"/>
          <w:lang w:eastAsia="ru-RU"/>
        </w:rPr>
        <w:t>2</w:t>
      </w:r>
      <w:r w:rsidRPr="00E65E46">
        <w:rPr>
          <w:rFonts w:ascii="Times New Roman" w:eastAsia="Times New Roman" w:hAnsi="Times New Roman" w:cs="Times New Roman"/>
          <w:iCs/>
          <w:sz w:val="28"/>
          <w:szCs w:val="28"/>
          <w:lang w:eastAsia="ru-RU"/>
        </w:rPr>
        <w:t>.</w:t>
      </w:r>
      <w:r w:rsidR="002E2EF7">
        <w:rPr>
          <w:rFonts w:ascii="Times New Roman" w:eastAsia="Times New Roman" w:hAnsi="Times New Roman" w:cs="Times New Roman"/>
          <w:iCs/>
          <w:sz w:val="28"/>
          <w:szCs w:val="28"/>
          <w:lang w:eastAsia="ru-RU"/>
        </w:rPr>
        <w:t>49</w:t>
      </w:r>
      <w:r w:rsidR="00814468">
        <w:rPr>
          <w:rFonts w:ascii="Times New Roman" w:eastAsia="Times New Roman" w:hAnsi="Times New Roman" w:cs="Times New Roman"/>
          <w:iCs/>
          <w:sz w:val="28"/>
          <w:szCs w:val="28"/>
          <w:lang w:eastAsia="ru-RU"/>
        </w:rPr>
        <w:t>).</w:t>
      </w:r>
    </w:p>
    <w:p w14:paraId="631CE01C" w14:textId="77777777" w:rsidR="00E65E46" w:rsidRPr="00E65E46" w:rsidRDefault="00E65E46" w:rsidP="002E2EF7">
      <w:pPr>
        <w:spacing w:after="0" w:line="360" w:lineRule="auto"/>
        <w:ind w:firstLine="709"/>
        <w:jc w:val="center"/>
        <w:rPr>
          <w:rFonts w:ascii="Times New Roman" w:eastAsia="Times New Roman" w:hAnsi="Times New Roman" w:cs="Times New Roman"/>
          <w:sz w:val="28"/>
          <w:szCs w:val="28"/>
          <w:lang w:eastAsia="uk-UA"/>
        </w:rPr>
      </w:pPr>
      <w:r w:rsidRPr="00E65E46">
        <w:rPr>
          <w:rFonts w:ascii="Times New Roman" w:eastAsia="Times New Roman" w:hAnsi="Times New Roman" w:cs="Times New Roman"/>
          <w:position w:val="-12"/>
          <w:sz w:val="28"/>
          <w:szCs w:val="28"/>
          <w:lang w:eastAsia="uk-UA"/>
        </w:rPr>
        <w:object w:dxaOrig="2640" w:dyaOrig="360" w14:anchorId="06833A41">
          <v:shape id="_x0000_i1187" type="#_x0000_t75" style="width:147.6pt;height:20.4pt" o:ole="">
            <v:imagedata r:id="rId276" o:title=""/>
          </v:shape>
          <o:OLEObject Type="Embed" ProgID="Equation.DSMT4" ShapeID="_x0000_i1187" DrawAspect="Content" ObjectID="_1638100621" r:id="rId277"/>
        </w:object>
      </w:r>
      <w:r w:rsidRPr="00E65E46">
        <w:rPr>
          <w:rFonts w:ascii="Times New Roman" w:eastAsia="Times New Roman" w:hAnsi="Times New Roman" w:cs="Times New Roman"/>
          <w:sz w:val="28"/>
          <w:szCs w:val="28"/>
          <w:lang w:eastAsia="uk-UA"/>
        </w:rPr>
        <w:t>.</w:t>
      </w:r>
    </w:p>
    <w:p w14:paraId="65CE7959" w14:textId="77777777" w:rsidR="00E65E46" w:rsidRPr="00E65E46" w:rsidRDefault="00E65E46" w:rsidP="001C398E">
      <w:pPr>
        <w:tabs>
          <w:tab w:val="left" w:pos="-284"/>
          <w:tab w:val="left" w:pos="180"/>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Капітальні затрати будуть складатися з затрат на купівлю датчиків руху та вартості монтажних робіт.</w:t>
      </w:r>
    </w:p>
    <w:p w14:paraId="3D1229BE" w14:textId="77777777" w:rsidR="00E65E46" w:rsidRPr="00E65E46" w:rsidRDefault="00E65E46" w:rsidP="001C398E">
      <w:pPr>
        <w:tabs>
          <w:tab w:val="left" w:pos="-284"/>
          <w:tab w:val="left" w:pos="180"/>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 xml:space="preserve">Вартість одного датчика руху складає 95 грн. Вартість монтажу даної кількості </w:t>
      </w:r>
      <w:r w:rsidR="001E1CAF">
        <w:rPr>
          <w:rFonts w:ascii="Times New Roman" w:eastAsia="Times New Roman" w:hAnsi="Times New Roman" w:cs="Times New Roman"/>
          <w:sz w:val="28"/>
          <w:szCs w:val="28"/>
          <w:lang w:eastAsia="uk-UA"/>
        </w:rPr>
        <w:t>датчиків руху складає 5000 грн.</w:t>
      </w:r>
    </w:p>
    <w:p w14:paraId="7CD832C4" w14:textId="3B958F5C" w:rsidR="00E65E46" w:rsidRPr="00E65E46" w:rsidRDefault="00E65E46" w:rsidP="001C398E">
      <w:pPr>
        <w:tabs>
          <w:tab w:val="left" w:pos="-284"/>
          <w:tab w:val="left" w:pos="180"/>
          <w:tab w:val="left" w:pos="709"/>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Отже, витрати на введення в експлуатацію за формулою (</w:t>
      </w:r>
      <w:r w:rsidR="006B20C0">
        <w:rPr>
          <w:rFonts w:ascii="Times New Roman" w:eastAsia="Times New Roman" w:hAnsi="Times New Roman" w:cs="Times New Roman"/>
          <w:sz w:val="28"/>
          <w:szCs w:val="28"/>
          <w:lang w:eastAsia="uk-UA"/>
        </w:rPr>
        <w:t>2</w:t>
      </w:r>
      <w:r w:rsidRPr="00E65E46">
        <w:rPr>
          <w:rFonts w:ascii="Times New Roman" w:eastAsia="Times New Roman" w:hAnsi="Times New Roman" w:cs="Times New Roman"/>
          <w:sz w:val="28"/>
          <w:szCs w:val="28"/>
          <w:lang w:eastAsia="uk-UA"/>
        </w:rPr>
        <w:t>.</w:t>
      </w:r>
      <w:r w:rsidR="002E2EF7">
        <w:rPr>
          <w:rFonts w:ascii="Times New Roman" w:eastAsia="Times New Roman" w:hAnsi="Times New Roman" w:cs="Times New Roman"/>
          <w:sz w:val="28"/>
          <w:szCs w:val="28"/>
          <w:lang w:eastAsia="uk-UA"/>
        </w:rPr>
        <w:t>50</w:t>
      </w:r>
      <w:r w:rsidR="00814468">
        <w:rPr>
          <w:rFonts w:ascii="Times New Roman" w:eastAsia="Times New Roman" w:hAnsi="Times New Roman" w:cs="Times New Roman"/>
          <w:sz w:val="28"/>
          <w:szCs w:val="28"/>
          <w:lang w:eastAsia="uk-UA"/>
        </w:rPr>
        <w:t>).</w:t>
      </w:r>
      <w:r w:rsidRPr="00E65E46">
        <w:rPr>
          <w:rFonts w:ascii="Times New Roman" w:eastAsia="Times New Roman" w:hAnsi="Times New Roman" w:cs="Times New Roman"/>
          <w:b/>
          <w:position w:val="-16"/>
          <w:sz w:val="28"/>
          <w:szCs w:val="28"/>
          <w:lang w:eastAsia="uk-UA"/>
        </w:rPr>
        <w:tab/>
        <w:t xml:space="preserve">                                       </w:t>
      </w:r>
    </w:p>
    <w:p w14:paraId="0D2073C1" w14:textId="77777777" w:rsidR="00E65E46" w:rsidRPr="00E65E46" w:rsidRDefault="00E65E46" w:rsidP="002E2EF7">
      <w:pPr>
        <w:tabs>
          <w:tab w:val="left" w:pos="180"/>
          <w:tab w:val="left" w:pos="709"/>
        </w:tabs>
        <w:spacing w:after="0" w:line="360" w:lineRule="auto"/>
        <w:ind w:firstLine="709"/>
        <w:jc w:val="center"/>
        <w:rPr>
          <w:rFonts w:ascii="Times New Roman" w:eastAsia="Times New Roman" w:hAnsi="Times New Roman" w:cs="Times New Roman"/>
          <w:position w:val="-12"/>
          <w:sz w:val="28"/>
          <w:szCs w:val="28"/>
          <w:lang w:eastAsia="uk-UA"/>
        </w:rPr>
      </w:pPr>
      <w:r w:rsidRPr="00E65E46">
        <w:rPr>
          <w:rFonts w:ascii="Times New Roman" w:eastAsia="Times New Roman" w:hAnsi="Times New Roman" w:cs="Times New Roman"/>
          <w:position w:val="-12"/>
          <w:sz w:val="28"/>
          <w:szCs w:val="28"/>
          <w:lang w:eastAsia="uk-UA"/>
        </w:rPr>
        <w:object w:dxaOrig="3440" w:dyaOrig="360" w14:anchorId="735E8B54">
          <v:shape id="_x0000_i1188" type="#_x0000_t75" style="width:150.6pt;height:15.6pt" o:ole="">
            <v:imagedata r:id="rId278" o:title=""/>
          </v:shape>
          <o:OLEObject Type="Embed" ProgID="Equation.DSMT4" ShapeID="_x0000_i1188" DrawAspect="Content" ObjectID="_1638100622" r:id="rId279"/>
        </w:object>
      </w:r>
    </w:p>
    <w:p w14:paraId="310571FB" w14:textId="14D18BF5" w:rsidR="00E65E46" w:rsidRPr="00E65E46" w:rsidRDefault="00E65E46" w:rsidP="001C398E">
      <w:pPr>
        <w:tabs>
          <w:tab w:val="left" w:pos="180"/>
          <w:tab w:val="left" w:pos="709"/>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Розрахуємо простий т</w:t>
      </w:r>
      <w:r w:rsidR="00814468">
        <w:rPr>
          <w:rFonts w:ascii="Times New Roman" w:eastAsia="Times New Roman" w:hAnsi="Times New Roman" w:cs="Times New Roman"/>
          <w:sz w:val="28"/>
          <w:szCs w:val="28"/>
          <w:lang w:eastAsia="uk-UA"/>
        </w:rPr>
        <w:t>ермін окупності за формулою (2</w:t>
      </w:r>
      <w:r w:rsidR="002E2EF7">
        <w:rPr>
          <w:rFonts w:ascii="Times New Roman" w:eastAsia="Times New Roman" w:hAnsi="Times New Roman" w:cs="Times New Roman"/>
          <w:sz w:val="28"/>
          <w:szCs w:val="28"/>
          <w:lang w:eastAsia="uk-UA"/>
        </w:rPr>
        <w:t>.51</w:t>
      </w:r>
      <w:r w:rsidR="00814468">
        <w:rPr>
          <w:rFonts w:ascii="Times New Roman" w:eastAsia="Times New Roman" w:hAnsi="Times New Roman" w:cs="Times New Roman"/>
          <w:sz w:val="28"/>
          <w:szCs w:val="28"/>
          <w:lang w:eastAsia="uk-UA"/>
        </w:rPr>
        <w:t>).</w:t>
      </w:r>
    </w:p>
    <w:p w14:paraId="38F26CDF" w14:textId="77777777" w:rsidR="00E65E46" w:rsidRPr="00E65E46" w:rsidRDefault="00E65E46" w:rsidP="002E2EF7">
      <w:pPr>
        <w:tabs>
          <w:tab w:val="left" w:pos="0"/>
          <w:tab w:val="left" w:pos="180"/>
        </w:tabs>
        <w:spacing w:after="0" w:line="360" w:lineRule="auto"/>
        <w:ind w:firstLine="709"/>
        <w:jc w:val="center"/>
        <w:rPr>
          <w:rFonts w:ascii="Times New Roman" w:eastAsia="Times New Roman" w:hAnsi="Times New Roman" w:cs="Times New Roman"/>
          <w:sz w:val="28"/>
          <w:szCs w:val="28"/>
          <w:lang w:eastAsia="uk-UA"/>
        </w:rPr>
      </w:pPr>
      <w:r w:rsidRPr="00E65E46">
        <w:rPr>
          <w:rFonts w:ascii="Times New Roman" w:eastAsia="Times New Roman" w:hAnsi="Times New Roman" w:cs="Times New Roman"/>
          <w:position w:val="-28"/>
          <w:sz w:val="28"/>
          <w:szCs w:val="28"/>
          <w:lang w:eastAsia="uk-UA"/>
        </w:rPr>
        <w:object w:dxaOrig="2680" w:dyaOrig="720" w14:anchorId="0D140CCE">
          <v:shape id="_x0000_i1189" type="#_x0000_t75" style="width:133.2pt;height:37.8pt" o:ole="">
            <v:imagedata r:id="rId280" o:title=""/>
          </v:shape>
          <o:OLEObject Type="Embed" ProgID="Equation.DSMT4" ShapeID="_x0000_i1189" DrawAspect="Content" ObjectID="_1638100623" r:id="rId281"/>
        </w:object>
      </w:r>
    </w:p>
    <w:p w14:paraId="474773D0" w14:textId="77777777" w:rsidR="00E65E46" w:rsidRPr="00E65E46" w:rsidRDefault="00E65E46" w:rsidP="001C398E">
      <w:pPr>
        <w:tabs>
          <w:tab w:val="left" w:pos="-142"/>
          <w:tab w:val="left" w:pos="180"/>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Для зовнішнього освітлення школи використовують 16 ламп розжарювання потужністю 500 Вт кожна. Тому доцільно замінити такі лампи на еквівалентні по світловому потоку світлодіодні лампи.</w:t>
      </w:r>
    </w:p>
    <w:p w14:paraId="1B32D35F" w14:textId="77777777" w:rsidR="00E65E46" w:rsidRPr="00E65E46" w:rsidRDefault="00E65E46" w:rsidP="001C398E">
      <w:pPr>
        <w:tabs>
          <w:tab w:val="left" w:pos="-142"/>
          <w:tab w:val="left" w:pos="180"/>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pacing w:val="-4"/>
          <w:sz w:val="28"/>
          <w:szCs w:val="28"/>
          <w:lang w:eastAsia="uk-UA"/>
        </w:rPr>
        <w:t xml:space="preserve">Для заміни потрібно використати лампи OZON LS-85Вт/750-110 R90 GR, </w:t>
      </w:r>
      <w:r w:rsidRPr="00E65E46">
        <w:rPr>
          <w:rFonts w:ascii="Times New Roman" w:eastAsia="Times New Roman" w:hAnsi="Times New Roman" w:cs="Times New Roman"/>
          <w:sz w:val="28"/>
          <w:szCs w:val="28"/>
          <w:lang w:eastAsia="uk-UA"/>
        </w:rPr>
        <w:t>які мають світловий потік 9000 лм, потужністю 100 В та термін служби 30000 годин. Приймаємо, що лампи працюють 3300 годин на рік.</w:t>
      </w:r>
    </w:p>
    <w:p w14:paraId="07E3B111" w14:textId="101FAD10" w:rsidR="00E65E46" w:rsidRPr="00E65E46" w:rsidRDefault="002E2EF7" w:rsidP="001C398E">
      <w:pPr>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 формулою (2.48</w:t>
      </w:r>
      <w:r w:rsidR="00E65E46" w:rsidRPr="00E65E46">
        <w:rPr>
          <w:rFonts w:ascii="Times New Roman" w:eastAsia="Times New Roman" w:hAnsi="Times New Roman" w:cs="Times New Roman"/>
          <w:sz w:val="28"/>
          <w:szCs w:val="28"/>
          <w:lang w:eastAsia="uk-UA"/>
        </w:rPr>
        <w:t>) знайдемо споживання е</w:t>
      </w:r>
      <w:r w:rsidR="00814468">
        <w:rPr>
          <w:rFonts w:ascii="Times New Roman" w:eastAsia="Times New Roman" w:hAnsi="Times New Roman" w:cs="Times New Roman"/>
          <w:sz w:val="28"/>
          <w:szCs w:val="28"/>
          <w:lang w:eastAsia="uk-UA"/>
        </w:rPr>
        <w:t>лектроенергії ламп розжарювання.</w:t>
      </w:r>
    </w:p>
    <w:p w14:paraId="450C8C94" w14:textId="77777777" w:rsidR="00E65E46" w:rsidRPr="009E1BA6" w:rsidRDefault="00E65E46" w:rsidP="002E2EF7">
      <w:pPr>
        <w:spacing w:after="0" w:line="360" w:lineRule="auto"/>
        <w:ind w:firstLine="709"/>
        <w:contextualSpacing/>
        <w:jc w:val="center"/>
        <w:rPr>
          <w:rFonts w:ascii="Times New Roman" w:eastAsia="Times New Roman" w:hAnsi="Times New Roman" w:cs="Times New Roman"/>
          <w:sz w:val="28"/>
          <w:szCs w:val="28"/>
        </w:rPr>
      </w:pPr>
      <w:r w:rsidRPr="00E65E46">
        <w:rPr>
          <w:rFonts w:ascii="Times New Roman" w:eastAsia="Times New Roman" w:hAnsi="Times New Roman" w:cs="Times New Roman"/>
          <w:position w:val="-12"/>
          <w:sz w:val="28"/>
          <w:szCs w:val="28"/>
        </w:rPr>
        <w:object w:dxaOrig="3840" w:dyaOrig="360" w14:anchorId="553BF4E8">
          <v:shape id="_x0000_i1190" type="#_x0000_t75" style="width:192pt;height:18pt" o:ole="">
            <v:imagedata r:id="rId282" o:title=""/>
          </v:shape>
          <o:OLEObject Type="Embed" ProgID="Equation.DSMT4" ShapeID="_x0000_i1190" DrawAspect="Content" ObjectID="_1638100624" r:id="rId283"/>
        </w:object>
      </w:r>
      <w:r w:rsidRPr="009E1BA6">
        <w:rPr>
          <w:rFonts w:ascii="Times New Roman" w:eastAsia="Times New Roman" w:hAnsi="Times New Roman" w:cs="Times New Roman"/>
          <w:sz w:val="28"/>
          <w:szCs w:val="28"/>
        </w:rPr>
        <w:t>.</w:t>
      </w:r>
    </w:p>
    <w:p w14:paraId="0D79D479" w14:textId="3E00A534" w:rsidR="00E65E46" w:rsidRPr="00E65E46" w:rsidRDefault="00E65E46" w:rsidP="001C398E">
      <w:pPr>
        <w:spacing w:after="0" w:line="360" w:lineRule="auto"/>
        <w:ind w:firstLine="709"/>
        <w:contextualSpacing/>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 xml:space="preserve">Споживання електроенергії світлодіодної лампами </w:t>
      </w:r>
      <w:r w:rsidR="006379B7">
        <w:rPr>
          <w:rFonts w:ascii="Times New Roman" w:eastAsia="Times New Roman" w:hAnsi="Times New Roman" w:cs="Times New Roman"/>
          <w:sz w:val="28"/>
          <w:szCs w:val="28"/>
          <w:lang w:eastAsia="uk-UA"/>
        </w:rPr>
        <w:br/>
      </w:r>
      <w:r w:rsidR="00814468">
        <w:rPr>
          <w:rFonts w:ascii="Times New Roman" w:eastAsia="Times New Roman" w:hAnsi="Times New Roman" w:cs="Times New Roman"/>
          <w:sz w:val="28"/>
          <w:szCs w:val="28"/>
          <w:lang w:eastAsia="uk-UA"/>
        </w:rPr>
        <w:t>OZON LS-85Вт/750-110 R90 GR.</w:t>
      </w:r>
      <w:r w:rsidRPr="00E65E46">
        <w:rPr>
          <w:rFonts w:ascii="Times New Roman" w:eastAsia="Times New Roman" w:hAnsi="Times New Roman" w:cs="Times New Roman"/>
          <w:sz w:val="28"/>
          <w:szCs w:val="28"/>
          <w:lang w:eastAsia="uk-UA"/>
        </w:rPr>
        <w:t xml:space="preserve"> </w:t>
      </w:r>
    </w:p>
    <w:p w14:paraId="15D8DD1B" w14:textId="3E09CB63" w:rsidR="00E65E46" w:rsidRPr="00E65E46" w:rsidRDefault="00E65E46" w:rsidP="002E2EF7">
      <w:pPr>
        <w:spacing w:after="0" w:line="360" w:lineRule="auto"/>
        <w:ind w:firstLine="709"/>
        <w:contextualSpacing/>
        <w:jc w:val="center"/>
        <w:rPr>
          <w:rFonts w:ascii="Times New Roman" w:eastAsia="Times New Roman" w:hAnsi="Times New Roman" w:cs="Times New Roman"/>
          <w:sz w:val="28"/>
          <w:szCs w:val="28"/>
        </w:rPr>
      </w:pPr>
      <w:r w:rsidRPr="00E65E46">
        <w:rPr>
          <w:rFonts w:ascii="Times New Roman" w:eastAsia="Times New Roman" w:hAnsi="Times New Roman" w:cs="Times New Roman"/>
          <w:position w:val="-12"/>
          <w:sz w:val="28"/>
          <w:szCs w:val="28"/>
        </w:rPr>
        <w:object w:dxaOrig="3680" w:dyaOrig="360" w14:anchorId="782F395A">
          <v:shape id="_x0000_i1191" type="#_x0000_t75" style="width:183.6pt;height:18pt" o:ole="">
            <v:imagedata r:id="rId284" o:title=""/>
          </v:shape>
          <o:OLEObject Type="Embed" ProgID="Equation.DSMT4" ShapeID="_x0000_i1191" DrawAspect="Content" ObjectID="_1638100625" r:id="rId285"/>
        </w:object>
      </w:r>
      <w:r w:rsidRPr="00E65E46">
        <w:rPr>
          <w:rFonts w:ascii="Times New Roman" w:eastAsia="Times New Roman" w:hAnsi="Times New Roman" w:cs="Times New Roman"/>
          <w:sz w:val="28"/>
          <w:szCs w:val="28"/>
        </w:rPr>
        <w:t>.</w:t>
      </w:r>
    </w:p>
    <w:p w14:paraId="3BA722A9" w14:textId="1E98CF74" w:rsidR="00E65E46" w:rsidRPr="00E65E46" w:rsidRDefault="00E65E46" w:rsidP="001C398E">
      <w:pPr>
        <w:spacing w:after="0" w:line="360" w:lineRule="auto"/>
        <w:ind w:firstLine="709"/>
        <w:contextualSpacing/>
        <w:jc w:val="both"/>
        <w:rPr>
          <w:rFonts w:ascii="Times New Roman" w:eastAsia="Times New Roman" w:hAnsi="Times New Roman" w:cs="Times New Roman"/>
          <w:position w:val="-14"/>
          <w:sz w:val="28"/>
          <w:szCs w:val="28"/>
          <w:lang w:eastAsia="uk-UA"/>
        </w:rPr>
      </w:pPr>
      <w:r w:rsidRPr="00E65E46">
        <w:rPr>
          <w:rFonts w:ascii="Times New Roman" w:eastAsia="Times New Roman" w:hAnsi="Times New Roman" w:cs="Times New Roman"/>
          <w:sz w:val="28"/>
          <w:szCs w:val="28"/>
          <w:lang w:eastAsia="uk-UA"/>
        </w:rPr>
        <w:t>Ро</w:t>
      </w:r>
      <w:r w:rsidR="002E2EF7">
        <w:rPr>
          <w:rFonts w:ascii="Times New Roman" w:eastAsia="Times New Roman" w:hAnsi="Times New Roman" w:cs="Times New Roman"/>
          <w:sz w:val="28"/>
          <w:szCs w:val="28"/>
          <w:lang w:eastAsia="uk-UA"/>
        </w:rPr>
        <w:t>зрахуємо економію за формулою (2.49</w:t>
      </w:r>
      <w:r w:rsidRPr="00E65E46">
        <w:rPr>
          <w:rFonts w:ascii="Times New Roman" w:eastAsia="Times New Roman" w:hAnsi="Times New Roman" w:cs="Times New Roman"/>
          <w:sz w:val="28"/>
          <w:szCs w:val="28"/>
          <w:lang w:eastAsia="uk-UA"/>
        </w:rPr>
        <w:t>)</w:t>
      </w:r>
      <w:r w:rsidR="00814468">
        <w:rPr>
          <w:rFonts w:ascii="Times New Roman" w:eastAsia="Times New Roman" w:hAnsi="Times New Roman" w:cs="Times New Roman"/>
          <w:sz w:val="28"/>
          <w:szCs w:val="28"/>
          <w:lang w:eastAsia="uk-UA"/>
        </w:rPr>
        <w:t>.</w:t>
      </w:r>
    </w:p>
    <w:p w14:paraId="15E97CAC" w14:textId="77777777" w:rsidR="00E65E46" w:rsidRPr="00E65E46" w:rsidRDefault="00E65E46" w:rsidP="002E2EF7">
      <w:pPr>
        <w:spacing w:after="0" w:line="360" w:lineRule="auto"/>
        <w:ind w:firstLine="709"/>
        <w:jc w:val="center"/>
        <w:rPr>
          <w:rFonts w:ascii="Times New Roman" w:eastAsia="Times New Roman" w:hAnsi="Times New Roman" w:cs="Times New Roman"/>
          <w:sz w:val="28"/>
          <w:szCs w:val="28"/>
          <w:lang w:eastAsia="uk-UA"/>
        </w:rPr>
      </w:pPr>
      <w:r w:rsidRPr="00E65E46">
        <w:rPr>
          <w:rFonts w:ascii="Times New Roman" w:eastAsia="Times New Roman" w:hAnsi="Times New Roman" w:cs="Times New Roman"/>
          <w:position w:val="-12"/>
          <w:sz w:val="28"/>
          <w:szCs w:val="28"/>
          <w:lang w:eastAsia="uk-UA"/>
        </w:rPr>
        <w:object w:dxaOrig="4239" w:dyaOrig="360" w14:anchorId="46B82011">
          <v:shape id="_x0000_i1192" type="#_x0000_t75" style="width:207.6pt;height:18pt" o:ole="">
            <v:imagedata r:id="rId286" o:title=""/>
          </v:shape>
          <o:OLEObject Type="Embed" ProgID="Equation.DSMT4" ShapeID="_x0000_i1192" DrawAspect="Content" ObjectID="_1638100626" r:id="rId287"/>
        </w:object>
      </w:r>
      <w:r w:rsidRPr="00E65E46">
        <w:rPr>
          <w:rFonts w:ascii="Times New Roman" w:eastAsia="Times New Roman" w:hAnsi="Times New Roman" w:cs="Times New Roman"/>
          <w:sz w:val="28"/>
          <w:szCs w:val="28"/>
          <w:lang w:eastAsia="uk-UA"/>
        </w:rPr>
        <w:t>.</w:t>
      </w:r>
    </w:p>
    <w:p w14:paraId="39608CB4" w14:textId="77777777" w:rsidR="00E65E46" w:rsidRPr="00E65E46" w:rsidRDefault="00E65E46" w:rsidP="001C398E">
      <w:pPr>
        <w:tabs>
          <w:tab w:val="left" w:pos="0"/>
          <w:tab w:val="left" w:pos="180"/>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Вартість однієї лампи – 2100 грн. Лампи встановлює шкільний електрик, тому додаткових затрат на монтаж не буде.</w:t>
      </w:r>
    </w:p>
    <w:p w14:paraId="4802B466" w14:textId="77777777" w:rsidR="00E65E46" w:rsidRPr="00E65E46" w:rsidRDefault="00E65E46" w:rsidP="002E2EF7">
      <w:pPr>
        <w:tabs>
          <w:tab w:val="left" w:pos="7290"/>
        </w:tabs>
        <w:spacing w:after="0" w:line="360" w:lineRule="auto"/>
        <w:ind w:firstLine="709"/>
        <w:contextualSpacing/>
        <w:jc w:val="center"/>
        <w:rPr>
          <w:rFonts w:ascii="Times New Roman" w:eastAsia="Times New Roman" w:hAnsi="Times New Roman" w:cs="Times New Roman"/>
          <w:position w:val="-14"/>
          <w:sz w:val="28"/>
          <w:szCs w:val="28"/>
          <w:lang w:eastAsia="uk-UA"/>
        </w:rPr>
      </w:pPr>
      <w:r w:rsidRPr="00E65E46">
        <w:rPr>
          <w:rFonts w:ascii="Times New Roman" w:eastAsia="Times New Roman" w:hAnsi="Times New Roman" w:cs="Times New Roman"/>
          <w:position w:val="-10"/>
          <w:sz w:val="28"/>
          <w:szCs w:val="28"/>
          <w:lang w:eastAsia="uk-UA"/>
        </w:rPr>
        <w:object w:dxaOrig="2500" w:dyaOrig="320" w14:anchorId="20B2F515">
          <v:shape id="_x0000_i1193" type="#_x0000_t75" style="width:124.8pt;height:16.2pt" o:ole="">
            <v:imagedata r:id="rId288" o:title=""/>
          </v:shape>
          <o:OLEObject Type="Embed" ProgID="Equation.DSMT4" ShapeID="_x0000_i1193" DrawAspect="Content" ObjectID="_1638100627" r:id="rId289"/>
        </w:object>
      </w:r>
    </w:p>
    <w:p w14:paraId="2ACF932F" w14:textId="3B78655A" w:rsidR="00E65E46" w:rsidRPr="00E65E46" w:rsidRDefault="00E65E46" w:rsidP="001C398E">
      <w:pPr>
        <w:tabs>
          <w:tab w:val="left" w:pos="7290"/>
        </w:tabs>
        <w:spacing w:after="0" w:line="360" w:lineRule="auto"/>
        <w:ind w:firstLine="709"/>
        <w:contextualSpacing/>
        <w:jc w:val="both"/>
        <w:rPr>
          <w:rFonts w:ascii="Times New Roman" w:eastAsia="Times New Roman" w:hAnsi="Times New Roman" w:cs="Times New Roman"/>
          <w:position w:val="-14"/>
          <w:sz w:val="28"/>
          <w:szCs w:val="28"/>
          <w:lang w:eastAsia="uk-UA"/>
        </w:rPr>
      </w:pPr>
      <w:r w:rsidRPr="00E65E46">
        <w:rPr>
          <w:rFonts w:ascii="Times New Roman" w:eastAsia="Times New Roman" w:hAnsi="Times New Roman" w:cs="Times New Roman"/>
          <w:position w:val="-14"/>
          <w:sz w:val="28"/>
          <w:szCs w:val="28"/>
          <w:lang w:eastAsia="uk-UA"/>
        </w:rPr>
        <w:lastRenderedPageBreak/>
        <w:t>Розрахуємо простий</w:t>
      </w:r>
      <w:r w:rsidR="002E2EF7">
        <w:rPr>
          <w:rFonts w:ascii="Times New Roman" w:eastAsia="Times New Roman" w:hAnsi="Times New Roman" w:cs="Times New Roman"/>
          <w:position w:val="-14"/>
          <w:sz w:val="28"/>
          <w:szCs w:val="28"/>
          <w:lang w:eastAsia="uk-UA"/>
        </w:rPr>
        <w:t xml:space="preserve"> термін окупності за формулою (2.50</w:t>
      </w:r>
      <w:r w:rsidRPr="00E65E46">
        <w:rPr>
          <w:rFonts w:ascii="Times New Roman" w:eastAsia="Times New Roman" w:hAnsi="Times New Roman" w:cs="Times New Roman"/>
          <w:position w:val="-14"/>
          <w:sz w:val="28"/>
          <w:szCs w:val="28"/>
          <w:lang w:eastAsia="uk-UA"/>
        </w:rPr>
        <w:t>)</w:t>
      </w:r>
      <w:r w:rsidR="00814468">
        <w:rPr>
          <w:rFonts w:ascii="Times New Roman" w:eastAsia="Times New Roman" w:hAnsi="Times New Roman" w:cs="Times New Roman"/>
          <w:position w:val="-14"/>
          <w:sz w:val="28"/>
          <w:szCs w:val="28"/>
          <w:lang w:eastAsia="uk-UA"/>
        </w:rPr>
        <w:t>.</w:t>
      </w:r>
    </w:p>
    <w:p w14:paraId="784E3BA7" w14:textId="77777777" w:rsidR="00E65E46" w:rsidRPr="00E65E46" w:rsidRDefault="00E65E46" w:rsidP="002E2EF7">
      <w:pPr>
        <w:tabs>
          <w:tab w:val="left" w:pos="180"/>
          <w:tab w:val="left" w:pos="709"/>
          <w:tab w:val="left" w:pos="4605"/>
        </w:tabs>
        <w:spacing w:after="0" w:line="360" w:lineRule="auto"/>
        <w:ind w:firstLine="709"/>
        <w:jc w:val="center"/>
        <w:rPr>
          <w:rFonts w:ascii="Times New Roman" w:eastAsia="Times New Roman" w:hAnsi="Times New Roman" w:cs="Times New Roman"/>
          <w:sz w:val="28"/>
          <w:szCs w:val="28"/>
          <w:lang w:eastAsia="uk-UA"/>
        </w:rPr>
      </w:pPr>
      <w:r w:rsidRPr="00E65E46">
        <w:rPr>
          <w:rFonts w:ascii="Times New Roman" w:eastAsia="Times New Roman" w:hAnsi="Times New Roman" w:cs="Times New Roman"/>
          <w:i/>
          <w:position w:val="-24"/>
          <w:sz w:val="28"/>
          <w:szCs w:val="28"/>
          <w:lang w:eastAsia="uk-UA"/>
        </w:rPr>
        <w:object w:dxaOrig="1840" w:dyaOrig="620" w14:anchorId="0C70F65B">
          <v:shape id="_x0000_i1194" type="#_x0000_t75" style="width:92.4pt;height:30.6pt" o:ole="">
            <v:imagedata r:id="rId290" o:title=""/>
          </v:shape>
          <o:OLEObject Type="Embed" ProgID="Equation.DSMT4" ShapeID="_x0000_i1194" DrawAspect="Content" ObjectID="_1638100628" r:id="rId291"/>
        </w:object>
      </w:r>
      <w:r w:rsidRPr="00E65E46">
        <w:rPr>
          <w:rFonts w:ascii="Times New Roman" w:eastAsia="Times New Roman" w:hAnsi="Times New Roman" w:cs="Times New Roman"/>
          <w:i/>
          <w:sz w:val="28"/>
          <w:szCs w:val="28"/>
          <w:lang w:eastAsia="uk-UA"/>
        </w:rPr>
        <w:t xml:space="preserve"> </w:t>
      </w:r>
      <w:r w:rsidRPr="00E65E46">
        <w:rPr>
          <w:rFonts w:ascii="Times New Roman" w:eastAsia="Times New Roman" w:hAnsi="Times New Roman" w:cs="Times New Roman"/>
          <w:sz w:val="28"/>
          <w:szCs w:val="28"/>
          <w:lang w:eastAsia="uk-UA"/>
        </w:rPr>
        <w:t>року.</w:t>
      </w:r>
    </w:p>
    <w:p w14:paraId="6C535DBE" w14:textId="77777777" w:rsidR="00E65E46" w:rsidRPr="00E65E46" w:rsidRDefault="00E65E46" w:rsidP="001C398E">
      <w:pPr>
        <w:shd w:val="clear" w:color="auto" w:fill="FFFFFF"/>
        <w:spacing w:after="0" w:line="360" w:lineRule="auto"/>
        <w:ind w:firstLine="709"/>
        <w:contextualSpacing/>
        <w:jc w:val="both"/>
        <w:rPr>
          <w:rFonts w:ascii="Times New Roman" w:eastAsia="Times New Roman" w:hAnsi="Times New Roman" w:cs="Times New Roman"/>
          <w:color w:val="000000"/>
          <w:spacing w:val="-1"/>
          <w:sz w:val="28"/>
          <w:szCs w:val="28"/>
          <w:lang w:eastAsia="uk-UA"/>
        </w:rPr>
      </w:pPr>
      <w:r w:rsidRPr="00E65E46">
        <w:rPr>
          <w:rFonts w:ascii="Times New Roman" w:eastAsia="Times New Roman" w:hAnsi="Times New Roman" w:cs="Times New Roman"/>
          <w:color w:val="000000"/>
          <w:spacing w:val="-1"/>
          <w:sz w:val="28"/>
          <w:szCs w:val="28"/>
          <w:lang w:eastAsia="uk-UA"/>
        </w:rPr>
        <w:t xml:space="preserve">В їдальні школи до цього часу для приготування їжі використовують старе </w:t>
      </w:r>
      <w:r w:rsidRPr="00E65E46">
        <w:rPr>
          <w:rFonts w:ascii="Times New Roman" w:eastAsia="Times New Roman" w:hAnsi="Times New Roman" w:cs="Times New Roman"/>
          <w:spacing w:val="-1"/>
          <w:sz w:val="28"/>
          <w:szCs w:val="28"/>
          <w:lang w:eastAsia="uk-UA"/>
        </w:rPr>
        <w:t>неефективне обладнання</w:t>
      </w:r>
      <w:r w:rsidRPr="00E65E46">
        <w:rPr>
          <w:rFonts w:ascii="Times New Roman" w:eastAsia="Times New Roman" w:hAnsi="Times New Roman" w:cs="Times New Roman"/>
          <w:color w:val="000000"/>
          <w:spacing w:val="-1"/>
          <w:sz w:val="28"/>
          <w:szCs w:val="28"/>
          <w:lang w:eastAsia="uk-UA"/>
        </w:rPr>
        <w:t>. Пропонується замінити його на нове меншої потужності, що буде відповідати характеристикам старого.</w:t>
      </w:r>
    </w:p>
    <w:p w14:paraId="50D7A220" w14:textId="507380D6" w:rsidR="002E2EF7" w:rsidRDefault="00814468" w:rsidP="001B6FC3">
      <w:pPr>
        <w:shd w:val="clear" w:color="auto" w:fill="FFFFFF"/>
        <w:spacing w:after="0" w:line="360" w:lineRule="auto"/>
        <w:ind w:firstLine="709"/>
        <w:contextualSpacing/>
        <w:jc w:val="both"/>
        <w:rPr>
          <w:rFonts w:ascii="Times New Roman" w:eastAsia="Times New Roman" w:hAnsi="Times New Roman" w:cs="Times New Roman"/>
          <w:color w:val="000000"/>
          <w:spacing w:val="-1"/>
          <w:sz w:val="28"/>
          <w:szCs w:val="28"/>
          <w:lang w:eastAsia="uk-UA"/>
        </w:rPr>
      </w:pPr>
      <w:r>
        <w:rPr>
          <w:rFonts w:ascii="Times New Roman" w:eastAsia="Times New Roman" w:hAnsi="Times New Roman" w:cs="Times New Roman"/>
          <w:spacing w:val="-1"/>
          <w:sz w:val="28"/>
          <w:szCs w:val="28"/>
          <w:lang w:eastAsia="uk-UA"/>
        </w:rPr>
        <w:t>На дан</w:t>
      </w:r>
      <w:r w:rsidR="00E65E46" w:rsidRPr="00E65E46">
        <w:rPr>
          <w:rFonts w:ascii="Times New Roman" w:eastAsia="Times New Roman" w:hAnsi="Times New Roman" w:cs="Times New Roman"/>
          <w:spacing w:val="-1"/>
          <w:sz w:val="28"/>
          <w:szCs w:val="28"/>
          <w:lang w:eastAsia="uk-UA"/>
        </w:rPr>
        <w:t>ий час в</w:t>
      </w:r>
      <w:r>
        <w:rPr>
          <w:rFonts w:ascii="Times New Roman" w:eastAsia="Times New Roman" w:hAnsi="Times New Roman" w:cs="Times New Roman"/>
          <w:spacing w:val="-1"/>
          <w:sz w:val="28"/>
          <w:szCs w:val="28"/>
          <w:lang w:eastAsia="uk-UA"/>
        </w:rPr>
        <w:t xml:space="preserve"> </w:t>
      </w:r>
      <w:r w:rsidR="00E65E46" w:rsidRPr="00E65E46">
        <w:rPr>
          <w:rFonts w:ascii="Times New Roman" w:eastAsia="Times New Roman" w:hAnsi="Times New Roman" w:cs="Times New Roman"/>
          <w:spacing w:val="-1"/>
          <w:sz w:val="28"/>
          <w:szCs w:val="28"/>
          <w:lang w:eastAsia="uk-UA"/>
        </w:rPr>
        <w:t>школі  використовують 2 електроплити</w:t>
      </w:r>
      <w:r w:rsidR="00E65E46" w:rsidRPr="00E65E46">
        <w:rPr>
          <w:rFonts w:ascii="Times New Roman" w:eastAsia="Times New Roman" w:hAnsi="Times New Roman" w:cs="Times New Roman"/>
          <w:color w:val="000000"/>
          <w:spacing w:val="-1"/>
          <w:sz w:val="28"/>
          <w:szCs w:val="28"/>
          <w:lang w:eastAsia="uk-UA"/>
        </w:rPr>
        <w:t xml:space="preserve"> ЕПК 2 номінальною потужністю 10 кВт. Пропонуємо замінити їх на плиту</w:t>
      </w:r>
      <w:r w:rsidR="00E65E46" w:rsidRPr="00E65E46">
        <w:rPr>
          <w:rFonts w:ascii="Times New Roman" w:eastAsia="Times New Roman" w:hAnsi="Times New Roman" w:cs="Times New Roman"/>
          <w:sz w:val="24"/>
          <w:szCs w:val="24"/>
          <w:lang w:eastAsia="uk-UA"/>
        </w:rPr>
        <w:t xml:space="preserve"> </w:t>
      </w:r>
      <w:r w:rsidR="00E65E46" w:rsidRPr="00E65E46">
        <w:rPr>
          <w:rFonts w:ascii="Times New Roman" w:eastAsia="Times New Roman" w:hAnsi="Times New Roman" w:cs="Times New Roman"/>
          <w:color w:val="000000"/>
          <w:spacing w:val="-1"/>
          <w:sz w:val="28"/>
          <w:szCs w:val="28"/>
          <w:lang w:eastAsia="uk-UA"/>
        </w:rPr>
        <w:t>ПЕ-4КР ТМ КИЙ-В номінальною потужністю 8 кВт. Хара</w:t>
      </w:r>
      <w:r>
        <w:rPr>
          <w:rFonts w:ascii="Times New Roman" w:eastAsia="Times New Roman" w:hAnsi="Times New Roman" w:cs="Times New Roman"/>
          <w:color w:val="000000"/>
          <w:spacing w:val="-1"/>
          <w:sz w:val="28"/>
          <w:szCs w:val="28"/>
          <w:lang w:eastAsia="uk-UA"/>
        </w:rPr>
        <w:t xml:space="preserve">ктеристики плит вказані в таблицю </w:t>
      </w:r>
      <w:r w:rsidR="002E2EF7">
        <w:rPr>
          <w:rFonts w:ascii="Times New Roman" w:eastAsia="Times New Roman" w:hAnsi="Times New Roman" w:cs="Times New Roman"/>
          <w:color w:val="000000"/>
          <w:spacing w:val="-1"/>
          <w:sz w:val="28"/>
          <w:szCs w:val="28"/>
          <w:lang w:eastAsia="uk-UA"/>
        </w:rPr>
        <w:t>2.19</w:t>
      </w:r>
      <w:r w:rsidR="00E65E46" w:rsidRPr="00E65E46">
        <w:rPr>
          <w:rFonts w:ascii="Times New Roman" w:eastAsia="Times New Roman" w:hAnsi="Times New Roman" w:cs="Times New Roman"/>
          <w:color w:val="000000"/>
          <w:spacing w:val="-1"/>
          <w:sz w:val="28"/>
          <w:szCs w:val="28"/>
          <w:lang w:eastAsia="uk-UA"/>
        </w:rPr>
        <w:t>.</w:t>
      </w:r>
    </w:p>
    <w:p w14:paraId="70C14535" w14:textId="77777777" w:rsidR="00814468" w:rsidRPr="00E65E46" w:rsidRDefault="00814468" w:rsidP="001B6FC3">
      <w:pPr>
        <w:shd w:val="clear" w:color="auto" w:fill="FFFFFF"/>
        <w:spacing w:after="0" w:line="360" w:lineRule="auto"/>
        <w:ind w:firstLine="709"/>
        <w:contextualSpacing/>
        <w:jc w:val="both"/>
        <w:rPr>
          <w:rFonts w:ascii="Times New Roman" w:eastAsia="Times New Roman" w:hAnsi="Times New Roman" w:cs="Times New Roman"/>
          <w:color w:val="000000"/>
          <w:spacing w:val="-1"/>
          <w:sz w:val="28"/>
          <w:szCs w:val="28"/>
          <w:lang w:eastAsia="uk-UA"/>
        </w:rPr>
      </w:pPr>
    </w:p>
    <w:p w14:paraId="19346B1E" w14:textId="70084591" w:rsidR="00E65E46" w:rsidRPr="00E65E46" w:rsidRDefault="002E2EF7" w:rsidP="001C398E">
      <w:pPr>
        <w:shd w:val="clear" w:color="auto" w:fill="FFFFFF"/>
        <w:tabs>
          <w:tab w:val="left" w:pos="5609"/>
        </w:tabs>
        <w:spacing w:after="0" w:line="360" w:lineRule="auto"/>
        <w:ind w:firstLine="709"/>
        <w:jc w:val="both"/>
        <w:rPr>
          <w:rFonts w:ascii="Times New Roman" w:eastAsia="Times New Roman" w:hAnsi="Times New Roman" w:cs="Times New Roman"/>
          <w:color w:val="000000"/>
          <w:spacing w:val="-1"/>
          <w:sz w:val="28"/>
          <w:szCs w:val="28"/>
          <w:lang w:eastAsia="uk-UA"/>
        </w:rPr>
      </w:pPr>
      <w:r>
        <w:rPr>
          <w:rFonts w:ascii="Times New Roman" w:eastAsia="Times New Roman" w:hAnsi="Times New Roman" w:cs="Times New Roman"/>
          <w:color w:val="000000"/>
          <w:spacing w:val="-1"/>
          <w:sz w:val="28"/>
          <w:szCs w:val="28"/>
          <w:lang w:eastAsia="uk-UA"/>
        </w:rPr>
        <w:t>Таблиця 2.19</w:t>
      </w:r>
      <w:r w:rsidR="00E65E46" w:rsidRPr="00E65E46">
        <w:rPr>
          <w:rFonts w:ascii="Times New Roman" w:eastAsia="Times New Roman" w:hAnsi="Times New Roman" w:cs="Times New Roman"/>
          <w:color w:val="000000"/>
          <w:spacing w:val="-1"/>
          <w:sz w:val="28"/>
          <w:szCs w:val="28"/>
          <w:lang w:eastAsia="uk-UA"/>
        </w:rPr>
        <w:t xml:space="preserve"> - Характеристики електроплит</w:t>
      </w:r>
      <w:r w:rsidR="00E65E46" w:rsidRPr="00E65E46">
        <w:rPr>
          <w:rFonts w:ascii="Times New Roman" w:eastAsia="Times New Roman" w:hAnsi="Times New Roman" w:cs="Times New Roman"/>
          <w:color w:val="000000"/>
          <w:spacing w:val="-1"/>
          <w:sz w:val="28"/>
          <w:szCs w:val="28"/>
          <w:lang w:eastAsia="uk-UA"/>
        </w:rPr>
        <w:tab/>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2126"/>
        <w:gridCol w:w="1985"/>
        <w:gridCol w:w="1701"/>
        <w:gridCol w:w="1275"/>
      </w:tblGrid>
      <w:tr w:rsidR="00E65E46" w:rsidRPr="00E65E46" w14:paraId="16CE6FDA" w14:textId="77777777" w:rsidTr="00814468">
        <w:tc>
          <w:tcPr>
            <w:tcW w:w="2660" w:type="dxa"/>
            <w:vAlign w:val="center"/>
          </w:tcPr>
          <w:p w14:paraId="0AFE296E"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p>
        </w:tc>
        <w:tc>
          <w:tcPr>
            <w:tcW w:w="2126" w:type="dxa"/>
            <w:vAlign w:val="center"/>
          </w:tcPr>
          <w:p w14:paraId="53881808"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Номінальна потужність, кВт</w:t>
            </w:r>
          </w:p>
        </w:tc>
        <w:tc>
          <w:tcPr>
            <w:tcW w:w="1985" w:type="dxa"/>
            <w:vAlign w:val="center"/>
          </w:tcPr>
          <w:p w14:paraId="270ED827"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Розмір, мм</w:t>
            </w:r>
          </w:p>
        </w:tc>
        <w:tc>
          <w:tcPr>
            <w:tcW w:w="1701" w:type="dxa"/>
            <w:vAlign w:val="center"/>
          </w:tcPr>
          <w:p w14:paraId="7F87238F"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Кількість конфорок, шт.</w:t>
            </w:r>
          </w:p>
        </w:tc>
        <w:tc>
          <w:tcPr>
            <w:tcW w:w="1275" w:type="dxa"/>
            <w:vAlign w:val="center"/>
          </w:tcPr>
          <w:p w14:paraId="7E6C2B84"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Наявність духовки</w:t>
            </w:r>
          </w:p>
        </w:tc>
      </w:tr>
      <w:tr w:rsidR="00E65E46" w:rsidRPr="00E65E46" w14:paraId="1F60EFFA" w14:textId="77777777" w:rsidTr="00814468">
        <w:tc>
          <w:tcPr>
            <w:tcW w:w="2660" w:type="dxa"/>
            <w:vAlign w:val="center"/>
          </w:tcPr>
          <w:p w14:paraId="08A5AC48"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ЕПК 2</w:t>
            </w:r>
          </w:p>
        </w:tc>
        <w:tc>
          <w:tcPr>
            <w:tcW w:w="2126" w:type="dxa"/>
            <w:vAlign w:val="center"/>
          </w:tcPr>
          <w:p w14:paraId="56CEEE77"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10</w:t>
            </w:r>
          </w:p>
        </w:tc>
        <w:tc>
          <w:tcPr>
            <w:tcW w:w="1985" w:type="dxa"/>
            <w:vAlign w:val="center"/>
          </w:tcPr>
          <w:p w14:paraId="5B9F40CB"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950×600×850</w:t>
            </w:r>
          </w:p>
        </w:tc>
        <w:tc>
          <w:tcPr>
            <w:tcW w:w="1701" w:type="dxa"/>
            <w:vAlign w:val="center"/>
          </w:tcPr>
          <w:p w14:paraId="0785855D"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4</w:t>
            </w:r>
          </w:p>
        </w:tc>
        <w:tc>
          <w:tcPr>
            <w:tcW w:w="1275" w:type="dxa"/>
            <w:vAlign w:val="center"/>
          </w:tcPr>
          <w:p w14:paraId="2859FD8E" w14:textId="77777777" w:rsidR="00E65E46" w:rsidRPr="00E65E46" w:rsidRDefault="00E65E46" w:rsidP="00814468">
            <w:pPr>
              <w:spacing w:after="0" w:line="360" w:lineRule="auto"/>
              <w:jc w:val="both"/>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немає</w:t>
            </w:r>
          </w:p>
        </w:tc>
      </w:tr>
      <w:tr w:rsidR="00E65E46" w:rsidRPr="00E65E46" w14:paraId="1212F022" w14:textId="77777777" w:rsidTr="00814468">
        <w:tc>
          <w:tcPr>
            <w:tcW w:w="2660" w:type="dxa"/>
            <w:vAlign w:val="center"/>
          </w:tcPr>
          <w:p w14:paraId="64E316EB" w14:textId="77777777" w:rsidR="00E65E46" w:rsidRPr="00E65E46" w:rsidRDefault="00E65E46" w:rsidP="00814468">
            <w:pPr>
              <w:spacing w:after="0" w:line="360" w:lineRule="auto"/>
              <w:rPr>
                <w:rFonts w:ascii="Times New Roman" w:eastAsia="Times New Roman" w:hAnsi="Times New Roman" w:cs="Times New Roman"/>
                <w:sz w:val="24"/>
                <w:szCs w:val="24"/>
                <w:lang w:eastAsia="uk-UA"/>
              </w:rPr>
            </w:pPr>
            <w:r w:rsidRPr="00E65E46">
              <w:rPr>
                <w:rFonts w:ascii="Times New Roman" w:eastAsia="Times New Roman" w:hAnsi="Times New Roman" w:cs="Times New Roman"/>
                <w:color w:val="000000"/>
                <w:spacing w:val="-1"/>
                <w:sz w:val="28"/>
                <w:szCs w:val="28"/>
                <w:lang w:eastAsia="uk-UA"/>
              </w:rPr>
              <w:t>ПЕ-4КР ТМ КИЙ-В</w:t>
            </w:r>
          </w:p>
        </w:tc>
        <w:tc>
          <w:tcPr>
            <w:tcW w:w="2126" w:type="dxa"/>
            <w:vAlign w:val="center"/>
          </w:tcPr>
          <w:p w14:paraId="76F3320C" w14:textId="77777777" w:rsidR="00E65E46" w:rsidRPr="00E65E46" w:rsidRDefault="00E65E46" w:rsidP="00814468">
            <w:pPr>
              <w:spacing w:after="0" w:line="360" w:lineRule="auto"/>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8</w:t>
            </w:r>
          </w:p>
        </w:tc>
        <w:tc>
          <w:tcPr>
            <w:tcW w:w="1985" w:type="dxa"/>
            <w:vAlign w:val="center"/>
          </w:tcPr>
          <w:p w14:paraId="6AD40026" w14:textId="77777777" w:rsidR="00E65E46" w:rsidRPr="00E65E46" w:rsidRDefault="00E65E46" w:rsidP="00814468">
            <w:pPr>
              <w:spacing w:after="0" w:line="360" w:lineRule="auto"/>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830×680×850</w:t>
            </w:r>
          </w:p>
        </w:tc>
        <w:tc>
          <w:tcPr>
            <w:tcW w:w="1701" w:type="dxa"/>
            <w:vAlign w:val="center"/>
          </w:tcPr>
          <w:p w14:paraId="6216B381" w14:textId="77777777" w:rsidR="00E65E46" w:rsidRPr="00E65E46" w:rsidRDefault="00E65E46" w:rsidP="00814468">
            <w:pPr>
              <w:spacing w:after="0" w:line="360" w:lineRule="auto"/>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4</w:t>
            </w:r>
          </w:p>
        </w:tc>
        <w:tc>
          <w:tcPr>
            <w:tcW w:w="1275" w:type="dxa"/>
            <w:vAlign w:val="center"/>
          </w:tcPr>
          <w:p w14:paraId="1BF145E4" w14:textId="77777777" w:rsidR="00E65E46" w:rsidRPr="00E65E46" w:rsidRDefault="00E65E46" w:rsidP="00814468">
            <w:pPr>
              <w:spacing w:after="0" w:line="360" w:lineRule="auto"/>
              <w:rPr>
                <w:rFonts w:ascii="Times New Roman" w:eastAsia="Times New Roman" w:hAnsi="Times New Roman" w:cs="Times New Roman"/>
                <w:sz w:val="24"/>
                <w:szCs w:val="24"/>
                <w:lang w:eastAsia="uk-UA"/>
              </w:rPr>
            </w:pPr>
            <w:r w:rsidRPr="00E65E46">
              <w:rPr>
                <w:rFonts w:ascii="Times New Roman" w:eastAsia="Times New Roman" w:hAnsi="Times New Roman" w:cs="Times New Roman"/>
                <w:sz w:val="24"/>
                <w:szCs w:val="24"/>
                <w:lang w:eastAsia="uk-UA"/>
              </w:rPr>
              <w:t>немає</w:t>
            </w:r>
          </w:p>
        </w:tc>
      </w:tr>
    </w:tbl>
    <w:p w14:paraId="7B92F395" w14:textId="77777777" w:rsidR="00E65E46" w:rsidRPr="00E65E46" w:rsidRDefault="00E65E46" w:rsidP="001C398E">
      <w:pPr>
        <w:tabs>
          <w:tab w:val="left" w:pos="0"/>
          <w:tab w:val="left" w:pos="180"/>
        </w:tabs>
        <w:spacing w:after="0" w:line="360" w:lineRule="auto"/>
        <w:ind w:firstLine="709"/>
        <w:jc w:val="both"/>
        <w:rPr>
          <w:rFonts w:ascii="Times New Roman" w:eastAsia="Times New Roman" w:hAnsi="Times New Roman" w:cs="Times New Roman"/>
          <w:sz w:val="28"/>
          <w:szCs w:val="28"/>
          <w:lang w:eastAsia="uk-UA"/>
        </w:rPr>
      </w:pPr>
    </w:p>
    <w:p w14:paraId="4F9793EA" w14:textId="3C05473E" w:rsidR="00E65E46" w:rsidRPr="00E65E46" w:rsidRDefault="00E65E46" w:rsidP="001C398E">
      <w:pPr>
        <w:tabs>
          <w:tab w:val="left" w:pos="0"/>
          <w:tab w:val="left" w:pos="180"/>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Річна економія електроене</w:t>
      </w:r>
      <w:r w:rsidR="00573D18">
        <w:rPr>
          <w:rFonts w:ascii="Times New Roman" w:eastAsia="Times New Roman" w:hAnsi="Times New Roman" w:cs="Times New Roman"/>
          <w:sz w:val="28"/>
          <w:szCs w:val="28"/>
          <w:lang w:eastAsia="uk-UA"/>
        </w:rPr>
        <w:t>ргії розраховується за формулою.</w:t>
      </w:r>
    </w:p>
    <w:p w14:paraId="05124A5C" w14:textId="2F29B106" w:rsidR="00E65E46" w:rsidRPr="001E1CAF" w:rsidRDefault="00114A65" w:rsidP="001C398E">
      <w:pPr>
        <w:tabs>
          <w:tab w:val="left" w:pos="0"/>
          <w:tab w:val="left" w:pos="180"/>
        </w:tabs>
        <w:spacing w:after="0" w:line="360" w:lineRule="auto"/>
        <w:ind w:firstLine="709"/>
        <w:jc w:val="both"/>
        <w:rPr>
          <w:rFonts w:ascii="Times New Roman" w:eastAsia="Times New Roman" w:hAnsi="Times New Roman" w:cs="Times New Roman"/>
          <w:position w:val="-12"/>
          <w:sz w:val="28"/>
          <w:szCs w:val="28"/>
          <w:lang w:eastAsia="uk-UA"/>
        </w:rPr>
      </w:pPr>
      <w:r>
        <w:rPr>
          <w:rFonts w:ascii="Times New Roman" w:eastAsia="Times New Roman" w:hAnsi="Times New Roman" w:cs="Times New Roman"/>
          <w:noProof/>
          <w:sz w:val="24"/>
          <w:szCs w:val="24"/>
          <w:lang w:eastAsia="uk-UA"/>
        </w:rPr>
        <w:pict w14:anchorId="64A7BEB9">
          <v:shape id="_x0000_s1099" type="#_x0000_t202" style="position:absolute;left:0;text-align:left;margin-left:-9pt;margin-top:6.05pt;width:17.75pt;height:22.95pt;z-index:251668480;visibility:visible;mso-width-relative:margin;mso-height-relative:margin" strokecolor="white">
            <v:textbox style="mso-next-textbox:#_x0000_s1099">
              <w:txbxContent>
                <w:p w14:paraId="5F6FEBA3" w14:textId="77777777" w:rsidR="00573D18" w:rsidRPr="005D1EB7" w:rsidRDefault="00573D18" w:rsidP="00E65E46">
                  <w:r>
                    <w:t>,</w:t>
                  </w:r>
                </w:p>
              </w:txbxContent>
            </v:textbox>
          </v:shape>
        </w:pict>
      </w:r>
      <w:r>
        <w:rPr>
          <w:rFonts w:ascii="Times New Roman" w:eastAsia="Times New Roman" w:hAnsi="Times New Roman" w:cs="Times New Roman"/>
          <w:noProof/>
          <w:position w:val="-12"/>
          <w:sz w:val="28"/>
          <w:szCs w:val="28"/>
          <w:lang w:eastAsia="uk-UA"/>
        </w:rPr>
        <w:object w:dxaOrig="1440" w:dyaOrig="1440" w14:anchorId="124CABDB">
          <v:shape id="_x0000_s1098" type="#_x0000_t75" style="position:absolute;left:0;text-align:left;margin-left:195.45pt;margin-top:6.05pt;width:97.45pt;height:17.55pt;z-index:251667456">
            <v:imagedata r:id="rId292" o:title=""/>
            <w10:wrap type="square" side="right"/>
          </v:shape>
          <o:OLEObject Type="Embed" ProgID="Equation.DSMT4" ShapeID="_x0000_s1098" DrawAspect="Content" ObjectID="_1638100645" r:id="rId293"/>
        </w:object>
      </w:r>
      <w:r w:rsidR="00E65E46" w:rsidRPr="00E65E46">
        <w:rPr>
          <w:rFonts w:ascii="Times New Roman" w:eastAsia="Times New Roman" w:hAnsi="Times New Roman" w:cs="Times New Roman"/>
          <w:position w:val="-12"/>
          <w:sz w:val="28"/>
          <w:szCs w:val="28"/>
          <w:lang w:eastAsia="uk-UA"/>
        </w:rPr>
        <w:t xml:space="preserve">      </w:t>
      </w:r>
      <w:r w:rsidR="001E1CAF">
        <w:rPr>
          <w:rFonts w:ascii="Times New Roman" w:eastAsia="Times New Roman" w:hAnsi="Times New Roman" w:cs="Times New Roman"/>
          <w:position w:val="-12"/>
          <w:sz w:val="28"/>
          <w:szCs w:val="28"/>
          <w:lang w:eastAsia="uk-UA"/>
        </w:rPr>
        <w:t xml:space="preserve">              </w:t>
      </w:r>
      <w:r w:rsidR="002E2EF7">
        <w:rPr>
          <w:rFonts w:ascii="Times New Roman" w:eastAsia="Times New Roman" w:hAnsi="Times New Roman" w:cs="Times New Roman"/>
          <w:position w:val="-12"/>
          <w:sz w:val="28"/>
          <w:szCs w:val="28"/>
          <w:lang w:eastAsia="uk-UA"/>
        </w:rPr>
        <w:t xml:space="preserve">  </w:t>
      </w:r>
      <w:r w:rsidR="001E1CAF">
        <w:rPr>
          <w:rFonts w:ascii="Times New Roman" w:eastAsia="Times New Roman" w:hAnsi="Times New Roman" w:cs="Times New Roman"/>
          <w:position w:val="-12"/>
          <w:sz w:val="28"/>
          <w:szCs w:val="28"/>
          <w:lang w:eastAsia="uk-UA"/>
        </w:rPr>
        <w:t xml:space="preserve">    </w:t>
      </w:r>
      <w:r w:rsidR="002E2EF7">
        <w:rPr>
          <w:rFonts w:ascii="Times New Roman" w:eastAsia="Times New Roman" w:hAnsi="Times New Roman" w:cs="Times New Roman"/>
          <w:position w:val="-12"/>
          <w:sz w:val="28"/>
          <w:szCs w:val="28"/>
          <w:lang w:eastAsia="uk-UA"/>
        </w:rPr>
        <w:t>( 2.53</w:t>
      </w:r>
      <w:r w:rsidR="001E1CAF">
        <w:rPr>
          <w:rFonts w:ascii="Times New Roman" w:eastAsia="Times New Roman" w:hAnsi="Times New Roman" w:cs="Times New Roman"/>
          <w:position w:val="-12"/>
          <w:sz w:val="28"/>
          <w:szCs w:val="28"/>
          <w:lang w:eastAsia="uk-UA"/>
        </w:rPr>
        <w:t>)</w:t>
      </w:r>
    </w:p>
    <w:p w14:paraId="251DAB8F" w14:textId="77777777" w:rsidR="002E2EF7" w:rsidRDefault="00E65E46" w:rsidP="002E2EF7">
      <w:pPr>
        <w:tabs>
          <w:tab w:val="left" w:pos="180"/>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 xml:space="preserve">де   </w:t>
      </w:r>
      <w:r w:rsidRPr="00E65E46">
        <w:rPr>
          <w:rFonts w:ascii="Times New Roman" w:eastAsia="Times New Roman" w:hAnsi="Times New Roman" w:cs="Times New Roman"/>
          <w:position w:val="-12"/>
          <w:sz w:val="28"/>
          <w:szCs w:val="28"/>
          <w:lang w:eastAsia="uk-UA"/>
        </w:rPr>
        <w:object w:dxaOrig="300" w:dyaOrig="380" w14:anchorId="2269B293">
          <v:shape id="_x0000_i1196" type="#_x0000_t75" style="width:14.4pt;height:18pt" o:ole="">
            <v:imagedata r:id="rId294" o:title=""/>
          </v:shape>
          <o:OLEObject Type="Embed" ProgID="Equation.DSMT4" ShapeID="_x0000_i1196" DrawAspect="Content" ObjectID="_1638100629" r:id="rId295"/>
        </w:object>
      </w:r>
      <w:r w:rsidRPr="00E65E46">
        <w:rPr>
          <w:rFonts w:ascii="Times New Roman" w:eastAsia="Times New Roman" w:hAnsi="Times New Roman" w:cs="Times New Roman"/>
          <w:sz w:val="28"/>
          <w:szCs w:val="28"/>
          <w:lang w:eastAsia="uk-UA"/>
        </w:rPr>
        <w:t>- потужність старої духовки;</w:t>
      </w:r>
    </w:p>
    <w:p w14:paraId="1209A831" w14:textId="5A73BCC5" w:rsidR="00E65E46" w:rsidRPr="00E65E46" w:rsidRDefault="00E65E46" w:rsidP="002E2EF7">
      <w:pPr>
        <w:tabs>
          <w:tab w:val="left" w:pos="180"/>
        </w:tabs>
        <w:spacing w:after="0" w:line="360" w:lineRule="auto"/>
        <w:ind w:firstLine="709"/>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position w:val="-12"/>
          <w:sz w:val="28"/>
          <w:szCs w:val="28"/>
          <w:lang w:eastAsia="uk-UA"/>
        </w:rPr>
        <w:object w:dxaOrig="320" w:dyaOrig="380" w14:anchorId="4BF465DA">
          <v:shape id="_x0000_i1197" type="#_x0000_t75" style="width:15.6pt;height:18pt" o:ole="">
            <v:imagedata r:id="rId296" o:title=""/>
          </v:shape>
          <o:OLEObject Type="Embed" ProgID="Equation.DSMT4" ShapeID="_x0000_i1197" DrawAspect="Content" ObjectID="_1638100630" r:id="rId297"/>
        </w:object>
      </w:r>
      <w:r w:rsidRPr="00E65E46">
        <w:rPr>
          <w:rFonts w:ascii="Times New Roman" w:eastAsia="Times New Roman" w:hAnsi="Times New Roman" w:cs="Times New Roman"/>
          <w:sz w:val="28"/>
          <w:szCs w:val="28"/>
          <w:lang w:eastAsia="uk-UA"/>
        </w:rPr>
        <w:t xml:space="preserve"> - потужність нової духовки.</w:t>
      </w:r>
    </w:p>
    <w:p w14:paraId="17860891" w14:textId="26930E37" w:rsidR="00E65E46" w:rsidRPr="00E65E46" w:rsidRDefault="00CA6F43" w:rsidP="001C398E">
      <w:pPr>
        <w:tabs>
          <w:tab w:val="left" w:pos="180"/>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Плита працює 670</w:t>
      </w:r>
      <w:r w:rsidR="00573D18">
        <w:rPr>
          <w:rFonts w:ascii="Times New Roman" w:eastAsia="Times New Roman" w:hAnsi="Times New Roman" w:cs="Times New Roman"/>
          <w:sz w:val="28"/>
          <w:szCs w:val="28"/>
          <w:lang w:eastAsia="uk-UA"/>
        </w:rPr>
        <w:t xml:space="preserve"> годин на рік, отже.</w:t>
      </w:r>
    </w:p>
    <w:p w14:paraId="0C034EF6" w14:textId="20568C47" w:rsidR="00E65E46" w:rsidRPr="00E65E46" w:rsidRDefault="00114A65" w:rsidP="002E2EF7">
      <w:pPr>
        <w:tabs>
          <w:tab w:val="left" w:pos="0"/>
          <w:tab w:val="left" w:pos="180"/>
        </w:tabs>
        <w:spacing w:after="0" w:line="360" w:lineRule="auto"/>
        <w:ind w:firstLine="709"/>
        <w:jc w:val="center"/>
        <w:rPr>
          <w:rFonts w:ascii="Times New Roman" w:eastAsia="Times New Roman" w:hAnsi="Times New Roman" w:cs="Times New Roman"/>
          <w:position w:val="-32"/>
          <w:sz w:val="28"/>
          <w:szCs w:val="28"/>
          <w:lang w:eastAsia="uk-UA"/>
        </w:rPr>
      </w:pPr>
      <w:r>
        <w:rPr>
          <w:rFonts w:ascii="Times New Roman" w:eastAsia="Times New Roman" w:hAnsi="Times New Roman" w:cs="Times New Roman"/>
          <w:noProof/>
          <w:position w:val="-32"/>
          <w:sz w:val="28"/>
          <w:szCs w:val="28"/>
          <w:lang w:eastAsia="ru-RU"/>
        </w:rPr>
        <w:pict w14:anchorId="79F43BBA">
          <v:shape id="_x0000_s1100" type="#_x0000_t202" style="position:absolute;left:0;text-align:left;margin-left:360.3pt;margin-top:6pt;width:139.1pt;height:30.45pt;z-index:251669504;visibility:visible;mso-height-percent:200;mso-height-percent:200;mso-width-relative:margin;mso-height-relative:margin" strokecolor="white">
            <v:textbox style="mso-next-textbox:#_x0000_s1100;mso-fit-shape-to-text:t">
              <w:txbxContent>
                <w:p w14:paraId="5018DD02" w14:textId="77777777" w:rsidR="00573D18" w:rsidRPr="005D1EB7" w:rsidRDefault="00573D18" w:rsidP="00E65E46">
                  <w:r>
                    <w:t>.</w:t>
                  </w:r>
                </w:p>
              </w:txbxContent>
            </v:textbox>
          </v:shape>
        </w:pict>
      </w:r>
      <w:r w:rsidR="00CA6F43" w:rsidRPr="00E65E46">
        <w:rPr>
          <w:rFonts w:ascii="Times New Roman" w:eastAsia="Times New Roman" w:hAnsi="Times New Roman" w:cs="Times New Roman"/>
          <w:position w:val="-32"/>
          <w:sz w:val="28"/>
          <w:szCs w:val="28"/>
          <w:lang w:eastAsia="uk-UA"/>
        </w:rPr>
        <w:object w:dxaOrig="4400" w:dyaOrig="760" w14:anchorId="29A43F1D">
          <v:shape id="_x0000_i1198" type="#_x0000_t75" style="width:218.4pt;height:37.8pt" o:ole="">
            <v:imagedata r:id="rId298" o:title=""/>
          </v:shape>
          <o:OLEObject Type="Embed" ProgID="Equation.DSMT4" ShapeID="_x0000_i1198" DrawAspect="Content" ObjectID="_1638100631" r:id="rId299"/>
        </w:object>
      </w:r>
    </w:p>
    <w:p w14:paraId="75F8F441" w14:textId="403FDA8D" w:rsidR="00E65E46" w:rsidRPr="00E65E46" w:rsidRDefault="00114A65" w:rsidP="001C398E">
      <w:pPr>
        <w:tabs>
          <w:tab w:val="left" w:pos="180"/>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position w:val="-12"/>
          <w:sz w:val="28"/>
          <w:szCs w:val="28"/>
          <w:lang w:eastAsia="ru-RU"/>
        </w:rPr>
        <w:pict w14:anchorId="1D160EC8">
          <v:shape id="_x0000_s1101" type="#_x0000_t202" style="position:absolute;left:0;text-align:left;margin-left:337.7pt;margin-top:21.75pt;width:143.75pt;height:21.75pt;z-index:251670528;visibility:visible;mso-height-percent:200;mso-height-percent:200;mso-width-relative:margin;mso-height-relative:margin" strokecolor="white">
            <v:textbox style="mso-next-textbox:#_x0000_s1101;mso-fit-shape-to-text:t">
              <w:txbxContent>
                <w:p w14:paraId="04361F9C" w14:textId="77777777" w:rsidR="00573D18" w:rsidRPr="005D1EB7" w:rsidRDefault="00573D18" w:rsidP="00E65E46">
                  <w:r>
                    <w:t>.</w:t>
                  </w:r>
                </w:p>
              </w:txbxContent>
            </v:textbox>
          </v:shape>
        </w:pict>
      </w:r>
      <w:r w:rsidR="00E65E46" w:rsidRPr="00E65E46">
        <w:rPr>
          <w:rFonts w:ascii="Times New Roman" w:eastAsia="Times New Roman" w:hAnsi="Times New Roman" w:cs="Times New Roman"/>
          <w:sz w:val="28"/>
          <w:szCs w:val="28"/>
          <w:lang w:eastAsia="uk-UA"/>
        </w:rPr>
        <w:t>Економі</w:t>
      </w:r>
      <w:r w:rsidR="002E2EF7">
        <w:rPr>
          <w:rFonts w:ascii="Times New Roman" w:eastAsia="Times New Roman" w:hAnsi="Times New Roman" w:cs="Times New Roman"/>
          <w:sz w:val="28"/>
          <w:szCs w:val="28"/>
          <w:lang w:eastAsia="uk-UA"/>
        </w:rPr>
        <w:t>я в грошах складе за формулою (2.49</w:t>
      </w:r>
      <w:r w:rsidR="00573D18">
        <w:rPr>
          <w:rFonts w:ascii="Times New Roman" w:eastAsia="Times New Roman" w:hAnsi="Times New Roman" w:cs="Times New Roman"/>
          <w:sz w:val="28"/>
          <w:szCs w:val="28"/>
          <w:lang w:eastAsia="uk-UA"/>
        </w:rPr>
        <w:t>).</w:t>
      </w:r>
    </w:p>
    <w:p w14:paraId="6ABF46FD" w14:textId="421AA8B8" w:rsidR="00E65E46" w:rsidRPr="00E65E46" w:rsidRDefault="00CA6F43" w:rsidP="002E2EF7">
      <w:pPr>
        <w:tabs>
          <w:tab w:val="left" w:pos="180"/>
        </w:tabs>
        <w:spacing w:after="0" w:line="360" w:lineRule="auto"/>
        <w:ind w:firstLine="709"/>
        <w:jc w:val="center"/>
        <w:rPr>
          <w:rFonts w:ascii="Times New Roman" w:eastAsia="Times New Roman" w:hAnsi="Times New Roman" w:cs="Times New Roman"/>
          <w:position w:val="-12"/>
          <w:sz w:val="28"/>
          <w:szCs w:val="28"/>
          <w:lang w:eastAsia="uk-UA"/>
        </w:rPr>
      </w:pPr>
      <w:r w:rsidRPr="00E65E46">
        <w:rPr>
          <w:rFonts w:ascii="Times New Roman" w:eastAsia="Times New Roman" w:hAnsi="Times New Roman" w:cs="Times New Roman"/>
          <w:position w:val="-12"/>
          <w:sz w:val="28"/>
          <w:szCs w:val="28"/>
          <w:lang w:eastAsia="uk-UA"/>
        </w:rPr>
        <w:object w:dxaOrig="3800" w:dyaOrig="360" w14:anchorId="7241E0ED">
          <v:shape id="_x0000_i1199" type="#_x0000_t75" style="width:170.4pt;height:17.4pt" o:ole="">
            <v:imagedata r:id="rId300" o:title=""/>
          </v:shape>
          <o:OLEObject Type="Embed" ProgID="Equation.DSMT4" ShapeID="_x0000_i1199" DrawAspect="Content" ObjectID="_1638100632" r:id="rId301"/>
        </w:object>
      </w:r>
    </w:p>
    <w:p w14:paraId="47134EF9" w14:textId="77777777" w:rsidR="00E65E46" w:rsidRPr="00E65E46" w:rsidRDefault="00E65E46" w:rsidP="001C398E">
      <w:pPr>
        <w:tabs>
          <w:tab w:val="left" w:pos="7290"/>
        </w:tabs>
        <w:spacing w:after="0" w:line="360" w:lineRule="auto"/>
        <w:ind w:firstLine="709"/>
        <w:contextualSpacing/>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t>Капітальні затрати на даний захід будуть складатися з вартості плит. Вартість однієї плити складає 9500 грн.</w:t>
      </w:r>
    </w:p>
    <w:p w14:paraId="4AC971FC" w14:textId="77777777" w:rsidR="00E65E46" w:rsidRPr="00E65E46" w:rsidRDefault="00114A65" w:rsidP="001C398E">
      <w:pPr>
        <w:tabs>
          <w:tab w:val="left" w:pos="7290"/>
        </w:tabs>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4"/>
          <w:szCs w:val="24"/>
          <w:lang w:eastAsia="uk-UA"/>
        </w:rPr>
        <w:pict w14:anchorId="645ECEDE">
          <v:shape id="_x0000_s1102" type="#_x0000_t202" style="position:absolute;left:0;text-align:left;margin-left:322.6pt;margin-top:22.8pt;width:83.2pt;height:20.7pt;z-index:251671552;visibility:visible;mso-width-relative:margin;mso-height-relative:margin" strokecolor="white">
            <v:textbox style="mso-next-textbox:#_x0000_s1102">
              <w:txbxContent>
                <w:p w14:paraId="37B21107" w14:textId="77777777" w:rsidR="00573D18" w:rsidRPr="005D1EB7" w:rsidRDefault="00573D18" w:rsidP="00E65E46">
                  <w:r>
                    <w:t>.</w:t>
                  </w:r>
                </w:p>
              </w:txbxContent>
            </v:textbox>
          </v:shape>
        </w:pict>
      </w:r>
      <w:r w:rsidR="00E65E46" w:rsidRPr="00E65E46">
        <w:rPr>
          <w:rFonts w:ascii="Times New Roman" w:eastAsia="Times New Roman" w:hAnsi="Times New Roman" w:cs="Times New Roman"/>
          <w:sz w:val="28"/>
          <w:szCs w:val="28"/>
          <w:lang w:eastAsia="uk-UA"/>
        </w:rPr>
        <w:t>Отже :</w:t>
      </w:r>
    </w:p>
    <w:p w14:paraId="2D26ADFC" w14:textId="77777777" w:rsidR="00E65E46" w:rsidRPr="00E65E46" w:rsidRDefault="00E65E46" w:rsidP="002E2EF7">
      <w:pPr>
        <w:tabs>
          <w:tab w:val="left" w:pos="7290"/>
        </w:tabs>
        <w:spacing w:after="0" w:line="360" w:lineRule="auto"/>
        <w:ind w:firstLine="709"/>
        <w:contextualSpacing/>
        <w:jc w:val="center"/>
        <w:rPr>
          <w:rFonts w:ascii="Times New Roman" w:eastAsia="Times New Roman" w:hAnsi="Times New Roman" w:cs="Times New Roman"/>
          <w:sz w:val="28"/>
          <w:szCs w:val="28"/>
          <w:lang w:eastAsia="uk-UA"/>
        </w:rPr>
      </w:pPr>
      <w:r w:rsidRPr="00E65E46">
        <w:rPr>
          <w:rFonts w:ascii="Times New Roman" w:eastAsia="Times New Roman" w:hAnsi="Times New Roman" w:cs="Times New Roman"/>
          <w:position w:val="-12"/>
          <w:sz w:val="28"/>
          <w:szCs w:val="28"/>
          <w:lang w:eastAsia="uk-UA"/>
        </w:rPr>
        <w:object w:dxaOrig="2799" w:dyaOrig="360" w14:anchorId="243314B5">
          <v:shape id="_x0000_i1200" type="#_x0000_t75" style="width:125.4pt;height:17.4pt" o:ole="">
            <v:imagedata r:id="rId302" o:title=""/>
          </v:shape>
          <o:OLEObject Type="Embed" ProgID="Equation.DSMT4" ShapeID="_x0000_i1200" DrawAspect="Content" ObjectID="_1638100633" r:id="rId303"/>
        </w:object>
      </w:r>
    </w:p>
    <w:p w14:paraId="3FED636E" w14:textId="268C4747" w:rsidR="00E65E46" w:rsidRPr="00E65E46" w:rsidRDefault="00E65E46" w:rsidP="001C398E">
      <w:pPr>
        <w:tabs>
          <w:tab w:val="left" w:pos="7290"/>
        </w:tabs>
        <w:spacing w:after="0" w:line="360" w:lineRule="auto"/>
        <w:ind w:firstLine="709"/>
        <w:contextualSpacing/>
        <w:jc w:val="both"/>
        <w:rPr>
          <w:rFonts w:ascii="Times New Roman" w:eastAsia="Times New Roman" w:hAnsi="Times New Roman" w:cs="Times New Roman"/>
          <w:sz w:val="28"/>
          <w:szCs w:val="28"/>
          <w:lang w:eastAsia="uk-UA"/>
        </w:rPr>
      </w:pPr>
      <w:r w:rsidRPr="00E65E46">
        <w:rPr>
          <w:rFonts w:ascii="Times New Roman" w:eastAsia="Times New Roman" w:hAnsi="Times New Roman" w:cs="Times New Roman"/>
          <w:sz w:val="28"/>
          <w:szCs w:val="28"/>
          <w:lang w:eastAsia="uk-UA"/>
        </w:rPr>
        <w:lastRenderedPageBreak/>
        <w:t xml:space="preserve">     Розрахуємо простий</w:t>
      </w:r>
      <w:r w:rsidR="002E2EF7">
        <w:rPr>
          <w:rFonts w:ascii="Times New Roman" w:eastAsia="Times New Roman" w:hAnsi="Times New Roman" w:cs="Times New Roman"/>
          <w:sz w:val="28"/>
          <w:szCs w:val="28"/>
          <w:lang w:eastAsia="uk-UA"/>
        </w:rPr>
        <w:t xml:space="preserve"> термін окупності за формулою (2.50</w:t>
      </w:r>
      <w:r w:rsidR="00573D18">
        <w:rPr>
          <w:rFonts w:ascii="Times New Roman" w:eastAsia="Times New Roman" w:hAnsi="Times New Roman" w:cs="Times New Roman"/>
          <w:sz w:val="28"/>
          <w:szCs w:val="28"/>
          <w:lang w:eastAsia="uk-UA"/>
        </w:rPr>
        <w:t>).</w:t>
      </w:r>
    </w:p>
    <w:p w14:paraId="110C465C" w14:textId="77777777" w:rsidR="00E65E46" w:rsidRPr="00E65E46" w:rsidRDefault="00E65E46" w:rsidP="002E2EF7">
      <w:pPr>
        <w:spacing w:after="0" w:line="360" w:lineRule="auto"/>
        <w:ind w:firstLine="709"/>
        <w:contextualSpacing/>
        <w:jc w:val="center"/>
        <w:rPr>
          <w:rFonts w:ascii="Times New Roman" w:eastAsia="Times New Roman" w:hAnsi="Times New Roman" w:cs="Times New Roman"/>
          <w:i/>
          <w:sz w:val="28"/>
          <w:szCs w:val="28"/>
          <w:lang w:eastAsia="uk-UA"/>
        </w:rPr>
      </w:pPr>
      <w:r w:rsidRPr="00E65E46">
        <w:rPr>
          <w:rFonts w:ascii="Times New Roman" w:eastAsia="Times New Roman" w:hAnsi="Times New Roman" w:cs="Times New Roman"/>
          <w:i/>
          <w:position w:val="-24"/>
          <w:sz w:val="28"/>
          <w:szCs w:val="28"/>
          <w:lang w:eastAsia="uk-UA"/>
        </w:rPr>
        <w:object w:dxaOrig="1800" w:dyaOrig="620" w14:anchorId="56AE3979">
          <v:shape id="_x0000_i1201" type="#_x0000_t75" style="width:90pt;height:30.6pt" o:ole="">
            <v:imagedata r:id="rId304" o:title=""/>
          </v:shape>
          <o:OLEObject Type="Embed" ProgID="Equation.DSMT4" ShapeID="_x0000_i1201" DrawAspect="Content" ObjectID="_1638100634" r:id="rId305"/>
        </w:object>
      </w:r>
      <w:r w:rsidRPr="00E65E46">
        <w:rPr>
          <w:rFonts w:ascii="Times New Roman" w:eastAsia="Times New Roman" w:hAnsi="Times New Roman" w:cs="Times New Roman"/>
          <w:i/>
          <w:sz w:val="28"/>
          <w:szCs w:val="28"/>
          <w:lang w:eastAsia="uk-UA"/>
        </w:rPr>
        <w:t>років.</w:t>
      </w:r>
    </w:p>
    <w:p w14:paraId="1EF3F145" w14:textId="77777777" w:rsidR="0023067E" w:rsidRPr="0023067E" w:rsidRDefault="0023067E" w:rsidP="001C398E">
      <w:pPr>
        <w:spacing w:after="0" w:line="360" w:lineRule="auto"/>
        <w:ind w:firstLine="709"/>
        <w:contextualSpacing/>
        <w:jc w:val="both"/>
        <w:rPr>
          <w:rFonts w:ascii="Times New Roman" w:eastAsia="Times New Roman" w:hAnsi="Times New Roman" w:cs="Times New Roman"/>
          <w:sz w:val="28"/>
          <w:szCs w:val="28"/>
          <w:lang w:eastAsia="ru-RU"/>
        </w:rPr>
      </w:pPr>
      <w:r w:rsidRPr="0023067E">
        <w:rPr>
          <w:rFonts w:ascii="Times New Roman" w:eastAsia="Times New Roman" w:hAnsi="Times New Roman" w:cs="Times New Roman"/>
          <w:sz w:val="28"/>
          <w:szCs w:val="28"/>
          <w:lang w:eastAsia="ru-RU"/>
        </w:rPr>
        <w:t>Важливим напрямком енергоефективності є моніторинг та управління енерговикористанням на об’єкті. Оскільки школа немає засобів обліку реактивної енергії, проте за неї йдуть платежі. Потрібно встановити лічильник реактивної енергії типу Меркурій 230 AR-01R.Ціна такого лічильнику складає 2300 грн. Його характеристики наступні:</w:t>
      </w:r>
    </w:p>
    <w:p w14:paraId="0F7BA03D" w14:textId="77777777" w:rsidR="0023067E" w:rsidRPr="0023067E" w:rsidRDefault="0023067E" w:rsidP="009475A9">
      <w:pPr>
        <w:numPr>
          <w:ilvl w:val="0"/>
          <w:numId w:val="25"/>
        </w:numPr>
        <w:spacing w:after="0" w:line="360" w:lineRule="auto"/>
        <w:contextualSpacing/>
        <w:jc w:val="both"/>
        <w:rPr>
          <w:rFonts w:ascii="Times New Roman" w:eastAsia="Times New Roman" w:hAnsi="Times New Roman" w:cs="Times New Roman"/>
          <w:sz w:val="28"/>
          <w:szCs w:val="28"/>
          <w:lang w:eastAsia="ru-RU"/>
        </w:rPr>
      </w:pPr>
      <w:r w:rsidRPr="0023067E">
        <w:rPr>
          <w:rFonts w:ascii="Times New Roman" w:eastAsia="Times New Roman" w:hAnsi="Times New Roman" w:cs="Times New Roman"/>
          <w:sz w:val="28"/>
          <w:szCs w:val="28"/>
          <w:lang w:eastAsia="ru-RU"/>
        </w:rPr>
        <w:t>Тип підключення – прямий;</w:t>
      </w:r>
    </w:p>
    <w:p w14:paraId="14BEF22B" w14:textId="77777777" w:rsidR="0023067E" w:rsidRPr="0023067E" w:rsidRDefault="0023067E" w:rsidP="009475A9">
      <w:pPr>
        <w:numPr>
          <w:ilvl w:val="0"/>
          <w:numId w:val="25"/>
        </w:numPr>
        <w:spacing w:after="0" w:line="360" w:lineRule="auto"/>
        <w:contextualSpacing/>
        <w:jc w:val="both"/>
        <w:rPr>
          <w:rFonts w:ascii="Times New Roman" w:eastAsia="Times New Roman" w:hAnsi="Times New Roman" w:cs="Times New Roman"/>
          <w:sz w:val="28"/>
          <w:szCs w:val="28"/>
          <w:lang w:eastAsia="ru-RU"/>
        </w:rPr>
      </w:pPr>
      <w:r w:rsidRPr="0023067E">
        <w:rPr>
          <w:rFonts w:ascii="Times New Roman" w:eastAsia="Times New Roman" w:hAnsi="Times New Roman" w:cs="Times New Roman"/>
          <w:sz w:val="28"/>
          <w:szCs w:val="28"/>
          <w:lang w:eastAsia="ru-RU"/>
        </w:rPr>
        <w:t>Максимальний струм 60 А;</w:t>
      </w:r>
    </w:p>
    <w:p w14:paraId="7C5D2353" w14:textId="77777777" w:rsidR="0023067E" w:rsidRPr="0023067E" w:rsidRDefault="0023067E" w:rsidP="009475A9">
      <w:pPr>
        <w:numPr>
          <w:ilvl w:val="0"/>
          <w:numId w:val="25"/>
        </w:numPr>
        <w:spacing w:after="0" w:line="360" w:lineRule="auto"/>
        <w:contextualSpacing/>
        <w:jc w:val="both"/>
        <w:rPr>
          <w:rFonts w:ascii="Times New Roman" w:eastAsia="Times New Roman" w:hAnsi="Times New Roman" w:cs="Times New Roman"/>
          <w:sz w:val="28"/>
          <w:szCs w:val="28"/>
          <w:lang w:eastAsia="ru-RU"/>
        </w:rPr>
      </w:pPr>
      <w:r w:rsidRPr="0023067E">
        <w:rPr>
          <w:rFonts w:ascii="Times New Roman" w:eastAsia="Times New Roman" w:hAnsi="Times New Roman" w:cs="Times New Roman"/>
          <w:sz w:val="28"/>
          <w:szCs w:val="28"/>
          <w:lang w:eastAsia="ru-RU"/>
        </w:rPr>
        <w:t>Номінальний струм 5 А;</w:t>
      </w:r>
    </w:p>
    <w:p w14:paraId="1C2120D7" w14:textId="77777777" w:rsidR="0023067E" w:rsidRPr="0023067E" w:rsidRDefault="0023067E" w:rsidP="009475A9">
      <w:pPr>
        <w:numPr>
          <w:ilvl w:val="0"/>
          <w:numId w:val="25"/>
        </w:numPr>
        <w:spacing w:after="0" w:line="360" w:lineRule="auto"/>
        <w:contextualSpacing/>
        <w:jc w:val="both"/>
        <w:rPr>
          <w:rFonts w:ascii="Times New Roman" w:eastAsia="Times New Roman" w:hAnsi="Times New Roman" w:cs="Times New Roman"/>
          <w:sz w:val="28"/>
          <w:szCs w:val="28"/>
          <w:lang w:eastAsia="ru-RU"/>
        </w:rPr>
      </w:pPr>
      <w:r w:rsidRPr="0023067E">
        <w:rPr>
          <w:rFonts w:ascii="Times New Roman" w:eastAsia="Times New Roman" w:hAnsi="Times New Roman" w:cs="Times New Roman"/>
          <w:sz w:val="28"/>
          <w:szCs w:val="28"/>
          <w:lang w:eastAsia="ru-RU"/>
        </w:rPr>
        <w:t>Клас точності обліку реактивної енергії 2,0;</w:t>
      </w:r>
    </w:p>
    <w:p w14:paraId="3DF58AFB" w14:textId="77777777" w:rsidR="0023067E" w:rsidRPr="0023067E" w:rsidRDefault="0023067E" w:rsidP="009475A9">
      <w:pPr>
        <w:numPr>
          <w:ilvl w:val="0"/>
          <w:numId w:val="25"/>
        </w:numPr>
        <w:spacing w:after="0" w:line="360" w:lineRule="auto"/>
        <w:contextualSpacing/>
        <w:jc w:val="both"/>
        <w:rPr>
          <w:rFonts w:ascii="Times New Roman" w:eastAsia="Times New Roman" w:hAnsi="Times New Roman" w:cs="Times New Roman"/>
          <w:sz w:val="28"/>
          <w:szCs w:val="28"/>
          <w:lang w:eastAsia="ru-RU"/>
        </w:rPr>
      </w:pPr>
      <w:r w:rsidRPr="0023067E">
        <w:rPr>
          <w:rFonts w:ascii="Times New Roman" w:eastAsia="Times New Roman" w:hAnsi="Times New Roman" w:cs="Times New Roman"/>
          <w:sz w:val="28"/>
          <w:szCs w:val="28"/>
          <w:lang w:eastAsia="ru-RU"/>
        </w:rPr>
        <w:t>Номінальна напруга: 3х220/380Uн, В;</w:t>
      </w:r>
    </w:p>
    <w:p w14:paraId="0FE1A5D7" w14:textId="77777777" w:rsidR="0023067E" w:rsidRPr="0023067E" w:rsidRDefault="0023067E" w:rsidP="009475A9">
      <w:pPr>
        <w:numPr>
          <w:ilvl w:val="0"/>
          <w:numId w:val="25"/>
        </w:numPr>
        <w:spacing w:after="0" w:line="360" w:lineRule="auto"/>
        <w:contextualSpacing/>
        <w:jc w:val="both"/>
        <w:rPr>
          <w:rFonts w:ascii="Times New Roman" w:eastAsia="Times New Roman" w:hAnsi="Times New Roman" w:cs="Times New Roman"/>
          <w:sz w:val="28"/>
          <w:szCs w:val="28"/>
          <w:lang w:eastAsia="ru-RU"/>
        </w:rPr>
      </w:pPr>
      <w:r w:rsidRPr="0023067E">
        <w:rPr>
          <w:rFonts w:ascii="Times New Roman" w:eastAsia="Times New Roman" w:hAnsi="Times New Roman" w:cs="Times New Roman"/>
          <w:sz w:val="28"/>
          <w:szCs w:val="28"/>
          <w:lang w:eastAsia="ru-RU"/>
        </w:rPr>
        <w:t>Номінальна частота: 50Гц;</w:t>
      </w:r>
    </w:p>
    <w:p w14:paraId="5EA3D6BC" w14:textId="77777777" w:rsidR="0023067E" w:rsidRPr="0023067E" w:rsidRDefault="0023067E" w:rsidP="009475A9">
      <w:pPr>
        <w:numPr>
          <w:ilvl w:val="0"/>
          <w:numId w:val="25"/>
        </w:numPr>
        <w:spacing w:after="0" w:line="360" w:lineRule="auto"/>
        <w:contextualSpacing/>
        <w:jc w:val="both"/>
        <w:rPr>
          <w:rFonts w:ascii="Times New Roman" w:eastAsia="Times New Roman" w:hAnsi="Times New Roman" w:cs="Times New Roman"/>
          <w:sz w:val="28"/>
          <w:szCs w:val="28"/>
          <w:lang w:eastAsia="ru-RU"/>
        </w:rPr>
      </w:pPr>
      <w:r w:rsidRPr="0023067E">
        <w:rPr>
          <w:rFonts w:ascii="Times New Roman" w:eastAsia="Times New Roman" w:hAnsi="Times New Roman" w:cs="Times New Roman"/>
          <w:sz w:val="28"/>
          <w:szCs w:val="28"/>
          <w:lang w:eastAsia="ru-RU"/>
        </w:rPr>
        <w:t>Допустиме відхилення напруги мережі: від -20% до +15%;</w:t>
      </w:r>
    </w:p>
    <w:p w14:paraId="4E71DBE3" w14:textId="77777777" w:rsidR="0023067E" w:rsidRPr="0023067E" w:rsidRDefault="0023067E" w:rsidP="001C398E">
      <w:pPr>
        <w:spacing w:after="0" w:line="360" w:lineRule="auto"/>
        <w:ind w:firstLine="709"/>
        <w:contextualSpacing/>
        <w:jc w:val="both"/>
        <w:rPr>
          <w:rFonts w:ascii="Times New Roman" w:eastAsia="Times New Roman" w:hAnsi="Times New Roman" w:cs="Times New Roman"/>
          <w:sz w:val="28"/>
          <w:szCs w:val="28"/>
          <w:lang w:eastAsia="ru-RU"/>
        </w:rPr>
      </w:pPr>
      <w:r w:rsidRPr="0023067E">
        <w:rPr>
          <w:rFonts w:ascii="Times New Roman" w:eastAsia="Times New Roman" w:hAnsi="Times New Roman" w:cs="Times New Roman"/>
          <w:sz w:val="28"/>
          <w:szCs w:val="28"/>
          <w:lang w:eastAsia="ru-RU"/>
        </w:rPr>
        <w:t>Даний лічильник підключається напряму до щитка розподілення. Та</w:t>
      </w:r>
    </w:p>
    <w:p w14:paraId="010D7B65" w14:textId="77777777" w:rsidR="00E65E46" w:rsidRDefault="0023067E" w:rsidP="001C398E">
      <w:pPr>
        <w:spacing w:after="0" w:line="360" w:lineRule="auto"/>
        <w:ind w:firstLine="709"/>
        <w:jc w:val="both"/>
        <w:rPr>
          <w:rFonts w:ascii="Times New Roman" w:eastAsia="Times New Roman" w:hAnsi="Times New Roman" w:cs="Times New Roman"/>
          <w:sz w:val="28"/>
          <w:szCs w:val="28"/>
          <w:lang w:eastAsia="uk-UA"/>
        </w:rPr>
      </w:pPr>
      <w:r w:rsidRPr="0023067E">
        <w:rPr>
          <w:rFonts w:ascii="Times New Roman" w:eastAsia="Times New Roman" w:hAnsi="Times New Roman" w:cs="Times New Roman"/>
          <w:sz w:val="28"/>
          <w:szCs w:val="28"/>
          <w:lang w:eastAsia="uk-UA"/>
        </w:rPr>
        <w:t>при подальшому моніторингу споживання реактивної можливо визначити необхідність встановлення компенсуючого обладнання на об’єкті.</w:t>
      </w:r>
    </w:p>
    <w:p w14:paraId="7D4382B1" w14:textId="41FBA840" w:rsidR="008C25CC" w:rsidRDefault="008C25CC" w:rsidP="001C398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Для впровадження комплексного моніторингу електроенергії потрібно впровадити програму </w:t>
      </w:r>
      <w:r>
        <w:rPr>
          <w:rFonts w:ascii="Times New Roman" w:eastAsia="Times New Roman" w:hAnsi="Times New Roman" w:cs="Times New Roman"/>
          <w:sz w:val="28"/>
          <w:szCs w:val="28"/>
          <w:lang w:val="en-US" w:eastAsia="uk-UA"/>
        </w:rPr>
        <w:t>yMuni</w:t>
      </w:r>
      <w:r w:rsidR="005D2B3F">
        <w:rPr>
          <w:rFonts w:ascii="Times New Roman" w:eastAsia="Times New Roman" w:hAnsi="Times New Roman" w:cs="Times New Roman"/>
          <w:sz w:val="28"/>
          <w:szCs w:val="28"/>
          <w:lang w:eastAsia="uk-UA"/>
        </w:rPr>
        <w:t xml:space="preserve"> </w:t>
      </w:r>
      <w:r w:rsidR="005D2B3F" w:rsidRPr="005D2B3F">
        <w:rPr>
          <w:rFonts w:ascii="Times New Roman" w:eastAsia="Times New Roman" w:hAnsi="Times New Roman" w:cs="Times New Roman"/>
          <w:sz w:val="28"/>
          <w:szCs w:val="28"/>
          <w:lang w:eastAsia="uk-UA"/>
        </w:rPr>
        <w:t>[10]</w:t>
      </w:r>
      <w:r w:rsidRPr="009E1BA6">
        <w:rPr>
          <w:rFonts w:ascii="Times New Roman" w:eastAsia="Times New Roman" w:hAnsi="Times New Roman" w:cs="Times New Roman"/>
          <w:sz w:val="28"/>
          <w:szCs w:val="28"/>
          <w:lang w:eastAsia="uk-UA"/>
        </w:rPr>
        <w:t xml:space="preserve">, </w:t>
      </w:r>
      <w:r w:rsidRPr="008C25CC">
        <w:rPr>
          <w:rFonts w:ascii="Times New Roman" w:eastAsia="Times New Roman" w:hAnsi="Times New Roman" w:cs="Times New Roman"/>
          <w:sz w:val="28"/>
          <w:szCs w:val="28"/>
          <w:lang w:eastAsia="uk-UA"/>
        </w:rPr>
        <w:t xml:space="preserve">що </w:t>
      </w:r>
      <w:r>
        <w:rPr>
          <w:rFonts w:ascii="Times New Roman" w:eastAsia="Times New Roman" w:hAnsi="Times New Roman" w:cs="Times New Roman"/>
          <w:sz w:val="28"/>
          <w:szCs w:val="28"/>
          <w:lang w:eastAsia="uk-UA"/>
        </w:rPr>
        <w:t>дасть змогу проводити ефективну діяльність, як енергоменеджерам на місцях, так і централізованому енергоменеджеру, який відповідає за велику кількість об’єктів.</w:t>
      </w:r>
    </w:p>
    <w:p w14:paraId="21F9B890" w14:textId="77777777" w:rsidR="008C25CC" w:rsidRPr="008C25CC" w:rsidRDefault="008C25CC" w:rsidP="001C398E">
      <w:pPr>
        <w:spacing w:after="0" w:line="360" w:lineRule="auto"/>
        <w:ind w:firstLine="709"/>
        <w:jc w:val="both"/>
        <w:rPr>
          <w:rFonts w:ascii="Times New Roman" w:eastAsia="Times New Roman" w:hAnsi="Times New Roman" w:cs="Times New Roman"/>
          <w:sz w:val="28"/>
          <w:szCs w:val="28"/>
          <w:lang w:eastAsia="uk-UA"/>
        </w:rPr>
      </w:pPr>
      <w:r w:rsidRPr="008C25CC">
        <w:rPr>
          <w:rFonts w:ascii="Times New Roman" w:eastAsia="Times New Roman" w:hAnsi="Times New Roman" w:cs="Times New Roman"/>
          <w:sz w:val="28"/>
          <w:szCs w:val="28"/>
          <w:lang w:eastAsia="uk-UA"/>
        </w:rPr>
        <w:t>У муніципальній практиці найбільш поширені такі сценарії використання uMuni:</w:t>
      </w:r>
    </w:p>
    <w:p w14:paraId="042A3FDD" w14:textId="77777777" w:rsidR="008C25CC" w:rsidRPr="008C25CC" w:rsidRDefault="008C25CC" w:rsidP="009475A9">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8C25CC">
        <w:rPr>
          <w:rFonts w:ascii="Times New Roman" w:eastAsia="Times New Roman" w:hAnsi="Times New Roman" w:cs="Times New Roman"/>
          <w:sz w:val="28"/>
          <w:szCs w:val="28"/>
          <w:lang w:eastAsia="uk-UA"/>
        </w:rPr>
        <w:t>перехід з місячного на щоденний чи погодинний збір та аналіз показників;</w:t>
      </w:r>
    </w:p>
    <w:p w14:paraId="63E0A2B4" w14:textId="77777777" w:rsidR="008C25CC" w:rsidRPr="008C25CC" w:rsidRDefault="008C25CC" w:rsidP="009475A9">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8C25CC">
        <w:rPr>
          <w:rFonts w:ascii="Times New Roman" w:eastAsia="Times New Roman" w:hAnsi="Times New Roman" w:cs="Times New Roman"/>
          <w:sz w:val="28"/>
          <w:szCs w:val="28"/>
          <w:lang w:eastAsia="uk-UA"/>
        </w:rPr>
        <w:t>повна паспортизація та інвентаризація будівель;</w:t>
      </w:r>
    </w:p>
    <w:p w14:paraId="3BCEADAE" w14:textId="77777777" w:rsidR="008C25CC" w:rsidRPr="008C25CC" w:rsidRDefault="008C25CC" w:rsidP="009475A9">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8C25CC">
        <w:rPr>
          <w:rFonts w:ascii="Times New Roman" w:eastAsia="Times New Roman" w:hAnsi="Times New Roman" w:cs="Times New Roman"/>
          <w:sz w:val="28"/>
          <w:szCs w:val="28"/>
          <w:lang w:eastAsia="uk-UA"/>
        </w:rPr>
        <w:t>автоматичне визначення аномалій на довільній кількості об’єктів;</w:t>
      </w:r>
    </w:p>
    <w:p w14:paraId="02E9C155" w14:textId="77777777" w:rsidR="008C25CC" w:rsidRPr="008C25CC" w:rsidRDefault="008C25CC" w:rsidP="009475A9">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8C25CC">
        <w:rPr>
          <w:rFonts w:ascii="Times New Roman" w:eastAsia="Times New Roman" w:hAnsi="Times New Roman" w:cs="Times New Roman"/>
          <w:sz w:val="28"/>
          <w:szCs w:val="28"/>
          <w:lang w:eastAsia="uk-UA"/>
        </w:rPr>
        <w:lastRenderedPageBreak/>
        <w:t>експрес енерго-аудит з відкриттям даних для залучення інвестицій (інвестори в енергоефективні проекти регіону люблять мати можливість вибору);</w:t>
      </w:r>
    </w:p>
    <w:p w14:paraId="5CAA9A8A" w14:textId="77777777" w:rsidR="008C25CC" w:rsidRPr="008C25CC" w:rsidRDefault="008C25CC" w:rsidP="009475A9">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8C25CC">
        <w:rPr>
          <w:rFonts w:ascii="Times New Roman" w:eastAsia="Times New Roman" w:hAnsi="Times New Roman" w:cs="Times New Roman"/>
          <w:sz w:val="28"/>
          <w:szCs w:val="28"/>
          <w:lang w:eastAsia="uk-UA"/>
        </w:rPr>
        <w:t>історія заходів та впроваджень (які були останні 10 заходів, на які потрачені бюджетні кошти тощо);</w:t>
      </w:r>
    </w:p>
    <w:p w14:paraId="17F796F9" w14:textId="77777777" w:rsidR="008C25CC" w:rsidRPr="008C25CC" w:rsidRDefault="008C25CC" w:rsidP="009475A9">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8C25CC">
        <w:rPr>
          <w:rFonts w:ascii="Times New Roman" w:eastAsia="Times New Roman" w:hAnsi="Times New Roman" w:cs="Times New Roman"/>
          <w:sz w:val="28"/>
          <w:szCs w:val="28"/>
          <w:lang w:eastAsia="uk-UA"/>
        </w:rPr>
        <w:t>комплексний енергоменеджмент рівня міста.</w:t>
      </w:r>
    </w:p>
    <w:p w14:paraId="10679C16" w14:textId="77777777" w:rsidR="008C25CC" w:rsidRPr="008C25CC" w:rsidRDefault="008C25CC" w:rsidP="008C25CC">
      <w:pPr>
        <w:spacing w:after="0" w:line="360" w:lineRule="auto"/>
        <w:ind w:firstLine="709"/>
        <w:jc w:val="both"/>
        <w:rPr>
          <w:rFonts w:ascii="Times New Roman" w:eastAsia="Times New Roman" w:hAnsi="Times New Roman" w:cs="Times New Roman"/>
          <w:sz w:val="28"/>
          <w:szCs w:val="28"/>
          <w:lang w:eastAsia="uk-UA"/>
        </w:rPr>
      </w:pPr>
    </w:p>
    <w:p w14:paraId="1456605F" w14:textId="75866681" w:rsidR="000C4A89" w:rsidRPr="003A2403" w:rsidRDefault="000C4A89" w:rsidP="002E2EF7">
      <w:pPr>
        <w:spacing w:after="0" w:line="360" w:lineRule="auto"/>
        <w:ind w:firstLine="709"/>
        <w:rPr>
          <w:rFonts w:ascii="Times New Roman" w:hAnsi="Times New Roman" w:cs="Times New Roman"/>
          <w:b/>
          <w:sz w:val="28"/>
          <w:szCs w:val="28"/>
        </w:rPr>
      </w:pPr>
      <w:r w:rsidRPr="003A2403">
        <w:rPr>
          <w:rFonts w:ascii="Times New Roman" w:hAnsi="Times New Roman" w:cs="Times New Roman"/>
          <w:b/>
          <w:sz w:val="28"/>
          <w:szCs w:val="28"/>
        </w:rPr>
        <w:t>2.5.4. Пропозиції щодо модернізації системи електропостачання об’єкту для реалізації завдань магістерської дисертації</w:t>
      </w:r>
    </w:p>
    <w:p w14:paraId="50BBD42F" w14:textId="77777777" w:rsidR="003A2403" w:rsidRDefault="003A2403" w:rsidP="003A2403">
      <w:pPr>
        <w:spacing w:after="0" w:line="360" w:lineRule="auto"/>
        <w:rPr>
          <w:rFonts w:ascii="Times New Roman" w:hAnsi="Times New Roman" w:cs="Times New Roman"/>
          <w:sz w:val="28"/>
          <w:szCs w:val="28"/>
        </w:rPr>
      </w:pPr>
    </w:p>
    <w:p w14:paraId="233EB2AB" w14:textId="3C25017C" w:rsidR="00B354D9" w:rsidRDefault="001E1CAF" w:rsidP="00573D1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Для задоволення теплових потреб крила Б потрібно встановити тепловий насос з електричною потужністю 40 кВт.</w:t>
      </w:r>
      <w:r w:rsidR="00B924F2">
        <w:rPr>
          <w:rFonts w:ascii="Times New Roman" w:hAnsi="Times New Roman" w:cs="Times New Roman"/>
          <w:sz w:val="28"/>
          <w:szCs w:val="28"/>
        </w:rPr>
        <w:t xml:space="preserve"> Тому доцільно перевірити існуючу кабельну лінію на можливість підключення додаткового електрообладнання. </w:t>
      </w:r>
      <w:r w:rsidR="009E1BA6">
        <w:rPr>
          <w:rFonts w:ascii="Times New Roman" w:hAnsi="Times New Roman" w:cs="Times New Roman"/>
          <w:sz w:val="28"/>
          <w:szCs w:val="28"/>
        </w:rPr>
        <w:t>Проведемо р</w:t>
      </w:r>
      <w:r w:rsidR="00B924F2">
        <w:rPr>
          <w:rFonts w:ascii="Times New Roman" w:hAnsi="Times New Roman" w:cs="Times New Roman"/>
          <w:sz w:val="28"/>
          <w:szCs w:val="28"/>
        </w:rPr>
        <w:t xml:space="preserve">озрахунки </w:t>
      </w:r>
      <w:r w:rsidR="009E1BA6">
        <w:rPr>
          <w:rFonts w:ascii="Times New Roman" w:hAnsi="Times New Roman" w:cs="Times New Roman"/>
          <w:sz w:val="28"/>
          <w:szCs w:val="28"/>
        </w:rPr>
        <w:t>згідно</w:t>
      </w:r>
      <w:r w:rsidR="00B924F2">
        <w:rPr>
          <w:rFonts w:ascii="Times New Roman" w:hAnsi="Times New Roman" w:cs="Times New Roman"/>
          <w:sz w:val="28"/>
          <w:szCs w:val="28"/>
        </w:rPr>
        <w:t xml:space="preserve"> пункту </w:t>
      </w:r>
      <w:r w:rsidR="003A2403">
        <w:rPr>
          <w:rFonts w:ascii="Times New Roman" w:hAnsi="Times New Roman" w:cs="Times New Roman"/>
          <w:sz w:val="28"/>
          <w:szCs w:val="28"/>
        </w:rPr>
        <w:t>2.5.2</w:t>
      </w:r>
      <w:r w:rsidR="009E1BA6">
        <w:rPr>
          <w:rFonts w:ascii="Times New Roman" w:hAnsi="Times New Roman" w:cs="Times New Roman"/>
          <w:sz w:val="28"/>
          <w:szCs w:val="28"/>
        </w:rPr>
        <w:t>, для нового обладнання описаного в пункті 2.5.3</w:t>
      </w:r>
      <w:r w:rsidR="003A2403">
        <w:rPr>
          <w:rFonts w:ascii="Times New Roman" w:hAnsi="Times New Roman" w:cs="Times New Roman"/>
          <w:sz w:val="28"/>
          <w:szCs w:val="28"/>
        </w:rPr>
        <w:t xml:space="preserve"> </w:t>
      </w:r>
      <w:r w:rsidR="009E1BA6">
        <w:rPr>
          <w:rFonts w:ascii="Times New Roman" w:hAnsi="Times New Roman" w:cs="Times New Roman"/>
          <w:sz w:val="28"/>
          <w:szCs w:val="28"/>
        </w:rPr>
        <w:t xml:space="preserve">і теплового насосу </w:t>
      </w:r>
      <w:r w:rsidR="00996752">
        <w:rPr>
          <w:rFonts w:ascii="Times New Roman" w:hAnsi="Times New Roman" w:cs="Times New Roman"/>
          <w:sz w:val="28"/>
          <w:szCs w:val="28"/>
        </w:rPr>
        <w:t>та зведемо до таблиці 2.20</w:t>
      </w:r>
      <w:r w:rsidR="003A2403">
        <w:rPr>
          <w:rFonts w:ascii="Times New Roman" w:hAnsi="Times New Roman" w:cs="Times New Roman"/>
          <w:sz w:val="28"/>
          <w:szCs w:val="28"/>
        </w:rPr>
        <w:t>.</w:t>
      </w:r>
    </w:p>
    <w:p w14:paraId="72B6C238" w14:textId="77777777" w:rsidR="00573D18" w:rsidRDefault="00573D18" w:rsidP="00573D18">
      <w:pPr>
        <w:spacing w:after="0" w:line="360" w:lineRule="auto"/>
        <w:ind w:firstLine="709"/>
        <w:rPr>
          <w:rFonts w:ascii="Times New Roman" w:hAnsi="Times New Roman" w:cs="Times New Roman"/>
          <w:sz w:val="28"/>
          <w:szCs w:val="28"/>
        </w:rPr>
      </w:pPr>
    </w:p>
    <w:p w14:paraId="38BDAD6E" w14:textId="2D44B202" w:rsidR="009E1BA6" w:rsidRDefault="00996752" w:rsidP="003A2403">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2.20</w:t>
      </w:r>
      <w:r w:rsidR="009E1BA6">
        <w:rPr>
          <w:rFonts w:ascii="Times New Roman" w:hAnsi="Times New Roman" w:cs="Times New Roman"/>
          <w:sz w:val="28"/>
          <w:szCs w:val="28"/>
        </w:rPr>
        <w:t xml:space="preserve"> – Електричне навантаження школи після впровадження заходів з підвищення енергоефективності та встановлення теплового насосу </w:t>
      </w:r>
    </w:p>
    <w:tbl>
      <w:tblPr>
        <w:tblW w:w="10142" w:type="dxa"/>
        <w:tblLook w:val="04A0" w:firstRow="1" w:lastRow="0" w:firstColumn="1" w:lastColumn="0" w:noHBand="0" w:noVBand="1"/>
      </w:tblPr>
      <w:tblGrid>
        <w:gridCol w:w="1526"/>
        <w:gridCol w:w="534"/>
        <w:gridCol w:w="708"/>
        <w:gridCol w:w="851"/>
        <w:gridCol w:w="436"/>
        <w:gridCol w:w="448"/>
        <w:gridCol w:w="557"/>
        <w:gridCol w:w="709"/>
        <w:gridCol w:w="851"/>
        <w:gridCol w:w="713"/>
        <w:gridCol w:w="454"/>
        <w:gridCol w:w="742"/>
        <w:gridCol w:w="851"/>
        <w:gridCol w:w="762"/>
      </w:tblGrid>
      <w:tr w:rsidR="000A0667" w:rsidRPr="003C106F" w14:paraId="30DC76F6" w14:textId="77777777" w:rsidTr="000A0667">
        <w:trPr>
          <w:trHeight w:val="315"/>
        </w:trPr>
        <w:tc>
          <w:tcPr>
            <w:tcW w:w="1526"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14:paraId="2002CD66"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Найменування </w:t>
            </w:r>
          </w:p>
        </w:tc>
        <w:tc>
          <w:tcPr>
            <w:tcW w:w="534" w:type="dxa"/>
            <w:tcBorders>
              <w:top w:val="single" w:sz="4" w:space="0" w:color="auto"/>
              <w:left w:val="nil"/>
              <w:bottom w:val="single" w:sz="12" w:space="0" w:color="auto"/>
              <w:right w:val="single" w:sz="4" w:space="0" w:color="auto"/>
            </w:tcBorders>
            <w:shd w:val="clear" w:color="auto" w:fill="auto"/>
            <w:noWrap/>
            <w:hideMark/>
          </w:tcPr>
          <w:p w14:paraId="268E7EE6"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val="en-US" w:eastAsia="uk-UA"/>
              </w:rPr>
              <w:t>n</w:t>
            </w:r>
            <w:r w:rsidRPr="003C106F">
              <w:rPr>
                <w:rFonts w:ascii="Times New Roman" w:eastAsia="Times New Roman" w:hAnsi="Times New Roman" w:cs="Times New Roman"/>
                <w:color w:val="000000"/>
                <w:sz w:val="24"/>
                <w:szCs w:val="24"/>
                <w:lang w:eastAsia="uk-UA"/>
              </w:rPr>
              <w:t>,шт.</w:t>
            </w:r>
          </w:p>
        </w:tc>
        <w:tc>
          <w:tcPr>
            <w:tcW w:w="708" w:type="dxa"/>
            <w:tcBorders>
              <w:top w:val="single" w:sz="4" w:space="0" w:color="auto"/>
              <w:left w:val="nil"/>
              <w:bottom w:val="single" w:sz="12" w:space="0" w:color="auto"/>
              <w:right w:val="single" w:sz="4" w:space="0" w:color="auto"/>
            </w:tcBorders>
            <w:shd w:val="clear" w:color="auto" w:fill="auto"/>
            <w:noWrap/>
            <w:hideMark/>
          </w:tcPr>
          <w:p w14:paraId="43A703EA"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P</w:t>
            </w:r>
            <w:r w:rsidRPr="003C106F">
              <w:rPr>
                <w:rFonts w:ascii="Times New Roman" w:eastAsia="Times New Roman" w:hAnsi="Times New Roman" w:cs="Times New Roman"/>
                <w:color w:val="000000"/>
                <w:sz w:val="24"/>
                <w:szCs w:val="24"/>
                <w:vertAlign w:val="subscript"/>
                <w:lang w:eastAsia="uk-UA"/>
              </w:rPr>
              <w:t>ні,</w:t>
            </w:r>
            <w:r w:rsidRPr="003C106F">
              <w:rPr>
                <w:rFonts w:ascii="Times New Roman" w:eastAsia="Times New Roman" w:hAnsi="Times New Roman" w:cs="Times New Roman"/>
                <w:color w:val="000000"/>
                <w:sz w:val="24"/>
                <w:szCs w:val="24"/>
                <w:lang w:eastAsia="uk-UA"/>
              </w:rPr>
              <w:t>кВт</w:t>
            </w:r>
          </w:p>
        </w:tc>
        <w:tc>
          <w:tcPr>
            <w:tcW w:w="851" w:type="dxa"/>
            <w:tcBorders>
              <w:top w:val="single" w:sz="4" w:space="0" w:color="auto"/>
              <w:left w:val="nil"/>
              <w:bottom w:val="single" w:sz="12" w:space="0" w:color="auto"/>
              <w:right w:val="single" w:sz="4" w:space="0" w:color="auto"/>
            </w:tcBorders>
            <w:shd w:val="clear" w:color="auto" w:fill="auto"/>
            <w:noWrap/>
            <w:hideMark/>
          </w:tcPr>
          <w:p w14:paraId="794DF0FC"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P</w:t>
            </w:r>
            <w:r w:rsidRPr="003C106F">
              <w:rPr>
                <w:rFonts w:ascii="Times New Roman" w:eastAsia="Times New Roman" w:hAnsi="Times New Roman" w:cs="Times New Roman"/>
                <w:color w:val="000000"/>
                <w:sz w:val="24"/>
                <w:szCs w:val="24"/>
                <w:vertAlign w:val="subscript"/>
                <w:lang w:eastAsia="uk-UA"/>
              </w:rPr>
              <w:t>н.Ʃ</w:t>
            </w:r>
            <w:r w:rsidRPr="003C106F">
              <w:rPr>
                <w:rFonts w:ascii="Times New Roman" w:eastAsia="Times New Roman" w:hAnsi="Times New Roman" w:cs="Times New Roman"/>
                <w:color w:val="000000"/>
                <w:sz w:val="24"/>
                <w:szCs w:val="24"/>
                <w:lang w:eastAsia="uk-UA"/>
              </w:rPr>
              <w:t>,кВт</w:t>
            </w:r>
          </w:p>
        </w:tc>
        <w:tc>
          <w:tcPr>
            <w:tcW w:w="436" w:type="dxa"/>
            <w:tcBorders>
              <w:top w:val="single" w:sz="4" w:space="0" w:color="auto"/>
              <w:left w:val="nil"/>
              <w:bottom w:val="single" w:sz="12" w:space="0" w:color="auto"/>
              <w:right w:val="single" w:sz="4" w:space="0" w:color="auto"/>
            </w:tcBorders>
            <w:shd w:val="clear" w:color="auto" w:fill="auto"/>
            <w:noWrap/>
            <w:hideMark/>
          </w:tcPr>
          <w:p w14:paraId="3E22F09A"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K</w:t>
            </w:r>
            <w:r w:rsidRPr="003C106F">
              <w:rPr>
                <w:rFonts w:ascii="Times New Roman" w:eastAsia="Times New Roman" w:hAnsi="Times New Roman" w:cs="Times New Roman"/>
                <w:color w:val="000000"/>
                <w:sz w:val="24"/>
                <w:szCs w:val="24"/>
                <w:vertAlign w:val="subscript"/>
                <w:lang w:eastAsia="uk-UA"/>
              </w:rPr>
              <w:t>в</w:t>
            </w:r>
          </w:p>
        </w:tc>
        <w:tc>
          <w:tcPr>
            <w:tcW w:w="448" w:type="dxa"/>
            <w:tcBorders>
              <w:top w:val="single" w:sz="4" w:space="0" w:color="auto"/>
              <w:left w:val="nil"/>
              <w:bottom w:val="single" w:sz="12" w:space="0" w:color="auto"/>
              <w:right w:val="single" w:sz="4" w:space="0" w:color="auto"/>
            </w:tcBorders>
            <w:shd w:val="clear" w:color="auto" w:fill="auto"/>
            <w:noWrap/>
            <w:hideMark/>
          </w:tcPr>
          <w:p w14:paraId="5D7523ED"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cosφ</w:t>
            </w:r>
          </w:p>
        </w:tc>
        <w:tc>
          <w:tcPr>
            <w:tcW w:w="557" w:type="dxa"/>
            <w:tcBorders>
              <w:top w:val="single" w:sz="4" w:space="0" w:color="auto"/>
              <w:left w:val="nil"/>
              <w:bottom w:val="single" w:sz="12" w:space="0" w:color="auto"/>
              <w:right w:val="single" w:sz="4" w:space="0" w:color="auto"/>
            </w:tcBorders>
            <w:shd w:val="clear" w:color="auto" w:fill="auto"/>
            <w:noWrap/>
            <w:hideMark/>
          </w:tcPr>
          <w:p w14:paraId="71F02F15" w14:textId="77777777" w:rsidR="000A0667" w:rsidRPr="003C106F" w:rsidRDefault="000A0667" w:rsidP="009E1BA6">
            <w:pPr>
              <w:spacing w:after="0" w:line="240" w:lineRule="auto"/>
              <w:ind w:left="-108" w:right="-9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tgφ</w:t>
            </w:r>
          </w:p>
        </w:tc>
        <w:tc>
          <w:tcPr>
            <w:tcW w:w="709" w:type="dxa"/>
            <w:tcBorders>
              <w:top w:val="single" w:sz="4" w:space="0" w:color="auto"/>
              <w:left w:val="nil"/>
              <w:bottom w:val="single" w:sz="12" w:space="0" w:color="auto"/>
              <w:right w:val="single" w:sz="4" w:space="0" w:color="auto"/>
            </w:tcBorders>
            <w:shd w:val="clear" w:color="auto" w:fill="auto"/>
            <w:noWrap/>
            <w:vAlign w:val="center"/>
            <w:hideMark/>
          </w:tcPr>
          <w:p w14:paraId="264B3FBA" w14:textId="77777777" w:rsidR="000A0667" w:rsidRPr="003C106F" w:rsidRDefault="000A0667" w:rsidP="009E1BA6">
            <w:pPr>
              <w:spacing w:after="0" w:line="276"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P</w:t>
            </w:r>
            <w:r w:rsidRPr="003C106F">
              <w:rPr>
                <w:rFonts w:ascii="Times New Roman" w:eastAsia="Times New Roman" w:hAnsi="Times New Roman" w:cs="Times New Roman"/>
                <w:color w:val="000000"/>
                <w:sz w:val="24"/>
                <w:szCs w:val="24"/>
                <w:vertAlign w:val="subscript"/>
                <w:lang w:eastAsia="uk-UA"/>
              </w:rPr>
              <w:t>п</w:t>
            </w:r>
            <w:r w:rsidRPr="003C106F">
              <w:rPr>
                <w:rFonts w:ascii="Times New Roman" w:eastAsia="Times New Roman" w:hAnsi="Times New Roman" w:cs="Times New Roman"/>
                <w:color w:val="000000"/>
                <w:sz w:val="24"/>
                <w:szCs w:val="24"/>
                <w:lang w:eastAsia="uk-UA"/>
              </w:rPr>
              <w:t>,кВт</w:t>
            </w:r>
          </w:p>
        </w:tc>
        <w:tc>
          <w:tcPr>
            <w:tcW w:w="851" w:type="dxa"/>
            <w:tcBorders>
              <w:top w:val="single" w:sz="4" w:space="0" w:color="auto"/>
              <w:left w:val="nil"/>
              <w:bottom w:val="single" w:sz="12" w:space="0" w:color="auto"/>
              <w:right w:val="single" w:sz="4" w:space="0" w:color="auto"/>
            </w:tcBorders>
            <w:shd w:val="clear" w:color="auto" w:fill="auto"/>
            <w:noWrap/>
            <w:vAlign w:val="center"/>
            <w:hideMark/>
          </w:tcPr>
          <w:p w14:paraId="2FD8893B"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Q</w:t>
            </w:r>
            <w:r w:rsidRPr="003C106F">
              <w:rPr>
                <w:rFonts w:ascii="Times New Roman" w:eastAsia="Times New Roman" w:hAnsi="Times New Roman" w:cs="Times New Roman"/>
                <w:color w:val="000000"/>
                <w:sz w:val="24"/>
                <w:szCs w:val="24"/>
                <w:vertAlign w:val="subscript"/>
                <w:lang w:eastAsia="uk-UA"/>
              </w:rPr>
              <w:t>п</w:t>
            </w:r>
            <w:r w:rsidRPr="003C106F">
              <w:rPr>
                <w:rFonts w:ascii="Times New Roman" w:eastAsia="Times New Roman" w:hAnsi="Times New Roman" w:cs="Times New Roman"/>
                <w:color w:val="000000"/>
                <w:sz w:val="24"/>
                <w:szCs w:val="24"/>
                <w:lang w:eastAsia="uk-UA"/>
              </w:rPr>
              <w:t>,квар</w:t>
            </w:r>
          </w:p>
        </w:tc>
        <w:tc>
          <w:tcPr>
            <w:tcW w:w="713" w:type="dxa"/>
            <w:tcBorders>
              <w:top w:val="single" w:sz="4" w:space="0" w:color="auto"/>
              <w:left w:val="nil"/>
              <w:bottom w:val="single" w:sz="12" w:space="0" w:color="auto"/>
              <w:right w:val="single" w:sz="4" w:space="0" w:color="auto"/>
            </w:tcBorders>
            <w:shd w:val="clear" w:color="auto" w:fill="auto"/>
            <w:noWrap/>
            <w:vAlign w:val="center"/>
            <w:hideMark/>
          </w:tcPr>
          <w:p w14:paraId="21155AED"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val="en-US" w:eastAsia="uk-UA"/>
              </w:rPr>
              <w:t>n</w:t>
            </w:r>
            <w:r w:rsidRPr="003C106F">
              <w:rPr>
                <w:rFonts w:ascii="Times New Roman" w:eastAsia="Times New Roman" w:hAnsi="Times New Roman" w:cs="Times New Roman"/>
                <w:color w:val="000000"/>
                <w:sz w:val="24"/>
                <w:szCs w:val="24"/>
                <w:vertAlign w:val="subscript"/>
                <w:lang w:eastAsia="uk-UA"/>
              </w:rPr>
              <w:t>еф.</w:t>
            </w:r>
            <w:r w:rsidRPr="003C106F">
              <w:rPr>
                <w:rFonts w:ascii="Times New Roman" w:eastAsia="Times New Roman" w:hAnsi="Times New Roman" w:cs="Times New Roman"/>
                <w:color w:val="000000"/>
                <w:sz w:val="24"/>
                <w:szCs w:val="24"/>
                <w:lang w:eastAsia="uk-UA"/>
              </w:rPr>
              <w:t>,шт.</w:t>
            </w:r>
          </w:p>
        </w:tc>
        <w:tc>
          <w:tcPr>
            <w:tcW w:w="454" w:type="dxa"/>
            <w:tcBorders>
              <w:top w:val="single" w:sz="4" w:space="0" w:color="auto"/>
              <w:left w:val="nil"/>
              <w:bottom w:val="single" w:sz="12" w:space="0" w:color="auto"/>
              <w:right w:val="single" w:sz="4" w:space="0" w:color="auto"/>
            </w:tcBorders>
            <w:shd w:val="clear" w:color="auto" w:fill="auto"/>
            <w:noWrap/>
            <w:vAlign w:val="center"/>
            <w:hideMark/>
          </w:tcPr>
          <w:p w14:paraId="4B4DFC4E"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Kp</w:t>
            </w:r>
          </w:p>
        </w:tc>
        <w:tc>
          <w:tcPr>
            <w:tcW w:w="742" w:type="dxa"/>
            <w:tcBorders>
              <w:top w:val="single" w:sz="4" w:space="0" w:color="auto"/>
              <w:left w:val="nil"/>
              <w:bottom w:val="single" w:sz="12" w:space="0" w:color="auto"/>
              <w:right w:val="single" w:sz="4" w:space="0" w:color="auto"/>
            </w:tcBorders>
            <w:shd w:val="clear" w:color="auto" w:fill="auto"/>
            <w:noWrap/>
            <w:vAlign w:val="center"/>
            <w:hideMark/>
          </w:tcPr>
          <w:p w14:paraId="09D51DBF"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P</w:t>
            </w:r>
            <w:r w:rsidRPr="003C106F">
              <w:rPr>
                <w:rFonts w:ascii="Times New Roman" w:eastAsia="Times New Roman" w:hAnsi="Times New Roman" w:cs="Times New Roman"/>
                <w:color w:val="000000"/>
                <w:sz w:val="24"/>
                <w:szCs w:val="24"/>
                <w:vertAlign w:val="subscript"/>
                <w:lang w:eastAsia="uk-UA"/>
              </w:rPr>
              <w:t>p</w:t>
            </w:r>
            <w:r w:rsidRPr="003C106F">
              <w:rPr>
                <w:rFonts w:ascii="Times New Roman" w:eastAsia="Times New Roman" w:hAnsi="Times New Roman" w:cs="Times New Roman"/>
                <w:color w:val="000000"/>
                <w:sz w:val="24"/>
                <w:szCs w:val="24"/>
                <w:lang w:eastAsia="uk-UA"/>
              </w:rPr>
              <w:t>,кВт</w:t>
            </w:r>
          </w:p>
        </w:tc>
        <w:tc>
          <w:tcPr>
            <w:tcW w:w="851" w:type="dxa"/>
            <w:tcBorders>
              <w:top w:val="single" w:sz="4" w:space="0" w:color="auto"/>
              <w:left w:val="nil"/>
              <w:bottom w:val="single" w:sz="12" w:space="0" w:color="auto"/>
              <w:right w:val="single" w:sz="4" w:space="0" w:color="auto"/>
            </w:tcBorders>
            <w:shd w:val="clear" w:color="auto" w:fill="auto"/>
            <w:noWrap/>
            <w:vAlign w:val="center"/>
            <w:hideMark/>
          </w:tcPr>
          <w:p w14:paraId="4FE2E0F5"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Q</w:t>
            </w:r>
            <w:r w:rsidRPr="003C106F">
              <w:rPr>
                <w:rFonts w:ascii="Times New Roman" w:eastAsia="Times New Roman" w:hAnsi="Times New Roman" w:cs="Times New Roman"/>
                <w:color w:val="000000"/>
                <w:sz w:val="24"/>
                <w:szCs w:val="24"/>
                <w:vertAlign w:val="subscript"/>
                <w:lang w:eastAsia="uk-UA"/>
              </w:rPr>
              <w:t>p</w:t>
            </w:r>
            <w:r w:rsidRPr="003C106F">
              <w:rPr>
                <w:rFonts w:ascii="Times New Roman" w:eastAsia="Times New Roman" w:hAnsi="Times New Roman" w:cs="Times New Roman"/>
                <w:color w:val="000000"/>
                <w:sz w:val="24"/>
                <w:szCs w:val="24"/>
                <w:lang w:eastAsia="uk-UA"/>
              </w:rPr>
              <w:t>,квар</w:t>
            </w:r>
          </w:p>
        </w:tc>
        <w:tc>
          <w:tcPr>
            <w:tcW w:w="762" w:type="dxa"/>
            <w:tcBorders>
              <w:top w:val="single" w:sz="4" w:space="0" w:color="auto"/>
              <w:left w:val="nil"/>
              <w:bottom w:val="single" w:sz="12" w:space="0" w:color="auto"/>
              <w:right w:val="single" w:sz="4" w:space="0" w:color="auto"/>
            </w:tcBorders>
            <w:shd w:val="clear" w:color="auto" w:fill="auto"/>
            <w:noWrap/>
            <w:vAlign w:val="center"/>
            <w:hideMark/>
          </w:tcPr>
          <w:p w14:paraId="4DDCF62A"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S</w:t>
            </w:r>
            <w:r w:rsidRPr="003C106F">
              <w:rPr>
                <w:rFonts w:ascii="Times New Roman" w:eastAsia="Times New Roman" w:hAnsi="Times New Roman" w:cs="Times New Roman"/>
                <w:color w:val="000000"/>
                <w:sz w:val="24"/>
                <w:szCs w:val="24"/>
                <w:vertAlign w:val="subscript"/>
                <w:lang w:eastAsia="uk-UA"/>
              </w:rPr>
              <w:t>р</w:t>
            </w:r>
            <w:r w:rsidRPr="003C106F">
              <w:rPr>
                <w:rFonts w:ascii="Times New Roman" w:eastAsia="Times New Roman" w:hAnsi="Times New Roman" w:cs="Times New Roman"/>
                <w:color w:val="000000"/>
                <w:sz w:val="24"/>
                <w:szCs w:val="24"/>
                <w:lang w:eastAsia="uk-UA"/>
              </w:rPr>
              <w:t>,кВА</w:t>
            </w:r>
          </w:p>
        </w:tc>
      </w:tr>
      <w:tr w:rsidR="000A0667" w:rsidRPr="003C106F" w14:paraId="517C0324" w14:textId="77777777" w:rsidTr="000A0667">
        <w:trPr>
          <w:trHeight w:val="315"/>
        </w:trPr>
        <w:tc>
          <w:tcPr>
            <w:tcW w:w="15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CC7CB5"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Чайник</w:t>
            </w:r>
          </w:p>
        </w:tc>
        <w:tc>
          <w:tcPr>
            <w:tcW w:w="534" w:type="dxa"/>
            <w:tcBorders>
              <w:top w:val="single" w:sz="4" w:space="0" w:color="auto"/>
              <w:left w:val="nil"/>
              <w:bottom w:val="single" w:sz="4" w:space="0" w:color="auto"/>
              <w:right w:val="single" w:sz="4" w:space="0" w:color="auto"/>
            </w:tcBorders>
            <w:shd w:val="clear" w:color="auto" w:fill="auto"/>
            <w:noWrap/>
            <w:vAlign w:val="center"/>
            <w:hideMark/>
          </w:tcPr>
          <w:p w14:paraId="03D8EE38"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5</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14:paraId="3437923E"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1,5</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52F21B54"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7,5</w:t>
            </w:r>
          </w:p>
        </w:tc>
        <w:tc>
          <w:tcPr>
            <w:tcW w:w="436" w:type="dxa"/>
            <w:tcBorders>
              <w:top w:val="single" w:sz="4" w:space="0" w:color="auto"/>
              <w:left w:val="nil"/>
              <w:bottom w:val="single" w:sz="4" w:space="0" w:color="auto"/>
              <w:right w:val="single" w:sz="4" w:space="0" w:color="auto"/>
            </w:tcBorders>
            <w:shd w:val="clear" w:color="auto" w:fill="auto"/>
            <w:noWrap/>
            <w:vAlign w:val="center"/>
            <w:hideMark/>
          </w:tcPr>
          <w:p w14:paraId="2D0F584F"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448" w:type="dxa"/>
            <w:tcBorders>
              <w:top w:val="single" w:sz="4" w:space="0" w:color="auto"/>
              <w:left w:val="nil"/>
              <w:bottom w:val="single" w:sz="4" w:space="0" w:color="auto"/>
              <w:right w:val="single" w:sz="4" w:space="0" w:color="auto"/>
            </w:tcBorders>
            <w:shd w:val="clear" w:color="auto" w:fill="auto"/>
            <w:noWrap/>
            <w:vAlign w:val="center"/>
            <w:hideMark/>
          </w:tcPr>
          <w:p w14:paraId="40BB8CAA"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0,99</w:t>
            </w: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14:paraId="761037E9" w14:textId="77777777" w:rsidR="000A0667" w:rsidRPr="003C106F" w:rsidRDefault="000A0667" w:rsidP="009E1BA6">
            <w:pPr>
              <w:spacing w:after="0" w:line="240" w:lineRule="auto"/>
              <w:ind w:left="-108" w:right="-9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0,142</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673DE3E6" w14:textId="77777777" w:rsidR="000A0667" w:rsidRPr="003C106F" w:rsidRDefault="000A0667" w:rsidP="009E1BA6">
            <w:pPr>
              <w:spacing w:after="0" w:line="276" w:lineRule="auto"/>
              <w:ind w:left="-108" w:right="-159"/>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5,25</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4C5CCAF1"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713" w:type="dxa"/>
            <w:tcBorders>
              <w:top w:val="single" w:sz="4" w:space="0" w:color="auto"/>
              <w:left w:val="nil"/>
              <w:bottom w:val="single" w:sz="4" w:space="0" w:color="auto"/>
              <w:right w:val="single" w:sz="4" w:space="0" w:color="auto"/>
            </w:tcBorders>
            <w:shd w:val="clear" w:color="auto" w:fill="auto"/>
            <w:noWrap/>
            <w:vAlign w:val="center"/>
            <w:hideMark/>
          </w:tcPr>
          <w:p w14:paraId="1EE257F8"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single" w:sz="4" w:space="0" w:color="auto"/>
              <w:left w:val="nil"/>
              <w:bottom w:val="single" w:sz="4" w:space="0" w:color="auto"/>
              <w:right w:val="single" w:sz="4" w:space="0" w:color="auto"/>
            </w:tcBorders>
            <w:shd w:val="clear" w:color="auto" w:fill="auto"/>
            <w:noWrap/>
            <w:vAlign w:val="center"/>
            <w:hideMark/>
          </w:tcPr>
          <w:p w14:paraId="6C558574"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single" w:sz="4" w:space="0" w:color="auto"/>
              <w:left w:val="nil"/>
              <w:bottom w:val="single" w:sz="4" w:space="0" w:color="auto"/>
              <w:right w:val="single" w:sz="4" w:space="0" w:color="auto"/>
            </w:tcBorders>
            <w:shd w:val="clear" w:color="auto" w:fill="auto"/>
            <w:noWrap/>
            <w:vAlign w:val="center"/>
            <w:hideMark/>
          </w:tcPr>
          <w:p w14:paraId="27EDB478"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653126D9"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single" w:sz="4" w:space="0" w:color="auto"/>
              <w:left w:val="nil"/>
              <w:bottom w:val="single" w:sz="4" w:space="0" w:color="auto"/>
              <w:right w:val="single" w:sz="4" w:space="0" w:color="auto"/>
            </w:tcBorders>
            <w:shd w:val="clear" w:color="auto" w:fill="auto"/>
            <w:noWrap/>
            <w:vAlign w:val="center"/>
            <w:hideMark/>
          </w:tcPr>
          <w:p w14:paraId="29AC4912"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14CDE0F5" w14:textId="77777777" w:rsidTr="000A0667">
        <w:trPr>
          <w:trHeight w:val="315"/>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1D91607C"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Холодильник</w:t>
            </w:r>
          </w:p>
        </w:tc>
        <w:tc>
          <w:tcPr>
            <w:tcW w:w="534" w:type="dxa"/>
            <w:tcBorders>
              <w:top w:val="nil"/>
              <w:left w:val="nil"/>
              <w:bottom w:val="single" w:sz="4" w:space="0" w:color="auto"/>
              <w:right w:val="single" w:sz="4" w:space="0" w:color="auto"/>
            </w:tcBorders>
            <w:shd w:val="clear" w:color="auto" w:fill="auto"/>
            <w:noWrap/>
            <w:vAlign w:val="center"/>
            <w:hideMark/>
          </w:tcPr>
          <w:p w14:paraId="6D2F37CE"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477CD3F8"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w:t>
            </w:r>
          </w:p>
        </w:tc>
        <w:tc>
          <w:tcPr>
            <w:tcW w:w="851" w:type="dxa"/>
            <w:tcBorders>
              <w:top w:val="nil"/>
              <w:left w:val="nil"/>
              <w:bottom w:val="single" w:sz="4" w:space="0" w:color="auto"/>
              <w:right w:val="single" w:sz="4" w:space="0" w:color="auto"/>
            </w:tcBorders>
            <w:shd w:val="clear" w:color="auto" w:fill="auto"/>
            <w:noWrap/>
            <w:vAlign w:val="center"/>
            <w:hideMark/>
          </w:tcPr>
          <w:p w14:paraId="1ADCADEF"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w:t>
            </w:r>
          </w:p>
        </w:tc>
        <w:tc>
          <w:tcPr>
            <w:tcW w:w="436" w:type="dxa"/>
            <w:tcBorders>
              <w:top w:val="nil"/>
              <w:left w:val="nil"/>
              <w:bottom w:val="single" w:sz="4" w:space="0" w:color="auto"/>
              <w:right w:val="single" w:sz="4" w:space="0" w:color="auto"/>
            </w:tcBorders>
            <w:shd w:val="clear" w:color="auto" w:fill="auto"/>
            <w:noWrap/>
            <w:vAlign w:val="center"/>
            <w:hideMark/>
          </w:tcPr>
          <w:p w14:paraId="1F095F53"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448" w:type="dxa"/>
            <w:tcBorders>
              <w:top w:val="nil"/>
              <w:left w:val="nil"/>
              <w:bottom w:val="single" w:sz="4" w:space="0" w:color="auto"/>
              <w:right w:val="single" w:sz="4" w:space="0" w:color="auto"/>
            </w:tcBorders>
            <w:shd w:val="clear" w:color="auto" w:fill="auto"/>
            <w:noWrap/>
            <w:vAlign w:val="center"/>
            <w:hideMark/>
          </w:tcPr>
          <w:p w14:paraId="459AC127"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557" w:type="dxa"/>
            <w:tcBorders>
              <w:top w:val="nil"/>
              <w:left w:val="nil"/>
              <w:bottom w:val="single" w:sz="4" w:space="0" w:color="auto"/>
              <w:right w:val="single" w:sz="4" w:space="0" w:color="auto"/>
            </w:tcBorders>
            <w:shd w:val="clear" w:color="auto" w:fill="auto"/>
            <w:noWrap/>
            <w:vAlign w:val="center"/>
            <w:hideMark/>
          </w:tcPr>
          <w:p w14:paraId="5CF0D261"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0,882</w:t>
            </w:r>
          </w:p>
        </w:tc>
        <w:tc>
          <w:tcPr>
            <w:tcW w:w="709" w:type="dxa"/>
            <w:tcBorders>
              <w:top w:val="nil"/>
              <w:left w:val="nil"/>
              <w:bottom w:val="single" w:sz="4" w:space="0" w:color="auto"/>
              <w:right w:val="single" w:sz="4" w:space="0" w:color="auto"/>
            </w:tcBorders>
            <w:shd w:val="clear" w:color="auto" w:fill="auto"/>
            <w:noWrap/>
            <w:vAlign w:val="center"/>
            <w:hideMark/>
          </w:tcPr>
          <w:p w14:paraId="1DC3AB95"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0,4</w:t>
            </w:r>
          </w:p>
        </w:tc>
        <w:tc>
          <w:tcPr>
            <w:tcW w:w="851" w:type="dxa"/>
            <w:tcBorders>
              <w:top w:val="nil"/>
              <w:left w:val="nil"/>
              <w:bottom w:val="single" w:sz="4" w:space="0" w:color="auto"/>
              <w:right w:val="single" w:sz="4" w:space="0" w:color="auto"/>
            </w:tcBorders>
            <w:shd w:val="clear" w:color="auto" w:fill="auto"/>
            <w:noWrap/>
            <w:vAlign w:val="center"/>
            <w:hideMark/>
          </w:tcPr>
          <w:p w14:paraId="769A2C85"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0,35</w:t>
            </w:r>
          </w:p>
        </w:tc>
        <w:tc>
          <w:tcPr>
            <w:tcW w:w="713" w:type="dxa"/>
            <w:tcBorders>
              <w:top w:val="nil"/>
              <w:left w:val="nil"/>
              <w:bottom w:val="single" w:sz="4" w:space="0" w:color="auto"/>
              <w:right w:val="single" w:sz="4" w:space="0" w:color="auto"/>
            </w:tcBorders>
            <w:shd w:val="clear" w:color="auto" w:fill="auto"/>
            <w:noWrap/>
            <w:vAlign w:val="center"/>
            <w:hideMark/>
          </w:tcPr>
          <w:p w14:paraId="13AAEFC4"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1FBCF903"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2FA9B485"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1C7F1049"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51A07C50"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45118459" w14:textId="77777777" w:rsidTr="000A0667">
        <w:trPr>
          <w:trHeight w:val="300"/>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393BCCF4"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Холодильна шафа</w:t>
            </w:r>
          </w:p>
        </w:tc>
        <w:tc>
          <w:tcPr>
            <w:tcW w:w="534" w:type="dxa"/>
            <w:tcBorders>
              <w:top w:val="nil"/>
              <w:left w:val="nil"/>
              <w:bottom w:val="single" w:sz="4" w:space="0" w:color="auto"/>
              <w:right w:val="single" w:sz="4" w:space="0" w:color="auto"/>
            </w:tcBorders>
            <w:shd w:val="clear" w:color="auto" w:fill="auto"/>
            <w:noWrap/>
            <w:vAlign w:val="center"/>
            <w:hideMark/>
          </w:tcPr>
          <w:p w14:paraId="46327E16"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w:t>
            </w:r>
          </w:p>
        </w:tc>
        <w:tc>
          <w:tcPr>
            <w:tcW w:w="708" w:type="dxa"/>
            <w:tcBorders>
              <w:top w:val="nil"/>
              <w:left w:val="nil"/>
              <w:bottom w:val="single" w:sz="4" w:space="0" w:color="auto"/>
              <w:right w:val="single" w:sz="4" w:space="0" w:color="auto"/>
            </w:tcBorders>
            <w:shd w:val="clear" w:color="auto" w:fill="auto"/>
            <w:noWrap/>
            <w:vAlign w:val="center"/>
            <w:hideMark/>
          </w:tcPr>
          <w:p w14:paraId="1A1BFCD8"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14:paraId="3EBF9EB2"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w:t>
            </w:r>
          </w:p>
        </w:tc>
        <w:tc>
          <w:tcPr>
            <w:tcW w:w="436" w:type="dxa"/>
            <w:tcBorders>
              <w:top w:val="nil"/>
              <w:left w:val="nil"/>
              <w:bottom w:val="single" w:sz="4" w:space="0" w:color="auto"/>
              <w:right w:val="single" w:sz="4" w:space="0" w:color="auto"/>
            </w:tcBorders>
            <w:shd w:val="clear" w:color="auto" w:fill="auto"/>
            <w:noWrap/>
            <w:vAlign w:val="center"/>
            <w:hideMark/>
          </w:tcPr>
          <w:p w14:paraId="5837DD4B"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448" w:type="dxa"/>
            <w:tcBorders>
              <w:top w:val="nil"/>
              <w:left w:val="nil"/>
              <w:bottom w:val="single" w:sz="4" w:space="0" w:color="auto"/>
              <w:right w:val="single" w:sz="4" w:space="0" w:color="auto"/>
            </w:tcBorders>
            <w:shd w:val="clear" w:color="auto" w:fill="auto"/>
            <w:noWrap/>
            <w:vAlign w:val="center"/>
            <w:hideMark/>
          </w:tcPr>
          <w:p w14:paraId="72315CC9"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557" w:type="dxa"/>
            <w:tcBorders>
              <w:top w:val="nil"/>
              <w:left w:val="nil"/>
              <w:bottom w:val="single" w:sz="4" w:space="0" w:color="auto"/>
              <w:right w:val="single" w:sz="4" w:space="0" w:color="auto"/>
            </w:tcBorders>
            <w:shd w:val="clear" w:color="auto" w:fill="auto"/>
            <w:noWrap/>
            <w:vAlign w:val="center"/>
            <w:hideMark/>
          </w:tcPr>
          <w:p w14:paraId="6AC1835A"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0,882</w:t>
            </w:r>
          </w:p>
        </w:tc>
        <w:tc>
          <w:tcPr>
            <w:tcW w:w="709" w:type="dxa"/>
            <w:tcBorders>
              <w:top w:val="nil"/>
              <w:left w:val="nil"/>
              <w:bottom w:val="single" w:sz="4" w:space="0" w:color="auto"/>
              <w:right w:val="single" w:sz="4" w:space="0" w:color="auto"/>
            </w:tcBorders>
            <w:shd w:val="clear" w:color="auto" w:fill="auto"/>
            <w:noWrap/>
            <w:vAlign w:val="center"/>
            <w:hideMark/>
          </w:tcPr>
          <w:p w14:paraId="1CD9091C"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1,5</w:t>
            </w:r>
          </w:p>
        </w:tc>
        <w:tc>
          <w:tcPr>
            <w:tcW w:w="851" w:type="dxa"/>
            <w:tcBorders>
              <w:top w:val="nil"/>
              <w:left w:val="nil"/>
              <w:bottom w:val="single" w:sz="4" w:space="0" w:color="auto"/>
              <w:right w:val="single" w:sz="4" w:space="0" w:color="auto"/>
            </w:tcBorders>
            <w:shd w:val="clear" w:color="auto" w:fill="auto"/>
            <w:noWrap/>
            <w:vAlign w:val="center"/>
            <w:hideMark/>
          </w:tcPr>
          <w:p w14:paraId="4D3F42D9"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1,32</w:t>
            </w:r>
          </w:p>
        </w:tc>
        <w:tc>
          <w:tcPr>
            <w:tcW w:w="713" w:type="dxa"/>
            <w:tcBorders>
              <w:top w:val="nil"/>
              <w:left w:val="nil"/>
              <w:bottom w:val="single" w:sz="4" w:space="0" w:color="auto"/>
              <w:right w:val="single" w:sz="4" w:space="0" w:color="auto"/>
            </w:tcBorders>
            <w:shd w:val="clear" w:color="auto" w:fill="auto"/>
            <w:noWrap/>
            <w:vAlign w:val="center"/>
            <w:hideMark/>
          </w:tcPr>
          <w:p w14:paraId="0EF46A35"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519B31E5"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49D5F256"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2FBEA668"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4002C377"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39B70854" w14:textId="77777777" w:rsidTr="000A0667">
        <w:trPr>
          <w:trHeight w:val="300"/>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4C0F152F" w14:textId="676C7E30"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 xml:space="preserve">Ел. </w:t>
            </w:r>
            <w:r w:rsidR="00CA6F43" w:rsidRPr="003C106F">
              <w:rPr>
                <w:rFonts w:ascii="Times New Roman" w:eastAsia="Times New Roman" w:hAnsi="Times New Roman" w:cs="Times New Roman"/>
                <w:color w:val="000000"/>
                <w:sz w:val="24"/>
                <w:szCs w:val="24"/>
                <w:lang w:eastAsia="uk-UA"/>
              </w:rPr>
              <w:t>П</w:t>
            </w:r>
            <w:r w:rsidRPr="003C106F">
              <w:rPr>
                <w:rFonts w:ascii="Times New Roman" w:eastAsia="Times New Roman" w:hAnsi="Times New Roman" w:cs="Times New Roman"/>
                <w:color w:val="000000"/>
                <w:sz w:val="24"/>
                <w:szCs w:val="24"/>
                <w:lang w:eastAsia="uk-UA"/>
              </w:rPr>
              <w:t>лита</w:t>
            </w:r>
          </w:p>
        </w:tc>
        <w:tc>
          <w:tcPr>
            <w:tcW w:w="534" w:type="dxa"/>
            <w:tcBorders>
              <w:top w:val="nil"/>
              <w:left w:val="nil"/>
              <w:bottom w:val="single" w:sz="4" w:space="0" w:color="auto"/>
              <w:right w:val="single" w:sz="4" w:space="0" w:color="auto"/>
            </w:tcBorders>
            <w:shd w:val="clear" w:color="auto" w:fill="auto"/>
            <w:noWrap/>
            <w:vAlign w:val="center"/>
            <w:hideMark/>
          </w:tcPr>
          <w:p w14:paraId="79AC9785"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w:t>
            </w:r>
          </w:p>
        </w:tc>
        <w:tc>
          <w:tcPr>
            <w:tcW w:w="708" w:type="dxa"/>
            <w:tcBorders>
              <w:top w:val="nil"/>
              <w:left w:val="nil"/>
              <w:bottom w:val="single" w:sz="4" w:space="0" w:color="auto"/>
              <w:right w:val="single" w:sz="4" w:space="0" w:color="auto"/>
            </w:tcBorders>
            <w:shd w:val="clear" w:color="auto" w:fill="auto"/>
            <w:noWrap/>
            <w:vAlign w:val="center"/>
            <w:hideMark/>
          </w:tcPr>
          <w:p w14:paraId="6D3DB549" w14:textId="77777777" w:rsidR="000A0667" w:rsidRPr="003C106F" w:rsidRDefault="00AD53DA"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8</w:t>
            </w:r>
          </w:p>
        </w:tc>
        <w:tc>
          <w:tcPr>
            <w:tcW w:w="851" w:type="dxa"/>
            <w:tcBorders>
              <w:top w:val="nil"/>
              <w:left w:val="nil"/>
              <w:bottom w:val="single" w:sz="4" w:space="0" w:color="auto"/>
              <w:right w:val="single" w:sz="4" w:space="0" w:color="auto"/>
            </w:tcBorders>
            <w:shd w:val="clear" w:color="auto" w:fill="auto"/>
            <w:noWrap/>
            <w:vAlign w:val="center"/>
            <w:hideMark/>
          </w:tcPr>
          <w:p w14:paraId="7360A7FA" w14:textId="77777777" w:rsidR="000A0667" w:rsidRPr="003C106F" w:rsidRDefault="00AD53DA" w:rsidP="009E1BA6">
            <w:pPr>
              <w:spacing w:after="0" w:line="276"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16</w:t>
            </w:r>
          </w:p>
        </w:tc>
        <w:tc>
          <w:tcPr>
            <w:tcW w:w="436" w:type="dxa"/>
            <w:tcBorders>
              <w:top w:val="nil"/>
              <w:left w:val="nil"/>
              <w:bottom w:val="single" w:sz="4" w:space="0" w:color="auto"/>
              <w:right w:val="single" w:sz="4" w:space="0" w:color="auto"/>
            </w:tcBorders>
            <w:shd w:val="clear" w:color="auto" w:fill="auto"/>
            <w:noWrap/>
            <w:vAlign w:val="center"/>
            <w:hideMark/>
          </w:tcPr>
          <w:p w14:paraId="5E1928C4"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w:t>
            </w:r>
          </w:p>
        </w:tc>
        <w:tc>
          <w:tcPr>
            <w:tcW w:w="448" w:type="dxa"/>
            <w:tcBorders>
              <w:top w:val="nil"/>
              <w:left w:val="nil"/>
              <w:bottom w:val="single" w:sz="4" w:space="0" w:color="auto"/>
              <w:right w:val="single" w:sz="4" w:space="0" w:color="auto"/>
            </w:tcBorders>
            <w:shd w:val="clear" w:color="auto" w:fill="auto"/>
            <w:noWrap/>
            <w:vAlign w:val="center"/>
            <w:hideMark/>
          </w:tcPr>
          <w:p w14:paraId="063DC64A"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557" w:type="dxa"/>
            <w:tcBorders>
              <w:top w:val="nil"/>
              <w:left w:val="nil"/>
              <w:bottom w:val="single" w:sz="4" w:space="0" w:color="auto"/>
              <w:right w:val="single" w:sz="4" w:space="0" w:color="auto"/>
            </w:tcBorders>
            <w:shd w:val="clear" w:color="auto" w:fill="auto"/>
            <w:noWrap/>
            <w:vAlign w:val="center"/>
            <w:hideMark/>
          </w:tcPr>
          <w:p w14:paraId="0AECCB9E"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1,02</w:t>
            </w:r>
          </w:p>
        </w:tc>
        <w:tc>
          <w:tcPr>
            <w:tcW w:w="709" w:type="dxa"/>
            <w:tcBorders>
              <w:top w:val="nil"/>
              <w:left w:val="nil"/>
              <w:bottom w:val="single" w:sz="4" w:space="0" w:color="auto"/>
              <w:right w:val="single" w:sz="4" w:space="0" w:color="auto"/>
            </w:tcBorders>
            <w:shd w:val="clear" w:color="auto" w:fill="auto"/>
            <w:noWrap/>
            <w:vAlign w:val="center"/>
            <w:hideMark/>
          </w:tcPr>
          <w:p w14:paraId="394C31DC" w14:textId="77777777" w:rsidR="000A0667" w:rsidRPr="003C106F" w:rsidRDefault="00AD53DA"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9,6</w:t>
            </w:r>
          </w:p>
        </w:tc>
        <w:tc>
          <w:tcPr>
            <w:tcW w:w="851" w:type="dxa"/>
            <w:tcBorders>
              <w:top w:val="nil"/>
              <w:left w:val="nil"/>
              <w:bottom w:val="single" w:sz="4" w:space="0" w:color="auto"/>
              <w:right w:val="single" w:sz="4" w:space="0" w:color="auto"/>
            </w:tcBorders>
            <w:shd w:val="clear" w:color="auto" w:fill="auto"/>
            <w:noWrap/>
            <w:vAlign w:val="center"/>
            <w:hideMark/>
          </w:tcPr>
          <w:p w14:paraId="3B218702" w14:textId="77777777" w:rsidR="000A0667" w:rsidRPr="003C106F" w:rsidRDefault="00C8409E"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9,79</w:t>
            </w:r>
          </w:p>
        </w:tc>
        <w:tc>
          <w:tcPr>
            <w:tcW w:w="713" w:type="dxa"/>
            <w:tcBorders>
              <w:top w:val="nil"/>
              <w:left w:val="nil"/>
              <w:bottom w:val="single" w:sz="4" w:space="0" w:color="auto"/>
              <w:right w:val="single" w:sz="4" w:space="0" w:color="auto"/>
            </w:tcBorders>
            <w:shd w:val="clear" w:color="auto" w:fill="auto"/>
            <w:noWrap/>
            <w:vAlign w:val="center"/>
            <w:hideMark/>
          </w:tcPr>
          <w:p w14:paraId="10453983"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4ABC0BA4"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2B175D22"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3A5CB0ED"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10FC4A32"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44FAE55C" w14:textId="77777777" w:rsidTr="000A0667">
        <w:trPr>
          <w:trHeight w:val="300"/>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3DC73FC7"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М’ясорубка</w:t>
            </w:r>
          </w:p>
        </w:tc>
        <w:tc>
          <w:tcPr>
            <w:tcW w:w="534" w:type="dxa"/>
            <w:tcBorders>
              <w:top w:val="nil"/>
              <w:left w:val="nil"/>
              <w:bottom w:val="single" w:sz="4" w:space="0" w:color="auto"/>
              <w:right w:val="single" w:sz="4" w:space="0" w:color="auto"/>
            </w:tcBorders>
            <w:shd w:val="clear" w:color="auto" w:fill="auto"/>
            <w:noWrap/>
            <w:vAlign w:val="center"/>
            <w:hideMark/>
          </w:tcPr>
          <w:p w14:paraId="1FE69727"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6C416F2F"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w:t>
            </w:r>
          </w:p>
        </w:tc>
        <w:tc>
          <w:tcPr>
            <w:tcW w:w="851" w:type="dxa"/>
            <w:tcBorders>
              <w:top w:val="nil"/>
              <w:left w:val="nil"/>
              <w:bottom w:val="single" w:sz="4" w:space="0" w:color="auto"/>
              <w:right w:val="single" w:sz="4" w:space="0" w:color="auto"/>
            </w:tcBorders>
            <w:shd w:val="clear" w:color="auto" w:fill="auto"/>
            <w:noWrap/>
            <w:vAlign w:val="center"/>
            <w:hideMark/>
          </w:tcPr>
          <w:p w14:paraId="25534ADF"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w:t>
            </w:r>
          </w:p>
        </w:tc>
        <w:tc>
          <w:tcPr>
            <w:tcW w:w="436" w:type="dxa"/>
            <w:tcBorders>
              <w:top w:val="nil"/>
              <w:left w:val="nil"/>
              <w:bottom w:val="single" w:sz="4" w:space="0" w:color="auto"/>
              <w:right w:val="single" w:sz="4" w:space="0" w:color="auto"/>
            </w:tcBorders>
            <w:shd w:val="clear" w:color="auto" w:fill="auto"/>
            <w:noWrap/>
            <w:vAlign w:val="center"/>
            <w:hideMark/>
          </w:tcPr>
          <w:p w14:paraId="076C1CF7"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448" w:type="dxa"/>
            <w:tcBorders>
              <w:top w:val="nil"/>
              <w:left w:val="nil"/>
              <w:bottom w:val="single" w:sz="4" w:space="0" w:color="auto"/>
              <w:right w:val="single" w:sz="4" w:space="0" w:color="auto"/>
            </w:tcBorders>
            <w:shd w:val="clear" w:color="auto" w:fill="auto"/>
            <w:noWrap/>
            <w:vAlign w:val="center"/>
            <w:hideMark/>
          </w:tcPr>
          <w:p w14:paraId="599FDBF0"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0,85</w:t>
            </w:r>
          </w:p>
        </w:tc>
        <w:tc>
          <w:tcPr>
            <w:tcW w:w="557" w:type="dxa"/>
            <w:tcBorders>
              <w:top w:val="nil"/>
              <w:left w:val="nil"/>
              <w:bottom w:val="single" w:sz="4" w:space="0" w:color="auto"/>
              <w:right w:val="single" w:sz="4" w:space="0" w:color="auto"/>
            </w:tcBorders>
            <w:shd w:val="clear" w:color="auto" w:fill="auto"/>
            <w:noWrap/>
            <w:vAlign w:val="center"/>
            <w:hideMark/>
          </w:tcPr>
          <w:p w14:paraId="64C56678"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0,62</w:t>
            </w:r>
          </w:p>
        </w:tc>
        <w:tc>
          <w:tcPr>
            <w:tcW w:w="709" w:type="dxa"/>
            <w:tcBorders>
              <w:top w:val="nil"/>
              <w:left w:val="nil"/>
              <w:bottom w:val="single" w:sz="4" w:space="0" w:color="auto"/>
              <w:right w:val="single" w:sz="4" w:space="0" w:color="auto"/>
            </w:tcBorders>
            <w:shd w:val="clear" w:color="auto" w:fill="auto"/>
            <w:noWrap/>
            <w:vAlign w:val="center"/>
            <w:hideMark/>
          </w:tcPr>
          <w:p w14:paraId="03F8F319"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w:t>
            </w:r>
          </w:p>
        </w:tc>
        <w:tc>
          <w:tcPr>
            <w:tcW w:w="851" w:type="dxa"/>
            <w:tcBorders>
              <w:top w:val="nil"/>
              <w:left w:val="nil"/>
              <w:bottom w:val="single" w:sz="4" w:space="0" w:color="auto"/>
              <w:right w:val="single" w:sz="4" w:space="0" w:color="auto"/>
            </w:tcBorders>
            <w:shd w:val="clear" w:color="auto" w:fill="auto"/>
            <w:noWrap/>
            <w:vAlign w:val="center"/>
            <w:hideMark/>
          </w:tcPr>
          <w:p w14:paraId="0092AFF9"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0,56</w:t>
            </w:r>
          </w:p>
        </w:tc>
        <w:tc>
          <w:tcPr>
            <w:tcW w:w="713" w:type="dxa"/>
            <w:tcBorders>
              <w:top w:val="nil"/>
              <w:left w:val="nil"/>
              <w:bottom w:val="single" w:sz="4" w:space="0" w:color="auto"/>
              <w:right w:val="single" w:sz="4" w:space="0" w:color="auto"/>
            </w:tcBorders>
            <w:shd w:val="clear" w:color="auto" w:fill="auto"/>
            <w:noWrap/>
            <w:vAlign w:val="center"/>
            <w:hideMark/>
          </w:tcPr>
          <w:p w14:paraId="1675852D"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3582DF26"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78B784F0"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3373E253"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7FBE5CCB"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4EF30419" w14:textId="77777777" w:rsidTr="000A0667">
        <w:trPr>
          <w:trHeight w:val="300"/>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683DDFF3"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Картоплечистка</w:t>
            </w:r>
          </w:p>
        </w:tc>
        <w:tc>
          <w:tcPr>
            <w:tcW w:w="534" w:type="dxa"/>
            <w:tcBorders>
              <w:top w:val="nil"/>
              <w:left w:val="nil"/>
              <w:bottom w:val="single" w:sz="4" w:space="0" w:color="auto"/>
              <w:right w:val="single" w:sz="4" w:space="0" w:color="auto"/>
            </w:tcBorders>
            <w:shd w:val="clear" w:color="auto" w:fill="auto"/>
            <w:noWrap/>
            <w:vAlign w:val="center"/>
            <w:hideMark/>
          </w:tcPr>
          <w:p w14:paraId="28C54BD7"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33FB336C"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851" w:type="dxa"/>
            <w:tcBorders>
              <w:top w:val="nil"/>
              <w:left w:val="nil"/>
              <w:bottom w:val="single" w:sz="4" w:space="0" w:color="auto"/>
              <w:right w:val="single" w:sz="4" w:space="0" w:color="auto"/>
            </w:tcBorders>
            <w:shd w:val="clear" w:color="auto" w:fill="auto"/>
            <w:noWrap/>
            <w:vAlign w:val="center"/>
            <w:hideMark/>
          </w:tcPr>
          <w:p w14:paraId="46F0988A"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436" w:type="dxa"/>
            <w:tcBorders>
              <w:top w:val="nil"/>
              <w:left w:val="nil"/>
              <w:bottom w:val="single" w:sz="4" w:space="0" w:color="auto"/>
              <w:right w:val="single" w:sz="4" w:space="0" w:color="auto"/>
            </w:tcBorders>
            <w:shd w:val="clear" w:color="auto" w:fill="auto"/>
            <w:noWrap/>
            <w:vAlign w:val="center"/>
            <w:hideMark/>
          </w:tcPr>
          <w:p w14:paraId="1718CBF7"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448" w:type="dxa"/>
            <w:tcBorders>
              <w:top w:val="nil"/>
              <w:left w:val="nil"/>
              <w:bottom w:val="single" w:sz="4" w:space="0" w:color="auto"/>
              <w:right w:val="single" w:sz="4" w:space="0" w:color="auto"/>
            </w:tcBorders>
            <w:shd w:val="clear" w:color="auto" w:fill="auto"/>
            <w:noWrap/>
            <w:vAlign w:val="center"/>
            <w:hideMark/>
          </w:tcPr>
          <w:p w14:paraId="2D557070"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557" w:type="dxa"/>
            <w:tcBorders>
              <w:top w:val="nil"/>
              <w:left w:val="nil"/>
              <w:bottom w:val="single" w:sz="4" w:space="0" w:color="auto"/>
              <w:right w:val="single" w:sz="4" w:space="0" w:color="auto"/>
            </w:tcBorders>
            <w:shd w:val="clear" w:color="auto" w:fill="auto"/>
            <w:noWrap/>
            <w:vAlign w:val="center"/>
            <w:hideMark/>
          </w:tcPr>
          <w:p w14:paraId="41C74AE2"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1,02</w:t>
            </w:r>
          </w:p>
        </w:tc>
        <w:tc>
          <w:tcPr>
            <w:tcW w:w="709" w:type="dxa"/>
            <w:tcBorders>
              <w:top w:val="nil"/>
              <w:left w:val="nil"/>
              <w:bottom w:val="single" w:sz="4" w:space="0" w:color="auto"/>
              <w:right w:val="single" w:sz="4" w:space="0" w:color="auto"/>
            </w:tcBorders>
            <w:shd w:val="clear" w:color="auto" w:fill="auto"/>
            <w:noWrap/>
            <w:vAlign w:val="center"/>
            <w:hideMark/>
          </w:tcPr>
          <w:p w14:paraId="1590A3E9"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851" w:type="dxa"/>
            <w:tcBorders>
              <w:top w:val="nil"/>
              <w:left w:val="nil"/>
              <w:bottom w:val="single" w:sz="4" w:space="0" w:color="auto"/>
              <w:right w:val="single" w:sz="4" w:space="0" w:color="auto"/>
            </w:tcBorders>
            <w:shd w:val="clear" w:color="auto" w:fill="auto"/>
            <w:noWrap/>
            <w:vAlign w:val="center"/>
            <w:hideMark/>
          </w:tcPr>
          <w:p w14:paraId="68ECD305"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713" w:type="dxa"/>
            <w:tcBorders>
              <w:top w:val="nil"/>
              <w:left w:val="nil"/>
              <w:bottom w:val="single" w:sz="4" w:space="0" w:color="auto"/>
              <w:right w:val="single" w:sz="4" w:space="0" w:color="auto"/>
            </w:tcBorders>
            <w:shd w:val="clear" w:color="auto" w:fill="auto"/>
            <w:noWrap/>
            <w:vAlign w:val="center"/>
            <w:hideMark/>
          </w:tcPr>
          <w:p w14:paraId="60685B8E"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1E8D3047"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2981D788"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753637AC"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3C02B553"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77120BE7" w14:textId="77777777" w:rsidTr="000A0667">
        <w:trPr>
          <w:trHeight w:val="300"/>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5BF10FD8"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Овочерізка</w:t>
            </w:r>
          </w:p>
        </w:tc>
        <w:tc>
          <w:tcPr>
            <w:tcW w:w="534" w:type="dxa"/>
            <w:tcBorders>
              <w:top w:val="nil"/>
              <w:left w:val="nil"/>
              <w:bottom w:val="single" w:sz="4" w:space="0" w:color="auto"/>
              <w:right w:val="single" w:sz="4" w:space="0" w:color="auto"/>
            </w:tcBorders>
            <w:shd w:val="clear" w:color="auto" w:fill="auto"/>
            <w:noWrap/>
            <w:vAlign w:val="center"/>
            <w:hideMark/>
          </w:tcPr>
          <w:p w14:paraId="49F9A65D"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09700FE9"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851" w:type="dxa"/>
            <w:tcBorders>
              <w:top w:val="nil"/>
              <w:left w:val="nil"/>
              <w:bottom w:val="single" w:sz="4" w:space="0" w:color="auto"/>
              <w:right w:val="single" w:sz="4" w:space="0" w:color="auto"/>
            </w:tcBorders>
            <w:shd w:val="clear" w:color="auto" w:fill="auto"/>
            <w:noWrap/>
            <w:vAlign w:val="center"/>
            <w:hideMark/>
          </w:tcPr>
          <w:p w14:paraId="2B1F141E"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436" w:type="dxa"/>
            <w:tcBorders>
              <w:top w:val="nil"/>
              <w:left w:val="nil"/>
              <w:bottom w:val="single" w:sz="4" w:space="0" w:color="auto"/>
              <w:right w:val="single" w:sz="4" w:space="0" w:color="auto"/>
            </w:tcBorders>
            <w:shd w:val="clear" w:color="auto" w:fill="auto"/>
            <w:noWrap/>
            <w:vAlign w:val="center"/>
            <w:hideMark/>
          </w:tcPr>
          <w:p w14:paraId="62539EC2"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448" w:type="dxa"/>
            <w:tcBorders>
              <w:top w:val="nil"/>
              <w:left w:val="nil"/>
              <w:bottom w:val="single" w:sz="4" w:space="0" w:color="auto"/>
              <w:right w:val="single" w:sz="4" w:space="0" w:color="auto"/>
            </w:tcBorders>
            <w:shd w:val="clear" w:color="auto" w:fill="auto"/>
            <w:noWrap/>
            <w:vAlign w:val="center"/>
            <w:hideMark/>
          </w:tcPr>
          <w:p w14:paraId="3CFE6CD7"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557" w:type="dxa"/>
            <w:tcBorders>
              <w:top w:val="nil"/>
              <w:left w:val="nil"/>
              <w:bottom w:val="single" w:sz="4" w:space="0" w:color="auto"/>
              <w:right w:val="single" w:sz="4" w:space="0" w:color="auto"/>
            </w:tcBorders>
            <w:shd w:val="clear" w:color="auto" w:fill="auto"/>
            <w:noWrap/>
            <w:vAlign w:val="center"/>
            <w:hideMark/>
          </w:tcPr>
          <w:p w14:paraId="07A25152"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709" w:type="dxa"/>
            <w:tcBorders>
              <w:top w:val="nil"/>
              <w:left w:val="nil"/>
              <w:bottom w:val="single" w:sz="4" w:space="0" w:color="auto"/>
              <w:right w:val="single" w:sz="4" w:space="0" w:color="auto"/>
            </w:tcBorders>
            <w:shd w:val="clear" w:color="auto" w:fill="auto"/>
            <w:noWrap/>
            <w:vAlign w:val="center"/>
            <w:hideMark/>
          </w:tcPr>
          <w:p w14:paraId="791668C3"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w:t>
            </w:r>
          </w:p>
        </w:tc>
        <w:tc>
          <w:tcPr>
            <w:tcW w:w="851" w:type="dxa"/>
            <w:tcBorders>
              <w:top w:val="nil"/>
              <w:left w:val="nil"/>
              <w:bottom w:val="single" w:sz="4" w:space="0" w:color="auto"/>
              <w:right w:val="single" w:sz="4" w:space="0" w:color="auto"/>
            </w:tcBorders>
            <w:shd w:val="clear" w:color="auto" w:fill="auto"/>
            <w:noWrap/>
            <w:vAlign w:val="center"/>
            <w:hideMark/>
          </w:tcPr>
          <w:p w14:paraId="6BBE06F6"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0,15</w:t>
            </w:r>
          </w:p>
        </w:tc>
        <w:tc>
          <w:tcPr>
            <w:tcW w:w="713" w:type="dxa"/>
            <w:tcBorders>
              <w:top w:val="nil"/>
              <w:left w:val="nil"/>
              <w:bottom w:val="single" w:sz="4" w:space="0" w:color="auto"/>
              <w:right w:val="single" w:sz="4" w:space="0" w:color="auto"/>
            </w:tcBorders>
            <w:shd w:val="clear" w:color="auto" w:fill="auto"/>
            <w:noWrap/>
            <w:vAlign w:val="center"/>
            <w:hideMark/>
          </w:tcPr>
          <w:p w14:paraId="741DEA99"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3ABDEAB1"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22E14C90"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3842F5FF"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7BE40EA0"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763B3470" w14:textId="77777777" w:rsidTr="000A0667">
        <w:trPr>
          <w:trHeight w:val="300"/>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0A5F9FD2"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Водяний насос</w:t>
            </w:r>
          </w:p>
        </w:tc>
        <w:tc>
          <w:tcPr>
            <w:tcW w:w="534" w:type="dxa"/>
            <w:tcBorders>
              <w:top w:val="nil"/>
              <w:left w:val="nil"/>
              <w:bottom w:val="single" w:sz="4" w:space="0" w:color="auto"/>
              <w:right w:val="single" w:sz="4" w:space="0" w:color="auto"/>
            </w:tcBorders>
            <w:shd w:val="clear" w:color="auto" w:fill="auto"/>
            <w:noWrap/>
            <w:vAlign w:val="center"/>
            <w:hideMark/>
          </w:tcPr>
          <w:p w14:paraId="1182FB5B"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w:t>
            </w:r>
          </w:p>
        </w:tc>
        <w:tc>
          <w:tcPr>
            <w:tcW w:w="708" w:type="dxa"/>
            <w:tcBorders>
              <w:top w:val="nil"/>
              <w:left w:val="nil"/>
              <w:bottom w:val="single" w:sz="4" w:space="0" w:color="auto"/>
              <w:right w:val="single" w:sz="4" w:space="0" w:color="auto"/>
            </w:tcBorders>
            <w:shd w:val="clear" w:color="auto" w:fill="auto"/>
            <w:noWrap/>
            <w:vAlign w:val="center"/>
            <w:hideMark/>
          </w:tcPr>
          <w:p w14:paraId="68F19125"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w:t>
            </w:r>
          </w:p>
        </w:tc>
        <w:tc>
          <w:tcPr>
            <w:tcW w:w="851" w:type="dxa"/>
            <w:tcBorders>
              <w:top w:val="nil"/>
              <w:left w:val="nil"/>
              <w:bottom w:val="single" w:sz="4" w:space="0" w:color="auto"/>
              <w:right w:val="single" w:sz="4" w:space="0" w:color="auto"/>
            </w:tcBorders>
            <w:shd w:val="clear" w:color="auto" w:fill="auto"/>
            <w:noWrap/>
            <w:vAlign w:val="center"/>
            <w:hideMark/>
          </w:tcPr>
          <w:p w14:paraId="165A3666"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436" w:type="dxa"/>
            <w:tcBorders>
              <w:top w:val="nil"/>
              <w:left w:val="nil"/>
              <w:bottom w:val="single" w:sz="4" w:space="0" w:color="auto"/>
              <w:right w:val="single" w:sz="4" w:space="0" w:color="auto"/>
            </w:tcBorders>
            <w:shd w:val="clear" w:color="auto" w:fill="auto"/>
            <w:noWrap/>
            <w:vAlign w:val="center"/>
            <w:hideMark/>
          </w:tcPr>
          <w:p w14:paraId="1DE5A77F"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nil"/>
              <w:left w:val="nil"/>
              <w:bottom w:val="single" w:sz="4" w:space="0" w:color="auto"/>
              <w:right w:val="single" w:sz="4" w:space="0" w:color="auto"/>
            </w:tcBorders>
            <w:shd w:val="clear" w:color="auto" w:fill="auto"/>
            <w:noWrap/>
            <w:vAlign w:val="center"/>
            <w:hideMark/>
          </w:tcPr>
          <w:p w14:paraId="0E576EB5"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w:t>
            </w:r>
          </w:p>
        </w:tc>
        <w:tc>
          <w:tcPr>
            <w:tcW w:w="557" w:type="dxa"/>
            <w:tcBorders>
              <w:top w:val="nil"/>
              <w:left w:val="nil"/>
              <w:bottom w:val="single" w:sz="4" w:space="0" w:color="auto"/>
              <w:right w:val="single" w:sz="4" w:space="0" w:color="auto"/>
            </w:tcBorders>
            <w:shd w:val="clear" w:color="auto" w:fill="auto"/>
            <w:noWrap/>
            <w:vAlign w:val="center"/>
            <w:hideMark/>
          </w:tcPr>
          <w:p w14:paraId="4B3ED8BD"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1,333</w:t>
            </w:r>
          </w:p>
        </w:tc>
        <w:tc>
          <w:tcPr>
            <w:tcW w:w="709" w:type="dxa"/>
            <w:tcBorders>
              <w:top w:val="nil"/>
              <w:left w:val="nil"/>
              <w:bottom w:val="single" w:sz="4" w:space="0" w:color="auto"/>
              <w:right w:val="single" w:sz="4" w:space="0" w:color="auto"/>
            </w:tcBorders>
            <w:shd w:val="clear" w:color="auto" w:fill="auto"/>
            <w:noWrap/>
            <w:vAlign w:val="center"/>
            <w:hideMark/>
          </w:tcPr>
          <w:p w14:paraId="450DB356"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851" w:type="dxa"/>
            <w:tcBorders>
              <w:top w:val="nil"/>
              <w:left w:val="nil"/>
              <w:bottom w:val="single" w:sz="4" w:space="0" w:color="auto"/>
              <w:right w:val="single" w:sz="4" w:space="0" w:color="auto"/>
            </w:tcBorders>
            <w:shd w:val="clear" w:color="auto" w:fill="auto"/>
            <w:noWrap/>
            <w:vAlign w:val="center"/>
            <w:hideMark/>
          </w:tcPr>
          <w:p w14:paraId="39A5BA91"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13" w:type="dxa"/>
            <w:tcBorders>
              <w:top w:val="nil"/>
              <w:left w:val="nil"/>
              <w:bottom w:val="single" w:sz="4" w:space="0" w:color="auto"/>
              <w:right w:val="single" w:sz="4" w:space="0" w:color="auto"/>
            </w:tcBorders>
            <w:shd w:val="clear" w:color="auto" w:fill="auto"/>
            <w:noWrap/>
            <w:vAlign w:val="center"/>
            <w:hideMark/>
          </w:tcPr>
          <w:p w14:paraId="25F31BBA"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7A7B7A3F"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6E0DAE42"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1DE2FF0F"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285F9747"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12ECBA1C" w14:textId="77777777" w:rsidTr="000A0667">
        <w:trPr>
          <w:trHeight w:val="300"/>
        </w:trPr>
        <w:tc>
          <w:tcPr>
            <w:tcW w:w="1526" w:type="dxa"/>
            <w:tcBorders>
              <w:top w:val="nil"/>
              <w:left w:val="single" w:sz="4" w:space="0" w:color="auto"/>
              <w:bottom w:val="single" w:sz="4" w:space="0" w:color="auto"/>
              <w:right w:val="single" w:sz="4" w:space="0" w:color="auto"/>
            </w:tcBorders>
            <w:shd w:val="clear" w:color="auto" w:fill="auto"/>
            <w:noWrap/>
            <w:vAlign w:val="center"/>
          </w:tcPr>
          <w:p w14:paraId="5857AEFD"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Водяний насос</w:t>
            </w:r>
          </w:p>
        </w:tc>
        <w:tc>
          <w:tcPr>
            <w:tcW w:w="534" w:type="dxa"/>
            <w:tcBorders>
              <w:top w:val="nil"/>
              <w:left w:val="nil"/>
              <w:bottom w:val="single" w:sz="4" w:space="0" w:color="auto"/>
              <w:right w:val="single" w:sz="4" w:space="0" w:color="auto"/>
            </w:tcBorders>
            <w:shd w:val="clear" w:color="auto" w:fill="auto"/>
            <w:noWrap/>
            <w:vAlign w:val="center"/>
          </w:tcPr>
          <w:p w14:paraId="36E0F4F4"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tcPr>
          <w:p w14:paraId="6F2214B2"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851" w:type="dxa"/>
            <w:tcBorders>
              <w:top w:val="nil"/>
              <w:left w:val="nil"/>
              <w:bottom w:val="single" w:sz="4" w:space="0" w:color="auto"/>
              <w:right w:val="single" w:sz="4" w:space="0" w:color="auto"/>
            </w:tcBorders>
            <w:shd w:val="clear" w:color="auto" w:fill="auto"/>
            <w:noWrap/>
            <w:vAlign w:val="center"/>
          </w:tcPr>
          <w:p w14:paraId="0980EBA0"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436" w:type="dxa"/>
            <w:tcBorders>
              <w:top w:val="nil"/>
              <w:left w:val="nil"/>
              <w:bottom w:val="single" w:sz="4" w:space="0" w:color="auto"/>
              <w:right w:val="single" w:sz="4" w:space="0" w:color="auto"/>
            </w:tcBorders>
            <w:shd w:val="clear" w:color="auto" w:fill="auto"/>
            <w:noWrap/>
            <w:vAlign w:val="center"/>
          </w:tcPr>
          <w:p w14:paraId="31DC0F73"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nil"/>
              <w:left w:val="nil"/>
              <w:bottom w:val="single" w:sz="4" w:space="0" w:color="auto"/>
              <w:right w:val="single" w:sz="4" w:space="0" w:color="auto"/>
            </w:tcBorders>
            <w:shd w:val="clear" w:color="auto" w:fill="auto"/>
            <w:noWrap/>
            <w:vAlign w:val="center"/>
          </w:tcPr>
          <w:p w14:paraId="62497CB3"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w:t>
            </w:r>
          </w:p>
        </w:tc>
        <w:tc>
          <w:tcPr>
            <w:tcW w:w="557" w:type="dxa"/>
            <w:tcBorders>
              <w:top w:val="nil"/>
              <w:left w:val="nil"/>
              <w:bottom w:val="single" w:sz="4" w:space="0" w:color="auto"/>
              <w:right w:val="single" w:sz="4" w:space="0" w:color="auto"/>
            </w:tcBorders>
            <w:shd w:val="clear" w:color="auto" w:fill="auto"/>
            <w:noWrap/>
            <w:vAlign w:val="center"/>
          </w:tcPr>
          <w:p w14:paraId="3841DBA2"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1,333</w:t>
            </w:r>
          </w:p>
        </w:tc>
        <w:tc>
          <w:tcPr>
            <w:tcW w:w="709" w:type="dxa"/>
            <w:tcBorders>
              <w:top w:val="nil"/>
              <w:left w:val="nil"/>
              <w:bottom w:val="single" w:sz="4" w:space="0" w:color="auto"/>
              <w:right w:val="single" w:sz="4" w:space="0" w:color="auto"/>
            </w:tcBorders>
            <w:shd w:val="clear" w:color="auto" w:fill="auto"/>
            <w:noWrap/>
            <w:vAlign w:val="center"/>
          </w:tcPr>
          <w:p w14:paraId="5193B250"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0,53</w:t>
            </w:r>
          </w:p>
        </w:tc>
        <w:tc>
          <w:tcPr>
            <w:tcW w:w="851" w:type="dxa"/>
            <w:tcBorders>
              <w:top w:val="nil"/>
              <w:left w:val="nil"/>
              <w:bottom w:val="single" w:sz="4" w:space="0" w:color="auto"/>
              <w:right w:val="single" w:sz="4" w:space="0" w:color="auto"/>
            </w:tcBorders>
            <w:shd w:val="clear" w:color="auto" w:fill="auto"/>
            <w:noWrap/>
            <w:vAlign w:val="center"/>
          </w:tcPr>
          <w:p w14:paraId="2A2C8673"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0,71</w:t>
            </w:r>
          </w:p>
        </w:tc>
        <w:tc>
          <w:tcPr>
            <w:tcW w:w="713" w:type="dxa"/>
            <w:tcBorders>
              <w:top w:val="nil"/>
              <w:left w:val="nil"/>
              <w:bottom w:val="single" w:sz="4" w:space="0" w:color="auto"/>
              <w:right w:val="single" w:sz="4" w:space="0" w:color="auto"/>
            </w:tcBorders>
            <w:shd w:val="clear" w:color="auto" w:fill="auto"/>
            <w:noWrap/>
            <w:vAlign w:val="center"/>
          </w:tcPr>
          <w:p w14:paraId="092EA606"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tcPr>
          <w:p w14:paraId="5DA3E927"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tcPr>
          <w:p w14:paraId="7434671D"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tcPr>
          <w:p w14:paraId="1964BD99"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tcPr>
          <w:p w14:paraId="48CA4603"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523F7FB9" w14:textId="77777777" w:rsidTr="000A0667">
        <w:trPr>
          <w:trHeight w:val="300"/>
        </w:trPr>
        <w:tc>
          <w:tcPr>
            <w:tcW w:w="1526" w:type="dxa"/>
            <w:tcBorders>
              <w:top w:val="nil"/>
              <w:left w:val="single" w:sz="4" w:space="0" w:color="auto"/>
              <w:bottom w:val="single" w:sz="12" w:space="0" w:color="auto"/>
              <w:right w:val="single" w:sz="4" w:space="0" w:color="auto"/>
            </w:tcBorders>
            <w:shd w:val="clear" w:color="auto" w:fill="auto"/>
            <w:noWrap/>
            <w:vAlign w:val="center"/>
            <w:hideMark/>
          </w:tcPr>
          <w:p w14:paraId="1EAC6F8F" w14:textId="3CF3C2E9"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b/>
                <w:bCs/>
                <w:color w:val="000000"/>
                <w:sz w:val="24"/>
                <w:szCs w:val="24"/>
                <w:lang w:eastAsia="uk-UA"/>
              </w:rPr>
              <w:t xml:space="preserve">Побут. </w:t>
            </w:r>
            <w:r w:rsidR="00CA6F43" w:rsidRPr="003C106F">
              <w:rPr>
                <w:rFonts w:ascii="Times New Roman" w:eastAsia="Times New Roman" w:hAnsi="Times New Roman" w:cs="Times New Roman"/>
                <w:b/>
                <w:bCs/>
                <w:color w:val="000000"/>
                <w:sz w:val="24"/>
                <w:szCs w:val="24"/>
                <w:lang w:eastAsia="uk-UA"/>
              </w:rPr>
              <w:t>Т</w:t>
            </w:r>
            <w:r w:rsidRPr="003C106F">
              <w:rPr>
                <w:rFonts w:ascii="Times New Roman" w:eastAsia="Times New Roman" w:hAnsi="Times New Roman" w:cs="Times New Roman"/>
                <w:b/>
                <w:bCs/>
                <w:color w:val="000000"/>
                <w:sz w:val="24"/>
                <w:szCs w:val="24"/>
                <w:lang w:eastAsia="uk-UA"/>
              </w:rPr>
              <w:t>ехн.</w:t>
            </w:r>
          </w:p>
        </w:tc>
        <w:tc>
          <w:tcPr>
            <w:tcW w:w="534" w:type="dxa"/>
            <w:tcBorders>
              <w:top w:val="nil"/>
              <w:left w:val="nil"/>
              <w:bottom w:val="single" w:sz="12" w:space="0" w:color="auto"/>
              <w:right w:val="single" w:sz="4" w:space="0" w:color="auto"/>
            </w:tcBorders>
            <w:shd w:val="clear" w:color="auto" w:fill="auto"/>
            <w:noWrap/>
            <w:vAlign w:val="center"/>
            <w:hideMark/>
          </w:tcPr>
          <w:p w14:paraId="58407AF1"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15</w:t>
            </w:r>
          </w:p>
        </w:tc>
        <w:tc>
          <w:tcPr>
            <w:tcW w:w="708" w:type="dxa"/>
            <w:tcBorders>
              <w:top w:val="nil"/>
              <w:left w:val="nil"/>
              <w:bottom w:val="single" w:sz="12" w:space="0" w:color="auto"/>
              <w:right w:val="single" w:sz="4" w:space="0" w:color="auto"/>
            </w:tcBorders>
            <w:shd w:val="clear" w:color="auto" w:fill="auto"/>
            <w:noWrap/>
            <w:vAlign w:val="center"/>
            <w:hideMark/>
          </w:tcPr>
          <w:p w14:paraId="3CB96005"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12" w:space="0" w:color="auto"/>
              <w:right w:val="single" w:sz="4" w:space="0" w:color="auto"/>
            </w:tcBorders>
            <w:shd w:val="clear" w:color="auto" w:fill="auto"/>
            <w:noWrap/>
            <w:vAlign w:val="center"/>
            <w:hideMark/>
          </w:tcPr>
          <w:p w14:paraId="2EA56BF2" w14:textId="77777777" w:rsidR="000A0667" w:rsidRPr="003C106F" w:rsidRDefault="00AD53DA" w:rsidP="009E1BA6">
            <w:pPr>
              <w:spacing w:after="0" w:line="276"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29</w:t>
            </w:r>
          </w:p>
        </w:tc>
        <w:tc>
          <w:tcPr>
            <w:tcW w:w="436" w:type="dxa"/>
            <w:tcBorders>
              <w:top w:val="nil"/>
              <w:left w:val="nil"/>
              <w:bottom w:val="single" w:sz="12" w:space="0" w:color="auto"/>
              <w:right w:val="single" w:sz="4" w:space="0" w:color="auto"/>
            </w:tcBorders>
            <w:shd w:val="clear" w:color="auto" w:fill="auto"/>
            <w:noWrap/>
            <w:vAlign w:val="center"/>
            <w:hideMark/>
          </w:tcPr>
          <w:p w14:paraId="1B2AEB5F" w14:textId="77777777" w:rsidR="000A0667" w:rsidRPr="003C106F" w:rsidRDefault="00AD53DA" w:rsidP="009E1BA6">
            <w:pPr>
              <w:spacing w:after="0" w:line="276" w:lineRule="auto"/>
              <w:ind w:left="-108" w:right="-9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0,67</w:t>
            </w:r>
          </w:p>
        </w:tc>
        <w:tc>
          <w:tcPr>
            <w:tcW w:w="448" w:type="dxa"/>
            <w:tcBorders>
              <w:top w:val="nil"/>
              <w:left w:val="nil"/>
              <w:bottom w:val="single" w:sz="12" w:space="0" w:color="auto"/>
              <w:right w:val="single" w:sz="4" w:space="0" w:color="auto"/>
            </w:tcBorders>
            <w:shd w:val="clear" w:color="auto" w:fill="auto"/>
            <w:noWrap/>
            <w:vAlign w:val="center"/>
            <w:hideMark/>
          </w:tcPr>
          <w:p w14:paraId="589467CA"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p>
        </w:tc>
        <w:tc>
          <w:tcPr>
            <w:tcW w:w="557" w:type="dxa"/>
            <w:tcBorders>
              <w:top w:val="nil"/>
              <w:left w:val="nil"/>
              <w:bottom w:val="single" w:sz="12" w:space="0" w:color="auto"/>
              <w:right w:val="single" w:sz="4" w:space="0" w:color="auto"/>
            </w:tcBorders>
            <w:shd w:val="clear" w:color="auto" w:fill="auto"/>
            <w:noWrap/>
            <w:vAlign w:val="center"/>
            <w:hideMark/>
          </w:tcPr>
          <w:p w14:paraId="505E86C6"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p>
        </w:tc>
        <w:tc>
          <w:tcPr>
            <w:tcW w:w="709" w:type="dxa"/>
            <w:tcBorders>
              <w:top w:val="nil"/>
              <w:left w:val="nil"/>
              <w:bottom w:val="single" w:sz="12" w:space="0" w:color="auto"/>
              <w:right w:val="single" w:sz="4" w:space="0" w:color="auto"/>
            </w:tcBorders>
            <w:shd w:val="clear" w:color="auto" w:fill="auto"/>
            <w:noWrap/>
            <w:vAlign w:val="center"/>
            <w:hideMark/>
          </w:tcPr>
          <w:p w14:paraId="55654454" w14:textId="77777777" w:rsidR="000A0667" w:rsidRPr="003C106F" w:rsidRDefault="00AD53DA"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19</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33</w:t>
            </w:r>
          </w:p>
        </w:tc>
        <w:tc>
          <w:tcPr>
            <w:tcW w:w="851" w:type="dxa"/>
            <w:tcBorders>
              <w:top w:val="nil"/>
              <w:left w:val="nil"/>
              <w:bottom w:val="single" w:sz="12" w:space="0" w:color="auto"/>
              <w:right w:val="single" w:sz="4" w:space="0" w:color="auto"/>
            </w:tcBorders>
            <w:shd w:val="clear" w:color="auto" w:fill="auto"/>
            <w:noWrap/>
            <w:vAlign w:val="center"/>
            <w:hideMark/>
          </w:tcPr>
          <w:p w14:paraId="28FB21A9"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r w:rsidR="00C8409E">
              <w:rPr>
                <w:rFonts w:ascii="Times New Roman" w:eastAsia="Times New Roman" w:hAnsi="Times New Roman" w:cs="Times New Roman"/>
                <w:color w:val="000000"/>
                <w:sz w:val="24"/>
                <w:szCs w:val="24"/>
                <w:lang w:eastAsia="uk-UA"/>
              </w:rPr>
              <w:t>4</w:t>
            </w:r>
            <w:r w:rsidRPr="003C106F">
              <w:rPr>
                <w:rFonts w:ascii="Times New Roman" w:eastAsia="Times New Roman" w:hAnsi="Times New Roman" w:cs="Times New Roman"/>
                <w:color w:val="000000"/>
                <w:sz w:val="24"/>
                <w:szCs w:val="24"/>
                <w:lang w:eastAsia="uk-UA"/>
              </w:rPr>
              <w:t>,</w:t>
            </w:r>
            <w:r w:rsidR="00C8409E">
              <w:rPr>
                <w:rFonts w:ascii="Times New Roman" w:eastAsia="Times New Roman" w:hAnsi="Times New Roman" w:cs="Times New Roman"/>
                <w:color w:val="000000"/>
                <w:sz w:val="24"/>
                <w:szCs w:val="24"/>
                <w:lang w:eastAsia="uk-UA"/>
              </w:rPr>
              <w:t>83</w:t>
            </w:r>
          </w:p>
        </w:tc>
        <w:tc>
          <w:tcPr>
            <w:tcW w:w="713" w:type="dxa"/>
            <w:tcBorders>
              <w:top w:val="nil"/>
              <w:left w:val="nil"/>
              <w:bottom w:val="single" w:sz="12" w:space="0" w:color="auto"/>
              <w:right w:val="single" w:sz="4" w:space="0" w:color="auto"/>
            </w:tcBorders>
            <w:shd w:val="clear" w:color="auto" w:fill="auto"/>
            <w:noWrap/>
            <w:vAlign w:val="center"/>
            <w:hideMark/>
          </w:tcPr>
          <w:p w14:paraId="45470D63" w14:textId="77777777" w:rsidR="000A0667" w:rsidRPr="003C106F" w:rsidRDefault="00AD53DA"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8</w:t>
            </w:r>
          </w:p>
        </w:tc>
        <w:tc>
          <w:tcPr>
            <w:tcW w:w="454" w:type="dxa"/>
            <w:tcBorders>
              <w:top w:val="nil"/>
              <w:left w:val="nil"/>
              <w:bottom w:val="single" w:sz="12" w:space="0" w:color="auto"/>
              <w:right w:val="single" w:sz="4" w:space="0" w:color="auto"/>
            </w:tcBorders>
            <w:shd w:val="clear" w:color="auto" w:fill="auto"/>
            <w:noWrap/>
            <w:vAlign w:val="center"/>
            <w:hideMark/>
          </w:tcPr>
          <w:p w14:paraId="51D96342"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42" w:type="dxa"/>
            <w:tcBorders>
              <w:top w:val="nil"/>
              <w:left w:val="nil"/>
              <w:bottom w:val="single" w:sz="12" w:space="0" w:color="auto"/>
              <w:right w:val="single" w:sz="4" w:space="0" w:color="auto"/>
            </w:tcBorders>
            <w:shd w:val="clear" w:color="auto" w:fill="auto"/>
            <w:noWrap/>
            <w:vAlign w:val="center"/>
            <w:hideMark/>
          </w:tcPr>
          <w:p w14:paraId="1BC1C215" w14:textId="77777777" w:rsidR="000A0667" w:rsidRPr="003C106F" w:rsidRDefault="00AD53DA"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19</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3</w:t>
            </w:r>
            <w:r w:rsidR="000A0667" w:rsidRPr="003C106F">
              <w:rPr>
                <w:rFonts w:ascii="Times New Roman" w:eastAsia="Times New Roman" w:hAnsi="Times New Roman" w:cs="Times New Roman"/>
                <w:color w:val="000000"/>
                <w:sz w:val="24"/>
                <w:szCs w:val="24"/>
                <w:lang w:eastAsia="uk-UA"/>
              </w:rPr>
              <w:t>3</w:t>
            </w:r>
          </w:p>
        </w:tc>
        <w:tc>
          <w:tcPr>
            <w:tcW w:w="851" w:type="dxa"/>
            <w:tcBorders>
              <w:top w:val="nil"/>
              <w:left w:val="nil"/>
              <w:bottom w:val="single" w:sz="12" w:space="0" w:color="auto"/>
              <w:right w:val="single" w:sz="4" w:space="0" w:color="auto"/>
            </w:tcBorders>
            <w:shd w:val="clear" w:color="auto" w:fill="auto"/>
            <w:noWrap/>
            <w:vAlign w:val="center"/>
            <w:hideMark/>
          </w:tcPr>
          <w:p w14:paraId="733F50B4"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r w:rsidR="00C8409E">
              <w:rPr>
                <w:rFonts w:ascii="Times New Roman" w:eastAsia="Times New Roman" w:hAnsi="Times New Roman" w:cs="Times New Roman"/>
                <w:color w:val="000000"/>
                <w:sz w:val="24"/>
                <w:szCs w:val="24"/>
                <w:lang w:eastAsia="uk-UA"/>
              </w:rPr>
              <w:t>6</w:t>
            </w:r>
            <w:r w:rsidRPr="003C106F">
              <w:rPr>
                <w:rFonts w:ascii="Times New Roman" w:eastAsia="Times New Roman" w:hAnsi="Times New Roman" w:cs="Times New Roman"/>
                <w:color w:val="000000"/>
                <w:sz w:val="24"/>
                <w:szCs w:val="24"/>
                <w:lang w:eastAsia="uk-UA"/>
              </w:rPr>
              <w:t>,</w:t>
            </w:r>
            <w:r w:rsidR="00C8409E">
              <w:rPr>
                <w:rFonts w:ascii="Times New Roman" w:eastAsia="Times New Roman" w:hAnsi="Times New Roman" w:cs="Times New Roman"/>
                <w:color w:val="000000"/>
                <w:sz w:val="24"/>
                <w:szCs w:val="24"/>
                <w:lang w:eastAsia="uk-UA"/>
              </w:rPr>
              <w:t>31</w:t>
            </w:r>
          </w:p>
        </w:tc>
        <w:tc>
          <w:tcPr>
            <w:tcW w:w="762" w:type="dxa"/>
            <w:tcBorders>
              <w:top w:val="nil"/>
              <w:left w:val="nil"/>
              <w:bottom w:val="single" w:sz="12" w:space="0" w:color="auto"/>
              <w:right w:val="single" w:sz="4" w:space="0" w:color="auto"/>
            </w:tcBorders>
            <w:shd w:val="clear" w:color="auto" w:fill="auto"/>
            <w:noWrap/>
            <w:vAlign w:val="center"/>
            <w:hideMark/>
          </w:tcPr>
          <w:p w14:paraId="5F08089E" w14:textId="77777777" w:rsidR="000A0667" w:rsidRPr="00AD53DA" w:rsidRDefault="00C8409E" w:rsidP="009E1BA6">
            <w:pPr>
              <w:spacing w:after="0" w:line="276" w:lineRule="auto"/>
              <w:ind w:left="-108" w:right="-12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25</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29</w:t>
            </w:r>
          </w:p>
        </w:tc>
      </w:tr>
      <w:tr w:rsidR="000A0667" w:rsidRPr="003C106F" w14:paraId="78D7B041" w14:textId="77777777" w:rsidTr="000A0667">
        <w:trPr>
          <w:trHeight w:val="300"/>
        </w:trPr>
        <w:tc>
          <w:tcPr>
            <w:tcW w:w="15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13AC61"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Люмінісцентні лампи</w:t>
            </w:r>
          </w:p>
        </w:tc>
        <w:tc>
          <w:tcPr>
            <w:tcW w:w="534" w:type="dxa"/>
            <w:tcBorders>
              <w:top w:val="single" w:sz="4" w:space="0" w:color="auto"/>
              <w:left w:val="nil"/>
              <w:bottom w:val="single" w:sz="4" w:space="0" w:color="auto"/>
              <w:right w:val="single" w:sz="4" w:space="0" w:color="auto"/>
            </w:tcBorders>
            <w:shd w:val="clear" w:color="auto" w:fill="auto"/>
            <w:noWrap/>
            <w:vAlign w:val="center"/>
            <w:hideMark/>
          </w:tcPr>
          <w:p w14:paraId="32C8ECB7"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782</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14:paraId="612DFC66" w14:textId="77777777" w:rsidR="000A0667" w:rsidRPr="003C106F" w:rsidRDefault="00C8409E"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0,018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3C38BFAE" w14:textId="77777777" w:rsidR="000A0667" w:rsidRPr="003C106F" w:rsidRDefault="00C8409E" w:rsidP="009E1BA6">
            <w:pPr>
              <w:spacing w:after="0" w:line="276"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14,08</w:t>
            </w:r>
          </w:p>
        </w:tc>
        <w:tc>
          <w:tcPr>
            <w:tcW w:w="436" w:type="dxa"/>
            <w:tcBorders>
              <w:top w:val="single" w:sz="4" w:space="0" w:color="auto"/>
              <w:left w:val="nil"/>
              <w:bottom w:val="single" w:sz="4" w:space="0" w:color="auto"/>
              <w:right w:val="single" w:sz="4" w:space="0" w:color="auto"/>
            </w:tcBorders>
            <w:shd w:val="clear" w:color="auto" w:fill="auto"/>
            <w:noWrap/>
            <w:vAlign w:val="center"/>
            <w:hideMark/>
          </w:tcPr>
          <w:p w14:paraId="681E3BE4"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single" w:sz="4" w:space="0" w:color="auto"/>
              <w:left w:val="nil"/>
              <w:bottom w:val="single" w:sz="4" w:space="0" w:color="auto"/>
              <w:right w:val="single" w:sz="4" w:space="0" w:color="auto"/>
            </w:tcBorders>
            <w:shd w:val="clear" w:color="auto" w:fill="auto"/>
            <w:noWrap/>
            <w:vAlign w:val="center"/>
            <w:hideMark/>
          </w:tcPr>
          <w:p w14:paraId="6AEC972E"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14:paraId="1170BB7F"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2CD5AD50" w14:textId="77777777" w:rsidR="000A0667" w:rsidRPr="003C106F" w:rsidRDefault="00C8409E"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11</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26</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1C66960E" w14:textId="77777777" w:rsidR="000A0667" w:rsidRPr="003C106F" w:rsidRDefault="00C8409E"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8</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45</w:t>
            </w:r>
          </w:p>
        </w:tc>
        <w:tc>
          <w:tcPr>
            <w:tcW w:w="713" w:type="dxa"/>
            <w:tcBorders>
              <w:top w:val="single" w:sz="4" w:space="0" w:color="auto"/>
              <w:left w:val="nil"/>
              <w:bottom w:val="single" w:sz="4" w:space="0" w:color="auto"/>
              <w:right w:val="single" w:sz="4" w:space="0" w:color="auto"/>
            </w:tcBorders>
            <w:shd w:val="clear" w:color="auto" w:fill="auto"/>
            <w:noWrap/>
            <w:vAlign w:val="center"/>
            <w:hideMark/>
          </w:tcPr>
          <w:p w14:paraId="26974F36"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single" w:sz="4" w:space="0" w:color="auto"/>
              <w:left w:val="nil"/>
              <w:bottom w:val="single" w:sz="4" w:space="0" w:color="auto"/>
              <w:right w:val="single" w:sz="4" w:space="0" w:color="auto"/>
            </w:tcBorders>
            <w:shd w:val="clear" w:color="auto" w:fill="auto"/>
            <w:noWrap/>
            <w:vAlign w:val="center"/>
            <w:hideMark/>
          </w:tcPr>
          <w:p w14:paraId="15C67FF8"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single" w:sz="4" w:space="0" w:color="auto"/>
              <w:left w:val="nil"/>
              <w:bottom w:val="single" w:sz="4" w:space="0" w:color="auto"/>
              <w:right w:val="single" w:sz="4" w:space="0" w:color="auto"/>
            </w:tcBorders>
            <w:shd w:val="clear" w:color="auto" w:fill="auto"/>
            <w:noWrap/>
            <w:vAlign w:val="center"/>
            <w:hideMark/>
          </w:tcPr>
          <w:p w14:paraId="7B280D27"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4A8D9CFC"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single" w:sz="4" w:space="0" w:color="auto"/>
              <w:left w:val="nil"/>
              <w:bottom w:val="single" w:sz="4" w:space="0" w:color="auto"/>
              <w:right w:val="single" w:sz="4" w:space="0" w:color="auto"/>
            </w:tcBorders>
            <w:shd w:val="clear" w:color="auto" w:fill="auto"/>
            <w:noWrap/>
            <w:vAlign w:val="center"/>
            <w:hideMark/>
          </w:tcPr>
          <w:p w14:paraId="35CC474A"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24D5EE7D" w14:textId="77777777" w:rsidTr="000A0667">
        <w:trPr>
          <w:trHeight w:val="300"/>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0591ADAB"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Зовнішнє освітлення</w:t>
            </w:r>
          </w:p>
        </w:tc>
        <w:tc>
          <w:tcPr>
            <w:tcW w:w="534" w:type="dxa"/>
            <w:tcBorders>
              <w:top w:val="nil"/>
              <w:left w:val="nil"/>
              <w:bottom w:val="single" w:sz="4" w:space="0" w:color="auto"/>
              <w:right w:val="single" w:sz="4" w:space="0" w:color="auto"/>
            </w:tcBorders>
            <w:shd w:val="clear" w:color="auto" w:fill="auto"/>
            <w:noWrap/>
            <w:vAlign w:val="center"/>
            <w:hideMark/>
          </w:tcPr>
          <w:p w14:paraId="40C03CEE"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16</w:t>
            </w:r>
          </w:p>
        </w:tc>
        <w:tc>
          <w:tcPr>
            <w:tcW w:w="708" w:type="dxa"/>
            <w:tcBorders>
              <w:top w:val="nil"/>
              <w:left w:val="nil"/>
              <w:bottom w:val="single" w:sz="4" w:space="0" w:color="auto"/>
              <w:right w:val="single" w:sz="4" w:space="0" w:color="auto"/>
            </w:tcBorders>
            <w:shd w:val="clear" w:color="auto" w:fill="auto"/>
            <w:noWrap/>
            <w:vAlign w:val="center"/>
            <w:hideMark/>
          </w:tcPr>
          <w:p w14:paraId="29EE5F10" w14:textId="77777777" w:rsidR="000A0667" w:rsidRPr="003C106F" w:rsidRDefault="00C8409E"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0,1</w:t>
            </w:r>
          </w:p>
        </w:tc>
        <w:tc>
          <w:tcPr>
            <w:tcW w:w="851" w:type="dxa"/>
            <w:tcBorders>
              <w:top w:val="nil"/>
              <w:left w:val="nil"/>
              <w:bottom w:val="single" w:sz="4" w:space="0" w:color="auto"/>
              <w:right w:val="single" w:sz="4" w:space="0" w:color="auto"/>
            </w:tcBorders>
            <w:shd w:val="clear" w:color="auto" w:fill="auto"/>
            <w:noWrap/>
            <w:vAlign w:val="center"/>
            <w:hideMark/>
          </w:tcPr>
          <w:p w14:paraId="38C1B22B" w14:textId="77777777" w:rsidR="000A0667" w:rsidRPr="003C106F" w:rsidRDefault="00C8409E" w:rsidP="009E1BA6">
            <w:pPr>
              <w:spacing w:after="0" w:line="276"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1,6</w:t>
            </w:r>
          </w:p>
        </w:tc>
        <w:tc>
          <w:tcPr>
            <w:tcW w:w="436" w:type="dxa"/>
            <w:tcBorders>
              <w:top w:val="nil"/>
              <w:left w:val="nil"/>
              <w:bottom w:val="single" w:sz="4" w:space="0" w:color="auto"/>
              <w:right w:val="single" w:sz="4" w:space="0" w:color="auto"/>
            </w:tcBorders>
            <w:shd w:val="clear" w:color="auto" w:fill="auto"/>
            <w:noWrap/>
            <w:vAlign w:val="center"/>
            <w:hideMark/>
          </w:tcPr>
          <w:p w14:paraId="79DCEECA"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nil"/>
              <w:left w:val="nil"/>
              <w:bottom w:val="single" w:sz="4" w:space="0" w:color="auto"/>
              <w:right w:val="single" w:sz="4" w:space="0" w:color="auto"/>
            </w:tcBorders>
            <w:shd w:val="clear" w:color="auto" w:fill="auto"/>
            <w:noWrap/>
            <w:vAlign w:val="center"/>
            <w:hideMark/>
          </w:tcPr>
          <w:p w14:paraId="2BC1AD0D"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0,95</w:t>
            </w:r>
          </w:p>
        </w:tc>
        <w:tc>
          <w:tcPr>
            <w:tcW w:w="557" w:type="dxa"/>
            <w:tcBorders>
              <w:top w:val="nil"/>
              <w:left w:val="nil"/>
              <w:bottom w:val="single" w:sz="4" w:space="0" w:color="auto"/>
              <w:right w:val="single" w:sz="4" w:space="0" w:color="auto"/>
            </w:tcBorders>
            <w:shd w:val="clear" w:color="auto" w:fill="auto"/>
            <w:noWrap/>
            <w:vAlign w:val="center"/>
            <w:hideMark/>
          </w:tcPr>
          <w:p w14:paraId="40189454"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0,33</w:t>
            </w:r>
          </w:p>
        </w:tc>
        <w:tc>
          <w:tcPr>
            <w:tcW w:w="709" w:type="dxa"/>
            <w:tcBorders>
              <w:top w:val="nil"/>
              <w:left w:val="nil"/>
              <w:bottom w:val="single" w:sz="4" w:space="0" w:color="auto"/>
              <w:right w:val="single" w:sz="4" w:space="0" w:color="auto"/>
            </w:tcBorders>
            <w:shd w:val="clear" w:color="auto" w:fill="auto"/>
            <w:noWrap/>
            <w:vAlign w:val="center"/>
            <w:hideMark/>
          </w:tcPr>
          <w:p w14:paraId="09FF34BC" w14:textId="77777777" w:rsidR="000A0667" w:rsidRPr="003C106F" w:rsidRDefault="00C8409E"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1,2</w:t>
            </w:r>
          </w:p>
        </w:tc>
        <w:tc>
          <w:tcPr>
            <w:tcW w:w="851" w:type="dxa"/>
            <w:tcBorders>
              <w:top w:val="nil"/>
              <w:left w:val="nil"/>
              <w:bottom w:val="single" w:sz="4" w:space="0" w:color="auto"/>
              <w:right w:val="single" w:sz="4" w:space="0" w:color="auto"/>
            </w:tcBorders>
            <w:shd w:val="clear" w:color="auto" w:fill="auto"/>
            <w:noWrap/>
            <w:vAlign w:val="center"/>
            <w:hideMark/>
          </w:tcPr>
          <w:p w14:paraId="1E96B816" w14:textId="77777777" w:rsidR="000A0667" w:rsidRPr="003C106F" w:rsidRDefault="00C8409E"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0,4</w:t>
            </w:r>
          </w:p>
        </w:tc>
        <w:tc>
          <w:tcPr>
            <w:tcW w:w="713" w:type="dxa"/>
            <w:tcBorders>
              <w:top w:val="nil"/>
              <w:left w:val="nil"/>
              <w:bottom w:val="single" w:sz="4" w:space="0" w:color="auto"/>
              <w:right w:val="single" w:sz="4" w:space="0" w:color="auto"/>
            </w:tcBorders>
            <w:shd w:val="clear" w:color="auto" w:fill="auto"/>
            <w:noWrap/>
            <w:vAlign w:val="center"/>
            <w:hideMark/>
          </w:tcPr>
          <w:p w14:paraId="1720E8C7"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648EEA64"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59C2DED6"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23EB8FC9"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1EF7D5E8"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bl>
    <w:p w14:paraId="14EE3F50" w14:textId="7201C238" w:rsidR="00573D18" w:rsidRPr="00573D18" w:rsidRDefault="00573D18" w:rsidP="00573D18">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2.20</w:t>
      </w:r>
    </w:p>
    <w:tbl>
      <w:tblPr>
        <w:tblW w:w="10142" w:type="dxa"/>
        <w:tblLook w:val="04A0" w:firstRow="1" w:lastRow="0" w:firstColumn="1" w:lastColumn="0" w:noHBand="0" w:noVBand="1"/>
      </w:tblPr>
      <w:tblGrid>
        <w:gridCol w:w="1526"/>
        <w:gridCol w:w="534"/>
        <w:gridCol w:w="708"/>
        <w:gridCol w:w="851"/>
        <w:gridCol w:w="436"/>
        <w:gridCol w:w="448"/>
        <w:gridCol w:w="557"/>
        <w:gridCol w:w="709"/>
        <w:gridCol w:w="851"/>
        <w:gridCol w:w="713"/>
        <w:gridCol w:w="454"/>
        <w:gridCol w:w="742"/>
        <w:gridCol w:w="851"/>
        <w:gridCol w:w="762"/>
      </w:tblGrid>
      <w:tr w:rsidR="00573D18" w:rsidRPr="003C106F" w14:paraId="5BE608C1" w14:textId="77777777" w:rsidTr="00573D18">
        <w:trPr>
          <w:trHeight w:val="300"/>
        </w:trPr>
        <w:tc>
          <w:tcPr>
            <w:tcW w:w="152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0ECDD5" w14:textId="67545191" w:rsidR="00573D18" w:rsidRPr="003C106F" w:rsidRDefault="00573D18"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w:t>
            </w:r>
          </w:p>
        </w:tc>
        <w:tc>
          <w:tcPr>
            <w:tcW w:w="534" w:type="dxa"/>
            <w:tcBorders>
              <w:top w:val="single" w:sz="4" w:space="0" w:color="auto"/>
              <w:left w:val="nil"/>
              <w:bottom w:val="single" w:sz="4" w:space="0" w:color="auto"/>
              <w:right w:val="single" w:sz="4" w:space="0" w:color="auto"/>
            </w:tcBorders>
            <w:shd w:val="clear" w:color="auto" w:fill="auto"/>
            <w:noWrap/>
            <w:vAlign w:val="center"/>
          </w:tcPr>
          <w:p w14:paraId="16FB2040" w14:textId="4A294B17" w:rsidR="00573D18" w:rsidRPr="003C106F" w:rsidRDefault="00573D18" w:rsidP="009E1BA6">
            <w:pPr>
              <w:spacing w:after="0" w:line="276" w:lineRule="auto"/>
              <w:ind w:left="-141" w:right="-7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2</w:t>
            </w:r>
          </w:p>
        </w:tc>
        <w:tc>
          <w:tcPr>
            <w:tcW w:w="708" w:type="dxa"/>
            <w:tcBorders>
              <w:top w:val="single" w:sz="4" w:space="0" w:color="auto"/>
              <w:left w:val="nil"/>
              <w:bottom w:val="single" w:sz="4" w:space="0" w:color="auto"/>
              <w:right w:val="single" w:sz="4" w:space="0" w:color="auto"/>
            </w:tcBorders>
            <w:shd w:val="clear" w:color="auto" w:fill="auto"/>
            <w:noWrap/>
            <w:vAlign w:val="center"/>
          </w:tcPr>
          <w:p w14:paraId="3B10EFBF" w14:textId="7FB30A5D" w:rsidR="00573D18" w:rsidRDefault="00573D18"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w:t>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13CA4A95" w14:textId="4B610496" w:rsidR="00573D18" w:rsidRDefault="00573D18" w:rsidP="009E1BA6">
            <w:pPr>
              <w:spacing w:after="0" w:line="276"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4</w:t>
            </w:r>
          </w:p>
        </w:tc>
        <w:tc>
          <w:tcPr>
            <w:tcW w:w="436" w:type="dxa"/>
            <w:tcBorders>
              <w:top w:val="single" w:sz="4" w:space="0" w:color="auto"/>
              <w:left w:val="nil"/>
              <w:bottom w:val="single" w:sz="4" w:space="0" w:color="auto"/>
              <w:right w:val="single" w:sz="4" w:space="0" w:color="auto"/>
            </w:tcBorders>
            <w:shd w:val="clear" w:color="auto" w:fill="auto"/>
            <w:noWrap/>
            <w:vAlign w:val="center"/>
          </w:tcPr>
          <w:p w14:paraId="529BE196" w14:textId="1D636617" w:rsidR="00573D18" w:rsidRPr="003C106F" w:rsidRDefault="00573D18" w:rsidP="009E1BA6">
            <w:pPr>
              <w:spacing w:after="0" w:line="276" w:lineRule="auto"/>
              <w:ind w:left="-108" w:right="-9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5</w:t>
            </w:r>
          </w:p>
        </w:tc>
        <w:tc>
          <w:tcPr>
            <w:tcW w:w="448" w:type="dxa"/>
            <w:tcBorders>
              <w:top w:val="single" w:sz="4" w:space="0" w:color="auto"/>
              <w:left w:val="nil"/>
              <w:bottom w:val="single" w:sz="4" w:space="0" w:color="auto"/>
              <w:right w:val="single" w:sz="4" w:space="0" w:color="auto"/>
            </w:tcBorders>
            <w:shd w:val="clear" w:color="auto" w:fill="auto"/>
            <w:noWrap/>
            <w:vAlign w:val="center"/>
          </w:tcPr>
          <w:p w14:paraId="412A1ED2" w14:textId="46CC4D28" w:rsidR="00573D18" w:rsidRPr="003C106F" w:rsidRDefault="00573D18" w:rsidP="009E1BA6">
            <w:pPr>
              <w:spacing w:after="0" w:line="276" w:lineRule="auto"/>
              <w:ind w:left="-119" w:right="-108"/>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6</w:t>
            </w:r>
          </w:p>
        </w:tc>
        <w:tc>
          <w:tcPr>
            <w:tcW w:w="557" w:type="dxa"/>
            <w:tcBorders>
              <w:top w:val="single" w:sz="4" w:space="0" w:color="auto"/>
              <w:left w:val="nil"/>
              <w:bottom w:val="single" w:sz="4" w:space="0" w:color="auto"/>
              <w:right w:val="single" w:sz="4" w:space="0" w:color="auto"/>
            </w:tcBorders>
            <w:shd w:val="clear" w:color="auto" w:fill="auto"/>
            <w:noWrap/>
            <w:vAlign w:val="center"/>
          </w:tcPr>
          <w:p w14:paraId="07ED2447" w14:textId="03D4552B" w:rsidR="00573D18" w:rsidRPr="003C106F" w:rsidRDefault="00573D18" w:rsidP="009E1BA6">
            <w:pPr>
              <w:spacing w:after="0" w:line="276" w:lineRule="auto"/>
              <w:ind w:left="-142" w:right="-127"/>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7</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2F955DEF" w14:textId="712399F1" w:rsidR="00573D18" w:rsidRDefault="00573D18"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8</w:t>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10415EC3" w14:textId="69F9C482" w:rsidR="00573D18" w:rsidRDefault="00573D18"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9</w:t>
            </w:r>
          </w:p>
        </w:tc>
        <w:tc>
          <w:tcPr>
            <w:tcW w:w="713" w:type="dxa"/>
            <w:tcBorders>
              <w:top w:val="single" w:sz="4" w:space="0" w:color="auto"/>
              <w:left w:val="nil"/>
              <w:bottom w:val="single" w:sz="4" w:space="0" w:color="auto"/>
              <w:right w:val="single" w:sz="4" w:space="0" w:color="auto"/>
            </w:tcBorders>
            <w:shd w:val="clear" w:color="auto" w:fill="auto"/>
            <w:noWrap/>
            <w:vAlign w:val="center"/>
          </w:tcPr>
          <w:p w14:paraId="36DD1683" w14:textId="242B6DA5" w:rsidR="00573D18" w:rsidRPr="003C106F" w:rsidRDefault="00573D18"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10</w:t>
            </w:r>
          </w:p>
        </w:tc>
        <w:tc>
          <w:tcPr>
            <w:tcW w:w="454" w:type="dxa"/>
            <w:tcBorders>
              <w:top w:val="single" w:sz="4" w:space="0" w:color="auto"/>
              <w:left w:val="nil"/>
              <w:bottom w:val="single" w:sz="4" w:space="0" w:color="auto"/>
              <w:right w:val="single" w:sz="4" w:space="0" w:color="auto"/>
            </w:tcBorders>
            <w:shd w:val="clear" w:color="auto" w:fill="auto"/>
            <w:noWrap/>
            <w:vAlign w:val="center"/>
          </w:tcPr>
          <w:p w14:paraId="5AB577DB" w14:textId="0E90E893" w:rsidR="00573D18" w:rsidRPr="003C106F" w:rsidRDefault="00573D18" w:rsidP="009E1BA6">
            <w:pPr>
              <w:spacing w:after="0" w:line="276" w:lineRule="auto"/>
              <w:ind w:left="-113" w:right="-13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11</w:t>
            </w:r>
          </w:p>
        </w:tc>
        <w:tc>
          <w:tcPr>
            <w:tcW w:w="742" w:type="dxa"/>
            <w:tcBorders>
              <w:top w:val="single" w:sz="4" w:space="0" w:color="auto"/>
              <w:left w:val="nil"/>
              <w:bottom w:val="single" w:sz="4" w:space="0" w:color="auto"/>
              <w:right w:val="single" w:sz="4" w:space="0" w:color="auto"/>
            </w:tcBorders>
            <w:shd w:val="clear" w:color="auto" w:fill="auto"/>
            <w:noWrap/>
            <w:vAlign w:val="center"/>
          </w:tcPr>
          <w:p w14:paraId="7EC3E558" w14:textId="79E1CBAF" w:rsidR="00573D18" w:rsidRPr="003C106F" w:rsidRDefault="00573D18"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12</w:t>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3C426A8A" w14:textId="12D078E2" w:rsidR="00573D18" w:rsidRPr="003C106F" w:rsidRDefault="00573D18"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13</w:t>
            </w:r>
          </w:p>
        </w:tc>
        <w:tc>
          <w:tcPr>
            <w:tcW w:w="762" w:type="dxa"/>
            <w:tcBorders>
              <w:top w:val="single" w:sz="4" w:space="0" w:color="auto"/>
              <w:left w:val="nil"/>
              <w:bottom w:val="single" w:sz="4" w:space="0" w:color="auto"/>
              <w:right w:val="single" w:sz="4" w:space="0" w:color="auto"/>
            </w:tcBorders>
            <w:shd w:val="clear" w:color="auto" w:fill="auto"/>
            <w:noWrap/>
            <w:vAlign w:val="center"/>
          </w:tcPr>
          <w:p w14:paraId="5AFDF67D" w14:textId="0F6CC0D3" w:rsidR="00573D18" w:rsidRPr="003C106F" w:rsidRDefault="00573D18" w:rsidP="009E1BA6">
            <w:pPr>
              <w:spacing w:after="0" w:line="276" w:lineRule="auto"/>
              <w:ind w:left="-108" w:right="-12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14</w:t>
            </w:r>
          </w:p>
        </w:tc>
      </w:tr>
      <w:tr w:rsidR="000A0667" w:rsidRPr="003C106F" w14:paraId="770615F4" w14:textId="77777777" w:rsidTr="000A0667">
        <w:trPr>
          <w:trHeight w:val="315"/>
        </w:trPr>
        <w:tc>
          <w:tcPr>
            <w:tcW w:w="1526" w:type="dxa"/>
            <w:tcBorders>
              <w:top w:val="nil"/>
              <w:left w:val="single" w:sz="4" w:space="0" w:color="auto"/>
              <w:bottom w:val="single" w:sz="12" w:space="0" w:color="auto"/>
              <w:right w:val="single" w:sz="4" w:space="0" w:color="auto"/>
            </w:tcBorders>
            <w:shd w:val="clear" w:color="auto" w:fill="auto"/>
            <w:noWrap/>
            <w:vAlign w:val="center"/>
            <w:hideMark/>
          </w:tcPr>
          <w:p w14:paraId="3E2AF6A5"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b/>
                <w:bCs/>
                <w:color w:val="000000"/>
                <w:sz w:val="24"/>
                <w:szCs w:val="24"/>
                <w:lang w:eastAsia="uk-UA"/>
              </w:rPr>
              <w:t>ЩО</w:t>
            </w:r>
          </w:p>
        </w:tc>
        <w:tc>
          <w:tcPr>
            <w:tcW w:w="534" w:type="dxa"/>
            <w:tcBorders>
              <w:top w:val="nil"/>
              <w:left w:val="nil"/>
              <w:bottom w:val="single" w:sz="12" w:space="0" w:color="auto"/>
              <w:right w:val="single" w:sz="4" w:space="0" w:color="auto"/>
            </w:tcBorders>
            <w:shd w:val="clear" w:color="auto" w:fill="auto"/>
            <w:noWrap/>
            <w:vAlign w:val="center"/>
            <w:hideMark/>
          </w:tcPr>
          <w:p w14:paraId="1144EB7D"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798</w:t>
            </w:r>
          </w:p>
        </w:tc>
        <w:tc>
          <w:tcPr>
            <w:tcW w:w="708" w:type="dxa"/>
            <w:tcBorders>
              <w:top w:val="nil"/>
              <w:left w:val="nil"/>
              <w:bottom w:val="single" w:sz="12" w:space="0" w:color="auto"/>
              <w:right w:val="single" w:sz="4" w:space="0" w:color="auto"/>
            </w:tcBorders>
            <w:shd w:val="clear" w:color="auto" w:fill="auto"/>
            <w:noWrap/>
            <w:vAlign w:val="center"/>
            <w:hideMark/>
          </w:tcPr>
          <w:p w14:paraId="1C0AE232"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12" w:space="0" w:color="auto"/>
              <w:right w:val="single" w:sz="4" w:space="0" w:color="auto"/>
            </w:tcBorders>
            <w:shd w:val="clear" w:color="auto" w:fill="auto"/>
            <w:noWrap/>
            <w:vAlign w:val="center"/>
            <w:hideMark/>
          </w:tcPr>
          <w:p w14:paraId="68944C16" w14:textId="77777777" w:rsidR="000A0667" w:rsidRPr="003C106F" w:rsidRDefault="00C8409E" w:rsidP="009E1BA6">
            <w:pPr>
              <w:spacing w:after="0" w:line="276"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15,68</w:t>
            </w:r>
          </w:p>
        </w:tc>
        <w:tc>
          <w:tcPr>
            <w:tcW w:w="436" w:type="dxa"/>
            <w:tcBorders>
              <w:top w:val="nil"/>
              <w:left w:val="nil"/>
              <w:bottom w:val="single" w:sz="12" w:space="0" w:color="auto"/>
              <w:right w:val="single" w:sz="4" w:space="0" w:color="auto"/>
            </w:tcBorders>
            <w:shd w:val="clear" w:color="auto" w:fill="auto"/>
            <w:noWrap/>
            <w:vAlign w:val="center"/>
            <w:hideMark/>
          </w:tcPr>
          <w:p w14:paraId="1C37E37A"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0,75</w:t>
            </w:r>
          </w:p>
        </w:tc>
        <w:tc>
          <w:tcPr>
            <w:tcW w:w="448" w:type="dxa"/>
            <w:tcBorders>
              <w:top w:val="nil"/>
              <w:left w:val="nil"/>
              <w:bottom w:val="single" w:sz="12" w:space="0" w:color="auto"/>
              <w:right w:val="single" w:sz="4" w:space="0" w:color="auto"/>
            </w:tcBorders>
            <w:shd w:val="clear" w:color="auto" w:fill="auto"/>
            <w:noWrap/>
            <w:vAlign w:val="center"/>
            <w:hideMark/>
          </w:tcPr>
          <w:p w14:paraId="271E7FFC"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p>
        </w:tc>
        <w:tc>
          <w:tcPr>
            <w:tcW w:w="557" w:type="dxa"/>
            <w:tcBorders>
              <w:top w:val="nil"/>
              <w:left w:val="nil"/>
              <w:bottom w:val="single" w:sz="12" w:space="0" w:color="auto"/>
              <w:right w:val="single" w:sz="4" w:space="0" w:color="auto"/>
            </w:tcBorders>
            <w:shd w:val="clear" w:color="auto" w:fill="auto"/>
            <w:noWrap/>
            <w:vAlign w:val="center"/>
            <w:hideMark/>
          </w:tcPr>
          <w:p w14:paraId="5820B705"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p>
        </w:tc>
        <w:tc>
          <w:tcPr>
            <w:tcW w:w="709" w:type="dxa"/>
            <w:tcBorders>
              <w:top w:val="nil"/>
              <w:left w:val="nil"/>
              <w:bottom w:val="single" w:sz="12" w:space="0" w:color="auto"/>
              <w:right w:val="single" w:sz="4" w:space="0" w:color="auto"/>
            </w:tcBorders>
            <w:shd w:val="clear" w:color="auto" w:fill="auto"/>
            <w:noWrap/>
            <w:vAlign w:val="center"/>
            <w:hideMark/>
          </w:tcPr>
          <w:p w14:paraId="7A1A17CD" w14:textId="77777777" w:rsidR="000A0667" w:rsidRPr="003C106F" w:rsidRDefault="00C8409E"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12</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46</w:t>
            </w:r>
          </w:p>
        </w:tc>
        <w:tc>
          <w:tcPr>
            <w:tcW w:w="851" w:type="dxa"/>
            <w:tcBorders>
              <w:top w:val="nil"/>
              <w:left w:val="nil"/>
              <w:bottom w:val="single" w:sz="12" w:space="0" w:color="auto"/>
              <w:right w:val="single" w:sz="4" w:space="0" w:color="auto"/>
            </w:tcBorders>
            <w:shd w:val="clear" w:color="auto" w:fill="auto"/>
            <w:noWrap/>
            <w:vAlign w:val="center"/>
            <w:hideMark/>
          </w:tcPr>
          <w:p w14:paraId="560FFD45" w14:textId="77777777" w:rsidR="000A0667" w:rsidRPr="003C106F" w:rsidRDefault="00C8409E"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8</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85</w:t>
            </w:r>
          </w:p>
        </w:tc>
        <w:tc>
          <w:tcPr>
            <w:tcW w:w="713" w:type="dxa"/>
            <w:tcBorders>
              <w:top w:val="nil"/>
              <w:left w:val="nil"/>
              <w:bottom w:val="single" w:sz="12" w:space="0" w:color="auto"/>
              <w:right w:val="single" w:sz="4" w:space="0" w:color="auto"/>
            </w:tcBorders>
            <w:shd w:val="clear" w:color="auto" w:fill="auto"/>
            <w:noWrap/>
            <w:vAlign w:val="center"/>
            <w:hideMark/>
          </w:tcPr>
          <w:p w14:paraId="3E742C30" w14:textId="77777777" w:rsidR="000A0667" w:rsidRPr="003C106F" w:rsidRDefault="00C8409E"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314</w:t>
            </w:r>
          </w:p>
        </w:tc>
        <w:tc>
          <w:tcPr>
            <w:tcW w:w="454" w:type="dxa"/>
            <w:tcBorders>
              <w:top w:val="nil"/>
              <w:left w:val="nil"/>
              <w:bottom w:val="single" w:sz="12" w:space="0" w:color="auto"/>
              <w:right w:val="single" w:sz="4" w:space="0" w:color="auto"/>
            </w:tcBorders>
            <w:shd w:val="clear" w:color="auto" w:fill="auto"/>
            <w:noWrap/>
            <w:vAlign w:val="center"/>
            <w:hideMark/>
          </w:tcPr>
          <w:p w14:paraId="09D00B67"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42" w:type="dxa"/>
            <w:tcBorders>
              <w:top w:val="nil"/>
              <w:left w:val="nil"/>
              <w:bottom w:val="single" w:sz="12" w:space="0" w:color="auto"/>
              <w:right w:val="single" w:sz="4" w:space="0" w:color="auto"/>
            </w:tcBorders>
            <w:shd w:val="clear" w:color="auto" w:fill="auto"/>
            <w:noWrap/>
            <w:vAlign w:val="center"/>
            <w:hideMark/>
          </w:tcPr>
          <w:p w14:paraId="0D52195B" w14:textId="77777777" w:rsidR="000A0667" w:rsidRPr="003C106F" w:rsidRDefault="00C8409E"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12</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46</w:t>
            </w:r>
          </w:p>
        </w:tc>
        <w:tc>
          <w:tcPr>
            <w:tcW w:w="851" w:type="dxa"/>
            <w:tcBorders>
              <w:top w:val="nil"/>
              <w:left w:val="nil"/>
              <w:bottom w:val="single" w:sz="12" w:space="0" w:color="auto"/>
              <w:right w:val="single" w:sz="4" w:space="0" w:color="auto"/>
            </w:tcBorders>
            <w:shd w:val="clear" w:color="auto" w:fill="auto"/>
            <w:noWrap/>
            <w:vAlign w:val="center"/>
            <w:hideMark/>
          </w:tcPr>
          <w:p w14:paraId="21A36E9C" w14:textId="77777777" w:rsidR="000A0667" w:rsidRPr="003C106F" w:rsidRDefault="00C8409E"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9</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74</w:t>
            </w:r>
          </w:p>
        </w:tc>
        <w:tc>
          <w:tcPr>
            <w:tcW w:w="762" w:type="dxa"/>
            <w:tcBorders>
              <w:top w:val="nil"/>
              <w:left w:val="nil"/>
              <w:bottom w:val="single" w:sz="12" w:space="0" w:color="auto"/>
              <w:right w:val="single" w:sz="4" w:space="0" w:color="auto"/>
            </w:tcBorders>
            <w:shd w:val="clear" w:color="auto" w:fill="auto"/>
            <w:noWrap/>
            <w:vAlign w:val="center"/>
            <w:hideMark/>
          </w:tcPr>
          <w:p w14:paraId="15D71324" w14:textId="77777777" w:rsidR="000A0667" w:rsidRPr="003C106F" w:rsidRDefault="00165540" w:rsidP="009E1BA6">
            <w:pPr>
              <w:spacing w:after="0" w:line="276" w:lineRule="auto"/>
              <w:ind w:left="-108" w:right="-12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15,82</w:t>
            </w:r>
          </w:p>
        </w:tc>
      </w:tr>
      <w:tr w:rsidR="000A0667" w:rsidRPr="003C106F" w14:paraId="79351407" w14:textId="77777777" w:rsidTr="000A0667">
        <w:trPr>
          <w:trHeight w:val="315"/>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3F853597"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b/>
                <w:bCs/>
                <w:color w:val="000000"/>
                <w:sz w:val="24"/>
                <w:szCs w:val="24"/>
                <w:lang w:eastAsia="uk-UA"/>
              </w:rPr>
            </w:pPr>
            <w:r w:rsidRPr="003C106F">
              <w:rPr>
                <w:rFonts w:ascii="Times New Roman" w:eastAsia="Times New Roman" w:hAnsi="Times New Roman" w:cs="Times New Roman"/>
                <w:color w:val="000000"/>
                <w:sz w:val="24"/>
                <w:szCs w:val="24"/>
                <w:lang w:eastAsia="uk-UA"/>
              </w:rPr>
              <w:t>Комп’ютер</w:t>
            </w:r>
          </w:p>
        </w:tc>
        <w:tc>
          <w:tcPr>
            <w:tcW w:w="534" w:type="dxa"/>
            <w:tcBorders>
              <w:top w:val="nil"/>
              <w:left w:val="nil"/>
              <w:bottom w:val="single" w:sz="4" w:space="0" w:color="auto"/>
              <w:right w:val="single" w:sz="4" w:space="0" w:color="auto"/>
            </w:tcBorders>
            <w:shd w:val="clear" w:color="auto" w:fill="auto"/>
            <w:noWrap/>
            <w:vAlign w:val="center"/>
            <w:hideMark/>
          </w:tcPr>
          <w:p w14:paraId="7465B6BF"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14</w:t>
            </w:r>
          </w:p>
        </w:tc>
        <w:tc>
          <w:tcPr>
            <w:tcW w:w="708" w:type="dxa"/>
            <w:tcBorders>
              <w:top w:val="nil"/>
              <w:left w:val="nil"/>
              <w:bottom w:val="single" w:sz="4" w:space="0" w:color="auto"/>
              <w:right w:val="single" w:sz="4" w:space="0" w:color="auto"/>
            </w:tcBorders>
            <w:shd w:val="clear" w:color="auto" w:fill="auto"/>
            <w:noWrap/>
            <w:vAlign w:val="center"/>
            <w:hideMark/>
          </w:tcPr>
          <w:p w14:paraId="7D20B5DE"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0,6</w:t>
            </w:r>
          </w:p>
        </w:tc>
        <w:tc>
          <w:tcPr>
            <w:tcW w:w="851" w:type="dxa"/>
            <w:tcBorders>
              <w:top w:val="nil"/>
              <w:left w:val="nil"/>
              <w:bottom w:val="single" w:sz="4" w:space="0" w:color="auto"/>
              <w:right w:val="single" w:sz="4" w:space="0" w:color="auto"/>
            </w:tcBorders>
            <w:shd w:val="clear" w:color="auto" w:fill="auto"/>
            <w:noWrap/>
            <w:vAlign w:val="center"/>
            <w:hideMark/>
          </w:tcPr>
          <w:p w14:paraId="6AEE08D8"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8,4</w:t>
            </w:r>
          </w:p>
        </w:tc>
        <w:tc>
          <w:tcPr>
            <w:tcW w:w="436" w:type="dxa"/>
            <w:tcBorders>
              <w:top w:val="nil"/>
              <w:left w:val="nil"/>
              <w:bottom w:val="single" w:sz="4" w:space="0" w:color="auto"/>
              <w:right w:val="single" w:sz="4" w:space="0" w:color="auto"/>
            </w:tcBorders>
            <w:shd w:val="clear" w:color="auto" w:fill="auto"/>
            <w:noWrap/>
            <w:vAlign w:val="center"/>
            <w:hideMark/>
          </w:tcPr>
          <w:p w14:paraId="48D648C5"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w:t>
            </w:r>
          </w:p>
        </w:tc>
        <w:tc>
          <w:tcPr>
            <w:tcW w:w="448" w:type="dxa"/>
            <w:tcBorders>
              <w:top w:val="nil"/>
              <w:left w:val="nil"/>
              <w:bottom w:val="single" w:sz="4" w:space="0" w:color="auto"/>
              <w:right w:val="single" w:sz="4" w:space="0" w:color="auto"/>
            </w:tcBorders>
            <w:shd w:val="clear" w:color="auto" w:fill="auto"/>
            <w:noWrap/>
            <w:vAlign w:val="center"/>
            <w:hideMark/>
          </w:tcPr>
          <w:p w14:paraId="5FB2829C"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0,95</w:t>
            </w:r>
          </w:p>
        </w:tc>
        <w:tc>
          <w:tcPr>
            <w:tcW w:w="557" w:type="dxa"/>
            <w:tcBorders>
              <w:top w:val="nil"/>
              <w:left w:val="nil"/>
              <w:bottom w:val="single" w:sz="4" w:space="0" w:color="auto"/>
              <w:right w:val="single" w:sz="4" w:space="0" w:color="auto"/>
            </w:tcBorders>
            <w:shd w:val="clear" w:color="auto" w:fill="auto"/>
            <w:noWrap/>
            <w:vAlign w:val="center"/>
            <w:hideMark/>
          </w:tcPr>
          <w:p w14:paraId="5E497ABA"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0,329</w:t>
            </w:r>
          </w:p>
        </w:tc>
        <w:tc>
          <w:tcPr>
            <w:tcW w:w="709" w:type="dxa"/>
            <w:tcBorders>
              <w:top w:val="nil"/>
              <w:left w:val="nil"/>
              <w:bottom w:val="single" w:sz="4" w:space="0" w:color="auto"/>
              <w:right w:val="single" w:sz="4" w:space="0" w:color="auto"/>
            </w:tcBorders>
            <w:shd w:val="clear" w:color="auto" w:fill="auto"/>
            <w:noWrap/>
            <w:vAlign w:val="center"/>
            <w:hideMark/>
          </w:tcPr>
          <w:p w14:paraId="43F62C87"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6,72</w:t>
            </w:r>
          </w:p>
        </w:tc>
        <w:tc>
          <w:tcPr>
            <w:tcW w:w="851" w:type="dxa"/>
            <w:tcBorders>
              <w:top w:val="nil"/>
              <w:left w:val="nil"/>
              <w:bottom w:val="single" w:sz="4" w:space="0" w:color="auto"/>
              <w:right w:val="single" w:sz="4" w:space="0" w:color="auto"/>
            </w:tcBorders>
            <w:shd w:val="clear" w:color="auto" w:fill="auto"/>
            <w:noWrap/>
            <w:vAlign w:val="center"/>
            <w:hideMark/>
          </w:tcPr>
          <w:p w14:paraId="561713A7"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2,21</w:t>
            </w:r>
          </w:p>
        </w:tc>
        <w:tc>
          <w:tcPr>
            <w:tcW w:w="713" w:type="dxa"/>
            <w:tcBorders>
              <w:top w:val="nil"/>
              <w:left w:val="nil"/>
              <w:bottom w:val="single" w:sz="4" w:space="0" w:color="auto"/>
              <w:right w:val="single" w:sz="4" w:space="0" w:color="auto"/>
            </w:tcBorders>
            <w:shd w:val="clear" w:color="auto" w:fill="auto"/>
            <w:noWrap/>
            <w:vAlign w:val="center"/>
            <w:hideMark/>
          </w:tcPr>
          <w:p w14:paraId="4E59DAFD"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6832F646"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061EB785"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637325DB"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538039C5"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53C5B102" w14:textId="77777777" w:rsidTr="000A0667">
        <w:trPr>
          <w:trHeight w:val="315"/>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044E4C1B"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Принтер</w:t>
            </w:r>
          </w:p>
        </w:tc>
        <w:tc>
          <w:tcPr>
            <w:tcW w:w="534" w:type="dxa"/>
            <w:tcBorders>
              <w:top w:val="nil"/>
              <w:left w:val="nil"/>
              <w:bottom w:val="single" w:sz="4" w:space="0" w:color="auto"/>
              <w:right w:val="single" w:sz="4" w:space="0" w:color="auto"/>
            </w:tcBorders>
            <w:shd w:val="clear" w:color="auto" w:fill="auto"/>
            <w:noWrap/>
            <w:vAlign w:val="center"/>
            <w:hideMark/>
          </w:tcPr>
          <w:p w14:paraId="4ACA4927"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4D65307D"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0,4</w:t>
            </w:r>
          </w:p>
        </w:tc>
        <w:tc>
          <w:tcPr>
            <w:tcW w:w="851" w:type="dxa"/>
            <w:tcBorders>
              <w:top w:val="nil"/>
              <w:left w:val="nil"/>
              <w:bottom w:val="single" w:sz="4" w:space="0" w:color="auto"/>
              <w:right w:val="single" w:sz="4" w:space="0" w:color="auto"/>
            </w:tcBorders>
            <w:shd w:val="clear" w:color="auto" w:fill="auto"/>
            <w:noWrap/>
            <w:vAlign w:val="center"/>
            <w:hideMark/>
          </w:tcPr>
          <w:p w14:paraId="3E0204A6"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0,4</w:t>
            </w:r>
          </w:p>
        </w:tc>
        <w:tc>
          <w:tcPr>
            <w:tcW w:w="436" w:type="dxa"/>
            <w:tcBorders>
              <w:top w:val="nil"/>
              <w:left w:val="nil"/>
              <w:bottom w:val="single" w:sz="4" w:space="0" w:color="auto"/>
              <w:right w:val="single" w:sz="4" w:space="0" w:color="auto"/>
            </w:tcBorders>
            <w:shd w:val="clear" w:color="auto" w:fill="auto"/>
            <w:noWrap/>
            <w:vAlign w:val="center"/>
            <w:hideMark/>
          </w:tcPr>
          <w:p w14:paraId="6E793AF4"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w:t>
            </w:r>
          </w:p>
        </w:tc>
        <w:tc>
          <w:tcPr>
            <w:tcW w:w="448" w:type="dxa"/>
            <w:tcBorders>
              <w:top w:val="nil"/>
              <w:left w:val="nil"/>
              <w:bottom w:val="single" w:sz="4" w:space="0" w:color="auto"/>
              <w:right w:val="single" w:sz="4" w:space="0" w:color="auto"/>
            </w:tcBorders>
            <w:shd w:val="clear" w:color="auto" w:fill="auto"/>
            <w:noWrap/>
            <w:vAlign w:val="center"/>
            <w:hideMark/>
          </w:tcPr>
          <w:p w14:paraId="3BD79D00"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0,95</w:t>
            </w:r>
          </w:p>
        </w:tc>
        <w:tc>
          <w:tcPr>
            <w:tcW w:w="557" w:type="dxa"/>
            <w:tcBorders>
              <w:top w:val="nil"/>
              <w:left w:val="nil"/>
              <w:bottom w:val="single" w:sz="4" w:space="0" w:color="auto"/>
              <w:right w:val="single" w:sz="4" w:space="0" w:color="auto"/>
            </w:tcBorders>
            <w:shd w:val="clear" w:color="auto" w:fill="auto"/>
            <w:noWrap/>
            <w:vAlign w:val="center"/>
            <w:hideMark/>
          </w:tcPr>
          <w:p w14:paraId="59AED44D"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0,329</w:t>
            </w:r>
          </w:p>
        </w:tc>
        <w:tc>
          <w:tcPr>
            <w:tcW w:w="709" w:type="dxa"/>
            <w:tcBorders>
              <w:top w:val="nil"/>
              <w:left w:val="nil"/>
              <w:bottom w:val="single" w:sz="4" w:space="0" w:color="auto"/>
              <w:right w:val="single" w:sz="4" w:space="0" w:color="auto"/>
            </w:tcBorders>
            <w:shd w:val="clear" w:color="auto" w:fill="auto"/>
            <w:noWrap/>
            <w:vAlign w:val="center"/>
            <w:hideMark/>
          </w:tcPr>
          <w:p w14:paraId="23137CDE"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0,28</w:t>
            </w:r>
          </w:p>
        </w:tc>
        <w:tc>
          <w:tcPr>
            <w:tcW w:w="851" w:type="dxa"/>
            <w:tcBorders>
              <w:top w:val="nil"/>
              <w:left w:val="nil"/>
              <w:bottom w:val="single" w:sz="4" w:space="0" w:color="auto"/>
              <w:right w:val="single" w:sz="4" w:space="0" w:color="auto"/>
            </w:tcBorders>
            <w:shd w:val="clear" w:color="auto" w:fill="auto"/>
            <w:noWrap/>
            <w:vAlign w:val="center"/>
            <w:hideMark/>
          </w:tcPr>
          <w:p w14:paraId="3DAA23E5"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0,09</w:t>
            </w:r>
          </w:p>
        </w:tc>
        <w:tc>
          <w:tcPr>
            <w:tcW w:w="713" w:type="dxa"/>
            <w:tcBorders>
              <w:top w:val="nil"/>
              <w:left w:val="nil"/>
              <w:bottom w:val="single" w:sz="4" w:space="0" w:color="auto"/>
              <w:right w:val="single" w:sz="4" w:space="0" w:color="auto"/>
            </w:tcBorders>
            <w:shd w:val="clear" w:color="auto" w:fill="auto"/>
            <w:noWrap/>
            <w:vAlign w:val="center"/>
            <w:hideMark/>
          </w:tcPr>
          <w:p w14:paraId="432FDA76"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1DDCCBA4"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3A7D2633"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6E2F4146"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25E816F6"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679D38DD" w14:textId="77777777" w:rsidTr="000A0667">
        <w:trPr>
          <w:trHeight w:val="315"/>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62248B2B"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Скане</w:t>
            </w:r>
          </w:p>
        </w:tc>
        <w:tc>
          <w:tcPr>
            <w:tcW w:w="534" w:type="dxa"/>
            <w:tcBorders>
              <w:top w:val="nil"/>
              <w:left w:val="nil"/>
              <w:bottom w:val="single" w:sz="4" w:space="0" w:color="auto"/>
              <w:right w:val="single" w:sz="4" w:space="0" w:color="auto"/>
            </w:tcBorders>
            <w:shd w:val="clear" w:color="auto" w:fill="auto"/>
            <w:noWrap/>
            <w:vAlign w:val="center"/>
            <w:hideMark/>
          </w:tcPr>
          <w:p w14:paraId="2EFBCA9D"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08" w:type="dxa"/>
            <w:tcBorders>
              <w:top w:val="nil"/>
              <w:left w:val="nil"/>
              <w:bottom w:val="single" w:sz="4" w:space="0" w:color="auto"/>
              <w:right w:val="single" w:sz="4" w:space="0" w:color="auto"/>
            </w:tcBorders>
            <w:shd w:val="clear" w:color="auto" w:fill="auto"/>
            <w:noWrap/>
            <w:vAlign w:val="center"/>
            <w:hideMark/>
          </w:tcPr>
          <w:p w14:paraId="0C98A249"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0,1</w:t>
            </w:r>
          </w:p>
        </w:tc>
        <w:tc>
          <w:tcPr>
            <w:tcW w:w="851" w:type="dxa"/>
            <w:tcBorders>
              <w:top w:val="nil"/>
              <w:left w:val="nil"/>
              <w:bottom w:val="single" w:sz="4" w:space="0" w:color="auto"/>
              <w:right w:val="single" w:sz="4" w:space="0" w:color="auto"/>
            </w:tcBorders>
            <w:shd w:val="clear" w:color="auto" w:fill="auto"/>
            <w:noWrap/>
            <w:vAlign w:val="center"/>
            <w:hideMark/>
          </w:tcPr>
          <w:p w14:paraId="5696754D"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0,1</w:t>
            </w:r>
          </w:p>
        </w:tc>
        <w:tc>
          <w:tcPr>
            <w:tcW w:w="436" w:type="dxa"/>
            <w:tcBorders>
              <w:top w:val="nil"/>
              <w:left w:val="nil"/>
              <w:bottom w:val="single" w:sz="4" w:space="0" w:color="auto"/>
              <w:right w:val="single" w:sz="4" w:space="0" w:color="auto"/>
            </w:tcBorders>
            <w:shd w:val="clear" w:color="auto" w:fill="auto"/>
            <w:noWrap/>
            <w:vAlign w:val="center"/>
            <w:hideMark/>
          </w:tcPr>
          <w:p w14:paraId="651F004F"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0,5</w:t>
            </w:r>
          </w:p>
        </w:tc>
        <w:tc>
          <w:tcPr>
            <w:tcW w:w="448" w:type="dxa"/>
            <w:tcBorders>
              <w:top w:val="nil"/>
              <w:left w:val="nil"/>
              <w:bottom w:val="single" w:sz="4" w:space="0" w:color="auto"/>
              <w:right w:val="single" w:sz="4" w:space="0" w:color="auto"/>
            </w:tcBorders>
            <w:shd w:val="clear" w:color="auto" w:fill="auto"/>
            <w:noWrap/>
            <w:vAlign w:val="center"/>
            <w:hideMark/>
          </w:tcPr>
          <w:p w14:paraId="715BC1C5"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0,95</w:t>
            </w:r>
          </w:p>
        </w:tc>
        <w:tc>
          <w:tcPr>
            <w:tcW w:w="557" w:type="dxa"/>
            <w:tcBorders>
              <w:top w:val="nil"/>
              <w:left w:val="nil"/>
              <w:bottom w:val="single" w:sz="4" w:space="0" w:color="auto"/>
              <w:right w:val="single" w:sz="4" w:space="0" w:color="auto"/>
            </w:tcBorders>
            <w:shd w:val="clear" w:color="auto" w:fill="auto"/>
            <w:noWrap/>
            <w:vAlign w:val="center"/>
            <w:hideMark/>
          </w:tcPr>
          <w:p w14:paraId="6825920F"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0,329</w:t>
            </w:r>
          </w:p>
        </w:tc>
        <w:tc>
          <w:tcPr>
            <w:tcW w:w="709" w:type="dxa"/>
            <w:tcBorders>
              <w:top w:val="nil"/>
              <w:left w:val="nil"/>
              <w:bottom w:val="single" w:sz="4" w:space="0" w:color="auto"/>
              <w:right w:val="single" w:sz="4" w:space="0" w:color="auto"/>
            </w:tcBorders>
            <w:shd w:val="clear" w:color="auto" w:fill="auto"/>
            <w:noWrap/>
            <w:vAlign w:val="center"/>
            <w:hideMark/>
          </w:tcPr>
          <w:p w14:paraId="04612E15"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0,05</w:t>
            </w:r>
          </w:p>
        </w:tc>
        <w:tc>
          <w:tcPr>
            <w:tcW w:w="851" w:type="dxa"/>
            <w:tcBorders>
              <w:top w:val="nil"/>
              <w:left w:val="nil"/>
              <w:bottom w:val="single" w:sz="4" w:space="0" w:color="auto"/>
              <w:right w:val="single" w:sz="4" w:space="0" w:color="auto"/>
            </w:tcBorders>
            <w:shd w:val="clear" w:color="auto" w:fill="auto"/>
            <w:noWrap/>
            <w:vAlign w:val="center"/>
            <w:hideMark/>
          </w:tcPr>
          <w:p w14:paraId="1F318CEF"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0,02</w:t>
            </w:r>
          </w:p>
        </w:tc>
        <w:tc>
          <w:tcPr>
            <w:tcW w:w="713" w:type="dxa"/>
            <w:tcBorders>
              <w:top w:val="nil"/>
              <w:left w:val="nil"/>
              <w:bottom w:val="single" w:sz="4" w:space="0" w:color="auto"/>
              <w:right w:val="single" w:sz="4" w:space="0" w:color="auto"/>
            </w:tcBorders>
            <w:shd w:val="clear" w:color="auto" w:fill="auto"/>
            <w:noWrap/>
            <w:vAlign w:val="center"/>
            <w:hideMark/>
          </w:tcPr>
          <w:p w14:paraId="4AF8743B"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388FD93F"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p>
        </w:tc>
        <w:tc>
          <w:tcPr>
            <w:tcW w:w="742" w:type="dxa"/>
            <w:tcBorders>
              <w:top w:val="nil"/>
              <w:left w:val="nil"/>
              <w:bottom w:val="single" w:sz="4" w:space="0" w:color="auto"/>
              <w:right w:val="single" w:sz="4" w:space="0" w:color="auto"/>
            </w:tcBorders>
            <w:shd w:val="clear" w:color="auto" w:fill="auto"/>
            <w:noWrap/>
            <w:vAlign w:val="center"/>
            <w:hideMark/>
          </w:tcPr>
          <w:p w14:paraId="018E0940"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41059B0A"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p>
        </w:tc>
        <w:tc>
          <w:tcPr>
            <w:tcW w:w="762" w:type="dxa"/>
            <w:tcBorders>
              <w:top w:val="nil"/>
              <w:left w:val="nil"/>
              <w:bottom w:val="single" w:sz="4" w:space="0" w:color="auto"/>
              <w:right w:val="single" w:sz="4" w:space="0" w:color="auto"/>
            </w:tcBorders>
            <w:shd w:val="clear" w:color="auto" w:fill="auto"/>
            <w:noWrap/>
            <w:vAlign w:val="center"/>
            <w:hideMark/>
          </w:tcPr>
          <w:p w14:paraId="0F19B0B8"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p>
        </w:tc>
      </w:tr>
      <w:tr w:rsidR="000A0667" w:rsidRPr="003C106F" w14:paraId="1BB003FE" w14:textId="77777777" w:rsidTr="000A0667">
        <w:trPr>
          <w:trHeight w:val="300"/>
        </w:trPr>
        <w:tc>
          <w:tcPr>
            <w:tcW w:w="1526" w:type="dxa"/>
            <w:tcBorders>
              <w:top w:val="nil"/>
              <w:left w:val="single" w:sz="4" w:space="0" w:color="auto"/>
              <w:bottom w:val="single" w:sz="12" w:space="0" w:color="auto"/>
              <w:right w:val="single" w:sz="4" w:space="0" w:color="auto"/>
            </w:tcBorders>
            <w:shd w:val="clear" w:color="auto" w:fill="auto"/>
            <w:noWrap/>
            <w:vAlign w:val="center"/>
            <w:hideMark/>
          </w:tcPr>
          <w:p w14:paraId="159B7511" w14:textId="20E73B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b/>
                <w:bCs/>
                <w:color w:val="000000"/>
                <w:sz w:val="24"/>
                <w:szCs w:val="24"/>
                <w:lang w:eastAsia="uk-UA"/>
              </w:rPr>
              <w:t xml:space="preserve">Оф. </w:t>
            </w:r>
            <w:r w:rsidR="00CA6F43" w:rsidRPr="003C106F">
              <w:rPr>
                <w:rFonts w:ascii="Times New Roman" w:eastAsia="Times New Roman" w:hAnsi="Times New Roman" w:cs="Times New Roman"/>
                <w:b/>
                <w:bCs/>
                <w:color w:val="000000"/>
                <w:sz w:val="24"/>
                <w:szCs w:val="24"/>
                <w:lang w:eastAsia="uk-UA"/>
              </w:rPr>
              <w:t>Т</w:t>
            </w:r>
            <w:r w:rsidRPr="003C106F">
              <w:rPr>
                <w:rFonts w:ascii="Times New Roman" w:eastAsia="Times New Roman" w:hAnsi="Times New Roman" w:cs="Times New Roman"/>
                <w:b/>
                <w:bCs/>
                <w:color w:val="000000"/>
                <w:sz w:val="24"/>
                <w:szCs w:val="24"/>
                <w:lang w:eastAsia="uk-UA"/>
              </w:rPr>
              <w:t>ехн.</w:t>
            </w:r>
          </w:p>
        </w:tc>
        <w:tc>
          <w:tcPr>
            <w:tcW w:w="534" w:type="dxa"/>
            <w:tcBorders>
              <w:top w:val="nil"/>
              <w:left w:val="nil"/>
              <w:bottom w:val="single" w:sz="12" w:space="0" w:color="auto"/>
              <w:right w:val="single" w:sz="4" w:space="0" w:color="auto"/>
            </w:tcBorders>
            <w:shd w:val="clear" w:color="auto" w:fill="auto"/>
            <w:noWrap/>
            <w:vAlign w:val="center"/>
            <w:hideMark/>
          </w:tcPr>
          <w:p w14:paraId="07E6CD8B"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16</w:t>
            </w:r>
          </w:p>
        </w:tc>
        <w:tc>
          <w:tcPr>
            <w:tcW w:w="708" w:type="dxa"/>
            <w:tcBorders>
              <w:top w:val="nil"/>
              <w:left w:val="nil"/>
              <w:bottom w:val="single" w:sz="12" w:space="0" w:color="auto"/>
              <w:right w:val="single" w:sz="4" w:space="0" w:color="auto"/>
            </w:tcBorders>
            <w:shd w:val="clear" w:color="auto" w:fill="auto"/>
            <w:noWrap/>
            <w:vAlign w:val="center"/>
            <w:hideMark/>
          </w:tcPr>
          <w:p w14:paraId="3C680219"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12" w:space="0" w:color="auto"/>
              <w:right w:val="single" w:sz="4" w:space="0" w:color="auto"/>
            </w:tcBorders>
            <w:shd w:val="clear" w:color="auto" w:fill="auto"/>
            <w:noWrap/>
            <w:vAlign w:val="center"/>
            <w:hideMark/>
          </w:tcPr>
          <w:p w14:paraId="7D254030"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8,9</w:t>
            </w:r>
          </w:p>
        </w:tc>
        <w:tc>
          <w:tcPr>
            <w:tcW w:w="436" w:type="dxa"/>
            <w:tcBorders>
              <w:top w:val="nil"/>
              <w:left w:val="nil"/>
              <w:bottom w:val="single" w:sz="12" w:space="0" w:color="auto"/>
              <w:right w:val="single" w:sz="4" w:space="0" w:color="auto"/>
            </w:tcBorders>
            <w:shd w:val="clear" w:color="auto" w:fill="auto"/>
            <w:noWrap/>
            <w:vAlign w:val="center"/>
            <w:hideMark/>
          </w:tcPr>
          <w:p w14:paraId="191C59BE" w14:textId="77777777" w:rsidR="000A0667" w:rsidRPr="003C106F" w:rsidRDefault="000A0667" w:rsidP="009E1BA6">
            <w:pPr>
              <w:spacing w:after="0" w:line="276" w:lineRule="auto"/>
              <w:ind w:left="-108" w:right="-9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0,79</w:t>
            </w:r>
          </w:p>
        </w:tc>
        <w:tc>
          <w:tcPr>
            <w:tcW w:w="448" w:type="dxa"/>
            <w:tcBorders>
              <w:top w:val="nil"/>
              <w:left w:val="nil"/>
              <w:bottom w:val="single" w:sz="12" w:space="0" w:color="auto"/>
              <w:right w:val="single" w:sz="4" w:space="0" w:color="auto"/>
            </w:tcBorders>
            <w:shd w:val="clear" w:color="auto" w:fill="auto"/>
            <w:noWrap/>
            <w:vAlign w:val="center"/>
            <w:hideMark/>
          </w:tcPr>
          <w:p w14:paraId="6FAB7B81"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p>
        </w:tc>
        <w:tc>
          <w:tcPr>
            <w:tcW w:w="557" w:type="dxa"/>
            <w:tcBorders>
              <w:top w:val="nil"/>
              <w:left w:val="nil"/>
              <w:bottom w:val="single" w:sz="12" w:space="0" w:color="auto"/>
              <w:right w:val="single" w:sz="4" w:space="0" w:color="auto"/>
            </w:tcBorders>
            <w:shd w:val="clear" w:color="auto" w:fill="auto"/>
            <w:noWrap/>
            <w:vAlign w:val="center"/>
            <w:hideMark/>
          </w:tcPr>
          <w:p w14:paraId="20ADE785"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p>
        </w:tc>
        <w:tc>
          <w:tcPr>
            <w:tcW w:w="709" w:type="dxa"/>
            <w:tcBorders>
              <w:top w:val="nil"/>
              <w:left w:val="nil"/>
              <w:bottom w:val="single" w:sz="12" w:space="0" w:color="auto"/>
              <w:right w:val="single" w:sz="4" w:space="0" w:color="auto"/>
            </w:tcBorders>
            <w:shd w:val="clear" w:color="auto" w:fill="auto"/>
            <w:noWrap/>
            <w:vAlign w:val="center"/>
            <w:hideMark/>
          </w:tcPr>
          <w:p w14:paraId="4A97A345" w14:textId="77777777" w:rsidR="000A0667" w:rsidRPr="003C106F" w:rsidRDefault="000A0667"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7,02</w:t>
            </w:r>
          </w:p>
        </w:tc>
        <w:tc>
          <w:tcPr>
            <w:tcW w:w="851" w:type="dxa"/>
            <w:tcBorders>
              <w:top w:val="nil"/>
              <w:left w:val="nil"/>
              <w:bottom w:val="single" w:sz="12" w:space="0" w:color="auto"/>
              <w:right w:val="single" w:sz="4" w:space="0" w:color="auto"/>
            </w:tcBorders>
            <w:shd w:val="clear" w:color="auto" w:fill="auto"/>
            <w:noWrap/>
            <w:vAlign w:val="center"/>
            <w:hideMark/>
          </w:tcPr>
          <w:p w14:paraId="365F729F"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2,32</w:t>
            </w:r>
          </w:p>
        </w:tc>
        <w:tc>
          <w:tcPr>
            <w:tcW w:w="713" w:type="dxa"/>
            <w:tcBorders>
              <w:top w:val="nil"/>
              <w:left w:val="nil"/>
              <w:bottom w:val="single" w:sz="12" w:space="0" w:color="auto"/>
              <w:right w:val="single" w:sz="4" w:space="0" w:color="auto"/>
            </w:tcBorders>
            <w:shd w:val="clear" w:color="auto" w:fill="auto"/>
            <w:noWrap/>
            <w:vAlign w:val="center"/>
            <w:hideMark/>
          </w:tcPr>
          <w:p w14:paraId="06BD0E77"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13</w:t>
            </w:r>
          </w:p>
        </w:tc>
        <w:tc>
          <w:tcPr>
            <w:tcW w:w="454" w:type="dxa"/>
            <w:tcBorders>
              <w:top w:val="nil"/>
              <w:left w:val="nil"/>
              <w:bottom w:val="single" w:sz="12" w:space="0" w:color="auto"/>
              <w:right w:val="single" w:sz="4" w:space="0" w:color="auto"/>
            </w:tcBorders>
            <w:shd w:val="clear" w:color="auto" w:fill="auto"/>
            <w:noWrap/>
            <w:vAlign w:val="center"/>
            <w:hideMark/>
          </w:tcPr>
          <w:p w14:paraId="1DE09066"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1</w:t>
            </w:r>
          </w:p>
        </w:tc>
        <w:tc>
          <w:tcPr>
            <w:tcW w:w="742" w:type="dxa"/>
            <w:tcBorders>
              <w:top w:val="nil"/>
              <w:left w:val="nil"/>
              <w:bottom w:val="single" w:sz="12" w:space="0" w:color="auto"/>
              <w:right w:val="single" w:sz="4" w:space="0" w:color="auto"/>
            </w:tcBorders>
            <w:shd w:val="clear" w:color="auto" w:fill="auto"/>
            <w:noWrap/>
            <w:vAlign w:val="center"/>
            <w:hideMark/>
          </w:tcPr>
          <w:p w14:paraId="4B105020" w14:textId="77777777" w:rsidR="000A0667" w:rsidRPr="003C106F" w:rsidRDefault="000A0667"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7,02</w:t>
            </w:r>
          </w:p>
        </w:tc>
        <w:tc>
          <w:tcPr>
            <w:tcW w:w="851" w:type="dxa"/>
            <w:tcBorders>
              <w:top w:val="nil"/>
              <w:left w:val="nil"/>
              <w:bottom w:val="single" w:sz="12" w:space="0" w:color="auto"/>
              <w:right w:val="single" w:sz="4" w:space="0" w:color="auto"/>
            </w:tcBorders>
            <w:shd w:val="clear" w:color="auto" w:fill="auto"/>
            <w:noWrap/>
            <w:vAlign w:val="center"/>
            <w:hideMark/>
          </w:tcPr>
          <w:p w14:paraId="4BDEC8DF" w14:textId="77777777" w:rsidR="000A0667" w:rsidRPr="003C106F" w:rsidRDefault="000A0667"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2,32</w:t>
            </w:r>
          </w:p>
        </w:tc>
        <w:tc>
          <w:tcPr>
            <w:tcW w:w="762" w:type="dxa"/>
            <w:tcBorders>
              <w:top w:val="nil"/>
              <w:left w:val="nil"/>
              <w:bottom w:val="single" w:sz="12" w:space="0" w:color="auto"/>
              <w:right w:val="single" w:sz="4" w:space="0" w:color="auto"/>
            </w:tcBorders>
            <w:shd w:val="clear" w:color="auto" w:fill="auto"/>
            <w:noWrap/>
            <w:vAlign w:val="center"/>
            <w:hideMark/>
          </w:tcPr>
          <w:p w14:paraId="3CCCE668" w14:textId="77777777" w:rsidR="000A0667" w:rsidRPr="003C106F" w:rsidRDefault="000A0667" w:rsidP="009E1BA6">
            <w:pPr>
              <w:spacing w:after="0" w:line="276" w:lineRule="auto"/>
              <w:ind w:left="-108" w:right="-12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7,39</w:t>
            </w:r>
          </w:p>
        </w:tc>
      </w:tr>
      <w:tr w:rsidR="000A0667" w:rsidRPr="003C106F" w14:paraId="30318C88" w14:textId="77777777" w:rsidTr="000A0667">
        <w:trPr>
          <w:trHeight w:val="300"/>
        </w:trPr>
        <w:tc>
          <w:tcPr>
            <w:tcW w:w="1526" w:type="dxa"/>
            <w:tcBorders>
              <w:top w:val="nil"/>
              <w:left w:val="single" w:sz="4" w:space="0" w:color="auto"/>
              <w:bottom w:val="single" w:sz="12" w:space="0" w:color="auto"/>
              <w:right w:val="single" w:sz="4" w:space="0" w:color="auto"/>
            </w:tcBorders>
            <w:shd w:val="clear" w:color="auto" w:fill="auto"/>
            <w:noWrap/>
            <w:vAlign w:val="center"/>
          </w:tcPr>
          <w:p w14:paraId="4A95E371" w14:textId="77777777" w:rsidR="000A0667" w:rsidRDefault="000A0667" w:rsidP="009E1BA6">
            <w:pPr>
              <w:spacing w:after="0" w:line="276" w:lineRule="auto"/>
              <w:ind w:left="-108" w:right="-216" w:hanging="141"/>
              <w:jc w:val="center"/>
              <w:rPr>
                <w:rFonts w:ascii="Times New Roman" w:eastAsia="Times New Roman" w:hAnsi="Times New Roman" w:cs="Times New Roman"/>
                <w:b/>
                <w:bCs/>
                <w:color w:val="000000"/>
                <w:sz w:val="24"/>
                <w:szCs w:val="24"/>
                <w:lang w:eastAsia="uk-UA"/>
              </w:rPr>
            </w:pPr>
            <w:r>
              <w:rPr>
                <w:rFonts w:ascii="Times New Roman" w:eastAsia="Times New Roman" w:hAnsi="Times New Roman" w:cs="Times New Roman"/>
                <w:b/>
                <w:bCs/>
                <w:color w:val="000000"/>
                <w:sz w:val="24"/>
                <w:szCs w:val="24"/>
                <w:lang w:eastAsia="uk-UA"/>
              </w:rPr>
              <w:t xml:space="preserve">Тепловий </w:t>
            </w:r>
          </w:p>
          <w:p w14:paraId="73433A6B" w14:textId="77777777" w:rsidR="000A0667" w:rsidRPr="003C106F" w:rsidRDefault="000A0667" w:rsidP="000A0667">
            <w:pPr>
              <w:spacing w:after="0" w:line="276" w:lineRule="auto"/>
              <w:ind w:left="-108" w:right="-216" w:hanging="141"/>
              <w:jc w:val="center"/>
              <w:rPr>
                <w:rFonts w:ascii="Times New Roman" w:eastAsia="Times New Roman" w:hAnsi="Times New Roman" w:cs="Times New Roman"/>
                <w:b/>
                <w:bCs/>
                <w:color w:val="000000"/>
                <w:sz w:val="24"/>
                <w:szCs w:val="24"/>
                <w:lang w:eastAsia="uk-UA"/>
              </w:rPr>
            </w:pPr>
            <w:r>
              <w:rPr>
                <w:rFonts w:ascii="Times New Roman" w:eastAsia="Times New Roman" w:hAnsi="Times New Roman" w:cs="Times New Roman"/>
                <w:b/>
                <w:bCs/>
                <w:color w:val="000000"/>
                <w:sz w:val="24"/>
                <w:szCs w:val="24"/>
                <w:lang w:eastAsia="uk-UA"/>
              </w:rPr>
              <w:t>насос</w:t>
            </w:r>
          </w:p>
        </w:tc>
        <w:tc>
          <w:tcPr>
            <w:tcW w:w="534" w:type="dxa"/>
            <w:tcBorders>
              <w:top w:val="nil"/>
              <w:left w:val="nil"/>
              <w:bottom w:val="single" w:sz="12" w:space="0" w:color="auto"/>
              <w:right w:val="single" w:sz="4" w:space="0" w:color="auto"/>
            </w:tcBorders>
            <w:shd w:val="clear" w:color="auto" w:fill="auto"/>
            <w:noWrap/>
            <w:vAlign w:val="center"/>
          </w:tcPr>
          <w:p w14:paraId="752508F0" w14:textId="77777777" w:rsidR="000A0667" w:rsidRPr="003C106F" w:rsidRDefault="000A0667" w:rsidP="009E1BA6">
            <w:pPr>
              <w:spacing w:after="0" w:line="276" w:lineRule="auto"/>
              <w:ind w:left="-141" w:right="-7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w:t>
            </w:r>
          </w:p>
        </w:tc>
        <w:tc>
          <w:tcPr>
            <w:tcW w:w="708" w:type="dxa"/>
            <w:tcBorders>
              <w:top w:val="nil"/>
              <w:left w:val="nil"/>
              <w:bottom w:val="single" w:sz="12" w:space="0" w:color="auto"/>
              <w:right w:val="single" w:sz="4" w:space="0" w:color="auto"/>
            </w:tcBorders>
            <w:shd w:val="clear" w:color="auto" w:fill="auto"/>
            <w:noWrap/>
            <w:vAlign w:val="center"/>
          </w:tcPr>
          <w:p w14:paraId="28D4D8F3"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40</w:t>
            </w:r>
          </w:p>
        </w:tc>
        <w:tc>
          <w:tcPr>
            <w:tcW w:w="851" w:type="dxa"/>
            <w:tcBorders>
              <w:top w:val="nil"/>
              <w:left w:val="nil"/>
              <w:bottom w:val="single" w:sz="12" w:space="0" w:color="auto"/>
              <w:right w:val="single" w:sz="4" w:space="0" w:color="auto"/>
            </w:tcBorders>
            <w:shd w:val="clear" w:color="auto" w:fill="auto"/>
            <w:noWrap/>
            <w:vAlign w:val="center"/>
          </w:tcPr>
          <w:p w14:paraId="08939C33" w14:textId="77777777" w:rsidR="000A0667" w:rsidRPr="003C106F" w:rsidRDefault="000A0667" w:rsidP="009E1BA6">
            <w:pPr>
              <w:spacing w:after="0" w:line="276"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40</w:t>
            </w:r>
          </w:p>
        </w:tc>
        <w:tc>
          <w:tcPr>
            <w:tcW w:w="436" w:type="dxa"/>
            <w:tcBorders>
              <w:top w:val="nil"/>
              <w:left w:val="nil"/>
              <w:bottom w:val="single" w:sz="12" w:space="0" w:color="auto"/>
              <w:right w:val="single" w:sz="4" w:space="0" w:color="auto"/>
            </w:tcBorders>
            <w:shd w:val="clear" w:color="auto" w:fill="auto"/>
            <w:noWrap/>
            <w:vAlign w:val="center"/>
          </w:tcPr>
          <w:p w14:paraId="21DC13AA" w14:textId="77777777" w:rsidR="000A0667" w:rsidRPr="00C05CD5" w:rsidRDefault="00C05CD5" w:rsidP="009E1BA6">
            <w:pPr>
              <w:spacing w:after="0" w:line="276" w:lineRule="auto"/>
              <w:ind w:left="-108" w:right="-92"/>
              <w:jc w:val="center"/>
              <w:rPr>
                <w:rFonts w:ascii="Times New Roman" w:eastAsia="Times New Roman" w:hAnsi="Times New Roman" w:cs="Times New Roman"/>
                <w:color w:val="000000"/>
                <w:sz w:val="24"/>
                <w:szCs w:val="24"/>
                <w:lang w:val="en-US" w:eastAsia="uk-UA"/>
              </w:rPr>
            </w:pPr>
            <w:r>
              <w:rPr>
                <w:rFonts w:ascii="Times New Roman" w:eastAsia="Times New Roman" w:hAnsi="Times New Roman" w:cs="Times New Roman"/>
                <w:color w:val="000000"/>
                <w:sz w:val="24"/>
                <w:szCs w:val="24"/>
                <w:lang w:val="en-US" w:eastAsia="uk-UA"/>
              </w:rPr>
              <w:t>1</w:t>
            </w:r>
          </w:p>
        </w:tc>
        <w:tc>
          <w:tcPr>
            <w:tcW w:w="448" w:type="dxa"/>
            <w:tcBorders>
              <w:top w:val="nil"/>
              <w:left w:val="nil"/>
              <w:bottom w:val="single" w:sz="12" w:space="0" w:color="auto"/>
              <w:right w:val="single" w:sz="4" w:space="0" w:color="auto"/>
            </w:tcBorders>
            <w:shd w:val="clear" w:color="auto" w:fill="auto"/>
            <w:noWrap/>
            <w:vAlign w:val="center"/>
          </w:tcPr>
          <w:p w14:paraId="12EB3102" w14:textId="77777777" w:rsidR="000A0667" w:rsidRPr="00C05CD5" w:rsidRDefault="00C05CD5" w:rsidP="009E1BA6">
            <w:pPr>
              <w:spacing w:after="0" w:line="276" w:lineRule="auto"/>
              <w:ind w:left="-119" w:right="-108"/>
              <w:jc w:val="center"/>
              <w:rPr>
                <w:rFonts w:ascii="Times New Roman" w:eastAsia="Times New Roman" w:hAnsi="Times New Roman" w:cs="Times New Roman"/>
                <w:color w:val="000000"/>
                <w:sz w:val="24"/>
                <w:szCs w:val="24"/>
                <w:lang w:val="en-US" w:eastAsia="uk-UA"/>
              </w:rPr>
            </w:pPr>
            <w:r>
              <w:rPr>
                <w:rFonts w:ascii="Times New Roman" w:eastAsia="Times New Roman" w:hAnsi="Times New Roman" w:cs="Times New Roman"/>
                <w:color w:val="000000"/>
                <w:sz w:val="24"/>
                <w:szCs w:val="24"/>
                <w:lang w:val="en-US" w:eastAsia="uk-UA"/>
              </w:rPr>
              <w:t>0,8</w:t>
            </w:r>
          </w:p>
        </w:tc>
        <w:tc>
          <w:tcPr>
            <w:tcW w:w="557" w:type="dxa"/>
            <w:tcBorders>
              <w:top w:val="nil"/>
              <w:left w:val="nil"/>
              <w:bottom w:val="single" w:sz="12" w:space="0" w:color="auto"/>
              <w:right w:val="single" w:sz="4" w:space="0" w:color="auto"/>
            </w:tcBorders>
            <w:shd w:val="clear" w:color="auto" w:fill="auto"/>
            <w:noWrap/>
            <w:vAlign w:val="center"/>
          </w:tcPr>
          <w:p w14:paraId="63C3E1CE" w14:textId="77777777" w:rsidR="000A0667" w:rsidRPr="00C05CD5" w:rsidRDefault="00C05CD5" w:rsidP="009E1BA6">
            <w:pPr>
              <w:spacing w:after="0" w:line="276" w:lineRule="auto"/>
              <w:ind w:left="-142" w:right="-127"/>
              <w:jc w:val="center"/>
              <w:rPr>
                <w:rFonts w:ascii="Times New Roman" w:eastAsia="Times New Roman" w:hAnsi="Times New Roman" w:cs="Times New Roman"/>
                <w:color w:val="000000"/>
                <w:sz w:val="24"/>
                <w:szCs w:val="24"/>
                <w:lang w:val="en-US" w:eastAsia="uk-UA"/>
              </w:rPr>
            </w:pPr>
            <w:r>
              <w:rPr>
                <w:rFonts w:ascii="Times New Roman" w:eastAsia="Times New Roman" w:hAnsi="Times New Roman" w:cs="Times New Roman"/>
                <w:color w:val="000000"/>
                <w:sz w:val="24"/>
                <w:szCs w:val="24"/>
                <w:lang w:val="en-US" w:eastAsia="uk-UA"/>
              </w:rPr>
              <w:t>0,75</w:t>
            </w:r>
          </w:p>
        </w:tc>
        <w:tc>
          <w:tcPr>
            <w:tcW w:w="709" w:type="dxa"/>
            <w:tcBorders>
              <w:top w:val="nil"/>
              <w:left w:val="nil"/>
              <w:bottom w:val="single" w:sz="12" w:space="0" w:color="auto"/>
              <w:right w:val="single" w:sz="4" w:space="0" w:color="auto"/>
            </w:tcBorders>
            <w:shd w:val="clear" w:color="auto" w:fill="auto"/>
            <w:noWrap/>
            <w:vAlign w:val="center"/>
          </w:tcPr>
          <w:p w14:paraId="6CBA91FF" w14:textId="77777777" w:rsidR="000A0667" w:rsidRPr="00C05CD5" w:rsidRDefault="00C05CD5" w:rsidP="009E1BA6">
            <w:pPr>
              <w:spacing w:after="0" w:line="276" w:lineRule="auto"/>
              <w:ind w:left="-108" w:right="-159" w:hanging="141"/>
              <w:jc w:val="center"/>
              <w:rPr>
                <w:rFonts w:ascii="Times New Roman" w:eastAsia="Times New Roman" w:hAnsi="Times New Roman" w:cs="Times New Roman"/>
                <w:color w:val="000000"/>
                <w:sz w:val="24"/>
                <w:szCs w:val="24"/>
                <w:lang w:val="en-US" w:eastAsia="uk-UA"/>
              </w:rPr>
            </w:pPr>
            <w:r>
              <w:rPr>
                <w:rFonts w:ascii="Times New Roman" w:eastAsia="Times New Roman" w:hAnsi="Times New Roman" w:cs="Times New Roman"/>
                <w:color w:val="000000"/>
                <w:sz w:val="24"/>
                <w:szCs w:val="24"/>
                <w:lang w:val="en-US" w:eastAsia="uk-UA"/>
              </w:rPr>
              <w:t>40</w:t>
            </w:r>
          </w:p>
        </w:tc>
        <w:tc>
          <w:tcPr>
            <w:tcW w:w="851" w:type="dxa"/>
            <w:tcBorders>
              <w:top w:val="nil"/>
              <w:left w:val="nil"/>
              <w:bottom w:val="single" w:sz="12" w:space="0" w:color="auto"/>
              <w:right w:val="single" w:sz="4" w:space="0" w:color="auto"/>
            </w:tcBorders>
            <w:shd w:val="clear" w:color="auto" w:fill="auto"/>
            <w:noWrap/>
            <w:vAlign w:val="center"/>
          </w:tcPr>
          <w:p w14:paraId="4C7FCEA2" w14:textId="77777777" w:rsidR="000A0667" w:rsidRPr="00C05CD5" w:rsidRDefault="00C05CD5" w:rsidP="009E1BA6">
            <w:pPr>
              <w:spacing w:after="0" w:line="276" w:lineRule="auto"/>
              <w:ind w:left="-108" w:right="-140"/>
              <w:jc w:val="center"/>
              <w:rPr>
                <w:rFonts w:ascii="Times New Roman" w:eastAsia="Times New Roman" w:hAnsi="Times New Roman" w:cs="Times New Roman"/>
                <w:color w:val="000000"/>
                <w:sz w:val="24"/>
                <w:szCs w:val="24"/>
                <w:lang w:val="en-US" w:eastAsia="uk-UA"/>
              </w:rPr>
            </w:pPr>
            <w:r>
              <w:rPr>
                <w:rFonts w:ascii="Times New Roman" w:eastAsia="Times New Roman" w:hAnsi="Times New Roman" w:cs="Times New Roman"/>
                <w:color w:val="000000"/>
                <w:sz w:val="24"/>
                <w:szCs w:val="24"/>
                <w:lang w:val="en-US" w:eastAsia="uk-UA"/>
              </w:rPr>
              <w:t>30</w:t>
            </w:r>
          </w:p>
        </w:tc>
        <w:tc>
          <w:tcPr>
            <w:tcW w:w="713" w:type="dxa"/>
            <w:tcBorders>
              <w:top w:val="nil"/>
              <w:left w:val="nil"/>
              <w:bottom w:val="single" w:sz="12" w:space="0" w:color="auto"/>
              <w:right w:val="single" w:sz="4" w:space="0" w:color="auto"/>
            </w:tcBorders>
            <w:shd w:val="clear" w:color="auto" w:fill="auto"/>
            <w:noWrap/>
            <w:vAlign w:val="center"/>
          </w:tcPr>
          <w:p w14:paraId="5E270560" w14:textId="77777777" w:rsidR="000A0667" w:rsidRPr="00B924F2" w:rsidRDefault="00B924F2" w:rsidP="009E1BA6">
            <w:pPr>
              <w:spacing w:after="0" w:line="276" w:lineRule="auto"/>
              <w:ind w:left="-108" w:right="-140"/>
              <w:jc w:val="center"/>
              <w:rPr>
                <w:rFonts w:ascii="Times New Roman" w:eastAsia="Times New Roman" w:hAnsi="Times New Roman" w:cs="Times New Roman"/>
                <w:color w:val="000000"/>
                <w:sz w:val="24"/>
                <w:szCs w:val="24"/>
                <w:lang w:val="en-US" w:eastAsia="uk-UA"/>
              </w:rPr>
            </w:pPr>
            <w:r>
              <w:rPr>
                <w:rFonts w:ascii="Times New Roman" w:eastAsia="Times New Roman" w:hAnsi="Times New Roman" w:cs="Times New Roman"/>
                <w:color w:val="000000"/>
                <w:sz w:val="24"/>
                <w:szCs w:val="24"/>
                <w:lang w:val="en-US" w:eastAsia="uk-UA"/>
              </w:rPr>
              <w:t>1</w:t>
            </w:r>
          </w:p>
        </w:tc>
        <w:tc>
          <w:tcPr>
            <w:tcW w:w="454" w:type="dxa"/>
            <w:tcBorders>
              <w:top w:val="nil"/>
              <w:left w:val="nil"/>
              <w:bottom w:val="single" w:sz="12" w:space="0" w:color="auto"/>
              <w:right w:val="single" w:sz="4" w:space="0" w:color="auto"/>
            </w:tcBorders>
            <w:shd w:val="clear" w:color="auto" w:fill="auto"/>
            <w:noWrap/>
            <w:vAlign w:val="center"/>
          </w:tcPr>
          <w:p w14:paraId="1A061CA1" w14:textId="77777777" w:rsidR="000A0667" w:rsidRPr="00B924F2" w:rsidRDefault="00B924F2" w:rsidP="009E1BA6">
            <w:pPr>
              <w:spacing w:after="0" w:line="276" w:lineRule="auto"/>
              <w:ind w:left="-113" w:right="-13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val="en-US" w:eastAsia="uk-UA"/>
              </w:rPr>
              <w:t>1</w:t>
            </w:r>
          </w:p>
        </w:tc>
        <w:tc>
          <w:tcPr>
            <w:tcW w:w="742" w:type="dxa"/>
            <w:tcBorders>
              <w:top w:val="nil"/>
              <w:left w:val="nil"/>
              <w:bottom w:val="single" w:sz="12" w:space="0" w:color="auto"/>
              <w:right w:val="single" w:sz="4" w:space="0" w:color="auto"/>
            </w:tcBorders>
            <w:shd w:val="clear" w:color="auto" w:fill="auto"/>
            <w:noWrap/>
            <w:vAlign w:val="center"/>
          </w:tcPr>
          <w:p w14:paraId="7784FD6A" w14:textId="77777777" w:rsidR="000A0667" w:rsidRPr="003C106F" w:rsidRDefault="00165540"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40</w:t>
            </w:r>
          </w:p>
        </w:tc>
        <w:tc>
          <w:tcPr>
            <w:tcW w:w="851" w:type="dxa"/>
            <w:tcBorders>
              <w:top w:val="nil"/>
              <w:left w:val="nil"/>
              <w:bottom w:val="single" w:sz="12" w:space="0" w:color="auto"/>
              <w:right w:val="single" w:sz="4" w:space="0" w:color="auto"/>
            </w:tcBorders>
            <w:shd w:val="clear" w:color="auto" w:fill="auto"/>
            <w:noWrap/>
            <w:vAlign w:val="center"/>
          </w:tcPr>
          <w:p w14:paraId="43FABCCD" w14:textId="77777777" w:rsidR="000A0667" w:rsidRPr="003C106F" w:rsidRDefault="00165540"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33</w:t>
            </w:r>
          </w:p>
        </w:tc>
        <w:tc>
          <w:tcPr>
            <w:tcW w:w="762" w:type="dxa"/>
            <w:tcBorders>
              <w:top w:val="nil"/>
              <w:left w:val="nil"/>
              <w:bottom w:val="single" w:sz="12" w:space="0" w:color="auto"/>
              <w:right w:val="single" w:sz="4" w:space="0" w:color="auto"/>
            </w:tcBorders>
            <w:shd w:val="clear" w:color="auto" w:fill="auto"/>
            <w:noWrap/>
            <w:vAlign w:val="center"/>
          </w:tcPr>
          <w:p w14:paraId="0529D087" w14:textId="77777777" w:rsidR="000A0667" w:rsidRPr="003C106F" w:rsidRDefault="00165540" w:rsidP="009E1BA6">
            <w:pPr>
              <w:spacing w:after="0" w:line="276" w:lineRule="auto"/>
              <w:ind w:left="-108" w:right="-12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51,86</w:t>
            </w:r>
          </w:p>
        </w:tc>
      </w:tr>
      <w:tr w:rsidR="000A0667" w:rsidRPr="003C106F" w14:paraId="6D12C8A3" w14:textId="77777777" w:rsidTr="000A0667">
        <w:trPr>
          <w:trHeight w:val="300"/>
        </w:trPr>
        <w:tc>
          <w:tcPr>
            <w:tcW w:w="1526" w:type="dxa"/>
            <w:tcBorders>
              <w:top w:val="nil"/>
              <w:left w:val="single" w:sz="4" w:space="0" w:color="auto"/>
              <w:bottom w:val="single" w:sz="4" w:space="0" w:color="auto"/>
              <w:right w:val="single" w:sz="4" w:space="0" w:color="auto"/>
            </w:tcBorders>
            <w:shd w:val="clear" w:color="auto" w:fill="auto"/>
            <w:noWrap/>
            <w:vAlign w:val="center"/>
            <w:hideMark/>
          </w:tcPr>
          <w:p w14:paraId="77E90DCD" w14:textId="77777777" w:rsidR="000A0667" w:rsidRPr="003C106F" w:rsidRDefault="000A0667" w:rsidP="009E1BA6">
            <w:pPr>
              <w:spacing w:after="0" w:line="276" w:lineRule="auto"/>
              <w:ind w:left="-108" w:right="-216" w:hanging="141"/>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b/>
                <w:color w:val="000000"/>
                <w:sz w:val="24"/>
                <w:szCs w:val="24"/>
                <w:lang w:eastAsia="uk-UA"/>
              </w:rPr>
              <w:t>Шини НН</w:t>
            </w:r>
          </w:p>
        </w:tc>
        <w:tc>
          <w:tcPr>
            <w:tcW w:w="534" w:type="dxa"/>
            <w:tcBorders>
              <w:top w:val="nil"/>
              <w:left w:val="nil"/>
              <w:bottom w:val="single" w:sz="4" w:space="0" w:color="auto"/>
              <w:right w:val="single" w:sz="4" w:space="0" w:color="auto"/>
            </w:tcBorders>
            <w:shd w:val="clear" w:color="auto" w:fill="auto"/>
            <w:noWrap/>
            <w:vAlign w:val="center"/>
            <w:hideMark/>
          </w:tcPr>
          <w:p w14:paraId="42C36DDB" w14:textId="77777777" w:rsidR="000A0667" w:rsidRPr="003C106F" w:rsidRDefault="00165540" w:rsidP="009E1BA6">
            <w:pPr>
              <w:spacing w:after="0" w:line="276" w:lineRule="auto"/>
              <w:ind w:left="-141" w:right="-7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830</w:t>
            </w:r>
          </w:p>
        </w:tc>
        <w:tc>
          <w:tcPr>
            <w:tcW w:w="708" w:type="dxa"/>
            <w:tcBorders>
              <w:top w:val="nil"/>
              <w:left w:val="nil"/>
              <w:bottom w:val="single" w:sz="4" w:space="0" w:color="auto"/>
              <w:right w:val="single" w:sz="4" w:space="0" w:color="auto"/>
            </w:tcBorders>
            <w:shd w:val="clear" w:color="auto" w:fill="auto"/>
            <w:noWrap/>
            <w:vAlign w:val="center"/>
            <w:hideMark/>
          </w:tcPr>
          <w:p w14:paraId="5E5A321D"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45416E48" w14:textId="77777777" w:rsidR="000A0667" w:rsidRPr="003C106F" w:rsidRDefault="00165540" w:rsidP="009E1BA6">
            <w:pPr>
              <w:spacing w:after="0" w:line="276" w:lineRule="auto"/>
              <w:ind w:left="-108" w:right="-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93,58</w:t>
            </w:r>
          </w:p>
        </w:tc>
        <w:tc>
          <w:tcPr>
            <w:tcW w:w="436" w:type="dxa"/>
            <w:tcBorders>
              <w:top w:val="nil"/>
              <w:left w:val="nil"/>
              <w:bottom w:val="single" w:sz="4" w:space="0" w:color="auto"/>
              <w:right w:val="single" w:sz="4" w:space="0" w:color="auto"/>
            </w:tcBorders>
            <w:shd w:val="clear" w:color="auto" w:fill="auto"/>
            <w:noWrap/>
            <w:vAlign w:val="center"/>
            <w:hideMark/>
          </w:tcPr>
          <w:p w14:paraId="7A30A1A2" w14:textId="77777777" w:rsidR="000A0667" w:rsidRPr="003C106F" w:rsidRDefault="00165540" w:rsidP="009E1BA6">
            <w:pPr>
              <w:spacing w:after="0" w:line="276" w:lineRule="auto"/>
              <w:ind w:left="-108" w:right="-9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0,84</w:t>
            </w:r>
          </w:p>
        </w:tc>
        <w:tc>
          <w:tcPr>
            <w:tcW w:w="448" w:type="dxa"/>
            <w:tcBorders>
              <w:top w:val="nil"/>
              <w:left w:val="nil"/>
              <w:bottom w:val="single" w:sz="4" w:space="0" w:color="auto"/>
              <w:right w:val="single" w:sz="4" w:space="0" w:color="auto"/>
            </w:tcBorders>
            <w:shd w:val="clear" w:color="auto" w:fill="auto"/>
            <w:noWrap/>
            <w:vAlign w:val="center"/>
            <w:hideMark/>
          </w:tcPr>
          <w:p w14:paraId="36B5D01E" w14:textId="77777777" w:rsidR="000A0667" w:rsidRPr="003C106F" w:rsidRDefault="000A0667" w:rsidP="009E1BA6">
            <w:pPr>
              <w:spacing w:after="0" w:line="276" w:lineRule="auto"/>
              <w:ind w:left="-119" w:right="-108"/>
              <w:jc w:val="center"/>
              <w:rPr>
                <w:rFonts w:ascii="Times New Roman" w:eastAsia="Times New Roman" w:hAnsi="Times New Roman" w:cs="Times New Roman"/>
                <w:color w:val="000000"/>
                <w:sz w:val="24"/>
                <w:szCs w:val="24"/>
                <w:lang w:eastAsia="uk-UA"/>
              </w:rPr>
            </w:pPr>
          </w:p>
        </w:tc>
        <w:tc>
          <w:tcPr>
            <w:tcW w:w="557" w:type="dxa"/>
            <w:tcBorders>
              <w:top w:val="nil"/>
              <w:left w:val="nil"/>
              <w:bottom w:val="single" w:sz="4" w:space="0" w:color="auto"/>
              <w:right w:val="single" w:sz="4" w:space="0" w:color="auto"/>
            </w:tcBorders>
            <w:shd w:val="clear" w:color="auto" w:fill="auto"/>
            <w:noWrap/>
            <w:vAlign w:val="center"/>
            <w:hideMark/>
          </w:tcPr>
          <w:p w14:paraId="77FDE9EF" w14:textId="77777777" w:rsidR="000A0667" w:rsidRPr="003C106F" w:rsidRDefault="000A0667" w:rsidP="009E1BA6">
            <w:pPr>
              <w:spacing w:after="0" w:line="276" w:lineRule="auto"/>
              <w:ind w:left="-142" w:right="-127"/>
              <w:jc w:val="center"/>
              <w:rPr>
                <w:rFonts w:ascii="Times New Roman" w:eastAsia="Times New Roman" w:hAnsi="Times New Roman" w:cs="Times New Roman"/>
                <w:color w:val="000000"/>
                <w:sz w:val="24"/>
                <w:szCs w:val="24"/>
                <w:lang w:eastAsia="uk-UA"/>
              </w:rPr>
            </w:pPr>
          </w:p>
        </w:tc>
        <w:tc>
          <w:tcPr>
            <w:tcW w:w="709" w:type="dxa"/>
            <w:tcBorders>
              <w:top w:val="nil"/>
              <w:left w:val="nil"/>
              <w:bottom w:val="single" w:sz="4" w:space="0" w:color="auto"/>
              <w:right w:val="single" w:sz="4" w:space="0" w:color="auto"/>
            </w:tcBorders>
            <w:shd w:val="clear" w:color="auto" w:fill="auto"/>
            <w:noWrap/>
            <w:vAlign w:val="center"/>
            <w:hideMark/>
          </w:tcPr>
          <w:p w14:paraId="63046A43" w14:textId="77777777" w:rsidR="000A0667" w:rsidRPr="003C106F" w:rsidRDefault="00165540" w:rsidP="009E1BA6">
            <w:pPr>
              <w:spacing w:after="0" w:line="276" w:lineRule="auto"/>
              <w:ind w:left="-108" w:right="-159" w:hanging="141"/>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78</w:t>
            </w:r>
            <w:r w:rsidR="000A0667" w:rsidRPr="003C106F">
              <w:rPr>
                <w:rFonts w:ascii="Times New Roman" w:eastAsia="Times New Roman" w:hAnsi="Times New Roman" w:cs="Times New Roman"/>
                <w:color w:val="000000"/>
                <w:sz w:val="24"/>
                <w:szCs w:val="24"/>
                <w:lang w:eastAsia="uk-UA"/>
              </w:rPr>
              <w:t>,8</w:t>
            </w:r>
            <w:r>
              <w:rPr>
                <w:rFonts w:ascii="Times New Roman" w:eastAsia="Times New Roman" w:hAnsi="Times New Roman" w:cs="Times New Roman"/>
                <w:color w:val="000000"/>
                <w:sz w:val="24"/>
                <w:szCs w:val="24"/>
                <w:lang w:eastAsia="uk-UA"/>
              </w:rPr>
              <w:t>1</w:t>
            </w:r>
          </w:p>
        </w:tc>
        <w:tc>
          <w:tcPr>
            <w:tcW w:w="851" w:type="dxa"/>
            <w:tcBorders>
              <w:top w:val="nil"/>
              <w:left w:val="nil"/>
              <w:bottom w:val="single" w:sz="4" w:space="0" w:color="auto"/>
              <w:right w:val="single" w:sz="4" w:space="0" w:color="auto"/>
            </w:tcBorders>
            <w:shd w:val="clear" w:color="auto" w:fill="auto"/>
            <w:noWrap/>
            <w:vAlign w:val="center"/>
            <w:hideMark/>
          </w:tcPr>
          <w:p w14:paraId="3B6D70AB" w14:textId="77777777" w:rsidR="000A0667" w:rsidRPr="003C106F" w:rsidRDefault="00165540" w:rsidP="009E1BA6">
            <w:pPr>
              <w:spacing w:after="0" w:line="276" w:lineRule="auto"/>
              <w:ind w:left="-108" w:right="-140"/>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56</w:t>
            </w:r>
          </w:p>
        </w:tc>
        <w:tc>
          <w:tcPr>
            <w:tcW w:w="713" w:type="dxa"/>
            <w:tcBorders>
              <w:top w:val="nil"/>
              <w:left w:val="nil"/>
              <w:bottom w:val="single" w:sz="4" w:space="0" w:color="auto"/>
              <w:right w:val="single" w:sz="4" w:space="0" w:color="auto"/>
            </w:tcBorders>
            <w:shd w:val="clear" w:color="auto" w:fill="auto"/>
            <w:noWrap/>
            <w:vAlign w:val="center"/>
            <w:hideMark/>
          </w:tcPr>
          <w:p w14:paraId="70883246" w14:textId="77777777" w:rsidR="000A0667" w:rsidRPr="003C106F" w:rsidRDefault="000A0667" w:rsidP="009E1BA6">
            <w:pPr>
              <w:spacing w:after="0" w:line="276" w:lineRule="auto"/>
              <w:ind w:left="-108" w:right="-140"/>
              <w:jc w:val="center"/>
              <w:rPr>
                <w:rFonts w:ascii="Times New Roman" w:eastAsia="Times New Roman" w:hAnsi="Times New Roman" w:cs="Times New Roman"/>
                <w:color w:val="000000"/>
                <w:sz w:val="24"/>
                <w:szCs w:val="24"/>
                <w:lang w:eastAsia="uk-UA"/>
              </w:rPr>
            </w:pPr>
          </w:p>
        </w:tc>
        <w:tc>
          <w:tcPr>
            <w:tcW w:w="454" w:type="dxa"/>
            <w:tcBorders>
              <w:top w:val="nil"/>
              <w:left w:val="nil"/>
              <w:bottom w:val="single" w:sz="4" w:space="0" w:color="auto"/>
              <w:right w:val="single" w:sz="4" w:space="0" w:color="auto"/>
            </w:tcBorders>
            <w:shd w:val="clear" w:color="auto" w:fill="auto"/>
            <w:noWrap/>
            <w:vAlign w:val="center"/>
            <w:hideMark/>
          </w:tcPr>
          <w:p w14:paraId="33FDA5AF" w14:textId="77777777" w:rsidR="000A0667" w:rsidRPr="003C106F" w:rsidRDefault="000A0667" w:rsidP="009E1BA6">
            <w:pPr>
              <w:spacing w:after="0" w:line="276" w:lineRule="auto"/>
              <w:ind w:left="-113" w:right="-136"/>
              <w:jc w:val="center"/>
              <w:rPr>
                <w:rFonts w:ascii="Times New Roman" w:eastAsia="Times New Roman" w:hAnsi="Times New Roman" w:cs="Times New Roman"/>
                <w:color w:val="000000"/>
                <w:sz w:val="24"/>
                <w:szCs w:val="24"/>
                <w:lang w:eastAsia="uk-UA"/>
              </w:rPr>
            </w:pPr>
            <w:r w:rsidRPr="003C106F">
              <w:rPr>
                <w:rFonts w:ascii="Times New Roman" w:eastAsia="Times New Roman" w:hAnsi="Times New Roman" w:cs="Times New Roman"/>
                <w:color w:val="000000"/>
                <w:sz w:val="24"/>
                <w:szCs w:val="24"/>
                <w:lang w:eastAsia="uk-UA"/>
              </w:rPr>
              <w:t>0,85</w:t>
            </w:r>
          </w:p>
        </w:tc>
        <w:tc>
          <w:tcPr>
            <w:tcW w:w="742" w:type="dxa"/>
            <w:tcBorders>
              <w:top w:val="nil"/>
              <w:left w:val="nil"/>
              <w:bottom w:val="single" w:sz="4" w:space="0" w:color="auto"/>
              <w:right w:val="single" w:sz="4" w:space="0" w:color="auto"/>
            </w:tcBorders>
            <w:shd w:val="clear" w:color="auto" w:fill="auto"/>
            <w:noWrap/>
            <w:vAlign w:val="center"/>
            <w:hideMark/>
          </w:tcPr>
          <w:p w14:paraId="24CA06F6" w14:textId="77777777" w:rsidR="000A0667" w:rsidRPr="003C106F" w:rsidRDefault="00165540" w:rsidP="009E1BA6">
            <w:pPr>
              <w:spacing w:after="0" w:line="276" w:lineRule="auto"/>
              <w:ind w:left="-74" w:right="-160" w:hanging="142"/>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66</w:t>
            </w:r>
            <w:r w:rsidR="000A0667" w:rsidRPr="003C106F">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99</w:t>
            </w:r>
          </w:p>
        </w:tc>
        <w:tc>
          <w:tcPr>
            <w:tcW w:w="851" w:type="dxa"/>
            <w:tcBorders>
              <w:top w:val="nil"/>
              <w:left w:val="nil"/>
              <w:bottom w:val="single" w:sz="4" w:space="0" w:color="auto"/>
              <w:right w:val="single" w:sz="4" w:space="0" w:color="auto"/>
            </w:tcBorders>
            <w:shd w:val="clear" w:color="auto" w:fill="auto"/>
            <w:noWrap/>
            <w:vAlign w:val="center"/>
            <w:hideMark/>
          </w:tcPr>
          <w:p w14:paraId="7579E3C8" w14:textId="77777777" w:rsidR="000A0667" w:rsidRPr="003C106F" w:rsidRDefault="00165540" w:rsidP="009E1BA6">
            <w:pPr>
              <w:spacing w:after="0" w:line="276" w:lineRule="auto"/>
              <w:ind w:left="-108" w:right="-357" w:hanging="317"/>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56</w:t>
            </w:r>
          </w:p>
        </w:tc>
        <w:tc>
          <w:tcPr>
            <w:tcW w:w="762" w:type="dxa"/>
            <w:tcBorders>
              <w:top w:val="nil"/>
              <w:left w:val="nil"/>
              <w:bottom w:val="single" w:sz="4" w:space="0" w:color="auto"/>
              <w:right w:val="single" w:sz="4" w:space="0" w:color="auto"/>
            </w:tcBorders>
            <w:shd w:val="clear" w:color="auto" w:fill="auto"/>
            <w:noWrap/>
            <w:vAlign w:val="center"/>
            <w:hideMark/>
          </w:tcPr>
          <w:p w14:paraId="60245662" w14:textId="77777777" w:rsidR="000A0667" w:rsidRPr="003C106F" w:rsidRDefault="00165540" w:rsidP="009E1BA6">
            <w:pPr>
              <w:spacing w:after="0" w:line="276" w:lineRule="auto"/>
              <w:ind w:left="-108" w:right="-12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87,31</w:t>
            </w:r>
          </w:p>
        </w:tc>
      </w:tr>
    </w:tbl>
    <w:p w14:paraId="04A809A8" w14:textId="7F3F89EF" w:rsidR="000A0667" w:rsidRDefault="000A0667" w:rsidP="001E1CAF">
      <w:pPr>
        <w:spacing w:after="0" w:line="360" w:lineRule="auto"/>
        <w:ind w:firstLine="709"/>
        <w:rPr>
          <w:rFonts w:ascii="Times New Roman" w:hAnsi="Times New Roman" w:cs="Times New Roman"/>
          <w:sz w:val="28"/>
          <w:szCs w:val="28"/>
        </w:rPr>
      </w:pPr>
    </w:p>
    <w:p w14:paraId="59CA16F4" w14:textId="742EB8F7" w:rsidR="00BB4BB2" w:rsidRPr="003C106F" w:rsidRDefault="00BB4BB2" w:rsidP="00BB4BB2">
      <w:pPr>
        <w:spacing w:after="0" w:line="360" w:lineRule="auto"/>
        <w:ind w:firstLine="851"/>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Зробимо перевірку кабелю марки ААБ 3х95+1х50 від ТП 10/0,4 кВ №2169 до розподільчого щита. Допустимий струм кабелю </w:t>
      </w:r>
      <w:r>
        <w:rPr>
          <w:rFonts w:ascii="Times New Roman" w:eastAsia="Calibri" w:hAnsi="Times New Roman" w:cs="Times New Roman"/>
          <w:noProof/>
          <w:position w:val="-14"/>
          <w:sz w:val="28"/>
          <w:szCs w:val="28"/>
          <w:lang w:val="ru-RU" w:eastAsia="ru-RU"/>
        </w:rPr>
        <w:drawing>
          <wp:inline distT="0" distB="0" distL="0" distR="0" wp14:anchorId="59CA5A33" wp14:editId="05A9E1FB">
            <wp:extent cx="942975" cy="25717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06" cstate="print">
                      <a:extLst>
                        <a:ext uri="{28A0092B-C50C-407E-A947-70E740481C1C}">
                          <a14:useLocalDpi xmlns:a14="http://schemas.microsoft.com/office/drawing/2010/main" val="0"/>
                        </a:ext>
                      </a:extLst>
                    </a:blip>
                    <a:srcRect/>
                    <a:stretch>
                      <a:fillRect/>
                    </a:stretch>
                  </pic:blipFill>
                  <pic:spPr bwMode="auto">
                    <a:xfrm>
                      <a:off x="0" y="0"/>
                      <a:ext cx="942975" cy="257175"/>
                    </a:xfrm>
                    <a:prstGeom prst="rect">
                      <a:avLst/>
                    </a:prstGeom>
                    <a:noFill/>
                    <a:ln>
                      <a:noFill/>
                    </a:ln>
                  </pic:spPr>
                </pic:pic>
              </a:graphicData>
            </a:graphic>
          </wp:inline>
        </w:drawing>
      </w:r>
      <w:r w:rsidRPr="003C106F">
        <w:rPr>
          <w:rFonts w:ascii="Times New Roman" w:eastAsia="Calibri" w:hAnsi="Times New Roman" w:cs="Times New Roman"/>
          <w:sz w:val="28"/>
          <w:szCs w:val="28"/>
        </w:rPr>
        <w:t xml:space="preserve">, активний опір жил кабелю </w:t>
      </w:r>
      <w:r>
        <w:rPr>
          <w:rFonts w:ascii="Times New Roman" w:eastAsia="Calibri" w:hAnsi="Times New Roman" w:cs="Times New Roman"/>
          <w:noProof/>
          <w:position w:val="-12"/>
          <w:sz w:val="28"/>
          <w:szCs w:val="28"/>
          <w:lang w:val="ru-RU" w:eastAsia="ru-RU"/>
        </w:rPr>
        <w:drawing>
          <wp:inline distT="0" distB="0" distL="0" distR="0" wp14:anchorId="42F32F18" wp14:editId="366C36D8">
            <wp:extent cx="1247775" cy="23812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07" cstate="print">
                      <a:extLst>
                        <a:ext uri="{28A0092B-C50C-407E-A947-70E740481C1C}">
                          <a14:useLocalDpi xmlns:a14="http://schemas.microsoft.com/office/drawing/2010/main" val="0"/>
                        </a:ext>
                      </a:extLst>
                    </a:blip>
                    <a:srcRect/>
                    <a:stretch>
                      <a:fillRect/>
                    </a:stretch>
                  </pic:blipFill>
                  <pic:spPr bwMode="auto">
                    <a:xfrm>
                      <a:off x="0" y="0"/>
                      <a:ext cx="1247775" cy="238125"/>
                    </a:xfrm>
                    <a:prstGeom prst="rect">
                      <a:avLst/>
                    </a:prstGeom>
                    <a:noFill/>
                    <a:ln>
                      <a:noFill/>
                    </a:ln>
                  </pic:spPr>
                </pic:pic>
              </a:graphicData>
            </a:graphic>
          </wp:inline>
        </w:drawing>
      </w:r>
      <w:r w:rsidRPr="003C106F">
        <w:rPr>
          <w:rFonts w:ascii="Times New Roman" w:eastAsia="Calibri" w:hAnsi="Times New Roman" w:cs="Times New Roman"/>
          <w:sz w:val="28"/>
          <w:szCs w:val="28"/>
        </w:rPr>
        <w:t xml:space="preserve"> відповідно до [</w:t>
      </w:r>
      <w:r w:rsidR="005D2B3F">
        <w:rPr>
          <w:rFonts w:ascii="Times New Roman" w:eastAsia="Calibri" w:hAnsi="Times New Roman" w:cs="Times New Roman"/>
          <w:sz w:val="28"/>
          <w:szCs w:val="28"/>
        </w:rPr>
        <w:t>12</w:t>
      </w:r>
      <w:r w:rsidRPr="003C106F">
        <w:rPr>
          <w:rFonts w:ascii="Times New Roman" w:eastAsia="Calibri" w:hAnsi="Times New Roman" w:cs="Times New Roman"/>
          <w:sz w:val="28"/>
          <w:szCs w:val="28"/>
        </w:rPr>
        <w:t>].</w:t>
      </w:r>
    </w:p>
    <w:p w14:paraId="37B720DE" w14:textId="0A9717DA" w:rsidR="00BB4BB2" w:rsidRPr="003C106F" w:rsidRDefault="00BB4BB2" w:rsidP="00BB4BB2">
      <w:pPr>
        <w:spacing w:after="0" w:line="360" w:lineRule="auto"/>
        <w:ind w:right="-142"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Підставимо дані в формулу (2</w:t>
      </w:r>
      <w:r w:rsidRPr="003C106F">
        <w:rPr>
          <w:rFonts w:ascii="Times New Roman" w:eastAsia="Calibri" w:hAnsi="Times New Roman" w:cs="Times New Roman"/>
          <w:sz w:val="28"/>
          <w:szCs w:val="28"/>
        </w:rPr>
        <w:t>.</w:t>
      </w:r>
      <w:r w:rsidR="00996752">
        <w:rPr>
          <w:rFonts w:ascii="Times New Roman" w:eastAsia="Calibri" w:hAnsi="Times New Roman" w:cs="Times New Roman"/>
          <w:sz w:val="28"/>
          <w:szCs w:val="28"/>
        </w:rPr>
        <w:t>45</w:t>
      </w:r>
      <w:r w:rsidR="00573D18">
        <w:rPr>
          <w:rFonts w:ascii="Times New Roman" w:eastAsia="Calibri" w:hAnsi="Times New Roman" w:cs="Times New Roman"/>
          <w:sz w:val="28"/>
          <w:szCs w:val="28"/>
        </w:rPr>
        <w:t>).</w:t>
      </w:r>
    </w:p>
    <w:p w14:paraId="0774C77C" w14:textId="0A187092" w:rsidR="00BB4BB2" w:rsidRPr="003C106F" w:rsidRDefault="00AB5ACC" w:rsidP="00CD1A8C">
      <w:pPr>
        <w:tabs>
          <w:tab w:val="left" w:pos="851"/>
        </w:tabs>
        <w:spacing w:after="200" w:line="360" w:lineRule="auto"/>
        <w:ind w:left="-142" w:right="-144" w:firstLine="567"/>
        <w:contextualSpacing/>
        <w:jc w:val="center"/>
        <w:rPr>
          <w:rFonts w:ascii="Times New Roman" w:eastAsia="Calibri" w:hAnsi="Times New Roman" w:cs="Times New Roman"/>
          <w:sz w:val="28"/>
          <w:szCs w:val="28"/>
        </w:rPr>
      </w:pPr>
      <w:r w:rsidRPr="00AB5ACC">
        <w:rPr>
          <w:rFonts w:ascii="Times New Roman" w:eastAsia="Calibri" w:hAnsi="Times New Roman" w:cs="Times New Roman"/>
          <w:position w:val="-4"/>
          <w:sz w:val="28"/>
          <w:szCs w:val="28"/>
        </w:rPr>
        <w:object w:dxaOrig="180" w:dyaOrig="279" w14:anchorId="6112227E">
          <v:shape id="_x0000_i1202" type="#_x0000_t75" style="width:9pt;height:14.4pt" o:ole="">
            <v:imagedata r:id="rId308" o:title=""/>
          </v:shape>
          <o:OLEObject Type="Embed" ProgID="Equation.DSMT4" ShapeID="_x0000_i1202" DrawAspect="Content" ObjectID="_1638100635" r:id="rId309"/>
        </w:object>
      </w:r>
      <w:r w:rsidR="00CD1A8C" w:rsidRPr="00CD1A8C">
        <w:rPr>
          <w:rFonts w:ascii="Times New Roman" w:eastAsia="Calibri" w:hAnsi="Times New Roman" w:cs="Times New Roman"/>
          <w:position w:val="-34"/>
          <w:sz w:val="28"/>
          <w:szCs w:val="28"/>
        </w:rPr>
        <w:object w:dxaOrig="2560" w:dyaOrig="780" w14:anchorId="334B1531">
          <v:shape id="_x0000_i1203" type="#_x0000_t75" style="width:128.4pt;height:39pt" o:ole="">
            <v:imagedata r:id="rId310" o:title=""/>
          </v:shape>
          <o:OLEObject Type="Embed" ProgID="Equation.DSMT4" ShapeID="_x0000_i1203" DrawAspect="Content" ObjectID="_1638100636" r:id="rId311"/>
        </w:object>
      </w:r>
      <w:r>
        <w:rPr>
          <w:rFonts w:ascii="Times New Roman" w:eastAsia="Calibri" w:hAnsi="Times New Roman" w:cs="Times New Roman"/>
          <w:sz w:val="28"/>
          <w:szCs w:val="28"/>
        </w:rPr>
        <w:t>А</w:t>
      </w:r>
      <w:r w:rsidR="00CD1A8C">
        <w:rPr>
          <w:rFonts w:ascii="Times New Roman" w:eastAsia="Calibri" w:hAnsi="Times New Roman" w:cs="Times New Roman"/>
          <w:sz w:val="28"/>
          <w:szCs w:val="28"/>
        </w:rPr>
        <w:t>.</w:t>
      </w:r>
    </w:p>
    <w:p w14:paraId="26158391" w14:textId="4F81FE42" w:rsidR="00BB4BB2" w:rsidRPr="003C106F" w:rsidRDefault="00573D18" w:rsidP="00BB4BB2">
      <w:pPr>
        <w:spacing w:after="0" w:line="360" w:lineRule="auto"/>
        <w:ind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Перевіримо за умовою.</w:t>
      </w:r>
    </w:p>
    <w:p w14:paraId="226508E6" w14:textId="054385F6" w:rsidR="00BB4BB2" w:rsidRPr="00BB4BB2" w:rsidRDefault="00BB4BB2" w:rsidP="00BB4BB2">
      <w:pPr>
        <w:spacing w:after="0" w:line="360" w:lineRule="auto"/>
        <w:ind w:left="-142" w:firstLine="709"/>
        <w:contextualSpacing/>
        <w:jc w:val="center"/>
        <w:rPr>
          <w:rFonts w:ascii="Times New Roman" w:eastAsia="Calibri" w:hAnsi="Times New Roman" w:cs="Times New Roman"/>
          <w:sz w:val="28"/>
          <w:szCs w:val="28"/>
          <w:lang w:val="en-US"/>
        </w:rPr>
      </w:pPr>
      <w:r>
        <w:rPr>
          <w:rFonts w:ascii="Times New Roman" w:eastAsia="Calibri" w:hAnsi="Times New Roman" w:cs="Times New Roman"/>
          <w:noProof/>
          <w:position w:val="-34"/>
          <w:sz w:val="28"/>
          <w:szCs w:val="28"/>
          <w:lang w:val="ru-RU" w:eastAsia="ru-RU"/>
        </w:rPr>
        <w:drawing>
          <wp:inline distT="0" distB="0" distL="0" distR="0" wp14:anchorId="301F49FE" wp14:editId="25067F04">
            <wp:extent cx="1123950" cy="5143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12" cstate="print">
                      <a:extLst>
                        <a:ext uri="{28A0092B-C50C-407E-A947-70E740481C1C}">
                          <a14:useLocalDpi xmlns:a14="http://schemas.microsoft.com/office/drawing/2010/main" val="0"/>
                        </a:ext>
                      </a:extLst>
                    </a:blip>
                    <a:srcRect/>
                    <a:stretch>
                      <a:fillRect/>
                    </a:stretch>
                  </pic:blipFill>
                  <pic:spPr bwMode="auto">
                    <a:xfrm>
                      <a:off x="0" y="0"/>
                      <a:ext cx="1123950" cy="514350"/>
                    </a:xfrm>
                    <a:prstGeom prst="rect">
                      <a:avLst/>
                    </a:prstGeom>
                    <a:noFill/>
                    <a:ln>
                      <a:noFill/>
                    </a:ln>
                  </pic:spPr>
                </pic:pic>
              </a:graphicData>
            </a:graphic>
          </wp:inline>
        </w:drawing>
      </w:r>
    </w:p>
    <w:p w14:paraId="19133460" w14:textId="2CC729C6" w:rsidR="00BB4BB2" w:rsidRPr="003C106F" w:rsidRDefault="00BB4BB2" w:rsidP="00BB4BB2">
      <w:pPr>
        <w:spacing w:after="0" w:line="360" w:lineRule="auto"/>
        <w:ind w:firstLine="851"/>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де </w:t>
      </w:r>
      <w:r>
        <w:rPr>
          <w:rFonts w:ascii="Times New Roman" w:eastAsia="Calibri" w:hAnsi="Times New Roman" w:cs="Times New Roman"/>
          <w:noProof/>
          <w:position w:val="-12"/>
          <w:sz w:val="28"/>
          <w:szCs w:val="28"/>
          <w:lang w:val="ru-RU" w:eastAsia="ru-RU"/>
        </w:rPr>
        <w:drawing>
          <wp:inline distT="0" distB="0" distL="0" distR="0" wp14:anchorId="3B66502B" wp14:editId="16DCB98E">
            <wp:extent cx="219075" cy="23812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13" cstate="print">
                      <a:extLst>
                        <a:ext uri="{28A0092B-C50C-407E-A947-70E740481C1C}">
                          <a14:useLocalDpi xmlns:a14="http://schemas.microsoft.com/office/drawing/2010/main" val="0"/>
                        </a:ext>
                      </a:extLst>
                    </a:blip>
                    <a:srcRect/>
                    <a:stretch>
                      <a:fillRect/>
                    </a:stretch>
                  </pic:blipFill>
                  <pic:spPr bwMode="auto">
                    <a:xfrm>
                      <a:off x="0" y="0"/>
                      <a:ext cx="219075" cy="238125"/>
                    </a:xfrm>
                    <a:prstGeom prst="rect">
                      <a:avLst/>
                    </a:prstGeom>
                    <a:noFill/>
                    <a:ln>
                      <a:noFill/>
                    </a:ln>
                  </pic:spPr>
                </pic:pic>
              </a:graphicData>
            </a:graphic>
          </wp:inline>
        </w:drawing>
      </w:r>
      <w:r w:rsidRPr="003C106F">
        <w:rPr>
          <w:rFonts w:ascii="Times New Roman" w:eastAsia="Calibri" w:hAnsi="Times New Roman" w:cs="Times New Roman"/>
          <w:sz w:val="28"/>
          <w:szCs w:val="28"/>
        </w:rPr>
        <w:t xml:space="preserve"> і </w:t>
      </w:r>
      <w:r>
        <w:rPr>
          <w:rFonts w:ascii="Times New Roman" w:eastAsia="Calibri" w:hAnsi="Times New Roman" w:cs="Times New Roman"/>
          <w:noProof/>
          <w:position w:val="-12"/>
          <w:sz w:val="28"/>
          <w:szCs w:val="28"/>
          <w:lang w:val="ru-RU" w:eastAsia="ru-RU"/>
        </w:rPr>
        <w:drawing>
          <wp:inline distT="0" distB="0" distL="0" distR="0" wp14:anchorId="5F1E529E" wp14:editId="6F7052FD">
            <wp:extent cx="238125" cy="2381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314" cstate="print">
                      <a:extLst>
                        <a:ext uri="{28A0092B-C50C-407E-A947-70E740481C1C}">
                          <a14:useLocalDpi xmlns:a14="http://schemas.microsoft.com/office/drawing/2010/main" val="0"/>
                        </a:ext>
                      </a:extLst>
                    </a:blip>
                    <a:srcRect/>
                    <a:stretch>
                      <a:fillRect/>
                    </a:stretch>
                  </pic:blipFill>
                  <pic:spPr bwMode="auto">
                    <a:xfrm>
                      <a:off x="0" y="0"/>
                      <a:ext cx="238125" cy="238125"/>
                    </a:xfrm>
                    <a:prstGeom prst="rect">
                      <a:avLst/>
                    </a:prstGeom>
                    <a:noFill/>
                    <a:ln>
                      <a:noFill/>
                    </a:ln>
                  </pic:spPr>
                </pic:pic>
              </a:graphicData>
            </a:graphic>
          </wp:inline>
        </w:drawing>
      </w:r>
      <w:r w:rsidRPr="003C106F">
        <w:rPr>
          <w:rFonts w:ascii="Times New Roman" w:eastAsia="Calibri" w:hAnsi="Times New Roman" w:cs="Times New Roman"/>
          <w:sz w:val="28"/>
          <w:szCs w:val="28"/>
        </w:rPr>
        <w:t xml:space="preserve"> – коефіцієнти, що враховують умови прокладання та відстань між кабелями відповідно, приймаємо </w:t>
      </w:r>
      <w:r>
        <w:rPr>
          <w:rFonts w:ascii="Times New Roman" w:eastAsia="Calibri" w:hAnsi="Times New Roman" w:cs="Times New Roman"/>
          <w:noProof/>
          <w:position w:val="-12"/>
          <w:sz w:val="28"/>
          <w:szCs w:val="28"/>
          <w:lang w:val="ru-RU" w:eastAsia="ru-RU"/>
        </w:rPr>
        <w:drawing>
          <wp:inline distT="0" distB="0" distL="0" distR="0" wp14:anchorId="29545ECD" wp14:editId="2421116F">
            <wp:extent cx="695325" cy="2381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315" cstate="print">
                      <a:extLst>
                        <a:ext uri="{28A0092B-C50C-407E-A947-70E740481C1C}">
                          <a14:useLocalDpi xmlns:a14="http://schemas.microsoft.com/office/drawing/2010/main" val="0"/>
                        </a:ext>
                      </a:extLst>
                    </a:blip>
                    <a:srcRect/>
                    <a:stretch>
                      <a:fillRect/>
                    </a:stretch>
                  </pic:blipFill>
                  <pic:spPr bwMode="auto">
                    <a:xfrm>
                      <a:off x="0" y="0"/>
                      <a:ext cx="695325" cy="238125"/>
                    </a:xfrm>
                    <a:prstGeom prst="rect">
                      <a:avLst/>
                    </a:prstGeom>
                    <a:noFill/>
                    <a:ln>
                      <a:noFill/>
                    </a:ln>
                  </pic:spPr>
                </pic:pic>
              </a:graphicData>
            </a:graphic>
          </wp:inline>
        </w:drawing>
      </w:r>
      <w:r w:rsidRPr="003C106F">
        <w:rPr>
          <w:rFonts w:ascii="Times New Roman" w:eastAsia="Calibri" w:hAnsi="Times New Roman" w:cs="Times New Roman"/>
          <w:sz w:val="28"/>
          <w:szCs w:val="28"/>
        </w:rPr>
        <w:t xml:space="preserve">, </w:t>
      </w:r>
      <w:r>
        <w:rPr>
          <w:rFonts w:ascii="Times New Roman" w:eastAsia="Calibri" w:hAnsi="Times New Roman" w:cs="Times New Roman"/>
          <w:noProof/>
          <w:position w:val="-12"/>
          <w:sz w:val="28"/>
          <w:szCs w:val="28"/>
          <w:lang w:val="ru-RU" w:eastAsia="ru-RU"/>
        </w:rPr>
        <w:drawing>
          <wp:inline distT="0" distB="0" distL="0" distR="0" wp14:anchorId="24C5AB6D" wp14:editId="6D595399">
            <wp:extent cx="657225" cy="2381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16" cstate="print">
                      <a:extLst>
                        <a:ext uri="{28A0092B-C50C-407E-A947-70E740481C1C}">
                          <a14:useLocalDpi xmlns:a14="http://schemas.microsoft.com/office/drawing/2010/main" val="0"/>
                        </a:ext>
                      </a:extLst>
                    </a:blip>
                    <a:srcRect/>
                    <a:stretch>
                      <a:fillRect/>
                    </a:stretch>
                  </pic:blipFill>
                  <pic:spPr bwMode="auto">
                    <a:xfrm>
                      <a:off x="0" y="0"/>
                      <a:ext cx="657225" cy="238125"/>
                    </a:xfrm>
                    <a:prstGeom prst="rect">
                      <a:avLst/>
                    </a:prstGeom>
                    <a:noFill/>
                    <a:ln>
                      <a:noFill/>
                    </a:ln>
                  </pic:spPr>
                </pic:pic>
              </a:graphicData>
            </a:graphic>
          </wp:inline>
        </w:drawing>
      </w:r>
      <w:r w:rsidRPr="003C106F">
        <w:rPr>
          <w:rFonts w:ascii="Times New Roman" w:eastAsia="Calibri" w:hAnsi="Times New Roman" w:cs="Times New Roman"/>
          <w:sz w:val="28"/>
          <w:szCs w:val="28"/>
        </w:rPr>
        <w:t>.</w:t>
      </w:r>
    </w:p>
    <w:p w14:paraId="26397781" w14:textId="66A34C3B" w:rsidR="00BB4BB2" w:rsidRPr="003C106F" w:rsidRDefault="00CD1A8C" w:rsidP="00CD1A8C">
      <w:pPr>
        <w:spacing w:after="0" w:line="360" w:lineRule="auto"/>
        <w:ind w:firstLine="284"/>
        <w:contextualSpacing/>
        <w:jc w:val="center"/>
        <w:rPr>
          <w:rFonts w:ascii="Times New Roman" w:eastAsia="Calibri" w:hAnsi="Times New Roman" w:cs="Times New Roman"/>
          <w:sz w:val="28"/>
          <w:szCs w:val="28"/>
        </w:rPr>
      </w:pPr>
      <w:r w:rsidRPr="00CD1A8C">
        <w:rPr>
          <w:rFonts w:ascii="Times New Roman" w:eastAsia="Calibri" w:hAnsi="Times New Roman" w:cs="Times New Roman"/>
          <w:position w:val="-32"/>
          <w:sz w:val="28"/>
          <w:szCs w:val="28"/>
        </w:rPr>
        <w:object w:dxaOrig="2820" w:dyaOrig="760" w14:anchorId="5D230245">
          <v:shape id="_x0000_i1204" type="#_x0000_t75" style="width:141pt;height:38.4pt" o:ole="">
            <v:imagedata r:id="rId317" o:title=""/>
          </v:shape>
          <o:OLEObject Type="Embed" ProgID="Equation.DSMT4" ShapeID="_x0000_i1204" DrawAspect="Content" ObjectID="_1638100637" r:id="rId318"/>
        </w:object>
      </w:r>
    </w:p>
    <w:p w14:paraId="05AA44FE" w14:textId="77777777" w:rsidR="00BB4BB2" w:rsidRPr="003C106F" w:rsidRDefault="00BB4BB2" w:rsidP="00BB4BB2">
      <w:pPr>
        <w:spacing w:after="0" w:line="360" w:lineRule="auto"/>
        <w:ind w:firstLine="851"/>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Умова виконується.</w:t>
      </w:r>
    </w:p>
    <w:p w14:paraId="11A2ABB8" w14:textId="39E1ABED" w:rsidR="00BB4BB2" w:rsidRPr="003C106F" w:rsidRDefault="00BB4BB2" w:rsidP="00BB4BB2">
      <w:pPr>
        <w:spacing w:after="0" w:line="360" w:lineRule="auto"/>
        <w:ind w:right="-142"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Підставимо дані в формулу (2</w:t>
      </w:r>
      <w:r w:rsidRPr="003C106F">
        <w:rPr>
          <w:rFonts w:ascii="Times New Roman" w:eastAsia="Calibri" w:hAnsi="Times New Roman" w:cs="Times New Roman"/>
          <w:sz w:val="28"/>
          <w:szCs w:val="28"/>
        </w:rPr>
        <w:t>.</w:t>
      </w:r>
      <w:r w:rsidR="00996752">
        <w:rPr>
          <w:rFonts w:ascii="Times New Roman" w:eastAsia="Calibri" w:hAnsi="Times New Roman" w:cs="Times New Roman"/>
          <w:sz w:val="28"/>
          <w:szCs w:val="28"/>
        </w:rPr>
        <w:t>46</w:t>
      </w:r>
      <w:r w:rsidR="00573D18">
        <w:rPr>
          <w:rFonts w:ascii="Times New Roman" w:eastAsia="Calibri" w:hAnsi="Times New Roman" w:cs="Times New Roman"/>
          <w:sz w:val="28"/>
          <w:szCs w:val="28"/>
        </w:rPr>
        <w:t>).</w:t>
      </w:r>
    </w:p>
    <w:p w14:paraId="28A25A62" w14:textId="48CDE776" w:rsidR="00BB4BB2" w:rsidRPr="00131CFC" w:rsidRDefault="00131CFC" w:rsidP="00BB4BB2">
      <w:pPr>
        <w:tabs>
          <w:tab w:val="left" w:pos="851"/>
        </w:tabs>
        <w:spacing w:after="200" w:line="360" w:lineRule="auto"/>
        <w:ind w:left="-142" w:right="-144" w:firstLine="709"/>
        <w:contextualSpacing/>
        <w:jc w:val="center"/>
        <w:rPr>
          <w:rFonts w:ascii="Times New Roman" w:eastAsia="Calibri" w:hAnsi="Times New Roman" w:cs="Times New Roman"/>
          <w:sz w:val="28"/>
          <w:szCs w:val="28"/>
          <w:lang w:val="en-US"/>
        </w:rPr>
      </w:pPr>
      <w:r w:rsidRPr="00CD1A8C">
        <w:rPr>
          <w:rFonts w:ascii="Times New Roman" w:eastAsia="Calibri" w:hAnsi="Times New Roman" w:cs="Times New Roman"/>
          <w:position w:val="-28"/>
          <w:sz w:val="28"/>
          <w:szCs w:val="28"/>
        </w:rPr>
        <w:object w:dxaOrig="4580" w:dyaOrig="760" w14:anchorId="54332830">
          <v:shape id="_x0000_i1205" type="#_x0000_t75" style="width:228.6pt;height:38.4pt" o:ole="">
            <v:imagedata r:id="rId319" o:title=""/>
          </v:shape>
          <o:OLEObject Type="Embed" ProgID="Equation.DSMT4" ShapeID="_x0000_i1205" DrawAspect="Content" ObjectID="_1638100638" r:id="rId320"/>
        </w:object>
      </w:r>
    </w:p>
    <w:p w14:paraId="77721F57" w14:textId="7441F1F1" w:rsidR="00BB4BB2" w:rsidRDefault="00BB4BB2" w:rsidP="00BB4BB2">
      <w:pPr>
        <w:tabs>
          <w:tab w:val="left" w:pos="851"/>
        </w:tabs>
        <w:spacing w:after="200" w:line="360" w:lineRule="auto"/>
        <w:ind w:right="-142" w:firstLine="851"/>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Умова виконується</w:t>
      </w:r>
      <w:r w:rsidR="007D21BD">
        <w:rPr>
          <w:rFonts w:ascii="Times New Roman" w:eastAsia="Calibri" w:hAnsi="Times New Roman" w:cs="Times New Roman"/>
          <w:sz w:val="28"/>
          <w:szCs w:val="28"/>
        </w:rPr>
        <w:t xml:space="preserve">, а тому додаткове прокладання кабельної лінії до трансформаторної підстанції не потребується. </w:t>
      </w:r>
      <w:r w:rsidR="0045544E">
        <w:rPr>
          <w:rFonts w:ascii="Times New Roman" w:eastAsia="Calibri" w:hAnsi="Times New Roman" w:cs="Times New Roman"/>
          <w:sz w:val="28"/>
          <w:szCs w:val="28"/>
        </w:rPr>
        <w:t xml:space="preserve">Оскільки для підключення теплового насосу потрібно прокласти додатковий кабель від розподільчого </w:t>
      </w:r>
      <w:r w:rsidR="0045544E">
        <w:rPr>
          <w:rFonts w:ascii="Times New Roman" w:eastAsia="Calibri" w:hAnsi="Times New Roman" w:cs="Times New Roman"/>
          <w:sz w:val="28"/>
          <w:szCs w:val="28"/>
        </w:rPr>
        <w:lastRenderedPageBreak/>
        <w:t>щита. Розрахуємо мінімально допустимі характеристики по яким буде обраний кабель</w:t>
      </w:r>
      <w:r w:rsidR="002F51D1">
        <w:rPr>
          <w:rFonts w:ascii="Times New Roman" w:eastAsia="Calibri" w:hAnsi="Times New Roman" w:cs="Times New Roman"/>
          <w:sz w:val="28"/>
          <w:szCs w:val="28"/>
        </w:rPr>
        <w:t>.</w:t>
      </w:r>
    </w:p>
    <w:p w14:paraId="20EB9D1E" w14:textId="42BA1BFD" w:rsidR="002F51D1" w:rsidRPr="00996752" w:rsidRDefault="002F51D1" w:rsidP="00BB4BB2">
      <w:pPr>
        <w:tabs>
          <w:tab w:val="left" w:pos="851"/>
        </w:tabs>
        <w:spacing w:after="200" w:line="360" w:lineRule="auto"/>
        <w:ind w:right="-142" w:firstLine="851"/>
        <w:contextualSpacing/>
        <w:jc w:val="both"/>
        <w:rPr>
          <w:rFonts w:ascii="Times New Roman" w:eastAsia="Calibri" w:hAnsi="Times New Roman" w:cs="Times New Roman"/>
          <w:spacing w:val="-4"/>
          <w:sz w:val="28"/>
          <w:szCs w:val="28"/>
        </w:rPr>
      </w:pPr>
      <w:r w:rsidRPr="00996752">
        <w:rPr>
          <w:rFonts w:ascii="Times New Roman" w:eastAsia="Calibri" w:hAnsi="Times New Roman" w:cs="Times New Roman"/>
          <w:spacing w:val="-4"/>
          <w:sz w:val="28"/>
          <w:szCs w:val="28"/>
        </w:rPr>
        <w:t>Знайдемо струм для кабельної лінії тепл</w:t>
      </w:r>
      <w:r w:rsidR="00996752" w:rsidRPr="00996752">
        <w:rPr>
          <w:rFonts w:ascii="Times New Roman" w:eastAsia="Calibri" w:hAnsi="Times New Roman" w:cs="Times New Roman"/>
          <w:spacing w:val="-4"/>
          <w:sz w:val="28"/>
          <w:szCs w:val="28"/>
        </w:rPr>
        <w:t>ового насосу за формулою (2.49</w:t>
      </w:r>
      <w:r w:rsidR="00573D18">
        <w:rPr>
          <w:rFonts w:ascii="Times New Roman" w:eastAsia="Calibri" w:hAnsi="Times New Roman" w:cs="Times New Roman"/>
          <w:spacing w:val="-4"/>
          <w:sz w:val="28"/>
          <w:szCs w:val="28"/>
        </w:rPr>
        <w:t>).</w:t>
      </w:r>
    </w:p>
    <w:p w14:paraId="05495B39" w14:textId="4F912DCB" w:rsidR="002F51D1" w:rsidRDefault="005D2B3F" w:rsidP="002F51D1">
      <w:pPr>
        <w:tabs>
          <w:tab w:val="left" w:pos="851"/>
        </w:tabs>
        <w:spacing w:after="200" w:line="360" w:lineRule="auto"/>
        <w:ind w:right="-142" w:firstLine="851"/>
        <w:contextualSpacing/>
        <w:jc w:val="center"/>
        <w:rPr>
          <w:rFonts w:ascii="Times New Roman" w:eastAsia="Calibri" w:hAnsi="Times New Roman" w:cs="Times New Roman"/>
          <w:sz w:val="28"/>
          <w:szCs w:val="28"/>
        </w:rPr>
      </w:pPr>
      <w:r w:rsidRPr="00CD1A8C">
        <w:rPr>
          <w:rFonts w:ascii="Times New Roman" w:eastAsia="Calibri" w:hAnsi="Times New Roman" w:cs="Times New Roman"/>
          <w:position w:val="-34"/>
          <w:sz w:val="28"/>
          <w:szCs w:val="28"/>
        </w:rPr>
        <w:object w:dxaOrig="2560" w:dyaOrig="780" w14:anchorId="401D4FB9">
          <v:shape id="_x0000_i1206" type="#_x0000_t75" style="width:128.4pt;height:39pt" o:ole="">
            <v:imagedata r:id="rId321" o:title=""/>
          </v:shape>
          <o:OLEObject Type="Embed" ProgID="Equation.DSMT4" ShapeID="_x0000_i1206" DrawAspect="Content" ObjectID="_1638100639" r:id="rId322"/>
        </w:object>
      </w:r>
      <w:r w:rsidR="002F51D1">
        <w:rPr>
          <w:rFonts w:ascii="Times New Roman" w:eastAsia="Calibri" w:hAnsi="Times New Roman" w:cs="Times New Roman"/>
          <w:sz w:val="28"/>
          <w:szCs w:val="28"/>
        </w:rPr>
        <w:t>А.</w:t>
      </w:r>
    </w:p>
    <w:p w14:paraId="3954D5DF" w14:textId="2147236D" w:rsidR="00CC5D27" w:rsidRDefault="00BC6A18" w:rsidP="00CC5D27">
      <w:pPr>
        <w:tabs>
          <w:tab w:val="left" w:pos="851"/>
        </w:tabs>
        <w:spacing w:after="200" w:line="360" w:lineRule="auto"/>
        <w:ind w:right="-142"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За розрахованим струмом обираємо кабель ВВГ 3х50+1х25, з наступними характеристиками</w:t>
      </w:r>
      <w:r w:rsidR="005D2B3F">
        <w:rPr>
          <w:rFonts w:ascii="Times New Roman" w:eastAsia="Calibri" w:hAnsi="Times New Roman" w:cs="Times New Roman"/>
          <w:sz w:val="28"/>
          <w:szCs w:val="28"/>
        </w:rPr>
        <w:t xml:space="preserve">, відповідно до </w:t>
      </w:r>
      <w:r w:rsidR="005D2B3F">
        <w:rPr>
          <w:rFonts w:ascii="Times New Roman" w:eastAsia="Calibri" w:hAnsi="Times New Roman" w:cs="Times New Roman"/>
          <w:sz w:val="28"/>
          <w:szCs w:val="28"/>
          <w:lang w:val="ru-RU"/>
        </w:rPr>
        <w:t>[13</w:t>
      </w:r>
      <w:r w:rsidR="005D2B3F" w:rsidRPr="005D2B3F">
        <w:rPr>
          <w:rFonts w:ascii="Times New Roman" w:eastAsia="Calibri" w:hAnsi="Times New Roman" w:cs="Times New Roman"/>
          <w:sz w:val="28"/>
          <w:szCs w:val="28"/>
          <w:lang w:val="ru-RU"/>
        </w:rPr>
        <w:t>]</w:t>
      </w:r>
      <w:r>
        <w:rPr>
          <w:rFonts w:ascii="Times New Roman" w:eastAsia="Calibri" w:hAnsi="Times New Roman" w:cs="Times New Roman"/>
          <w:sz w:val="28"/>
          <w:szCs w:val="28"/>
        </w:rPr>
        <w:t>: д</w:t>
      </w:r>
      <w:r w:rsidRPr="003C106F">
        <w:rPr>
          <w:rFonts w:ascii="Times New Roman" w:eastAsia="Calibri" w:hAnsi="Times New Roman" w:cs="Times New Roman"/>
          <w:sz w:val="28"/>
          <w:szCs w:val="28"/>
        </w:rPr>
        <w:t>опустимий струм кабелю</w:t>
      </w:r>
      <w:r>
        <w:rPr>
          <w:rFonts w:ascii="Times New Roman" w:eastAsia="Calibri" w:hAnsi="Times New Roman" w:cs="Times New Roman"/>
          <w:sz w:val="28"/>
          <w:szCs w:val="28"/>
        </w:rPr>
        <w:t xml:space="preserve"> І</w:t>
      </w:r>
      <w:r>
        <w:rPr>
          <w:rFonts w:ascii="Times New Roman" w:eastAsia="Calibri" w:hAnsi="Times New Roman" w:cs="Times New Roman"/>
          <w:sz w:val="28"/>
          <w:szCs w:val="28"/>
          <w:vertAlign w:val="subscript"/>
        </w:rPr>
        <w:t xml:space="preserve">доп </w:t>
      </w:r>
      <w:r>
        <w:rPr>
          <w:rFonts w:ascii="Times New Roman" w:eastAsia="Calibri" w:hAnsi="Times New Roman" w:cs="Times New Roman"/>
          <w:sz w:val="28"/>
          <w:szCs w:val="28"/>
        </w:rPr>
        <w:t>= 167 А</w:t>
      </w:r>
      <w:r w:rsidRPr="003C106F">
        <w:rPr>
          <w:rFonts w:ascii="Times New Roman" w:eastAsia="Calibri" w:hAnsi="Times New Roman" w:cs="Times New Roman"/>
          <w:sz w:val="28"/>
          <w:szCs w:val="28"/>
        </w:rPr>
        <w:t>, активний опір жил кабелю</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r</w:t>
      </w:r>
      <w:r w:rsidRPr="00BC6A18">
        <w:rPr>
          <w:rFonts w:ascii="Times New Roman" w:eastAsia="Calibri" w:hAnsi="Times New Roman" w:cs="Times New Roman"/>
          <w:sz w:val="28"/>
          <w:szCs w:val="28"/>
          <w:vertAlign w:val="subscript"/>
        </w:rPr>
        <w:t>0</w:t>
      </w:r>
      <w:r w:rsidRPr="00BC6A18">
        <w:rPr>
          <w:rFonts w:ascii="Times New Roman" w:eastAsia="Calibri" w:hAnsi="Times New Roman" w:cs="Times New Roman"/>
          <w:sz w:val="28"/>
          <w:szCs w:val="28"/>
        </w:rPr>
        <w:t xml:space="preserve"> = 0,39 </w:t>
      </w:r>
      <w:r w:rsidRPr="003C106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Ом/км. Для </w:t>
      </w:r>
      <w:r w:rsidRPr="00BC6A18">
        <w:rPr>
          <w:rFonts w:ascii="Times New Roman" w:eastAsia="Calibri" w:hAnsi="Times New Roman" w:cs="Times New Roman"/>
          <w:sz w:val="28"/>
          <w:szCs w:val="28"/>
        </w:rPr>
        <w:t>підключення</w:t>
      </w:r>
      <w:r>
        <w:rPr>
          <w:rFonts w:ascii="Times New Roman" w:eastAsia="Calibri" w:hAnsi="Times New Roman" w:cs="Times New Roman"/>
          <w:sz w:val="28"/>
          <w:szCs w:val="28"/>
        </w:rPr>
        <w:t xml:space="preserve"> потрібно прокласти </w:t>
      </w:r>
      <w:r w:rsidR="003A2E77">
        <w:rPr>
          <w:rFonts w:ascii="Times New Roman" w:eastAsia="Calibri" w:hAnsi="Times New Roman" w:cs="Times New Roman"/>
          <w:sz w:val="28"/>
          <w:szCs w:val="28"/>
        </w:rPr>
        <w:t>50</w:t>
      </w:r>
      <w:r>
        <w:rPr>
          <w:rFonts w:ascii="Times New Roman" w:eastAsia="Calibri" w:hAnsi="Times New Roman" w:cs="Times New Roman"/>
          <w:sz w:val="28"/>
          <w:szCs w:val="28"/>
        </w:rPr>
        <w:t xml:space="preserve"> м такого кабелю по повітрю.</w:t>
      </w:r>
    </w:p>
    <w:p w14:paraId="1AEB66BE" w14:textId="44A34B2C" w:rsidR="00426948" w:rsidRPr="003C106F" w:rsidRDefault="00573D18" w:rsidP="00426948">
      <w:pPr>
        <w:spacing w:after="0" w:line="360" w:lineRule="auto"/>
        <w:ind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Перевіримо за умовою.</w:t>
      </w:r>
    </w:p>
    <w:p w14:paraId="53D139D3" w14:textId="77777777" w:rsidR="00426948" w:rsidRPr="00BB4BB2" w:rsidRDefault="00426948" w:rsidP="00426948">
      <w:pPr>
        <w:spacing w:after="0" w:line="360" w:lineRule="auto"/>
        <w:ind w:left="-142" w:firstLine="709"/>
        <w:contextualSpacing/>
        <w:jc w:val="center"/>
        <w:rPr>
          <w:rFonts w:ascii="Times New Roman" w:eastAsia="Calibri" w:hAnsi="Times New Roman" w:cs="Times New Roman"/>
          <w:sz w:val="28"/>
          <w:szCs w:val="28"/>
          <w:lang w:val="en-US"/>
        </w:rPr>
      </w:pPr>
      <w:r>
        <w:rPr>
          <w:rFonts w:ascii="Times New Roman" w:eastAsia="Calibri" w:hAnsi="Times New Roman" w:cs="Times New Roman"/>
          <w:noProof/>
          <w:position w:val="-34"/>
          <w:sz w:val="28"/>
          <w:szCs w:val="28"/>
          <w:lang w:val="ru-RU" w:eastAsia="ru-RU"/>
        </w:rPr>
        <w:drawing>
          <wp:inline distT="0" distB="0" distL="0" distR="0" wp14:anchorId="1106FEE1" wp14:editId="546CC359">
            <wp:extent cx="1123950" cy="5143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12" cstate="print">
                      <a:extLst>
                        <a:ext uri="{28A0092B-C50C-407E-A947-70E740481C1C}">
                          <a14:useLocalDpi xmlns:a14="http://schemas.microsoft.com/office/drawing/2010/main" val="0"/>
                        </a:ext>
                      </a:extLst>
                    </a:blip>
                    <a:srcRect/>
                    <a:stretch>
                      <a:fillRect/>
                    </a:stretch>
                  </pic:blipFill>
                  <pic:spPr bwMode="auto">
                    <a:xfrm>
                      <a:off x="0" y="0"/>
                      <a:ext cx="1123950" cy="514350"/>
                    </a:xfrm>
                    <a:prstGeom prst="rect">
                      <a:avLst/>
                    </a:prstGeom>
                    <a:noFill/>
                    <a:ln>
                      <a:noFill/>
                    </a:ln>
                  </pic:spPr>
                </pic:pic>
              </a:graphicData>
            </a:graphic>
          </wp:inline>
        </w:drawing>
      </w:r>
    </w:p>
    <w:p w14:paraId="1CA43357" w14:textId="77777777" w:rsidR="00426948" w:rsidRPr="003C106F" w:rsidRDefault="00426948" w:rsidP="00426948">
      <w:pPr>
        <w:spacing w:after="0" w:line="360" w:lineRule="auto"/>
        <w:ind w:firstLine="851"/>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де </w:t>
      </w:r>
      <w:r>
        <w:rPr>
          <w:rFonts w:ascii="Times New Roman" w:eastAsia="Calibri" w:hAnsi="Times New Roman" w:cs="Times New Roman"/>
          <w:noProof/>
          <w:position w:val="-12"/>
          <w:sz w:val="28"/>
          <w:szCs w:val="28"/>
          <w:lang w:val="ru-RU" w:eastAsia="ru-RU"/>
        </w:rPr>
        <w:drawing>
          <wp:inline distT="0" distB="0" distL="0" distR="0" wp14:anchorId="6B8EFD5A" wp14:editId="679A6599">
            <wp:extent cx="219075" cy="2381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13" cstate="print">
                      <a:extLst>
                        <a:ext uri="{28A0092B-C50C-407E-A947-70E740481C1C}">
                          <a14:useLocalDpi xmlns:a14="http://schemas.microsoft.com/office/drawing/2010/main" val="0"/>
                        </a:ext>
                      </a:extLst>
                    </a:blip>
                    <a:srcRect/>
                    <a:stretch>
                      <a:fillRect/>
                    </a:stretch>
                  </pic:blipFill>
                  <pic:spPr bwMode="auto">
                    <a:xfrm>
                      <a:off x="0" y="0"/>
                      <a:ext cx="219075" cy="238125"/>
                    </a:xfrm>
                    <a:prstGeom prst="rect">
                      <a:avLst/>
                    </a:prstGeom>
                    <a:noFill/>
                    <a:ln>
                      <a:noFill/>
                    </a:ln>
                  </pic:spPr>
                </pic:pic>
              </a:graphicData>
            </a:graphic>
          </wp:inline>
        </w:drawing>
      </w:r>
      <w:r w:rsidRPr="003C106F">
        <w:rPr>
          <w:rFonts w:ascii="Times New Roman" w:eastAsia="Calibri" w:hAnsi="Times New Roman" w:cs="Times New Roman"/>
          <w:sz w:val="28"/>
          <w:szCs w:val="28"/>
        </w:rPr>
        <w:t xml:space="preserve"> і </w:t>
      </w:r>
      <w:r>
        <w:rPr>
          <w:rFonts w:ascii="Times New Roman" w:eastAsia="Calibri" w:hAnsi="Times New Roman" w:cs="Times New Roman"/>
          <w:noProof/>
          <w:position w:val="-12"/>
          <w:sz w:val="28"/>
          <w:szCs w:val="28"/>
          <w:lang w:val="ru-RU" w:eastAsia="ru-RU"/>
        </w:rPr>
        <w:drawing>
          <wp:inline distT="0" distB="0" distL="0" distR="0" wp14:anchorId="29387AD2" wp14:editId="76CC94C4">
            <wp:extent cx="238125" cy="2381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314" cstate="print">
                      <a:extLst>
                        <a:ext uri="{28A0092B-C50C-407E-A947-70E740481C1C}">
                          <a14:useLocalDpi xmlns:a14="http://schemas.microsoft.com/office/drawing/2010/main" val="0"/>
                        </a:ext>
                      </a:extLst>
                    </a:blip>
                    <a:srcRect/>
                    <a:stretch>
                      <a:fillRect/>
                    </a:stretch>
                  </pic:blipFill>
                  <pic:spPr bwMode="auto">
                    <a:xfrm>
                      <a:off x="0" y="0"/>
                      <a:ext cx="238125" cy="238125"/>
                    </a:xfrm>
                    <a:prstGeom prst="rect">
                      <a:avLst/>
                    </a:prstGeom>
                    <a:noFill/>
                    <a:ln>
                      <a:noFill/>
                    </a:ln>
                  </pic:spPr>
                </pic:pic>
              </a:graphicData>
            </a:graphic>
          </wp:inline>
        </w:drawing>
      </w:r>
      <w:r w:rsidRPr="003C106F">
        <w:rPr>
          <w:rFonts w:ascii="Times New Roman" w:eastAsia="Calibri" w:hAnsi="Times New Roman" w:cs="Times New Roman"/>
          <w:sz w:val="28"/>
          <w:szCs w:val="28"/>
        </w:rPr>
        <w:t xml:space="preserve"> – коефіцієнти, що враховують умови прокладання та відстань між кабелями відповідно, приймаємо </w:t>
      </w:r>
      <w:r>
        <w:rPr>
          <w:rFonts w:ascii="Times New Roman" w:eastAsia="Calibri" w:hAnsi="Times New Roman" w:cs="Times New Roman"/>
          <w:noProof/>
          <w:position w:val="-12"/>
          <w:sz w:val="28"/>
          <w:szCs w:val="28"/>
          <w:lang w:val="ru-RU" w:eastAsia="ru-RU"/>
        </w:rPr>
        <w:drawing>
          <wp:inline distT="0" distB="0" distL="0" distR="0" wp14:anchorId="2174122D" wp14:editId="7CE9FC45">
            <wp:extent cx="695325" cy="23812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315" cstate="print">
                      <a:extLst>
                        <a:ext uri="{28A0092B-C50C-407E-A947-70E740481C1C}">
                          <a14:useLocalDpi xmlns:a14="http://schemas.microsoft.com/office/drawing/2010/main" val="0"/>
                        </a:ext>
                      </a:extLst>
                    </a:blip>
                    <a:srcRect/>
                    <a:stretch>
                      <a:fillRect/>
                    </a:stretch>
                  </pic:blipFill>
                  <pic:spPr bwMode="auto">
                    <a:xfrm>
                      <a:off x="0" y="0"/>
                      <a:ext cx="695325" cy="238125"/>
                    </a:xfrm>
                    <a:prstGeom prst="rect">
                      <a:avLst/>
                    </a:prstGeom>
                    <a:noFill/>
                    <a:ln>
                      <a:noFill/>
                    </a:ln>
                  </pic:spPr>
                </pic:pic>
              </a:graphicData>
            </a:graphic>
          </wp:inline>
        </w:drawing>
      </w:r>
      <w:r w:rsidRPr="003C106F">
        <w:rPr>
          <w:rFonts w:ascii="Times New Roman" w:eastAsia="Calibri" w:hAnsi="Times New Roman" w:cs="Times New Roman"/>
          <w:sz w:val="28"/>
          <w:szCs w:val="28"/>
        </w:rPr>
        <w:t xml:space="preserve">, </w:t>
      </w:r>
      <w:r>
        <w:rPr>
          <w:rFonts w:ascii="Times New Roman" w:eastAsia="Calibri" w:hAnsi="Times New Roman" w:cs="Times New Roman"/>
          <w:noProof/>
          <w:position w:val="-12"/>
          <w:sz w:val="28"/>
          <w:szCs w:val="28"/>
          <w:lang w:val="ru-RU" w:eastAsia="ru-RU"/>
        </w:rPr>
        <w:drawing>
          <wp:inline distT="0" distB="0" distL="0" distR="0" wp14:anchorId="377FDE8D" wp14:editId="3F8987E3">
            <wp:extent cx="657225" cy="23812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16" cstate="print">
                      <a:extLst>
                        <a:ext uri="{28A0092B-C50C-407E-A947-70E740481C1C}">
                          <a14:useLocalDpi xmlns:a14="http://schemas.microsoft.com/office/drawing/2010/main" val="0"/>
                        </a:ext>
                      </a:extLst>
                    </a:blip>
                    <a:srcRect/>
                    <a:stretch>
                      <a:fillRect/>
                    </a:stretch>
                  </pic:blipFill>
                  <pic:spPr bwMode="auto">
                    <a:xfrm>
                      <a:off x="0" y="0"/>
                      <a:ext cx="657225" cy="238125"/>
                    </a:xfrm>
                    <a:prstGeom prst="rect">
                      <a:avLst/>
                    </a:prstGeom>
                    <a:noFill/>
                    <a:ln>
                      <a:noFill/>
                    </a:ln>
                  </pic:spPr>
                </pic:pic>
              </a:graphicData>
            </a:graphic>
          </wp:inline>
        </w:drawing>
      </w:r>
      <w:r w:rsidRPr="003C106F">
        <w:rPr>
          <w:rFonts w:ascii="Times New Roman" w:eastAsia="Calibri" w:hAnsi="Times New Roman" w:cs="Times New Roman"/>
          <w:sz w:val="28"/>
          <w:szCs w:val="28"/>
        </w:rPr>
        <w:t>.</w:t>
      </w:r>
    </w:p>
    <w:p w14:paraId="6252425B" w14:textId="44B60041" w:rsidR="00426948" w:rsidRPr="003C106F" w:rsidRDefault="00426948" w:rsidP="00426948">
      <w:pPr>
        <w:spacing w:after="0" w:line="360" w:lineRule="auto"/>
        <w:ind w:firstLine="284"/>
        <w:contextualSpacing/>
        <w:jc w:val="center"/>
        <w:rPr>
          <w:rFonts w:ascii="Times New Roman" w:eastAsia="Calibri" w:hAnsi="Times New Roman" w:cs="Times New Roman"/>
          <w:sz w:val="28"/>
          <w:szCs w:val="28"/>
        </w:rPr>
      </w:pPr>
      <w:r w:rsidRPr="00CD1A8C">
        <w:rPr>
          <w:rFonts w:ascii="Times New Roman" w:eastAsia="Calibri" w:hAnsi="Times New Roman" w:cs="Times New Roman"/>
          <w:position w:val="-32"/>
          <w:sz w:val="28"/>
          <w:szCs w:val="28"/>
        </w:rPr>
        <w:object w:dxaOrig="2820" w:dyaOrig="760" w14:anchorId="24278378">
          <v:shape id="_x0000_i1207" type="#_x0000_t75" style="width:141pt;height:38.4pt" o:ole="">
            <v:imagedata r:id="rId323" o:title=""/>
          </v:shape>
          <o:OLEObject Type="Embed" ProgID="Equation.DSMT4" ShapeID="_x0000_i1207" DrawAspect="Content" ObjectID="_1638100640" r:id="rId324"/>
        </w:object>
      </w:r>
    </w:p>
    <w:p w14:paraId="0C78A849" w14:textId="15348EEA" w:rsidR="00426948" w:rsidRPr="00426948" w:rsidRDefault="00426948" w:rsidP="00426948">
      <w:pPr>
        <w:spacing w:after="0" w:line="360" w:lineRule="auto"/>
        <w:ind w:firstLine="851"/>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Умова виконується.</w:t>
      </w:r>
    </w:p>
    <w:p w14:paraId="74B7A045" w14:textId="0DD287F1" w:rsidR="00BC6A18" w:rsidRPr="003C106F" w:rsidRDefault="00BC6A18" w:rsidP="00BC6A18">
      <w:pPr>
        <w:spacing w:after="0" w:line="360" w:lineRule="auto"/>
        <w:ind w:firstLine="851"/>
        <w:contextualSpacing/>
        <w:jc w:val="both"/>
        <w:rPr>
          <w:rFonts w:ascii="Times New Roman" w:eastAsia="Calibri" w:hAnsi="Times New Roman" w:cs="Times New Roman"/>
          <w:sz w:val="28"/>
          <w:szCs w:val="28"/>
        </w:rPr>
      </w:pPr>
      <w:r w:rsidRPr="003C106F">
        <w:rPr>
          <w:rFonts w:ascii="Times New Roman" w:eastAsia="Calibri" w:hAnsi="Times New Roman" w:cs="Times New Roman"/>
          <w:sz w:val="28"/>
          <w:szCs w:val="28"/>
        </w:rPr>
        <w:t xml:space="preserve">Визначимо допустимі втрати напруги в лінії, при умові, що  </w:t>
      </w:r>
      <w:r>
        <w:rPr>
          <w:rFonts w:ascii="Times New Roman" w:eastAsia="Calibri" w:hAnsi="Times New Roman" w:cs="Times New Roman"/>
          <w:noProof/>
          <w:position w:val="-14"/>
          <w:sz w:val="28"/>
          <w:szCs w:val="28"/>
          <w:lang w:val="ru-RU" w:eastAsia="ru-RU"/>
        </w:rPr>
        <w:drawing>
          <wp:inline distT="0" distB="0" distL="0" distR="0" wp14:anchorId="712006F4" wp14:editId="405B80BC">
            <wp:extent cx="1438275" cy="2667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325" cstate="print">
                      <a:extLst>
                        <a:ext uri="{28A0092B-C50C-407E-A947-70E740481C1C}">
                          <a14:useLocalDpi xmlns:a14="http://schemas.microsoft.com/office/drawing/2010/main" val="0"/>
                        </a:ext>
                      </a:extLst>
                    </a:blip>
                    <a:srcRect/>
                    <a:stretch>
                      <a:fillRect/>
                    </a:stretch>
                  </pic:blipFill>
                  <pic:spPr bwMode="auto">
                    <a:xfrm>
                      <a:off x="0" y="0"/>
                      <a:ext cx="1438275" cy="266700"/>
                    </a:xfrm>
                    <a:prstGeom prst="rect">
                      <a:avLst/>
                    </a:prstGeom>
                    <a:noFill/>
                    <a:ln>
                      <a:noFill/>
                    </a:ln>
                  </pic:spPr>
                </pic:pic>
              </a:graphicData>
            </a:graphic>
          </wp:inline>
        </w:drawing>
      </w:r>
      <w:r>
        <w:rPr>
          <w:rFonts w:ascii="Times New Roman" w:eastAsia="Calibri" w:hAnsi="Times New Roman" w:cs="Times New Roman"/>
          <w:sz w:val="28"/>
          <w:szCs w:val="28"/>
        </w:rPr>
        <w:t>, за формулою(2</w:t>
      </w:r>
      <w:r w:rsidRPr="003C106F">
        <w:rPr>
          <w:rFonts w:ascii="Times New Roman" w:eastAsia="Calibri" w:hAnsi="Times New Roman" w:cs="Times New Roman"/>
          <w:sz w:val="28"/>
          <w:szCs w:val="28"/>
        </w:rPr>
        <w:t>.</w:t>
      </w:r>
      <w:r w:rsidR="003C0219">
        <w:rPr>
          <w:rFonts w:ascii="Times New Roman" w:eastAsia="Calibri" w:hAnsi="Times New Roman" w:cs="Times New Roman"/>
          <w:sz w:val="28"/>
          <w:szCs w:val="28"/>
        </w:rPr>
        <w:t>46</w:t>
      </w:r>
      <w:r w:rsidR="00573D18">
        <w:rPr>
          <w:rFonts w:ascii="Times New Roman" w:eastAsia="Calibri" w:hAnsi="Times New Roman" w:cs="Times New Roman"/>
          <w:sz w:val="28"/>
          <w:szCs w:val="28"/>
        </w:rPr>
        <w:t>).</w:t>
      </w:r>
    </w:p>
    <w:p w14:paraId="61BBA3FD" w14:textId="78573F4C" w:rsidR="00BC6A18" w:rsidRPr="00BC6A18" w:rsidRDefault="003A2E77" w:rsidP="00BC6A18">
      <w:pPr>
        <w:tabs>
          <w:tab w:val="left" w:pos="851"/>
        </w:tabs>
        <w:spacing w:after="200" w:line="360" w:lineRule="auto"/>
        <w:ind w:right="-142" w:firstLine="851"/>
        <w:contextualSpacing/>
        <w:jc w:val="center"/>
        <w:rPr>
          <w:rFonts w:ascii="Times New Roman" w:eastAsia="Calibri" w:hAnsi="Times New Roman" w:cs="Times New Roman"/>
          <w:sz w:val="28"/>
          <w:szCs w:val="28"/>
        </w:rPr>
      </w:pPr>
      <w:r w:rsidRPr="00CD1A8C">
        <w:rPr>
          <w:rFonts w:ascii="Times New Roman" w:eastAsia="Calibri" w:hAnsi="Times New Roman" w:cs="Times New Roman"/>
          <w:position w:val="-28"/>
          <w:sz w:val="28"/>
          <w:szCs w:val="28"/>
        </w:rPr>
        <w:object w:dxaOrig="4300" w:dyaOrig="760" w14:anchorId="16F3F182">
          <v:shape id="_x0000_i1208" type="#_x0000_t75" style="width:215.4pt;height:38.4pt" o:ole="">
            <v:imagedata r:id="rId326" o:title=""/>
          </v:shape>
          <o:OLEObject Type="Embed" ProgID="Equation.DSMT4" ShapeID="_x0000_i1208" DrawAspect="Content" ObjectID="_1638100641" r:id="rId327"/>
        </w:object>
      </w:r>
    </w:p>
    <w:p w14:paraId="6F97E3D3" w14:textId="78A3A0FD" w:rsidR="002F51D1" w:rsidRDefault="00426948" w:rsidP="002F51D1">
      <w:pPr>
        <w:tabs>
          <w:tab w:val="left" w:pos="851"/>
        </w:tabs>
        <w:spacing w:after="200" w:line="360" w:lineRule="auto"/>
        <w:ind w:right="-142"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Умова виконується, отже кабельна лінія розрахована правильно. </w:t>
      </w:r>
      <w:r w:rsidR="006A6A21">
        <w:rPr>
          <w:rFonts w:ascii="Times New Roman" w:eastAsia="Calibri" w:hAnsi="Times New Roman" w:cs="Times New Roman"/>
          <w:sz w:val="28"/>
          <w:szCs w:val="28"/>
        </w:rPr>
        <w:t>Ціна даного кабелю 410 грн/м та 12 грн</w:t>
      </w:r>
      <w:r w:rsidR="006B20C0">
        <w:rPr>
          <w:rFonts w:ascii="Times New Roman" w:eastAsia="Calibri" w:hAnsi="Times New Roman" w:cs="Times New Roman"/>
          <w:sz w:val="28"/>
          <w:szCs w:val="28"/>
        </w:rPr>
        <w:t>/м прокладання</w:t>
      </w:r>
      <w:r w:rsidR="001C4F10">
        <w:rPr>
          <w:rFonts w:ascii="Times New Roman" w:eastAsia="Calibri" w:hAnsi="Times New Roman" w:cs="Times New Roman"/>
          <w:sz w:val="28"/>
          <w:szCs w:val="28"/>
        </w:rPr>
        <w:t>, 350 грн за підключення до електричної мережі нового споживача</w:t>
      </w:r>
      <w:r w:rsidR="006B20C0">
        <w:rPr>
          <w:rFonts w:ascii="Times New Roman" w:eastAsia="Calibri" w:hAnsi="Times New Roman" w:cs="Times New Roman"/>
          <w:sz w:val="28"/>
          <w:szCs w:val="28"/>
        </w:rPr>
        <w:t>.</w:t>
      </w:r>
      <w:r w:rsidR="008D4078">
        <w:rPr>
          <w:rFonts w:ascii="Times New Roman" w:eastAsia="Calibri" w:hAnsi="Times New Roman" w:cs="Times New Roman"/>
          <w:sz w:val="28"/>
          <w:szCs w:val="28"/>
        </w:rPr>
        <w:t xml:space="preserve"> Також для повноцінного функціонування системи електропостачання для теплового насосу потрібно встановити щит автоматичного управління ціною 6500 грн. </w:t>
      </w:r>
      <w:r w:rsidR="006B20C0">
        <w:rPr>
          <w:rFonts w:ascii="Times New Roman" w:eastAsia="Calibri" w:hAnsi="Times New Roman" w:cs="Times New Roman"/>
          <w:sz w:val="28"/>
          <w:szCs w:val="28"/>
        </w:rPr>
        <w:t>За формулою (2.(13)) розрахуємо затрати на встановлення кабе</w:t>
      </w:r>
      <w:r w:rsidR="00573D18">
        <w:rPr>
          <w:rFonts w:ascii="Times New Roman" w:eastAsia="Calibri" w:hAnsi="Times New Roman" w:cs="Times New Roman"/>
          <w:sz w:val="28"/>
          <w:szCs w:val="28"/>
        </w:rPr>
        <w:t>лю.</w:t>
      </w:r>
    </w:p>
    <w:p w14:paraId="7D4DCC23" w14:textId="5975E094" w:rsidR="006B20C0" w:rsidRDefault="001C4F10" w:rsidP="006B20C0">
      <w:pPr>
        <w:tabs>
          <w:tab w:val="left" w:pos="851"/>
        </w:tabs>
        <w:spacing w:after="200" w:line="360" w:lineRule="auto"/>
        <w:ind w:right="-142" w:firstLine="851"/>
        <w:contextualSpacing/>
        <w:jc w:val="center"/>
        <w:rPr>
          <w:rFonts w:ascii="Times New Roman" w:eastAsia="Times New Roman" w:hAnsi="Times New Roman" w:cs="Times New Roman"/>
          <w:sz w:val="28"/>
          <w:szCs w:val="28"/>
          <w:lang w:eastAsia="uk-UA"/>
        </w:rPr>
      </w:pPr>
      <w:r w:rsidRPr="006B20C0">
        <w:rPr>
          <w:rFonts w:ascii="Times New Roman" w:eastAsia="Times New Roman" w:hAnsi="Times New Roman" w:cs="Times New Roman"/>
          <w:position w:val="-12"/>
          <w:sz w:val="28"/>
          <w:szCs w:val="28"/>
          <w:lang w:eastAsia="uk-UA"/>
        </w:rPr>
        <w:object w:dxaOrig="4940" w:dyaOrig="360" w14:anchorId="0F2B51CF">
          <v:shape id="_x0000_i1209" type="#_x0000_t75" style="width:246.6pt;height:18.6pt" o:ole="">
            <v:imagedata r:id="rId328" o:title=""/>
          </v:shape>
          <o:OLEObject Type="Embed" ProgID="Equation.DSMT4" ShapeID="_x0000_i1209" DrawAspect="Content" ObjectID="_1638100642" r:id="rId329"/>
        </w:object>
      </w:r>
      <w:r w:rsidR="00D94745">
        <w:rPr>
          <w:rFonts w:ascii="Times New Roman" w:eastAsia="Times New Roman" w:hAnsi="Times New Roman" w:cs="Times New Roman"/>
          <w:sz w:val="28"/>
          <w:szCs w:val="28"/>
          <w:lang w:eastAsia="uk-UA"/>
        </w:rPr>
        <w:t>.</w:t>
      </w:r>
    </w:p>
    <w:p w14:paraId="657D086B" w14:textId="449F428B" w:rsidR="006B20C0" w:rsidRPr="006A6A21" w:rsidRDefault="00C1593B" w:rsidP="006B20C0">
      <w:pPr>
        <w:tabs>
          <w:tab w:val="left" w:pos="851"/>
        </w:tabs>
        <w:spacing w:after="200" w:line="360" w:lineRule="auto"/>
        <w:ind w:right="-142"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Отже, вартість підключення теплового насосу складе 28 550 грн. Оскільки дозволенна потужність школи 250 кВт, а після електромодернізації та підключення потужність становитиме 94 кВт, потреби в заключенні нового договору з електропостачальною організацією немає. </w:t>
      </w:r>
    </w:p>
    <w:p w14:paraId="439B9DBF" w14:textId="1301722D" w:rsidR="009E1BA6" w:rsidRDefault="009E1BA6" w:rsidP="001E1CAF">
      <w:pPr>
        <w:spacing w:after="0" w:line="360" w:lineRule="auto"/>
        <w:ind w:firstLine="709"/>
        <w:rPr>
          <w:rFonts w:ascii="Times New Roman" w:hAnsi="Times New Roman" w:cs="Times New Roman"/>
          <w:sz w:val="28"/>
          <w:szCs w:val="28"/>
        </w:rPr>
      </w:pPr>
    </w:p>
    <w:p w14:paraId="30FCF19A" w14:textId="72CD8173" w:rsidR="00FC6D29" w:rsidRDefault="00FC6D29" w:rsidP="00FC6D29">
      <w:pPr>
        <w:spacing w:after="0" w:line="360" w:lineRule="auto"/>
        <w:ind w:firstLine="709"/>
        <w:rPr>
          <w:rFonts w:ascii="Times New Roman" w:hAnsi="Times New Roman" w:cs="Times New Roman"/>
          <w:b/>
          <w:sz w:val="28"/>
          <w:szCs w:val="28"/>
        </w:rPr>
      </w:pPr>
      <w:r w:rsidRPr="00FC6D29">
        <w:rPr>
          <w:rFonts w:ascii="Times New Roman" w:hAnsi="Times New Roman" w:cs="Times New Roman"/>
          <w:b/>
          <w:sz w:val="28"/>
          <w:szCs w:val="28"/>
        </w:rPr>
        <w:t xml:space="preserve">Висновки по розділу </w:t>
      </w:r>
    </w:p>
    <w:p w14:paraId="50EC172E" w14:textId="77777777" w:rsidR="00FC6D29" w:rsidRPr="00FC6D29" w:rsidRDefault="00FC6D29" w:rsidP="00FC6D29">
      <w:pPr>
        <w:spacing w:after="0" w:line="360" w:lineRule="auto"/>
        <w:ind w:firstLine="709"/>
        <w:rPr>
          <w:rFonts w:ascii="Times New Roman" w:hAnsi="Times New Roman" w:cs="Times New Roman"/>
          <w:b/>
          <w:sz w:val="28"/>
          <w:szCs w:val="28"/>
        </w:rPr>
      </w:pPr>
    </w:p>
    <w:p w14:paraId="54BBDA78" w14:textId="7870661B" w:rsidR="00FC6D29" w:rsidRDefault="00FC6D29" w:rsidP="00FC6D29">
      <w:pPr>
        <w:spacing w:after="0" w:line="360" w:lineRule="auto"/>
        <w:ind w:firstLine="709"/>
        <w:rPr>
          <w:rFonts w:ascii="Times New Roman" w:hAnsi="Times New Roman" w:cs="Times New Roman"/>
          <w:sz w:val="28"/>
          <w:szCs w:val="28"/>
        </w:rPr>
      </w:pPr>
      <w:r w:rsidRPr="00FC6D29">
        <w:rPr>
          <w:rFonts w:ascii="Times New Roman" w:hAnsi="Times New Roman" w:cs="Times New Roman"/>
          <w:sz w:val="28"/>
          <w:szCs w:val="28"/>
        </w:rPr>
        <w:t xml:space="preserve">Було проведено аналіз втрат теплової </w:t>
      </w:r>
      <w:r>
        <w:rPr>
          <w:rFonts w:ascii="Times New Roman" w:hAnsi="Times New Roman" w:cs="Times New Roman"/>
          <w:sz w:val="28"/>
          <w:szCs w:val="28"/>
        </w:rPr>
        <w:t>та електричної енергії</w:t>
      </w:r>
      <w:r w:rsidRPr="00FC6D29">
        <w:rPr>
          <w:rFonts w:ascii="Times New Roman" w:hAnsi="Times New Roman" w:cs="Times New Roman"/>
          <w:sz w:val="28"/>
          <w:szCs w:val="28"/>
        </w:rPr>
        <w:t>, визначено енергопотребу будівлі, визначено клас</w:t>
      </w:r>
      <w:r>
        <w:rPr>
          <w:rFonts w:ascii="Times New Roman" w:hAnsi="Times New Roman" w:cs="Times New Roman"/>
          <w:sz w:val="28"/>
          <w:szCs w:val="28"/>
        </w:rPr>
        <w:t xml:space="preserve"> енергетичної ефективності за </w:t>
      </w:r>
      <w:r w:rsidR="003C0219" w:rsidRPr="003C0219">
        <w:rPr>
          <w:rFonts w:ascii="Times New Roman" w:hAnsi="Times New Roman" w:cs="Times New Roman"/>
          <w:sz w:val="28"/>
          <w:szCs w:val="28"/>
        </w:rPr>
        <w:t xml:space="preserve">[4]. </w:t>
      </w:r>
      <w:r w:rsidRPr="003C0219">
        <w:rPr>
          <w:rFonts w:ascii="Times New Roman" w:hAnsi="Times New Roman" w:cs="Times New Roman"/>
          <w:sz w:val="28"/>
          <w:szCs w:val="28"/>
        </w:rPr>
        <w:t>В</w:t>
      </w:r>
      <w:r w:rsidRPr="00FC6D29">
        <w:rPr>
          <w:rFonts w:ascii="Times New Roman" w:hAnsi="Times New Roman" w:cs="Times New Roman"/>
          <w:sz w:val="28"/>
          <w:szCs w:val="28"/>
        </w:rPr>
        <w:t xml:space="preserve"> результаті розрахунків в даному розділу та їх аналізу, було сформовано рекомендований перелік енергозберігаючих заходів, проведено енергетичні та економічні розрахунки для кожного заходу. </w:t>
      </w:r>
    </w:p>
    <w:p w14:paraId="681C8AF3" w14:textId="0944DAD2" w:rsidR="00FC6D29" w:rsidRDefault="00FC6D29" w:rsidP="00FC6D29">
      <w:pPr>
        <w:spacing w:after="0" w:line="360" w:lineRule="auto"/>
        <w:ind w:firstLine="709"/>
        <w:rPr>
          <w:rFonts w:ascii="Times New Roman" w:hAnsi="Times New Roman" w:cs="Times New Roman"/>
          <w:sz w:val="28"/>
          <w:szCs w:val="28"/>
        </w:rPr>
      </w:pPr>
      <w:r w:rsidRPr="00FC6D29">
        <w:rPr>
          <w:rFonts w:ascii="Times New Roman" w:hAnsi="Times New Roman" w:cs="Times New Roman"/>
          <w:sz w:val="28"/>
          <w:szCs w:val="28"/>
        </w:rPr>
        <w:t>Розрахунок економічної складової базується на актуальному тари</w:t>
      </w:r>
      <w:r>
        <w:rPr>
          <w:rFonts w:ascii="Times New Roman" w:hAnsi="Times New Roman" w:cs="Times New Roman"/>
          <w:sz w:val="28"/>
          <w:szCs w:val="28"/>
        </w:rPr>
        <w:t>фі станом на грудень місяць 2019</w:t>
      </w:r>
      <w:r w:rsidRPr="00FC6D29">
        <w:rPr>
          <w:rFonts w:ascii="Times New Roman" w:hAnsi="Times New Roman" w:cs="Times New Roman"/>
          <w:sz w:val="28"/>
          <w:szCs w:val="28"/>
        </w:rPr>
        <w:t xml:space="preserve"> року (тариф врахований зі ставкою ПДВ 20%). Були проаналізовані середні ринкові ціни на матеріали, устаткування і роботи на ринку України станом на листопад-грудень 2018 року.</w:t>
      </w:r>
    </w:p>
    <w:p w14:paraId="144AA833" w14:textId="77777777" w:rsidR="00FC6D29" w:rsidRDefault="00FC6D29" w:rsidP="00FC6D29">
      <w:pPr>
        <w:spacing w:after="0" w:line="360" w:lineRule="auto"/>
        <w:ind w:firstLine="709"/>
        <w:rPr>
          <w:rFonts w:ascii="Times New Roman" w:hAnsi="Times New Roman" w:cs="Times New Roman"/>
          <w:sz w:val="28"/>
          <w:szCs w:val="28"/>
        </w:rPr>
      </w:pPr>
      <w:r w:rsidRPr="00FC6D29">
        <w:rPr>
          <w:rFonts w:ascii="Times New Roman" w:hAnsi="Times New Roman" w:cs="Times New Roman"/>
          <w:sz w:val="28"/>
          <w:szCs w:val="28"/>
        </w:rPr>
        <w:t xml:space="preserve"> Були запропоновані такі заходи з енергетичного збереження:</w:t>
      </w:r>
    </w:p>
    <w:p w14:paraId="521DEC18" w14:textId="77777777" w:rsidR="00FC6D29" w:rsidRDefault="00FC6D29" w:rsidP="009475A9">
      <w:pPr>
        <w:pStyle w:val="a3"/>
        <w:numPr>
          <w:ilvl w:val="0"/>
          <w:numId w:val="23"/>
        </w:numPr>
        <w:spacing w:after="0" w:line="360" w:lineRule="auto"/>
        <w:rPr>
          <w:rFonts w:ascii="Times New Roman" w:hAnsi="Times New Roman" w:cs="Times New Roman"/>
          <w:sz w:val="28"/>
          <w:szCs w:val="28"/>
        </w:rPr>
      </w:pPr>
      <w:r w:rsidRPr="00FC6D29">
        <w:rPr>
          <w:rFonts w:ascii="Times New Roman" w:hAnsi="Times New Roman" w:cs="Times New Roman"/>
          <w:sz w:val="28"/>
          <w:szCs w:val="28"/>
        </w:rPr>
        <w:t xml:space="preserve">утеплення зовнішніх стін; </w:t>
      </w:r>
    </w:p>
    <w:p w14:paraId="046BE504" w14:textId="77777777" w:rsidR="00FC6D29" w:rsidRDefault="00FC6D29" w:rsidP="009475A9">
      <w:pPr>
        <w:pStyle w:val="a3"/>
        <w:numPr>
          <w:ilvl w:val="0"/>
          <w:numId w:val="23"/>
        </w:numPr>
        <w:spacing w:after="0" w:line="360" w:lineRule="auto"/>
        <w:rPr>
          <w:rFonts w:ascii="Times New Roman" w:hAnsi="Times New Roman" w:cs="Times New Roman"/>
          <w:sz w:val="28"/>
          <w:szCs w:val="28"/>
        </w:rPr>
      </w:pPr>
      <w:r w:rsidRPr="00FC6D29">
        <w:rPr>
          <w:rFonts w:ascii="Times New Roman" w:hAnsi="Times New Roman" w:cs="Times New Roman"/>
          <w:sz w:val="28"/>
          <w:szCs w:val="28"/>
        </w:rPr>
        <w:t xml:space="preserve">утеплення даху; </w:t>
      </w:r>
    </w:p>
    <w:p w14:paraId="2A78BD89" w14:textId="77777777" w:rsidR="00FC6D29" w:rsidRDefault="00FC6D29" w:rsidP="009475A9">
      <w:pPr>
        <w:pStyle w:val="a3"/>
        <w:numPr>
          <w:ilvl w:val="0"/>
          <w:numId w:val="23"/>
        </w:numPr>
        <w:spacing w:after="0" w:line="360" w:lineRule="auto"/>
        <w:rPr>
          <w:rFonts w:ascii="Times New Roman" w:hAnsi="Times New Roman" w:cs="Times New Roman"/>
          <w:sz w:val="28"/>
          <w:szCs w:val="28"/>
        </w:rPr>
      </w:pPr>
      <w:r w:rsidRPr="00FC6D29">
        <w:rPr>
          <w:rFonts w:ascii="Times New Roman" w:hAnsi="Times New Roman" w:cs="Times New Roman"/>
          <w:sz w:val="28"/>
          <w:szCs w:val="28"/>
        </w:rPr>
        <w:t>заміна віко</w:t>
      </w:r>
      <w:r>
        <w:rPr>
          <w:rFonts w:ascii="Times New Roman" w:hAnsi="Times New Roman" w:cs="Times New Roman"/>
          <w:sz w:val="28"/>
          <w:szCs w:val="28"/>
        </w:rPr>
        <w:t>н</w:t>
      </w:r>
      <w:r w:rsidRPr="00FC6D29">
        <w:rPr>
          <w:rFonts w:ascii="Times New Roman" w:hAnsi="Times New Roman" w:cs="Times New Roman"/>
          <w:sz w:val="28"/>
          <w:szCs w:val="28"/>
        </w:rPr>
        <w:t>;</w:t>
      </w:r>
    </w:p>
    <w:p w14:paraId="588A691F" w14:textId="750BF986" w:rsidR="00FC6D29" w:rsidRDefault="00FC6D29" w:rsidP="009475A9">
      <w:pPr>
        <w:pStyle w:val="a3"/>
        <w:numPr>
          <w:ilvl w:val="0"/>
          <w:numId w:val="23"/>
        </w:numPr>
        <w:spacing w:after="0" w:line="360" w:lineRule="auto"/>
        <w:rPr>
          <w:rFonts w:ascii="Times New Roman" w:hAnsi="Times New Roman" w:cs="Times New Roman"/>
          <w:sz w:val="28"/>
          <w:szCs w:val="28"/>
        </w:rPr>
      </w:pPr>
      <w:r w:rsidRPr="00FC6D29">
        <w:rPr>
          <w:rFonts w:ascii="Times New Roman" w:hAnsi="Times New Roman" w:cs="Times New Roman"/>
          <w:sz w:val="28"/>
          <w:szCs w:val="28"/>
        </w:rPr>
        <w:t>термоізоляція труб опалювального трубопроводу;</w:t>
      </w:r>
    </w:p>
    <w:p w14:paraId="677071D4" w14:textId="74C250C5" w:rsidR="00FC6D29" w:rsidRDefault="00FC6D29" w:rsidP="009475A9">
      <w:pPr>
        <w:pStyle w:val="a3"/>
        <w:numPr>
          <w:ilvl w:val="0"/>
          <w:numId w:val="23"/>
        </w:numPr>
        <w:spacing w:after="0" w:line="360" w:lineRule="auto"/>
        <w:rPr>
          <w:rFonts w:ascii="Times New Roman" w:hAnsi="Times New Roman" w:cs="Times New Roman"/>
          <w:sz w:val="28"/>
          <w:szCs w:val="28"/>
        </w:rPr>
      </w:pPr>
      <w:r>
        <w:rPr>
          <w:rFonts w:ascii="Times New Roman" w:hAnsi="Times New Roman" w:cs="Times New Roman"/>
          <w:sz w:val="28"/>
          <w:szCs w:val="28"/>
        </w:rPr>
        <w:t>заміна лам внутрішнього та зовнішнього освітлення</w:t>
      </w:r>
      <w:r w:rsidR="00EE3400">
        <w:rPr>
          <w:rFonts w:ascii="Times New Roman" w:hAnsi="Times New Roman" w:cs="Times New Roman"/>
          <w:sz w:val="28"/>
          <w:szCs w:val="28"/>
        </w:rPr>
        <w:t>;</w:t>
      </w:r>
    </w:p>
    <w:p w14:paraId="5DA17EEA" w14:textId="6A5AF1F0" w:rsidR="00EE3400" w:rsidRDefault="00EE3400" w:rsidP="009475A9">
      <w:pPr>
        <w:pStyle w:val="a3"/>
        <w:numPr>
          <w:ilvl w:val="0"/>
          <w:numId w:val="23"/>
        </w:numPr>
        <w:spacing w:after="0" w:line="360" w:lineRule="auto"/>
        <w:rPr>
          <w:rFonts w:ascii="Times New Roman" w:hAnsi="Times New Roman" w:cs="Times New Roman"/>
          <w:sz w:val="28"/>
          <w:szCs w:val="28"/>
        </w:rPr>
      </w:pPr>
      <w:r>
        <w:rPr>
          <w:rFonts w:ascii="Times New Roman" w:hAnsi="Times New Roman" w:cs="Times New Roman"/>
          <w:sz w:val="28"/>
          <w:szCs w:val="28"/>
        </w:rPr>
        <w:t>встановлення датчиків руху;</w:t>
      </w:r>
    </w:p>
    <w:p w14:paraId="3E0069F1" w14:textId="20679C4E" w:rsidR="00EE3400" w:rsidRPr="00FC6D29" w:rsidRDefault="00EE3400" w:rsidP="009475A9">
      <w:pPr>
        <w:pStyle w:val="a3"/>
        <w:numPr>
          <w:ilvl w:val="0"/>
          <w:numId w:val="23"/>
        </w:numPr>
        <w:spacing w:after="0" w:line="360" w:lineRule="auto"/>
        <w:rPr>
          <w:rFonts w:ascii="Times New Roman" w:hAnsi="Times New Roman" w:cs="Times New Roman"/>
          <w:sz w:val="28"/>
          <w:szCs w:val="28"/>
        </w:rPr>
      </w:pPr>
      <w:r>
        <w:rPr>
          <w:rFonts w:ascii="Times New Roman" w:hAnsi="Times New Roman" w:cs="Times New Roman"/>
          <w:sz w:val="28"/>
          <w:szCs w:val="28"/>
        </w:rPr>
        <w:t>встановлення лічильника реактивної енергії;</w:t>
      </w:r>
    </w:p>
    <w:p w14:paraId="6549BED1" w14:textId="08D28B84" w:rsidR="003E7295" w:rsidRPr="000C4A89" w:rsidRDefault="00EE3400" w:rsidP="00EE3400">
      <w:pPr>
        <w:rPr>
          <w:rFonts w:ascii="Times New Roman" w:hAnsi="Times New Roman" w:cs="Times New Roman"/>
          <w:sz w:val="28"/>
          <w:szCs w:val="28"/>
        </w:rPr>
      </w:pPr>
      <w:r>
        <w:rPr>
          <w:rFonts w:ascii="Times New Roman" w:hAnsi="Times New Roman" w:cs="Times New Roman"/>
          <w:sz w:val="28"/>
          <w:szCs w:val="28"/>
        </w:rPr>
        <w:br w:type="page"/>
      </w:r>
    </w:p>
    <w:p w14:paraId="7CF7037D" w14:textId="61E100B2" w:rsidR="000C4A89" w:rsidRPr="00CA6F43" w:rsidRDefault="00514FEE" w:rsidP="00CA6F43">
      <w:pPr>
        <w:pStyle w:val="a3"/>
        <w:numPr>
          <w:ilvl w:val="0"/>
          <w:numId w:val="29"/>
        </w:numPr>
        <w:tabs>
          <w:tab w:val="left" w:leader="dot" w:pos="9214"/>
        </w:tabs>
        <w:spacing w:after="0" w:line="360" w:lineRule="auto"/>
        <w:jc w:val="both"/>
        <w:rPr>
          <w:rFonts w:ascii="Times New Roman" w:hAnsi="Times New Roman" w:cs="Times New Roman"/>
          <w:b/>
          <w:bCs/>
          <w:sz w:val="28"/>
          <w:szCs w:val="28"/>
        </w:rPr>
      </w:pPr>
      <w:r w:rsidRPr="00CA6F43">
        <w:rPr>
          <w:rFonts w:ascii="Times New Roman" w:hAnsi="Times New Roman" w:cs="Times New Roman"/>
          <w:b/>
          <w:bCs/>
          <w:sz w:val="28"/>
          <w:szCs w:val="28"/>
          <w:lang w:val="ru-RU"/>
        </w:rPr>
        <w:lastRenderedPageBreak/>
        <w:t>АНАЛІЗ ТЕХНІКО-ЕКОНОМІЧНОЇ ЕФЕКТИВНОСТІ ВСТАНОВЛЕННЯ ТЕПЛОВОГО НАСОСУ ДЛЯ ОПАЛЕННЯ</w:t>
      </w:r>
    </w:p>
    <w:p w14:paraId="087BB1DB" w14:textId="0C62C53A" w:rsidR="00214FC4" w:rsidRDefault="00214FC4" w:rsidP="00214FC4">
      <w:pPr>
        <w:tabs>
          <w:tab w:val="left" w:leader="dot" w:pos="9214"/>
        </w:tabs>
        <w:spacing w:after="0" w:line="360" w:lineRule="auto"/>
        <w:ind w:firstLine="709"/>
        <w:jc w:val="both"/>
        <w:rPr>
          <w:rFonts w:ascii="Times New Roman" w:hAnsi="Times New Roman" w:cs="Times New Roman"/>
          <w:b/>
          <w:bCs/>
          <w:sz w:val="28"/>
          <w:szCs w:val="28"/>
        </w:rPr>
      </w:pPr>
    </w:p>
    <w:p w14:paraId="6DABC5B8" w14:textId="0FC5CC1B" w:rsidR="00CD66D4" w:rsidRPr="00CD66D4" w:rsidRDefault="00CD66D4" w:rsidP="00CD66D4">
      <w:pPr>
        <w:tabs>
          <w:tab w:val="left" w:leader="dot" w:pos="92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 </w:t>
      </w:r>
      <w:r w:rsidR="003C0219" w:rsidRPr="003C0219">
        <w:rPr>
          <w:rFonts w:ascii="Times New Roman" w:hAnsi="Times New Roman" w:cs="Times New Roman"/>
          <w:sz w:val="28"/>
          <w:szCs w:val="28"/>
          <w:lang w:val="ru-RU"/>
        </w:rPr>
        <w:t xml:space="preserve">[14] </w:t>
      </w:r>
      <w:r w:rsidR="006379B7">
        <w:rPr>
          <w:rFonts w:ascii="Times New Roman" w:hAnsi="Times New Roman" w:cs="Times New Roman"/>
          <w:sz w:val="28"/>
          <w:szCs w:val="28"/>
        </w:rPr>
        <w:t>п</w:t>
      </w:r>
      <w:r w:rsidRPr="00CD66D4">
        <w:rPr>
          <w:rFonts w:ascii="Times New Roman" w:hAnsi="Times New Roman" w:cs="Times New Roman"/>
          <w:sz w:val="28"/>
          <w:szCs w:val="28"/>
        </w:rPr>
        <w:t xml:space="preserve">ереважна більшість закладів освіти України були побудовані ще до 1990 року. Через що вони мають, як технічну зношеність, так і моральну. Адже норми за якими будувалися заклади освіти не мали на меті побудову енергоефективної будівлі. </w:t>
      </w:r>
    </w:p>
    <w:p w14:paraId="71CD0C5E" w14:textId="10FD250A" w:rsidR="00CD66D4" w:rsidRPr="00CD66D4" w:rsidRDefault="00CD66D4" w:rsidP="00CD66D4">
      <w:pPr>
        <w:tabs>
          <w:tab w:val="left" w:leader="dot" w:pos="9214"/>
        </w:tabs>
        <w:spacing w:after="0" w:line="360" w:lineRule="auto"/>
        <w:ind w:firstLine="709"/>
        <w:jc w:val="both"/>
        <w:rPr>
          <w:rFonts w:ascii="Times New Roman" w:hAnsi="Times New Roman" w:cs="Times New Roman"/>
          <w:sz w:val="28"/>
          <w:szCs w:val="28"/>
        </w:rPr>
      </w:pPr>
      <w:r w:rsidRPr="00CD66D4">
        <w:rPr>
          <w:rFonts w:ascii="Times New Roman" w:hAnsi="Times New Roman" w:cs="Times New Roman"/>
          <w:sz w:val="28"/>
          <w:szCs w:val="28"/>
        </w:rPr>
        <w:t xml:space="preserve">Також, серед мінусів вище зазначених закладів є підключення до централізованого опалення. Стан теплових мереж в Україні можна вважати як незадовільним. За даними </w:t>
      </w:r>
      <w:r w:rsidRPr="00A918C1">
        <w:rPr>
          <w:rFonts w:ascii="Times New Roman" w:hAnsi="Times New Roman" w:cs="Times New Roman"/>
          <w:sz w:val="28"/>
          <w:szCs w:val="28"/>
        </w:rPr>
        <w:t>[1</w:t>
      </w:r>
      <w:r w:rsidR="00A918C1">
        <w:rPr>
          <w:rFonts w:ascii="Times New Roman" w:hAnsi="Times New Roman" w:cs="Times New Roman"/>
          <w:sz w:val="28"/>
          <w:szCs w:val="28"/>
        </w:rPr>
        <w:t>5</w:t>
      </w:r>
      <w:r w:rsidRPr="00A918C1">
        <w:rPr>
          <w:rFonts w:ascii="Times New Roman" w:hAnsi="Times New Roman" w:cs="Times New Roman"/>
          <w:sz w:val="28"/>
          <w:szCs w:val="28"/>
        </w:rPr>
        <w:t>]</w:t>
      </w:r>
      <w:r w:rsidRPr="00CD66D4">
        <w:rPr>
          <w:rFonts w:ascii="Times New Roman" w:hAnsi="Times New Roman" w:cs="Times New Roman"/>
          <w:sz w:val="28"/>
          <w:szCs w:val="28"/>
        </w:rPr>
        <w:t xml:space="preserve"> теплопостачальних організацій у 2018 році в областях України було зафіксовано 9 590 технологічних порушень. Переважну кількість випадків склали пориви на магістральних та розподільчих теплових мережах.. Через що тепловтрати через трубопроводи є значними і без капітального ремонту є ненадійним джерелом теплопостачання. Серед інших проблем центрального теплопостачання є зношеність обладнання на котельнях та матеріал, що на них спалюється – в переважній більшості газ та вугілля. У відповідності до енергетичної Стратегії України </w:t>
      </w:r>
      <w:r w:rsidR="00A918C1">
        <w:rPr>
          <w:rFonts w:ascii="Times New Roman" w:hAnsi="Times New Roman" w:cs="Times New Roman"/>
          <w:sz w:val="28"/>
          <w:szCs w:val="28"/>
        </w:rPr>
        <w:t>[16</w:t>
      </w:r>
      <w:r w:rsidRPr="00A918C1">
        <w:rPr>
          <w:rFonts w:ascii="Times New Roman" w:hAnsi="Times New Roman" w:cs="Times New Roman"/>
          <w:sz w:val="28"/>
          <w:szCs w:val="28"/>
        </w:rPr>
        <w:t>]</w:t>
      </w:r>
      <w:r w:rsidRPr="00CD66D4">
        <w:rPr>
          <w:rFonts w:ascii="Times New Roman" w:hAnsi="Times New Roman" w:cs="Times New Roman"/>
          <w:sz w:val="28"/>
          <w:szCs w:val="28"/>
        </w:rPr>
        <w:t xml:space="preserve"> є потреба у відмові зазначених вище джерел теплової енергії та переході на відновлювальні технології.</w:t>
      </w:r>
    </w:p>
    <w:p w14:paraId="4434EB0E" w14:textId="6AE82F1C" w:rsidR="00214FC4" w:rsidRDefault="00CD66D4" w:rsidP="00CD66D4">
      <w:pPr>
        <w:tabs>
          <w:tab w:val="left" w:leader="dot" w:pos="9214"/>
        </w:tabs>
        <w:spacing w:after="0" w:line="360" w:lineRule="auto"/>
        <w:ind w:firstLine="709"/>
        <w:jc w:val="both"/>
        <w:rPr>
          <w:rFonts w:ascii="Times New Roman" w:hAnsi="Times New Roman" w:cs="Times New Roman"/>
          <w:sz w:val="28"/>
          <w:szCs w:val="28"/>
        </w:rPr>
      </w:pPr>
      <w:r w:rsidRPr="00CD66D4">
        <w:rPr>
          <w:rFonts w:ascii="Times New Roman" w:hAnsi="Times New Roman" w:cs="Times New Roman"/>
          <w:sz w:val="28"/>
          <w:szCs w:val="28"/>
        </w:rPr>
        <w:t>Тому для комплексного підходу з підвищення енергозбереження та енергоефективності закладу освіти найбільш доцільнішим буде проведення комплексного енергоаудиту. З подальшим виявленням слабких енергетичних сторін об’єкту та виокремлення першочергових заходів, які дадуть вагомий енергетичний та грошовий ефект.</w:t>
      </w:r>
    </w:p>
    <w:p w14:paraId="686425D4" w14:textId="650C1C24" w:rsidR="003F66C1" w:rsidRDefault="003F66C1" w:rsidP="00CD66D4">
      <w:pPr>
        <w:tabs>
          <w:tab w:val="left" w:leader="dot" w:pos="9214"/>
        </w:tabs>
        <w:spacing w:after="0" w:line="360" w:lineRule="auto"/>
        <w:ind w:firstLine="709"/>
        <w:jc w:val="both"/>
        <w:rPr>
          <w:rFonts w:ascii="Times New Roman" w:hAnsi="Times New Roman" w:cs="Times New Roman"/>
          <w:sz w:val="28"/>
          <w:szCs w:val="28"/>
        </w:rPr>
      </w:pPr>
    </w:p>
    <w:p w14:paraId="1CA08106" w14:textId="48B36132" w:rsidR="003F66C1" w:rsidRPr="00800A63" w:rsidRDefault="003F66C1" w:rsidP="00CD66D4">
      <w:pPr>
        <w:tabs>
          <w:tab w:val="left" w:leader="dot" w:pos="9214"/>
        </w:tabs>
        <w:spacing w:after="0" w:line="360" w:lineRule="auto"/>
        <w:ind w:firstLine="709"/>
        <w:jc w:val="both"/>
        <w:rPr>
          <w:rFonts w:ascii="Times New Roman" w:hAnsi="Times New Roman" w:cs="Times New Roman"/>
          <w:b/>
          <w:sz w:val="28"/>
          <w:szCs w:val="28"/>
        </w:rPr>
      </w:pPr>
      <w:r w:rsidRPr="00800A63">
        <w:rPr>
          <w:rFonts w:ascii="Times New Roman" w:hAnsi="Times New Roman" w:cs="Times New Roman"/>
          <w:b/>
          <w:sz w:val="28"/>
          <w:szCs w:val="28"/>
        </w:rPr>
        <w:t>3.1 Опис можливості</w:t>
      </w:r>
    </w:p>
    <w:p w14:paraId="09EC1A51" w14:textId="5A5CC453" w:rsidR="003F66C1" w:rsidRDefault="003F66C1" w:rsidP="00CD66D4">
      <w:pPr>
        <w:tabs>
          <w:tab w:val="left" w:leader="dot" w:pos="9214"/>
        </w:tabs>
        <w:spacing w:after="0" w:line="360" w:lineRule="auto"/>
        <w:ind w:firstLine="709"/>
        <w:jc w:val="both"/>
        <w:rPr>
          <w:rFonts w:ascii="Times New Roman" w:hAnsi="Times New Roman" w:cs="Times New Roman"/>
          <w:sz w:val="28"/>
          <w:szCs w:val="28"/>
        </w:rPr>
      </w:pPr>
    </w:p>
    <w:p w14:paraId="36EFB6B5" w14:textId="77777777" w:rsidR="00E62E88" w:rsidRDefault="00E62E88" w:rsidP="00CD66D4">
      <w:pPr>
        <w:tabs>
          <w:tab w:val="left" w:leader="dot" w:pos="92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Ключовою перевагою Теплового насосу (ТН) є можливість використання відновлювальної низькопотенційної енергії взятої з внутрішнього середовища, а саме:</w:t>
      </w:r>
    </w:p>
    <w:p w14:paraId="33E47F44" w14:textId="170E9D07" w:rsidR="00E62E88" w:rsidRDefault="00E62E88" w:rsidP="009475A9">
      <w:pPr>
        <w:pStyle w:val="a3"/>
        <w:numPr>
          <w:ilvl w:val="0"/>
          <w:numId w:val="22"/>
        </w:numPr>
        <w:tabs>
          <w:tab w:val="left" w:leader="dot" w:pos="92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Грунт;</w:t>
      </w:r>
    </w:p>
    <w:p w14:paraId="26AAC8DF" w14:textId="6F49DB02" w:rsidR="00E62E88" w:rsidRDefault="00E62E88" w:rsidP="009475A9">
      <w:pPr>
        <w:pStyle w:val="a3"/>
        <w:numPr>
          <w:ilvl w:val="0"/>
          <w:numId w:val="22"/>
        </w:numPr>
        <w:tabs>
          <w:tab w:val="left" w:leader="dot" w:pos="92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Вода;</w:t>
      </w:r>
    </w:p>
    <w:p w14:paraId="019FECBE" w14:textId="4801B053" w:rsidR="00E62E88" w:rsidRDefault="00B364A9" w:rsidP="009475A9">
      <w:pPr>
        <w:pStyle w:val="a3"/>
        <w:numPr>
          <w:ilvl w:val="0"/>
          <w:numId w:val="22"/>
        </w:numPr>
        <w:tabs>
          <w:tab w:val="left" w:leader="dot" w:pos="92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Повітря;</w:t>
      </w:r>
    </w:p>
    <w:p w14:paraId="03D629A9" w14:textId="52F4FEE4" w:rsidR="00B364A9" w:rsidRDefault="00B364A9" w:rsidP="009475A9">
      <w:pPr>
        <w:pStyle w:val="a3"/>
        <w:numPr>
          <w:ilvl w:val="0"/>
          <w:numId w:val="22"/>
        </w:numPr>
        <w:tabs>
          <w:tab w:val="left" w:leader="dot" w:pos="92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Стічні води.</w:t>
      </w:r>
    </w:p>
    <w:p w14:paraId="0559B71C" w14:textId="77777777" w:rsidR="00D24BE2" w:rsidRDefault="00B364A9" w:rsidP="00D24BE2">
      <w:pPr>
        <w:tabs>
          <w:tab w:val="left" w:leader="dot" w:pos="92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вище згаданих джерел доступними на об’єкті є – грунт та повітря. </w:t>
      </w:r>
      <w:r w:rsidR="00C66E76">
        <w:rPr>
          <w:rFonts w:ascii="Times New Roman" w:hAnsi="Times New Roman" w:cs="Times New Roman"/>
          <w:sz w:val="28"/>
          <w:szCs w:val="28"/>
        </w:rPr>
        <w:t>ТН</w:t>
      </w:r>
      <w:r>
        <w:rPr>
          <w:rFonts w:ascii="Times New Roman" w:hAnsi="Times New Roman" w:cs="Times New Roman"/>
          <w:sz w:val="28"/>
          <w:szCs w:val="28"/>
        </w:rPr>
        <w:t xml:space="preserve">, які працюють на енергії зовнішнього повітря доволі сильно залежать від його температури. З зниженням якої </w:t>
      </w:r>
      <w:r>
        <w:rPr>
          <w:rFonts w:ascii="Times New Roman" w:hAnsi="Times New Roman" w:cs="Times New Roman"/>
          <w:sz w:val="28"/>
          <w:szCs w:val="28"/>
          <w:lang w:val="en-US"/>
        </w:rPr>
        <w:t>COP</w:t>
      </w:r>
      <w:r w:rsidRPr="00C66E76">
        <w:rPr>
          <w:rFonts w:ascii="Times New Roman" w:hAnsi="Times New Roman" w:cs="Times New Roman"/>
          <w:sz w:val="28"/>
          <w:szCs w:val="28"/>
          <w:lang w:val="ru-RU"/>
        </w:rPr>
        <w:t xml:space="preserve"> </w:t>
      </w:r>
      <w:r w:rsidR="00C66E76">
        <w:rPr>
          <w:rFonts w:ascii="Times New Roman" w:hAnsi="Times New Roman" w:cs="Times New Roman"/>
          <w:sz w:val="28"/>
          <w:szCs w:val="28"/>
        </w:rPr>
        <w:t>ТН</w:t>
      </w:r>
      <w:r>
        <w:rPr>
          <w:rFonts w:ascii="Times New Roman" w:hAnsi="Times New Roman" w:cs="Times New Roman"/>
          <w:sz w:val="28"/>
          <w:szCs w:val="28"/>
        </w:rPr>
        <w:t xml:space="preserve"> також падає. Температура грунт</w:t>
      </w:r>
      <w:r w:rsidR="00C66E76">
        <w:rPr>
          <w:rFonts w:ascii="Times New Roman" w:hAnsi="Times New Roman" w:cs="Times New Roman"/>
          <w:sz w:val="28"/>
          <w:szCs w:val="28"/>
        </w:rPr>
        <w:t>а на глибині залишається сталою, а тому при наявності вільної території доцільніше використовувати грунтові ТН для потреб опалення</w:t>
      </w:r>
      <w:r>
        <w:rPr>
          <w:rFonts w:ascii="Times New Roman" w:hAnsi="Times New Roman" w:cs="Times New Roman"/>
          <w:sz w:val="28"/>
          <w:szCs w:val="28"/>
        </w:rPr>
        <w:t xml:space="preserve"> </w:t>
      </w:r>
      <w:r w:rsidR="00C66E76">
        <w:rPr>
          <w:rFonts w:ascii="Times New Roman" w:hAnsi="Times New Roman" w:cs="Times New Roman"/>
          <w:sz w:val="28"/>
          <w:szCs w:val="28"/>
        </w:rPr>
        <w:t xml:space="preserve">в опалювальний період. </w:t>
      </w:r>
    </w:p>
    <w:p w14:paraId="4ADC614D" w14:textId="77777777" w:rsidR="00D24BE2" w:rsidRDefault="00C66E76" w:rsidP="00D24BE2">
      <w:pPr>
        <w:tabs>
          <w:tab w:val="left" w:leader="dot" w:pos="92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Виходячи з зазначених особливостей для досліджуваної школи розглянемо випадок з встановленням ТН для опалення типу грунт-вода, а для потреб ГВП в міжопалювальний період використаємо </w:t>
      </w:r>
      <w:r w:rsidR="0056784C">
        <w:rPr>
          <w:rFonts w:ascii="Times New Roman" w:hAnsi="Times New Roman" w:cs="Times New Roman"/>
          <w:sz w:val="28"/>
          <w:szCs w:val="28"/>
        </w:rPr>
        <w:t xml:space="preserve">повітря-вода. Також оскільки при температурі -10 </w:t>
      </w:r>
      <w:r w:rsidR="0056784C">
        <w:rPr>
          <w:rFonts w:ascii="Times New Roman" w:hAnsi="Times New Roman" w:cs="Times New Roman"/>
          <w:sz w:val="28"/>
          <w:szCs w:val="28"/>
          <w:rtl/>
          <w:lang w:bidi="he-IL"/>
        </w:rPr>
        <w:t>֩</w:t>
      </w:r>
      <w:r w:rsidR="0056784C">
        <w:rPr>
          <w:rFonts w:ascii="Times New Roman" w:hAnsi="Times New Roman" w:cs="Times New Roman"/>
          <w:sz w:val="28"/>
          <w:szCs w:val="28"/>
        </w:rPr>
        <w:t xml:space="preserve">С грунтовий ТН </w:t>
      </w:r>
      <w:r w:rsidR="00D24BE2">
        <w:rPr>
          <w:rFonts w:ascii="Times New Roman" w:hAnsi="Times New Roman" w:cs="Times New Roman"/>
          <w:sz w:val="28"/>
          <w:szCs w:val="28"/>
        </w:rPr>
        <w:t xml:space="preserve">не є економічним та отримуваної теплової енергії від нього може не вистачати для повноцінного обігріву приміщень, доцільно встановити в системі опалення рухомий привод який за рахунок контролера при температурі нижче -10 </w:t>
      </w:r>
      <w:r w:rsidR="00D24BE2">
        <w:rPr>
          <w:rFonts w:ascii="Times New Roman" w:hAnsi="Times New Roman" w:cs="Times New Roman"/>
          <w:sz w:val="28"/>
          <w:szCs w:val="28"/>
          <w:rtl/>
          <w:lang w:bidi="he-IL"/>
        </w:rPr>
        <w:t>֩</w:t>
      </w:r>
      <w:r w:rsidR="00D24BE2">
        <w:rPr>
          <w:rFonts w:ascii="Times New Roman" w:hAnsi="Times New Roman" w:cs="Times New Roman"/>
          <w:sz w:val="28"/>
          <w:szCs w:val="28"/>
        </w:rPr>
        <w:t xml:space="preserve">С буди відкривати протік для гарячої води з централізованого опалення. </w:t>
      </w:r>
    </w:p>
    <w:p w14:paraId="1BE34F04" w14:textId="24D7880B" w:rsidR="00B364A9" w:rsidRPr="00D24BE2" w:rsidRDefault="00D24BE2" w:rsidP="00D24BE2">
      <w:pPr>
        <w:tabs>
          <w:tab w:val="left" w:leader="dot" w:pos="9214"/>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Отже, для оцінки потреби в теплопостачанні в опалювальний період використаємо програмне забезпечення </w:t>
      </w:r>
      <w:r>
        <w:rPr>
          <w:rFonts w:ascii="Times New Roman" w:hAnsi="Times New Roman" w:cs="Times New Roman"/>
          <w:sz w:val="28"/>
          <w:szCs w:val="28"/>
          <w:lang w:val="en-US"/>
        </w:rPr>
        <w:t>Design</w:t>
      </w:r>
      <w:r w:rsidRPr="003F66C1">
        <w:rPr>
          <w:rFonts w:ascii="Times New Roman" w:hAnsi="Times New Roman" w:cs="Times New Roman"/>
          <w:sz w:val="28"/>
          <w:szCs w:val="28"/>
          <w:lang w:val="ru-RU"/>
        </w:rPr>
        <w:t xml:space="preserve"> </w:t>
      </w:r>
      <w:r>
        <w:rPr>
          <w:rFonts w:ascii="Times New Roman" w:hAnsi="Times New Roman" w:cs="Times New Roman"/>
          <w:sz w:val="28"/>
          <w:szCs w:val="28"/>
          <w:lang w:val="en-US"/>
        </w:rPr>
        <w:t>Builder</w:t>
      </w:r>
      <w:r w:rsidR="00A918C1">
        <w:rPr>
          <w:rFonts w:ascii="Times New Roman" w:hAnsi="Times New Roman" w:cs="Times New Roman"/>
          <w:sz w:val="28"/>
          <w:szCs w:val="28"/>
        </w:rPr>
        <w:t xml:space="preserve"> </w:t>
      </w:r>
      <w:r w:rsidR="00A918C1" w:rsidRPr="00A918C1">
        <w:rPr>
          <w:rFonts w:ascii="Times New Roman" w:hAnsi="Times New Roman" w:cs="Times New Roman"/>
          <w:sz w:val="28"/>
          <w:szCs w:val="28"/>
          <w:lang w:val="ru-RU"/>
        </w:rPr>
        <w:t>[17]</w:t>
      </w:r>
      <w:r>
        <w:rPr>
          <w:rFonts w:ascii="Times New Roman" w:hAnsi="Times New Roman" w:cs="Times New Roman"/>
          <w:sz w:val="28"/>
          <w:szCs w:val="28"/>
        </w:rPr>
        <w:t>.</w:t>
      </w:r>
    </w:p>
    <w:p w14:paraId="4986C4CC" w14:textId="77777777" w:rsidR="00800A63" w:rsidRPr="00E62E88" w:rsidRDefault="00800A63" w:rsidP="00CD66D4">
      <w:pPr>
        <w:tabs>
          <w:tab w:val="left" w:leader="dot" w:pos="9214"/>
        </w:tabs>
        <w:spacing w:after="0" w:line="360" w:lineRule="auto"/>
        <w:ind w:firstLine="709"/>
        <w:jc w:val="both"/>
        <w:rPr>
          <w:rFonts w:ascii="Times New Roman" w:hAnsi="Times New Roman" w:cs="Times New Roman"/>
          <w:sz w:val="28"/>
          <w:szCs w:val="28"/>
        </w:rPr>
      </w:pPr>
    </w:p>
    <w:p w14:paraId="2B4DBD56" w14:textId="0EEE66BE" w:rsidR="000C4A89" w:rsidRDefault="000C4A89" w:rsidP="00800A63">
      <w:pPr>
        <w:spacing w:line="360" w:lineRule="auto"/>
        <w:ind w:firstLine="709"/>
        <w:jc w:val="both"/>
        <w:rPr>
          <w:rFonts w:ascii="Times New Roman" w:hAnsi="Times New Roman" w:cs="Times New Roman"/>
          <w:b/>
          <w:bCs/>
          <w:sz w:val="28"/>
          <w:szCs w:val="28"/>
        </w:rPr>
      </w:pPr>
      <w:r w:rsidRPr="00370791">
        <w:rPr>
          <w:rFonts w:ascii="Times New Roman" w:hAnsi="Times New Roman" w:cs="Times New Roman"/>
          <w:b/>
          <w:bCs/>
          <w:sz w:val="28"/>
          <w:szCs w:val="28"/>
        </w:rPr>
        <w:t>3.</w:t>
      </w:r>
      <w:r w:rsidR="003F66C1">
        <w:rPr>
          <w:rFonts w:ascii="Times New Roman" w:hAnsi="Times New Roman" w:cs="Times New Roman"/>
          <w:b/>
          <w:bCs/>
          <w:sz w:val="28"/>
          <w:szCs w:val="28"/>
        </w:rPr>
        <w:t>2</w:t>
      </w:r>
      <w:r w:rsidR="00370791" w:rsidRPr="00370791">
        <w:rPr>
          <w:rFonts w:ascii="Times New Roman" w:hAnsi="Times New Roman" w:cs="Times New Roman"/>
          <w:b/>
          <w:bCs/>
          <w:sz w:val="28"/>
          <w:szCs w:val="28"/>
        </w:rPr>
        <w:t xml:space="preserve"> Моделювання школи в програмі </w:t>
      </w:r>
      <w:r w:rsidR="00370791" w:rsidRPr="003F66C1">
        <w:rPr>
          <w:rFonts w:ascii="Times New Roman" w:hAnsi="Times New Roman" w:cs="Times New Roman"/>
          <w:b/>
          <w:bCs/>
          <w:sz w:val="28"/>
          <w:szCs w:val="28"/>
        </w:rPr>
        <w:t>Design Builder</w:t>
      </w:r>
    </w:p>
    <w:p w14:paraId="4D61DB20" w14:textId="3E202EB2" w:rsidR="003F66C1" w:rsidRDefault="003F66C1" w:rsidP="000C4A89">
      <w:pPr>
        <w:ind w:left="567"/>
        <w:jc w:val="both"/>
        <w:rPr>
          <w:rFonts w:ascii="Times New Roman" w:hAnsi="Times New Roman" w:cs="Times New Roman"/>
          <w:b/>
          <w:bCs/>
          <w:sz w:val="28"/>
          <w:szCs w:val="28"/>
        </w:rPr>
      </w:pPr>
    </w:p>
    <w:p w14:paraId="73AC34DC" w14:textId="763F0A9D" w:rsidR="003F66C1" w:rsidRDefault="003F66C1" w:rsidP="002E4C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оцінки теплопотреби крила Б після термосанації застосуємо програмний продукт </w:t>
      </w:r>
      <w:bookmarkStart w:id="5" w:name="_Hlk26866197"/>
      <w:r>
        <w:rPr>
          <w:rFonts w:ascii="Times New Roman" w:hAnsi="Times New Roman" w:cs="Times New Roman"/>
          <w:sz w:val="28"/>
          <w:szCs w:val="28"/>
          <w:lang w:val="en-US"/>
        </w:rPr>
        <w:t>Design</w:t>
      </w:r>
      <w:r w:rsidRPr="003F66C1">
        <w:rPr>
          <w:rFonts w:ascii="Times New Roman" w:hAnsi="Times New Roman" w:cs="Times New Roman"/>
          <w:sz w:val="28"/>
          <w:szCs w:val="28"/>
          <w:lang w:val="ru-RU"/>
        </w:rPr>
        <w:t xml:space="preserve"> </w:t>
      </w:r>
      <w:r>
        <w:rPr>
          <w:rFonts w:ascii="Times New Roman" w:hAnsi="Times New Roman" w:cs="Times New Roman"/>
          <w:sz w:val="28"/>
          <w:szCs w:val="28"/>
          <w:lang w:val="en-US"/>
        </w:rPr>
        <w:t>Builder</w:t>
      </w:r>
      <w:bookmarkEnd w:id="5"/>
      <w:r w:rsidRPr="003F66C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Для </w:t>
      </w:r>
      <w:r>
        <w:rPr>
          <w:rFonts w:ascii="Times New Roman" w:hAnsi="Times New Roman" w:cs="Times New Roman"/>
          <w:sz w:val="28"/>
          <w:szCs w:val="28"/>
        </w:rPr>
        <w:t>цього змоделюємо школу та її інженерні комунікації</w:t>
      </w:r>
      <w:r w:rsidR="002E4CDB">
        <w:rPr>
          <w:rFonts w:ascii="Times New Roman" w:hAnsi="Times New Roman" w:cs="Times New Roman"/>
          <w:sz w:val="28"/>
          <w:szCs w:val="28"/>
        </w:rPr>
        <w:t xml:space="preserve">. На рисунку 3.1 покажемо загальний вигляд школи в програмі </w:t>
      </w:r>
      <w:r w:rsidR="002E4CDB">
        <w:rPr>
          <w:rFonts w:ascii="Times New Roman" w:hAnsi="Times New Roman" w:cs="Times New Roman"/>
          <w:sz w:val="28"/>
          <w:szCs w:val="28"/>
          <w:lang w:val="en-US"/>
        </w:rPr>
        <w:t>Design</w:t>
      </w:r>
      <w:r w:rsidR="002E4CDB" w:rsidRPr="003F66C1">
        <w:rPr>
          <w:rFonts w:ascii="Times New Roman" w:hAnsi="Times New Roman" w:cs="Times New Roman"/>
          <w:sz w:val="28"/>
          <w:szCs w:val="28"/>
          <w:lang w:val="ru-RU"/>
        </w:rPr>
        <w:t xml:space="preserve"> </w:t>
      </w:r>
      <w:r w:rsidR="002E4CDB">
        <w:rPr>
          <w:rFonts w:ascii="Times New Roman" w:hAnsi="Times New Roman" w:cs="Times New Roman"/>
          <w:sz w:val="28"/>
          <w:szCs w:val="28"/>
          <w:lang w:val="en-US"/>
        </w:rPr>
        <w:t>Builder</w:t>
      </w:r>
      <w:r w:rsidR="002E4CDB">
        <w:rPr>
          <w:rFonts w:ascii="Times New Roman" w:hAnsi="Times New Roman" w:cs="Times New Roman"/>
          <w:sz w:val="28"/>
          <w:szCs w:val="28"/>
        </w:rPr>
        <w:t>:</w:t>
      </w:r>
    </w:p>
    <w:p w14:paraId="6B871681" w14:textId="36BBA27B" w:rsidR="002E4CDB" w:rsidRPr="002E4CDB" w:rsidRDefault="002E4CDB" w:rsidP="002E4CDB">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57551329" wp14:editId="357E46C6">
            <wp:extent cx="5412813" cy="3609892"/>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3.1.png"/>
                    <pic:cNvPicPr/>
                  </pic:nvPicPr>
                  <pic:blipFill>
                    <a:blip r:embed="rId330">
                      <a:extLst>
                        <a:ext uri="{BEBA8EAE-BF5A-486C-A8C5-ECC9F3942E4B}">
                          <a14:imgProps xmlns:a14="http://schemas.microsoft.com/office/drawing/2010/main">
                            <a14:imgLayer r:embed="rId33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438603" cy="3627092"/>
                    </a:xfrm>
                    <a:prstGeom prst="rect">
                      <a:avLst/>
                    </a:prstGeom>
                  </pic:spPr>
                </pic:pic>
              </a:graphicData>
            </a:graphic>
          </wp:inline>
        </w:drawing>
      </w:r>
    </w:p>
    <w:p w14:paraId="442CB4C3" w14:textId="51D52179" w:rsidR="00381627" w:rsidRPr="00DA5CFD" w:rsidRDefault="002E4CDB" w:rsidP="000A2EF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Рисунок 3.1 </w:t>
      </w:r>
      <w:r w:rsidR="000A2EF5">
        <w:rPr>
          <w:rFonts w:ascii="Times New Roman" w:hAnsi="Times New Roman" w:cs="Times New Roman"/>
          <w:sz w:val="28"/>
          <w:szCs w:val="28"/>
        </w:rPr>
        <w:t>–</w:t>
      </w:r>
      <w:r>
        <w:rPr>
          <w:rFonts w:ascii="Times New Roman" w:hAnsi="Times New Roman" w:cs="Times New Roman"/>
          <w:sz w:val="28"/>
          <w:szCs w:val="28"/>
        </w:rPr>
        <w:t xml:space="preserve"> </w:t>
      </w:r>
      <w:r w:rsidR="000A2EF5">
        <w:rPr>
          <w:rFonts w:ascii="Times New Roman" w:hAnsi="Times New Roman" w:cs="Times New Roman"/>
          <w:sz w:val="28"/>
          <w:szCs w:val="28"/>
        </w:rPr>
        <w:t xml:space="preserve">Загальний вигляд школи в програмі </w:t>
      </w:r>
      <w:r w:rsidR="000A2EF5">
        <w:rPr>
          <w:rFonts w:ascii="Times New Roman" w:hAnsi="Times New Roman" w:cs="Times New Roman"/>
          <w:sz w:val="28"/>
          <w:szCs w:val="28"/>
          <w:lang w:val="en-US"/>
        </w:rPr>
        <w:t>Design</w:t>
      </w:r>
      <w:r w:rsidR="000A2EF5" w:rsidRPr="003F66C1">
        <w:rPr>
          <w:rFonts w:ascii="Times New Roman" w:hAnsi="Times New Roman" w:cs="Times New Roman"/>
          <w:sz w:val="28"/>
          <w:szCs w:val="28"/>
          <w:lang w:val="ru-RU"/>
        </w:rPr>
        <w:t xml:space="preserve"> </w:t>
      </w:r>
      <w:r w:rsidR="000A2EF5">
        <w:rPr>
          <w:rFonts w:ascii="Times New Roman" w:hAnsi="Times New Roman" w:cs="Times New Roman"/>
          <w:sz w:val="28"/>
          <w:szCs w:val="28"/>
          <w:lang w:val="en-US"/>
        </w:rPr>
        <w:t>Builder</w:t>
      </w:r>
    </w:p>
    <w:p w14:paraId="7872090D" w14:textId="5F622728" w:rsidR="000A2EF5" w:rsidRPr="00DA5CFD" w:rsidRDefault="000A2EF5" w:rsidP="000A2EF5">
      <w:pPr>
        <w:spacing w:after="0" w:line="360" w:lineRule="auto"/>
        <w:ind w:firstLine="709"/>
        <w:jc w:val="both"/>
        <w:rPr>
          <w:rFonts w:ascii="Times New Roman" w:hAnsi="Times New Roman" w:cs="Times New Roman"/>
          <w:sz w:val="28"/>
          <w:szCs w:val="28"/>
          <w:lang w:val="ru-RU"/>
        </w:rPr>
      </w:pPr>
    </w:p>
    <w:p w14:paraId="70647E19" w14:textId="2D5C4969" w:rsidR="000A2EF5" w:rsidRDefault="000A2EF5" w:rsidP="000A2E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в школі не дотримувались нормативні температури подачі теплоносія промоделюємо 3 випадка для даної школи:</w:t>
      </w:r>
    </w:p>
    <w:p w14:paraId="38430280" w14:textId="7073BF17" w:rsidR="000A2EF5" w:rsidRPr="000A2EF5" w:rsidRDefault="000A2EF5" w:rsidP="009475A9">
      <w:pPr>
        <w:pStyle w:val="a3"/>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фактичний випадок </w:t>
      </w:r>
      <w:r w:rsidR="00CA6F43">
        <w:rPr>
          <w:rFonts w:ascii="Times New Roman" w:hAnsi="Times New Roman" w:cs="Times New Roman"/>
          <w:sz w:val="28"/>
          <w:szCs w:val="28"/>
        </w:rPr>
        <w:t>–</w:t>
      </w:r>
      <w:r>
        <w:rPr>
          <w:rFonts w:ascii="Times New Roman" w:hAnsi="Times New Roman" w:cs="Times New Roman"/>
          <w:sz w:val="28"/>
          <w:szCs w:val="28"/>
        </w:rPr>
        <w:t xml:space="preserve"> </w:t>
      </w:r>
      <w:r w:rsidRPr="000A2EF5">
        <w:rPr>
          <w:rFonts w:ascii="Times New Roman" w:hAnsi="Times New Roman" w:cs="Times New Roman"/>
          <w:sz w:val="28"/>
          <w:szCs w:val="28"/>
        </w:rPr>
        <w:t>моделювання при внесенні в програму фактичних температур приміщення та фактичних замірів параметрів необхідних програмі для моделювання;</w:t>
      </w:r>
    </w:p>
    <w:p w14:paraId="4DD22F44" w14:textId="0FE6C66F" w:rsidR="000A2EF5" w:rsidRPr="000A2EF5" w:rsidRDefault="000A2EF5" w:rsidP="009475A9">
      <w:pPr>
        <w:pStyle w:val="a3"/>
        <w:numPr>
          <w:ilvl w:val="0"/>
          <w:numId w:val="21"/>
        </w:numPr>
        <w:spacing w:after="0" w:line="360" w:lineRule="auto"/>
        <w:ind w:left="1491" w:hanging="357"/>
        <w:jc w:val="both"/>
        <w:rPr>
          <w:rFonts w:ascii="Times New Roman" w:hAnsi="Times New Roman" w:cs="Times New Roman"/>
          <w:sz w:val="28"/>
          <w:szCs w:val="28"/>
        </w:rPr>
      </w:pPr>
      <w:r>
        <w:rPr>
          <w:rFonts w:ascii="Times New Roman" w:hAnsi="Times New Roman" w:cs="Times New Roman"/>
          <w:sz w:val="28"/>
          <w:szCs w:val="28"/>
        </w:rPr>
        <w:t>б</w:t>
      </w:r>
      <w:r w:rsidRPr="000A2EF5">
        <w:rPr>
          <w:rFonts w:ascii="Times New Roman" w:hAnsi="Times New Roman" w:cs="Times New Roman"/>
          <w:sz w:val="28"/>
          <w:szCs w:val="28"/>
        </w:rPr>
        <w:t>азовий випадок – моделювання при внесенні в програму температур та параметрів відповідно до діючих нормативних актів та відповідного проекту будівлі;</w:t>
      </w:r>
    </w:p>
    <w:p w14:paraId="0C7CF24E" w14:textId="77777777" w:rsidR="000A2EF5" w:rsidRPr="000A2EF5" w:rsidRDefault="000A2EF5" w:rsidP="009475A9">
      <w:pPr>
        <w:pStyle w:val="a3"/>
        <w:numPr>
          <w:ilvl w:val="0"/>
          <w:numId w:val="21"/>
        </w:numPr>
        <w:spacing w:after="0" w:line="360" w:lineRule="auto"/>
        <w:ind w:left="1491" w:hanging="357"/>
        <w:jc w:val="both"/>
        <w:rPr>
          <w:rFonts w:ascii="Times New Roman" w:hAnsi="Times New Roman" w:cs="Times New Roman"/>
          <w:sz w:val="28"/>
          <w:szCs w:val="28"/>
        </w:rPr>
      </w:pPr>
      <w:r w:rsidRPr="000A2EF5">
        <w:rPr>
          <w:rFonts w:ascii="Times New Roman" w:hAnsi="Times New Roman" w:cs="Times New Roman"/>
          <w:sz w:val="28"/>
          <w:szCs w:val="28"/>
        </w:rPr>
        <w:t>Запропонований випадок -  це моделювання при внесенні в програму запропонованих після техніко-економічного розрахунку даних необхідних для моделювання програмі.</w:t>
      </w:r>
    </w:p>
    <w:p w14:paraId="5385119B" w14:textId="61615AB7" w:rsidR="000A2EF5" w:rsidRPr="004553C0" w:rsidRDefault="00573D18" w:rsidP="004553C0">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Фактичний випадок.</w:t>
      </w:r>
    </w:p>
    <w:p w14:paraId="6905E4EB" w14:textId="27D05963" w:rsidR="00DE1126" w:rsidRPr="006379B7" w:rsidRDefault="004553C0" w:rsidP="00996752">
      <w:pPr>
        <w:spacing w:after="0" w:line="360" w:lineRule="auto"/>
        <w:ind w:firstLine="709"/>
        <w:jc w:val="both"/>
        <w:rPr>
          <w:rFonts w:ascii="Times New Roman" w:hAnsi="Times New Roman" w:cs="Times New Roman"/>
          <w:spacing w:val="-4"/>
          <w:sz w:val="28"/>
          <w:szCs w:val="28"/>
        </w:rPr>
      </w:pPr>
      <w:r w:rsidRPr="006379B7">
        <w:rPr>
          <w:rFonts w:ascii="Times New Roman" w:hAnsi="Times New Roman" w:cs="Times New Roman"/>
          <w:spacing w:val="-4"/>
          <w:sz w:val="28"/>
          <w:szCs w:val="28"/>
        </w:rPr>
        <w:t xml:space="preserve">Після внесення основних фактичних параметрів будівлі після моделювання загальний енергетичний баланс </w:t>
      </w:r>
      <w:r w:rsidR="00996752" w:rsidRPr="006379B7">
        <w:rPr>
          <w:rFonts w:ascii="Times New Roman" w:hAnsi="Times New Roman" w:cs="Times New Roman"/>
          <w:spacing w:val="-4"/>
          <w:sz w:val="28"/>
          <w:szCs w:val="28"/>
        </w:rPr>
        <w:t>будівлі покажемо на рисунку 3.2.</w:t>
      </w:r>
    </w:p>
    <w:p w14:paraId="21E34366" w14:textId="7252AEB9" w:rsidR="000A2EF5" w:rsidRPr="000A7C49" w:rsidRDefault="000A7C49" w:rsidP="000A7C49">
      <w:pPr>
        <w:spacing w:after="0" w:line="360" w:lineRule="auto"/>
        <w:ind w:firstLine="709"/>
        <w:jc w:val="both"/>
        <w:rPr>
          <w:noProof/>
          <w:lang w:val="en-US"/>
        </w:rPr>
      </w:pPr>
      <w:r>
        <w:rPr>
          <w:noProof/>
          <w:lang w:val="ru-RU" w:eastAsia="ru-RU"/>
        </w:rPr>
        <w:lastRenderedPageBreak/>
        <w:drawing>
          <wp:inline distT="0" distB="0" distL="0" distR="0" wp14:anchorId="7FD6F27B" wp14:editId="11F36670">
            <wp:extent cx="5580000" cy="2793210"/>
            <wp:effectExtent l="19050" t="19050" r="1905" b="762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2"/>
                    <a:srcRect l="13950" t="14348" r="20630" b="33257"/>
                    <a:stretch/>
                  </pic:blipFill>
                  <pic:spPr bwMode="auto">
                    <a:xfrm>
                      <a:off x="0" y="0"/>
                      <a:ext cx="5580000" cy="279321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EBC447F" w14:textId="0CCD1AD3" w:rsidR="00381627" w:rsidRDefault="00573D18" w:rsidP="00D12D3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Рисунок 3.2 – С</w:t>
      </w:r>
      <w:r w:rsidR="00D12D38">
        <w:rPr>
          <w:rFonts w:ascii="Times New Roman" w:hAnsi="Times New Roman" w:cs="Times New Roman"/>
          <w:bCs/>
          <w:sz w:val="28"/>
          <w:szCs w:val="28"/>
        </w:rPr>
        <w:t>поживання енергоресурсів в фактичному випадку</w:t>
      </w:r>
    </w:p>
    <w:p w14:paraId="1E4E984E" w14:textId="77777777" w:rsidR="004B6A65" w:rsidRDefault="004B6A65" w:rsidP="00D12D38">
      <w:pPr>
        <w:spacing w:after="0" w:line="360" w:lineRule="auto"/>
        <w:ind w:firstLine="709"/>
        <w:jc w:val="both"/>
        <w:rPr>
          <w:rFonts w:ascii="Times New Roman" w:hAnsi="Times New Roman" w:cs="Times New Roman"/>
          <w:bCs/>
          <w:sz w:val="28"/>
          <w:szCs w:val="28"/>
        </w:rPr>
      </w:pPr>
    </w:p>
    <w:p w14:paraId="26E6AE66" w14:textId="6CE6F8DD" w:rsidR="004B6A65" w:rsidRDefault="00DE1126" w:rsidP="00A14F98">
      <w:pPr>
        <w:spacing w:after="0" w:line="360" w:lineRule="auto"/>
        <w:ind w:firstLine="709"/>
        <w:jc w:val="both"/>
        <w:rPr>
          <w:rFonts w:ascii="Times New Roman" w:hAnsi="Times New Roman" w:cs="Times New Roman"/>
          <w:bCs/>
          <w:spacing w:val="-2"/>
          <w:sz w:val="28"/>
          <w:szCs w:val="28"/>
        </w:rPr>
      </w:pPr>
      <w:r>
        <w:rPr>
          <w:rFonts w:ascii="Times New Roman" w:hAnsi="Times New Roman" w:cs="Times New Roman"/>
          <w:bCs/>
          <w:sz w:val="28"/>
          <w:szCs w:val="28"/>
        </w:rPr>
        <w:t>Як бачимо з результатів, якщо теплове споживання школи перевести з МВт</w:t>
      </w:r>
      <w:r w:rsidR="00A14F98">
        <w:rPr>
          <w:rFonts w:ascii="Times New Roman" w:hAnsi="Times New Roman" w:cs="Times New Roman"/>
          <w:bCs/>
          <w:sz w:val="28"/>
          <w:szCs w:val="28"/>
        </w:rPr>
        <w:t>∙год</w:t>
      </w:r>
      <w:r>
        <w:rPr>
          <w:rFonts w:ascii="Times New Roman" w:hAnsi="Times New Roman" w:cs="Times New Roman"/>
          <w:bCs/>
          <w:sz w:val="28"/>
          <w:szCs w:val="28"/>
        </w:rPr>
        <w:t xml:space="preserve"> в Гкал, то отримаємо 552,54 Гкал, що відповідає реальному споживанню школи за досліджений період. Отже змоделюємо</w:t>
      </w:r>
      <w:r w:rsidR="00A14F98">
        <w:rPr>
          <w:rFonts w:ascii="Times New Roman" w:hAnsi="Times New Roman" w:cs="Times New Roman"/>
          <w:bCs/>
          <w:sz w:val="28"/>
          <w:szCs w:val="28"/>
        </w:rPr>
        <w:t xml:space="preserve"> аналогічний </w:t>
      </w:r>
      <w:r>
        <w:rPr>
          <w:rFonts w:ascii="Times New Roman" w:hAnsi="Times New Roman" w:cs="Times New Roman"/>
          <w:bCs/>
          <w:sz w:val="28"/>
          <w:szCs w:val="28"/>
        </w:rPr>
        <w:t xml:space="preserve"> </w:t>
      </w:r>
      <w:r w:rsidRPr="00A14F98">
        <w:rPr>
          <w:rFonts w:ascii="Times New Roman" w:hAnsi="Times New Roman" w:cs="Times New Roman"/>
          <w:bCs/>
          <w:spacing w:val="-2"/>
          <w:sz w:val="28"/>
          <w:szCs w:val="28"/>
        </w:rPr>
        <w:t xml:space="preserve">опалювальний період </w:t>
      </w:r>
      <w:r w:rsidR="00A14F98" w:rsidRPr="00A14F98">
        <w:rPr>
          <w:rFonts w:ascii="Times New Roman" w:hAnsi="Times New Roman" w:cs="Times New Roman"/>
          <w:bCs/>
          <w:spacing w:val="-2"/>
          <w:sz w:val="28"/>
          <w:szCs w:val="28"/>
        </w:rPr>
        <w:t xml:space="preserve">тільки </w:t>
      </w:r>
      <w:r w:rsidRPr="00A14F98">
        <w:rPr>
          <w:rFonts w:ascii="Times New Roman" w:hAnsi="Times New Roman" w:cs="Times New Roman"/>
          <w:bCs/>
          <w:spacing w:val="-2"/>
          <w:sz w:val="28"/>
          <w:szCs w:val="28"/>
        </w:rPr>
        <w:t>для крила Б. Результати покажемо на рисунку 3.3.</w:t>
      </w:r>
    </w:p>
    <w:p w14:paraId="73E63283" w14:textId="77777777" w:rsidR="00573D18" w:rsidRPr="00A14F98" w:rsidRDefault="00573D18" w:rsidP="00A14F98">
      <w:pPr>
        <w:spacing w:after="0" w:line="360" w:lineRule="auto"/>
        <w:ind w:firstLine="709"/>
        <w:jc w:val="both"/>
        <w:rPr>
          <w:rFonts w:ascii="Times New Roman" w:hAnsi="Times New Roman" w:cs="Times New Roman"/>
          <w:bCs/>
          <w:spacing w:val="-2"/>
          <w:sz w:val="28"/>
          <w:szCs w:val="28"/>
        </w:rPr>
      </w:pPr>
    </w:p>
    <w:p w14:paraId="612A9F2F" w14:textId="7C5BA3F8" w:rsidR="00DE1126" w:rsidRDefault="004B6A65" w:rsidP="00D12D38">
      <w:pPr>
        <w:spacing w:after="0" w:line="360" w:lineRule="auto"/>
        <w:ind w:firstLine="709"/>
        <w:jc w:val="both"/>
        <w:rPr>
          <w:rFonts w:ascii="Times New Roman" w:hAnsi="Times New Roman" w:cs="Times New Roman"/>
          <w:bCs/>
          <w:sz w:val="28"/>
          <w:szCs w:val="28"/>
        </w:rPr>
      </w:pPr>
      <w:r>
        <w:rPr>
          <w:noProof/>
          <w:lang w:val="ru-RU" w:eastAsia="ru-RU"/>
        </w:rPr>
        <w:drawing>
          <wp:inline distT="0" distB="0" distL="0" distR="0" wp14:anchorId="267155E1" wp14:editId="6E15F13D">
            <wp:extent cx="5495925" cy="2800350"/>
            <wp:effectExtent l="19050" t="1905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3"/>
                    <a:srcRect l="13790" t="13854" r="20951" b="31503"/>
                    <a:stretch/>
                  </pic:blipFill>
                  <pic:spPr bwMode="auto">
                    <a:xfrm>
                      <a:off x="0" y="0"/>
                      <a:ext cx="5513489" cy="280929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139B13F" w14:textId="78900EF7" w:rsidR="004B6A65" w:rsidRDefault="004B6A65" w:rsidP="000A2EF5">
      <w:pPr>
        <w:spacing w:after="0" w:line="360" w:lineRule="auto"/>
        <w:ind w:firstLine="709"/>
        <w:jc w:val="both"/>
        <w:rPr>
          <w:rFonts w:ascii="Times New Roman" w:hAnsi="Times New Roman" w:cs="Times New Roman"/>
          <w:sz w:val="28"/>
        </w:rPr>
      </w:pPr>
      <w:r>
        <w:rPr>
          <w:rFonts w:ascii="Times New Roman" w:hAnsi="Times New Roman" w:cs="Times New Roman"/>
          <w:bCs/>
          <w:sz w:val="28"/>
          <w:szCs w:val="28"/>
        </w:rPr>
        <w:t xml:space="preserve">Рисунок 3.3 – </w:t>
      </w:r>
      <w:r w:rsidR="00573D18">
        <w:rPr>
          <w:rFonts w:ascii="Times New Roman" w:hAnsi="Times New Roman" w:cs="Times New Roman"/>
          <w:bCs/>
          <w:sz w:val="28"/>
          <w:szCs w:val="28"/>
        </w:rPr>
        <w:t>С</w:t>
      </w:r>
      <w:r w:rsidRPr="004B6A65">
        <w:rPr>
          <w:rFonts w:ascii="Times New Roman" w:hAnsi="Times New Roman" w:cs="Times New Roman"/>
          <w:bCs/>
          <w:sz w:val="28"/>
          <w:szCs w:val="28"/>
        </w:rPr>
        <w:t>поживання енергоресурсів в фактичному випадку</w:t>
      </w:r>
      <w:r w:rsidR="001D6356" w:rsidRPr="001D6356">
        <w:t xml:space="preserve"> </w:t>
      </w:r>
      <w:r w:rsidR="00A14F98">
        <w:rPr>
          <w:rFonts w:ascii="Times New Roman" w:hAnsi="Times New Roman" w:cs="Times New Roman"/>
          <w:sz w:val="28"/>
        </w:rPr>
        <w:t xml:space="preserve">для крила Б </w:t>
      </w:r>
    </w:p>
    <w:p w14:paraId="36E9EED5" w14:textId="77777777" w:rsidR="00996752" w:rsidRPr="00A14F98" w:rsidRDefault="00996752" w:rsidP="000A2EF5">
      <w:pPr>
        <w:spacing w:after="0" w:line="360" w:lineRule="auto"/>
        <w:ind w:firstLine="709"/>
        <w:jc w:val="both"/>
        <w:rPr>
          <w:rFonts w:ascii="Times New Roman" w:hAnsi="Times New Roman" w:cs="Times New Roman"/>
          <w:sz w:val="28"/>
        </w:rPr>
      </w:pPr>
    </w:p>
    <w:p w14:paraId="0B3D077C" w14:textId="01E1FD13" w:rsidR="00996752" w:rsidRPr="00996752" w:rsidRDefault="004B6A65" w:rsidP="0099675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Як бачимо з результатів, якщо теплове споживання крила Б перевести з МВт</w:t>
      </w:r>
      <w:r w:rsidR="00A14F98">
        <w:rPr>
          <w:rFonts w:ascii="Times New Roman" w:hAnsi="Times New Roman" w:cs="Times New Roman"/>
          <w:bCs/>
          <w:sz w:val="28"/>
          <w:szCs w:val="28"/>
        </w:rPr>
        <w:t>∙год</w:t>
      </w:r>
      <w:r>
        <w:rPr>
          <w:rFonts w:ascii="Times New Roman" w:hAnsi="Times New Roman" w:cs="Times New Roman"/>
          <w:bCs/>
          <w:sz w:val="28"/>
          <w:szCs w:val="28"/>
        </w:rPr>
        <w:t xml:space="preserve"> в Гкал, то отримаємо 166,71 Гкал.</w:t>
      </w:r>
    </w:p>
    <w:p w14:paraId="4FCB63CD" w14:textId="7F020314" w:rsidR="004B6A65" w:rsidRDefault="004B6A65" w:rsidP="004B6A65">
      <w:pPr>
        <w:spacing w:after="0" w:line="360" w:lineRule="auto"/>
        <w:ind w:firstLine="709"/>
        <w:jc w:val="both"/>
        <w:rPr>
          <w:rFonts w:ascii="Times New Roman" w:hAnsi="Times New Roman" w:cs="Times New Roman"/>
          <w:bCs/>
          <w:sz w:val="28"/>
          <w:szCs w:val="28"/>
          <w:u w:val="single"/>
        </w:rPr>
      </w:pPr>
      <w:r w:rsidRPr="004B6A65">
        <w:rPr>
          <w:rFonts w:ascii="Times New Roman" w:hAnsi="Times New Roman" w:cs="Times New Roman"/>
          <w:bCs/>
          <w:sz w:val="28"/>
          <w:szCs w:val="28"/>
          <w:u w:val="single"/>
        </w:rPr>
        <w:t>Базовий випадок:</w:t>
      </w:r>
    </w:p>
    <w:p w14:paraId="3286A303" w14:textId="4B21A9E3" w:rsidR="00A14F98" w:rsidRDefault="00A14F98" w:rsidP="00A14F98">
      <w:pPr>
        <w:spacing w:after="0" w:line="360" w:lineRule="auto"/>
        <w:ind w:firstLine="709"/>
        <w:jc w:val="both"/>
        <w:rPr>
          <w:rFonts w:ascii="Times New Roman" w:hAnsi="Times New Roman" w:cs="Times New Roman"/>
          <w:sz w:val="28"/>
          <w:szCs w:val="28"/>
        </w:rPr>
      </w:pPr>
      <w:r w:rsidRPr="00A14F98">
        <w:rPr>
          <w:rFonts w:ascii="Times New Roman" w:hAnsi="Times New Roman" w:cs="Times New Roman"/>
          <w:sz w:val="28"/>
        </w:rPr>
        <w:t>Для моделювання</w:t>
      </w:r>
      <w:r>
        <w:rPr>
          <w:rFonts w:ascii="Times New Roman" w:hAnsi="Times New Roman" w:cs="Times New Roman"/>
          <w:sz w:val="28"/>
        </w:rPr>
        <w:t xml:space="preserve"> базового випадку вносимо до програми </w:t>
      </w:r>
      <w:r>
        <w:rPr>
          <w:rFonts w:ascii="Times New Roman" w:hAnsi="Times New Roman" w:cs="Times New Roman"/>
          <w:sz w:val="28"/>
          <w:szCs w:val="28"/>
          <w:lang w:val="en-US"/>
        </w:rPr>
        <w:t>Design</w:t>
      </w:r>
      <w:r w:rsidRPr="003F66C1">
        <w:rPr>
          <w:rFonts w:ascii="Times New Roman" w:hAnsi="Times New Roman" w:cs="Times New Roman"/>
          <w:sz w:val="28"/>
          <w:szCs w:val="28"/>
          <w:lang w:val="ru-RU"/>
        </w:rPr>
        <w:t xml:space="preserve"> </w:t>
      </w:r>
      <w:r>
        <w:rPr>
          <w:rFonts w:ascii="Times New Roman" w:hAnsi="Times New Roman" w:cs="Times New Roman"/>
          <w:sz w:val="28"/>
          <w:szCs w:val="28"/>
          <w:lang w:val="en-US"/>
        </w:rPr>
        <w:t>Builder</w:t>
      </w:r>
      <w:r>
        <w:rPr>
          <w:rFonts w:ascii="Times New Roman" w:hAnsi="Times New Roman" w:cs="Times New Roman"/>
          <w:sz w:val="28"/>
          <w:szCs w:val="28"/>
        </w:rPr>
        <w:t xml:space="preserve"> хар</w:t>
      </w:r>
      <w:r w:rsidR="00A918C1">
        <w:rPr>
          <w:rFonts w:ascii="Times New Roman" w:hAnsi="Times New Roman" w:cs="Times New Roman"/>
          <w:sz w:val="28"/>
          <w:szCs w:val="28"/>
        </w:rPr>
        <w:t>актеристики школи відповідно до</w:t>
      </w:r>
      <w:r w:rsidR="00A918C1" w:rsidRPr="00A918C1">
        <w:rPr>
          <w:rFonts w:ascii="Times New Roman" w:hAnsi="Times New Roman" w:cs="Times New Roman"/>
          <w:sz w:val="28"/>
          <w:szCs w:val="28"/>
          <w:lang w:val="ru-RU"/>
        </w:rPr>
        <w:t xml:space="preserve"> </w:t>
      </w:r>
      <w:r w:rsidR="00A918C1">
        <w:rPr>
          <w:rFonts w:ascii="Times New Roman" w:hAnsi="Times New Roman" w:cs="Times New Roman"/>
          <w:sz w:val="28"/>
          <w:szCs w:val="28"/>
        </w:rPr>
        <w:t>[</w:t>
      </w:r>
      <w:r w:rsidR="00A918C1" w:rsidRPr="00A918C1">
        <w:rPr>
          <w:rFonts w:ascii="Times New Roman" w:hAnsi="Times New Roman" w:cs="Times New Roman"/>
          <w:sz w:val="28"/>
          <w:szCs w:val="28"/>
          <w:lang w:val="ru-RU"/>
        </w:rPr>
        <w:t>4]</w:t>
      </w:r>
      <w:r>
        <w:rPr>
          <w:rFonts w:ascii="Times New Roman" w:hAnsi="Times New Roman" w:cs="Times New Roman"/>
          <w:sz w:val="28"/>
          <w:szCs w:val="28"/>
        </w:rPr>
        <w:t>. На рисунку 3.4 покажемо результати моделювання даного випадку.</w:t>
      </w:r>
    </w:p>
    <w:p w14:paraId="657F52AA" w14:textId="77777777" w:rsidR="00573D18" w:rsidRPr="00A14F98" w:rsidRDefault="00573D18" w:rsidP="00A14F98">
      <w:pPr>
        <w:spacing w:after="0" w:line="360" w:lineRule="auto"/>
        <w:ind w:firstLine="709"/>
        <w:jc w:val="both"/>
        <w:rPr>
          <w:rFonts w:ascii="Times New Roman" w:hAnsi="Times New Roman" w:cs="Times New Roman"/>
          <w:sz w:val="28"/>
          <w:szCs w:val="28"/>
        </w:rPr>
      </w:pPr>
    </w:p>
    <w:p w14:paraId="18FAA70A" w14:textId="0F23F064" w:rsidR="00A14F98" w:rsidRDefault="00A14F98" w:rsidP="004B6A65">
      <w:pPr>
        <w:spacing w:after="0" w:line="360" w:lineRule="auto"/>
        <w:ind w:firstLine="709"/>
        <w:jc w:val="both"/>
        <w:rPr>
          <w:rFonts w:ascii="Times New Roman" w:hAnsi="Times New Roman" w:cs="Times New Roman"/>
          <w:sz w:val="28"/>
        </w:rPr>
      </w:pPr>
      <w:r>
        <w:rPr>
          <w:noProof/>
          <w:lang w:val="ru-RU" w:eastAsia="ru-RU"/>
        </w:rPr>
        <w:drawing>
          <wp:inline distT="0" distB="0" distL="0" distR="0" wp14:anchorId="712B9837" wp14:editId="095A09DB">
            <wp:extent cx="5578475" cy="2619375"/>
            <wp:effectExtent l="19050" t="19050" r="317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4"/>
                    <a:srcRect l="14431" t="13854" r="21432" b="36890"/>
                    <a:stretch/>
                  </pic:blipFill>
                  <pic:spPr bwMode="auto">
                    <a:xfrm>
                      <a:off x="0" y="0"/>
                      <a:ext cx="5585303" cy="262258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0C9E113" w14:textId="2C1DFC68" w:rsidR="00A14F98" w:rsidRDefault="00A14F98" w:rsidP="004B6A65">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rPr>
        <w:t xml:space="preserve">Рисунок 3.4 </w:t>
      </w:r>
      <w:r w:rsidR="00CA6F43">
        <w:rPr>
          <w:rFonts w:ascii="Times New Roman" w:hAnsi="Times New Roman" w:cs="Times New Roman"/>
          <w:sz w:val="28"/>
        </w:rPr>
        <w:t>–</w:t>
      </w:r>
      <w:r>
        <w:rPr>
          <w:rFonts w:ascii="Times New Roman" w:hAnsi="Times New Roman" w:cs="Times New Roman"/>
          <w:sz w:val="28"/>
        </w:rPr>
        <w:t xml:space="preserve"> </w:t>
      </w:r>
      <w:r w:rsidR="00573D18">
        <w:rPr>
          <w:rFonts w:ascii="Times New Roman" w:hAnsi="Times New Roman" w:cs="Times New Roman"/>
          <w:bCs/>
          <w:sz w:val="28"/>
          <w:szCs w:val="28"/>
        </w:rPr>
        <w:t>С</w:t>
      </w:r>
      <w:r>
        <w:rPr>
          <w:rFonts w:ascii="Times New Roman" w:hAnsi="Times New Roman" w:cs="Times New Roman"/>
          <w:bCs/>
          <w:sz w:val="28"/>
          <w:szCs w:val="28"/>
        </w:rPr>
        <w:t>поживання енергоресурсів в базовому випадку</w:t>
      </w:r>
    </w:p>
    <w:p w14:paraId="299451EA" w14:textId="36A80149" w:rsidR="00A14F98" w:rsidRDefault="00A14F98" w:rsidP="004B6A65">
      <w:pPr>
        <w:spacing w:after="0" w:line="360" w:lineRule="auto"/>
        <w:ind w:firstLine="709"/>
        <w:jc w:val="both"/>
        <w:rPr>
          <w:rFonts w:ascii="Times New Roman" w:hAnsi="Times New Roman" w:cs="Times New Roman"/>
          <w:bCs/>
          <w:sz w:val="28"/>
          <w:szCs w:val="28"/>
        </w:rPr>
      </w:pPr>
    </w:p>
    <w:p w14:paraId="5D486ADF" w14:textId="5D57E329" w:rsidR="0001081D" w:rsidRPr="00996752" w:rsidRDefault="00A14F98" w:rsidP="00996752">
      <w:pPr>
        <w:spacing w:after="0" w:line="360" w:lineRule="auto"/>
        <w:ind w:firstLine="709"/>
        <w:jc w:val="both"/>
        <w:rPr>
          <w:rFonts w:ascii="Times New Roman" w:hAnsi="Times New Roman" w:cs="Times New Roman"/>
          <w:bCs/>
          <w:spacing w:val="-2"/>
          <w:sz w:val="28"/>
          <w:szCs w:val="28"/>
        </w:rPr>
      </w:pPr>
      <w:r>
        <w:rPr>
          <w:rFonts w:ascii="Times New Roman" w:hAnsi="Times New Roman" w:cs="Times New Roman"/>
          <w:bCs/>
          <w:sz w:val="28"/>
          <w:szCs w:val="28"/>
        </w:rPr>
        <w:t xml:space="preserve">Як бачимо з результатів моделювання </w:t>
      </w:r>
      <w:r w:rsidR="0001081D">
        <w:rPr>
          <w:rFonts w:ascii="Times New Roman" w:hAnsi="Times New Roman" w:cs="Times New Roman"/>
          <w:bCs/>
          <w:sz w:val="28"/>
          <w:szCs w:val="28"/>
        </w:rPr>
        <w:t xml:space="preserve">енергопотреба на опалення </w:t>
      </w:r>
      <w:r>
        <w:rPr>
          <w:rFonts w:ascii="Times New Roman" w:hAnsi="Times New Roman" w:cs="Times New Roman"/>
          <w:bCs/>
          <w:sz w:val="28"/>
          <w:szCs w:val="28"/>
        </w:rPr>
        <w:t xml:space="preserve">школи дорівнює 783,4 МВт∙год, що відповідає </w:t>
      </w:r>
      <w:r w:rsidR="0001081D">
        <w:rPr>
          <w:rFonts w:ascii="Times New Roman" w:hAnsi="Times New Roman" w:cs="Times New Roman"/>
          <w:bCs/>
          <w:sz w:val="28"/>
          <w:szCs w:val="28"/>
        </w:rPr>
        <w:t>розраховано</w:t>
      </w:r>
      <w:r w:rsidR="00A918C1">
        <w:rPr>
          <w:rFonts w:ascii="Times New Roman" w:hAnsi="Times New Roman" w:cs="Times New Roman"/>
          <w:bCs/>
          <w:sz w:val="28"/>
          <w:szCs w:val="28"/>
        </w:rPr>
        <w:t xml:space="preserve">му в розділі 2.1.2 за методикою [4] </w:t>
      </w:r>
      <w:r>
        <w:rPr>
          <w:rFonts w:ascii="Times New Roman" w:hAnsi="Times New Roman" w:cs="Times New Roman"/>
          <w:bCs/>
          <w:sz w:val="28"/>
          <w:szCs w:val="28"/>
        </w:rPr>
        <w:t>школи</w:t>
      </w:r>
      <w:r w:rsidR="0001081D">
        <w:rPr>
          <w:rFonts w:ascii="Times New Roman" w:hAnsi="Times New Roman" w:cs="Times New Roman"/>
          <w:bCs/>
          <w:sz w:val="28"/>
          <w:szCs w:val="28"/>
        </w:rPr>
        <w:t>, а саме 738,95</w:t>
      </w:r>
      <w:r w:rsidR="0001081D" w:rsidRPr="0001081D">
        <w:rPr>
          <w:rFonts w:ascii="Times New Roman" w:hAnsi="Times New Roman" w:cs="Times New Roman"/>
          <w:bCs/>
          <w:sz w:val="28"/>
          <w:szCs w:val="28"/>
        </w:rPr>
        <w:t xml:space="preserve"> </w:t>
      </w:r>
      <w:r w:rsidR="0001081D">
        <w:rPr>
          <w:rFonts w:ascii="Times New Roman" w:hAnsi="Times New Roman" w:cs="Times New Roman"/>
          <w:bCs/>
          <w:sz w:val="28"/>
          <w:szCs w:val="28"/>
        </w:rPr>
        <w:t>МВт∙год</w:t>
      </w:r>
      <w:r>
        <w:rPr>
          <w:rFonts w:ascii="Times New Roman" w:hAnsi="Times New Roman" w:cs="Times New Roman"/>
          <w:bCs/>
          <w:sz w:val="28"/>
          <w:szCs w:val="28"/>
        </w:rPr>
        <w:t>.</w:t>
      </w:r>
      <w:r w:rsidR="0001081D">
        <w:rPr>
          <w:rFonts w:ascii="Times New Roman" w:hAnsi="Times New Roman" w:cs="Times New Roman"/>
          <w:bCs/>
          <w:sz w:val="28"/>
          <w:szCs w:val="28"/>
        </w:rPr>
        <w:t xml:space="preserve"> А о</w:t>
      </w:r>
      <w:r>
        <w:rPr>
          <w:rFonts w:ascii="Times New Roman" w:hAnsi="Times New Roman" w:cs="Times New Roman"/>
          <w:bCs/>
          <w:sz w:val="28"/>
          <w:szCs w:val="28"/>
        </w:rPr>
        <w:t>тже</w:t>
      </w:r>
      <w:r w:rsidR="0001081D">
        <w:rPr>
          <w:rFonts w:ascii="Times New Roman" w:hAnsi="Times New Roman" w:cs="Times New Roman"/>
          <w:bCs/>
          <w:sz w:val="28"/>
          <w:szCs w:val="28"/>
        </w:rPr>
        <w:t>,</w:t>
      </w:r>
      <w:r>
        <w:rPr>
          <w:rFonts w:ascii="Times New Roman" w:hAnsi="Times New Roman" w:cs="Times New Roman"/>
          <w:bCs/>
          <w:sz w:val="28"/>
          <w:szCs w:val="28"/>
        </w:rPr>
        <w:t xml:space="preserve"> </w:t>
      </w:r>
      <w:r w:rsidR="0001081D">
        <w:rPr>
          <w:rFonts w:ascii="Times New Roman" w:hAnsi="Times New Roman" w:cs="Times New Roman"/>
          <w:bCs/>
          <w:sz w:val="28"/>
          <w:szCs w:val="28"/>
        </w:rPr>
        <w:t>модель школи вірно, тому що різниця між розрахунками 5,67 %. А</w:t>
      </w:r>
      <w:r>
        <w:rPr>
          <w:rFonts w:ascii="Times New Roman" w:hAnsi="Times New Roman" w:cs="Times New Roman"/>
          <w:bCs/>
          <w:sz w:val="28"/>
          <w:szCs w:val="28"/>
        </w:rPr>
        <w:t xml:space="preserve">налогічний  </w:t>
      </w:r>
      <w:r w:rsidRPr="0001081D">
        <w:rPr>
          <w:rFonts w:ascii="Times New Roman" w:hAnsi="Times New Roman" w:cs="Times New Roman"/>
          <w:bCs/>
          <w:spacing w:val="-2"/>
          <w:sz w:val="28"/>
          <w:szCs w:val="28"/>
        </w:rPr>
        <w:t>опалювальний період тільки для крила Б. Результати п</w:t>
      </w:r>
      <w:r w:rsidR="00B1452E">
        <w:rPr>
          <w:rFonts w:ascii="Times New Roman" w:hAnsi="Times New Roman" w:cs="Times New Roman"/>
          <w:bCs/>
          <w:spacing w:val="-2"/>
          <w:sz w:val="28"/>
          <w:szCs w:val="28"/>
        </w:rPr>
        <w:t>окажемо на рисунку 3.5</w:t>
      </w:r>
      <w:r w:rsidRPr="0001081D">
        <w:rPr>
          <w:rFonts w:ascii="Times New Roman" w:hAnsi="Times New Roman" w:cs="Times New Roman"/>
          <w:bCs/>
          <w:spacing w:val="-2"/>
          <w:sz w:val="28"/>
          <w:szCs w:val="28"/>
        </w:rPr>
        <w:t>.</w:t>
      </w:r>
    </w:p>
    <w:p w14:paraId="3AD70C13" w14:textId="49F917FB" w:rsidR="0001081D" w:rsidRDefault="0001081D" w:rsidP="00996752">
      <w:pPr>
        <w:spacing w:after="0" w:line="360" w:lineRule="auto"/>
        <w:jc w:val="both"/>
        <w:rPr>
          <w:rFonts w:ascii="Times New Roman" w:hAnsi="Times New Roman" w:cs="Times New Roman"/>
          <w:bCs/>
          <w:sz w:val="28"/>
          <w:szCs w:val="28"/>
        </w:rPr>
      </w:pPr>
      <w:r>
        <w:rPr>
          <w:noProof/>
          <w:lang w:val="ru-RU" w:eastAsia="ru-RU"/>
        </w:rPr>
        <w:lastRenderedPageBreak/>
        <w:drawing>
          <wp:inline distT="0" distB="0" distL="0" distR="0" wp14:anchorId="13C10539" wp14:editId="739D5B4E">
            <wp:extent cx="5579745" cy="2562225"/>
            <wp:effectExtent l="19050" t="19050" r="1905"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5"/>
                    <a:srcRect l="14110" t="13596" r="20952" b="34838"/>
                    <a:stretch/>
                  </pic:blipFill>
                  <pic:spPr bwMode="auto">
                    <a:xfrm>
                      <a:off x="0" y="0"/>
                      <a:ext cx="5580002" cy="256234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419C61B" w14:textId="285D1752" w:rsidR="00B1452E" w:rsidRDefault="00B1452E" w:rsidP="00996752">
      <w:pPr>
        <w:spacing w:after="0" w:line="360" w:lineRule="auto"/>
        <w:ind w:firstLine="709"/>
        <w:jc w:val="both"/>
        <w:rPr>
          <w:rFonts w:ascii="Times New Roman" w:hAnsi="Times New Roman" w:cs="Times New Roman"/>
          <w:spacing w:val="-4"/>
          <w:sz w:val="28"/>
        </w:rPr>
      </w:pPr>
      <w:r w:rsidRPr="00B1452E">
        <w:rPr>
          <w:rFonts w:ascii="Times New Roman" w:hAnsi="Times New Roman" w:cs="Times New Roman"/>
          <w:bCs/>
          <w:spacing w:val="-4"/>
          <w:sz w:val="28"/>
          <w:szCs w:val="28"/>
        </w:rPr>
        <w:t xml:space="preserve">Рисунок 3.5 </w:t>
      </w:r>
      <w:r w:rsidR="00CA6F43">
        <w:rPr>
          <w:rFonts w:ascii="Times New Roman" w:hAnsi="Times New Roman" w:cs="Times New Roman"/>
          <w:bCs/>
          <w:spacing w:val="-4"/>
          <w:sz w:val="28"/>
          <w:szCs w:val="28"/>
        </w:rPr>
        <w:t>–</w:t>
      </w:r>
      <w:r w:rsidR="00573D18">
        <w:rPr>
          <w:rFonts w:ascii="Times New Roman" w:hAnsi="Times New Roman" w:cs="Times New Roman"/>
          <w:bCs/>
          <w:spacing w:val="-4"/>
          <w:sz w:val="28"/>
          <w:szCs w:val="28"/>
        </w:rPr>
        <w:t xml:space="preserve"> С</w:t>
      </w:r>
      <w:r w:rsidRPr="00B1452E">
        <w:rPr>
          <w:rFonts w:ascii="Times New Roman" w:hAnsi="Times New Roman" w:cs="Times New Roman"/>
          <w:bCs/>
          <w:spacing w:val="-4"/>
          <w:sz w:val="28"/>
          <w:szCs w:val="28"/>
        </w:rPr>
        <w:t>поживання енергоресурсів в базовому випадку</w:t>
      </w:r>
      <w:r w:rsidRPr="00B1452E">
        <w:rPr>
          <w:spacing w:val="-4"/>
        </w:rPr>
        <w:t xml:space="preserve"> </w:t>
      </w:r>
      <w:r w:rsidRPr="00B1452E">
        <w:rPr>
          <w:rFonts w:ascii="Times New Roman" w:hAnsi="Times New Roman" w:cs="Times New Roman"/>
          <w:spacing w:val="-4"/>
          <w:sz w:val="28"/>
        </w:rPr>
        <w:t xml:space="preserve">для </w:t>
      </w:r>
      <w:r w:rsidR="00573D18">
        <w:rPr>
          <w:rFonts w:ascii="Times New Roman" w:hAnsi="Times New Roman" w:cs="Times New Roman"/>
          <w:spacing w:val="-4"/>
          <w:sz w:val="28"/>
        </w:rPr>
        <w:br/>
      </w:r>
      <w:r w:rsidRPr="00B1452E">
        <w:rPr>
          <w:rFonts w:ascii="Times New Roman" w:hAnsi="Times New Roman" w:cs="Times New Roman"/>
          <w:spacing w:val="-4"/>
          <w:sz w:val="28"/>
        </w:rPr>
        <w:t xml:space="preserve">крила Б </w:t>
      </w:r>
    </w:p>
    <w:p w14:paraId="3BFA9D6B" w14:textId="77777777" w:rsidR="00573D18" w:rsidRPr="00996752" w:rsidRDefault="00573D18" w:rsidP="00996752">
      <w:pPr>
        <w:spacing w:after="0" w:line="360" w:lineRule="auto"/>
        <w:ind w:firstLine="709"/>
        <w:jc w:val="both"/>
        <w:rPr>
          <w:rFonts w:ascii="Times New Roman" w:hAnsi="Times New Roman" w:cs="Times New Roman"/>
          <w:spacing w:val="-4"/>
          <w:sz w:val="28"/>
        </w:rPr>
      </w:pPr>
    </w:p>
    <w:p w14:paraId="45221425" w14:textId="61C4B301" w:rsidR="00B1452E" w:rsidRDefault="00B1452E" w:rsidP="0001081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Отже енергопотреба опалення крила Б 223,14 МВт∙год, або 191,9 Гкал. Оскільки встановлення  ТН доцільно провести після впровадження МЕЗ, то промоделюємо запропонований випадок для оцінки необхідної теплової потужності ТН.</w:t>
      </w:r>
    </w:p>
    <w:p w14:paraId="52141D75" w14:textId="0B6A3658" w:rsidR="00B1452E" w:rsidRDefault="00B1452E" w:rsidP="0001081D">
      <w:pPr>
        <w:spacing w:after="0" w:line="360" w:lineRule="auto"/>
        <w:ind w:firstLine="709"/>
        <w:jc w:val="both"/>
        <w:rPr>
          <w:rFonts w:ascii="Times New Roman" w:hAnsi="Times New Roman" w:cs="Times New Roman"/>
          <w:bCs/>
          <w:sz w:val="28"/>
          <w:szCs w:val="28"/>
          <w:u w:val="single"/>
        </w:rPr>
      </w:pPr>
      <w:r>
        <w:rPr>
          <w:rFonts w:ascii="Times New Roman" w:hAnsi="Times New Roman" w:cs="Times New Roman"/>
          <w:bCs/>
          <w:sz w:val="28"/>
          <w:szCs w:val="28"/>
          <w:u w:val="single"/>
        </w:rPr>
        <w:t>Запропонований випадок:</w:t>
      </w:r>
    </w:p>
    <w:p w14:paraId="2207E3FD" w14:textId="2710BE86" w:rsidR="00884B0C" w:rsidRDefault="00B1452E" w:rsidP="00884B0C">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Змоделюємо школу на з новими </w:t>
      </w:r>
      <w:r w:rsidR="003F17F5">
        <w:rPr>
          <w:rFonts w:ascii="Times New Roman" w:hAnsi="Times New Roman" w:cs="Times New Roman"/>
          <w:bCs/>
          <w:sz w:val="28"/>
          <w:szCs w:val="28"/>
        </w:rPr>
        <w:t>характеристиками будівлі відповідно до МЕЗ описаних в розділі 2.4. Покажемо споживання енергоресурсів на рисунку 3.6.</w:t>
      </w:r>
    </w:p>
    <w:p w14:paraId="4869EC80" w14:textId="77777777" w:rsidR="00573D18" w:rsidRPr="00884B0C" w:rsidRDefault="00573D18" w:rsidP="00884B0C">
      <w:pPr>
        <w:spacing w:after="0" w:line="360" w:lineRule="auto"/>
        <w:ind w:firstLine="709"/>
        <w:jc w:val="both"/>
        <w:rPr>
          <w:rFonts w:ascii="Times New Roman" w:hAnsi="Times New Roman" w:cs="Times New Roman"/>
          <w:bCs/>
          <w:sz w:val="28"/>
          <w:szCs w:val="28"/>
        </w:rPr>
      </w:pPr>
    </w:p>
    <w:p w14:paraId="20BD6AEF" w14:textId="45735C61" w:rsidR="003F17F5" w:rsidRDefault="00884B0C" w:rsidP="0001081D">
      <w:pPr>
        <w:spacing w:after="0" w:line="360" w:lineRule="auto"/>
        <w:ind w:firstLine="709"/>
        <w:jc w:val="both"/>
        <w:rPr>
          <w:rFonts w:ascii="Times New Roman" w:hAnsi="Times New Roman" w:cs="Times New Roman"/>
          <w:bCs/>
          <w:sz w:val="28"/>
          <w:szCs w:val="28"/>
        </w:rPr>
      </w:pPr>
      <w:r>
        <w:rPr>
          <w:noProof/>
          <w:lang w:val="ru-RU" w:eastAsia="ru-RU"/>
        </w:rPr>
        <w:drawing>
          <wp:inline distT="0" distB="0" distL="0" distR="0" wp14:anchorId="7BD68ED7" wp14:editId="566E9360">
            <wp:extent cx="5578475" cy="2457450"/>
            <wp:effectExtent l="19050" t="19050" r="317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6"/>
                    <a:srcRect l="14111" t="13595" r="21111" b="36677"/>
                    <a:stretch/>
                  </pic:blipFill>
                  <pic:spPr bwMode="auto">
                    <a:xfrm>
                      <a:off x="0" y="0"/>
                      <a:ext cx="5585260" cy="246043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10343EA" w14:textId="672215D4" w:rsidR="00996752" w:rsidRDefault="00573D18" w:rsidP="00573D1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Рисунок 3.6 – С</w:t>
      </w:r>
      <w:r w:rsidR="00884B0C">
        <w:rPr>
          <w:rFonts w:ascii="Times New Roman" w:hAnsi="Times New Roman" w:cs="Times New Roman"/>
          <w:bCs/>
          <w:sz w:val="28"/>
          <w:szCs w:val="28"/>
        </w:rPr>
        <w:t>поживання енергоресурісів в запропонованому випадку</w:t>
      </w:r>
    </w:p>
    <w:p w14:paraId="642E83B4" w14:textId="005B7585" w:rsidR="00BE02E9" w:rsidRDefault="004A22D1" w:rsidP="00BE02E9">
      <w:pPr>
        <w:spacing w:after="0" w:line="360" w:lineRule="auto"/>
        <w:ind w:firstLine="709"/>
        <w:jc w:val="both"/>
        <w:rPr>
          <w:rFonts w:ascii="Times New Roman" w:hAnsi="Times New Roman" w:cs="Times New Roman"/>
          <w:bCs/>
          <w:sz w:val="28"/>
          <w:szCs w:val="28"/>
          <w:lang w:bidi="he-IL"/>
        </w:rPr>
      </w:pPr>
      <w:r>
        <w:rPr>
          <w:rFonts w:ascii="Times New Roman" w:hAnsi="Times New Roman" w:cs="Times New Roman"/>
          <w:bCs/>
          <w:sz w:val="28"/>
          <w:szCs w:val="28"/>
        </w:rPr>
        <w:lastRenderedPageBreak/>
        <w:t xml:space="preserve">Як бачимо з результатів моделювання енергопотреба на опалення школи дорівнює 482,78 МВт∙год, а також температура в приміщення в процесі моделювання в середньому була 21 </w:t>
      </w:r>
      <w:r>
        <w:rPr>
          <w:rFonts w:ascii="Times New Roman" w:hAnsi="Times New Roman" w:cs="Times New Roman"/>
          <w:bCs/>
          <w:sz w:val="28"/>
          <w:szCs w:val="28"/>
          <w:rtl/>
          <w:lang w:bidi="he-IL"/>
        </w:rPr>
        <w:t>֩</w:t>
      </w:r>
      <w:r>
        <w:rPr>
          <w:rFonts w:ascii="Times New Roman" w:hAnsi="Times New Roman" w:cs="Times New Roman"/>
          <w:bCs/>
          <w:sz w:val="28"/>
          <w:szCs w:val="28"/>
          <w:lang w:bidi="he-IL"/>
        </w:rPr>
        <w:t>С. Отже, проведемо аналогічне моделювання для крила Б, результати покажемо на рисунку 3.7.</w:t>
      </w:r>
    </w:p>
    <w:p w14:paraId="4FB832AD" w14:textId="77777777" w:rsidR="00573D18" w:rsidRPr="003D5C0E" w:rsidRDefault="00573D18" w:rsidP="00BE02E9">
      <w:pPr>
        <w:spacing w:after="0" w:line="360" w:lineRule="auto"/>
        <w:ind w:firstLine="709"/>
        <w:jc w:val="both"/>
        <w:rPr>
          <w:rFonts w:ascii="Times New Roman" w:hAnsi="Times New Roman" w:cs="Times New Roman"/>
          <w:bCs/>
          <w:sz w:val="28"/>
          <w:szCs w:val="28"/>
          <w:lang w:val="ru-RU" w:bidi="he-IL"/>
        </w:rPr>
      </w:pPr>
    </w:p>
    <w:p w14:paraId="343C182A" w14:textId="33F8A068" w:rsidR="004A22D1" w:rsidRPr="00B1452E" w:rsidRDefault="004A22D1" w:rsidP="0001081D">
      <w:pPr>
        <w:spacing w:after="0" w:line="360" w:lineRule="auto"/>
        <w:ind w:firstLine="709"/>
        <w:jc w:val="both"/>
        <w:rPr>
          <w:rFonts w:ascii="Times New Roman" w:hAnsi="Times New Roman" w:cs="Times New Roman"/>
          <w:bCs/>
          <w:sz w:val="28"/>
          <w:szCs w:val="28"/>
          <w:lang w:bidi="he-IL"/>
        </w:rPr>
      </w:pPr>
      <w:r>
        <w:rPr>
          <w:noProof/>
          <w:lang w:val="ru-RU" w:eastAsia="ru-RU"/>
        </w:rPr>
        <w:drawing>
          <wp:inline distT="0" distB="0" distL="0" distR="0" wp14:anchorId="33259299" wp14:editId="7D6D0D8A">
            <wp:extent cx="5480198" cy="2700000"/>
            <wp:effectExtent l="19050" t="19050" r="6350" b="571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7"/>
                    <a:srcRect l="13629" t="13084" r="20631" b="35095"/>
                    <a:stretch/>
                  </pic:blipFill>
                  <pic:spPr bwMode="auto">
                    <a:xfrm>
                      <a:off x="0" y="0"/>
                      <a:ext cx="5480198" cy="27000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6461766" w14:textId="14BFC36C" w:rsidR="00A14F98" w:rsidRDefault="00101D15" w:rsidP="00791D07">
      <w:pPr>
        <w:spacing w:after="0" w:line="360" w:lineRule="auto"/>
        <w:ind w:firstLine="709"/>
        <w:jc w:val="both"/>
        <w:rPr>
          <w:rFonts w:ascii="Times New Roman" w:hAnsi="Times New Roman" w:cs="Times New Roman"/>
          <w:spacing w:val="-4"/>
          <w:sz w:val="28"/>
        </w:rPr>
      </w:pPr>
      <w:r w:rsidRPr="00B1452E">
        <w:rPr>
          <w:rFonts w:ascii="Times New Roman" w:hAnsi="Times New Roman" w:cs="Times New Roman"/>
          <w:bCs/>
          <w:spacing w:val="-4"/>
          <w:sz w:val="28"/>
          <w:szCs w:val="28"/>
        </w:rPr>
        <w:t>Рисунок 3.</w:t>
      </w:r>
      <w:r>
        <w:rPr>
          <w:rFonts w:ascii="Times New Roman" w:hAnsi="Times New Roman" w:cs="Times New Roman"/>
          <w:bCs/>
          <w:spacing w:val="-4"/>
          <w:sz w:val="28"/>
          <w:szCs w:val="28"/>
        </w:rPr>
        <w:t>7</w:t>
      </w:r>
      <w:r w:rsidRPr="00B1452E">
        <w:rPr>
          <w:rFonts w:ascii="Times New Roman" w:hAnsi="Times New Roman" w:cs="Times New Roman"/>
          <w:bCs/>
          <w:spacing w:val="-4"/>
          <w:sz w:val="28"/>
          <w:szCs w:val="28"/>
        </w:rPr>
        <w:t xml:space="preserve"> </w:t>
      </w:r>
      <w:r w:rsidR="00CA6F43">
        <w:rPr>
          <w:rFonts w:ascii="Times New Roman" w:hAnsi="Times New Roman" w:cs="Times New Roman"/>
          <w:bCs/>
          <w:spacing w:val="-4"/>
          <w:sz w:val="28"/>
          <w:szCs w:val="28"/>
        </w:rPr>
        <w:t>–</w:t>
      </w:r>
      <w:r w:rsidR="00573D18">
        <w:rPr>
          <w:rFonts w:ascii="Times New Roman" w:hAnsi="Times New Roman" w:cs="Times New Roman"/>
          <w:bCs/>
          <w:spacing w:val="-4"/>
          <w:sz w:val="28"/>
          <w:szCs w:val="28"/>
        </w:rPr>
        <w:t xml:space="preserve"> С</w:t>
      </w:r>
      <w:r w:rsidRPr="00B1452E">
        <w:rPr>
          <w:rFonts w:ascii="Times New Roman" w:hAnsi="Times New Roman" w:cs="Times New Roman"/>
          <w:bCs/>
          <w:spacing w:val="-4"/>
          <w:sz w:val="28"/>
          <w:szCs w:val="28"/>
        </w:rPr>
        <w:t xml:space="preserve">поживання енергоресурсів в </w:t>
      </w:r>
      <w:r>
        <w:rPr>
          <w:rFonts w:ascii="Times New Roman" w:hAnsi="Times New Roman" w:cs="Times New Roman"/>
          <w:bCs/>
          <w:spacing w:val="-4"/>
          <w:sz w:val="28"/>
          <w:szCs w:val="28"/>
        </w:rPr>
        <w:t>запропонованому</w:t>
      </w:r>
      <w:r w:rsidRPr="00B1452E">
        <w:rPr>
          <w:rFonts w:ascii="Times New Roman" w:hAnsi="Times New Roman" w:cs="Times New Roman"/>
          <w:bCs/>
          <w:spacing w:val="-4"/>
          <w:sz w:val="28"/>
          <w:szCs w:val="28"/>
        </w:rPr>
        <w:t xml:space="preserve"> випадку</w:t>
      </w:r>
      <w:r w:rsidRPr="00B1452E">
        <w:rPr>
          <w:spacing w:val="-4"/>
        </w:rPr>
        <w:t xml:space="preserve"> </w:t>
      </w:r>
      <w:r w:rsidR="00791D07">
        <w:rPr>
          <w:rFonts w:ascii="Times New Roman" w:hAnsi="Times New Roman" w:cs="Times New Roman"/>
          <w:spacing w:val="-4"/>
          <w:sz w:val="28"/>
        </w:rPr>
        <w:t xml:space="preserve">для крила Б </w:t>
      </w:r>
    </w:p>
    <w:p w14:paraId="6407EDC4" w14:textId="77777777" w:rsidR="00791D07" w:rsidRPr="00791D07" w:rsidRDefault="00791D07" w:rsidP="00791D07">
      <w:pPr>
        <w:spacing w:after="0" w:line="360" w:lineRule="auto"/>
        <w:ind w:firstLine="709"/>
        <w:jc w:val="both"/>
        <w:rPr>
          <w:rFonts w:ascii="Times New Roman" w:hAnsi="Times New Roman" w:cs="Times New Roman"/>
          <w:spacing w:val="-4"/>
          <w:sz w:val="28"/>
        </w:rPr>
      </w:pPr>
    </w:p>
    <w:p w14:paraId="530549E0" w14:textId="77137D51" w:rsidR="00404385" w:rsidRPr="00404385" w:rsidRDefault="00101D15" w:rsidP="00404385">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Отже, енергопотреба опалення крила Б 140,38 МВт∙год, або 120,73 Гкал. Для визначення максимального теплового навантаження змоделюємо 15 січня, так як за протоколом програми це найхолодніший день року. Результати покажемо на рисунку </w:t>
      </w:r>
      <w:r w:rsidR="00404385">
        <w:rPr>
          <w:rFonts w:ascii="Times New Roman" w:hAnsi="Times New Roman" w:cs="Times New Roman"/>
          <w:bCs/>
          <w:sz w:val="28"/>
          <w:szCs w:val="28"/>
        </w:rPr>
        <w:t>3.8.</w:t>
      </w:r>
    </w:p>
    <w:p w14:paraId="6F564736" w14:textId="4EA60B1D" w:rsidR="00404385" w:rsidRPr="00101D15" w:rsidRDefault="00404385" w:rsidP="004B6A65">
      <w:pPr>
        <w:spacing w:after="0" w:line="360" w:lineRule="auto"/>
        <w:ind w:firstLine="709"/>
        <w:jc w:val="both"/>
        <w:rPr>
          <w:rFonts w:ascii="Times New Roman" w:hAnsi="Times New Roman" w:cs="Times New Roman"/>
          <w:bCs/>
          <w:sz w:val="28"/>
          <w:szCs w:val="28"/>
        </w:rPr>
      </w:pPr>
      <w:r>
        <w:rPr>
          <w:noProof/>
          <w:lang w:val="ru-RU" w:eastAsia="ru-RU"/>
        </w:rPr>
        <w:lastRenderedPageBreak/>
        <w:drawing>
          <wp:inline distT="0" distB="0" distL="0" distR="0" wp14:anchorId="6ACAF193" wp14:editId="551D438E">
            <wp:extent cx="5343525" cy="2717489"/>
            <wp:effectExtent l="19050" t="19050" r="0" b="698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8"/>
                    <a:srcRect l="13629" t="13596" r="20791" b="33042"/>
                    <a:stretch/>
                  </pic:blipFill>
                  <pic:spPr bwMode="auto">
                    <a:xfrm>
                      <a:off x="0" y="0"/>
                      <a:ext cx="5364211" cy="272800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AB7A6D8" w14:textId="05513C15" w:rsidR="00A14F98" w:rsidRDefault="00404385" w:rsidP="004B6A6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Рисунок 3.8 – Енергопотреба крила Б за 15 січня </w:t>
      </w:r>
    </w:p>
    <w:p w14:paraId="187A9D77" w14:textId="77777777" w:rsidR="00996752" w:rsidRDefault="00996752" w:rsidP="004B6A65">
      <w:pPr>
        <w:spacing w:after="0" w:line="360" w:lineRule="auto"/>
        <w:ind w:firstLine="709"/>
        <w:jc w:val="both"/>
        <w:rPr>
          <w:rFonts w:ascii="Times New Roman" w:hAnsi="Times New Roman" w:cs="Times New Roman"/>
          <w:sz w:val="28"/>
        </w:rPr>
      </w:pPr>
    </w:p>
    <w:p w14:paraId="3A82C5AC" w14:textId="4F8421C8" w:rsidR="00404385" w:rsidRDefault="00404385" w:rsidP="004B6A65">
      <w:pPr>
        <w:spacing w:after="0" w:line="360" w:lineRule="auto"/>
        <w:ind w:firstLine="709"/>
        <w:jc w:val="both"/>
        <w:rPr>
          <w:rFonts w:ascii="Times New Roman" w:hAnsi="Times New Roman" w:cs="Times New Roman"/>
          <w:sz w:val="28"/>
        </w:rPr>
      </w:pPr>
      <w:r>
        <w:rPr>
          <w:rFonts w:ascii="Times New Roman" w:hAnsi="Times New Roman" w:cs="Times New Roman"/>
          <w:sz w:val="28"/>
        </w:rPr>
        <w:t>Споживання крила Б в змодельований день дорівнює 1759,47 кВт∙год, за формулою 3.1 розрахуємо максимальне навантаження на систему опалення крила Б</w:t>
      </w:r>
      <w:r w:rsidR="00573D18">
        <w:rPr>
          <w:rFonts w:ascii="Times New Roman" w:hAnsi="Times New Roman" w:cs="Times New Roman"/>
          <w:sz w:val="28"/>
        </w:rPr>
        <w:t>.</w:t>
      </w:r>
    </w:p>
    <w:p w14:paraId="50B2F79D" w14:textId="2CCFF214" w:rsidR="00404385" w:rsidRPr="00404385" w:rsidRDefault="00114A65" w:rsidP="00404385">
      <w:pPr>
        <w:spacing w:after="0" w:line="360" w:lineRule="auto"/>
        <w:ind w:firstLine="709"/>
        <w:jc w:val="right"/>
        <w:rPr>
          <w:rFonts w:ascii="Times New Roman" w:hAnsi="Times New Roman" w:cs="Times New Roman"/>
          <w:sz w:val="28"/>
          <w:lang w:val="ru-RU"/>
        </w:rPr>
      </w:pPr>
      <m:oMath>
        <m:sSub>
          <m:sSubPr>
            <m:ctrlPr>
              <w:rPr>
                <w:rFonts w:ascii="Cambria Math" w:hAnsi="Cambria Math" w:cs="Times New Roman"/>
                <w:i/>
                <w:sz w:val="36"/>
              </w:rPr>
            </m:ctrlPr>
          </m:sSubPr>
          <m:e>
            <m:r>
              <w:rPr>
                <w:rFonts w:ascii="Cambria Math" w:hAnsi="Cambria Math" w:cs="Times New Roman"/>
                <w:sz w:val="36"/>
                <w:lang w:val="en-US"/>
              </w:rPr>
              <m:t>Q</m:t>
            </m:r>
          </m:e>
          <m:sub>
            <m:r>
              <w:rPr>
                <w:rFonts w:ascii="Cambria Math" w:hAnsi="Cambria Math" w:cs="Times New Roman"/>
                <w:sz w:val="36"/>
              </w:rPr>
              <m:t>max.оп</m:t>
            </m:r>
          </m:sub>
        </m:sSub>
        <m:r>
          <w:rPr>
            <w:rFonts w:ascii="Cambria Math" w:hAnsi="Cambria Math" w:cs="Times New Roman"/>
            <w:sz w:val="36"/>
          </w:rPr>
          <m:t xml:space="preserve">= </m:t>
        </m:r>
        <m:f>
          <m:fPr>
            <m:ctrlPr>
              <w:rPr>
                <w:rFonts w:ascii="Cambria Math" w:hAnsi="Cambria Math" w:cs="Times New Roman"/>
                <w:i/>
                <w:sz w:val="36"/>
              </w:rPr>
            </m:ctrlPr>
          </m:fPr>
          <m:num>
            <m:sSub>
              <m:sSubPr>
                <m:ctrlPr>
                  <w:rPr>
                    <w:rFonts w:ascii="Cambria Math" w:hAnsi="Cambria Math" w:cs="Times New Roman"/>
                    <w:i/>
                    <w:sz w:val="36"/>
                  </w:rPr>
                </m:ctrlPr>
              </m:sSubPr>
              <m:e>
                <m:r>
                  <w:rPr>
                    <w:rFonts w:ascii="Cambria Math" w:hAnsi="Cambria Math" w:cs="Times New Roman"/>
                    <w:sz w:val="36"/>
                  </w:rPr>
                  <m:t>Q</m:t>
                </m:r>
              </m:e>
              <m:sub>
                <m:r>
                  <w:rPr>
                    <w:rFonts w:ascii="Cambria Math" w:hAnsi="Cambria Math" w:cs="Times New Roman"/>
                    <w:sz w:val="36"/>
                  </w:rPr>
                  <m:t>n</m:t>
                </m:r>
              </m:sub>
            </m:sSub>
          </m:num>
          <m:den>
            <m:r>
              <w:rPr>
                <w:rFonts w:ascii="Cambria Math" w:hAnsi="Cambria Math" w:cs="Times New Roman"/>
                <w:sz w:val="36"/>
              </w:rPr>
              <m:t>n∙24</m:t>
            </m:r>
          </m:den>
        </m:f>
        <m:r>
          <w:rPr>
            <w:rFonts w:ascii="Cambria Math" w:hAnsi="Cambria Math" w:cs="Times New Roman"/>
            <w:sz w:val="36"/>
          </w:rPr>
          <m:t xml:space="preserve"> ,</m:t>
        </m:r>
      </m:oMath>
      <w:r w:rsidR="00404385" w:rsidRPr="00404385">
        <w:rPr>
          <w:rFonts w:ascii="Times New Roman" w:eastAsiaTheme="minorEastAsia" w:hAnsi="Times New Roman" w:cs="Times New Roman"/>
          <w:sz w:val="28"/>
          <w:lang w:val="ru-RU"/>
        </w:rPr>
        <w:t xml:space="preserve">                                             (3.1)</w:t>
      </w:r>
    </w:p>
    <w:p w14:paraId="15DA323E" w14:textId="6503E10C" w:rsidR="00A14F98" w:rsidRDefault="00404385" w:rsidP="004B6A6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де </w:t>
      </w:r>
      <w:r>
        <w:rPr>
          <w:rFonts w:ascii="Times New Roman" w:hAnsi="Times New Roman" w:cs="Times New Roman"/>
          <w:sz w:val="28"/>
          <w:lang w:val="en-US"/>
        </w:rPr>
        <w:t>Q</w:t>
      </w:r>
      <w:r>
        <w:rPr>
          <w:rFonts w:ascii="Times New Roman" w:hAnsi="Times New Roman" w:cs="Times New Roman"/>
          <w:sz w:val="28"/>
          <w:vertAlign w:val="subscript"/>
          <w:lang w:val="en-US"/>
        </w:rPr>
        <w:t>max</w:t>
      </w:r>
      <w:r w:rsidRPr="00404385">
        <w:rPr>
          <w:rFonts w:ascii="Times New Roman" w:hAnsi="Times New Roman" w:cs="Times New Roman"/>
          <w:sz w:val="28"/>
          <w:lang w:val="ru-RU"/>
        </w:rPr>
        <w:t xml:space="preserve"> – </w:t>
      </w:r>
      <w:r>
        <w:rPr>
          <w:rFonts w:ascii="Times New Roman" w:hAnsi="Times New Roman" w:cs="Times New Roman"/>
          <w:sz w:val="28"/>
        </w:rPr>
        <w:t>максимальне навантаження на систему опалення, кВт;</w:t>
      </w:r>
    </w:p>
    <w:p w14:paraId="60DD727B" w14:textId="5C64A775" w:rsidR="00404385" w:rsidRDefault="00404385" w:rsidP="004B6A65">
      <w:pPr>
        <w:spacing w:after="0" w:line="360" w:lineRule="auto"/>
        <w:ind w:firstLine="709"/>
        <w:jc w:val="both"/>
        <w:rPr>
          <w:rFonts w:ascii="Times New Roman" w:hAnsi="Times New Roman" w:cs="Times New Roman"/>
          <w:sz w:val="28"/>
        </w:rPr>
      </w:pPr>
      <w:r>
        <w:rPr>
          <w:rFonts w:ascii="Times New Roman" w:hAnsi="Times New Roman" w:cs="Times New Roman"/>
          <w:sz w:val="28"/>
          <w:lang w:val="en-US"/>
        </w:rPr>
        <w:t>Q</w:t>
      </w:r>
      <w:r>
        <w:rPr>
          <w:rFonts w:ascii="Times New Roman" w:hAnsi="Times New Roman" w:cs="Times New Roman"/>
          <w:sz w:val="28"/>
          <w:vertAlign w:val="subscript"/>
          <w:lang w:val="en-US"/>
        </w:rPr>
        <w:t>n</w:t>
      </w:r>
      <w:r w:rsidRPr="00404385">
        <w:rPr>
          <w:rFonts w:ascii="Times New Roman" w:hAnsi="Times New Roman" w:cs="Times New Roman"/>
          <w:sz w:val="28"/>
          <w:lang w:val="ru-RU"/>
        </w:rPr>
        <w:t xml:space="preserve"> – </w:t>
      </w:r>
      <w:r>
        <w:rPr>
          <w:rFonts w:ascii="Times New Roman" w:hAnsi="Times New Roman" w:cs="Times New Roman"/>
          <w:sz w:val="28"/>
        </w:rPr>
        <w:t xml:space="preserve">споживання тепла за період </w:t>
      </w:r>
      <w:r>
        <w:rPr>
          <w:rFonts w:ascii="Times New Roman" w:hAnsi="Times New Roman" w:cs="Times New Roman"/>
          <w:sz w:val="28"/>
          <w:lang w:val="en-US"/>
        </w:rPr>
        <w:t>n</w:t>
      </w:r>
      <w:r>
        <w:rPr>
          <w:rFonts w:ascii="Times New Roman" w:hAnsi="Times New Roman" w:cs="Times New Roman"/>
          <w:sz w:val="28"/>
        </w:rPr>
        <w:t>, кВт∙год;</w:t>
      </w:r>
    </w:p>
    <w:p w14:paraId="1C7914D7" w14:textId="642C660B" w:rsidR="00404385" w:rsidRDefault="00404385" w:rsidP="004B6A65">
      <w:pPr>
        <w:spacing w:after="0" w:line="360" w:lineRule="auto"/>
        <w:ind w:firstLine="709"/>
        <w:jc w:val="both"/>
        <w:rPr>
          <w:rFonts w:ascii="Times New Roman" w:hAnsi="Times New Roman" w:cs="Times New Roman"/>
          <w:sz w:val="28"/>
        </w:rPr>
      </w:pPr>
      <w:r>
        <w:rPr>
          <w:rFonts w:ascii="Times New Roman" w:hAnsi="Times New Roman" w:cs="Times New Roman"/>
          <w:sz w:val="28"/>
          <w:lang w:val="en-US"/>
        </w:rPr>
        <w:t>n</w:t>
      </w:r>
      <w:r w:rsidRPr="00404385">
        <w:rPr>
          <w:rFonts w:ascii="Times New Roman" w:hAnsi="Times New Roman" w:cs="Times New Roman"/>
          <w:sz w:val="28"/>
        </w:rPr>
        <w:t xml:space="preserve"> – </w:t>
      </w:r>
      <w:r>
        <w:rPr>
          <w:rFonts w:ascii="Times New Roman" w:hAnsi="Times New Roman" w:cs="Times New Roman"/>
          <w:sz w:val="28"/>
        </w:rPr>
        <w:t>кількість днів в періоді.</w:t>
      </w:r>
    </w:p>
    <w:p w14:paraId="6412D8DA" w14:textId="4855A42F" w:rsidR="00E34287" w:rsidRPr="00404385" w:rsidRDefault="00404385" w:rsidP="00E34287">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Підставимо відповідні  </w:t>
      </w:r>
      <w:r w:rsidR="00573D18">
        <w:rPr>
          <w:rFonts w:ascii="Times New Roman" w:hAnsi="Times New Roman" w:cs="Times New Roman"/>
          <w:sz w:val="28"/>
        </w:rPr>
        <w:t>значення до формули (3.1).</w:t>
      </w:r>
    </w:p>
    <w:p w14:paraId="48BAED0F" w14:textId="2235ED50" w:rsidR="004B6A65" w:rsidRPr="00E34287" w:rsidRDefault="00114A65" w:rsidP="000A2EF5">
      <w:pPr>
        <w:spacing w:after="0" w:line="360" w:lineRule="auto"/>
        <w:ind w:firstLine="709"/>
        <w:jc w:val="both"/>
        <w:rPr>
          <w:rFonts w:eastAsiaTheme="minorEastAsia"/>
          <w:sz w:val="32"/>
        </w:rPr>
      </w:pPr>
      <m:oMathPara>
        <m:oMath>
          <m:sSub>
            <m:sSubPr>
              <m:ctrlPr>
                <w:rPr>
                  <w:rFonts w:ascii="Cambria Math" w:hAnsi="Cambria Math" w:cs="Times New Roman"/>
                  <w:i/>
                  <w:sz w:val="32"/>
                </w:rPr>
              </m:ctrlPr>
            </m:sSubPr>
            <m:e>
              <m:r>
                <w:rPr>
                  <w:rFonts w:ascii="Cambria Math" w:hAnsi="Cambria Math" w:cs="Times New Roman"/>
                  <w:sz w:val="32"/>
                  <w:lang w:val="en-US"/>
                </w:rPr>
                <m:t>Q</m:t>
              </m:r>
            </m:e>
            <m:sub>
              <m:r>
                <w:rPr>
                  <w:rFonts w:ascii="Cambria Math" w:hAnsi="Cambria Math" w:cs="Times New Roman"/>
                  <w:sz w:val="32"/>
                </w:rPr>
                <m:t>max.оп</m:t>
              </m:r>
            </m:sub>
          </m:sSub>
          <m:r>
            <w:rPr>
              <w:rFonts w:ascii="Cambria Math" w:hAnsi="Cambria Math" w:cs="Times New Roman"/>
              <w:sz w:val="32"/>
            </w:rPr>
            <m:t xml:space="preserve">= </m:t>
          </m:r>
          <m:f>
            <m:fPr>
              <m:ctrlPr>
                <w:rPr>
                  <w:rFonts w:ascii="Cambria Math" w:hAnsi="Cambria Math" w:cs="Times New Roman"/>
                  <w:i/>
                  <w:sz w:val="32"/>
                </w:rPr>
              </m:ctrlPr>
            </m:fPr>
            <m:num>
              <m:r>
                <w:rPr>
                  <w:rFonts w:ascii="Cambria Math" w:hAnsi="Cambria Math" w:cs="Times New Roman"/>
                  <w:sz w:val="32"/>
                </w:rPr>
                <m:t>1759,47</m:t>
              </m:r>
            </m:num>
            <m:den>
              <m:r>
                <w:rPr>
                  <w:rFonts w:ascii="Cambria Math" w:hAnsi="Cambria Math" w:cs="Times New Roman"/>
                  <w:sz w:val="32"/>
                </w:rPr>
                <m:t>1∙24</m:t>
              </m:r>
            </m:den>
          </m:f>
          <m:r>
            <w:rPr>
              <w:rFonts w:ascii="Cambria Math" w:hAnsi="Cambria Math" w:cs="Times New Roman"/>
              <w:sz w:val="32"/>
            </w:rPr>
            <m:t>=73,31 кВт.</m:t>
          </m:r>
        </m:oMath>
      </m:oMathPara>
    </w:p>
    <w:p w14:paraId="1C471616" w14:textId="2A3D06BA" w:rsidR="00E34287" w:rsidRDefault="00E34287"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За розрахованим навантаженням проведемо підбір ТН.</w:t>
      </w:r>
      <w:r w:rsidR="00080EFD">
        <w:rPr>
          <w:rFonts w:ascii="Times New Roman" w:eastAsiaTheme="minorEastAsia" w:hAnsi="Times New Roman" w:cs="Times New Roman"/>
          <w:sz w:val="28"/>
        </w:rPr>
        <w:t xml:space="preserve"> Також зведемо результати з кожного випадку в таблицю 3.1</w:t>
      </w:r>
      <w:r w:rsidR="00573D18">
        <w:rPr>
          <w:rFonts w:ascii="Times New Roman" w:eastAsiaTheme="minorEastAsia" w:hAnsi="Times New Roman" w:cs="Times New Roman"/>
          <w:sz w:val="28"/>
        </w:rPr>
        <w:t>.</w:t>
      </w:r>
    </w:p>
    <w:p w14:paraId="0237CE16" w14:textId="607528AD" w:rsidR="00573D18" w:rsidRDefault="00573D18" w:rsidP="000A2EF5">
      <w:pPr>
        <w:spacing w:after="0" w:line="360" w:lineRule="auto"/>
        <w:ind w:firstLine="709"/>
        <w:jc w:val="both"/>
        <w:rPr>
          <w:rFonts w:ascii="Times New Roman" w:eastAsiaTheme="minorEastAsia" w:hAnsi="Times New Roman" w:cs="Times New Roman"/>
          <w:sz w:val="28"/>
        </w:rPr>
      </w:pPr>
    </w:p>
    <w:p w14:paraId="09A6622C" w14:textId="1297E40A" w:rsidR="00573D18" w:rsidRDefault="00573D18" w:rsidP="000A2EF5">
      <w:pPr>
        <w:spacing w:after="0" w:line="360" w:lineRule="auto"/>
        <w:ind w:firstLine="709"/>
        <w:jc w:val="both"/>
        <w:rPr>
          <w:rFonts w:ascii="Times New Roman" w:eastAsiaTheme="minorEastAsia" w:hAnsi="Times New Roman" w:cs="Times New Roman"/>
          <w:sz w:val="28"/>
        </w:rPr>
      </w:pPr>
    </w:p>
    <w:p w14:paraId="68140010" w14:textId="1BEB99BB" w:rsidR="00573D18" w:rsidRDefault="00573D18" w:rsidP="000A2EF5">
      <w:pPr>
        <w:spacing w:after="0" w:line="360" w:lineRule="auto"/>
        <w:ind w:firstLine="709"/>
        <w:jc w:val="both"/>
        <w:rPr>
          <w:rFonts w:ascii="Times New Roman" w:eastAsiaTheme="minorEastAsia" w:hAnsi="Times New Roman" w:cs="Times New Roman"/>
          <w:sz w:val="28"/>
        </w:rPr>
      </w:pPr>
    </w:p>
    <w:p w14:paraId="38754DF6" w14:textId="436C3EC1" w:rsidR="00573D18" w:rsidRDefault="00573D18" w:rsidP="000A2EF5">
      <w:pPr>
        <w:spacing w:after="0" w:line="360" w:lineRule="auto"/>
        <w:ind w:firstLine="709"/>
        <w:jc w:val="both"/>
        <w:rPr>
          <w:rFonts w:ascii="Times New Roman" w:eastAsiaTheme="minorEastAsia" w:hAnsi="Times New Roman" w:cs="Times New Roman"/>
          <w:sz w:val="28"/>
        </w:rPr>
      </w:pPr>
    </w:p>
    <w:p w14:paraId="2AB041EA" w14:textId="7621FCBB" w:rsidR="00573D18" w:rsidRDefault="00573D18" w:rsidP="000A2EF5">
      <w:pPr>
        <w:spacing w:after="0" w:line="360" w:lineRule="auto"/>
        <w:ind w:firstLine="709"/>
        <w:jc w:val="both"/>
        <w:rPr>
          <w:rFonts w:ascii="Times New Roman" w:eastAsiaTheme="minorEastAsia" w:hAnsi="Times New Roman" w:cs="Times New Roman"/>
          <w:sz w:val="28"/>
        </w:rPr>
      </w:pPr>
    </w:p>
    <w:p w14:paraId="10E986AD" w14:textId="77777777" w:rsidR="00573D18" w:rsidRDefault="00573D18" w:rsidP="000A2EF5">
      <w:pPr>
        <w:spacing w:after="0" w:line="360" w:lineRule="auto"/>
        <w:ind w:firstLine="709"/>
        <w:jc w:val="both"/>
        <w:rPr>
          <w:rFonts w:ascii="Times New Roman" w:eastAsiaTheme="minorEastAsia" w:hAnsi="Times New Roman" w:cs="Times New Roman"/>
          <w:sz w:val="28"/>
        </w:rPr>
      </w:pPr>
    </w:p>
    <w:p w14:paraId="690675C7" w14:textId="2BBFC444" w:rsidR="00080EFD" w:rsidRDefault="00080EFD"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lastRenderedPageBreak/>
        <w:t>Таблиця 3.1 – Результати моделювання</w:t>
      </w:r>
    </w:p>
    <w:tbl>
      <w:tblPr>
        <w:tblStyle w:val="ad"/>
        <w:tblW w:w="0" w:type="auto"/>
        <w:tblLook w:val="04A0" w:firstRow="1" w:lastRow="0" w:firstColumn="1" w:lastColumn="0" w:noHBand="0" w:noVBand="1"/>
      </w:tblPr>
      <w:tblGrid>
        <w:gridCol w:w="4785"/>
        <w:gridCol w:w="4786"/>
      </w:tblGrid>
      <w:tr w:rsidR="00080EFD" w14:paraId="56323279" w14:textId="77777777" w:rsidTr="00E84054">
        <w:tc>
          <w:tcPr>
            <w:tcW w:w="4785" w:type="dxa"/>
            <w:vAlign w:val="center"/>
          </w:tcPr>
          <w:p w14:paraId="3803831F" w14:textId="69996C38" w:rsidR="00080EFD" w:rsidRPr="00E84054" w:rsidRDefault="00080EFD" w:rsidP="00E84054">
            <w:pPr>
              <w:spacing w:line="360" w:lineRule="auto"/>
              <w:rPr>
                <w:rFonts w:ascii="Times New Roman" w:eastAsiaTheme="minorEastAsia" w:hAnsi="Times New Roman" w:cs="Times New Roman"/>
                <w:b/>
                <w:sz w:val="28"/>
              </w:rPr>
            </w:pPr>
            <w:r w:rsidRPr="00E84054">
              <w:rPr>
                <w:rFonts w:ascii="Times New Roman" w:eastAsiaTheme="minorEastAsia" w:hAnsi="Times New Roman" w:cs="Times New Roman"/>
                <w:b/>
                <w:sz w:val="28"/>
              </w:rPr>
              <w:t>Випадок</w:t>
            </w:r>
          </w:p>
        </w:tc>
        <w:tc>
          <w:tcPr>
            <w:tcW w:w="4786" w:type="dxa"/>
            <w:vAlign w:val="center"/>
          </w:tcPr>
          <w:p w14:paraId="79CA0517" w14:textId="7A93AF62" w:rsidR="00080EFD" w:rsidRPr="00E84054" w:rsidRDefault="00080EFD" w:rsidP="00E84054">
            <w:pPr>
              <w:spacing w:line="360" w:lineRule="auto"/>
              <w:jc w:val="center"/>
              <w:rPr>
                <w:rFonts w:ascii="Times New Roman" w:eastAsiaTheme="minorEastAsia" w:hAnsi="Times New Roman" w:cs="Times New Roman"/>
                <w:b/>
                <w:sz w:val="28"/>
              </w:rPr>
            </w:pPr>
            <w:r w:rsidRPr="00E84054">
              <w:rPr>
                <w:rFonts w:ascii="Times New Roman" w:eastAsiaTheme="minorEastAsia" w:hAnsi="Times New Roman" w:cs="Times New Roman"/>
                <w:b/>
                <w:sz w:val="28"/>
              </w:rPr>
              <w:t>Енепотреба, МВт∙год</w:t>
            </w:r>
          </w:p>
        </w:tc>
      </w:tr>
      <w:tr w:rsidR="00080EFD" w14:paraId="2B1C410E" w14:textId="77777777" w:rsidTr="00E84054">
        <w:tc>
          <w:tcPr>
            <w:tcW w:w="4785" w:type="dxa"/>
            <w:vAlign w:val="center"/>
          </w:tcPr>
          <w:p w14:paraId="5EC7342E" w14:textId="5ED5D890" w:rsidR="00080EFD" w:rsidRDefault="00E84054" w:rsidP="00E84054">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rPr>
              <w:t>Фактичний</w:t>
            </w:r>
            <w:r w:rsidR="00080EFD">
              <w:rPr>
                <w:rFonts w:ascii="Times New Roman" w:eastAsiaTheme="minorEastAsia" w:hAnsi="Times New Roman" w:cs="Times New Roman"/>
                <w:sz w:val="28"/>
              </w:rPr>
              <w:t xml:space="preserve"> школи</w:t>
            </w:r>
          </w:p>
        </w:tc>
        <w:tc>
          <w:tcPr>
            <w:tcW w:w="4786" w:type="dxa"/>
            <w:vAlign w:val="center"/>
          </w:tcPr>
          <w:p w14:paraId="1B29BBF4" w14:textId="4FF27C94" w:rsidR="00080EFD" w:rsidRDefault="00E84054" w:rsidP="00E84054">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642,49</w:t>
            </w:r>
          </w:p>
        </w:tc>
      </w:tr>
      <w:tr w:rsidR="00080EFD" w14:paraId="24D5F0FA" w14:textId="77777777" w:rsidTr="00E84054">
        <w:tc>
          <w:tcPr>
            <w:tcW w:w="4785" w:type="dxa"/>
            <w:vAlign w:val="center"/>
          </w:tcPr>
          <w:p w14:paraId="75F87F83" w14:textId="0BCFAD41" w:rsidR="00080EFD" w:rsidRDefault="00E84054" w:rsidP="00E84054">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rPr>
              <w:t xml:space="preserve">Фактичний </w:t>
            </w:r>
            <w:r w:rsidR="00080EFD">
              <w:rPr>
                <w:rFonts w:ascii="Times New Roman" w:eastAsiaTheme="minorEastAsia" w:hAnsi="Times New Roman" w:cs="Times New Roman"/>
                <w:sz w:val="28"/>
              </w:rPr>
              <w:t>крило Б</w:t>
            </w:r>
          </w:p>
        </w:tc>
        <w:tc>
          <w:tcPr>
            <w:tcW w:w="4786" w:type="dxa"/>
            <w:vAlign w:val="center"/>
          </w:tcPr>
          <w:p w14:paraId="5940C517" w14:textId="705EAE19" w:rsidR="00080EFD" w:rsidRDefault="00E84054" w:rsidP="00E84054">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193,85</w:t>
            </w:r>
          </w:p>
        </w:tc>
      </w:tr>
      <w:tr w:rsidR="00080EFD" w14:paraId="3212531C" w14:textId="77777777" w:rsidTr="00E84054">
        <w:tc>
          <w:tcPr>
            <w:tcW w:w="4785" w:type="dxa"/>
            <w:vAlign w:val="center"/>
          </w:tcPr>
          <w:p w14:paraId="3E8A76B2" w14:textId="387D8510" w:rsidR="00080EFD" w:rsidRDefault="00E84054" w:rsidP="00E84054">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rPr>
              <w:t>Середнє за 3 роки</w:t>
            </w:r>
          </w:p>
        </w:tc>
        <w:tc>
          <w:tcPr>
            <w:tcW w:w="4786" w:type="dxa"/>
            <w:vAlign w:val="center"/>
          </w:tcPr>
          <w:p w14:paraId="60F85644" w14:textId="4B837579" w:rsidR="00080EFD" w:rsidRDefault="00E84054" w:rsidP="00E84054">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643,78</w:t>
            </w:r>
          </w:p>
        </w:tc>
      </w:tr>
      <w:tr w:rsidR="00080EFD" w14:paraId="38CE6AE8" w14:textId="77777777" w:rsidTr="00E84054">
        <w:tc>
          <w:tcPr>
            <w:tcW w:w="4785" w:type="dxa"/>
            <w:vAlign w:val="center"/>
          </w:tcPr>
          <w:p w14:paraId="040B1BF0" w14:textId="07EFF163" w:rsidR="00080EFD" w:rsidRDefault="00E84054" w:rsidP="00E84054">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rPr>
              <w:t>Базовий школи</w:t>
            </w:r>
          </w:p>
        </w:tc>
        <w:tc>
          <w:tcPr>
            <w:tcW w:w="4786" w:type="dxa"/>
            <w:vAlign w:val="center"/>
          </w:tcPr>
          <w:p w14:paraId="393B7398" w14:textId="6DA5D393" w:rsidR="00080EFD" w:rsidRDefault="00E84054" w:rsidP="00E84054">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783,4</w:t>
            </w:r>
          </w:p>
        </w:tc>
      </w:tr>
      <w:tr w:rsidR="00080EFD" w14:paraId="2931E39A" w14:textId="77777777" w:rsidTr="00E84054">
        <w:tc>
          <w:tcPr>
            <w:tcW w:w="4785" w:type="dxa"/>
            <w:vAlign w:val="center"/>
          </w:tcPr>
          <w:p w14:paraId="61E81434" w14:textId="2FB18574" w:rsidR="00080EFD" w:rsidRDefault="00E84054" w:rsidP="00E84054">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rPr>
              <w:t>Базовий крило Б</w:t>
            </w:r>
          </w:p>
        </w:tc>
        <w:tc>
          <w:tcPr>
            <w:tcW w:w="4786" w:type="dxa"/>
            <w:vAlign w:val="center"/>
          </w:tcPr>
          <w:p w14:paraId="1F5C0B80" w14:textId="5FB997C9" w:rsidR="00080EFD" w:rsidRDefault="00E84054" w:rsidP="00E84054">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223,14</w:t>
            </w:r>
          </w:p>
        </w:tc>
      </w:tr>
      <w:tr w:rsidR="00E84054" w14:paraId="4A73B50A" w14:textId="77777777" w:rsidTr="00E84054">
        <w:tc>
          <w:tcPr>
            <w:tcW w:w="4785" w:type="dxa"/>
            <w:vAlign w:val="center"/>
          </w:tcPr>
          <w:p w14:paraId="6DA17CB8" w14:textId="4A04CE64" w:rsidR="00E84054" w:rsidRDefault="00E84054" w:rsidP="00E84054">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rPr>
              <w:t>Енергопотреба за ДСТУ 12</w:t>
            </w:r>
          </w:p>
        </w:tc>
        <w:tc>
          <w:tcPr>
            <w:tcW w:w="4786" w:type="dxa"/>
            <w:vAlign w:val="center"/>
          </w:tcPr>
          <w:p w14:paraId="673A80FF" w14:textId="22D8A864" w:rsidR="00E84054" w:rsidRDefault="00E84054" w:rsidP="00E84054">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738,94</w:t>
            </w:r>
          </w:p>
        </w:tc>
      </w:tr>
      <w:tr w:rsidR="00E84054" w14:paraId="4A38AC70" w14:textId="77777777" w:rsidTr="00E84054">
        <w:tc>
          <w:tcPr>
            <w:tcW w:w="4785" w:type="dxa"/>
            <w:vAlign w:val="center"/>
          </w:tcPr>
          <w:p w14:paraId="561A10D0" w14:textId="60E5ACAC" w:rsidR="00E84054" w:rsidRDefault="00E84054" w:rsidP="00E84054">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rPr>
              <w:t>Запропонований школи</w:t>
            </w:r>
          </w:p>
        </w:tc>
        <w:tc>
          <w:tcPr>
            <w:tcW w:w="4786" w:type="dxa"/>
            <w:vAlign w:val="center"/>
          </w:tcPr>
          <w:p w14:paraId="4103CF68" w14:textId="7BB71E23" w:rsidR="00E84054" w:rsidRDefault="00E84054" w:rsidP="00E84054">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482,78</w:t>
            </w:r>
          </w:p>
        </w:tc>
      </w:tr>
      <w:tr w:rsidR="00E84054" w14:paraId="6873F515" w14:textId="77777777" w:rsidTr="00E84054">
        <w:tc>
          <w:tcPr>
            <w:tcW w:w="4785" w:type="dxa"/>
            <w:vAlign w:val="center"/>
          </w:tcPr>
          <w:p w14:paraId="549FD06D" w14:textId="62D8A7E1" w:rsidR="00E84054" w:rsidRDefault="00E84054" w:rsidP="00E84054">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rPr>
              <w:t>Запропонований крило Б</w:t>
            </w:r>
          </w:p>
        </w:tc>
        <w:tc>
          <w:tcPr>
            <w:tcW w:w="4786" w:type="dxa"/>
            <w:vAlign w:val="center"/>
          </w:tcPr>
          <w:p w14:paraId="120BC43C" w14:textId="7C27BCE6" w:rsidR="00E84054" w:rsidRDefault="00E84054" w:rsidP="00E84054">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140,38</w:t>
            </w:r>
          </w:p>
        </w:tc>
      </w:tr>
    </w:tbl>
    <w:p w14:paraId="0031EB38" w14:textId="2E8E4C1F" w:rsidR="00E34287" w:rsidRDefault="00E34287" w:rsidP="00E84054">
      <w:pPr>
        <w:spacing w:after="0" w:line="360" w:lineRule="auto"/>
        <w:jc w:val="both"/>
        <w:rPr>
          <w:rFonts w:ascii="Times New Roman" w:eastAsiaTheme="minorEastAsia" w:hAnsi="Times New Roman" w:cs="Times New Roman"/>
          <w:sz w:val="28"/>
        </w:rPr>
      </w:pPr>
    </w:p>
    <w:p w14:paraId="6A0FC68A" w14:textId="1B86BD64" w:rsidR="00E34287" w:rsidRDefault="00E34287" w:rsidP="000A2EF5">
      <w:pPr>
        <w:spacing w:after="0" w:line="360" w:lineRule="auto"/>
        <w:ind w:firstLine="709"/>
        <w:jc w:val="both"/>
        <w:rPr>
          <w:rFonts w:ascii="Times New Roman" w:eastAsiaTheme="minorEastAsia" w:hAnsi="Times New Roman" w:cs="Times New Roman"/>
          <w:b/>
          <w:sz w:val="28"/>
        </w:rPr>
      </w:pPr>
      <w:r w:rsidRPr="00E34287">
        <w:rPr>
          <w:rFonts w:ascii="Times New Roman" w:eastAsiaTheme="minorEastAsia" w:hAnsi="Times New Roman" w:cs="Times New Roman"/>
          <w:b/>
          <w:sz w:val="28"/>
        </w:rPr>
        <w:t>3.3 Підбір теплового насосу для потреб опалення крила Б</w:t>
      </w:r>
    </w:p>
    <w:p w14:paraId="1B1C664B" w14:textId="240B1F4C" w:rsidR="00E84054" w:rsidRDefault="00E84054" w:rsidP="000A2EF5">
      <w:pPr>
        <w:spacing w:after="0" w:line="360" w:lineRule="auto"/>
        <w:ind w:firstLine="709"/>
        <w:jc w:val="both"/>
        <w:rPr>
          <w:rFonts w:ascii="Times New Roman" w:eastAsiaTheme="minorEastAsia" w:hAnsi="Times New Roman" w:cs="Times New Roman"/>
          <w:b/>
          <w:sz w:val="28"/>
        </w:rPr>
      </w:pPr>
    </w:p>
    <w:p w14:paraId="59BC7EE0" w14:textId="02E6D550" w:rsidR="00E84054" w:rsidRDefault="00FE2682"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Оскільки ТП</w:t>
      </w:r>
      <w:r w:rsidR="00F368D1">
        <w:rPr>
          <w:rFonts w:ascii="Times New Roman" w:eastAsiaTheme="minorEastAsia" w:hAnsi="Times New Roman" w:cs="Times New Roman"/>
          <w:sz w:val="28"/>
        </w:rPr>
        <w:t xml:space="preserve"> забезпечувати школу гарячою водою, відповідно до </w:t>
      </w:r>
      <w:r w:rsidR="00A918C1">
        <w:rPr>
          <w:rFonts w:ascii="Times New Roman" w:eastAsiaTheme="minorEastAsia" w:hAnsi="Times New Roman" w:cs="Times New Roman"/>
          <w:sz w:val="28"/>
          <w:lang w:val="ru-RU"/>
        </w:rPr>
        <w:t>[1</w:t>
      </w:r>
      <w:r w:rsidR="00A918C1" w:rsidRPr="00A918C1">
        <w:rPr>
          <w:rFonts w:ascii="Times New Roman" w:eastAsiaTheme="minorEastAsia" w:hAnsi="Times New Roman" w:cs="Times New Roman"/>
          <w:sz w:val="28"/>
          <w:lang w:val="ru-RU"/>
        </w:rPr>
        <w:t>8</w:t>
      </w:r>
      <w:r w:rsidR="00A918C1">
        <w:rPr>
          <w:rFonts w:ascii="Times New Roman" w:eastAsiaTheme="minorEastAsia" w:hAnsi="Times New Roman" w:cs="Times New Roman"/>
          <w:sz w:val="28"/>
          <w:lang w:val="ru-RU"/>
        </w:rPr>
        <w:t>]</w:t>
      </w:r>
      <w:r w:rsidR="00A918C1" w:rsidRPr="00A918C1">
        <w:rPr>
          <w:rFonts w:ascii="Times New Roman" w:eastAsiaTheme="minorEastAsia" w:hAnsi="Times New Roman" w:cs="Times New Roman"/>
          <w:sz w:val="28"/>
          <w:lang w:val="ru-RU"/>
        </w:rPr>
        <w:t xml:space="preserve"> </w:t>
      </w:r>
      <w:r w:rsidR="00F368D1">
        <w:rPr>
          <w:rFonts w:ascii="Times New Roman" w:eastAsiaTheme="minorEastAsia" w:hAnsi="Times New Roman" w:cs="Times New Roman"/>
          <w:sz w:val="28"/>
        </w:rPr>
        <w:t xml:space="preserve">знайдемо </w:t>
      </w:r>
      <w:r w:rsidR="00573D18">
        <w:rPr>
          <w:rFonts w:ascii="Times New Roman" w:eastAsiaTheme="minorEastAsia" w:hAnsi="Times New Roman" w:cs="Times New Roman"/>
          <w:sz w:val="28"/>
        </w:rPr>
        <w:t>потребу в ГВП за формулою (3.2).</w:t>
      </w:r>
    </w:p>
    <w:p w14:paraId="565EF1CB" w14:textId="5EEE54AF" w:rsidR="00F368D1" w:rsidRPr="00127520" w:rsidRDefault="00114A65" w:rsidP="006379B7">
      <w:pPr>
        <w:spacing w:after="0" w:line="360" w:lineRule="auto"/>
        <w:ind w:left="-426" w:right="-283"/>
        <w:jc w:val="both"/>
        <w:rPr>
          <w:rFonts w:ascii="Times New Roman" w:eastAsiaTheme="minorEastAsia" w:hAnsi="Times New Roman" w:cs="Times New Roman"/>
          <w:sz w:val="28"/>
        </w:rPr>
      </w:pPr>
      <m:oMath>
        <m:sSubSup>
          <m:sSubSupPr>
            <m:ctrlPr>
              <w:rPr>
                <w:rFonts w:ascii="Cambria Math" w:eastAsiaTheme="minorEastAsia" w:hAnsi="Cambria Math" w:cs="Times New Roman"/>
                <w:i/>
                <w:sz w:val="28"/>
              </w:rPr>
            </m:ctrlPr>
          </m:sSubSupPr>
          <m:e>
            <m:r>
              <w:rPr>
                <w:rFonts w:ascii="Cambria Math" w:eastAsiaTheme="minorEastAsia" w:hAnsi="Cambria Math" w:cs="Times New Roman"/>
                <w:sz w:val="28"/>
              </w:rPr>
              <m:t>Q</m:t>
            </m:r>
          </m:e>
          <m:sub>
            <m:r>
              <w:rPr>
                <w:rFonts w:ascii="Cambria Math" w:eastAsiaTheme="minorEastAsia" w:hAnsi="Cambria Math" w:cs="Times New Roman"/>
                <w:sz w:val="28"/>
              </w:rPr>
              <m:t>ГВП</m:t>
            </m:r>
          </m:sub>
          <m:sup/>
        </m:sSubSup>
        <m:r>
          <w:rPr>
            <w:rFonts w:ascii="Cambria Math" w:eastAsiaTheme="minorEastAsia" w:hAnsi="Cambria Math" w:cs="Times New Roman"/>
            <w:sz w:val="28"/>
          </w:rPr>
          <m:t>=</m:t>
        </m:r>
        <m:r>
          <w:rPr>
            <w:rFonts w:ascii="Cambria Math" w:eastAsiaTheme="minorEastAsia" w:hAnsi="Cambria Math" w:cs="Times New Roman"/>
            <w:sz w:val="28"/>
            <w:lang w:val="en-US"/>
          </w:rPr>
          <m:t>a</m:t>
        </m:r>
        <m:r>
          <w:rPr>
            <w:rFonts w:ascii="Cambria Math" w:eastAsiaTheme="minorEastAsia" w:hAnsi="Cambria Math" w:cs="Times New Roman"/>
            <w:sz w:val="28"/>
          </w:rPr>
          <m:t>∙</m:t>
        </m:r>
        <m:r>
          <w:rPr>
            <w:rFonts w:ascii="Cambria Math" w:eastAsiaTheme="minorEastAsia" w:hAnsi="Cambria Math" w:cs="Times New Roman"/>
            <w:sz w:val="28"/>
            <w:lang w:val="en-US"/>
          </w:rPr>
          <m:t>m</m:t>
        </m:r>
        <m:r>
          <w:rPr>
            <w:rFonts w:ascii="Cambria Math" w:eastAsiaTheme="minorEastAsia" w:hAnsi="Cambria Math" w:cs="Times New Roman"/>
            <w:sz w:val="28"/>
          </w:rPr>
          <m:t>∙1,2∙</m:t>
        </m:r>
        <m:d>
          <m:dPr>
            <m:ctrlPr>
              <w:rPr>
                <w:rFonts w:ascii="Cambria Math" w:eastAsiaTheme="minorEastAsia" w:hAnsi="Cambria Math" w:cs="Times New Roman"/>
                <w:i/>
                <w:sz w:val="28"/>
              </w:rPr>
            </m:ctrlPr>
          </m:dPr>
          <m:e>
            <m:d>
              <m:dPr>
                <m:ctrlPr>
                  <w:rPr>
                    <w:rFonts w:ascii="Cambria Math" w:eastAsiaTheme="minorEastAsia" w:hAnsi="Cambria Math" w:cs="Times New Roman"/>
                    <w:i/>
                    <w:sz w:val="28"/>
                    <w:lang w:val="en-US"/>
                  </w:rPr>
                </m:ctrlPr>
              </m:dPr>
              <m:e>
                <m:r>
                  <w:rPr>
                    <w:rFonts w:ascii="Cambria Math" w:eastAsiaTheme="minorEastAsia" w:hAnsi="Cambria Math" w:cs="Times New Roman"/>
                    <w:sz w:val="28"/>
                  </w:rPr>
                  <m:t>55-</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t</m:t>
                    </m:r>
                  </m:e>
                  <m:sub>
                    <m:r>
                      <w:rPr>
                        <w:rFonts w:ascii="Cambria Math" w:eastAsiaTheme="minorEastAsia" w:hAnsi="Cambria Math" w:cs="Times New Roman"/>
                        <w:sz w:val="28"/>
                      </w:rPr>
                      <m:t>х.оп</m:t>
                    </m:r>
                  </m:sub>
                </m:sSub>
              </m:e>
            </m:d>
            <m:r>
              <w:rPr>
                <w:rFonts w:ascii="Cambria Math" w:eastAsiaTheme="minorEastAsia" w:hAnsi="Cambria Math" w:cs="Times New Roman"/>
                <w:sz w:val="28"/>
              </w:rPr>
              <m:t>∙</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rPr>
                  <m:t>П</m:t>
                </m:r>
              </m:e>
              <m:sub>
                <m:r>
                  <w:rPr>
                    <w:rFonts w:ascii="Cambria Math" w:eastAsiaTheme="minorEastAsia" w:hAnsi="Cambria Math" w:cs="Times New Roman"/>
                    <w:sz w:val="28"/>
                  </w:rPr>
                  <m:t>0</m:t>
                </m:r>
              </m:sub>
            </m:sSub>
            <m:r>
              <w:rPr>
                <w:rFonts w:ascii="Cambria Math" w:eastAsiaTheme="minorEastAsia" w:hAnsi="Cambria Math" w:cs="Times New Roman"/>
                <w:sz w:val="28"/>
              </w:rPr>
              <m:t>+</m:t>
            </m:r>
            <m:r>
              <w:rPr>
                <w:rFonts w:ascii="Cambria Math" w:eastAsiaTheme="minorEastAsia" w:hAnsi="Cambria Math" w:cs="Times New Roman"/>
                <w:sz w:val="28"/>
                <w:lang w:val="en-US"/>
              </w:rPr>
              <m:t>β</m:t>
            </m:r>
            <m:r>
              <w:rPr>
                <w:rFonts w:ascii="Cambria Math" w:eastAsiaTheme="minorEastAsia" w:hAnsi="Cambria Math" w:cs="Times New Roman"/>
                <w:sz w:val="28"/>
              </w:rPr>
              <m:t>∙</m:t>
            </m:r>
            <m:d>
              <m:dPr>
                <m:ctrlPr>
                  <w:rPr>
                    <w:rFonts w:ascii="Cambria Math" w:eastAsiaTheme="minorEastAsia" w:hAnsi="Cambria Math" w:cs="Times New Roman"/>
                    <w:i/>
                    <w:sz w:val="28"/>
                    <w:lang w:val="en-US"/>
                  </w:rPr>
                </m:ctrlPr>
              </m:dPr>
              <m:e>
                <m:r>
                  <w:rPr>
                    <w:rFonts w:ascii="Cambria Math" w:eastAsiaTheme="minorEastAsia" w:hAnsi="Cambria Math" w:cs="Times New Roman"/>
                    <w:sz w:val="28"/>
                  </w:rPr>
                  <m:t>350-</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rPr>
                      <m:t>П</m:t>
                    </m:r>
                  </m:e>
                  <m:sub>
                    <m:r>
                      <w:rPr>
                        <w:rFonts w:ascii="Cambria Math" w:eastAsiaTheme="minorEastAsia" w:hAnsi="Cambria Math" w:cs="Times New Roman"/>
                        <w:sz w:val="28"/>
                      </w:rPr>
                      <m:t>0</m:t>
                    </m:r>
                  </m:sub>
                </m:sSub>
              </m:e>
            </m:d>
            <m:r>
              <w:rPr>
                <w:rFonts w:ascii="Cambria Math" w:eastAsiaTheme="minorEastAsia" w:hAnsi="Cambria Math" w:cs="Times New Roman"/>
                <w:sz w:val="28"/>
              </w:rPr>
              <m:t>∙</m:t>
            </m:r>
            <m:d>
              <m:dPr>
                <m:ctrlPr>
                  <w:rPr>
                    <w:rFonts w:ascii="Cambria Math" w:eastAsiaTheme="minorEastAsia" w:hAnsi="Cambria Math" w:cs="Times New Roman"/>
                    <w:i/>
                    <w:sz w:val="28"/>
                    <w:lang w:val="en-US"/>
                  </w:rPr>
                </m:ctrlPr>
              </m:dPr>
              <m:e>
                <m:r>
                  <w:rPr>
                    <w:rFonts w:ascii="Cambria Math" w:eastAsiaTheme="minorEastAsia" w:hAnsi="Cambria Math" w:cs="Times New Roman"/>
                    <w:sz w:val="28"/>
                  </w:rPr>
                  <m:t>55-</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t</m:t>
                    </m:r>
                  </m:e>
                  <m:sub>
                    <m:r>
                      <w:rPr>
                        <w:rFonts w:ascii="Cambria Math" w:eastAsiaTheme="minorEastAsia" w:hAnsi="Cambria Math" w:cs="Times New Roman"/>
                        <w:sz w:val="28"/>
                      </w:rPr>
                      <m:t>х.моп</m:t>
                    </m:r>
                  </m:sub>
                </m:sSub>
              </m:e>
            </m:d>
          </m:e>
        </m:d>
        <m:r>
          <w:rPr>
            <w:rFonts w:ascii="Cambria Math" w:eastAsiaTheme="minorEastAsia" w:hAnsi="Cambria Math" w:cs="Times New Roman"/>
            <w:sz w:val="28"/>
          </w:rPr>
          <m:t>∙</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rPr>
              <m:t>∙С</m:t>
            </m:r>
          </m:e>
          <m:sub>
            <m:r>
              <w:rPr>
                <w:rFonts w:ascii="Cambria Math" w:eastAsiaTheme="minorEastAsia" w:hAnsi="Cambria Math" w:cs="Times New Roman"/>
                <w:sz w:val="28"/>
              </w:rPr>
              <m:t>в</m:t>
            </m:r>
          </m:sub>
        </m:sSub>
        <m:r>
          <w:rPr>
            <w:rFonts w:ascii="Cambria Math" w:eastAsiaTheme="minorEastAsia" w:hAnsi="Cambria Math" w:cs="Times New Roman"/>
            <w:sz w:val="28"/>
          </w:rPr>
          <m:t>∙</m:t>
        </m:r>
        <m:sSup>
          <m:sSupPr>
            <m:ctrlPr>
              <w:rPr>
                <w:rFonts w:ascii="Cambria Math" w:eastAsiaTheme="minorEastAsia" w:hAnsi="Cambria Math" w:cs="Times New Roman"/>
                <w:i/>
                <w:sz w:val="28"/>
                <w:lang w:val="en-US"/>
              </w:rPr>
            </m:ctrlPr>
          </m:sSupPr>
          <m:e>
            <m:r>
              <w:rPr>
                <w:rFonts w:ascii="Cambria Math" w:eastAsiaTheme="minorEastAsia" w:hAnsi="Cambria Math" w:cs="Times New Roman"/>
                <w:sz w:val="28"/>
              </w:rPr>
              <m:t>10</m:t>
            </m:r>
          </m:e>
          <m:sup>
            <m:r>
              <w:rPr>
                <w:rFonts w:ascii="Cambria Math" w:eastAsiaTheme="minorEastAsia" w:hAnsi="Cambria Math" w:cs="Times New Roman"/>
                <w:sz w:val="28"/>
              </w:rPr>
              <m:t>-6</m:t>
            </m:r>
          </m:sup>
        </m:sSup>
      </m:oMath>
      <w:r w:rsidR="006379B7">
        <w:rPr>
          <w:rFonts w:ascii="Times New Roman" w:eastAsiaTheme="minorEastAsia" w:hAnsi="Times New Roman" w:cs="Times New Roman"/>
          <w:sz w:val="28"/>
        </w:rPr>
        <w:t xml:space="preserve"> </w:t>
      </w:r>
      <w:r w:rsidR="00127520">
        <w:rPr>
          <w:rFonts w:ascii="Times New Roman" w:eastAsiaTheme="minorEastAsia" w:hAnsi="Times New Roman" w:cs="Times New Roman"/>
          <w:sz w:val="28"/>
        </w:rPr>
        <w:t>(3.2)</w:t>
      </w:r>
    </w:p>
    <w:p w14:paraId="440FBB5F" w14:textId="6C736091" w:rsidR="00F368D1" w:rsidRDefault="00F368D1"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де </w:t>
      </w:r>
      <w:r w:rsidR="001A4315">
        <w:rPr>
          <w:rFonts w:ascii="Times New Roman" w:eastAsiaTheme="minorEastAsia" w:hAnsi="Times New Roman" w:cs="Times New Roman"/>
          <w:sz w:val="28"/>
        </w:rPr>
        <w:t>а – норма витрати на ГВП, л/добу;</w:t>
      </w:r>
    </w:p>
    <w:p w14:paraId="214C9363" w14:textId="0EC78C3A" w:rsidR="001A4315" w:rsidRDefault="001A4315"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lang w:val="en-US"/>
        </w:rPr>
        <w:t>m</w:t>
      </w:r>
      <w:r w:rsidRPr="001A4315">
        <w:rPr>
          <w:rFonts w:ascii="Times New Roman" w:eastAsiaTheme="minorEastAsia" w:hAnsi="Times New Roman" w:cs="Times New Roman"/>
          <w:sz w:val="28"/>
          <w:lang w:val="ru-RU"/>
        </w:rPr>
        <w:t xml:space="preserve"> – </w:t>
      </w:r>
      <w:r>
        <w:rPr>
          <w:rFonts w:ascii="Times New Roman" w:eastAsiaTheme="minorEastAsia" w:hAnsi="Times New Roman" w:cs="Times New Roman"/>
          <w:sz w:val="28"/>
        </w:rPr>
        <w:t>кількість одиниць виміру на добу;</w:t>
      </w:r>
    </w:p>
    <w:p w14:paraId="185B4558" w14:textId="00E46088" w:rsidR="001A4315" w:rsidRDefault="001A4315" w:rsidP="000A2EF5">
      <w:pPr>
        <w:spacing w:after="0" w:line="360" w:lineRule="auto"/>
        <w:ind w:firstLine="709"/>
        <w:jc w:val="both"/>
        <w:rPr>
          <w:rFonts w:ascii="Times New Roman" w:hAnsi="Times New Roman" w:cs="Times New Roman"/>
          <w:sz w:val="28"/>
          <w:szCs w:val="28"/>
        </w:rPr>
      </w:pPr>
      <w:r>
        <w:rPr>
          <w:rFonts w:ascii="Times New Roman" w:eastAsiaTheme="minorEastAsia" w:hAnsi="Times New Roman" w:cs="Times New Roman"/>
          <w:sz w:val="28"/>
          <w:lang w:val="en-US"/>
        </w:rPr>
        <w:t>t</w:t>
      </w:r>
      <w:r>
        <w:rPr>
          <w:rFonts w:ascii="Times New Roman" w:eastAsiaTheme="minorEastAsia" w:hAnsi="Times New Roman" w:cs="Times New Roman"/>
          <w:sz w:val="28"/>
          <w:vertAlign w:val="subscript"/>
        </w:rPr>
        <w:t>х.оп</w:t>
      </w:r>
      <w:r>
        <w:rPr>
          <w:rFonts w:ascii="Times New Roman" w:eastAsiaTheme="minorEastAsia" w:hAnsi="Times New Roman" w:cs="Times New Roman"/>
          <w:sz w:val="28"/>
        </w:rPr>
        <w:t xml:space="preserve"> – температура холодної води в зимовий період, 5 </w:t>
      </w:r>
      <w:r>
        <w:rPr>
          <w:rFonts w:ascii="Times New Roman" w:hAnsi="Times New Roman" w:cs="Times New Roman"/>
          <w:sz w:val="28"/>
          <w:szCs w:val="28"/>
          <w:rtl/>
          <w:lang w:bidi="he-IL"/>
        </w:rPr>
        <w:t>֩</w:t>
      </w:r>
      <w:r>
        <w:rPr>
          <w:rFonts w:ascii="Times New Roman" w:hAnsi="Times New Roman" w:cs="Times New Roman"/>
          <w:sz w:val="28"/>
          <w:szCs w:val="28"/>
        </w:rPr>
        <w:t>С;</w:t>
      </w:r>
    </w:p>
    <w:p w14:paraId="5457EFA3" w14:textId="27E7B18B" w:rsidR="00B22756" w:rsidRDefault="00B22756" w:rsidP="00B22756">
      <w:pPr>
        <w:spacing w:after="0" w:line="360" w:lineRule="auto"/>
        <w:ind w:firstLine="709"/>
        <w:jc w:val="both"/>
        <w:rPr>
          <w:rFonts w:ascii="Times New Roman" w:hAnsi="Times New Roman" w:cs="Times New Roman"/>
          <w:sz w:val="28"/>
          <w:szCs w:val="28"/>
        </w:rPr>
      </w:pPr>
      <w:r>
        <w:rPr>
          <w:rFonts w:ascii="Times New Roman" w:eastAsiaTheme="minorEastAsia" w:hAnsi="Times New Roman" w:cs="Times New Roman"/>
          <w:sz w:val="28"/>
          <w:lang w:val="en-US"/>
        </w:rPr>
        <w:t>t</w:t>
      </w:r>
      <w:r>
        <w:rPr>
          <w:rFonts w:ascii="Times New Roman" w:eastAsiaTheme="minorEastAsia" w:hAnsi="Times New Roman" w:cs="Times New Roman"/>
          <w:sz w:val="28"/>
          <w:vertAlign w:val="subscript"/>
        </w:rPr>
        <w:t>х.</w:t>
      </w:r>
      <w:r w:rsidR="00127520">
        <w:rPr>
          <w:rFonts w:ascii="Times New Roman" w:eastAsiaTheme="minorEastAsia" w:hAnsi="Times New Roman" w:cs="Times New Roman"/>
          <w:sz w:val="28"/>
          <w:vertAlign w:val="subscript"/>
        </w:rPr>
        <w:t>м</w:t>
      </w:r>
      <w:r>
        <w:rPr>
          <w:rFonts w:ascii="Times New Roman" w:eastAsiaTheme="minorEastAsia" w:hAnsi="Times New Roman" w:cs="Times New Roman"/>
          <w:sz w:val="28"/>
          <w:vertAlign w:val="subscript"/>
        </w:rPr>
        <w:t>оп</w:t>
      </w:r>
      <w:r>
        <w:rPr>
          <w:rFonts w:ascii="Times New Roman" w:eastAsiaTheme="minorEastAsia" w:hAnsi="Times New Roman" w:cs="Times New Roman"/>
          <w:sz w:val="28"/>
        </w:rPr>
        <w:t xml:space="preserve"> – температура холодної води в літній період, 15 </w:t>
      </w:r>
      <w:r>
        <w:rPr>
          <w:rFonts w:ascii="Times New Roman" w:hAnsi="Times New Roman" w:cs="Times New Roman"/>
          <w:sz w:val="28"/>
          <w:szCs w:val="28"/>
          <w:rtl/>
          <w:lang w:bidi="he-IL"/>
        </w:rPr>
        <w:t>֩</w:t>
      </w:r>
      <w:r>
        <w:rPr>
          <w:rFonts w:ascii="Times New Roman" w:hAnsi="Times New Roman" w:cs="Times New Roman"/>
          <w:sz w:val="28"/>
          <w:szCs w:val="28"/>
        </w:rPr>
        <w:t>С;</w:t>
      </w:r>
    </w:p>
    <w:p w14:paraId="0565EE7D" w14:textId="5D6B682B" w:rsidR="001A4315" w:rsidRDefault="007A2D8C" w:rsidP="000A2E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Pr>
          <w:rFonts w:ascii="Times New Roman" w:hAnsi="Times New Roman" w:cs="Times New Roman"/>
          <w:sz w:val="28"/>
          <w:szCs w:val="28"/>
          <w:vertAlign w:val="subscript"/>
        </w:rPr>
        <w:t>о</w:t>
      </w:r>
      <w:r>
        <w:rPr>
          <w:rFonts w:ascii="Times New Roman" w:hAnsi="Times New Roman" w:cs="Times New Roman"/>
          <w:sz w:val="28"/>
          <w:szCs w:val="28"/>
        </w:rPr>
        <w:t xml:space="preserve"> – кількість днів опалювального періоду, 176 днів;</w:t>
      </w:r>
    </w:p>
    <w:p w14:paraId="7C881807" w14:textId="5A9CF631" w:rsidR="007A2D8C" w:rsidRDefault="007A2D8C" w:rsidP="000A2E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Pr>
          <w:rFonts w:ascii="Times New Roman" w:hAnsi="Times New Roman" w:cs="Times New Roman"/>
          <w:sz w:val="28"/>
          <w:szCs w:val="28"/>
          <w:vertAlign w:val="subscript"/>
        </w:rPr>
        <w:t>в</w:t>
      </w:r>
      <w:r>
        <w:rPr>
          <w:rFonts w:ascii="Times New Roman" w:hAnsi="Times New Roman" w:cs="Times New Roman"/>
          <w:sz w:val="28"/>
          <w:szCs w:val="28"/>
        </w:rPr>
        <w:t xml:space="preserve"> – теплоємність води, 1 ккал/л∙</w:t>
      </w:r>
      <w:r w:rsidRPr="007A2D8C">
        <w:rPr>
          <w:rFonts w:ascii="Times New Roman" w:hAnsi="Times New Roman" w:cs="Times New Roman"/>
          <w:sz w:val="28"/>
          <w:szCs w:val="28"/>
          <w:rtl/>
          <w:lang w:bidi="he-IL"/>
        </w:rPr>
        <w:t xml:space="preserve"> </w:t>
      </w:r>
      <w:r>
        <w:rPr>
          <w:rFonts w:ascii="Times New Roman" w:hAnsi="Times New Roman" w:cs="Times New Roman"/>
          <w:sz w:val="28"/>
          <w:szCs w:val="28"/>
          <w:rtl/>
          <w:lang w:bidi="he-IL"/>
        </w:rPr>
        <w:t>֩</w:t>
      </w:r>
      <w:r>
        <w:rPr>
          <w:rFonts w:ascii="Times New Roman" w:hAnsi="Times New Roman" w:cs="Times New Roman"/>
          <w:sz w:val="28"/>
          <w:szCs w:val="28"/>
        </w:rPr>
        <w:t>С;</w:t>
      </w:r>
    </w:p>
    <w:p w14:paraId="529D8AD8" w14:textId="6E7479AD" w:rsidR="00B22756" w:rsidRDefault="00B22756" w:rsidP="000A2E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β – коефіцієнт, що враховує зміну витрати ГВП в міжопалювальний період в порівнянні з опалювальним.</w:t>
      </w:r>
    </w:p>
    <w:p w14:paraId="536BBA44" w14:textId="03439400" w:rsidR="007A2D8C" w:rsidRPr="00B10231" w:rsidRDefault="007A2D8C" w:rsidP="000A2EF5">
      <w:pPr>
        <w:spacing w:after="0" w:line="360" w:lineRule="auto"/>
        <w:ind w:firstLine="709"/>
        <w:jc w:val="both"/>
        <w:rPr>
          <w:rFonts w:ascii="Times New Roman" w:eastAsiaTheme="minorEastAsia" w:hAnsi="Times New Roman" w:cs="Times New Roman"/>
          <w:sz w:val="28"/>
          <w:lang w:bidi="he-IL"/>
        </w:rPr>
      </w:pPr>
      <w:r w:rsidRPr="00B10231">
        <w:rPr>
          <w:rFonts w:ascii="Times New Roman" w:eastAsiaTheme="minorEastAsia" w:hAnsi="Times New Roman" w:cs="Times New Roman"/>
          <w:sz w:val="28"/>
          <w:lang w:bidi="he-IL"/>
        </w:rPr>
        <w:t>Підставимо відп</w:t>
      </w:r>
      <w:r w:rsidR="00573D18">
        <w:rPr>
          <w:rFonts w:ascii="Times New Roman" w:eastAsiaTheme="minorEastAsia" w:hAnsi="Times New Roman" w:cs="Times New Roman"/>
          <w:sz w:val="28"/>
          <w:lang w:bidi="he-IL"/>
        </w:rPr>
        <w:t>овідні значення в формулу (3.2).</w:t>
      </w:r>
    </w:p>
    <w:p w14:paraId="559CA684" w14:textId="4966FEE7" w:rsidR="007A2D8C" w:rsidRDefault="00114A65" w:rsidP="007A2D8C">
      <w:pPr>
        <w:spacing w:after="0" w:line="360" w:lineRule="auto"/>
        <w:ind w:firstLine="709"/>
        <w:jc w:val="both"/>
        <w:rPr>
          <w:rFonts w:ascii="Times New Roman" w:eastAsiaTheme="minorEastAsia" w:hAnsi="Times New Roman" w:cs="Times New Roman"/>
          <w:sz w:val="28"/>
        </w:rPr>
      </w:pPr>
      <m:oMath>
        <m:sSubSup>
          <m:sSubSupPr>
            <m:ctrlPr>
              <w:rPr>
                <w:rFonts w:ascii="Cambria Math" w:eastAsiaTheme="minorEastAsia" w:hAnsi="Cambria Math" w:cs="Times New Roman"/>
                <w:i/>
                <w:sz w:val="28"/>
              </w:rPr>
            </m:ctrlPr>
          </m:sSubSupPr>
          <m:e>
            <m:r>
              <w:rPr>
                <w:rFonts w:ascii="Cambria Math" w:eastAsiaTheme="minorEastAsia" w:hAnsi="Cambria Math" w:cs="Times New Roman"/>
                <w:sz w:val="28"/>
              </w:rPr>
              <m:t>Q</m:t>
            </m:r>
          </m:e>
          <m:sub>
            <m:r>
              <w:rPr>
                <w:rFonts w:ascii="Cambria Math" w:eastAsiaTheme="minorEastAsia" w:hAnsi="Cambria Math" w:cs="Times New Roman"/>
                <w:sz w:val="28"/>
              </w:rPr>
              <m:t>ГВП</m:t>
            </m:r>
          </m:sub>
          <m:sup/>
        </m:sSubSup>
        <m:r>
          <w:rPr>
            <w:rFonts w:ascii="Cambria Math" w:eastAsiaTheme="minorEastAsia" w:hAnsi="Cambria Math" w:cs="Times New Roman"/>
            <w:sz w:val="28"/>
          </w:rPr>
          <m:t>=</m:t>
        </m:r>
        <m:r>
          <w:rPr>
            <w:rFonts w:ascii="Cambria Math" w:eastAsiaTheme="minorEastAsia" w:hAnsi="Cambria Math" w:cs="Times New Roman"/>
            <w:sz w:val="28"/>
            <w:lang w:val="ru-RU"/>
          </w:rPr>
          <m:t>3,4∙458∙1,2∙</m:t>
        </m:r>
        <m:d>
          <m:dPr>
            <m:ctrlPr>
              <w:rPr>
                <w:rFonts w:ascii="Cambria Math" w:eastAsiaTheme="minorEastAsia" w:hAnsi="Cambria Math" w:cs="Times New Roman"/>
                <w:i/>
                <w:sz w:val="28"/>
                <w:lang w:val="ru-RU"/>
              </w:rPr>
            </m:ctrlPr>
          </m:dPr>
          <m:e>
            <m:d>
              <m:dPr>
                <m:ctrlPr>
                  <w:rPr>
                    <w:rFonts w:ascii="Cambria Math" w:eastAsiaTheme="minorEastAsia" w:hAnsi="Cambria Math" w:cs="Times New Roman"/>
                    <w:i/>
                    <w:sz w:val="28"/>
                    <w:lang w:val="en-US"/>
                  </w:rPr>
                </m:ctrlPr>
              </m:dPr>
              <m:e>
                <m:r>
                  <w:rPr>
                    <w:rFonts w:ascii="Cambria Math" w:eastAsiaTheme="minorEastAsia" w:hAnsi="Cambria Math" w:cs="Times New Roman"/>
                    <w:sz w:val="28"/>
                    <w:lang w:val="ru-RU"/>
                  </w:rPr>
                  <m:t>55-5</m:t>
                </m:r>
              </m:e>
            </m:d>
            <m:r>
              <w:rPr>
                <w:rFonts w:ascii="Cambria Math" w:eastAsiaTheme="minorEastAsia" w:hAnsi="Cambria Math" w:cs="Times New Roman"/>
                <w:sz w:val="28"/>
                <w:lang w:val="ru-RU"/>
              </w:rPr>
              <m:t>∙176+0,8∙</m:t>
            </m:r>
            <m:d>
              <m:dPr>
                <m:ctrlPr>
                  <w:rPr>
                    <w:rFonts w:ascii="Cambria Math" w:eastAsiaTheme="minorEastAsia" w:hAnsi="Cambria Math" w:cs="Times New Roman"/>
                    <w:i/>
                    <w:sz w:val="28"/>
                    <w:lang w:val="ru-RU"/>
                  </w:rPr>
                </m:ctrlPr>
              </m:dPr>
              <m:e>
                <m:r>
                  <w:rPr>
                    <w:rFonts w:ascii="Cambria Math" w:eastAsiaTheme="minorEastAsia" w:hAnsi="Cambria Math" w:cs="Times New Roman"/>
                    <w:sz w:val="28"/>
                    <w:lang w:val="ru-RU"/>
                  </w:rPr>
                  <m:t>350-176</m:t>
                </m:r>
              </m:e>
            </m:d>
            <m:r>
              <w:rPr>
                <w:rFonts w:ascii="Cambria Math" w:eastAsiaTheme="minorEastAsia" w:hAnsi="Cambria Math" w:cs="Times New Roman"/>
                <w:sz w:val="28"/>
                <w:lang w:val="ru-RU"/>
              </w:rPr>
              <m:t>∙</m:t>
            </m:r>
            <m:d>
              <m:dPr>
                <m:ctrlPr>
                  <w:rPr>
                    <w:rFonts w:ascii="Cambria Math" w:eastAsiaTheme="minorEastAsia" w:hAnsi="Cambria Math" w:cs="Times New Roman"/>
                    <w:i/>
                    <w:sz w:val="28"/>
                    <w:lang w:val="ru-RU"/>
                  </w:rPr>
                </m:ctrlPr>
              </m:dPr>
              <m:e>
                <m:r>
                  <w:rPr>
                    <w:rFonts w:ascii="Cambria Math" w:eastAsiaTheme="minorEastAsia" w:hAnsi="Cambria Math" w:cs="Times New Roman"/>
                    <w:sz w:val="28"/>
                    <w:lang w:val="ru-RU"/>
                  </w:rPr>
                  <m:t>55-15</m:t>
                </m:r>
              </m:e>
            </m:d>
          </m:e>
        </m:d>
        <m:r>
          <w:rPr>
            <w:rFonts w:ascii="Cambria Math" w:eastAsiaTheme="minorEastAsia" w:hAnsi="Cambria Math" w:cs="Times New Roman"/>
            <w:sz w:val="28"/>
            <w:lang w:val="ru-RU"/>
          </w:rPr>
          <m:t>∙ ∙1∙</m:t>
        </m:r>
        <m:sSup>
          <m:sSupPr>
            <m:ctrlPr>
              <w:rPr>
                <w:rFonts w:ascii="Cambria Math" w:eastAsiaTheme="minorEastAsia" w:hAnsi="Cambria Math" w:cs="Times New Roman"/>
                <w:i/>
                <w:sz w:val="28"/>
                <w:lang w:val="en-US"/>
              </w:rPr>
            </m:ctrlPr>
          </m:sSupPr>
          <m:e>
            <m:r>
              <w:rPr>
                <w:rFonts w:ascii="Cambria Math" w:eastAsiaTheme="minorEastAsia" w:hAnsi="Cambria Math" w:cs="Times New Roman"/>
                <w:sz w:val="28"/>
                <w:lang w:val="ru-RU"/>
              </w:rPr>
              <m:t>10</m:t>
            </m:r>
          </m:e>
          <m:sup>
            <m:r>
              <w:rPr>
                <w:rFonts w:ascii="Cambria Math" w:eastAsiaTheme="minorEastAsia" w:hAnsi="Cambria Math" w:cs="Times New Roman"/>
                <w:sz w:val="28"/>
                <w:lang w:val="ru-RU"/>
              </w:rPr>
              <m:t>-6</m:t>
            </m:r>
          </m:sup>
        </m:sSup>
        <m:r>
          <w:rPr>
            <w:rFonts w:ascii="Cambria Math" w:eastAsiaTheme="minorEastAsia" w:hAnsi="Cambria Math" w:cs="Times New Roman"/>
            <w:sz w:val="28"/>
            <w:lang w:val="ru-RU"/>
          </w:rPr>
          <m:t>=26,85</m:t>
        </m:r>
      </m:oMath>
      <w:r w:rsidR="007A2D8C" w:rsidRPr="00B10231">
        <w:rPr>
          <w:rFonts w:ascii="Times New Roman" w:eastAsiaTheme="minorEastAsia" w:hAnsi="Times New Roman" w:cs="Times New Roman"/>
          <w:sz w:val="28"/>
        </w:rPr>
        <w:t xml:space="preserve"> Гкал</w:t>
      </w:r>
    </w:p>
    <w:p w14:paraId="38A27283" w14:textId="437EBB2F" w:rsidR="00B22756" w:rsidRDefault="00B22756" w:rsidP="007A2D8C">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За формулою (3.3) визначимо середнє навантаження на систему </w:t>
      </w:r>
      <w:r w:rsidR="00127520">
        <w:rPr>
          <w:rFonts w:ascii="Times New Roman" w:eastAsiaTheme="minorEastAsia" w:hAnsi="Times New Roman" w:cs="Times New Roman"/>
          <w:sz w:val="28"/>
        </w:rPr>
        <w:t xml:space="preserve">     </w:t>
      </w:r>
      <w:r w:rsidR="00573D18">
        <w:rPr>
          <w:rFonts w:ascii="Times New Roman" w:eastAsiaTheme="minorEastAsia" w:hAnsi="Times New Roman" w:cs="Times New Roman"/>
          <w:sz w:val="28"/>
        </w:rPr>
        <w:t>ГВП, Вт.</w:t>
      </w:r>
    </w:p>
    <w:p w14:paraId="08F07221" w14:textId="5E40C8BE" w:rsidR="00B22756" w:rsidRDefault="00114A65" w:rsidP="00127520">
      <w:pPr>
        <w:spacing w:after="0" w:line="360" w:lineRule="auto"/>
        <w:ind w:firstLine="709"/>
        <w:jc w:val="right"/>
        <w:rPr>
          <w:rFonts w:ascii="Times New Roman" w:eastAsiaTheme="minorEastAsia" w:hAnsi="Times New Roman" w:cs="Times New Roman"/>
          <w:sz w:val="28"/>
        </w:rPr>
      </w:pPr>
      <m:oMath>
        <m:sSubSup>
          <m:sSubSupPr>
            <m:ctrlPr>
              <w:rPr>
                <w:rFonts w:ascii="Cambria Math" w:eastAsiaTheme="minorEastAsia" w:hAnsi="Cambria Math" w:cs="Times New Roman"/>
                <w:i/>
                <w:sz w:val="36"/>
              </w:rPr>
            </m:ctrlPr>
          </m:sSubSupPr>
          <m:e>
            <m:r>
              <w:rPr>
                <w:rFonts w:ascii="Cambria Math" w:eastAsiaTheme="minorEastAsia" w:hAnsi="Cambria Math" w:cs="Times New Roman"/>
                <w:sz w:val="36"/>
              </w:rPr>
              <m:t>Q</m:t>
            </m:r>
          </m:e>
          <m:sub>
            <m:r>
              <w:rPr>
                <w:rFonts w:ascii="Cambria Math" w:eastAsiaTheme="minorEastAsia" w:hAnsi="Cambria Math" w:cs="Times New Roman"/>
                <w:sz w:val="36"/>
              </w:rPr>
              <m:t>hm</m:t>
            </m:r>
          </m:sub>
          <m:sup/>
        </m:sSubSup>
        <m:r>
          <w:rPr>
            <w:rFonts w:ascii="Cambria Math" w:eastAsiaTheme="minorEastAsia" w:hAnsi="Cambria Math" w:cs="Times New Roman"/>
            <w:sz w:val="36"/>
          </w:rPr>
          <m:t>=</m:t>
        </m:r>
        <m:f>
          <m:fPr>
            <m:ctrlPr>
              <w:rPr>
                <w:rFonts w:ascii="Cambria Math" w:eastAsiaTheme="minorEastAsia" w:hAnsi="Cambria Math" w:cs="Times New Roman"/>
                <w:i/>
                <w:sz w:val="36"/>
              </w:rPr>
            </m:ctrlPr>
          </m:fPr>
          <m:num>
            <m:r>
              <w:rPr>
                <w:rFonts w:ascii="Cambria Math" w:eastAsiaTheme="minorEastAsia" w:hAnsi="Cambria Math" w:cs="Times New Roman"/>
                <w:sz w:val="36"/>
              </w:rPr>
              <m:t>1,2∙</m:t>
            </m:r>
            <m:r>
              <w:rPr>
                <w:rFonts w:ascii="Cambria Math" w:eastAsiaTheme="minorEastAsia" w:hAnsi="Cambria Math" w:cs="Times New Roman"/>
                <w:sz w:val="36"/>
                <w:lang w:val="en-US"/>
              </w:rPr>
              <m:t>m</m:t>
            </m:r>
            <m:r>
              <w:rPr>
                <w:rFonts w:ascii="Cambria Math" w:eastAsiaTheme="minorEastAsia" w:hAnsi="Cambria Math" w:cs="Times New Roman"/>
                <w:sz w:val="36"/>
              </w:rPr>
              <m:t>∙</m:t>
            </m:r>
            <m:r>
              <w:rPr>
                <w:rFonts w:ascii="Cambria Math" w:eastAsiaTheme="minorEastAsia" w:hAnsi="Cambria Math" w:cs="Times New Roman"/>
                <w:sz w:val="36"/>
                <w:lang w:val="en-US"/>
              </w:rPr>
              <m:t>a</m:t>
            </m:r>
            <m:r>
              <w:rPr>
                <w:rFonts w:ascii="Cambria Math" w:eastAsiaTheme="minorEastAsia" w:hAnsi="Cambria Math" w:cs="Times New Roman"/>
                <w:sz w:val="36"/>
              </w:rPr>
              <m:t>∙(55-</m:t>
            </m:r>
            <m:sSub>
              <m:sSubPr>
                <m:ctrlPr>
                  <w:rPr>
                    <w:rFonts w:ascii="Cambria Math" w:eastAsiaTheme="minorEastAsia" w:hAnsi="Cambria Math" w:cs="Times New Roman"/>
                    <w:i/>
                    <w:sz w:val="36"/>
                    <w:lang w:val="en-US"/>
                  </w:rPr>
                </m:ctrlPr>
              </m:sSubPr>
              <m:e>
                <m:r>
                  <w:rPr>
                    <w:rFonts w:ascii="Cambria Math" w:eastAsiaTheme="minorEastAsia" w:hAnsi="Cambria Math" w:cs="Times New Roman"/>
                    <w:sz w:val="36"/>
                    <w:lang w:val="en-US"/>
                  </w:rPr>
                  <m:t>t</m:t>
                </m:r>
              </m:e>
              <m:sub>
                <m:r>
                  <w:rPr>
                    <w:rFonts w:ascii="Cambria Math" w:eastAsiaTheme="minorEastAsia" w:hAnsi="Cambria Math" w:cs="Times New Roman"/>
                    <w:sz w:val="36"/>
                  </w:rPr>
                  <m:t>х.оп</m:t>
                </m:r>
              </m:sub>
            </m:sSub>
            <m:r>
              <w:rPr>
                <w:rFonts w:ascii="Cambria Math" w:eastAsiaTheme="minorEastAsia" w:hAnsi="Cambria Math" w:cs="Times New Roman"/>
                <w:sz w:val="36"/>
              </w:rPr>
              <m:t>)∙</m:t>
            </m:r>
            <m:sSub>
              <m:sSubPr>
                <m:ctrlPr>
                  <w:rPr>
                    <w:rFonts w:ascii="Cambria Math" w:eastAsiaTheme="minorEastAsia" w:hAnsi="Cambria Math" w:cs="Times New Roman"/>
                    <w:i/>
                    <w:sz w:val="36"/>
                    <w:lang w:val="en-US"/>
                  </w:rPr>
                </m:ctrlPr>
              </m:sSubPr>
              <m:e>
                <m:r>
                  <w:rPr>
                    <w:rFonts w:ascii="Cambria Math" w:eastAsiaTheme="minorEastAsia" w:hAnsi="Cambria Math" w:cs="Times New Roman"/>
                    <w:sz w:val="36"/>
                  </w:rPr>
                  <m:t>С</m:t>
                </m:r>
              </m:e>
              <m:sub>
                <m:r>
                  <w:rPr>
                    <w:rFonts w:ascii="Cambria Math" w:eastAsiaTheme="minorEastAsia" w:hAnsi="Cambria Math" w:cs="Times New Roman"/>
                    <w:sz w:val="36"/>
                  </w:rPr>
                  <m:t>в</m:t>
                </m:r>
              </m:sub>
            </m:sSub>
          </m:num>
          <m:den>
            <m:r>
              <w:rPr>
                <w:rFonts w:ascii="Cambria Math" w:eastAsiaTheme="minorEastAsia" w:hAnsi="Cambria Math" w:cs="Times New Roman"/>
                <w:sz w:val="36"/>
              </w:rPr>
              <m:t>24∙3,6</m:t>
            </m:r>
          </m:den>
        </m:f>
      </m:oMath>
      <w:r w:rsidR="00127520">
        <w:rPr>
          <w:rFonts w:ascii="Times New Roman" w:eastAsiaTheme="minorEastAsia" w:hAnsi="Times New Roman" w:cs="Times New Roman"/>
          <w:sz w:val="28"/>
        </w:rPr>
        <w:t xml:space="preserve">                                       (3.3)</w:t>
      </w:r>
    </w:p>
    <w:p w14:paraId="7661FC5C" w14:textId="7E836959" w:rsidR="00127520" w:rsidRDefault="00127520" w:rsidP="00127520">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Підставимо відпо</w:t>
      </w:r>
      <w:r w:rsidR="00573D18">
        <w:rPr>
          <w:rFonts w:ascii="Times New Roman" w:eastAsiaTheme="minorEastAsia" w:hAnsi="Times New Roman" w:cs="Times New Roman"/>
          <w:sz w:val="28"/>
        </w:rPr>
        <w:t>відні значення до формули (3.3).</w:t>
      </w:r>
    </w:p>
    <w:p w14:paraId="31F908B9" w14:textId="04F29E06" w:rsidR="00127520" w:rsidRPr="00B10231" w:rsidRDefault="00114A65" w:rsidP="00127520">
      <w:pPr>
        <w:spacing w:after="0" w:line="360" w:lineRule="auto"/>
        <w:ind w:firstLine="709"/>
        <w:jc w:val="both"/>
        <w:rPr>
          <w:rFonts w:ascii="Times New Roman" w:eastAsiaTheme="minorEastAsia" w:hAnsi="Times New Roman" w:cs="Times New Roman"/>
          <w:sz w:val="28"/>
        </w:rPr>
      </w:pPr>
      <m:oMathPara>
        <m:oMath>
          <m:sSubSup>
            <m:sSubSupPr>
              <m:ctrlPr>
                <w:rPr>
                  <w:rFonts w:ascii="Cambria Math" w:eastAsiaTheme="minorEastAsia" w:hAnsi="Cambria Math" w:cs="Times New Roman"/>
                  <w:i/>
                  <w:sz w:val="28"/>
                </w:rPr>
              </m:ctrlPr>
            </m:sSubSupPr>
            <m:e>
              <m:r>
                <w:rPr>
                  <w:rFonts w:ascii="Cambria Math" w:eastAsiaTheme="minorEastAsia" w:hAnsi="Cambria Math" w:cs="Times New Roman"/>
                  <w:sz w:val="28"/>
                </w:rPr>
                <m:t>Q</m:t>
              </m:r>
            </m:e>
            <m:sub>
              <m:r>
                <w:rPr>
                  <w:rFonts w:ascii="Cambria Math" w:eastAsiaTheme="minorEastAsia" w:hAnsi="Cambria Math" w:cs="Times New Roman"/>
                  <w:sz w:val="28"/>
                </w:rPr>
                <m:t>hm</m:t>
              </m:r>
            </m:sub>
            <m:sup/>
          </m:sSubSup>
          <m:r>
            <w:rPr>
              <w:rFonts w:ascii="Cambria Math" w:eastAsiaTheme="minorEastAsia" w:hAnsi="Cambria Math" w:cs="Times New Roman"/>
              <w:sz w:val="28"/>
            </w:rPr>
            <m:t>=</m:t>
          </m:r>
          <m:f>
            <m:fPr>
              <m:ctrlPr>
                <w:rPr>
                  <w:rFonts w:ascii="Cambria Math" w:eastAsiaTheme="minorEastAsia" w:hAnsi="Cambria Math" w:cs="Times New Roman"/>
                  <w:i/>
                  <w:sz w:val="28"/>
                </w:rPr>
              </m:ctrlPr>
            </m:fPr>
            <m:num>
              <m:r>
                <w:rPr>
                  <w:rFonts w:ascii="Cambria Math" w:eastAsiaTheme="minorEastAsia" w:hAnsi="Cambria Math" w:cs="Times New Roman"/>
                  <w:sz w:val="28"/>
                </w:rPr>
                <m:t>1,2∙</m:t>
              </m:r>
              <m:r>
                <w:rPr>
                  <w:rFonts w:ascii="Cambria Math" w:eastAsiaTheme="minorEastAsia" w:hAnsi="Cambria Math" w:cs="Times New Roman"/>
                  <w:sz w:val="28"/>
                  <w:lang w:val="en-US"/>
                </w:rPr>
                <m:t>3,4</m:t>
              </m:r>
              <m:r>
                <w:rPr>
                  <w:rFonts w:ascii="Cambria Math" w:eastAsiaTheme="minorEastAsia" w:hAnsi="Cambria Math" w:cs="Times New Roman"/>
                  <w:sz w:val="28"/>
                </w:rPr>
                <m:t>∙</m:t>
              </m:r>
              <m:r>
                <w:rPr>
                  <w:rFonts w:ascii="Cambria Math" w:eastAsiaTheme="minorEastAsia" w:hAnsi="Cambria Math" w:cs="Times New Roman"/>
                  <w:sz w:val="28"/>
                  <w:lang w:val="en-US"/>
                </w:rPr>
                <m:t>458</m:t>
              </m:r>
              <m:r>
                <w:rPr>
                  <w:rFonts w:ascii="Cambria Math" w:eastAsiaTheme="minorEastAsia" w:hAnsi="Cambria Math" w:cs="Times New Roman"/>
                  <w:sz w:val="28"/>
                </w:rPr>
                <m:t>∙(55-</m:t>
              </m:r>
              <m:r>
                <w:rPr>
                  <w:rFonts w:ascii="Cambria Math" w:eastAsiaTheme="minorEastAsia" w:hAnsi="Cambria Math" w:cs="Times New Roman"/>
                  <w:sz w:val="28"/>
                  <w:lang w:val="en-US"/>
                </w:rPr>
                <m:t>5</m:t>
              </m:r>
              <m:r>
                <w:rPr>
                  <w:rFonts w:ascii="Cambria Math" w:eastAsiaTheme="minorEastAsia" w:hAnsi="Cambria Math" w:cs="Times New Roman"/>
                  <w:sz w:val="28"/>
                </w:rPr>
                <m:t>)∙</m:t>
              </m:r>
              <m:r>
                <w:rPr>
                  <w:rFonts w:ascii="Cambria Math" w:eastAsiaTheme="minorEastAsia" w:hAnsi="Cambria Math" w:cs="Times New Roman"/>
                  <w:sz w:val="28"/>
                  <w:lang w:val="en-US"/>
                </w:rPr>
                <m:t>1</m:t>
              </m:r>
            </m:num>
            <m:den>
              <m:r>
                <w:rPr>
                  <w:rFonts w:ascii="Cambria Math" w:eastAsiaTheme="minorEastAsia" w:hAnsi="Cambria Math" w:cs="Times New Roman"/>
                  <w:sz w:val="28"/>
                </w:rPr>
                <m:t>24∙3,6</m:t>
              </m:r>
            </m:den>
          </m:f>
          <m:r>
            <w:rPr>
              <w:rFonts w:ascii="Cambria Math" w:eastAsiaTheme="minorEastAsia" w:hAnsi="Cambria Math" w:cs="Times New Roman"/>
              <w:sz w:val="28"/>
            </w:rPr>
            <m:t>=1081 Вт</m:t>
          </m:r>
        </m:oMath>
      </m:oMathPara>
    </w:p>
    <w:p w14:paraId="6AA4F517" w14:textId="496612C5" w:rsidR="00B10231" w:rsidRDefault="00B10231" w:rsidP="00127520">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За формулою (3.4) визначимо максимальне </w:t>
      </w:r>
      <w:r w:rsidR="00573D18">
        <w:rPr>
          <w:rFonts w:ascii="Times New Roman" w:eastAsiaTheme="minorEastAsia" w:hAnsi="Times New Roman" w:cs="Times New Roman"/>
          <w:sz w:val="28"/>
        </w:rPr>
        <w:t>навантаження на систему ГВП, Вт.</w:t>
      </w:r>
    </w:p>
    <w:p w14:paraId="469FEE8E" w14:textId="663C4ED1" w:rsidR="00B10231" w:rsidRPr="00F25387" w:rsidRDefault="00114A65" w:rsidP="00B10231">
      <w:pPr>
        <w:spacing w:after="0" w:line="360" w:lineRule="auto"/>
        <w:ind w:firstLine="709"/>
        <w:jc w:val="right"/>
        <w:rPr>
          <w:rFonts w:ascii="Times New Roman" w:eastAsiaTheme="minorEastAsia" w:hAnsi="Times New Roman" w:cs="Times New Roman"/>
          <w:sz w:val="28"/>
          <w:lang w:val="ru-RU"/>
        </w:rPr>
      </w:p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Q</m:t>
            </m:r>
          </m:e>
          <m:sub>
            <m:r>
              <w:rPr>
                <w:rFonts w:ascii="Cambria Math" w:eastAsiaTheme="minorEastAsia" w:hAnsi="Cambria Math" w:cs="Times New Roman"/>
                <w:sz w:val="28"/>
              </w:rPr>
              <m:t>hmax</m:t>
            </m:r>
          </m:sub>
        </m:sSub>
        <m:r>
          <w:rPr>
            <w:rFonts w:ascii="Cambria Math" w:eastAsiaTheme="minorEastAsia" w:hAnsi="Cambria Math" w:cs="Times New Roman"/>
            <w:sz w:val="28"/>
          </w:rPr>
          <m:t>=2,4∙</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Q</m:t>
            </m:r>
          </m:e>
          <m:sub>
            <m:r>
              <w:rPr>
                <w:rFonts w:ascii="Cambria Math" w:eastAsiaTheme="minorEastAsia" w:hAnsi="Cambria Math" w:cs="Times New Roman"/>
                <w:sz w:val="28"/>
              </w:rPr>
              <m:t>hm</m:t>
            </m:r>
          </m:sub>
        </m:sSub>
      </m:oMath>
      <w:r w:rsidR="00B10231" w:rsidRPr="00F25387">
        <w:rPr>
          <w:rFonts w:ascii="Times New Roman" w:eastAsiaTheme="minorEastAsia" w:hAnsi="Times New Roman" w:cs="Times New Roman"/>
          <w:sz w:val="28"/>
          <w:lang w:val="ru-RU"/>
        </w:rPr>
        <w:t xml:space="preserve">                                              (3.4)</w:t>
      </w:r>
    </w:p>
    <w:p w14:paraId="32A89C5E" w14:textId="09666B6F" w:rsidR="00B10231" w:rsidRDefault="00B10231" w:rsidP="00B10231">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Підставимо відпо</w:t>
      </w:r>
      <w:r w:rsidR="00573D18">
        <w:rPr>
          <w:rFonts w:ascii="Times New Roman" w:eastAsiaTheme="minorEastAsia" w:hAnsi="Times New Roman" w:cs="Times New Roman"/>
          <w:sz w:val="28"/>
        </w:rPr>
        <w:t>відні значення до формули (3.4).</w:t>
      </w:r>
    </w:p>
    <w:p w14:paraId="709E6D9C" w14:textId="6C082831" w:rsidR="00B10231" w:rsidRPr="00B10231" w:rsidRDefault="00114A65" w:rsidP="00B10231">
      <w:pPr>
        <w:spacing w:after="0" w:line="360" w:lineRule="auto"/>
        <w:ind w:firstLine="709"/>
        <w:jc w:val="both"/>
        <w:rPr>
          <w:rFonts w:ascii="Times New Roman" w:eastAsiaTheme="minorEastAsia" w:hAnsi="Times New Roman" w:cs="Times New Roman"/>
          <w:sz w:val="28"/>
        </w:rPr>
      </w:pPr>
      <m:oMathPara>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Q</m:t>
              </m:r>
            </m:e>
            <m:sub>
              <m:r>
                <w:rPr>
                  <w:rFonts w:ascii="Cambria Math" w:eastAsiaTheme="minorEastAsia" w:hAnsi="Cambria Math" w:cs="Times New Roman"/>
                  <w:sz w:val="28"/>
                </w:rPr>
                <m:t>hmax</m:t>
              </m:r>
            </m:sub>
          </m:sSub>
          <m:r>
            <w:rPr>
              <w:rFonts w:ascii="Cambria Math" w:eastAsiaTheme="minorEastAsia" w:hAnsi="Cambria Math" w:cs="Times New Roman"/>
              <w:sz w:val="28"/>
            </w:rPr>
            <m:t>=2,4∙1081=2595 Вт=2,60 кВт</m:t>
          </m:r>
        </m:oMath>
      </m:oMathPara>
    </w:p>
    <w:p w14:paraId="7011FAA6" w14:textId="40CB45FE" w:rsidR="00F368D1" w:rsidRDefault="00F368D1"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Отже загальне навантаження на ТП визначається</w:t>
      </w:r>
      <w:r w:rsidR="00922D5C">
        <w:rPr>
          <w:rFonts w:ascii="Times New Roman" w:eastAsiaTheme="minorEastAsia" w:hAnsi="Times New Roman" w:cs="Times New Roman"/>
          <w:sz w:val="28"/>
        </w:rPr>
        <w:t xml:space="preserve"> за формулою (3.5</w:t>
      </w:r>
      <w:r w:rsidR="00573D18">
        <w:rPr>
          <w:rFonts w:ascii="Times New Roman" w:eastAsiaTheme="minorEastAsia" w:hAnsi="Times New Roman" w:cs="Times New Roman"/>
          <w:sz w:val="28"/>
        </w:rPr>
        <w:t>).</w:t>
      </w:r>
    </w:p>
    <w:p w14:paraId="22EF1DC9" w14:textId="14AD5DC1" w:rsidR="00F368D1" w:rsidRDefault="00114A65" w:rsidP="00922D5C">
      <w:pPr>
        <w:spacing w:after="0" w:line="360" w:lineRule="auto"/>
        <w:ind w:firstLine="709"/>
        <w:jc w:val="right"/>
        <w:rPr>
          <w:rFonts w:ascii="Times New Roman" w:eastAsiaTheme="minorEastAsia" w:hAnsi="Times New Roman" w:cs="Times New Roman"/>
          <w:sz w:val="32"/>
        </w:rPr>
      </w:pP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Q</m:t>
            </m:r>
          </m:e>
          <m:sub>
            <m:r>
              <w:rPr>
                <w:rFonts w:ascii="Cambria Math" w:eastAsiaTheme="minorEastAsia" w:hAnsi="Cambria Math" w:cs="Times New Roman"/>
                <w:sz w:val="28"/>
              </w:rPr>
              <m:t>max</m:t>
            </m:r>
          </m:sub>
        </m:sSub>
        <m:r>
          <w:rPr>
            <w:rFonts w:ascii="Cambria Math" w:eastAsiaTheme="minorEastAsia" w:hAnsi="Cambria Math" w:cs="Times New Roman"/>
            <w:sz w:val="28"/>
          </w:rPr>
          <m:t>= 1,2∙(</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Q</m:t>
            </m:r>
          </m:e>
          <m:sub>
            <m:r>
              <w:rPr>
                <w:rFonts w:ascii="Cambria Math" w:eastAsiaTheme="minorEastAsia" w:hAnsi="Cambria Math" w:cs="Times New Roman"/>
                <w:sz w:val="28"/>
              </w:rPr>
              <m:t>hmax</m:t>
            </m:r>
          </m:sub>
        </m:sSub>
        <m:r>
          <w:rPr>
            <w:rFonts w:ascii="Cambria Math" w:eastAsiaTheme="minorEastAsia" w:hAnsi="Cambria Math" w:cs="Times New Roman"/>
            <w:sz w:val="28"/>
          </w:rPr>
          <m:t xml:space="preserve">+  </m:t>
        </m:r>
        <m:sSub>
          <m:sSubPr>
            <m:ctrlPr>
              <w:rPr>
                <w:rFonts w:ascii="Cambria Math" w:hAnsi="Cambria Math" w:cs="Times New Roman"/>
                <w:i/>
                <w:sz w:val="32"/>
              </w:rPr>
            </m:ctrlPr>
          </m:sSubPr>
          <m:e>
            <m:r>
              <w:rPr>
                <w:rFonts w:ascii="Cambria Math" w:hAnsi="Cambria Math" w:cs="Times New Roman"/>
                <w:sz w:val="32"/>
                <w:lang w:val="en-US"/>
              </w:rPr>
              <m:t>Q</m:t>
            </m:r>
          </m:e>
          <m:sub>
            <m:r>
              <w:rPr>
                <w:rFonts w:ascii="Cambria Math" w:hAnsi="Cambria Math" w:cs="Times New Roman"/>
                <w:sz w:val="32"/>
              </w:rPr>
              <m:t>max.оп</m:t>
            </m:r>
          </m:sub>
        </m:sSub>
        <m:r>
          <w:rPr>
            <w:rFonts w:ascii="Cambria Math" w:hAnsi="Cambria Math" w:cs="Times New Roman"/>
            <w:sz w:val="32"/>
          </w:rPr>
          <m:t>)</m:t>
        </m:r>
      </m:oMath>
      <w:r w:rsidR="00922D5C">
        <w:rPr>
          <w:rFonts w:ascii="Times New Roman" w:eastAsiaTheme="minorEastAsia" w:hAnsi="Times New Roman" w:cs="Times New Roman"/>
          <w:sz w:val="32"/>
        </w:rPr>
        <w:t xml:space="preserve">                            (3.5)</w:t>
      </w:r>
    </w:p>
    <w:p w14:paraId="3AEB8C48" w14:textId="57FF9241" w:rsidR="00922D5C" w:rsidRDefault="00922D5C" w:rsidP="00922D5C">
      <w:pPr>
        <w:spacing w:after="0" w:line="360" w:lineRule="auto"/>
        <w:ind w:firstLine="709"/>
        <w:jc w:val="both"/>
        <w:rPr>
          <w:rFonts w:ascii="Times New Roman" w:eastAsiaTheme="minorEastAsia" w:hAnsi="Times New Roman" w:cs="Times New Roman"/>
          <w:sz w:val="32"/>
        </w:rPr>
      </w:pPr>
      <w:r>
        <w:rPr>
          <w:rFonts w:ascii="Times New Roman" w:eastAsiaTheme="minorEastAsia" w:hAnsi="Times New Roman" w:cs="Times New Roman"/>
          <w:sz w:val="32"/>
        </w:rPr>
        <w:t>Отже максимальне нав</w:t>
      </w:r>
      <w:r w:rsidR="00573D18">
        <w:rPr>
          <w:rFonts w:ascii="Times New Roman" w:eastAsiaTheme="minorEastAsia" w:hAnsi="Times New Roman" w:cs="Times New Roman"/>
          <w:sz w:val="32"/>
        </w:rPr>
        <w:t>антаження на систему ТН крила Б.</w:t>
      </w:r>
    </w:p>
    <w:p w14:paraId="41C4998A" w14:textId="3EDFA3E0" w:rsidR="00922D5C" w:rsidRPr="00922D5C" w:rsidRDefault="00114A65" w:rsidP="00922D5C">
      <w:pPr>
        <w:spacing w:after="0" w:line="360" w:lineRule="auto"/>
        <w:ind w:firstLine="709"/>
        <w:jc w:val="both"/>
        <w:rPr>
          <w:rFonts w:ascii="Times New Roman" w:eastAsiaTheme="minorEastAsia" w:hAnsi="Times New Roman" w:cs="Times New Roman"/>
          <w:sz w:val="28"/>
        </w:rPr>
      </w:pPr>
      <m:oMathPara>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Q</m:t>
              </m:r>
            </m:e>
            <m:sub>
              <m:r>
                <w:rPr>
                  <w:rFonts w:ascii="Cambria Math" w:eastAsiaTheme="minorEastAsia" w:hAnsi="Cambria Math" w:cs="Times New Roman"/>
                  <w:sz w:val="28"/>
                </w:rPr>
                <m:t>max</m:t>
              </m:r>
            </m:sub>
          </m:sSub>
          <m:r>
            <w:rPr>
              <w:rFonts w:ascii="Cambria Math" w:eastAsiaTheme="minorEastAsia" w:hAnsi="Cambria Math" w:cs="Times New Roman"/>
              <w:sz w:val="28"/>
            </w:rPr>
            <m:t>=1,2∙</m:t>
          </m:r>
          <m:d>
            <m:dPr>
              <m:ctrlPr>
                <w:rPr>
                  <w:rFonts w:ascii="Cambria Math" w:eastAsiaTheme="minorEastAsia" w:hAnsi="Cambria Math" w:cs="Times New Roman"/>
                  <w:i/>
                  <w:sz w:val="28"/>
                </w:rPr>
              </m:ctrlPr>
            </m:dPr>
            <m:e>
              <m:r>
                <w:rPr>
                  <w:rFonts w:ascii="Cambria Math" w:eastAsiaTheme="minorEastAsia" w:hAnsi="Cambria Math" w:cs="Times New Roman"/>
                  <w:sz w:val="28"/>
                </w:rPr>
                <m:t>2,6+73,31</m:t>
              </m:r>
            </m:e>
          </m:d>
          <m:r>
            <w:rPr>
              <w:rFonts w:ascii="Cambria Math" w:eastAsiaTheme="minorEastAsia" w:hAnsi="Cambria Math" w:cs="Times New Roman"/>
              <w:sz w:val="28"/>
            </w:rPr>
            <m:t>=91,09 кВт</m:t>
          </m:r>
        </m:oMath>
      </m:oMathPara>
    </w:p>
    <w:p w14:paraId="5DDAD0EF" w14:textId="63D2F90E" w:rsidR="00E84054" w:rsidRDefault="00DE1F05"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Відповідно до розрахованого навантаження підберемо ТН, та зведемо їх до таблиці 3.2.</w:t>
      </w:r>
    </w:p>
    <w:p w14:paraId="76B58820" w14:textId="04B39A50" w:rsidR="00996752" w:rsidRDefault="00996752" w:rsidP="009C6E32">
      <w:pPr>
        <w:spacing w:after="0" w:line="360" w:lineRule="auto"/>
        <w:jc w:val="both"/>
        <w:rPr>
          <w:rFonts w:ascii="Times New Roman" w:eastAsiaTheme="minorEastAsia" w:hAnsi="Times New Roman" w:cs="Times New Roman"/>
          <w:sz w:val="28"/>
        </w:rPr>
      </w:pPr>
    </w:p>
    <w:p w14:paraId="2FA98273" w14:textId="249EAC42" w:rsidR="00DE1F05" w:rsidRPr="00F368D1" w:rsidRDefault="00DE1F05"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Таблиця 3.2 –  </w:t>
      </w:r>
      <w:r w:rsidR="00711196">
        <w:rPr>
          <w:rFonts w:ascii="Times New Roman" w:eastAsiaTheme="minorEastAsia" w:hAnsi="Times New Roman" w:cs="Times New Roman"/>
          <w:sz w:val="28"/>
        </w:rPr>
        <w:t>Основні характеристики підібраних ТН</w:t>
      </w:r>
    </w:p>
    <w:tbl>
      <w:tblPr>
        <w:tblStyle w:val="ad"/>
        <w:tblW w:w="0" w:type="auto"/>
        <w:tblLook w:val="04A0" w:firstRow="1" w:lastRow="0" w:firstColumn="1" w:lastColumn="0" w:noHBand="0" w:noVBand="1"/>
      </w:tblPr>
      <w:tblGrid>
        <w:gridCol w:w="2943"/>
        <w:gridCol w:w="2410"/>
        <w:gridCol w:w="1825"/>
        <w:gridCol w:w="2393"/>
      </w:tblGrid>
      <w:tr w:rsidR="00DE1F05" w14:paraId="3FA5AF3F" w14:textId="77777777" w:rsidTr="00345FE5">
        <w:tc>
          <w:tcPr>
            <w:tcW w:w="2943" w:type="dxa"/>
            <w:vAlign w:val="center"/>
          </w:tcPr>
          <w:p w14:paraId="019D8715" w14:textId="0E07B7C1" w:rsidR="00DE1F05" w:rsidRPr="00345FE5" w:rsidRDefault="00DE1F05" w:rsidP="00345FE5">
            <w:pPr>
              <w:spacing w:line="360" w:lineRule="auto"/>
              <w:jc w:val="center"/>
              <w:rPr>
                <w:rFonts w:ascii="Times New Roman" w:eastAsiaTheme="minorEastAsia" w:hAnsi="Times New Roman" w:cs="Times New Roman"/>
                <w:b/>
                <w:sz w:val="24"/>
              </w:rPr>
            </w:pPr>
            <w:r w:rsidRPr="00345FE5">
              <w:rPr>
                <w:rFonts w:ascii="Times New Roman" w:eastAsiaTheme="minorEastAsia" w:hAnsi="Times New Roman" w:cs="Times New Roman"/>
                <w:b/>
                <w:sz w:val="24"/>
              </w:rPr>
              <w:t>Найменування</w:t>
            </w:r>
          </w:p>
        </w:tc>
        <w:tc>
          <w:tcPr>
            <w:tcW w:w="2410" w:type="dxa"/>
            <w:vAlign w:val="center"/>
          </w:tcPr>
          <w:p w14:paraId="1353EE13" w14:textId="4BE5BAEB" w:rsidR="00DE1F05" w:rsidRPr="00345FE5" w:rsidRDefault="00DE1F05" w:rsidP="00345FE5">
            <w:pPr>
              <w:spacing w:line="360" w:lineRule="auto"/>
              <w:jc w:val="center"/>
              <w:rPr>
                <w:rFonts w:ascii="Times New Roman" w:eastAsiaTheme="minorEastAsia" w:hAnsi="Times New Roman" w:cs="Times New Roman"/>
                <w:b/>
                <w:sz w:val="24"/>
              </w:rPr>
            </w:pPr>
            <w:r w:rsidRPr="00345FE5">
              <w:rPr>
                <w:rFonts w:ascii="Times New Roman" w:eastAsiaTheme="minorEastAsia" w:hAnsi="Times New Roman" w:cs="Times New Roman"/>
                <w:b/>
                <w:sz w:val="24"/>
              </w:rPr>
              <w:t>Vitocal 300-G Pro brine (BW 302.C110)</w:t>
            </w:r>
          </w:p>
        </w:tc>
        <w:tc>
          <w:tcPr>
            <w:tcW w:w="1825" w:type="dxa"/>
            <w:vAlign w:val="center"/>
          </w:tcPr>
          <w:p w14:paraId="67FE2E86" w14:textId="77777777" w:rsidR="00DE1F05" w:rsidRPr="00345FE5" w:rsidRDefault="00DE1F05" w:rsidP="00345FE5">
            <w:pPr>
              <w:spacing w:line="360" w:lineRule="auto"/>
              <w:jc w:val="center"/>
              <w:rPr>
                <w:rFonts w:ascii="Times New Roman" w:eastAsiaTheme="minorEastAsia" w:hAnsi="Times New Roman" w:cs="Times New Roman"/>
                <w:b/>
                <w:sz w:val="24"/>
                <w:lang w:val="en-US"/>
              </w:rPr>
            </w:pPr>
            <w:r w:rsidRPr="00345FE5">
              <w:rPr>
                <w:rFonts w:ascii="Times New Roman" w:eastAsiaTheme="minorEastAsia" w:hAnsi="Times New Roman" w:cs="Times New Roman"/>
                <w:b/>
                <w:sz w:val="24"/>
                <w:lang w:val="en-US"/>
              </w:rPr>
              <w:t>MAXI 100</w:t>
            </w:r>
          </w:p>
          <w:p w14:paraId="15E10049" w14:textId="77777777" w:rsidR="00DE1F05" w:rsidRPr="00345FE5" w:rsidRDefault="00DE1F05" w:rsidP="00345FE5">
            <w:pPr>
              <w:spacing w:line="360" w:lineRule="auto"/>
              <w:jc w:val="center"/>
              <w:rPr>
                <w:rFonts w:ascii="Times New Roman" w:eastAsiaTheme="minorEastAsia" w:hAnsi="Times New Roman" w:cs="Times New Roman"/>
                <w:b/>
                <w:sz w:val="24"/>
              </w:rPr>
            </w:pPr>
          </w:p>
        </w:tc>
        <w:tc>
          <w:tcPr>
            <w:tcW w:w="2393" w:type="dxa"/>
            <w:vAlign w:val="center"/>
          </w:tcPr>
          <w:p w14:paraId="73D4A408" w14:textId="6F60DBA4" w:rsidR="00DE1F05" w:rsidRPr="00345FE5" w:rsidRDefault="00DE1F05" w:rsidP="00345FE5">
            <w:pPr>
              <w:spacing w:line="360" w:lineRule="auto"/>
              <w:jc w:val="center"/>
              <w:rPr>
                <w:rFonts w:ascii="Times New Roman" w:eastAsiaTheme="minorEastAsia" w:hAnsi="Times New Roman" w:cs="Times New Roman"/>
                <w:b/>
                <w:sz w:val="24"/>
                <w:lang w:val="en-US"/>
              </w:rPr>
            </w:pPr>
            <w:r w:rsidRPr="00345FE5">
              <w:rPr>
                <w:rFonts w:ascii="Times New Roman" w:eastAsiaTheme="minorEastAsia" w:hAnsi="Times New Roman" w:cs="Times New Roman"/>
                <w:b/>
                <w:sz w:val="24"/>
                <w:lang w:val="en-US"/>
              </w:rPr>
              <w:t>S</w:t>
            </w:r>
            <w:r w:rsidRPr="00345FE5">
              <w:rPr>
                <w:rFonts w:ascii="Times New Roman" w:eastAsiaTheme="minorEastAsia" w:hAnsi="Times New Roman" w:cs="Times New Roman"/>
                <w:b/>
                <w:sz w:val="24"/>
              </w:rPr>
              <w:t>100</w:t>
            </w:r>
            <w:r w:rsidRPr="00345FE5">
              <w:rPr>
                <w:rFonts w:ascii="Times New Roman" w:eastAsiaTheme="minorEastAsia" w:hAnsi="Times New Roman" w:cs="Times New Roman"/>
                <w:b/>
                <w:sz w:val="24"/>
                <w:lang w:val="en-US"/>
              </w:rPr>
              <w:t>S120W-M-Solid</w:t>
            </w:r>
          </w:p>
        </w:tc>
      </w:tr>
      <w:tr w:rsidR="00DE1F05" w14:paraId="6FCCDF47" w14:textId="77777777" w:rsidTr="00345FE5">
        <w:tc>
          <w:tcPr>
            <w:tcW w:w="2943" w:type="dxa"/>
          </w:tcPr>
          <w:p w14:paraId="5240C825" w14:textId="1F59F2FA" w:rsidR="00DE1F05" w:rsidRPr="00711196" w:rsidRDefault="00DE1F05" w:rsidP="000A2EF5">
            <w:pPr>
              <w:spacing w:line="360" w:lineRule="auto"/>
              <w:jc w:val="both"/>
              <w:rPr>
                <w:rFonts w:ascii="Times New Roman" w:eastAsiaTheme="minorEastAsia" w:hAnsi="Times New Roman" w:cs="Times New Roman"/>
                <w:sz w:val="24"/>
              </w:rPr>
            </w:pPr>
            <w:r w:rsidRPr="00711196">
              <w:rPr>
                <w:rFonts w:ascii="Times New Roman" w:eastAsiaTheme="minorEastAsia" w:hAnsi="Times New Roman" w:cs="Times New Roman"/>
                <w:sz w:val="24"/>
              </w:rPr>
              <w:t xml:space="preserve">Виробник </w:t>
            </w:r>
          </w:p>
        </w:tc>
        <w:tc>
          <w:tcPr>
            <w:tcW w:w="2410" w:type="dxa"/>
            <w:vAlign w:val="center"/>
          </w:tcPr>
          <w:p w14:paraId="1A4B1F7E" w14:textId="3F976DA0" w:rsidR="00DE1F05" w:rsidRPr="00711196" w:rsidRDefault="00DE1F05" w:rsidP="00345FE5">
            <w:pPr>
              <w:spacing w:line="360" w:lineRule="auto"/>
              <w:jc w:val="center"/>
              <w:rPr>
                <w:rFonts w:ascii="Times New Roman" w:eastAsiaTheme="minorEastAsia" w:hAnsi="Times New Roman" w:cs="Times New Roman"/>
                <w:sz w:val="24"/>
                <w:lang w:val="en-US"/>
              </w:rPr>
            </w:pPr>
            <w:r w:rsidRPr="00711196">
              <w:rPr>
                <w:rFonts w:ascii="Times New Roman" w:eastAsiaTheme="minorEastAsia" w:hAnsi="Times New Roman" w:cs="Times New Roman"/>
                <w:sz w:val="24"/>
                <w:lang w:val="en-US"/>
              </w:rPr>
              <w:t>Viessmann</w:t>
            </w:r>
          </w:p>
        </w:tc>
        <w:tc>
          <w:tcPr>
            <w:tcW w:w="1825" w:type="dxa"/>
            <w:vAlign w:val="center"/>
          </w:tcPr>
          <w:p w14:paraId="4F03D567" w14:textId="6E2E439F" w:rsidR="00DE1F05" w:rsidRPr="00711196" w:rsidRDefault="00711196" w:rsidP="00345FE5">
            <w:pPr>
              <w:spacing w:line="360" w:lineRule="auto"/>
              <w:jc w:val="center"/>
              <w:rPr>
                <w:rFonts w:ascii="Times New Roman" w:eastAsiaTheme="minorEastAsia" w:hAnsi="Times New Roman" w:cs="Times New Roman"/>
                <w:sz w:val="24"/>
                <w:lang w:val="en-US"/>
              </w:rPr>
            </w:pPr>
            <w:r w:rsidRPr="00711196">
              <w:rPr>
                <w:rFonts w:ascii="Times New Roman" w:eastAsiaTheme="minorEastAsia" w:hAnsi="Times New Roman" w:cs="Times New Roman"/>
                <w:sz w:val="24"/>
                <w:lang w:val="en-US"/>
              </w:rPr>
              <w:t>AIK</w:t>
            </w:r>
          </w:p>
        </w:tc>
        <w:tc>
          <w:tcPr>
            <w:tcW w:w="2393" w:type="dxa"/>
            <w:vAlign w:val="center"/>
          </w:tcPr>
          <w:p w14:paraId="611EA5D6" w14:textId="5E35C693" w:rsidR="00DE1F05" w:rsidRPr="00711196" w:rsidRDefault="00DE1F05" w:rsidP="00345FE5">
            <w:pPr>
              <w:spacing w:line="360" w:lineRule="auto"/>
              <w:jc w:val="center"/>
              <w:rPr>
                <w:rFonts w:ascii="Times New Roman" w:eastAsiaTheme="minorEastAsia" w:hAnsi="Times New Roman" w:cs="Times New Roman"/>
                <w:sz w:val="24"/>
                <w:lang w:val="en-US"/>
              </w:rPr>
            </w:pPr>
            <w:r w:rsidRPr="00711196">
              <w:rPr>
                <w:rFonts w:ascii="Times New Roman" w:eastAsiaTheme="minorEastAsia" w:hAnsi="Times New Roman" w:cs="Times New Roman"/>
                <w:sz w:val="24"/>
                <w:lang w:val="en-US"/>
              </w:rPr>
              <w:t>HelioTherm</w:t>
            </w:r>
          </w:p>
        </w:tc>
      </w:tr>
      <w:tr w:rsidR="00DE1F05" w14:paraId="47419FFC" w14:textId="77777777" w:rsidTr="00345FE5">
        <w:tc>
          <w:tcPr>
            <w:tcW w:w="2943" w:type="dxa"/>
          </w:tcPr>
          <w:p w14:paraId="219E8D26" w14:textId="7D2BD3D6" w:rsidR="00DE1F05" w:rsidRPr="00711196" w:rsidRDefault="00711196" w:rsidP="000A2EF5">
            <w:pPr>
              <w:spacing w:line="360" w:lineRule="auto"/>
              <w:jc w:val="both"/>
              <w:rPr>
                <w:rFonts w:ascii="Times New Roman" w:eastAsiaTheme="minorEastAsia" w:hAnsi="Times New Roman" w:cs="Times New Roman"/>
                <w:sz w:val="24"/>
              </w:rPr>
            </w:pPr>
            <w:r w:rsidRPr="00711196">
              <w:rPr>
                <w:rFonts w:ascii="Times New Roman" w:eastAsiaTheme="minorEastAsia" w:hAnsi="Times New Roman" w:cs="Times New Roman"/>
                <w:sz w:val="24"/>
              </w:rPr>
              <w:t>Теплова потужність</w:t>
            </w:r>
            <w:r>
              <w:rPr>
                <w:rFonts w:ascii="Times New Roman" w:eastAsiaTheme="minorEastAsia" w:hAnsi="Times New Roman" w:cs="Times New Roman"/>
                <w:sz w:val="24"/>
              </w:rPr>
              <w:t xml:space="preserve"> </w:t>
            </w:r>
            <w:r w:rsidRPr="00711196">
              <w:rPr>
                <w:rFonts w:ascii="Times New Roman" w:eastAsiaTheme="minorEastAsia" w:hAnsi="Times New Roman" w:cs="Times New Roman"/>
                <w:sz w:val="24"/>
              </w:rPr>
              <w:t>B0W35</w:t>
            </w:r>
            <w:r>
              <w:rPr>
                <w:rFonts w:ascii="Times New Roman" w:eastAsiaTheme="minorEastAsia" w:hAnsi="Times New Roman" w:cs="Times New Roman"/>
                <w:sz w:val="24"/>
              </w:rPr>
              <w:t>, кВт</w:t>
            </w:r>
          </w:p>
        </w:tc>
        <w:tc>
          <w:tcPr>
            <w:tcW w:w="2410" w:type="dxa"/>
            <w:vAlign w:val="center"/>
          </w:tcPr>
          <w:p w14:paraId="5A99A313" w14:textId="36B87E00" w:rsidR="00DE1F05" w:rsidRPr="00711196" w:rsidRDefault="00711196"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106,6</w:t>
            </w:r>
          </w:p>
        </w:tc>
        <w:tc>
          <w:tcPr>
            <w:tcW w:w="1825" w:type="dxa"/>
            <w:vAlign w:val="center"/>
          </w:tcPr>
          <w:p w14:paraId="5311F98D" w14:textId="02EC424E" w:rsidR="00DE1F05" w:rsidRPr="00711196" w:rsidRDefault="00711196"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111,6</w:t>
            </w:r>
          </w:p>
        </w:tc>
        <w:tc>
          <w:tcPr>
            <w:tcW w:w="2393" w:type="dxa"/>
            <w:vAlign w:val="center"/>
          </w:tcPr>
          <w:p w14:paraId="739F7468" w14:textId="2BF79CF4" w:rsidR="00DE1F05" w:rsidRPr="00711196" w:rsidRDefault="00711196"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91,9</w:t>
            </w:r>
          </w:p>
        </w:tc>
      </w:tr>
      <w:tr w:rsidR="00DE1F05" w14:paraId="5C7582C4" w14:textId="77777777" w:rsidTr="00345FE5">
        <w:tc>
          <w:tcPr>
            <w:tcW w:w="2943" w:type="dxa"/>
          </w:tcPr>
          <w:p w14:paraId="3BA35718" w14:textId="6CDDFD76" w:rsidR="00DE1F05" w:rsidRPr="00711196" w:rsidRDefault="00711196" w:rsidP="000A2EF5">
            <w:pPr>
              <w:spacing w:line="360" w:lineRule="auto"/>
              <w:jc w:val="both"/>
              <w:rPr>
                <w:rFonts w:ascii="Times New Roman" w:eastAsiaTheme="minorEastAsia" w:hAnsi="Times New Roman" w:cs="Times New Roman"/>
                <w:sz w:val="24"/>
              </w:rPr>
            </w:pPr>
            <w:r>
              <w:rPr>
                <w:rFonts w:ascii="Times New Roman" w:eastAsiaTheme="minorEastAsia" w:hAnsi="Times New Roman" w:cs="Times New Roman"/>
                <w:sz w:val="24"/>
              </w:rPr>
              <w:t xml:space="preserve">Максимальна потужність компресора, кВт </w:t>
            </w:r>
          </w:p>
        </w:tc>
        <w:tc>
          <w:tcPr>
            <w:tcW w:w="2410" w:type="dxa"/>
            <w:vAlign w:val="center"/>
          </w:tcPr>
          <w:p w14:paraId="045117AD" w14:textId="4FEF0798" w:rsidR="00DE1F05" w:rsidRPr="00711196" w:rsidRDefault="00711196"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23,2</w:t>
            </w:r>
          </w:p>
        </w:tc>
        <w:tc>
          <w:tcPr>
            <w:tcW w:w="1825" w:type="dxa"/>
            <w:vAlign w:val="center"/>
          </w:tcPr>
          <w:p w14:paraId="3606072A" w14:textId="679BA0DD" w:rsidR="00DE1F05" w:rsidRPr="00711196" w:rsidRDefault="00711196"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29,3</w:t>
            </w:r>
          </w:p>
        </w:tc>
        <w:tc>
          <w:tcPr>
            <w:tcW w:w="2393" w:type="dxa"/>
            <w:vAlign w:val="center"/>
          </w:tcPr>
          <w:p w14:paraId="204D9C65" w14:textId="67B8BA1B" w:rsidR="00DE1F05" w:rsidRPr="00711196" w:rsidRDefault="00711196"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28,5</w:t>
            </w:r>
          </w:p>
        </w:tc>
      </w:tr>
      <w:tr w:rsidR="00DE1F05" w14:paraId="69292210" w14:textId="77777777" w:rsidTr="00345FE5">
        <w:tc>
          <w:tcPr>
            <w:tcW w:w="2943" w:type="dxa"/>
          </w:tcPr>
          <w:p w14:paraId="23267C43" w14:textId="2DFE8A09" w:rsidR="00DE1F05" w:rsidRPr="00711196" w:rsidRDefault="00711196" w:rsidP="000A2EF5">
            <w:pPr>
              <w:spacing w:line="360" w:lineRule="auto"/>
              <w:jc w:val="both"/>
              <w:rPr>
                <w:rFonts w:ascii="Times New Roman" w:eastAsiaTheme="minorEastAsia" w:hAnsi="Times New Roman" w:cs="Times New Roman"/>
                <w:sz w:val="24"/>
              </w:rPr>
            </w:pPr>
            <w:r>
              <w:rPr>
                <w:rFonts w:ascii="Times New Roman" w:eastAsiaTheme="minorEastAsia" w:hAnsi="Times New Roman" w:cs="Times New Roman"/>
                <w:sz w:val="24"/>
              </w:rPr>
              <w:t>СОР</w:t>
            </w:r>
          </w:p>
        </w:tc>
        <w:tc>
          <w:tcPr>
            <w:tcW w:w="2410" w:type="dxa"/>
            <w:vAlign w:val="center"/>
          </w:tcPr>
          <w:p w14:paraId="1679CEC4" w14:textId="667C5975" w:rsidR="00DE1F05" w:rsidRPr="00711196" w:rsidRDefault="00711196"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4,6</w:t>
            </w:r>
          </w:p>
        </w:tc>
        <w:tc>
          <w:tcPr>
            <w:tcW w:w="1825" w:type="dxa"/>
            <w:vAlign w:val="center"/>
          </w:tcPr>
          <w:p w14:paraId="59FDE010" w14:textId="48955E3C" w:rsidR="00DE1F05" w:rsidRPr="00711196" w:rsidRDefault="001A629D"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3,</w:t>
            </w:r>
            <w:r w:rsidR="00711196">
              <w:rPr>
                <w:rFonts w:ascii="Times New Roman" w:eastAsiaTheme="minorEastAsia" w:hAnsi="Times New Roman" w:cs="Times New Roman"/>
                <w:sz w:val="24"/>
              </w:rPr>
              <w:t>8</w:t>
            </w:r>
            <w:r>
              <w:rPr>
                <w:rFonts w:ascii="Times New Roman" w:eastAsiaTheme="minorEastAsia" w:hAnsi="Times New Roman" w:cs="Times New Roman"/>
                <w:sz w:val="24"/>
              </w:rPr>
              <w:t>1</w:t>
            </w:r>
          </w:p>
        </w:tc>
        <w:tc>
          <w:tcPr>
            <w:tcW w:w="2393" w:type="dxa"/>
            <w:vAlign w:val="center"/>
          </w:tcPr>
          <w:p w14:paraId="7B899BC0" w14:textId="7AE29028" w:rsidR="00345FE5" w:rsidRPr="00711196" w:rsidRDefault="001A629D"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3,22</w:t>
            </w:r>
          </w:p>
        </w:tc>
      </w:tr>
      <w:tr w:rsidR="00DE1F05" w14:paraId="20C8F643" w14:textId="77777777" w:rsidTr="00345FE5">
        <w:tc>
          <w:tcPr>
            <w:tcW w:w="2943" w:type="dxa"/>
          </w:tcPr>
          <w:p w14:paraId="6A0CAFD4" w14:textId="3650B457" w:rsidR="00DE1F05" w:rsidRPr="00711196" w:rsidRDefault="00345FE5" w:rsidP="000A2EF5">
            <w:pPr>
              <w:spacing w:line="360" w:lineRule="auto"/>
              <w:jc w:val="both"/>
              <w:rPr>
                <w:rFonts w:ascii="Times New Roman" w:eastAsiaTheme="minorEastAsia" w:hAnsi="Times New Roman" w:cs="Times New Roman"/>
                <w:sz w:val="24"/>
              </w:rPr>
            </w:pPr>
            <w:r>
              <w:rPr>
                <w:rFonts w:ascii="Times New Roman" w:eastAsiaTheme="minorEastAsia" w:hAnsi="Times New Roman" w:cs="Times New Roman"/>
                <w:sz w:val="24"/>
              </w:rPr>
              <w:t>Ціна, грн</w:t>
            </w:r>
          </w:p>
        </w:tc>
        <w:tc>
          <w:tcPr>
            <w:tcW w:w="2410" w:type="dxa"/>
            <w:vAlign w:val="center"/>
          </w:tcPr>
          <w:p w14:paraId="03C24710" w14:textId="60E12651" w:rsidR="00DE1F05" w:rsidRPr="00711196" w:rsidRDefault="001A629D"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871860</w:t>
            </w:r>
          </w:p>
        </w:tc>
        <w:tc>
          <w:tcPr>
            <w:tcW w:w="1825" w:type="dxa"/>
            <w:vAlign w:val="center"/>
          </w:tcPr>
          <w:p w14:paraId="4F2CEBA1" w14:textId="2E05FF82" w:rsidR="00DE1F05" w:rsidRPr="00711196" w:rsidRDefault="001A629D"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826780</w:t>
            </w:r>
          </w:p>
        </w:tc>
        <w:tc>
          <w:tcPr>
            <w:tcW w:w="2393" w:type="dxa"/>
            <w:vAlign w:val="center"/>
          </w:tcPr>
          <w:p w14:paraId="09586FE2" w14:textId="3C1FBC90" w:rsidR="00DE1F05" w:rsidRPr="00711196" w:rsidRDefault="001A629D"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760920</w:t>
            </w:r>
          </w:p>
        </w:tc>
      </w:tr>
      <w:tr w:rsidR="00345FE5" w14:paraId="771DC8A4" w14:textId="77777777" w:rsidTr="00345FE5">
        <w:tc>
          <w:tcPr>
            <w:tcW w:w="2943" w:type="dxa"/>
          </w:tcPr>
          <w:p w14:paraId="23F0E874" w14:textId="1CF4293C" w:rsidR="00345FE5" w:rsidRDefault="00345FE5" w:rsidP="000A2EF5">
            <w:pPr>
              <w:spacing w:line="360" w:lineRule="auto"/>
              <w:jc w:val="both"/>
              <w:rPr>
                <w:rFonts w:ascii="Times New Roman" w:eastAsiaTheme="minorEastAsia" w:hAnsi="Times New Roman" w:cs="Times New Roman"/>
                <w:sz w:val="24"/>
              </w:rPr>
            </w:pPr>
            <w:r>
              <w:rPr>
                <w:rFonts w:ascii="Times New Roman" w:eastAsiaTheme="minorEastAsia" w:hAnsi="Times New Roman" w:cs="Times New Roman"/>
                <w:sz w:val="24"/>
              </w:rPr>
              <w:t>Ціна за одиницю теплової потужності, грн/кВт</w:t>
            </w:r>
          </w:p>
        </w:tc>
        <w:tc>
          <w:tcPr>
            <w:tcW w:w="2410" w:type="dxa"/>
            <w:vAlign w:val="center"/>
          </w:tcPr>
          <w:p w14:paraId="6C126CC0" w14:textId="369359B2" w:rsidR="00345FE5" w:rsidRPr="00711196" w:rsidRDefault="001A629D"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8178,8</w:t>
            </w:r>
          </w:p>
        </w:tc>
        <w:tc>
          <w:tcPr>
            <w:tcW w:w="1825" w:type="dxa"/>
            <w:vAlign w:val="center"/>
          </w:tcPr>
          <w:p w14:paraId="19E2EDF3" w14:textId="72886339" w:rsidR="00345FE5" w:rsidRPr="00711196" w:rsidRDefault="001A629D"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7408,42</w:t>
            </w:r>
          </w:p>
        </w:tc>
        <w:tc>
          <w:tcPr>
            <w:tcW w:w="2393" w:type="dxa"/>
            <w:vAlign w:val="center"/>
          </w:tcPr>
          <w:p w14:paraId="31CF41D8" w14:textId="7E395983" w:rsidR="00345FE5" w:rsidRPr="00711196" w:rsidRDefault="00E71C79" w:rsidP="00345FE5">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8279,87</w:t>
            </w:r>
          </w:p>
        </w:tc>
      </w:tr>
    </w:tbl>
    <w:p w14:paraId="2E1CBFED" w14:textId="792BEB2D" w:rsidR="00E34287" w:rsidRDefault="00E34287" w:rsidP="000A2EF5">
      <w:pPr>
        <w:spacing w:after="0" w:line="360" w:lineRule="auto"/>
        <w:ind w:firstLine="709"/>
        <w:jc w:val="both"/>
        <w:rPr>
          <w:rFonts w:ascii="Times New Roman" w:eastAsiaTheme="minorEastAsia" w:hAnsi="Times New Roman" w:cs="Times New Roman"/>
          <w:sz w:val="28"/>
        </w:rPr>
      </w:pPr>
    </w:p>
    <w:p w14:paraId="24EA0F77" w14:textId="422D0F02" w:rsidR="00E71C79" w:rsidRDefault="00DD5972"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lastRenderedPageBreak/>
        <w:t xml:space="preserve">За таблицею 3.2 видно найбільшу ефективність має ТН компанії </w:t>
      </w:r>
      <w:r w:rsidRPr="00DD5972">
        <w:rPr>
          <w:rFonts w:ascii="Times New Roman" w:eastAsiaTheme="minorEastAsia" w:hAnsi="Times New Roman" w:cs="Times New Roman"/>
          <w:sz w:val="28"/>
          <w:lang w:val="en-US"/>
        </w:rPr>
        <w:t>Viessmann</w:t>
      </w:r>
      <w:r>
        <w:rPr>
          <w:rFonts w:ascii="Times New Roman" w:eastAsiaTheme="minorEastAsia" w:hAnsi="Times New Roman" w:cs="Times New Roman"/>
          <w:sz w:val="28"/>
        </w:rPr>
        <w:t xml:space="preserve">, а найкраща ціна за одиницю теплової потужності у АІК. Оскільки теплова потужність </w:t>
      </w:r>
      <w:r w:rsidRPr="00DD5972">
        <w:rPr>
          <w:rFonts w:ascii="Times New Roman" w:eastAsiaTheme="minorEastAsia" w:hAnsi="Times New Roman" w:cs="Times New Roman"/>
          <w:sz w:val="28"/>
          <w:lang w:val="en-US"/>
        </w:rPr>
        <w:t>Viessmann</w:t>
      </w:r>
      <w:r>
        <w:rPr>
          <w:rFonts w:ascii="Times New Roman" w:eastAsiaTheme="minorEastAsia" w:hAnsi="Times New Roman" w:cs="Times New Roman"/>
          <w:sz w:val="28"/>
        </w:rPr>
        <w:t xml:space="preserve"> ближча до розрахованої теплопотреби крила Б, а також через те що даний ТН має гарантійне сервісне обслуговування, обираємо ТН </w:t>
      </w:r>
      <w:r w:rsidRPr="00DD5972">
        <w:rPr>
          <w:rFonts w:ascii="Times New Roman" w:eastAsiaTheme="minorEastAsia" w:hAnsi="Times New Roman" w:cs="Times New Roman"/>
          <w:sz w:val="28"/>
        </w:rPr>
        <w:t>Vitocal 300-G Pro brine (BW 302.C110)</w:t>
      </w:r>
      <w:r>
        <w:rPr>
          <w:rFonts w:ascii="Times New Roman" w:eastAsiaTheme="minorEastAsia" w:hAnsi="Times New Roman" w:cs="Times New Roman"/>
          <w:sz w:val="28"/>
        </w:rPr>
        <w:t>.</w:t>
      </w:r>
    </w:p>
    <w:p w14:paraId="55A59C30" w14:textId="22A49A4D" w:rsidR="00DD5972" w:rsidRPr="00D941E8" w:rsidRDefault="00DD5972" w:rsidP="000A2EF5">
      <w:pPr>
        <w:spacing w:after="0" w:line="360" w:lineRule="auto"/>
        <w:ind w:firstLine="709"/>
        <w:jc w:val="both"/>
        <w:rPr>
          <w:rFonts w:ascii="Times New Roman" w:eastAsiaTheme="minorEastAsia" w:hAnsi="Times New Roman" w:cs="Times New Roman"/>
          <w:sz w:val="28"/>
          <w:szCs w:val="28"/>
        </w:rPr>
      </w:pPr>
      <w:r w:rsidRPr="00D941E8">
        <w:rPr>
          <w:rFonts w:ascii="Times New Roman" w:eastAsiaTheme="minorEastAsia" w:hAnsi="Times New Roman" w:cs="Times New Roman"/>
          <w:sz w:val="28"/>
          <w:szCs w:val="28"/>
        </w:rPr>
        <w:t xml:space="preserve">За формулою 3.6 розрахуємо </w:t>
      </w:r>
      <w:r w:rsidR="00573D18">
        <w:rPr>
          <w:rFonts w:ascii="Times New Roman" w:eastAsiaTheme="minorEastAsia" w:hAnsi="Times New Roman" w:cs="Times New Roman"/>
          <w:sz w:val="28"/>
          <w:szCs w:val="28"/>
        </w:rPr>
        <w:t>кількість скважен для зондів ТН.</w:t>
      </w:r>
    </w:p>
    <w:p w14:paraId="7EF006C0" w14:textId="284711F3" w:rsidR="00DD5972" w:rsidRPr="00D941E8" w:rsidRDefault="00DD5972" w:rsidP="0078157C">
      <w:pPr>
        <w:spacing w:after="0" w:line="360" w:lineRule="auto"/>
        <w:ind w:firstLine="709"/>
        <w:jc w:val="right"/>
        <w:rPr>
          <w:rFonts w:ascii="Times New Roman" w:eastAsiaTheme="minorEastAsia" w:hAnsi="Times New Roman" w:cs="Times New Roman"/>
          <w:sz w:val="28"/>
          <w:szCs w:val="28"/>
          <w:lang w:val="ru-RU"/>
        </w:rPr>
      </w:pPr>
      <m:oMath>
        <m:r>
          <w:rPr>
            <w:rFonts w:ascii="Cambria Math" w:eastAsiaTheme="minorEastAsia" w:hAnsi="Cambria Math" w:cs="Times New Roman"/>
            <w:sz w:val="28"/>
            <w:szCs w:val="28"/>
          </w:rPr>
          <m:t>n=</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TH</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∙h</m:t>
            </m:r>
          </m:den>
        </m:f>
      </m:oMath>
      <w:r w:rsidR="0078157C" w:rsidRPr="00D941E8">
        <w:rPr>
          <w:rFonts w:ascii="Times New Roman" w:eastAsiaTheme="minorEastAsia" w:hAnsi="Times New Roman" w:cs="Times New Roman"/>
          <w:sz w:val="28"/>
          <w:szCs w:val="28"/>
          <w:lang w:val="ru-RU"/>
        </w:rPr>
        <w:t xml:space="preserve">                                             (3.6)</w:t>
      </w:r>
    </w:p>
    <w:p w14:paraId="49886A73" w14:textId="57A1F8DE" w:rsidR="0078157C" w:rsidRPr="00D941E8" w:rsidRDefault="0078157C" w:rsidP="0078157C">
      <w:pPr>
        <w:spacing w:after="0" w:line="360" w:lineRule="auto"/>
        <w:ind w:firstLine="709"/>
        <w:jc w:val="both"/>
        <w:rPr>
          <w:rFonts w:ascii="Times New Roman" w:eastAsiaTheme="minorEastAsia" w:hAnsi="Times New Roman" w:cs="Times New Roman"/>
          <w:sz w:val="28"/>
          <w:szCs w:val="28"/>
        </w:rPr>
      </w:pPr>
      <w:r w:rsidRPr="00D941E8">
        <w:rPr>
          <w:rFonts w:ascii="Times New Roman" w:eastAsiaTheme="minorEastAsia" w:hAnsi="Times New Roman" w:cs="Times New Roman"/>
          <w:sz w:val="28"/>
          <w:szCs w:val="28"/>
        </w:rPr>
        <w:t xml:space="preserve">де </w:t>
      </w:r>
      <w:r w:rsidRPr="00D941E8">
        <w:rPr>
          <w:rFonts w:ascii="Times New Roman" w:eastAsiaTheme="minorEastAsia" w:hAnsi="Times New Roman" w:cs="Times New Roman"/>
          <w:sz w:val="28"/>
          <w:szCs w:val="28"/>
          <w:lang w:val="en-US"/>
        </w:rPr>
        <w:t>Q</w:t>
      </w:r>
      <w:r w:rsidRPr="00D941E8">
        <w:rPr>
          <w:rFonts w:ascii="Times New Roman" w:eastAsiaTheme="minorEastAsia" w:hAnsi="Times New Roman" w:cs="Times New Roman"/>
          <w:sz w:val="28"/>
          <w:szCs w:val="28"/>
          <w:vertAlign w:val="subscript"/>
          <w:lang w:val="en-US"/>
        </w:rPr>
        <w:t>TH</w:t>
      </w:r>
      <w:r w:rsidRPr="00D941E8">
        <w:rPr>
          <w:rFonts w:ascii="Times New Roman" w:eastAsiaTheme="minorEastAsia" w:hAnsi="Times New Roman" w:cs="Times New Roman"/>
          <w:sz w:val="28"/>
          <w:szCs w:val="28"/>
        </w:rPr>
        <w:t xml:space="preserve"> </w:t>
      </w:r>
      <w:r w:rsidRPr="00D941E8">
        <w:rPr>
          <w:rFonts w:ascii="Times New Roman" w:eastAsiaTheme="minorEastAsia" w:hAnsi="Times New Roman" w:cs="Times New Roman"/>
          <w:sz w:val="28"/>
          <w:szCs w:val="28"/>
          <w:lang w:val="ru-RU"/>
        </w:rPr>
        <w:t xml:space="preserve">– </w:t>
      </w:r>
      <w:r w:rsidRPr="00D941E8">
        <w:rPr>
          <w:rFonts w:ascii="Times New Roman" w:eastAsiaTheme="minorEastAsia" w:hAnsi="Times New Roman" w:cs="Times New Roman"/>
          <w:sz w:val="28"/>
          <w:szCs w:val="28"/>
        </w:rPr>
        <w:t>теплова потужність ТН, Вт;</w:t>
      </w:r>
    </w:p>
    <w:p w14:paraId="556F999E" w14:textId="01E7A016" w:rsidR="0078157C" w:rsidRPr="00D941E8" w:rsidRDefault="0078157C" w:rsidP="0078157C">
      <w:pPr>
        <w:spacing w:after="0" w:line="360" w:lineRule="auto"/>
        <w:ind w:firstLine="709"/>
        <w:jc w:val="both"/>
        <w:rPr>
          <w:rFonts w:ascii="Times New Roman" w:eastAsiaTheme="minorEastAsia" w:hAnsi="Times New Roman" w:cs="Times New Roman"/>
          <w:sz w:val="28"/>
          <w:szCs w:val="28"/>
        </w:rPr>
      </w:pPr>
      <w:r w:rsidRPr="00D941E8">
        <w:rPr>
          <w:rFonts w:ascii="Times New Roman" w:eastAsiaTheme="minorEastAsia" w:hAnsi="Times New Roman" w:cs="Times New Roman"/>
          <w:sz w:val="28"/>
          <w:szCs w:val="28"/>
          <w:lang w:val="en-US"/>
        </w:rPr>
        <w:t>q</w:t>
      </w:r>
      <w:r w:rsidRPr="00D941E8">
        <w:rPr>
          <w:rFonts w:ascii="Times New Roman" w:eastAsiaTheme="minorEastAsia" w:hAnsi="Times New Roman" w:cs="Times New Roman"/>
          <w:sz w:val="28"/>
          <w:szCs w:val="28"/>
          <w:vertAlign w:val="subscript"/>
          <w:lang w:val="en-US"/>
        </w:rPr>
        <w:t>h</w:t>
      </w:r>
      <w:r w:rsidRPr="00D941E8">
        <w:rPr>
          <w:rFonts w:ascii="Times New Roman" w:eastAsiaTheme="minorEastAsia" w:hAnsi="Times New Roman" w:cs="Times New Roman"/>
          <w:sz w:val="28"/>
          <w:szCs w:val="28"/>
          <w:lang w:val="ru-RU"/>
        </w:rPr>
        <w:t xml:space="preserve"> </w:t>
      </w:r>
      <w:r w:rsidRPr="00D941E8">
        <w:rPr>
          <w:rFonts w:ascii="Times New Roman" w:eastAsiaTheme="minorEastAsia" w:hAnsi="Times New Roman" w:cs="Times New Roman"/>
          <w:sz w:val="28"/>
          <w:szCs w:val="28"/>
        </w:rPr>
        <w:t>– теплонадходження від 1 погонного метра зонда зануреного в грунт, 40 Вт/м;</w:t>
      </w:r>
    </w:p>
    <w:p w14:paraId="249395E6" w14:textId="05286A95" w:rsidR="0078157C" w:rsidRPr="00D941E8" w:rsidRDefault="0078157C" w:rsidP="0078157C">
      <w:pPr>
        <w:spacing w:after="0" w:line="360" w:lineRule="auto"/>
        <w:ind w:firstLine="709"/>
        <w:jc w:val="both"/>
        <w:rPr>
          <w:rFonts w:ascii="Times New Roman" w:eastAsiaTheme="minorEastAsia" w:hAnsi="Times New Roman" w:cs="Times New Roman"/>
          <w:sz w:val="28"/>
          <w:szCs w:val="28"/>
        </w:rPr>
      </w:pPr>
      <w:r w:rsidRPr="00D941E8">
        <w:rPr>
          <w:rFonts w:ascii="Times New Roman" w:eastAsiaTheme="minorEastAsia" w:hAnsi="Times New Roman" w:cs="Times New Roman"/>
          <w:sz w:val="28"/>
          <w:szCs w:val="28"/>
          <w:lang w:val="en-US"/>
        </w:rPr>
        <w:t>h</w:t>
      </w:r>
      <w:r w:rsidRPr="00D941E8">
        <w:rPr>
          <w:rFonts w:ascii="Times New Roman" w:eastAsiaTheme="minorEastAsia" w:hAnsi="Times New Roman" w:cs="Times New Roman"/>
          <w:sz w:val="28"/>
          <w:szCs w:val="28"/>
        </w:rPr>
        <w:t xml:space="preserve"> – глибина скажени, 80 м.</w:t>
      </w:r>
    </w:p>
    <w:p w14:paraId="21DE2C35" w14:textId="4618140C" w:rsidR="0078157C" w:rsidRPr="00D941E8" w:rsidRDefault="0078157C" w:rsidP="0078157C">
      <w:pPr>
        <w:spacing w:after="0" w:line="360" w:lineRule="auto"/>
        <w:ind w:firstLine="709"/>
        <w:jc w:val="both"/>
        <w:rPr>
          <w:rFonts w:ascii="Times New Roman" w:eastAsiaTheme="minorEastAsia" w:hAnsi="Times New Roman" w:cs="Times New Roman"/>
          <w:sz w:val="28"/>
          <w:szCs w:val="28"/>
        </w:rPr>
      </w:pPr>
      <w:r w:rsidRPr="00D941E8">
        <w:rPr>
          <w:rFonts w:ascii="Times New Roman" w:eastAsiaTheme="minorEastAsia" w:hAnsi="Times New Roman" w:cs="Times New Roman"/>
          <w:sz w:val="28"/>
          <w:szCs w:val="28"/>
        </w:rPr>
        <w:t>Підставимо відп</w:t>
      </w:r>
      <w:r w:rsidR="00573D18">
        <w:rPr>
          <w:rFonts w:ascii="Times New Roman" w:eastAsiaTheme="minorEastAsia" w:hAnsi="Times New Roman" w:cs="Times New Roman"/>
          <w:sz w:val="28"/>
          <w:szCs w:val="28"/>
        </w:rPr>
        <w:t>овідні значення в формулу (3.6).</w:t>
      </w:r>
    </w:p>
    <w:p w14:paraId="712D34E4" w14:textId="78721198" w:rsidR="0078157C" w:rsidRPr="00D941E8" w:rsidRDefault="00053E6D" w:rsidP="0078157C">
      <w:pPr>
        <w:spacing w:after="0" w:line="360" w:lineRule="auto"/>
        <w:ind w:firstLine="709"/>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n=</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106600</m:t>
              </m:r>
            </m:num>
            <m:den>
              <m:r>
                <w:rPr>
                  <w:rFonts w:ascii="Cambria Math" w:eastAsiaTheme="minorEastAsia" w:hAnsi="Cambria Math" w:cs="Times New Roman"/>
                  <w:sz w:val="28"/>
                  <w:szCs w:val="28"/>
                </w:rPr>
                <m:t>40∙80</m:t>
              </m:r>
            </m:den>
          </m:f>
          <m:r>
            <w:rPr>
              <w:rFonts w:ascii="Cambria Math" w:eastAsiaTheme="minorEastAsia" w:hAnsi="Cambria Math" w:cs="Times New Roman"/>
              <w:sz w:val="28"/>
              <w:szCs w:val="28"/>
            </w:rPr>
            <m:t>=33,3 шт→34шт</m:t>
          </m:r>
        </m:oMath>
      </m:oMathPara>
    </w:p>
    <w:p w14:paraId="09567B29" w14:textId="4777DB82" w:rsidR="00053E6D" w:rsidRDefault="00053E6D" w:rsidP="0078157C">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Отже, для роботи ТН на грунті потрібно встановити 34 вертикальних зондів з глибиною скважен 80м. Зонд один від одного потрібно встановлювати на мінімальній відстані 8м для кращого теплового надходження. Зонди будуть розосередженні  по всьому периметру школи</w:t>
      </w:r>
      <w:r w:rsidR="00D260DC">
        <w:rPr>
          <w:rFonts w:ascii="Times New Roman" w:eastAsiaTheme="minorEastAsia" w:hAnsi="Times New Roman" w:cs="Times New Roman"/>
          <w:sz w:val="28"/>
        </w:rPr>
        <w:t>, вартість буріння погонного метру скважини 200 грн</w:t>
      </w:r>
      <w:r>
        <w:rPr>
          <w:rFonts w:ascii="Times New Roman" w:eastAsiaTheme="minorEastAsia" w:hAnsi="Times New Roman" w:cs="Times New Roman"/>
          <w:sz w:val="28"/>
        </w:rPr>
        <w:t xml:space="preserve">. </w:t>
      </w:r>
    </w:p>
    <w:p w14:paraId="646E262B" w14:textId="2968C45C" w:rsidR="00193F70" w:rsidRDefault="00193F70" w:rsidP="0078157C">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Для літнього періоду підберемо відповідний ТН повітря-вода з потужністю близькою до 2,6 кВт. Вибрані ТН покажемо в таблиці 3.3.</w:t>
      </w:r>
    </w:p>
    <w:p w14:paraId="3341B818" w14:textId="691A9E24" w:rsidR="00573D18" w:rsidRDefault="00573D18" w:rsidP="0078157C">
      <w:pPr>
        <w:spacing w:after="0" w:line="360" w:lineRule="auto"/>
        <w:ind w:firstLine="709"/>
        <w:jc w:val="both"/>
        <w:rPr>
          <w:rFonts w:ascii="Times New Roman" w:eastAsiaTheme="minorEastAsia" w:hAnsi="Times New Roman" w:cs="Times New Roman"/>
          <w:sz w:val="28"/>
        </w:rPr>
      </w:pPr>
    </w:p>
    <w:p w14:paraId="3D31B6FA" w14:textId="7356EE30" w:rsidR="00573D18" w:rsidRDefault="00573D18" w:rsidP="0078157C">
      <w:pPr>
        <w:spacing w:after="0" w:line="360" w:lineRule="auto"/>
        <w:ind w:firstLine="709"/>
        <w:jc w:val="both"/>
        <w:rPr>
          <w:rFonts w:ascii="Times New Roman" w:eastAsiaTheme="minorEastAsia" w:hAnsi="Times New Roman" w:cs="Times New Roman"/>
          <w:sz w:val="28"/>
        </w:rPr>
      </w:pPr>
    </w:p>
    <w:p w14:paraId="68FCA491" w14:textId="669A4C9C" w:rsidR="00573D18" w:rsidRDefault="00573D18" w:rsidP="0078157C">
      <w:pPr>
        <w:spacing w:after="0" w:line="360" w:lineRule="auto"/>
        <w:ind w:firstLine="709"/>
        <w:jc w:val="both"/>
        <w:rPr>
          <w:rFonts w:ascii="Times New Roman" w:eastAsiaTheme="minorEastAsia" w:hAnsi="Times New Roman" w:cs="Times New Roman"/>
          <w:sz w:val="28"/>
        </w:rPr>
      </w:pPr>
    </w:p>
    <w:p w14:paraId="4879EE7D" w14:textId="46F6D4C2" w:rsidR="00573D18" w:rsidRDefault="00573D18" w:rsidP="0078157C">
      <w:pPr>
        <w:spacing w:after="0" w:line="360" w:lineRule="auto"/>
        <w:ind w:firstLine="709"/>
        <w:jc w:val="both"/>
        <w:rPr>
          <w:rFonts w:ascii="Times New Roman" w:eastAsiaTheme="minorEastAsia" w:hAnsi="Times New Roman" w:cs="Times New Roman"/>
          <w:sz w:val="28"/>
        </w:rPr>
      </w:pPr>
    </w:p>
    <w:p w14:paraId="064CFFD4" w14:textId="475003F3" w:rsidR="00573D18" w:rsidRDefault="00573D18" w:rsidP="0078157C">
      <w:pPr>
        <w:spacing w:after="0" w:line="360" w:lineRule="auto"/>
        <w:ind w:firstLine="709"/>
        <w:jc w:val="both"/>
        <w:rPr>
          <w:rFonts w:ascii="Times New Roman" w:eastAsiaTheme="minorEastAsia" w:hAnsi="Times New Roman" w:cs="Times New Roman"/>
          <w:sz w:val="28"/>
        </w:rPr>
      </w:pPr>
    </w:p>
    <w:p w14:paraId="63B467A1" w14:textId="32BA7B6E" w:rsidR="00573D18" w:rsidRDefault="00573D18" w:rsidP="0078157C">
      <w:pPr>
        <w:spacing w:after="0" w:line="360" w:lineRule="auto"/>
        <w:ind w:firstLine="709"/>
        <w:jc w:val="both"/>
        <w:rPr>
          <w:rFonts w:ascii="Times New Roman" w:eastAsiaTheme="minorEastAsia" w:hAnsi="Times New Roman" w:cs="Times New Roman"/>
          <w:sz w:val="28"/>
        </w:rPr>
      </w:pPr>
    </w:p>
    <w:p w14:paraId="371E0A58" w14:textId="10E9D189" w:rsidR="00573D18" w:rsidRDefault="00573D18" w:rsidP="0078157C">
      <w:pPr>
        <w:spacing w:after="0" w:line="360" w:lineRule="auto"/>
        <w:ind w:firstLine="709"/>
        <w:jc w:val="both"/>
        <w:rPr>
          <w:rFonts w:ascii="Times New Roman" w:eastAsiaTheme="minorEastAsia" w:hAnsi="Times New Roman" w:cs="Times New Roman"/>
          <w:sz w:val="28"/>
        </w:rPr>
      </w:pPr>
    </w:p>
    <w:p w14:paraId="75182E63" w14:textId="77777777" w:rsidR="00573D18" w:rsidRDefault="00573D18" w:rsidP="0078157C">
      <w:pPr>
        <w:spacing w:after="0" w:line="360" w:lineRule="auto"/>
        <w:ind w:firstLine="709"/>
        <w:jc w:val="both"/>
        <w:rPr>
          <w:rFonts w:ascii="Times New Roman" w:eastAsiaTheme="minorEastAsia" w:hAnsi="Times New Roman" w:cs="Times New Roman"/>
          <w:sz w:val="28"/>
        </w:rPr>
      </w:pPr>
    </w:p>
    <w:p w14:paraId="6BDC494A" w14:textId="7E61D753" w:rsidR="00193F70" w:rsidRPr="00193F70" w:rsidRDefault="00193F70" w:rsidP="00193F70">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lastRenderedPageBreak/>
        <w:t>Таблиця 3.3 – Основні технічні характеристики підібраних ТН для потреб ГВП в літній час</w:t>
      </w:r>
    </w:p>
    <w:tbl>
      <w:tblPr>
        <w:tblStyle w:val="ad"/>
        <w:tblW w:w="0" w:type="auto"/>
        <w:tblLook w:val="04A0" w:firstRow="1" w:lastRow="0" w:firstColumn="1" w:lastColumn="0" w:noHBand="0" w:noVBand="1"/>
      </w:tblPr>
      <w:tblGrid>
        <w:gridCol w:w="2943"/>
        <w:gridCol w:w="2127"/>
        <w:gridCol w:w="2108"/>
        <w:gridCol w:w="2393"/>
      </w:tblGrid>
      <w:tr w:rsidR="00193F70" w14:paraId="7ED7657F" w14:textId="77777777" w:rsidTr="00A8760C">
        <w:tc>
          <w:tcPr>
            <w:tcW w:w="2943" w:type="dxa"/>
            <w:vAlign w:val="center"/>
          </w:tcPr>
          <w:p w14:paraId="7CF48F1F" w14:textId="77777777" w:rsidR="00193F70" w:rsidRPr="00345FE5" w:rsidRDefault="00193F70" w:rsidP="00F25387">
            <w:pPr>
              <w:spacing w:line="360" w:lineRule="auto"/>
              <w:jc w:val="center"/>
              <w:rPr>
                <w:rFonts w:ascii="Times New Roman" w:eastAsiaTheme="minorEastAsia" w:hAnsi="Times New Roman" w:cs="Times New Roman"/>
                <w:b/>
                <w:sz w:val="24"/>
              </w:rPr>
            </w:pPr>
            <w:r w:rsidRPr="00345FE5">
              <w:rPr>
                <w:rFonts w:ascii="Times New Roman" w:eastAsiaTheme="minorEastAsia" w:hAnsi="Times New Roman" w:cs="Times New Roman"/>
                <w:b/>
                <w:sz w:val="24"/>
              </w:rPr>
              <w:t>Найменування</w:t>
            </w:r>
          </w:p>
        </w:tc>
        <w:tc>
          <w:tcPr>
            <w:tcW w:w="2127" w:type="dxa"/>
            <w:vAlign w:val="center"/>
          </w:tcPr>
          <w:p w14:paraId="4D238030" w14:textId="22437D8C" w:rsidR="00193F70" w:rsidRPr="00345FE5" w:rsidRDefault="00193F70" w:rsidP="00F25387">
            <w:pPr>
              <w:spacing w:line="360" w:lineRule="auto"/>
              <w:jc w:val="center"/>
              <w:rPr>
                <w:rFonts w:ascii="Times New Roman" w:eastAsiaTheme="minorEastAsia" w:hAnsi="Times New Roman" w:cs="Times New Roman"/>
                <w:b/>
                <w:sz w:val="24"/>
              </w:rPr>
            </w:pPr>
            <w:r w:rsidRPr="00193F70">
              <w:rPr>
                <w:rFonts w:ascii="Times New Roman" w:eastAsiaTheme="minorEastAsia" w:hAnsi="Times New Roman" w:cs="Times New Roman"/>
                <w:b/>
                <w:sz w:val="24"/>
              </w:rPr>
              <w:t>Vitocal 100-S AWB-M 101.A04</w:t>
            </w:r>
          </w:p>
        </w:tc>
        <w:tc>
          <w:tcPr>
            <w:tcW w:w="2108" w:type="dxa"/>
            <w:vAlign w:val="center"/>
          </w:tcPr>
          <w:p w14:paraId="3104F89B" w14:textId="5AFEE23A" w:rsidR="00193F70" w:rsidRPr="00345FE5" w:rsidRDefault="00A8760C" w:rsidP="00F25387">
            <w:pPr>
              <w:spacing w:line="360" w:lineRule="auto"/>
              <w:jc w:val="center"/>
              <w:rPr>
                <w:rFonts w:ascii="Times New Roman" w:eastAsiaTheme="minorEastAsia" w:hAnsi="Times New Roman" w:cs="Times New Roman"/>
                <w:b/>
                <w:sz w:val="24"/>
              </w:rPr>
            </w:pPr>
            <w:r w:rsidRPr="00A8760C">
              <w:rPr>
                <w:rFonts w:ascii="Times New Roman" w:eastAsiaTheme="minorEastAsia" w:hAnsi="Times New Roman" w:cs="Times New Roman"/>
                <w:b/>
                <w:sz w:val="24"/>
                <w:lang w:val="en-US"/>
              </w:rPr>
              <w:t>VersoTHERM VWL 39/5 230 V</w:t>
            </w:r>
          </w:p>
        </w:tc>
        <w:tc>
          <w:tcPr>
            <w:tcW w:w="2393" w:type="dxa"/>
            <w:vAlign w:val="center"/>
          </w:tcPr>
          <w:p w14:paraId="26C2161F" w14:textId="7F5D4BD7" w:rsidR="00193F70" w:rsidRPr="00345FE5" w:rsidRDefault="00A8760C" w:rsidP="00F25387">
            <w:pPr>
              <w:spacing w:line="360" w:lineRule="auto"/>
              <w:jc w:val="center"/>
              <w:rPr>
                <w:rFonts w:ascii="Times New Roman" w:eastAsiaTheme="minorEastAsia" w:hAnsi="Times New Roman" w:cs="Times New Roman"/>
                <w:b/>
                <w:sz w:val="24"/>
                <w:lang w:val="en-US"/>
              </w:rPr>
            </w:pPr>
            <w:r w:rsidRPr="00A8760C">
              <w:rPr>
                <w:rFonts w:ascii="Times New Roman" w:eastAsiaTheme="minorEastAsia" w:hAnsi="Times New Roman" w:cs="Times New Roman"/>
                <w:b/>
                <w:sz w:val="24"/>
                <w:lang w:val="en-US"/>
              </w:rPr>
              <w:t>NIMBUS PLUS 40 S NET</w:t>
            </w:r>
          </w:p>
        </w:tc>
      </w:tr>
      <w:tr w:rsidR="00193F70" w14:paraId="19DDDAD4" w14:textId="77777777" w:rsidTr="00A8760C">
        <w:tc>
          <w:tcPr>
            <w:tcW w:w="2943" w:type="dxa"/>
          </w:tcPr>
          <w:p w14:paraId="285DA8DB" w14:textId="77777777" w:rsidR="00193F70" w:rsidRPr="00711196" w:rsidRDefault="00193F70" w:rsidP="00F25387">
            <w:pPr>
              <w:spacing w:line="360" w:lineRule="auto"/>
              <w:jc w:val="both"/>
              <w:rPr>
                <w:rFonts w:ascii="Times New Roman" w:eastAsiaTheme="minorEastAsia" w:hAnsi="Times New Roman" w:cs="Times New Roman"/>
                <w:sz w:val="24"/>
              </w:rPr>
            </w:pPr>
            <w:r w:rsidRPr="00711196">
              <w:rPr>
                <w:rFonts w:ascii="Times New Roman" w:eastAsiaTheme="minorEastAsia" w:hAnsi="Times New Roman" w:cs="Times New Roman"/>
                <w:sz w:val="24"/>
              </w:rPr>
              <w:t xml:space="preserve">Виробник </w:t>
            </w:r>
          </w:p>
        </w:tc>
        <w:tc>
          <w:tcPr>
            <w:tcW w:w="2127" w:type="dxa"/>
            <w:vAlign w:val="center"/>
          </w:tcPr>
          <w:p w14:paraId="2C23ACCE" w14:textId="77777777" w:rsidR="00193F70" w:rsidRPr="00711196" w:rsidRDefault="00193F70" w:rsidP="00F25387">
            <w:pPr>
              <w:spacing w:line="360" w:lineRule="auto"/>
              <w:jc w:val="center"/>
              <w:rPr>
                <w:rFonts w:ascii="Times New Roman" w:eastAsiaTheme="minorEastAsia" w:hAnsi="Times New Roman" w:cs="Times New Roman"/>
                <w:sz w:val="24"/>
                <w:lang w:val="en-US"/>
              </w:rPr>
            </w:pPr>
            <w:r w:rsidRPr="00711196">
              <w:rPr>
                <w:rFonts w:ascii="Times New Roman" w:eastAsiaTheme="minorEastAsia" w:hAnsi="Times New Roman" w:cs="Times New Roman"/>
                <w:sz w:val="24"/>
                <w:lang w:val="en-US"/>
              </w:rPr>
              <w:t>Viessmann</w:t>
            </w:r>
          </w:p>
        </w:tc>
        <w:tc>
          <w:tcPr>
            <w:tcW w:w="2108" w:type="dxa"/>
            <w:vAlign w:val="center"/>
          </w:tcPr>
          <w:p w14:paraId="6FA92D1B" w14:textId="70CE3A0C" w:rsidR="00193F70" w:rsidRPr="00711196" w:rsidRDefault="00A8760C" w:rsidP="00F25387">
            <w:pPr>
              <w:spacing w:line="360" w:lineRule="auto"/>
              <w:jc w:val="center"/>
              <w:rPr>
                <w:rFonts w:ascii="Times New Roman" w:eastAsiaTheme="minorEastAsia" w:hAnsi="Times New Roman" w:cs="Times New Roman"/>
                <w:sz w:val="24"/>
                <w:lang w:val="en-US"/>
              </w:rPr>
            </w:pPr>
            <w:r w:rsidRPr="00A8760C">
              <w:rPr>
                <w:rFonts w:ascii="Times New Roman" w:eastAsiaTheme="minorEastAsia" w:hAnsi="Times New Roman" w:cs="Times New Roman"/>
                <w:sz w:val="24"/>
                <w:lang w:val="en-US"/>
              </w:rPr>
              <w:t>Vaillant</w:t>
            </w:r>
          </w:p>
        </w:tc>
        <w:tc>
          <w:tcPr>
            <w:tcW w:w="2393" w:type="dxa"/>
            <w:vAlign w:val="center"/>
          </w:tcPr>
          <w:p w14:paraId="48344F95" w14:textId="5B65BD34" w:rsidR="00193F70" w:rsidRPr="00711196" w:rsidRDefault="00A8760C" w:rsidP="00F25387">
            <w:pPr>
              <w:spacing w:line="360" w:lineRule="auto"/>
              <w:jc w:val="center"/>
              <w:rPr>
                <w:rFonts w:ascii="Times New Roman" w:eastAsiaTheme="minorEastAsia" w:hAnsi="Times New Roman" w:cs="Times New Roman"/>
                <w:sz w:val="24"/>
                <w:lang w:val="en-US"/>
              </w:rPr>
            </w:pPr>
            <w:r w:rsidRPr="00A8760C">
              <w:rPr>
                <w:rFonts w:ascii="Times New Roman" w:eastAsiaTheme="minorEastAsia" w:hAnsi="Times New Roman" w:cs="Times New Roman"/>
                <w:sz w:val="24"/>
                <w:lang w:val="en-US"/>
              </w:rPr>
              <w:t>ARISTON</w:t>
            </w:r>
          </w:p>
        </w:tc>
      </w:tr>
      <w:tr w:rsidR="00193F70" w14:paraId="5F105629" w14:textId="77777777" w:rsidTr="00A8760C">
        <w:tc>
          <w:tcPr>
            <w:tcW w:w="2943" w:type="dxa"/>
          </w:tcPr>
          <w:p w14:paraId="6F20A65E" w14:textId="77777777" w:rsidR="00193F70" w:rsidRPr="00711196" w:rsidRDefault="00193F70" w:rsidP="00F25387">
            <w:pPr>
              <w:spacing w:line="360" w:lineRule="auto"/>
              <w:jc w:val="both"/>
              <w:rPr>
                <w:rFonts w:ascii="Times New Roman" w:eastAsiaTheme="minorEastAsia" w:hAnsi="Times New Roman" w:cs="Times New Roman"/>
                <w:sz w:val="24"/>
              </w:rPr>
            </w:pPr>
            <w:r w:rsidRPr="00711196">
              <w:rPr>
                <w:rFonts w:ascii="Times New Roman" w:eastAsiaTheme="minorEastAsia" w:hAnsi="Times New Roman" w:cs="Times New Roman"/>
                <w:sz w:val="24"/>
              </w:rPr>
              <w:t>Теплова потужність</w:t>
            </w:r>
            <w:r>
              <w:rPr>
                <w:rFonts w:ascii="Times New Roman" w:eastAsiaTheme="minorEastAsia" w:hAnsi="Times New Roman" w:cs="Times New Roman"/>
                <w:sz w:val="24"/>
              </w:rPr>
              <w:t xml:space="preserve"> </w:t>
            </w:r>
            <w:r w:rsidRPr="00711196">
              <w:rPr>
                <w:rFonts w:ascii="Times New Roman" w:eastAsiaTheme="minorEastAsia" w:hAnsi="Times New Roman" w:cs="Times New Roman"/>
                <w:sz w:val="24"/>
              </w:rPr>
              <w:t>B0W35</w:t>
            </w:r>
            <w:r>
              <w:rPr>
                <w:rFonts w:ascii="Times New Roman" w:eastAsiaTheme="minorEastAsia" w:hAnsi="Times New Roman" w:cs="Times New Roman"/>
                <w:sz w:val="24"/>
              </w:rPr>
              <w:t>, кВт</w:t>
            </w:r>
          </w:p>
        </w:tc>
        <w:tc>
          <w:tcPr>
            <w:tcW w:w="2127" w:type="dxa"/>
            <w:vAlign w:val="center"/>
          </w:tcPr>
          <w:p w14:paraId="529B5C8F" w14:textId="6260866F" w:rsidR="00193F70" w:rsidRPr="00711196" w:rsidRDefault="00A8760C"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4,2</w:t>
            </w:r>
          </w:p>
        </w:tc>
        <w:tc>
          <w:tcPr>
            <w:tcW w:w="2108" w:type="dxa"/>
            <w:vAlign w:val="center"/>
          </w:tcPr>
          <w:p w14:paraId="2D3AAFE5" w14:textId="7767E9FF" w:rsidR="00193F70" w:rsidRPr="00711196" w:rsidRDefault="00A8760C"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3,2</w:t>
            </w:r>
          </w:p>
        </w:tc>
        <w:tc>
          <w:tcPr>
            <w:tcW w:w="2393" w:type="dxa"/>
            <w:vAlign w:val="center"/>
          </w:tcPr>
          <w:p w14:paraId="3F7AA4C8" w14:textId="72429495" w:rsidR="00193F70" w:rsidRPr="00711196" w:rsidRDefault="00A8760C"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4,0</w:t>
            </w:r>
          </w:p>
        </w:tc>
      </w:tr>
      <w:tr w:rsidR="00193F70" w14:paraId="0AE2EA5F" w14:textId="77777777" w:rsidTr="00A8760C">
        <w:tc>
          <w:tcPr>
            <w:tcW w:w="2943" w:type="dxa"/>
          </w:tcPr>
          <w:p w14:paraId="6C0398F9" w14:textId="77777777" w:rsidR="00193F70" w:rsidRPr="00711196" w:rsidRDefault="00193F70" w:rsidP="00F25387">
            <w:pPr>
              <w:spacing w:line="360" w:lineRule="auto"/>
              <w:jc w:val="both"/>
              <w:rPr>
                <w:rFonts w:ascii="Times New Roman" w:eastAsiaTheme="minorEastAsia" w:hAnsi="Times New Roman" w:cs="Times New Roman"/>
                <w:sz w:val="24"/>
              </w:rPr>
            </w:pPr>
            <w:r>
              <w:rPr>
                <w:rFonts w:ascii="Times New Roman" w:eastAsiaTheme="minorEastAsia" w:hAnsi="Times New Roman" w:cs="Times New Roman"/>
                <w:sz w:val="24"/>
              </w:rPr>
              <w:t>СОР</w:t>
            </w:r>
          </w:p>
        </w:tc>
        <w:tc>
          <w:tcPr>
            <w:tcW w:w="2127" w:type="dxa"/>
            <w:vAlign w:val="center"/>
          </w:tcPr>
          <w:p w14:paraId="61108596" w14:textId="2AA60DFE" w:rsidR="00193F70" w:rsidRPr="00711196" w:rsidRDefault="00A8760C"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3,59</w:t>
            </w:r>
          </w:p>
        </w:tc>
        <w:tc>
          <w:tcPr>
            <w:tcW w:w="2108" w:type="dxa"/>
            <w:vAlign w:val="center"/>
          </w:tcPr>
          <w:p w14:paraId="51E1B285" w14:textId="2E8853FB" w:rsidR="00193F70" w:rsidRPr="00711196" w:rsidRDefault="00A8760C"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4</w:t>
            </w:r>
            <w:r w:rsidR="00193F70">
              <w:rPr>
                <w:rFonts w:ascii="Times New Roman" w:eastAsiaTheme="minorEastAsia" w:hAnsi="Times New Roman" w:cs="Times New Roman"/>
                <w:sz w:val="24"/>
              </w:rPr>
              <w:t>,</w:t>
            </w:r>
            <w:r>
              <w:rPr>
                <w:rFonts w:ascii="Times New Roman" w:eastAsiaTheme="minorEastAsia" w:hAnsi="Times New Roman" w:cs="Times New Roman"/>
                <w:sz w:val="24"/>
              </w:rPr>
              <w:t>2</w:t>
            </w:r>
          </w:p>
        </w:tc>
        <w:tc>
          <w:tcPr>
            <w:tcW w:w="2393" w:type="dxa"/>
            <w:vAlign w:val="center"/>
          </w:tcPr>
          <w:p w14:paraId="5A8A68CA" w14:textId="147EE2BA" w:rsidR="00193F70" w:rsidRPr="00711196" w:rsidRDefault="00A8760C"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4,1</w:t>
            </w:r>
            <w:r w:rsidR="00193F70">
              <w:rPr>
                <w:rFonts w:ascii="Times New Roman" w:eastAsiaTheme="minorEastAsia" w:hAnsi="Times New Roman" w:cs="Times New Roman"/>
                <w:sz w:val="24"/>
              </w:rPr>
              <w:t>2</w:t>
            </w:r>
          </w:p>
        </w:tc>
      </w:tr>
      <w:tr w:rsidR="00193F70" w14:paraId="15BEDAD9" w14:textId="77777777" w:rsidTr="00A8760C">
        <w:tc>
          <w:tcPr>
            <w:tcW w:w="2943" w:type="dxa"/>
          </w:tcPr>
          <w:p w14:paraId="3E4601F3" w14:textId="77777777" w:rsidR="00193F70" w:rsidRPr="00711196" w:rsidRDefault="00193F70" w:rsidP="00F25387">
            <w:pPr>
              <w:spacing w:line="360" w:lineRule="auto"/>
              <w:jc w:val="both"/>
              <w:rPr>
                <w:rFonts w:ascii="Times New Roman" w:eastAsiaTheme="minorEastAsia" w:hAnsi="Times New Roman" w:cs="Times New Roman"/>
                <w:sz w:val="24"/>
              </w:rPr>
            </w:pPr>
            <w:r>
              <w:rPr>
                <w:rFonts w:ascii="Times New Roman" w:eastAsiaTheme="minorEastAsia" w:hAnsi="Times New Roman" w:cs="Times New Roman"/>
                <w:sz w:val="24"/>
              </w:rPr>
              <w:t>Ціна, грн</w:t>
            </w:r>
          </w:p>
        </w:tc>
        <w:tc>
          <w:tcPr>
            <w:tcW w:w="2127" w:type="dxa"/>
            <w:vAlign w:val="center"/>
          </w:tcPr>
          <w:p w14:paraId="1EC58D0A" w14:textId="5FFEEBB0" w:rsidR="00193F70" w:rsidRPr="00711196" w:rsidRDefault="00A8760C"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125900</w:t>
            </w:r>
          </w:p>
        </w:tc>
        <w:tc>
          <w:tcPr>
            <w:tcW w:w="2108" w:type="dxa"/>
            <w:vAlign w:val="center"/>
          </w:tcPr>
          <w:p w14:paraId="1BC0703B" w14:textId="4BA45B4E" w:rsidR="00193F70" w:rsidRPr="00711196" w:rsidRDefault="00A8760C"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150000</w:t>
            </w:r>
          </w:p>
        </w:tc>
        <w:tc>
          <w:tcPr>
            <w:tcW w:w="2393" w:type="dxa"/>
            <w:vAlign w:val="center"/>
          </w:tcPr>
          <w:p w14:paraId="409E58BB" w14:textId="3096D59B" w:rsidR="00193F70" w:rsidRPr="00711196" w:rsidRDefault="00A8760C"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111</w:t>
            </w:r>
            <w:r w:rsidR="006D592F">
              <w:rPr>
                <w:rFonts w:ascii="Times New Roman" w:eastAsiaTheme="minorEastAsia" w:hAnsi="Times New Roman" w:cs="Times New Roman"/>
                <w:sz w:val="24"/>
              </w:rPr>
              <w:t>200</w:t>
            </w:r>
          </w:p>
        </w:tc>
      </w:tr>
      <w:tr w:rsidR="00193F70" w14:paraId="2C73D67A" w14:textId="77777777" w:rsidTr="00A8760C">
        <w:tc>
          <w:tcPr>
            <w:tcW w:w="2943" w:type="dxa"/>
          </w:tcPr>
          <w:p w14:paraId="55DE734C" w14:textId="77777777" w:rsidR="00193F70" w:rsidRDefault="00193F70" w:rsidP="00F25387">
            <w:pPr>
              <w:spacing w:line="360" w:lineRule="auto"/>
              <w:jc w:val="both"/>
              <w:rPr>
                <w:rFonts w:ascii="Times New Roman" w:eastAsiaTheme="minorEastAsia" w:hAnsi="Times New Roman" w:cs="Times New Roman"/>
                <w:sz w:val="24"/>
              </w:rPr>
            </w:pPr>
            <w:r>
              <w:rPr>
                <w:rFonts w:ascii="Times New Roman" w:eastAsiaTheme="minorEastAsia" w:hAnsi="Times New Roman" w:cs="Times New Roman"/>
                <w:sz w:val="24"/>
              </w:rPr>
              <w:t>Ціна за одиницю теплової потужності, грн/кВт</w:t>
            </w:r>
          </w:p>
        </w:tc>
        <w:tc>
          <w:tcPr>
            <w:tcW w:w="2127" w:type="dxa"/>
            <w:vAlign w:val="center"/>
          </w:tcPr>
          <w:p w14:paraId="51FA1ADA" w14:textId="31F36A7C" w:rsidR="00193F70" w:rsidRPr="00711196" w:rsidRDefault="006D592F"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29976,2</w:t>
            </w:r>
          </w:p>
        </w:tc>
        <w:tc>
          <w:tcPr>
            <w:tcW w:w="2108" w:type="dxa"/>
            <w:vAlign w:val="center"/>
          </w:tcPr>
          <w:p w14:paraId="02E4FAC9" w14:textId="0DE9E586" w:rsidR="00193F70" w:rsidRPr="00711196" w:rsidRDefault="006D592F"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46875</w:t>
            </w:r>
          </w:p>
        </w:tc>
        <w:tc>
          <w:tcPr>
            <w:tcW w:w="2393" w:type="dxa"/>
            <w:vAlign w:val="center"/>
          </w:tcPr>
          <w:p w14:paraId="25759F7A" w14:textId="53D3B396" w:rsidR="00193F70" w:rsidRPr="00711196" w:rsidRDefault="006D592F" w:rsidP="00F25387">
            <w:pPr>
              <w:spacing w:line="360" w:lineRule="auto"/>
              <w:jc w:val="center"/>
              <w:rPr>
                <w:rFonts w:ascii="Times New Roman" w:eastAsiaTheme="minorEastAsia" w:hAnsi="Times New Roman" w:cs="Times New Roman"/>
                <w:sz w:val="24"/>
              </w:rPr>
            </w:pPr>
            <w:r>
              <w:rPr>
                <w:rFonts w:ascii="Times New Roman" w:eastAsiaTheme="minorEastAsia" w:hAnsi="Times New Roman" w:cs="Times New Roman"/>
                <w:sz w:val="24"/>
              </w:rPr>
              <w:t>27800</w:t>
            </w:r>
          </w:p>
        </w:tc>
      </w:tr>
    </w:tbl>
    <w:p w14:paraId="609D18B4" w14:textId="7B9D5256" w:rsidR="00D00163" w:rsidRDefault="00D00163" w:rsidP="00193F70">
      <w:pPr>
        <w:spacing w:after="0" w:line="360" w:lineRule="auto"/>
        <w:jc w:val="both"/>
        <w:rPr>
          <w:rFonts w:ascii="Times New Roman" w:eastAsiaTheme="minorEastAsia" w:hAnsi="Times New Roman" w:cs="Times New Roman"/>
          <w:sz w:val="28"/>
        </w:rPr>
      </w:pPr>
    </w:p>
    <w:p w14:paraId="5D6CAD12" w14:textId="4A1C1D99" w:rsidR="006D592F" w:rsidRPr="006D592F" w:rsidRDefault="006D592F" w:rsidP="006D592F">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Для потреби постачання ГВП в міжопалювальний період, за результатами проведеного аналізу в таблиці 3.3, найкраще підходить ТН компанії </w:t>
      </w:r>
      <w:r w:rsidRPr="006D592F">
        <w:rPr>
          <w:rFonts w:ascii="Times New Roman" w:eastAsiaTheme="minorEastAsia" w:hAnsi="Times New Roman" w:cs="Times New Roman"/>
          <w:sz w:val="28"/>
          <w:lang w:val="en-US"/>
        </w:rPr>
        <w:t>ARISTON</w:t>
      </w:r>
      <w:r w:rsidRPr="006D592F">
        <w:rPr>
          <w:rFonts w:ascii="Times New Roman" w:eastAsiaTheme="minorEastAsia" w:hAnsi="Times New Roman" w:cs="Times New Roman"/>
          <w:sz w:val="28"/>
        </w:rPr>
        <w:t xml:space="preserve"> </w:t>
      </w:r>
      <w:r w:rsidR="00CA6F43">
        <w:rPr>
          <w:rFonts w:ascii="Times New Roman" w:eastAsiaTheme="minorEastAsia" w:hAnsi="Times New Roman" w:cs="Times New Roman"/>
          <w:sz w:val="28"/>
        </w:rPr>
        <w:t>–</w:t>
      </w:r>
      <w:r w:rsidRPr="006D592F">
        <w:rPr>
          <w:rFonts w:ascii="Times New Roman" w:eastAsiaTheme="minorEastAsia" w:hAnsi="Times New Roman" w:cs="Times New Roman"/>
          <w:sz w:val="28"/>
        </w:rPr>
        <w:t xml:space="preserve"> NIMBUS PLUS 40 S NET. Даний ТН </w:t>
      </w:r>
      <w:r>
        <w:rPr>
          <w:rFonts w:ascii="Times New Roman" w:eastAsiaTheme="minorEastAsia" w:hAnsi="Times New Roman" w:cs="Times New Roman"/>
          <w:sz w:val="28"/>
        </w:rPr>
        <w:t xml:space="preserve"> є більш дешевшим ніж розглянуті аналоги, а показник ефективності майже на рівні найкращого випадку.</w:t>
      </w:r>
    </w:p>
    <w:p w14:paraId="20404E83" w14:textId="5CBCD0DB" w:rsidR="00DA3BB6" w:rsidRDefault="006D592F"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Розглянемо резервне джерело опалення, а саме – централізоване теплопостачання. </w:t>
      </w:r>
      <w:r w:rsidR="00EE5888">
        <w:rPr>
          <w:rFonts w:ascii="Times New Roman" w:eastAsiaTheme="minorEastAsia" w:hAnsi="Times New Roman" w:cs="Times New Roman"/>
          <w:sz w:val="28"/>
        </w:rPr>
        <w:t>Для відсічення крила Б</w:t>
      </w:r>
      <w:r w:rsidR="00DA3BB6">
        <w:rPr>
          <w:rFonts w:ascii="Times New Roman" w:eastAsiaTheme="minorEastAsia" w:hAnsi="Times New Roman" w:cs="Times New Roman"/>
          <w:sz w:val="28"/>
        </w:rPr>
        <w:t xml:space="preserve"> в теплопункті потрібно</w:t>
      </w:r>
      <w:r w:rsidR="00EE5888">
        <w:rPr>
          <w:rFonts w:ascii="Times New Roman" w:eastAsiaTheme="minorEastAsia" w:hAnsi="Times New Roman" w:cs="Times New Roman"/>
          <w:sz w:val="28"/>
        </w:rPr>
        <w:t xml:space="preserve"> додатково</w:t>
      </w:r>
      <w:r w:rsidR="00DA3BB6">
        <w:rPr>
          <w:rFonts w:ascii="Times New Roman" w:eastAsiaTheme="minorEastAsia" w:hAnsi="Times New Roman" w:cs="Times New Roman"/>
          <w:sz w:val="28"/>
        </w:rPr>
        <w:t xml:space="preserve"> встановити привід з насосом, котрий керується запрограмованим контролером.</w:t>
      </w:r>
      <w:r w:rsidR="00EE5888">
        <w:rPr>
          <w:rFonts w:ascii="Times New Roman" w:eastAsiaTheme="minorEastAsia" w:hAnsi="Times New Roman" w:cs="Times New Roman"/>
          <w:sz w:val="28"/>
        </w:rPr>
        <w:t xml:space="preserve"> В період коли буде працювати ТН привід буде повністю закритий та направляти теплоносій до труб крила А.</w:t>
      </w:r>
    </w:p>
    <w:p w14:paraId="0426307C" w14:textId="5629BC64" w:rsidR="00EE5888" w:rsidRDefault="00DA3BB6" w:rsidP="004051FC">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Розглянемо контролер </w:t>
      </w:r>
      <w:r>
        <w:rPr>
          <w:rFonts w:ascii="Times New Roman" w:eastAsiaTheme="minorEastAsia" w:hAnsi="Times New Roman" w:cs="Times New Roman"/>
          <w:sz w:val="28"/>
          <w:lang w:val="en-US"/>
        </w:rPr>
        <w:t>RVD</w:t>
      </w:r>
      <w:r w:rsidRPr="00DA3BB6">
        <w:rPr>
          <w:rFonts w:ascii="Times New Roman" w:eastAsiaTheme="minorEastAsia" w:hAnsi="Times New Roman" w:cs="Times New Roman"/>
          <w:sz w:val="28"/>
          <w:lang w:val="ru-RU"/>
        </w:rPr>
        <w:t xml:space="preserve">-145 </w:t>
      </w:r>
      <w:r>
        <w:rPr>
          <w:rFonts w:ascii="Times New Roman" w:eastAsiaTheme="minorEastAsia" w:hAnsi="Times New Roman" w:cs="Times New Roman"/>
          <w:sz w:val="28"/>
        </w:rPr>
        <w:t>фірми Simens та С-11 – Семпала. Зведемо основні функціональні можливості контролерів до таблиці 3.5.</w:t>
      </w:r>
    </w:p>
    <w:p w14:paraId="1A2D2EFC" w14:textId="16321EAD" w:rsidR="009C6E32" w:rsidRDefault="009C6E32" w:rsidP="004051FC">
      <w:pPr>
        <w:spacing w:after="0" w:line="360" w:lineRule="auto"/>
        <w:ind w:firstLine="709"/>
        <w:jc w:val="both"/>
        <w:rPr>
          <w:rFonts w:ascii="Times New Roman" w:eastAsiaTheme="minorEastAsia" w:hAnsi="Times New Roman" w:cs="Times New Roman"/>
          <w:sz w:val="28"/>
        </w:rPr>
      </w:pPr>
    </w:p>
    <w:p w14:paraId="1BCF9BC1" w14:textId="771E3C49" w:rsidR="009C6E32" w:rsidRDefault="009C6E32" w:rsidP="004051FC">
      <w:pPr>
        <w:spacing w:after="0" w:line="360" w:lineRule="auto"/>
        <w:ind w:firstLine="709"/>
        <w:jc w:val="both"/>
        <w:rPr>
          <w:rFonts w:ascii="Times New Roman" w:eastAsiaTheme="minorEastAsia" w:hAnsi="Times New Roman" w:cs="Times New Roman"/>
          <w:sz w:val="28"/>
        </w:rPr>
      </w:pPr>
    </w:p>
    <w:p w14:paraId="5DFBA199" w14:textId="66C43A79" w:rsidR="00573D18" w:rsidRDefault="00573D18" w:rsidP="004051FC">
      <w:pPr>
        <w:spacing w:after="0" w:line="360" w:lineRule="auto"/>
        <w:ind w:firstLine="709"/>
        <w:jc w:val="both"/>
        <w:rPr>
          <w:rFonts w:ascii="Times New Roman" w:eastAsiaTheme="minorEastAsia" w:hAnsi="Times New Roman" w:cs="Times New Roman"/>
          <w:sz w:val="28"/>
        </w:rPr>
      </w:pPr>
    </w:p>
    <w:p w14:paraId="11041A63" w14:textId="0B2C4D92" w:rsidR="00573D18" w:rsidRDefault="00573D18" w:rsidP="004051FC">
      <w:pPr>
        <w:spacing w:after="0" w:line="360" w:lineRule="auto"/>
        <w:ind w:firstLine="709"/>
        <w:jc w:val="both"/>
        <w:rPr>
          <w:rFonts w:ascii="Times New Roman" w:eastAsiaTheme="minorEastAsia" w:hAnsi="Times New Roman" w:cs="Times New Roman"/>
          <w:sz w:val="28"/>
        </w:rPr>
      </w:pPr>
    </w:p>
    <w:p w14:paraId="3DA882F3" w14:textId="268F7680" w:rsidR="00573D18" w:rsidRDefault="00573D18" w:rsidP="004051FC">
      <w:pPr>
        <w:spacing w:after="0" w:line="360" w:lineRule="auto"/>
        <w:ind w:firstLine="709"/>
        <w:jc w:val="both"/>
        <w:rPr>
          <w:rFonts w:ascii="Times New Roman" w:eastAsiaTheme="minorEastAsia" w:hAnsi="Times New Roman" w:cs="Times New Roman"/>
          <w:sz w:val="28"/>
        </w:rPr>
      </w:pPr>
    </w:p>
    <w:p w14:paraId="68C1C644" w14:textId="77777777" w:rsidR="00573D18" w:rsidRDefault="00573D18" w:rsidP="004051FC">
      <w:pPr>
        <w:spacing w:after="0" w:line="360" w:lineRule="auto"/>
        <w:ind w:firstLine="709"/>
        <w:jc w:val="both"/>
        <w:rPr>
          <w:rFonts w:ascii="Times New Roman" w:eastAsiaTheme="minorEastAsia" w:hAnsi="Times New Roman" w:cs="Times New Roman"/>
          <w:sz w:val="28"/>
        </w:rPr>
      </w:pPr>
    </w:p>
    <w:p w14:paraId="1EE042BC" w14:textId="77777777" w:rsidR="009C6E32" w:rsidRDefault="009C6E32" w:rsidP="004051FC">
      <w:pPr>
        <w:spacing w:after="0" w:line="360" w:lineRule="auto"/>
        <w:ind w:firstLine="709"/>
        <w:jc w:val="both"/>
        <w:rPr>
          <w:rFonts w:ascii="Times New Roman" w:eastAsiaTheme="minorEastAsia" w:hAnsi="Times New Roman" w:cs="Times New Roman"/>
          <w:sz w:val="28"/>
        </w:rPr>
      </w:pPr>
    </w:p>
    <w:p w14:paraId="3E9A38DA" w14:textId="5A3AD8FF" w:rsidR="00DA3BB6" w:rsidRDefault="00DA3BB6"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lastRenderedPageBreak/>
        <w:t xml:space="preserve">Таблиця 3.5 – Функціональні можливості контролера </w:t>
      </w:r>
    </w:p>
    <w:tbl>
      <w:tblPr>
        <w:tblStyle w:val="ad"/>
        <w:tblW w:w="0" w:type="auto"/>
        <w:tblLook w:val="04A0" w:firstRow="1" w:lastRow="0" w:firstColumn="1" w:lastColumn="0" w:noHBand="0" w:noVBand="1"/>
      </w:tblPr>
      <w:tblGrid>
        <w:gridCol w:w="4928"/>
        <w:gridCol w:w="2321"/>
        <w:gridCol w:w="2322"/>
      </w:tblGrid>
      <w:tr w:rsidR="00DA3BB6" w14:paraId="26CACB02" w14:textId="77777777" w:rsidTr="00DA3BB6">
        <w:tc>
          <w:tcPr>
            <w:tcW w:w="4928" w:type="dxa"/>
          </w:tcPr>
          <w:p w14:paraId="707BA78B" w14:textId="120BA36A" w:rsidR="00DA3BB6" w:rsidRDefault="00DA3BB6"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Найменування</w:t>
            </w:r>
          </w:p>
        </w:tc>
        <w:tc>
          <w:tcPr>
            <w:tcW w:w="2321" w:type="dxa"/>
          </w:tcPr>
          <w:p w14:paraId="52D76B3E" w14:textId="50AD6D4A" w:rsidR="00DA3BB6" w:rsidRPr="00DA3BB6" w:rsidRDefault="00DA3BB6" w:rsidP="000A2EF5">
            <w:pPr>
              <w:spacing w:line="360" w:lineRule="auto"/>
              <w:jc w:val="both"/>
              <w:rPr>
                <w:rFonts w:ascii="Times New Roman" w:eastAsiaTheme="minorEastAsia" w:hAnsi="Times New Roman" w:cs="Times New Roman"/>
                <w:sz w:val="28"/>
                <w:lang w:val="en-US"/>
              </w:rPr>
            </w:pPr>
            <w:r>
              <w:rPr>
                <w:rFonts w:ascii="Times New Roman" w:eastAsiaTheme="minorEastAsia" w:hAnsi="Times New Roman" w:cs="Times New Roman"/>
                <w:sz w:val="28"/>
                <w:lang w:val="en-US"/>
              </w:rPr>
              <w:t>RVD-145</w:t>
            </w:r>
          </w:p>
        </w:tc>
        <w:tc>
          <w:tcPr>
            <w:tcW w:w="2322" w:type="dxa"/>
          </w:tcPr>
          <w:p w14:paraId="2D3A0B28" w14:textId="0C11957D" w:rsidR="00DA3BB6" w:rsidRPr="00DA3BB6" w:rsidRDefault="00DA3BB6" w:rsidP="000A2EF5">
            <w:pPr>
              <w:spacing w:line="360" w:lineRule="auto"/>
              <w:jc w:val="both"/>
              <w:rPr>
                <w:rFonts w:ascii="Times New Roman" w:eastAsiaTheme="minorEastAsia" w:hAnsi="Times New Roman" w:cs="Times New Roman"/>
                <w:sz w:val="28"/>
                <w:lang w:val="en-US"/>
              </w:rPr>
            </w:pPr>
            <w:r>
              <w:rPr>
                <w:rFonts w:ascii="Times New Roman" w:eastAsiaTheme="minorEastAsia" w:hAnsi="Times New Roman" w:cs="Times New Roman"/>
                <w:sz w:val="28"/>
                <w:lang w:val="en-US"/>
              </w:rPr>
              <w:t>C-11</w:t>
            </w:r>
          </w:p>
        </w:tc>
      </w:tr>
      <w:tr w:rsidR="00DA3BB6" w14:paraId="264A8C60" w14:textId="77777777" w:rsidTr="00DA3BB6">
        <w:tc>
          <w:tcPr>
            <w:tcW w:w="4928" w:type="dxa"/>
          </w:tcPr>
          <w:p w14:paraId="4CDADE86" w14:textId="6557B5CF" w:rsidR="00DA3BB6" w:rsidRDefault="00DA3BB6"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Можливість вигрузки даних в мережу Інтернет</w:t>
            </w:r>
          </w:p>
        </w:tc>
        <w:tc>
          <w:tcPr>
            <w:tcW w:w="2321" w:type="dxa"/>
          </w:tcPr>
          <w:p w14:paraId="03978982" w14:textId="70E6B5C4" w:rsidR="00DA3BB6" w:rsidRDefault="00DA3BB6"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c>
          <w:tcPr>
            <w:tcW w:w="2322" w:type="dxa"/>
          </w:tcPr>
          <w:p w14:paraId="6782F6FF" w14:textId="3123D2F6" w:rsidR="00DA3BB6" w:rsidRDefault="00DA3BB6"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r>
      <w:tr w:rsidR="00DA3BB6" w14:paraId="267B4288" w14:textId="77777777" w:rsidTr="00DA3BB6">
        <w:tc>
          <w:tcPr>
            <w:tcW w:w="4928" w:type="dxa"/>
          </w:tcPr>
          <w:p w14:paraId="14F7FC65" w14:textId="1BA8E38A" w:rsidR="00DA3BB6" w:rsidRDefault="00DA3BB6"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Налаштування кривої опалення</w:t>
            </w:r>
          </w:p>
        </w:tc>
        <w:tc>
          <w:tcPr>
            <w:tcW w:w="2321" w:type="dxa"/>
          </w:tcPr>
          <w:p w14:paraId="089A670B" w14:textId="063238BE" w:rsidR="00DA3BB6" w:rsidRDefault="00DA3BB6"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На вибір криві нахилу</w:t>
            </w:r>
          </w:p>
        </w:tc>
        <w:tc>
          <w:tcPr>
            <w:tcW w:w="2322" w:type="dxa"/>
          </w:tcPr>
          <w:p w14:paraId="266FB4E3" w14:textId="1CC48BE4" w:rsidR="00DA3BB6" w:rsidRDefault="00DA3BB6"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Встановлення початкової та кінцевої точки</w:t>
            </w:r>
          </w:p>
        </w:tc>
      </w:tr>
      <w:tr w:rsidR="00DA3BB6" w14:paraId="7745587B" w14:textId="77777777" w:rsidTr="00DA3BB6">
        <w:tc>
          <w:tcPr>
            <w:tcW w:w="4928" w:type="dxa"/>
          </w:tcPr>
          <w:p w14:paraId="61B41B9E" w14:textId="1160ABE7" w:rsidR="00DA3BB6" w:rsidRDefault="007D6B40"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 </w:t>
            </w:r>
            <w:r w:rsidR="00DA3BB6">
              <w:rPr>
                <w:rFonts w:ascii="Times New Roman" w:eastAsiaTheme="minorEastAsia" w:hAnsi="Times New Roman" w:cs="Times New Roman"/>
                <w:sz w:val="28"/>
              </w:rPr>
              <w:t xml:space="preserve">Можливість управління </w:t>
            </w:r>
            <w:r w:rsidR="00610E52">
              <w:rPr>
                <w:rFonts w:ascii="Times New Roman" w:eastAsiaTheme="minorEastAsia" w:hAnsi="Times New Roman" w:cs="Times New Roman"/>
                <w:sz w:val="28"/>
              </w:rPr>
              <w:t>опаленням та системою ГВП</w:t>
            </w:r>
          </w:p>
        </w:tc>
        <w:tc>
          <w:tcPr>
            <w:tcW w:w="2321" w:type="dxa"/>
          </w:tcPr>
          <w:p w14:paraId="55946FC9" w14:textId="48A96013"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c>
          <w:tcPr>
            <w:tcW w:w="2322" w:type="dxa"/>
          </w:tcPr>
          <w:p w14:paraId="3A9167BC" w14:textId="24D7A553"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r>
      <w:tr w:rsidR="00DA3BB6" w14:paraId="57FC62C3" w14:textId="77777777" w:rsidTr="00DA3BB6">
        <w:tc>
          <w:tcPr>
            <w:tcW w:w="4928" w:type="dxa"/>
          </w:tcPr>
          <w:p w14:paraId="3A6067F0" w14:textId="4093B7C7" w:rsidR="00DA3BB6" w:rsidRDefault="00610E52" w:rsidP="00610E52">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Можливість налаштування тижневого графіку опалення з пониженням в певну годину </w:t>
            </w:r>
          </w:p>
        </w:tc>
        <w:tc>
          <w:tcPr>
            <w:tcW w:w="2321" w:type="dxa"/>
          </w:tcPr>
          <w:p w14:paraId="1F802267" w14:textId="7DFE2C60"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c>
          <w:tcPr>
            <w:tcW w:w="2322" w:type="dxa"/>
          </w:tcPr>
          <w:p w14:paraId="11B49673" w14:textId="1AF94BF9"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r>
      <w:tr w:rsidR="00DA3BB6" w14:paraId="4608E01B" w14:textId="77777777" w:rsidTr="00DA3BB6">
        <w:tc>
          <w:tcPr>
            <w:tcW w:w="4928" w:type="dxa"/>
          </w:tcPr>
          <w:p w14:paraId="0865BA65" w14:textId="5A0916A5"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Можливість коригування опалення в залежності від температури внутрішнього приміщення</w:t>
            </w:r>
          </w:p>
        </w:tc>
        <w:tc>
          <w:tcPr>
            <w:tcW w:w="2321" w:type="dxa"/>
          </w:tcPr>
          <w:p w14:paraId="41AC6937" w14:textId="29B6B11A"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c>
          <w:tcPr>
            <w:tcW w:w="2322" w:type="dxa"/>
          </w:tcPr>
          <w:p w14:paraId="0E4D497C" w14:textId="60B50145"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r>
      <w:tr w:rsidR="00DA3BB6" w14:paraId="47C5A69B" w14:textId="77777777" w:rsidTr="00DA3BB6">
        <w:tc>
          <w:tcPr>
            <w:tcW w:w="4928" w:type="dxa"/>
          </w:tcPr>
          <w:p w14:paraId="5D8A3F47" w14:textId="0D1AC7EF"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Простота в експлуатації</w:t>
            </w:r>
          </w:p>
        </w:tc>
        <w:tc>
          <w:tcPr>
            <w:tcW w:w="2321" w:type="dxa"/>
          </w:tcPr>
          <w:p w14:paraId="1BAA6DF9" w14:textId="5774E015"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c>
          <w:tcPr>
            <w:tcW w:w="2322" w:type="dxa"/>
          </w:tcPr>
          <w:p w14:paraId="7449A180" w14:textId="39C571AD"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r>
      <w:tr w:rsidR="00610E52" w14:paraId="522BA711" w14:textId="77777777" w:rsidTr="00DA3BB6">
        <w:tc>
          <w:tcPr>
            <w:tcW w:w="4928" w:type="dxa"/>
          </w:tcPr>
          <w:p w14:paraId="04B18C72" w14:textId="0EC3F21F" w:rsidR="00610E52"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Можливість виводу математики контролера в Інтернет </w:t>
            </w:r>
          </w:p>
        </w:tc>
        <w:tc>
          <w:tcPr>
            <w:tcW w:w="2321" w:type="dxa"/>
          </w:tcPr>
          <w:p w14:paraId="2A659502" w14:textId="0E2C5759" w:rsidR="00610E52"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c>
          <w:tcPr>
            <w:tcW w:w="2322" w:type="dxa"/>
          </w:tcPr>
          <w:p w14:paraId="16122BEC" w14:textId="561F9AC4" w:rsidR="00610E52"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w:t>
            </w:r>
          </w:p>
        </w:tc>
      </w:tr>
      <w:tr w:rsidR="00DA3BB6" w14:paraId="31DE03D7" w14:textId="77777777" w:rsidTr="00DA3BB6">
        <w:tc>
          <w:tcPr>
            <w:tcW w:w="4928" w:type="dxa"/>
          </w:tcPr>
          <w:p w14:paraId="049572EF" w14:textId="01B8CDA6" w:rsidR="00DA3BB6" w:rsidRDefault="00610E52"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Ціна з урахуванням допоміжного обладнання</w:t>
            </w:r>
          </w:p>
        </w:tc>
        <w:tc>
          <w:tcPr>
            <w:tcW w:w="2321" w:type="dxa"/>
          </w:tcPr>
          <w:p w14:paraId="74670081" w14:textId="3271886F" w:rsidR="00DA3BB6" w:rsidRDefault="00D260DC"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10000</w:t>
            </w:r>
          </w:p>
        </w:tc>
        <w:tc>
          <w:tcPr>
            <w:tcW w:w="2322" w:type="dxa"/>
          </w:tcPr>
          <w:p w14:paraId="2E8B5238" w14:textId="673B9C6C" w:rsidR="00DA3BB6" w:rsidRDefault="00D260DC" w:rsidP="000A2EF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25000</w:t>
            </w:r>
          </w:p>
        </w:tc>
      </w:tr>
    </w:tbl>
    <w:p w14:paraId="2D13FF90" w14:textId="77777777" w:rsidR="00DA3BB6" w:rsidRDefault="00DA3BB6" w:rsidP="000A2EF5">
      <w:pPr>
        <w:spacing w:after="0" w:line="360" w:lineRule="auto"/>
        <w:ind w:firstLine="709"/>
        <w:jc w:val="both"/>
        <w:rPr>
          <w:rFonts w:ascii="Times New Roman" w:eastAsiaTheme="minorEastAsia" w:hAnsi="Times New Roman" w:cs="Times New Roman"/>
          <w:sz w:val="28"/>
        </w:rPr>
      </w:pPr>
    </w:p>
    <w:p w14:paraId="0ADCFAC6" w14:textId="15813C34" w:rsidR="00DA3BB6" w:rsidRDefault="00610E52" w:rsidP="000A2EF5">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Отже через відносно низьку ціну </w:t>
      </w:r>
      <w:r>
        <w:rPr>
          <w:rFonts w:ascii="Times New Roman" w:eastAsiaTheme="minorEastAsia" w:hAnsi="Times New Roman" w:cs="Times New Roman"/>
          <w:sz w:val="28"/>
          <w:lang w:val="en-US"/>
        </w:rPr>
        <w:t>RVD</w:t>
      </w:r>
      <w:r w:rsidRPr="00610E52">
        <w:rPr>
          <w:rFonts w:ascii="Times New Roman" w:eastAsiaTheme="minorEastAsia" w:hAnsi="Times New Roman" w:cs="Times New Roman"/>
          <w:sz w:val="28"/>
        </w:rPr>
        <w:t xml:space="preserve">-145 обираємо його як засіб управління </w:t>
      </w:r>
      <w:r>
        <w:rPr>
          <w:rFonts w:ascii="Times New Roman" w:eastAsiaTheme="minorEastAsia" w:hAnsi="Times New Roman" w:cs="Times New Roman"/>
          <w:sz w:val="28"/>
        </w:rPr>
        <w:t>системою централізованого опалення для крила Б. Регулювання буде відбуватися по внутрішній температурі в актовому залі з коригуванням на погодні умови.</w:t>
      </w:r>
    </w:p>
    <w:p w14:paraId="0B428441" w14:textId="5B77D5B5" w:rsidR="00EE5888" w:rsidRDefault="00EE5888" w:rsidP="000A2EF5">
      <w:pPr>
        <w:spacing w:after="0" w:line="360" w:lineRule="auto"/>
        <w:ind w:firstLine="709"/>
        <w:jc w:val="both"/>
        <w:rPr>
          <w:rFonts w:ascii="Times New Roman" w:eastAsiaTheme="minorEastAsia" w:hAnsi="Times New Roman" w:cs="Times New Roman"/>
          <w:sz w:val="28"/>
        </w:rPr>
      </w:pPr>
    </w:p>
    <w:p w14:paraId="1F4E799E" w14:textId="28910D08" w:rsidR="004051FC" w:rsidRDefault="004051FC" w:rsidP="000A2EF5">
      <w:pPr>
        <w:spacing w:after="0" w:line="360" w:lineRule="auto"/>
        <w:ind w:firstLine="709"/>
        <w:jc w:val="both"/>
        <w:rPr>
          <w:rFonts w:ascii="Times New Roman" w:eastAsiaTheme="minorEastAsia" w:hAnsi="Times New Roman" w:cs="Times New Roman"/>
          <w:sz w:val="28"/>
        </w:rPr>
      </w:pPr>
    </w:p>
    <w:p w14:paraId="5FADBAA7" w14:textId="77777777" w:rsidR="00573D18" w:rsidRDefault="00573D18" w:rsidP="000A2EF5">
      <w:pPr>
        <w:spacing w:after="0" w:line="360" w:lineRule="auto"/>
        <w:ind w:firstLine="709"/>
        <w:jc w:val="both"/>
        <w:rPr>
          <w:rFonts w:ascii="Times New Roman" w:eastAsiaTheme="minorEastAsia" w:hAnsi="Times New Roman" w:cs="Times New Roman"/>
          <w:sz w:val="28"/>
        </w:rPr>
      </w:pPr>
    </w:p>
    <w:p w14:paraId="79B64FBE" w14:textId="3B8C3365" w:rsidR="004051FC" w:rsidRDefault="004051FC" w:rsidP="000A2EF5">
      <w:pPr>
        <w:spacing w:after="0" w:line="360" w:lineRule="auto"/>
        <w:ind w:firstLine="709"/>
        <w:jc w:val="both"/>
        <w:rPr>
          <w:rFonts w:ascii="Times New Roman" w:eastAsiaTheme="minorEastAsia" w:hAnsi="Times New Roman" w:cs="Times New Roman"/>
          <w:sz w:val="28"/>
        </w:rPr>
      </w:pPr>
    </w:p>
    <w:p w14:paraId="0C9C7F7D" w14:textId="77777777" w:rsidR="004051FC" w:rsidRDefault="004051FC" w:rsidP="000A2EF5">
      <w:pPr>
        <w:spacing w:after="0" w:line="360" w:lineRule="auto"/>
        <w:ind w:firstLine="709"/>
        <w:jc w:val="both"/>
        <w:rPr>
          <w:rFonts w:ascii="Times New Roman" w:eastAsiaTheme="minorEastAsia" w:hAnsi="Times New Roman" w:cs="Times New Roman"/>
          <w:sz w:val="28"/>
        </w:rPr>
      </w:pPr>
    </w:p>
    <w:p w14:paraId="1CA86940" w14:textId="6AE3DD2E" w:rsidR="00610E52" w:rsidRPr="002C4C4F" w:rsidRDefault="00610E52" w:rsidP="000A2EF5">
      <w:pPr>
        <w:spacing w:after="0" w:line="360" w:lineRule="auto"/>
        <w:ind w:firstLine="709"/>
        <w:jc w:val="both"/>
        <w:rPr>
          <w:rFonts w:ascii="Times New Roman" w:eastAsiaTheme="minorEastAsia" w:hAnsi="Times New Roman" w:cs="Times New Roman"/>
          <w:b/>
          <w:sz w:val="28"/>
        </w:rPr>
      </w:pPr>
      <w:r w:rsidRPr="002C4C4F">
        <w:rPr>
          <w:rFonts w:ascii="Times New Roman" w:eastAsiaTheme="minorEastAsia" w:hAnsi="Times New Roman" w:cs="Times New Roman"/>
          <w:b/>
          <w:sz w:val="28"/>
        </w:rPr>
        <w:lastRenderedPageBreak/>
        <w:t xml:space="preserve">3.4 Економічний розрахунок системи теплового насосу </w:t>
      </w:r>
    </w:p>
    <w:p w14:paraId="28753A11" w14:textId="0C75D93B" w:rsidR="000C4A89" w:rsidRDefault="000C4A89" w:rsidP="00EE5888">
      <w:pPr>
        <w:spacing w:after="0" w:line="360" w:lineRule="auto"/>
        <w:jc w:val="both"/>
        <w:rPr>
          <w:rFonts w:ascii="Times New Roman" w:eastAsiaTheme="minorEastAsia" w:hAnsi="Times New Roman" w:cs="Times New Roman"/>
          <w:sz w:val="28"/>
        </w:rPr>
      </w:pPr>
    </w:p>
    <w:p w14:paraId="58D98514" w14:textId="6FE5EA7F" w:rsidR="00F25387" w:rsidRDefault="0045100D" w:rsidP="00FE2682">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Зведемо основні затрати на</w:t>
      </w:r>
      <w:r w:rsidR="00FE2682">
        <w:rPr>
          <w:rFonts w:ascii="Times New Roman" w:eastAsiaTheme="minorEastAsia" w:hAnsi="Times New Roman" w:cs="Times New Roman"/>
          <w:sz w:val="28"/>
        </w:rPr>
        <w:t xml:space="preserve"> встановлення ТН до таблиці 3.6</w:t>
      </w:r>
    </w:p>
    <w:p w14:paraId="62620E62" w14:textId="549EE597" w:rsidR="004051FC" w:rsidRDefault="004051FC" w:rsidP="00FE2682">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Таблиця 3.6 – Затрати на встановлення ТН</w:t>
      </w:r>
    </w:p>
    <w:tbl>
      <w:tblPr>
        <w:tblStyle w:val="ad"/>
        <w:tblW w:w="0" w:type="auto"/>
        <w:tblLook w:val="04A0" w:firstRow="1" w:lastRow="0" w:firstColumn="1" w:lastColumn="0" w:noHBand="0" w:noVBand="1"/>
      </w:tblPr>
      <w:tblGrid>
        <w:gridCol w:w="6062"/>
        <w:gridCol w:w="3509"/>
      </w:tblGrid>
      <w:tr w:rsidR="00D260DC" w14:paraId="25633893" w14:textId="77777777" w:rsidTr="00D260DC">
        <w:tc>
          <w:tcPr>
            <w:tcW w:w="6062" w:type="dxa"/>
          </w:tcPr>
          <w:p w14:paraId="1C2DC88D" w14:textId="6F3ACCFE" w:rsidR="00D260DC" w:rsidRPr="00FE2682" w:rsidRDefault="00D260DC" w:rsidP="00EE5888">
            <w:pPr>
              <w:spacing w:line="360" w:lineRule="auto"/>
              <w:jc w:val="both"/>
              <w:rPr>
                <w:rFonts w:ascii="Times New Roman" w:eastAsiaTheme="minorEastAsia" w:hAnsi="Times New Roman" w:cs="Times New Roman"/>
                <w:b/>
                <w:sz w:val="28"/>
              </w:rPr>
            </w:pPr>
            <w:r w:rsidRPr="00FE2682">
              <w:rPr>
                <w:rFonts w:ascii="Times New Roman" w:eastAsiaTheme="minorEastAsia" w:hAnsi="Times New Roman" w:cs="Times New Roman"/>
                <w:b/>
                <w:sz w:val="28"/>
              </w:rPr>
              <w:t>Стаття витрат</w:t>
            </w:r>
          </w:p>
        </w:tc>
        <w:tc>
          <w:tcPr>
            <w:tcW w:w="3509" w:type="dxa"/>
          </w:tcPr>
          <w:p w14:paraId="23739D38" w14:textId="2E397140" w:rsidR="00D260DC" w:rsidRPr="00FE2682" w:rsidRDefault="00D260DC" w:rsidP="00EE5888">
            <w:pPr>
              <w:spacing w:line="360" w:lineRule="auto"/>
              <w:jc w:val="both"/>
              <w:rPr>
                <w:rFonts w:ascii="Times New Roman" w:eastAsiaTheme="minorEastAsia" w:hAnsi="Times New Roman" w:cs="Times New Roman"/>
                <w:b/>
                <w:sz w:val="28"/>
              </w:rPr>
            </w:pPr>
            <w:r w:rsidRPr="00FE2682">
              <w:rPr>
                <w:rFonts w:ascii="Times New Roman" w:eastAsiaTheme="minorEastAsia" w:hAnsi="Times New Roman" w:cs="Times New Roman"/>
                <w:b/>
                <w:sz w:val="28"/>
              </w:rPr>
              <w:t>Витрати, грн</w:t>
            </w:r>
          </w:p>
        </w:tc>
      </w:tr>
      <w:tr w:rsidR="00D260DC" w14:paraId="7D563FFA" w14:textId="77777777" w:rsidTr="00D260DC">
        <w:tc>
          <w:tcPr>
            <w:tcW w:w="6062" w:type="dxa"/>
          </w:tcPr>
          <w:p w14:paraId="6A7E20F6" w14:textId="1157CD28"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ТН </w:t>
            </w:r>
            <w:r w:rsidRPr="00D260DC">
              <w:rPr>
                <w:rFonts w:ascii="Times New Roman" w:eastAsiaTheme="minorEastAsia" w:hAnsi="Times New Roman" w:cs="Times New Roman"/>
                <w:sz w:val="28"/>
              </w:rPr>
              <w:t>Vitocal 300-G Pro brine (BW 302.C110)</w:t>
            </w:r>
          </w:p>
        </w:tc>
        <w:tc>
          <w:tcPr>
            <w:tcW w:w="3509" w:type="dxa"/>
          </w:tcPr>
          <w:p w14:paraId="03C37B1A" w14:textId="1F8A7AA3"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871860</w:t>
            </w:r>
          </w:p>
        </w:tc>
      </w:tr>
      <w:tr w:rsidR="00D260DC" w14:paraId="2AF7CDCB" w14:textId="77777777" w:rsidTr="00D260DC">
        <w:tc>
          <w:tcPr>
            <w:tcW w:w="6062" w:type="dxa"/>
          </w:tcPr>
          <w:p w14:paraId="70E1481D" w14:textId="146BFCF2"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Монтаж </w:t>
            </w:r>
            <w:r w:rsidR="000A6D65">
              <w:rPr>
                <w:rFonts w:ascii="Times New Roman" w:eastAsiaTheme="minorEastAsia" w:hAnsi="Times New Roman" w:cs="Times New Roman"/>
                <w:sz w:val="28"/>
              </w:rPr>
              <w:t xml:space="preserve">та підключення </w:t>
            </w:r>
            <w:r>
              <w:rPr>
                <w:rFonts w:ascii="Times New Roman" w:eastAsiaTheme="minorEastAsia" w:hAnsi="Times New Roman" w:cs="Times New Roman"/>
                <w:sz w:val="28"/>
              </w:rPr>
              <w:t>ТН</w:t>
            </w:r>
          </w:p>
        </w:tc>
        <w:tc>
          <w:tcPr>
            <w:tcW w:w="3509" w:type="dxa"/>
          </w:tcPr>
          <w:p w14:paraId="0D9868C4" w14:textId="58B15186"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20000</w:t>
            </w:r>
            <w:r w:rsidR="000A6D65">
              <w:rPr>
                <w:rFonts w:ascii="Times New Roman" w:eastAsiaTheme="minorEastAsia" w:hAnsi="Times New Roman" w:cs="Times New Roman"/>
                <w:sz w:val="28"/>
              </w:rPr>
              <w:t>0</w:t>
            </w:r>
          </w:p>
        </w:tc>
      </w:tr>
      <w:tr w:rsidR="000A6D65" w14:paraId="0719067A" w14:textId="77777777" w:rsidTr="00D260DC">
        <w:tc>
          <w:tcPr>
            <w:tcW w:w="6062" w:type="dxa"/>
          </w:tcPr>
          <w:p w14:paraId="1CF10DD6" w14:textId="43A3F8D5" w:rsidR="000A6D65" w:rsidRDefault="000A6D65"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Труби для скважин</w:t>
            </w:r>
          </w:p>
        </w:tc>
        <w:tc>
          <w:tcPr>
            <w:tcW w:w="3509" w:type="dxa"/>
          </w:tcPr>
          <w:p w14:paraId="66AC9D3C" w14:textId="05AC82A4" w:rsidR="000A6D65" w:rsidRDefault="000A6D65"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217600</w:t>
            </w:r>
          </w:p>
        </w:tc>
      </w:tr>
      <w:tr w:rsidR="00D260DC" w14:paraId="7E008E32" w14:textId="77777777" w:rsidTr="00D260DC">
        <w:tc>
          <w:tcPr>
            <w:tcW w:w="6062" w:type="dxa"/>
          </w:tcPr>
          <w:p w14:paraId="7F9EAD20" w14:textId="4757FC26"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Буріння скважин</w:t>
            </w:r>
          </w:p>
        </w:tc>
        <w:tc>
          <w:tcPr>
            <w:tcW w:w="3509" w:type="dxa"/>
          </w:tcPr>
          <w:p w14:paraId="0564904D" w14:textId="5BF3CC56" w:rsidR="00D260DC" w:rsidRDefault="000A6D65"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544000</w:t>
            </w:r>
          </w:p>
        </w:tc>
      </w:tr>
      <w:tr w:rsidR="00D260DC" w14:paraId="5575F8F3" w14:textId="77777777" w:rsidTr="00D260DC">
        <w:tc>
          <w:tcPr>
            <w:tcW w:w="6062" w:type="dxa"/>
          </w:tcPr>
          <w:p w14:paraId="765C0527" w14:textId="4011AF50"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Допоміжне обладнання ТН</w:t>
            </w:r>
          </w:p>
        </w:tc>
        <w:tc>
          <w:tcPr>
            <w:tcW w:w="3509" w:type="dxa"/>
          </w:tcPr>
          <w:p w14:paraId="433EA613" w14:textId="2E266415"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64800</w:t>
            </w:r>
          </w:p>
        </w:tc>
      </w:tr>
      <w:tr w:rsidR="00D260DC" w14:paraId="5FA91A39" w14:textId="77777777" w:rsidTr="00D260DC">
        <w:tc>
          <w:tcPr>
            <w:tcW w:w="6062" w:type="dxa"/>
          </w:tcPr>
          <w:p w14:paraId="29DC5826" w14:textId="444276D3"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Прокладання додаткової кабельної лінії</w:t>
            </w:r>
          </w:p>
        </w:tc>
        <w:tc>
          <w:tcPr>
            <w:tcW w:w="3509" w:type="dxa"/>
          </w:tcPr>
          <w:p w14:paraId="052E636E" w14:textId="4185C2B3"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28550</w:t>
            </w:r>
          </w:p>
        </w:tc>
      </w:tr>
      <w:tr w:rsidR="00D260DC" w14:paraId="2F3B6AE3" w14:textId="77777777" w:rsidTr="00D260DC">
        <w:tc>
          <w:tcPr>
            <w:tcW w:w="6062" w:type="dxa"/>
          </w:tcPr>
          <w:p w14:paraId="755FDD70" w14:textId="09053758"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ТН </w:t>
            </w:r>
            <w:r w:rsidRPr="00D260DC">
              <w:rPr>
                <w:rFonts w:ascii="Times New Roman" w:eastAsiaTheme="minorEastAsia" w:hAnsi="Times New Roman" w:cs="Times New Roman"/>
                <w:sz w:val="28"/>
              </w:rPr>
              <w:t>NIMBUS PLUS 40 S NET</w:t>
            </w:r>
          </w:p>
        </w:tc>
        <w:tc>
          <w:tcPr>
            <w:tcW w:w="3509" w:type="dxa"/>
          </w:tcPr>
          <w:p w14:paraId="79BEFEA1" w14:textId="00272B76"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111200</w:t>
            </w:r>
          </w:p>
        </w:tc>
      </w:tr>
      <w:tr w:rsidR="00D260DC" w14:paraId="416B7A4E" w14:textId="77777777" w:rsidTr="00D260DC">
        <w:tc>
          <w:tcPr>
            <w:tcW w:w="6062" w:type="dxa"/>
          </w:tcPr>
          <w:p w14:paraId="15805ECF" w14:textId="56710C3A"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Монтаж та установка додаткового обладнання</w:t>
            </w:r>
          </w:p>
        </w:tc>
        <w:tc>
          <w:tcPr>
            <w:tcW w:w="3509" w:type="dxa"/>
          </w:tcPr>
          <w:p w14:paraId="78C1E497" w14:textId="2E1550E5" w:rsidR="00D260DC" w:rsidRDefault="00D260DC"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21340</w:t>
            </w:r>
          </w:p>
        </w:tc>
      </w:tr>
      <w:tr w:rsidR="008E74A4" w14:paraId="303BC0D2" w14:textId="77777777" w:rsidTr="00D260DC">
        <w:tc>
          <w:tcPr>
            <w:tcW w:w="6062" w:type="dxa"/>
          </w:tcPr>
          <w:p w14:paraId="7FCD0449" w14:textId="52EB9269" w:rsidR="008E74A4" w:rsidRDefault="008E74A4"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Обладнання теплового пункту контролером та допоміжним обладнанням</w:t>
            </w:r>
          </w:p>
        </w:tc>
        <w:tc>
          <w:tcPr>
            <w:tcW w:w="3509" w:type="dxa"/>
          </w:tcPr>
          <w:p w14:paraId="772A6398" w14:textId="6639C119" w:rsidR="008E74A4" w:rsidRDefault="008E74A4"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40870</w:t>
            </w:r>
          </w:p>
        </w:tc>
      </w:tr>
      <w:tr w:rsidR="00CA6F43" w14:paraId="6D305D7C" w14:textId="77777777" w:rsidTr="00D260DC">
        <w:tc>
          <w:tcPr>
            <w:tcW w:w="6062" w:type="dxa"/>
          </w:tcPr>
          <w:p w14:paraId="5C8C3CA1" w14:textId="6571426A" w:rsidR="00CA6F43" w:rsidRDefault="00CA6F43"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Облаштування теплої підлоги</w:t>
            </w:r>
          </w:p>
        </w:tc>
        <w:tc>
          <w:tcPr>
            <w:tcW w:w="3509" w:type="dxa"/>
          </w:tcPr>
          <w:p w14:paraId="0AFED4A4" w14:textId="1C6DDF33" w:rsidR="00CA6F43" w:rsidRDefault="00CA6F43"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500000</w:t>
            </w:r>
          </w:p>
        </w:tc>
      </w:tr>
      <w:tr w:rsidR="008E74A4" w14:paraId="57C08CC7" w14:textId="77777777" w:rsidTr="00D260DC">
        <w:tc>
          <w:tcPr>
            <w:tcW w:w="6062" w:type="dxa"/>
          </w:tcPr>
          <w:p w14:paraId="23779120" w14:textId="0A689325" w:rsidR="008E74A4" w:rsidRDefault="008E74A4"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Інші витрати</w:t>
            </w:r>
          </w:p>
        </w:tc>
        <w:tc>
          <w:tcPr>
            <w:tcW w:w="3509" w:type="dxa"/>
          </w:tcPr>
          <w:p w14:paraId="3D072FC6" w14:textId="53584D0C" w:rsidR="008E74A4" w:rsidRDefault="008E74A4" w:rsidP="00EE5888">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150000</w:t>
            </w:r>
          </w:p>
        </w:tc>
      </w:tr>
      <w:tr w:rsidR="00D260DC" w14:paraId="194DC55C" w14:textId="77777777" w:rsidTr="00D260DC">
        <w:tc>
          <w:tcPr>
            <w:tcW w:w="6062" w:type="dxa"/>
          </w:tcPr>
          <w:p w14:paraId="1DCC5095" w14:textId="3F1618FE" w:rsidR="00D260DC" w:rsidRPr="00FE2682" w:rsidRDefault="00FE2682" w:rsidP="00EE5888">
            <w:pPr>
              <w:spacing w:line="360" w:lineRule="auto"/>
              <w:jc w:val="both"/>
              <w:rPr>
                <w:rFonts w:ascii="Times New Roman" w:eastAsiaTheme="minorEastAsia" w:hAnsi="Times New Roman" w:cs="Times New Roman"/>
                <w:b/>
                <w:sz w:val="28"/>
              </w:rPr>
            </w:pPr>
            <w:r w:rsidRPr="00FE2682">
              <w:rPr>
                <w:rFonts w:ascii="Times New Roman" w:eastAsiaTheme="minorEastAsia" w:hAnsi="Times New Roman" w:cs="Times New Roman"/>
                <w:b/>
                <w:sz w:val="28"/>
              </w:rPr>
              <w:t xml:space="preserve">Загальні </w:t>
            </w:r>
            <w:r w:rsidR="00D260DC" w:rsidRPr="00FE2682">
              <w:rPr>
                <w:rFonts w:ascii="Times New Roman" w:eastAsiaTheme="minorEastAsia" w:hAnsi="Times New Roman" w:cs="Times New Roman"/>
                <w:b/>
                <w:sz w:val="28"/>
              </w:rPr>
              <w:t>витрати</w:t>
            </w:r>
          </w:p>
        </w:tc>
        <w:tc>
          <w:tcPr>
            <w:tcW w:w="3509" w:type="dxa"/>
          </w:tcPr>
          <w:p w14:paraId="423C2B16" w14:textId="02A58EB7" w:rsidR="00D260DC" w:rsidRPr="00FE2682" w:rsidRDefault="000A6D65" w:rsidP="00EE5888">
            <w:pPr>
              <w:spacing w:line="360" w:lineRule="auto"/>
              <w:jc w:val="both"/>
              <w:rPr>
                <w:rFonts w:ascii="Times New Roman" w:eastAsiaTheme="minorEastAsia" w:hAnsi="Times New Roman" w:cs="Times New Roman"/>
                <w:b/>
                <w:sz w:val="28"/>
              </w:rPr>
            </w:pPr>
            <w:r>
              <w:rPr>
                <w:rFonts w:ascii="Times New Roman" w:eastAsiaTheme="minorEastAsia" w:hAnsi="Times New Roman" w:cs="Times New Roman"/>
                <w:b/>
                <w:sz w:val="28"/>
              </w:rPr>
              <w:t>2750220</w:t>
            </w:r>
          </w:p>
        </w:tc>
      </w:tr>
    </w:tbl>
    <w:p w14:paraId="6150CFDB" w14:textId="4DC9A82E" w:rsidR="00D260DC" w:rsidRDefault="00D260DC" w:rsidP="00EE5888">
      <w:pPr>
        <w:spacing w:after="0" w:line="360" w:lineRule="auto"/>
        <w:jc w:val="both"/>
        <w:rPr>
          <w:rFonts w:ascii="Times New Roman" w:eastAsiaTheme="minorEastAsia" w:hAnsi="Times New Roman" w:cs="Times New Roman"/>
          <w:sz w:val="28"/>
        </w:rPr>
      </w:pPr>
    </w:p>
    <w:p w14:paraId="4C45D9BB" w14:textId="63176A45" w:rsidR="00FE2682" w:rsidRDefault="00FE2682" w:rsidP="00FE2682">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Загальні витрати на заміщення централізованого опалення на опалення від ТН крила Б скали </w:t>
      </w:r>
      <w:r w:rsidR="00CA6F43">
        <w:rPr>
          <w:rFonts w:ascii="Times New Roman" w:eastAsiaTheme="minorEastAsia" w:hAnsi="Times New Roman" w:cs="Times New Roman"/>
          <w:sz w:val="28"/>
        </w:rPr>
        <w:t>18</w:t>
      </w:r>
      <w:r>
        <w:rPr>
          <w:rFonts w:ascii="Times New Roman" w:eastAsiaTheme="minorEastAsia" w:hAnsi="Times New Roman" w:cs="Times New Roman"/>
          <w:sz w:val="28"/>
        </w:rPr>
        <w:t>61920 гр</w:t>
      </w:r>
      <w:r w:rsidR="00573D18">
        <w:rPr>
          <w:rFonts w:ascii="Times New Roman" w:eastAsiaTheme="minorEastAsia" w:hAnsi="Times New Roman" w:cs="Times New Roman"/>
          <w:sz w:val="28"/>
        </w:rPr>
        <w:t>н. Економія від даного заходу 120,73</w:t>
      </w:r>
      <w:r>
        <w:rPr>
          <w:rFonts w:ascii="Times New Roman" w:eastAsiaTheme="minorEastAsia" w:hAnsi="Times New Roman" w:cs="Times New Roman"/>
          <w:sz w:val="28"/>
        </w:rPr>
        <w:t xml:space="preserve"> Гкал в рік на опалення та 26,85 Гкал – ГВП. За формулою (3.7) розрахуємо простий термін окупності заходу:</w:t>
      </w:r>
    </w:p>
    <w:p w14:paraId="4EF7FDD4" w14:textId="54159F50" w:rsidR="00FE2682" w:rsidRDefault="00114A65" w:rsidP="00791D07">
      <w:pPr>
        <w:spacing w:after="0" w:line="360" w:lineRule="auto"/>
        <w:ind w:firstLine="709"/>
        <w:jc w:val="right"/>
        <w:rPr>
          <w:rFonts w:ascii="Times New Roman" w:eastAsiaTheme="minorEastAsia" w:hAnsi="Times New Roman" w:cs="Times New Roman"/>
          <w:sz w:val="28"/>
        </w:rPr>
      </w:pPr>
      <m:oMath>
        <m:sSub>
          <m:sSubPr>
            <m:ctrlPr>
              <w:rPr>
                <w:rFonts w:ascii="Cambria Math" w:eastAsiaTheme="minorEastAsia" w:hAnsi="Cambria Math" w:cs="Times New Roman"/>
                <w:i/>
                <w:sz w:val="36"/>
              </w:rPr>
            </m:ctrlPr>
          </m:sSubPr>
          <m:e>
            <m:r>
              <w:rPr>
                <w:rFonts w:ascii="Cambria Math" w:eastAsiaTheme="minorEastAsia" w:hAnsi="Cambria Math" w:cs="Times New Roman"/>
                <w:sz w:val="36"/>
              </w:rPr>
              <m:t>Т</m:t>
            </m:r>
          </m:e>
          <m:sub>
            <m:r>
              <w:rPr>
                <w:rFonts w:ascii="Cambria Math" w:eastAsiaTheme="minorEastAsia" w:hAnsi="Cambria Math" w:cs="Times New Roman"/>
                <w:sz w:val="36"/>
              </w:rPr>
              <m:t>ок</m:t>
            </m:r>
          </m:sub>
        </m:sSub>
        <m:r>
          <w:rPr>
            <w:rFonts w:ascii="Cambria Math" w:eastAsiaTheme="minorEastAsia" w:hAnsi="Cambria Math" w:cs="Times New Roman"/>
            <w:sz w:val="36"/>
          </w:rPr>
          <m:t xml:space="preserve">= </m:t>
        </m:r>
        <m:f>
          <m:fPr>
            <m:ctrlPr>
              <w:rPr>
                <w:rFonts w:ascii="Cambria Math" w:eastAsiaTheme="minorEastAsia" w:hAnsi="Cambria Math" w:cs="Times New Roman"/>
                <w:i/>
                <w:sz w:val="36"/>
              </w:rPr>
            </m:ctrlPr>
          </m:fPr>
          <m:num>
            <m:r>
              <w:rPr>
                <w:rFonts w:ascii="Cambria Math" w:eastAsiaTheme="minorEastAsia" w:hAnsi="Cambria Math" w:cs="Times New Roman"/>
                <w:sz w:val="36"/>
              </w:rPr>
              <m:t>Ц</m:t>
            </m:r>
          </m:num>
          <m:den>
            <m:r>
              <w:rPr>
                <w:rFonts w:ascii="Cambria Math" w:eastAsiaTheme="minorEastAsia" w:hAnsi="Cambria Math" w:cs="Times New Roman"/>
                <w:sz w:val="36"/>
              </w:rPr>
              <m:t>(</m:t>
            </m:r>
            <m:sSub>
              <m:sSubPr>
                <m:ctrlPr>
                  <w:rPr>
                    <w:rFonts w:ascii="Cambria Math" w:eastAsiaTheme="minorEastAsia" w:hAnsi="Cambria Math" w:cs="Times New Roman"/>
                    <w:i/>
                    <w:sz w:val="36"/>
                  </w:rPr>
                </m:ctrlPr>
              </m:sSubPr>
              <m:e>
                <m:r>
                  <w:rPr>
                    <w:rFonts w:ascii="Cambria Math" w:eastAsiaTheme="minorEastAsia" w:hAnsi="Cambria Math" w:cs="Times New Roman"/>
                    <w:sz w:val="36"/>
                  </w:rPr>
                  <m:t>Q</m:t>
                </m:r>
              </m:e>
              <m:sub>
                <m:r>
                  <w:rPr>
                    <w:rFonts w:ascii="Cambria Math" w:eastAsiaTheme="minorEastAsia" w:hAnsi="Cambria Math" w:cs="Times New Roman"/>
                    <w:sz w:val="36"/>
                  </w:rPr>
                  <m:t>оп</m:t>
                </m:r>
              </m:sub>
            </m:sSub>
            <m:r>
              <w:rPr>
                <w:rFonts w:ascii="Cambria Math" w:eastAsiaTheme="minorEastAsia" w:hAnsi="Cambria Math" w:cs="Times New Roman"/>
                <w:sz w:val="36"/>
              </w:rPr>
              <m:t>+</m:t>
            </m:r>
            <m:sSub>
              <m:sSubPr>
                <m:ctrlPr>
                  <w:rPr>
                    <w:rFonts w:ascii="Cambria Math" w:eastAsiaTheme="minorEastAsia" w:hAnsi="Cambria Math" w:cs="Times New Roman"/>
                    <w:i/>
                    <w:sz w:val="36"/>
                  </w:rPr>
                </m:ctrlPr>
              </m:sSubPr>
              <m:e>
                <m:r>
                  <w:rPr>
                    <w:rFonts w:ascii="Cambria Math" w:eastAsiaTheme="minorEastAsia" w:hAnsi="Cambria Math" w:cs="Times New Roman"/>
                    <w:sz w:val="36"/>
                  </w:rPr>
                  <m:t>Q</m:t>
                </m:r>
              </m:e>
              <m:sub>
                <m:r>
                  <w:rPr>
                    <w:rFonts w:ascii="Cambria Math" w:eastAsiaTheme="minorEastAsia" w:hAnsi="Cambria Math" w:cs="Times New Roman"/>
                    <w:sz w:val="36"/>
                  </w:rPr>
                  <m:t>ГВП</m:t>
                </m:r>
              </m:sub>
            </m:sSub>
            <m:r>
              <w:rPr>
                <w:rFonts w:ascii="Cambria Math" w:eastAsiaTheme="minorEastAsia" w:hAnsi="Cambria Math" w:cs="Times New Roman"/>
                <w:sz w:val="36"/>
              </w:rPr>
              <m:t>)∙b</m:t>
            </m:r>
          </m:den>
        </m:f>
      </m:oMath>
      <w:r w:rsidR="00791D07">
        <w:rPr>
          <w:rFonts w:ascii="Times New Roman" w:eastAsiaTheme="minorEastAsia" w:hAnsi="Times New Roman" w:cs="Times New Roman"/>
          <w:sz w:val="28"/>
        </w:rPr>
        <w:t xml:space="preserve"> .                                      (3.7)</w:t>
      </w:r>
    </w:p>
    <w:p w14:paraId="21E481FC" w14:textId="77081895" w:rsidR="00791D07" w:rsidRDefault="00791D07" w:rsidP="00791D07">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Отже:</w:t>
      </w:r>
    </w:p>
    <w:p w14:paraId="0CA40118" w14:textId="3315AEF7" w:rsidR="00791D07" w:rsidRPr="00791D07" w:rsidRDefault="00114A65" w:rsidP="00791D07">
      <w:pPr>
        <w:spacing w:after="0" w:line="360" w:lineRule="auto"/>
        <w:ind w:firstLine="709"/>
        <w:jc w:val="both"/>
        <w:rPr>
          <w:rFonts w:ascii="Times New Roman" w:eastAsiaTheme="minorEastAsia" w:hAnsi="Times New Roman" w:cs="Times New Roman"/>
          <w:sz w:val="28"/>
        </w:rPr>
      </w:pPr>
      <m:oMathPara>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Т</m:t>
              </m:r>
            </m:e>
            <m:sub>
              <m:r>
                <w:rPr>
                  <w:rFonts w:ascii="Cambria Math" w:eastAsiaTheme="minorEastAsia" w:hAnsi="Cambria Math" w:cs="Times New Roman"/>
                  <w:sz w:val="28"/>
                </w:rPr>
                <m:t>ок</m:t>
              </m:r>
            </m:sub>
          </m:sSub>
          <m:r>
            <w:rPr>
              <w:rFonts w:ascii="Cambria Math" w:eastAsiaTheme="minorEastAsia" w:hAnsi="Cambria Math" w:cs="Times New Roman"/>
              <w:sz w:val="28"/>
            </w:rPr>
            <m:t xml:space="preserve">= </m:t>
          </m:r>
          <m:f>
            <m:fPr>
              <m:ctrlPr>
                <w:rPr>
                  <w:rFonts w:ascii="Cambria Math" w:eastAsiaTheme="minorEastAsia" w:hAnsi="Cambria Math" w:cs="Times New Roman"/>
                  <w:i/>
                  <w:sz w:val="28"/>
                </w:rPr>
              </m:ctrlPr>
            </m:fPr>
            <m:num>
              <m:r>
                <w:rPr>
                  <w:rFonts w:ascii="Cambria Math" w:eastAsiaTheme="minorEastAsia" w:hAnsi="Cambria Math" w:cs="Times New Roman"/>
                  <w:sz w:val="28"/>
                </w:rPr>
                <m:t>1861920</m:t>
              </m:r>
            </m:num>
            <m:den>
              <m:r>
                <w:rPr>
                  <w:rFonts w:ascii="Cambria Math" w:eastAsiaTheme="minorEastAsia" w:hAnsi="Cambria Math" w:cs="Times New Roman"/>
                  <w:sz w:val="28"/>
                </w:rPr>
                <m:t>(120,73+26,85)∙1822,4</m:t>
              </m:r>
            </m:den>
          </m:f>
          <m:r>
            <w:rPr>
              <w:rFonts w:ascii="Cambria Math" w:eastAsiaTheme="minorEastAsia" w:hAnsi="Cambria Math" w:cs="Times New Roman"/>
              <w:sz w:val="28"/>
            </w:rPr>
            <m:t>=10,23 роки</m:t>
          </m:r>
        </m:oMath>
      </m:oMathPara>
    </w:p>
    <w:p w14:paraId="258A6D37" w14:textId="11F70E5A" w:rsidR="00791D07" w:rsidRDefault="00791D07" w:rsidP="00791D07">
      <w:pPr>
        <w:spacing w:after="0" w:line="360" w:lineRule="auto"/>
        <w:ind w:firstLine="709"/>
        <w:jc w:val="both"/>
        <w:rPr>
          <w:rFonts w:ascii="Times New Roman" w:eastAsiaTheme="minorEastAsia" w:hAnsi="Times New Roman" w:cs="Times New Roman"/>
          <w:sz w:val="28"/>
        </w:rPr>
      </w:pPr>
    </w:p>
    <w:p w14:paraId="4DEE40ED" w14:textId="483DA0B5" w:rsidR="00DF24A0" w:rsidRDefault="00DF24A0" w:rsidP="00791D07">
      <w:pPr>
        <w:spacing w:after="0" w:line="360" w:lineRule="auto"/>
        <w:ind w:firstLine="709"/>
        <w:jc w:val="both"/>
        <w:rPr>
          <w:rFonts w:ascii="Times New Roman" w:eastAsiaTheme="minorEastAsia" w:hAnsi="Times New Roman" w:cs="Times New Roman"/>
          <w:sz w:val="28"/>
        </w:rPr>
      </w:pPr>
    </w:p>
    <w:p w14:paraId="7F4B2D12" w14:textId="020D0C45" w:rsidR="00DF24A0" w:rsidRDefault="00DF24A0" w:rsidP="00791D07">
      <w:pPr>
        <w:spacing w:after="0" w:line="360" w:lineRule="auto"/>
        <w:ind w:firstLine="709"/>
        <w:jc w:val="both"/>
        <w:rPr>
          <w:rFonts w:ascii="Times New Roman" w:eastAsiaTheme="minorEastAsia" w:hAnsi="Times New Roman" w:cs="Times New Roman"/>
          <w:sz w:val="28"/>
        </w:rPr>
      </w:pPr>
    </w:p>
    <w:p w14:paraId="1AD80284" w14:textId="0ED4E51D" w:rsidR="00DF24A0" w:rsidRDefault="00DF24A0" w:rsidP="004051FC">
      <w:pPr>
        <w:spacing w:after="0" w:line="360" w:lineRule="auto"/>
        <w:jc w:val="both"/>
        <w:rPr>
          <w:rFonts w:ascii="Times New Roman" w:eastAsiaTheme="minorEastAsia" w:hAnsi="Times New Roman" w:cs="Times New Roman"/>
          <w:sz w:val="28"/>
        </w:rPr>
      </w:pPr>
    </w:p>
    <w:p w14:paraId="5AEC21B3" w14:textId="0A211047" w:rsidR="00EE3400" w:rsidRPr="00EE3400" w:rsidRDefault="00EE3400" w:rsidP="00791D07">
      <w:pPr>
        <w:spacing w:after="0" w:line="360" w:lineRule="auto"/>
        <w:ind w:firstLine="709"/>
        <w:jc w:val="both"/>
        <w:rPr>
          <w:rFonts w:ascii="Times New Roman" w:eastAsiaTheme="minorEastAsia" w:hAnsi="Times New Roman" w:cs="Times New Roman"/>
          <w:b/>
          <w:sz w:val="28"/>
        </w:rPr>
      </w:pPr>
      <w:r w:rsidRPr="00EE3400">
        <w:rPr>
          <w:rFonts w:ascii="Times New Roman" w:eastAsiaTheme="minorEastAsia" w:hAnsi="Times New Roman" w:cs="Times New Roman"/>
          <w:b/>
          <w:sz w:val="28"/>
        </w:rPr>
        <w:t>Висновки до розділу</w:t>
      </w:r>
    </w:p>
    <w:p w14:paraId="317A197C" w14:textId="34306B89" w:rsidR="00EE3400" w:rsidRDefault="00EE3400" w:rsidP="00791D07">
      <w:pPr>
        <w:spacing w:after="0" w:line="360" w:lineRule="auto"/>
        <w:ind w:firstLine="709"/>
        <w:jc w:val="both"/>
        <w:rPr>
          <w:rFonts w:ascii="Times New Roman" w:eastAsiaTheme="minorEastAsia" w:hAnsi="Times New Roman" w:cs="Times New Roman"/>
          <w:sz w:val="28"/>
        </w:rPr>
      </w:pPr>
    </w:p>
    <w:p w14:paraId="409A372B" w14:textId="3B53333E" w:rsidR="00EE3400" w:rsidRDefault="00DF24A0" w:rsidP="00791D07">
      <w:pPr>
        <w:spacing w:after="0" w:line="360" w:lineRule="auto"/>
        <w:ind w:firstLine="709"/>
        <w:jc w:val="both"/>
        <w:rPr>
          <w:rFonts w:ascii="Times New Roman" w:hAnsi="Times New Roman" w:cs="Times New Roman"/>
          <w:sz w:val="28"/>
          <w:szCs w:val="28"/>
        </w:rPr>
      </w:pPr>
      <w:r>
        <w:rPr>
          <w:rFonts w:ascii="Times New Roman" w:eastAsiaTheme="minorEastAsia" w:hAnsi="Times New Roman" w:cs="Times New Roman"/>
          <w:sz w:val="28"/>
        </w:rPr>
        <w:t xml:space="preserve">Було проведено моделювання в програмному продукті  трьох випадків стану будівлі – фактичний, </w:t>
      </w:r>
      <w:r>
        <w:rPr>
          <w:rFonts w:ascii="Times New Roman" w:hAnsi="Times New Roman" w:cs="Times New Roman"/>
          <w:sz w:val="28"/>
          <w:szCs w:val="28"/>
          <w:lang w:val="en-US"/>
        </w:rPr>
        <w:t>Design</w:t>
      </w:r>
      <w:r w:rsidRPr="003F66C1">
        <w:rPr>
          <w:rFonts w:ascii="Times New Roman" w:hAnsi="Times New Roman" w:cs="Times New Roman"/>
          <w:sz w:val="28"/>
          <w:szCs w:val="28"/>
          <w:lang w:val="ru-RU"/>
        </w:rPr>
        <w:t xml:space="preserve"> </w:t>
      </w:r>
      <w:r>
        <w:rPr>
          <w:rFonts w:ascii="Times New Roman" w:hAnsi="Times New Roman" w:cs="Times New Roman"/>
          <w:sz w:val="28"/>
          <w:szCs w:val="28"/>
          <w:lang w:val="en-US"/>
        </w:rPr>
        <w:t>Builder</w:t>
      </w:r>
      <w:r>
        <w:rPr>
          <w:rFonts w:ascii="Times New Roman" w:hAnsi="Times New Roman" w:cs="Times New Roman"/>
          <w:sz w:val="28"/>
          <w:szCs w:val="28"/>
        </w:rPr>
        <w:t>. За результатами, якого було знайдено можливий ефект від впроваджен</w:t>
      </w:r>
      <w:r w:rsidR="00573D18">
        <w:rPr>
          <w:rFonts w:ascii="Times New Roman" w:hAnsi="Times New Roman" w:cs="Times New Roman"/>
          <w:sz w:val="28"/>
          <w:szCs w:val="28"/>
        </w:rPr>
        <w:t>ня теплового насосу, а саме – 120,73</w:t>
      </w:r>
      <w:r>
        <w:rPr>
          <w:rFonts w:ascii="Times New Roman" w:hAnsi="Times New Roman" w:cs="Times New Roman"/>
          <w:sz w:val="28"/>
          <w:szCs w:val="28"/>
        </w:rPr>
        <w:t xml:space="preserve"> Гкал в рік. </w:t>
      </w:r>
    </w:p>
    <w:p w14:paraId="788CC8B1" w14:textId="77777777" w:rsidR="00063B58" w:rsidRDefault="00DF24A0" w:rsidP="00791D07">
      <w:pPr>
        <w:spacing w:after="0" w:line="360" w:lineRule="auto"/>
        <w:ind w:firstLine="709"/>
        <w:jc w:val="both"/>
        <w:rPr>
          <w:rFonts w:ascii="Times New Roman" w:eastAsiaTheme="minorEastAsia" w:hAnsi="Times New Roman" w:cs="Times New Roman"/>
          <w:sz w:val="28"/>
        </w:rPr>
      </w:pPr>
      <w:r>
        <w:rPr>
          <w:rFonts w:ascii="Times New Roman" w:hAnsi="Times New Roman" w:cs="Times New Roman"/>
          <w:sz w:val="28"/>
          <w:szCs w:val="28"/>
        </w:rPr>
        <w:t xml:space="preserve">Для потреб опалення та ГВП в опалювальний період було обрано ТН фірми </w:t>
      </w:r>
      <w:r w:rsidRPr="00DD5972">
        <w:rPr>
          <w:rFonts w:ascii="Times New Roman" w:eastAsiaTheme="minorEastAsia" w:hAnsi="Times New Roman" w:cs="Times New Roman"/>
          <w:sz w:val="28"/>
          <w:lang w:val="en-US"/>
        </w:rPr>
        <w:t>Viessmann</w:t>
      </w:r>
      <w:r>
        <w:rPr>
          <w:rFonts w:ascii="Times New Roman" w:eastAsiaTheme="minorEastAsia" w:hAnsi="Times New Roman" w:cs="Times New Roman"/>
          <w:sz w:val="28"/>
        </w:rPr>
        <w:t xml:space="preserve"> - </w:t>
      </w:r>
      <w:r w:rsidRPr="00DF24A0">
        <w:rPr>
          <w:rFonts w:ascii="Times New Roman" w:eastAsiaTheme="minorEastAsia" w:hAnsi="Times New Roman" w:cs="Times New Roman"/>
          <w:sz w:val="28"/>
        </w:rPr>
        <w:t>Vitocal 300-G Pro brine (BW 302.C110)</w:t>
      </w:r>
      <w:r>
        <w:rPr>
          <w:rFonts w:ascii="Times New Roman" w:eastAsiaTheme="minorEastAsia" w:hAnsi="Times New Roman" w:cs="Times New Roman"/>
          <w:sz w:val="28"/>
        </w:rPr>
        <w:t xml:space="preserve">, що працює від енергії землі. Теплова потужність такого ТН повністю задовільнює потреби крила Б в опалені. Для потреб ГВП в міжопалювальний період було обрано ТН фірми </w:t>
      </w:r>
      <w:r w:rsidRPr="00DF24A0">
        <w:rPr>
          <w:rFonts w:ascii="Times New Roman" w:eastAsiaTheme="minorEastAsia" w:hAnsi="Times New Roman" w:cs="Times New Roman"/>
          <w:sz w:val="28"/>
          <w:lang w:val="en-US"/>
        </w:rPr>
        <w:t>ARISTON</w:t>
      </w:r>
      <w:r w:rsidRPr="00DF24A0">
        <w:rPr>
          <w:rFonts w:ascii="Times New Roman" w:eastAsiaTheme="minorEastAsia" w:hAnsi="Times New Roman" w:cs="Times New Roman"/>
          <w:sz w:val="28"/>
        </w:rPr>
        <w:t xml:space="preserve"> - NIMBUS PLUS 40 S NET</w:t>
      </w:r>
      <w:r w:rsidR="00063B58">
        <w:rPr>
          <w:rFonts w:ascii="Times New Roman" w:eastAsiaTheme="minorEastAsia" w:hAnsi="Times New Roman" w:cs="Times New Roman"/>
          <w:sz w:val="28"/>
        </w:rPr>
        <w:t>.</w:t>
      </w:r>
    </w:p>
    <w:p w14:paraId="31454266" w14:textId="710AF148" w:rsidR="00523BA1" w:rsidRDefault="00063B58" w:rsidP="00063B58">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Даний проект </w:t>
      </w:r>
      <w:r w:rsidR="00CA6F43">
        <w:rPr>
          <w:rFonts w:ascii="Times New Roman" w:eastAsiaTheme="minorEastAsia" w:hAnsi="Times New Roman" w:cs="Times New Roman"/>
          <w:sz w:val="28"/>
        </w:rPr>
        <w:t xml:space="preserve">потребує інвестицій в розмірі </w:t>
      </w:r>
      <w:r w:rsidR="000A6D65" w:rsidRPr="000A6D65">
        <w:rPr>
          <w:rFonts w:ascii="Times New Roman" w:eastAsiaTheme="minorEastAsia" w:hAnsi="Times New Roman" w:cs="Times New Roman"/>
          <w:sz w:val="28"/>
        </w:rPr>
        <w:t>2750220</w:t>
      </w:r>
      <w:r>
        <w:rPr>
          <w:rFonts w:ascii="Times New Roman" w:eastAsiaTheme="minorEastAsia" w:hAnsi="Times New Roman" w:cs="Times New Roman"/>
          <w:sz w:val="28"/>
        </w:rPr>
        <w:t xml:space="preserve"> грн. Що в св</w:t>
      </w:r>
      <w:r w:rsidR="000A6D65">
        <w:rPr>
          <w:rFonts w:ascii="Times New Roman" w:eastAsiaTheme="minorEastAsia" w:hAnsi="Times New Roman" w:cs="Times New Roman"/>
          <w:sz w:val="28"/>
        </w:rPr>
        <w:t>ою чергу дає змогу в економії 147,58</w:t>
      </w:r>
      <w:r>
        <w:rPr>
          <w:rFonts w:ascii="Times New Roman" w:eastAsiaTheme="minorEastAsia" w:hAnsi="Times New Roman" w:cs="Times New Roman"/>
          <w:sz w:val="28"/>
        </w:rPr>
        <w:t xml:space="preserve"> Гкал або </w:t>
      </w:r>
      <w:r w:rsidR="000A6D65">
        <w:rPr>
          <w:rFonts w:ascii="Times New Roman" w:eastAsiaTheme="minorEastAsia" w:hAnsi="Times New Roman" w:cs="Times New Roman"/>
          <w:sz w:val="28"/>
        </w:rPr>
        <w:t>268950</w:t>
      </w:r>
      <w:r w:rsidR="00523BA1">
        <w:rPr>
          <w:rFonts w:ascii="Times New Roman" w:eastAsiaTheme="minorEastAsia" w:hAnsi="Times New Roman" w:cs="Times New Roman"/>
          <w:sz w:val="28"/>
        </w:rPr>
        <w:t xml:space="preserve"> грн на рік. Простий т</w:t>
      </w:r>
      <w:r w:rsidR="000A6D65">
        <w:rPr>
          <w:rFonts w:ascii="Times New Roman" w:eastAsiaTheme="minorEastAsia" w:hAnsi="Times New Roman" w:cs="Times New Roman"/>
          <w:sz w:val="28"/>
        </w:rPr>
        <w:t>ермін окупності такого проекту 10,23</w:t>
      </w:r>
      <w:r w:rsidR="00523BA1">
        <w:rPr>
          <w:rFonts w:ascii="Times New Roman" w:eastAsiaTheme="minorEastAsia" w:hAnsi="Times New Roman" w:cs="Times New Roman"/>
          <w:sz w:val="28"/>
        </w:rPr>
        <w:t xml:space="preserve"> роки. А тому він є інвестиційно привабливий адже термін служби ТН набагато більший.</w:t>
      </w:r>
    </w:p>
    <w:p w14:paraId="2D8DFB8D" w14:textId="6E5AED0F" w:rsidR="00DF24A0" w:rsidRPr="00DF24A0" w:rsidRDefault="00DF24A0" w:rsidP="00063B58">
      <w:pPr>
        <w:spacing w:after="0" w:line="36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  </w:t>
      </w:r>
    </w:p>
    <w:p w14:paraId="344170F9" w14:textId="266237C7" w:rsidR="000C4A89" w:rsidRDefault="000C4A89" w:rsidP="00BE0FEF">
      <w:pPr>
        <w:tabs>
          <w:tab w:val="left" w:leader="dot" w:pos="10490"/>
        </w:tabs>
        <w:ind w:right="517"/>
        <w:jc w:val="center"/>
        <w:rPr>
          <w:rFonts w:ascii="Times New Roman" w:hAnsi="Times New Roman" w:cs="Times New Roman"/>
          <w:b/>
          <w:bCs/>
          <w:sz w:val="28"/>
          <w:szCs w:val="28"/>
        </w:rPr>
      </w:pPr>
      <w:r>
        <w:rPr>
          <w:rFonts w:ascii="Times New Roman" w:hAnsi="Times New Roman" w:cs="Times New Roman"/>
          <w:bCs/>
          <w:sz w:val="28"/>
          <w:szCs w:val="28"/>
        </w:rPr>
        <w:br w:type="column"/>
      </w:r>
      <w:r w:rsidRPr="00BE0FEF">
        <w:rPr>
          <w:rFonts w:ascii="Times New Roman" w:hAnsi="Times New Roman" w:cs="Times New Roman"/>
          <w:b/>
          <w:bCs/>
          <w:sz w:val="28"/>
          <w:szCs w:val="28"/>
        </w:rPr>
        <w:lastRenderedPageBreak/>
        <w:t>4 ЕНЕРГОМЕНЕДЖМЕНТ ТА МОНІТОРИНГ</w:t>
      </w:r>
    </w:p>
    <w:p w14:paraId="21029A79" w14:textId="4F277C4B" w:rsidR="00BE0FEF" w:rsidRDefault="00BE0FEF" w:rsidP="00BE0FEF">
      <w:pPr>
        <w:tabs>
          <w:tab w:val="left" w:leader="dot" w:pos="10490"/>
        </w:tabs>
        <w:spacing w:after="0" w:line="360" w:lineRule="auto"/>
        <w:ind w:firstLine="709"/>
        <w:jc w:val="both"/>
        <w:rPr>
          <w:rFonts w:ascii="Times New Roman" w:hAnsi="Times New Roman" w:cs="Times New Roman"/>
          <w:b/>
          <w:bCs/>
          <w:sz w:val="28"/>
          <w:szCs w:val="28"/>
        </w:rPr>
      </w:pPr>
    </w:p>
    <w:p w14:paraId="56623930" w14:textId="77777777" w:rsidR="00BE0FEF" w:rsidRDefault="00BE0FEF" w:rsidP="00BE0FEF">
      <w:pPr>
        <w:tabs>
          <w:tab w:val="left" w:pos="851"/>
        </w:tabs>
        <w:spacing w:before="40" w:after="40" w:line="360" w:lineRule="auto"/>
        <w:ind w:left="-284" w:firstLine="709"/>
        <w:contextualSpacing/>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lang w:val="ru-RU"/>
        </w:rPr>
        <w:t xml:space="preserve">В наш час нагальною стає проблема енергозбереження та </w:t>
      </w:r>
      <w:r>
        <w:rPr>
          <w:rFonts w:ascii="Times New Roman" w:eastAsia="Arial Unicode MS" w:hAnsi="Times New Roman" w:cs="Times New Roman"/>
          <w:color w:val="000000"/>
          <w:sz w:val="28"/>
          <w:szCs w:val="28"/>
        </w:rPr>
        <w:t>енергоефективності. Тому на разі на підприємствах де є значні витрати енергоносіїв активно запроваджується система енергетичного менеджмента.</w:t>
      </w:r>
    </w:p>
    <w:p w14:paraId="1138DCFA" w14:textId="77777777" w:rsidR="00BE0FEF" w:rsidRPr="006070A7" w:rsidRDefault="00BE0FEF" w:rsidP="00BE0FEF">
      <w:pPr>
        <w:tabs>
          <w:tab w:val="left" w:pos="851"/>
        </w:tabs>
        <w:spacing w:before="40" w:after="40" w:line="360" w:lineRule="auto"/>
        <w:ind w:left="-284" w:firstLine="709"/>
        <w:contextualSpacing/>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 xml:space="preserve"> </w:t>
      </w:r>
      <w:r w:rsidRPr="00612523">
        <w:rPr>
          <w:rFonts w:ascii="Times New Roman" w:eastAsia="Arial Unicode MS" w:hAnsi="Times New Roman" w:cs="Times New Roman"/>
          <w:color w:val="000000"/>
          <w:sz w:val="28"/>
          <w:szCs w:val="28"/>
        </w:rPr>
        <w:t>Система</w:t>
      </w:r>
      <w:r w:rsidRPr="006070A7">
        <w:rPr>
          <w:rFonts w:ascii="Times New Roman" w:eastAsia="Arial Unicode MS" w:hAnsi="Times New Roman" w:cs="Times New Roman"/>
          <w:color w:val="000000"/>
          <w:sz w:val="28"/>
          <w:szCs w:val="28"/>
        </w:rPr>
        <w:t xml:space="preserve"> енергетичного менеджменту – це частина загальної сфери управління підприємством, основне завдання якої – забезпечити ефективне використання паливно-енергетичних ресурсів. </w:t>
      </w:r>
      <w:r>
        <w:rPr>
          <w:rFonts w:ascii="Times New Roman" w:eastAsia="Arial Unicode MS" w:hAnsi="Times New Roman" w:cs="Times New Roman"/>
          <w:color w:val="000000"/>
          <w:sz w:val="28"/>
          <w:szCs w:val="28"/>
        </w:rPr>
        <w:t xml:space="preserve">Для досягнення цієї мети вона включає в себе комплекс </w:t>
      </w:r>
      <w:r w:rsidRPr="006070A7">
        <w:rPr>
          <w:rFonts w:ascii="Times New Roman" w:eastAsia="Arial Unicode MS" w:hAnsi="Times New Roman" w:cs="Times New Roman"/>
          <w:color w:val="000000"/>
          <w:sz w:val="28"/>
          <w:szCs w:val="28"/>
        </w:rPr>
        <w:t>організаційних заходів із використанням ресурсів, необхідних для формування, впровадження, досягнення цілей енергозберігаючої політики підприємства</w:t>
      </w:r>
      <w:r>
        <w:rPr>
          <w:rFonts w:ascii="Times New Roman" w:eastAsia="Arial Unicode MS" w:hAnsi="Times New Roman" w:cs="Times New Roman"/>
          <w:color w:val="000000"/>
          <w:sz w:val="28"/>
          <w:szCs w:val="28"/>
        </w:rPr>
        <w:t xml:space="preserve"> та системи контролю і оптимізації енергоспоживання</w:t>
      </w:r>
      <w:r w:rsidRPr="006070A7">
        <w:rPr>
          <w:rFonts w:ascii="Times New Roman" w:eastAsia="Arial Unicode MS" w:hAnsi="Times New Roman" w:cs="Times New Roman"/>
          <w:color w:val="000000"/>
          <w:sz w:val="28"/>
          <w:szCs w:val="28"/>
        </w:rPr>
        <w:t xml:space="preserve">.  </w:t>
      </w:r>
    </w:p>
    <w:p w14:paraId="4D8223EF" w14:textId="77777777" w:rsidR="00BE0FEF" w:rsidRPr="006070A7" w:rsidRDefault="00BE0FEF" w:rsidP="00BE0FEF">
      <w:pPr>
        <w:tabs>
          <w:tab w:val="left" w:pos="851"/>
        </w:tabs>
        <w:spacing w:before="40" w:after="40" w:line="360" w:lineRule="auto"/>
        <w:ind w:left="-284" w:firstLine="709"/>
        <w:contextualSpacing/>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Головним чином система енергоменеджменту базується на визначені потенціалу енергозбереження та усунення чинників нераціонального використання енергію</w:t>
      </w:r>
      <w:r w:rsidRPr="006070A7">
        <w:rPr>
          <w:rFonts w:ascii="Times New Roman" w:eastAsia="Arial Unicode MS" w:hAnsi="Times New Roman" w:cs="Times New Roman"/>
          <w:color w:val="000000"/>
          <w:sz w:val="28"/>
          <w:szCs w:val="28"/>
        </w:rPr>
        <w:t xml:space="preserve"> </w:t>
      </w:r>
    </w:p>
    <w:p w14:paraId="14A95BBF" w14:textId="77777777" w:rsidR="00BE0FEF" w:rsidRPr="00292295" w:rsidRDefault="00BE0FEF" w:rsidP="00BE0FEF">
      <w:pPr>
        <w:tabs>
          <w:tab w:val="left" w:pos="851"/>
        </w:tabs>
        <w:spacing w:before="40" w:after="40" w:line="360" w:lineRule="auto"/>
        <w:ind w:left="-284" w:firstLine="709"/>
        <w:contextualSpacing/>
        <w:jc w:val="both"/>
        <w:rPr>
          <w:rFonts w:ascii="Times New Roman" w:eastAsia="Arial Unicode MS" w:hAnsi="Times New Roman" w:cs="Times New Roman"/>
          <w:color w:val="000000"/>
          <w:sz w:val="28"/>
          <w:szCs w:val="28"/>
        </w:rPr>
      </w:pPr>
      <w:r w:rsidRPr="00292295">
        <w:rPr>
          <w:rFonts w:ascii="Times New Roman" w:eastAsia="Arial Unicode MS" w:hAnsi="Times New Roman" w:cs="Times New Roman"/>
          <w:color w:val="000000"/>
          <w:sz w:val="28"/>
          <w:szCs w:val="28"/>
        </w:rPr>
        <w:t xml:space="preserve">Система енергоменеджменту забезпечує за рахунок впровадження організаційних заходів стабільну економію енергії (5–15%) на підприємствах різного профілю. </w:t>
      </w:r>
    </w:p>
    <w:p w14:paraId="403172A6" w14:textId="77777777" w:rsidR="00BE0FEF" w:rsidRPr="006070A7" w:rsidRDefault="00BE0FEF" w:rsidP="00BE0FEF">
      <w:pPr>
        <w:tabs>
          <w:tab w:val="left" w:pos="851"/>
        </w:tabs>
        <w:spacing w:before="40" w:after="40" w:line="360" w:lineRule="auto"/>
        <w:ind w:left="-284"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Проведення енергетичного аудиту дає можливість отримати необхідні вихідні дані для визначення потенціалу енергозбереження та планування на їх основі цілеспрямованих заходів</w:t>
      </w:r>
      <w:r>
        <w:rPr>
          <w:rFonts w:ascii="Times New Roman" w:eastAsia="Arial Unicode MS" w:hAnsi="Times New Roman" w:cs="Times New Roman"/>
          <w:color w:val="000000"/>
          <w:sz w:val="28"/>
          <w:szCs w:val="28"/>
        </w:rPr>
        <w:t>.</w:t>
      </w:r>
    </w:p>
    <w:p w14:paraId="44080FFD" w14:textId="77777777" w:rsidR="00BE0FEF" w:rsidRDefault="00BE0FEF" w:rsidP="00BE0FEF">
      <w:pPr>
        <w:tabs>
          <w:tab w:val="left" w:pos="851"/>
        </w:tabs>
        <w:spacing w:before="40" w:after="40" w:line="360" w:lineRule="auto"/>
        <w:ind w:left="-284" w:firstLine="709"/>
        <w:contextualSpacing/>
        <w:jc w:val="both"/>
        <w:rPr>
          <w:rFonts w:ascii="Times New Roman" w:eastAsia="Arial Unicode MS" w:hAnsi="Times New Roman" w:cs="Times New Roman"/>
          <w:color w:val="000000"/>
          <w:sz w:val="28"/>
          <w:szCs w:val="28"/>
        </w:rPr>
      </w:pPr>
      <w:r w:rsidRPr="006070A7">
        <w:rPr>
          <w:rFonts w:ascii="Times New Roman" w:eastAsia="Arial Unicode MS" w:hAnsi="Times New Roman" w:cs="Times New Roman"/>
          <w:color w:val="000000"/>
          <w:sz w:val="28"/>
          <w:szCs w:val="28"/>
        </w:rPr>
        <w:t xml:space="preserve">Характерно, що проведення тільки енергетичних аудитів не привело до таких значних результатів. Це пояснюється тим, що ревізія енергоспоживання дає миттєву картину ситуації з енерговикористанням і не гарантує того, що в процесі тривалого впровадження енергозберігаючих заходів їх ефективність залишиться достатньо високою. </w:t>
      </w:r>
    </w:p>
    <w:p w14:paraId="29F552B0" w14:textId="77777777" w:rsidR="00BE0FEF" w:rsidRPr="00BE0FEF" w:rsidRDefault="00BE0FEF" w:rsidP="00BE0FEF">
      <w:pPr>
        <w:tabs>
          <w:tab w:val="left" w:pos="851"/>
        </w:tabs>
        <w:spacing w:before="40" w:after="40" w:line="360" w:lineRule="auto"/>
        <w:ind w:left="-284" w:firstLine="851"/>
        <w:contextualSpacing/>
        <w:jc w:val="both"/>
        <w:rPr>
          <w:rFonts w:ascii="Times New Roman" w:eastAsia="Arial Unicode MS" w:hAnsi="Times New Roman" w:cs="Times New Roman"/>
          <w:color w:val="000000"/>
          <w:sz w:val="28"/>
          <w:szCs w:val="28"/>
        </w:rPr>
      </w:pPr>
      <w:r w:rsidRPr="00BE0FEF">
        <w:rPr>
          <w:rFonts w:ascii="Times New Roman" w:eastAsia="Arial Unicode MS" w:hAnsi="Times New Roman" w:cs="Times New Roman"/>
          <w:color w:val="000000"/>
          <w:sz w:val="28"/>
          <w:szCs w:val="28"/>
        </w:rPr>
        <w:t xml:space="preserve">Крім того, як свідчить практика, тільки частина енергозберігаючих заходів, запропонованих в результаті проведення енергоаудитів, упроваджується.  </w:t>
      </w:r>
    </w:p>
    <w:p w14:paraId="437204C0" w14:textId="4322B38A" w:rsidR="00BE0FEF" w:rsidRPr="00BE0FEF" w:rsidRDefault="00BE0FEF" w:rsidP="00BE0FEF">
      <w:pPr>
        <w:tabs>
          <w:tab w:val="left" w:pos="851"/>
        </w:tabs>
        <w:spacing w:before="40" w:after="40" w:line="360" w:lineRule="auto"/>
        <w:ind w:left="-284" w:firstLine="709"/>
        <w:contextualSpacing/>
        <w:jc w:val="both"/>
        <w:rPr>
          <w:rFonts w:ascii="Times New Roman" w:eastAsia="Arial Unicode MS" w:hAnsi="Times New Roman" w:cs="Times New Roman"/>
          <w:color w:val="000000"/>
          <w:sz w:val="28"/>
          <w:szCs w:val="28"/>
        </w:rPr>
      </w:pPr>
      <w:r w:rsidRPr="00BE0FEF">
        <w:rPr>
          <w:rFonts w:ascii="Times New Roman" w:eastAsia="Arial Unicode MS" w:hAnsi="Times New Roman" w:cs="Times New Roman"/>
          <w:color w:val="000000"/>
          <w:sz w:val="28"/>
          <w:szCs w:val="28"/>
        </w:rPr>
        <w:lastRenderedPageBreak/>
        <w:t>Основним док</w:t>
      </w:r>
      <w:r w:rsidR="00C304BE">
        <w:rPr>
          <w:rFonts w:ascii="Times New Roman" w:eastAsia="Arial Unicode MS" w:hAnsi="Times New Roman" w:cs="Times New Roman"/>
          <w:color w:val="000000"/>
          <w:sz w:val="28"/>
          <w:szCs w:val="28"/>
        </w:rPr>
        <w:t xml:space="preserve">ументом для запровадження СЕМ є </w:t>
      </w:r>
      <w:r w:rsidR="00C304BE" w:rsidRPr="00C304BE">
        <w:rPr>
          <w:rFonts w:ascii="Times New Roman" w:eastAsia="Arial Unicode MS" w:hAnsi="Times New Roman" w:cs="Times New Roman"/>
          <w:color w:val="000000"/>
          <w:sz w:val="28"/>
          <w:szCs w:val="28"/>
        </w:rPr>
        <w:t>[19]</w:t>
      </w:r>
      <w:r w:rsidRPr="00BE0FEF">
        <w:rPr>
          <w:rFonts w:ascii="Times New Roman" w:eastAsia="Arial Unicode MS" w:hAnsi="Times New Roman" w:cs="Times New Roman"/>
          <w:color w:val="000000"/>
          <w:sz w:val="28"/>
          <w:szCs w:val="28"/>
        </w:rPr>
        <w:t>.</w:t>
      </w:r>
      <w:r w:rsidR="00D941E8">
        <w:rPr>
          <w:rFonts w:ascii="Times New Roman" w:eastAsia="Arial Unicode MS" w:hAnsi="Times New Roman" w:cs="Times New Roman"/>
          <w:color w:val="000000"/>
          <w:sz w:val="28"/>
          <w:szCs w:val="28"/>
        </w:rPr>
        <w:t xml:space="preserve"> </w:t>
      </w:r>
      <w:r w:rsidRPr="00BE0FEF">
        <w:rPr>
          <w:rFonts w:ascii="Times New Roman" w:eastAsia="Arial Unicode MS" w:hAnsi="Times New Roman" w:cs="Times New Roman"/>
          <w:color w:val="000000"/>
          <w:sz w:val="28"/>
          <w:szCs w:val="28"/>
        </w:rPr>
        <w:t xml:space="preserve">Цей стандарт ґрунтується на методології, відомій як цикл постійного поліпшення «Плануй — Виконуй — Перевіряй — Дій» («Plan — Do — Check — Act» (PDCA)), і запроваджує енергетичний менеджмент у повсякденну діяльність (практику) підприємства. </w:t>
      </w:r>
    </w:p>
    <w:p w14:paraId="082D194A" w14:textId="658788B2" w:rsidR="00BE0FEF" w:rsidRPr="00BE0FEF" w:rsidRDefault="00BE0FEF" w:rsidP="00BE0FEF">
      <w:pPr>
        <w:tabs>
          <w:tab w:val="left" w:pos="851"/>
        </w:tabs>
        <w:spacing w:before="40" w:after="40" w:line="360" w:lineRule="auto"/>
        <w:ind w:left="-284" w:firstLine="709"/>
        <w:contextualSpacing/>
        <w:jc w:val="both"/>
        <w:rPr>
          <w:rFonts w:ascii="Times New Roman" w:eastAsia="Arial Unicode MS" w:hAnsi="Times New Roman" w:cs="Times New Roman"/>
          <w:color w:val="000000"/>
          <w:sz w:val="28"/>
          <w:szCs w:val="28"/>
        </w:rPr>
      </w:pPr>
      <w:r w:rsidRPr="00BE0FEF">
        <w:rPr>
          <w:rFonts w:ascii="Times New Roman" w:eastAsia="Arial Unicode MS" w:hAnsi="Times New Roman" w:cs="Times New Roman"/>
          <w:color w:val="000000"/>
          <w:sz w:val="28"/>
          <w:szCs w:val="28"/>
        </w:rPr>
        <w:t>Основна ідея тако</w:t>
      </w:r>
      <w:r>
        <w:rPr>
          <w:rFonts w:ascii="Times New Roman" w:eastAsia="Arial Unicode MS" w:hAnsi="Times New Roman" w:cs="Times New Roman"/>
          <w:color w:val="000000"/>
          <w:sz w:val="28"/>
          <w:szCs w:val="28"/>
        </w:rPr>
        <w:t>го підходу наведена на рисунку 4.1</w:t>
      </w:r>
      <w:r w:rsidR="00D941E8">
        <w:rPr>
          <w:rFonts w:ascii="Times New Roman" w:eastAsia="Arial Unicode MS" w:hAnsi="Times New Roman" w:cs="Times New Roman"/>
          <w:color w:val="000000"/>
          <w:sz w:val="28"/>
          <w:szCs w:val="28"/>
        </w:rPr>
        <w:t>.</w:t>
      </w:r>
    </w:p>
    <w:p w14:paraId="452FCFB3" w14:textId="77777777" w:rsidR="00BE0FEF" w:rsidRPr="00BE0FEF" w:rsidRDefault="00BE0FEF" w:rsidP="00BE0FEF">
      <w:pPr>
        <w:tabs>
          <w:tab w:val="left" w:pos="851"/>
        </w:tabs>
        <w:spacing w:before="40" w:after="40" w:line="360" w:lineRule="auto"/>
        <w:ind w:left="-284" w:firstLine="709"/>
        <w:contextualSpacing/>
        <w:jc w:val="center"/>
        <w:rPr>
          <w:rFonts w:ascii="Times New Roman" w:eastAsia="Arial Unicode MS" w:hAnsi="Times New Roman" w:cs="Times New Roman"/>
          <w:color w:val="000000"/>
          <w:sz w:val="28"/>
          <w:szCs w:val="28"/>
        </w:rPr>
      </w:pPr>
      <w:r w:rsidRPr="00BE0FEF">
        <w:rPr>
          <w:rFonts w:ascii="Times New Roman" w:eastAsia="Arial Unicode MS" w:hAnsi="Times New Roman" w:cs="Times New Roman"/>
          <w:noProof/>
          <w:color w:val="000000"/>
          <w:sz w:val="28"/>
          <w:szCs w:val="28"/>
          <w:lang w:val="ru-RU" w:eastAsia="ru-RU"/>
        </w:rPr>
        <w:drawing>
          <wp:inline distT="0" distB="0" distL="0" distR="0" wp14:anchorId="10A5601F" wp14:editId="31B3DF19">
            <wp:extent cx="4608576" cy="3005328"/>
            <wp:effectExtent l="0" t="0" r="0" b="0"/>
            <wp:docPr id="49" name="Picture 241"/>
            <wp:cNvGraphicFramePr/>
            <a:graphic xmlns:a="http://schemas.openxmlformats.org/drawingml/2006/main">
              <a:graphicData uri="http://schemas.openxmlformats.org/drawingml/2006/picture">
                <pic:pic xmlns:pic="http://schemas.openxmlformats.org/drawingml/2006/picture">
                  <pic:nvPicPr>
                    <pic:cNvPr id="241" name="Picture 241"/>
                    <pic:cNvPicPr/>
                  </pic:nvPicPr>
                  <pic:blipFill>
                    <a:blip r:embed="rId339">
                      <a:extLst>
                        <a:ext uri="{BEBA8EAE-BF5A-486C-A8C5-ECC9F3942E4B}">
                          <a14:imgProps xmlns:a14="http://schemas.microsoft.com/office/drawing/2010/main">
                            <a14:imgLayer r:embed="rId340">
                              <a14:imgEffect>
                                <a14:saturation sat="0"/>
                              </a14:imgEffect>
                            </a14:imgLayer>
                          </a14:imgProps>
                        </a:ext>
                      </a:extLst>
                    </a:blip>
                    <a:stretch>
                      <a:fillRect/>
                    </a:stretch>
                  </pic:blipFill>
                  <pic:spPr>
                    <a:xfrm>
                      <a:off x="0" y="0"/>
                      <a:ext cx="4608576" cy="3005328"/>
                    </a:xfrm>
                    <a:prstGeom prst="rect">
                      <a:avLst/>
                    </a:prstGeom>
                  </pic:spPr>
                </pic:pic>
              </a:graphicData>
            </a:graphic>
          </wp:inline>
        </w:drawing>
      </w:r>
    </w:p>
    <w:p w14:paraId="4E22FE05" w14:textId="6FE8D46F" w:rsidR="00BE0FEF" w:rsidRDefault="00BE0FEF" w:rsidP="00BE0FEF">
      <w:pPr>
        <w:tabs>
          <w:tab w:val="left" w:pos="851"/>
        </w:tabs>
        <w:spacing w:before="40" w:after="40" w:line="360" w:lineRule="auto"/>
        <w:ind w:left="-284" w:firstLine="709"/>
        <w:contextualSpacing/>
        <w:jc w:val="center"/>
        <w:rPr>
          <w:rFonts w:ascii="Times New Roman" w:eastAsia="Arial Unicode MS" w:hAnsi="Times New Roman" w:cs="Times New Roman"/>
          <w:color w:val="000000"/>
          <w:sz w:val="28"/>
          <w:szCs w:val="28"/>
        </w:rPr>
      </w:pPr>
      <w:r w:rsidRPr="00BE0FEF">
        <w:rPr>
          <w:rFonts w:ascii="Times New Roman" w:eastAsia="Arial Unicode MS" w:hAnsi="Times New Roman" w:cs="Times New Roman"/>
          <w:color w:val="000000"/>
          <w:sz w:val="28"/>
          <w:szCs w:val="28"/>
        </w:rPr>
        <w:t>Рисунок 4.1 – схема впровадження енергоменеджменту</w:t>
      </w:r>
    </w:p>
    <w:p w14:paraId="522A8CD3" w14:textId="77777777" w:rsidR="00BE0FEF" w:rsidRPr="00BE0FEF" w:rsidRDefault="00BE0FEF" w:rsidP="00BE0FEF">
      <w:pPr>
        <w:tabs>
          <w:tab w:val="left" w:pos="851"/>
        </w:tabs>
        <w:spacing w:before="40" w:after="40" w:line="360" w:lineRule="auto"/>
        <w:ind w:left="-284" w:firstLine="709"/>
        <w:contextualSpacing/>
        <w:jc w:val="center"/>
        <w:rPr>
          <w:rFonts w:ascii="Times New Roman" w:eastAsia="Arial Unicode MS" w:hAnsi="Times New Roman" w:cs="Times New Roman"/>
          <w:color w:val="000000"/>
          <w:sz w:val="28"/>
          <w:szCs w:val="28"/>
        </w:rPr>
      </w:pPr>
    </w:p>
    <w:p w14:paraId="2F77D8B0" w14:textId="77777777" w:rsidR="00BE0FEF" w:rsidRPr="00BE0FEF" w:rsidRDefault="00BE0FEF" w:rsidP="00BE0FEF">
      <w:pPr>
        <w:spacing w:before="240" w:after="240" w:line="360" w:lineRule="auto"/>
        <w:ind w:left="-142" w:firstLine="709"/>
        <w:contextualSpacing/>
        <w:jc w:val="both"/>
        <w:rPr>
          <w:rFonts w:ascii="Times New Roman" w:eastAsia="Times New Roman" w:hAnsi="Times New Roman" w:cs="Times New Roman"/>
          <w:sz w:val="28"/>
          <w:szCs w:val="28"/>
          <w:lang w:eastAsia="ru-RU"/>
        </w:rPr>
      </w:pPr>
      <w:r w:rsidRPr="00BE0FEF">
        <w:rPr>
          <w:rFonts w:ascii="Times New Roman" w:eastAsia="Times New Roman" w:hAnsi="Times New Roman" w:cs="Times New Roman"/>
          <w:sz w:val="28"/>
          <w:szCs w:val="28"/>
          <w:lang w:eastAsia="ru-RU"/>
        </w:rPr>
        <w:t xml:space="preserve">Для початку в школі потрібно запровадити посаду енергоменеджера, ця людина повинна мати практичні та теоретичні навики з підвищення  рівня енергоефективності. Серед основних рекомендацій та заходів для СЕМ є: </w:t>
      </w:r>
    </w:p>
    <w:p w14:paraId="23C0ADBC" w14:textId="77777777" w:rsidR="00BE0FEF" w:rsidRPr="00BE0FEF" w:rsidRDefault="00BE0FEF" w:rsidP="009475A9">
      <w:pPr>
        <w:numPr>
          <w:ilvl w:val="0"/>
          <w:numId w:val="24"/>
        </w:numPr>
        <w:spacing w:before="240" w:after="240" w:line="360" w:lineRule="auto"/>
        <w:ind w:left="426" w:firstLine="0"/>
        <w:contextualSpacing/>
        <w:jc w:val="both"/>
        <w:rPr>
          <w:rFonts w:ascii="Times New Roman" w:eastAsia="Times New Roman" w:hAnsi="Times New Roman" w:cs="Times New Roman"/>
          <w:b/>
          <w:sz w:val="28"/>
          <w:szCs w:val="28"/>
          <w:lang w:eastAsia="ru-RU"/>
        </w:rPr>
      </w:pPr>
      <w:r w:rsidRPr="00BE0FEF">
        <w:rPr>
          <w:rFonts w:ascii="Times New Roman" w:eastAsia="Times New Roman" w:hAnsi="Times New Roman" w:cs="Times New Roman"/>
          <w:sz w:val="28"/>
          <w:szCs w:val="28"/>
          <w:lang w:eastAsia="ru-RU"/>
        </w:rPr>
        <w:t>Проведення роз’яснювальної роботи з персоналом;</w:t>
      </w:r>
    </w:p>
    <w:p w14:paraId="31D5B7F3" w14:textId="77777777" w:rsidR="00BE0FEF" w:rsidRPr="00BE0FEF" w:rsidRDefault="00BE0FEF" w:rsidP="009475A9">
      <w:pPr>
        <w:numPr>
          <w:ilvl w:val="0"/>
          <w:numId w:val="24"/>
        </w:numPr>
        <w:spacing w:before="240" w:after="240" w:line="360" w:lineRule="auto"/>
        <w:ind w:left="426" w:firstLine="0"/>
        <w:contextualSpacing/>
        <w:jc w:val="both"/>
        <w:rPr>
          <w:rFonts w:ascii="Times New Roman" w:eastAsia="Times New Roman" w:hAnsi="Times New Roman" w:cs="Times New Roman"/>
          <w:b/>
          <w:sz w:val="28"/>
          <w:szCs w:val="28"/>
          <w:lang w:eastAsia="ru-RU"/>
        </w:rPr>
      </w:pPr>
      <w:r w:rsidRPr="00BE0FEF">
        <w:rPr>
          <w:rFonts w:ascii="Times New Roman" w:eastAsia="Times New Roman" w:hAnsi="Times New Roman" w:cs="Times New Roman"/>
          <w:sz w:val="28"/>
          <w:szCs w:val="28"/>
          <w:lang w:eastAsia="ru-RU"/>
        </w:rPr>
        <w:t>Запровадження уроку з енергозбереження для учнів;</w:t>
      </w:r>
    </w:p>
    <w:p w14:paraId="6EFEB706" w14:textId="77777777" w:rsidR="00BE0FEF" w:rsidRPr="00BE0FEF" w:rsidRDefault="00BE0FEF" w:rsidP="009475A9">
      <w:pPr>
        <w:numPr>
          <w:ilvl w:val="0"/>
          <w:numId w:val="24"/>
        </w:numPr>
        <w:spacing w:before="240" w:after="240" w:line="360" w:lineRule="auto"/>
        <w:ind w:left="426" w:firstLine="0"/>
        <w:contextualSpacing/>
        <w:jc w:val="both"/>
        <w:rPr>
          <w:rFonts w:ascii="Times New Roman" w:eastAsia="Times New Roman" w:hAnsi="Times New Roman" w:cs="Times New Roman"/>
          <w:b/>
          <w:sz w:val="28"/>
          <w:szCs w:val="28"/>
          <w:lang w:eastAsia="ru-RU"/>
        </w:rPr>
      </w:pPr>
      <w:r w:rsidRPr="00BE0FEF">
        <w:rPr>
          <w:rFonts w:ascii="Times New Roman" w:eastAsia="Times New Roman" w:hAnsi="Times New Roman" w:cs="Times New Roman"/>
          <w:sz w:val="28"/>
          <w:szCs w:val="28"/>
          <w:lang w:eastAsia="ru-RU"/>
        </w:rPr>
        <w:t>Проведення організаційних заходів з енергозбереження;</w:t>
      </w:r>
    </w:p>
    <w:p w14:paraId="3CC0418A" w14:textId="77777777" w:rsidR="00BE0FEF" w:rsidRPr="00BE0FEF" w:rsidRDefault="00BE0FEF" w:rsidP="009475A9">
      <w:pPr>
        <w:numPr>
          <w:ilvl w:val="0"/>
          <w:numId w:val="24"/>
        </w:numPr>
        <w:spacing w:before="240" w:after="240" w:line="360" w:lineRule="auto"/>
        <w:ind w:left="426" w:firstLine="0"/>
        <w:contextualSpacing/>
        <w:jc w:val="both"/>
        <w:rPr>
          <w:rFonts w:ascii="Times New Roman" w:eastAsia="Times New Roman" w:hAnsi="Times New Roman" w:cs="Times New Roman"/>
          <w:b/>
          <w:sz w:val="28"/>
          <w:szCs w:val="28"/>
          <w:lang w:eastAsia="ru-RU"/>
        </w:rPr>
      </w:pPr>
      <w:r w:rsidRPr="00BE0FEF">
        <w:rPr>
          <w:rFonts w:ascii="Times New Roman" w:eastAsia="Times New Roman" w:hAnsi="Times New Roman" w:cs="Times New Roman"/>
          <w:sz w:val="28"/>
          <w:szCs w:val="28"/>
          <w:lang w:eastAsia="ru-RU"/>
        </w:rPr>
        <w:t>Участь в енергоефективних програмах;</w:t>
      </w:r>
    </w:p>
    <w:p w14:paraId="369F1563" w14:textId="77777777" w:rsidR="00BE0FEF" w:rsidRPr="00BE0FEF" w:rsidRDefault="00BE0FEF" w:rsidP="009475A9">
      <w:pPr>
        <w:numPr>
          <w:ilvl w:val="0"/>
          <w:numId w:val="24"/>
        </w:numPr>
        <w:spacing w:before="240" w:after="240" w:line="360" w:lineRule="auto"/>
        <w:ind w:left="426" w:firstLine="0"/>
        <w:contextualSpacing/>
        <w:jc w:val="both"/>
        <w:rPr>
          <w:rFonts w:ascii="Times New Roman" w:eastAsia="Times New Roman" w:hAnsi="Times New Roman" w:cs="Times New Roman"/>
          <w:b/>
          <w:sz w:val="28"/>
          <w:szCs w:val="28"/>
          <w:lang w:eastAsia="ru-RU"/>
        </w:rPr>
      </w:pPr>
      <w:r w:rsidRPr="00BE0FEF">
        <w:rPr>
          <w:rFonts w:ascii="Times New Roman" w:eastAsia="Times New Roman" w:hAnsi="Times New Roman" w:cs="Times New Roman"/>
          <w:sz w:val="28"/>
          <w:szCs w:val="28"/>
          <w:lang w:eastAsia="ru-RU"/>
        </w:rPr>
        <w:t>Встановлення лічильника реактивної потужності, адже оскільки школа сплачує за реактивну енергію вона повинна знати за що саму;</w:t>
      </w:r>
    </w:p>
    <w:p w14:paraId="10045108" w14:textId="77777777" w:rsidR="00BE0FEF" w:rsidRPr="00BE0FEF" w:rsidRDefault="00BE0FEF" w:rsidP="009475A9">
      <w:pPr>
        <w:numPr>
          <w:ilvl w:val="0"/>
          <w:numId w:val="24"/>
        </w:numPr>
        <w:spacing w:before="240" w:after="240" w:line="360" w:lineRule="auto"/>
        <w:ind w:left="426" w:firstLine="0"/>
        <w:contextualSpacing/>
        <w:jc w:val="both"/>
        <w:rPr>
          <w:rFonts w:ascii="Times New Roman" w:eastAsia="Times New Roman" w:hAnsi="Times New Roman" w:cs="Times New Roman"/>
          <w:b/>
          <w:sz w:val="28"/>
          <w:szCs w:val="28"/>
          <w:lang w:eastAsia="ru-RU"/>
        </w:rPr>
      </w:pPr>
      <w:r w:rsidRPr="00BE0FEF">
        <w:rPr>
          <w:rFonts w:ascii="Times New Roman" w:eastAsia="Times New Roman" w:hAnsi="Times New Roman" w:cs="Times New Roman"/>
          <w:sz w:val="28"/>
          <w:szCs w:val="28"/>
          <w:lang w:eastAsia="ru-RU"/>
        </w:rPr>
        <w:t>Проведення енергоаудиту.</w:t>
      </w:r>
    </w:p>
    <w:p w14:paraId="38D82077" w14:textId="77777777" w:rsidR="00BE0FEF" w:rsidRPr="00BE0FEF" w:rsidRDefault="00BE0FEF" w:rsidP="00BE0FEF">
      <w:pPr>
        <w:tabs>
          <w:tab w:val="left" w:leader="dot" w:pos="10490"/>
        </w:tabs>
        <w:spacing w:after="0" w:line="360" w:lineRule="auto"/>
        <w:ind w:firstLine="709"/>
        <w:jc w:val="both"/>
        <w:rPr>
          <w:rFonts w:ascii="Times New Roman" w:hAnsi="Times New Roman" w:cs="Times New Roman"/>
          <w:b/>
          <w:sz w:val="28"/>
          <w:szCs w:val="28"/>
        </w:rPr>
      </w:pPr>
    </w:p>
    <w:p w14:paraId="53F7DA4B" w14:textId="54F4FDC8" w:rsidR="000C4A89" w:rsidRDefault="000C4A89" w:rsidP="00D941E8">
      <w:pPr>
        <w:tabs>
          <w:tab w:val="left" w:leader="dot" w:pos="9214"/>
        </w:tabs>
        <w:spacing w:after="0" w:line="360" w:lineRule="auto"/>
        <w:jc w:val="center"/>
        <w:rPr>
          <w:rFonts w:ascii="Times New Roman" w:hAnsi="Times New Roman" w:cs="Times New Roman"/>
          <w:b/>
          <w:sz w:val="28"/>
          <w:szCs w:val="28"/>
        </w:rPr>
      </w:pPr>
      <w:r>
        <w:rPr>
          <w:rFonts w:ascii="Times New Roman" w:hAnsi="Times New Roman" w:cs="Times New Roman"/>
          <w:sz w:val="28"/>
          <w:szCs w:val="28"/>
        </w:rPr>
        <w:br w:type="column"/>
      </w:r>
      <w:r w:rsidRPr="00252BBC">
        <w:rPr>
          <w:rFonts w:ascii="Times New Roman" w:hAnsi="Times New Roman" w:cs="Times New Roman"/>
          <w:b/>
          <w:sz w:val="28"/>
          <w:szCs w:val="28"/>
        </w:rPr>
        <w:lastRenderedPageBreak/>
        <w:t xml:space="preserve">5 </w:t>
      </w:r>
      <w:r w:rsidR="009870BE">
        <w:rPr>
          <w:rFonts w:ascii="Times New Roman" w:hAnsi="Times New Roman" w:cs="Times New Roman"/>
          <w:b/>
          <w:sz w:val="28"/>
          <w:szCs w:val="28"/>
        </w:rPr>
        <w:t>РОЗРОБКА СТАРТАП ПРОЕКТУ «УСТАНОВКА ТЕПЛОВИХ НАСОСІВ З ЗАСТОСУВАННЯМ КОМ’ЮТЕРНОГО МОДЕЛЮВАННЯ ДЛЯ ОСВІТНІХ ЗАКЛАДІВ»</w:t>
      </w:r>
    </w:p>
    <w:p w14:paraId="10477298" w14:textId="0932FE06" w:rsidR="00252BBC" w:rsidRDefault="00252BBC" w:rsidP="00252BBC">
      <w:pPr>
        <w:tabs>
          <w:tab w:val="left" w:leader="dot" w:pos="9214"/>
        </w:tabs>
        <w:spacing w:after="0" w:line="360" w:lineRule="auto"/>
        <w:ind w:firstLine="709"/>
        <w:jc w:val="both"/>
        <w:rPr>
          <w:rFonts w:ascii="Times New Roman" w:hAnsi="Times New Roman" w:cs="Times New Roman"/>
          <w:b/>
          <w:sz w:val="28"/>
          <w:szCs w:val="28"/>
        </w:rPr>
      </w:pPr>
    </w:p>
    <w:p w14:paraId="0447E235" w14:textId="7CA41258" w:rsidR="00252BBC" w:rsidRDefault="00252BBC" w:rsidP="00252BBC">
      <w:pPr>
        <w:tabs>
          <w:tab w:val="left" w:leader="dot" w:pos="9214"/>
        </w:tabs>
        <w:spacing w:after="0" w:line="360" w:lineRule="auto"/>
        <w:ind w:firstLine="709"/>
        <w:jc w:val="both"/>
        <w:rPr>
          <w:rFonts w:ascii="Times New Roman" w:hAnsi="Times New Roman" w:cs="Times New Roman"/>
          <w:sz w:val="28"/>
          <w:szCs w:val="28"/>
        </w:rPr>
      </w:pPr>
      <w:r w:rsidRPr="00102F43">
        <w:rPr>
          <w:rFonts w:ascii="Times New Roman" w:hAnsi="Times New Roman" w:cs="Times New Roman"/>
          <w:sz w:val="28"/>
          <w:szCs w:val="28"/>
        </w:rPr>
        <w:t>Розробка інноваційних продуктів є актуальною як у всьому світі, так і в Україні. Кількість інноваційних ідей зростає завдяки інструментам комунікацій, які спростили систему пошуку ресурсів, технологій, інвесторів, споживачів та виробників. Ринок стартапів розвивається і поширюється.</w:t>
      </w:r>
    </w:p>
    <w:p w14:paraId="5D0568CF" w14:textId="368916BA" w:rsidR="00252BBC" w:rsidRPr="00C304BE" w:rsidRDefault="00252BBC" w:rsidP="00252BBC">
      <w:pPr>
        <w:spacing w:after="0" w:line="360" w:lineRule="auto"/>
        <w:ind w:firstLine="426"/>
        <w:jc w:val="both"/>
        <w:rPr>
          <w:rFonts w:ascii="Times New Roman" w:hAnsi="Times New Roman" w:cs="Times New Roman"/>
          <w:sz w:val="28"/>
          <w:szCs w:val="28"/>
        </w:rPr>
      </w:pPr>
      <w:r w:rsidRPr="00252BBC">
        <w:rPr>
          <w:rFonts w:ascii="Times New Roman" w:hAnsi="Times New Roman" w:cs="Times New Roman"/>
          <w:sz w:val="28"/>
          <w:szCs w:val="28"/>
        </w:rPr>
        <w:t xml:space="preserve">Стартап (від англ. «startup» – запускати) – це новітній проект, який розвивається в умовах невизначеності, пошуку оптимальних бізнес ідей та їх фінансування та спрямований на розроблення інноваційних товарів або послуг, а також технологій їх виробництва </w:t>
      </w:r>
      <w:r w:rsidR="00C304BE" w:rsidRPr="00C304BE">
        <w:rPr>
          <w:rFonts w:ascii="Times New Roman" w:hAnsi="Times New Roman" w:cs="Times New Roman"/>
          <w:sz w:val="28"/>
          <w:szCs w:val="28"/>
        </w:rPr>
        <w:t>[20].</w:t>
      </w:r>
    </w:p>
    <w:p w14:paraId="6570327B" w14:textId="5D161BB7" w:rsidR="00252BBC" w:rsidRPr="00235188" w:rsidRDefault="00252BBC" w:rsidP="00252BBC">
      <w:pPr>
        <w:tabs>
          <w:tab w:val="left" w:pos="0"/>
        </w:tabs>
        <w:spacing w:after="0" w:line="360" w:lineRule="auto"/>
        <w:ind w:left="-284" w:firstLine="710"/>
        <w:jc w:val="both"/>
        <w:rPr>
          <w:rFonts w:ascii="Times New Roman" w:hAnsi="Times New Roman" w:cs="Times New Roman"/>
          <w:sz w:val="28"/>
          <w:szCs w:val="28"/>
        </w:rPr>
      </w:pPr>
      <w:r w:rsidRPr="00235188">
        <w:rPr>
          <w:rFonts w:ascii="Times New Roman" w:hAnsi="Times New Roman" w:cs="Times New Roman"/>
          <w:sz w:val="28"/>
          <w:szCs w:val="28"/>
        </w:rPr>
        <w:t>Ідея стартапу полягає у проведенню розрахунків та встановленню</w:t>
      </w:r>
      <w:r>
        <w:rPr>
          <w:rFonts w:ascii="Times New Roman" w:hAnsi="Times New Roman" w:cs="Times New Roman"/>
          <w:sz w:val="28"/>
          <w:szCs w:val="28"/>
        </w:rPr>
        <w:t xml:space="preserve"> теплового насосу</w:t>
      </w:r>
      <w:r w:rsidRPr="00235188">
        <w:rPr>
          <w:rFonts w:ascii="Times New Roman" w:hAnsi="Times New Roman" w:cs="Times New Roman"/>
          <w:sz w:val="28"/>
          <w:szCs w:val="28"/>
        </w:rPr>
        <w:t>. Стартап-проект орієнтовано на використання у навчальних закладах різних типів акредитації в якості інструменту для підвищення енергозбереження.</w:t>
      </w:r>
    </w:p>
    <w:p w14:paraId="1C4D96A4" w14:textId="308FC6BA" w:rsidR="00252BBC" w:rsidRDefault="00252BBC" w:rsidP="00252BBC">
      <w:pPr>
        <w:tabs>
          <w:tab w:val="left" w:pos="0"/>
        </w:tabs>
        <w:spacing w:after="0" w:line="360" w:lineRule="auto"/>
        <w:ind w:left="-284" w:firstLine="710"/>
        <w:jc w:val="both"/>
        <w:rPr>
          <w:rFonts w:ascii="Times New Roman" w:eastAsia="BatangChe" w:hAnsi="Times New Roman" w:cs="Times New Roman"/>
          <w:sz w:val="28"/>
          <w:szCs w:val="28"/>
        </w:rPr>
      </w:pPr>
      <w:r w:rsidRPr="00235188">
        <w:rPr>
          <w:rFonts w:ascii="Times New Roman" w:hAnsi="Times New Roman" w:cs="Times New Roman"/>
          <w:sz w:val="28"/>
          <w:szCs w:val="28"/>
        </w:rPr>
        <w:t xml:space="preserve">Завдання розділу полягає у визначенні перспективності запропонованих у цій роботі науково-технічних рішень і пропозицій за допомогою </w:t>
      </w:r>
      <w:r w:rsidRPr="00235188">
        <w:rPr>
          <w:rFonts w:ascii="Times New Roman" w:eastAsia="BatangChe" w:hAnsi="Times New Roman" w:cs="Times New Roman"/>
          <w:sz w:val="28"/>
          <w:szCs w:val="28"/>
        </w:rPr>
        <w:t>маркетингового аналізу та оцінці можливос</w:t>
      </w:r>
      <w:r w:rsidR="00C304BE">
        <w:rPr>
          <w:rFonts w:ascii="Times New Roman" w:eastAsia="BatangChe" w:hAnsi="Times New Roman" w:cs="Times New Roman"/>
          <w:sz w:val="28"/>
          <w:szCs w:val="28"/>
        </w:rPr>
        <w:t>тей їх ринкового впровадження [2</w:t>
      </w:r>
      <w:r w:rsidR="00C304BE" w:rsidRPr="00C304BE">
        <w:rPr>
          <w:rFonts w:ascii="Times New Roman" w:eastAsia="BatangChe" w:hAnsi="Times New Roman" w:cs="Times New Roman"/>
          <w:sz w:val="28"/>
          <w:szCs w:val="28"/>
          <w:lang w:val="ru-RU"/>
        </w:rPr>
        <w:t>1</w:t>
      </w:r>
      <w:r w:rsidRPr="00235188">
        <w:rPr>
          <w:rFonts w:ascii="Times New Roman" w:eastAsia="BatangChe" w:hAnsi="Times New Roman" w:cs="Times New Roman"/>
          <w:sz w:val="28"/>
          <w:szCs w:val="28"/>
        </w:rPr>
        <w:t>].</w:t>
      </w:r>
    </w:p>
    <w:p w14:paraId="1DFF06B6" w14:textId="250421C1" w:rsidR="00252BBC" w:rsidRDefault="00252BBC" w:rsidP="00252BBC">
      <w:pPr>
        <w:spacing w:after="0" w:line="360" w:lineRule="auto"/>
        <w:ind w:firstLine="426"/>
        <w:jc w:val="both"/>
        <w:rPr>
          <w:rFonts w:ascii="Times New Roman" w:hAnsi="Times New Roman" w:cs="Times New Roman"/>
          <w:sz w:val="28"/>
          <w:szCs w:val="28"/>
        </w:rPr>
      </w:pPr>
    </w:p>
    <w:p w14:paraId="16305BAD" w14:textId="67F444E0" w:rsidR="00310290" w:rsidRPr="00310290" w:rsidRDefault="00310290" w:rsidP="009475A9">
      <w:pPr>
        <w:pStyle w:val="a3"/>
        <w:keepNext/>
        <w:keepLines/>
        <w:numPr>
          <w:ilvl w:val="1"/>
          <w:numId w:val="8"/>
        </w:numPr>
        <w:spacing w:after="0" w:line="360" w:lineRule="auto"/>
        <w:outlineLvl w:val="0"/>
        <w:rPr>
          <w:rFonts w:ascii="Times New Roman" w:eastAsiaTheme="majorEastAsia" w:hAnsi="Times New Roman" w:cs="Times New Roman"/>
          <w:b/>
          <w:sz w:val="28"/>
          <w:szCs w:val="28"/>
        </w:rPr>
      </w:pPr>
      <w:bookmarkStart w:id="6" w:name="_Toc10705831"/>
      <w:r>
        <w:rPr>
          <w:rFonts w:ascii="Times New Roman" w:eastAsiaTheme="majorEastAsia" w:hAnsi="Times New Roman" w:cs="Times New Roman"/>
          <w:b/>
          <w:bCs/>
          <w:sz w:val="28"/>
          <w:szCs w:val="28"/>
          <w:lang w:val="ru-RU"/>
        </w:rPr>
        <w:t xml:space="preserve"> </w:t>
      </w:r>
      <w:r w:rsidRPr="00310290">
        <w:rPr>
          <w:rFonts w:ascii="Times New Roman" w:eastAsiaTheme="majorEastAsia" w:hAnsi="Times New Roman" w:cs="Times New Roman"/>
          <w:b/>
          <w:bCs/>
          <w:sz w:val="28"/>
          <w:szCs w:val="28"/>
          <w:lang w:val="ru-RU"/>
        </w:rPr>
        <w:t>Ц</w:t>
      </w:r>
      <w:r w:rsidRPr="00310290">
        <w:rPr>
          <w:rFonts w:ascii="Times New Roman" w:eastAsiaTheme="majorEastAsia" w:hAnsi="Times New Roman" w:cs="Times New Roman"/>
          <w:b/>
          <w:bCs/>
          <w:sz w:val="28"/>
          <w:szCs w:val="28"/>
        </w:rPr>
        <w:t xml:space="preserve">ілі та етапи реалізації </w:t>
      </w:r>
      <w:r w:rsidRPr="00310290">
        <w:rPr>
          <w:rFonts w:ascii="Times New Roman" w:eastAsiaTheme="majorEastAsia" w:hAnsi="Times New Roman" w:cs="Times New Roman"/>
          <w:b/>
          <w:sz w:val="28"/>
          <w:szCs w:val="28"/>
        </w:rPr>
        <w:t>стартап-проекту</w:t>
      </w:r>
      <w:bookmarkEnd w:id="6"/>
    </w:p>
    <w:p w14:paraId="2A8F9FF6" w14:textId="21032EA7" w:rsidR="00310290" w:rsidRDefault="00310290" w:rsidP="00252BBC">
      <w:pPr>
        <w:spacing w:after="0" w:line="360" w:lineRule="auto"/>
        <w:ind w:firstLine="426"/>
        <w:jc w:val="both"/>
        <w:rPr>
          <w:rFonts w:ascii="Times New Roman" w:hAnsi="Times New Roman" w:cs="Times New Roman"/>
          <w:sz w:val="28"/>
          <w:szCs w:val="28"/>
        </w:rPr>
      </w:pPr>
    </w:p>
    <w:p w14:paraId="63148969" w14:textId="16242C37" w:rsidR="00310290" w:rsidRDefault="00310290" w:rsidP="00310290">
      <w:pPr>
        <w:spacing w:after="0" w:line="360" w:lineRule="auto"/>
        <w:ind w:left="-284" w:firstLine="710"/>
        <w:jc w:val="both"/>
        <w:rPr>
          <w:rFonts w:ascii="Times New Roman" w:hAnsi="Times New Roman"/>
          <w:bCs/>
          <w:sz w:val="28"/>
          <w:szCs w:val="28"/>
        </w:rPr>
      </w:pPr>
      <w:r w:rsidRPr="00310290">
        <w:rPr>
          <w:rFonts w:ascii="Times New Roman" w:hAnsi="Times New Roman"/>
          <w:bCs/>
          <w:sz w:val="28"/>
          <w:szCs w:val="28"/>
        </w:rPr>
        <w:t xml:space="preserve">На початок розроблення стартап-проекту доцільно обґрунтувати цілі етапів його реалізації, </w:t>
      </w:r>
      <w:r>
        <w:rPr>
          <w:rFonts w:ascii="Times New Roman" w:hAnsi="Times New Roman"/>
          <w:bCs/>
          <w:sz w:val="28"/>
          <w:szCs w:val="28"/>
        </w:rPr>
        <w:t>які наведено в  таблиці 5</w:t>
      </w:r>
      <w:r w:rsidRPr="00310290">
        <w:rPr>
          <w:rFonts w:ascii="Times New Roman" w:hAnsi="Times New Roman"/>
          <w:bCs/>
          <w:sz w:val="28"/>
          <w:szCs w:val="28"/>
        </w:rPr>
        <w:t xml:space="preserve">.1. </w:t>
      </w:r>
    </w:p>
    <w:p w14:paraId="04C106B6" w14:textId="7DFC46F8" w:rsidR="000A6D65" w:rsidRDefault="000A6D65" w:rsidP="00310290">
      <w:pPr>
        <w:spacing w:after="0" w:line="360" w:lineRule="auto"/>
        <w:ind w:left="-284" w:firstLine="710"/>
        <w:jc w:val="both"/>
        <w:rPr>
          <w:rFonts w:ascii="Times New Roman" w:hAnsi="Times New Roman"/>
          <w:bCs/>
          <w:sz w:val="28"/>
          <w:szCs w:val="28"/>
        </w:rPr>
      </w:pPr>
    </w:p>
    <w:p w14:paraId="523B8244" w14:textId="0899E2E2" w:rsidR="000A6D65" w:rsidRDefault="000A6D65" w:rsidP="00310290">
      <w:pPr>
        <w:spacing w:after="0" w:line="360" w:lineRule="auto"/>
        <w:ind w:left="-284" w:firstLine="710"/>
        <w:jc w:val="both"/>
        <w:rPr>
          <w:rFonts w:ascii="Times New Roman" w:hAnsi="Times New Roman"/>
          <w:bCs/>
          <w:sz w:val="28"/>
          <w:szCs w:val="28"/>
        </w:rPr>
      </w:pPr>
    </w:p>
    <w:p w14:paraId="12A1B71F" w14:textId="06F7C075" w:rsidR="000A6D65" w:rsidRDefault="000A6D65" w:rsidP="00310290">
      <w:pPr>
        <w:spacing w:after="0" w:line="360" w:lineRule="auto"/>
        <w:ind w:left="-284" w:firstLine="710"/>
        <w:jc w:val="both"/>
        <w:rPr>
          <w:rFonts w:ascii="Times New Roman" w:hAnsi="Times New Roman"/>
          <w:bCs/>
          <w:sz w:val="28"/>
          <w:szCs w:val="28"/>
        </w:rPr>
      </w:pPr>
    </w:p>
    <w:p w14:paraId="699F050B" w14:textId="3BDE25D6" w:rsidR="000A6D65" w:rsidRDefault="000A6D65" w:rsidP="00310290">
      <w:pPr>
        <w:spacing w:after="0" w:line="360" w:lineRule="auto"/>
        <w:ind w:left="-284" w:firstLine="710"/>
        <w:jc w:val="both"/>
        <w:rPr>
          <w:rFonts w:ascii="Times New Roman" w:hAnsi="Times New Roman"/>
          <w:bCs/>
          <w:sz w:val="28"/>
          <w:szCs w:val="28"/>
        </w:rPr>
      </w:pPr>
    </w:p>
    <w:p w14:paraId="545E444E" w14:textId="72B9C686" w:rsidR="000A6D65" w:rsidRDefault="000A6D65" w:rsidP="00310290">
      <w:pPr>
        <w:spacing w:after="0" w:line="360" w:lineRule="auto"/>
        <w:ind w:left="-284" w:firstLine="710"/>
        <w:jc w:val="both"/>
        <w:rPr>
          <w:rFonts w:ascii="Times New Roman" w:hAnsi="Times New Roman"/>
          <w:bCs/>
          <w:sz w:val="28"/>
          <w:szCs w:val="28"/>
        </w:rPr>
      </w:pPr>
    </w:p>
    <w:p w14:paraId="5C01ECB4" w14:textId="77777777" w:rsidR="000A6D65" w:rsidRPr="00310290" w:rsidRDefault="000A6D65" w:rsidP="00310290">
      <w:pPr>
        <w:spacing w:after="0" w:line="360" w:lineRule="auto"/>
        <w:ind w:left="-284" w:firstLine="710"/>
        <w:jc w:val="both"/>
        <w:rPr>
          <w:rFonts w:ascii="Times New Roman" w:hAnsi="Times New Roman"/>
          <w:bCs/>
          <w:sz w:val="28"/>
          <w:szCs w:val="28"/>
        </w:rPr>
      </w:pPr>
    </w:p>
    <w:p w14:paraId="25E86A7F" w14:textId="2DD2093A" w:rsidR="00310290" w:rsidRPr="00310290" w:rsidRDefault="00310290" w:rsidP="00310290">
      <w:pPr>
        <w:spacing w:after="0" w:line="312" w:lineRule="auto"/>
        <w:ind w:firstLine="426"/>
        <w:rPr>
          <w:rFonts w:ascii="Times New Roman" w:hAnsi="Times New Roman"/>
          <w:bCs/>
          <w:sz w:val="28"/>
          <w:szCs w:val="28"/>
        </w:rPr>
      </w:pPr>
      <w:r>
        <w:rPr>
          <w:rFonts w:ascii="Times New Roman" w:hAnsi="Times New Roman"/>
          <w:bCs/>
          <w:sz w:val="28"/>
          <w:szCs w:val="28"/>
        </w:rPr>
        <w:lastRenderedPageBreak/>
        <w:t>Таблиця 5</w:t>
      </w:r>
      <w:r w:rsidRPr="00310290">
        <w:rPr>
          <w:rFonts w:ascii="Times New Roman" w:hAnsi="Times New Roman"/>
          <w:bCs/>
          <w:sz w:val="28"/>
          <w:szCs w:val="28"/>
        </w:rPr>
        <w:t xml:space="preserve">.1 </w:t>
      </w:r>
      <w:r w:rsidRPr="00310290">
        <w:rPr>
          <w:rFonts w:ascii="Times New Roman" w:hAnsi="Times New Roman" w:cs="Times New Roman"/>
          <w:sz w:val="28"/>
          <w:szCs w:val="28"/>
        </w:rPr>
        <w:t>–</w:t>
      </w:r>
      <w:r w:rsidRPr="00310290">
        <w:rPr>
          <w:rFonts w:ascii="Times New Roman" w:hAnsi="Times New Roman"/>
          <w:bCs/>
          <w:sz w:val="28"/>
          <w:szCs w:val="28"/>
        </w:rPr>
        <w:t xml:space="preserve"> Цілі основних етапів реалізації стартап-проекту</w:t>
      </w:r>
    </w:p>
    <w:tbl>
      <w:tblPr>
        <w:tblStyle w:val="36"/>
        <w:tblW w:w="0" w:type="auto"/>
        <w:tblLook w:val="04A0" w:firstRow="1" w:lastRow="0" w:firstColumn="1" w:lastColumn="0" w:noHBand="0" w:noVBand="1"/>
      </w:tblPr>
      <w:tblGrid>
        <w:gridCol w:w="2547"/>
        <w:gridCol w:w="6797"/>
      </w:tblGrid>
      <w:tr w:rsidR="00310290" w:rsidRPr="00310290" w14:paraId="1334BC7F" w14:textId="77777777" w:rsidTr="00494247">
        <w:tc>
          <w:tcPr>
            <w:tcW w:w="2547" w:type="dxa"/>
            <w:vAlign w:val="center"/>
          </w:tcPr>
          <w:p w14:paraId="604A4C72" w14:textId="77777777" w:rsidR="00310290" w:rsidRPr="00310290" w:rsidRDefault="00310290" w:rsidP="00310290">
            <w:pPr>
              <w:spacing w:line="276" w:lineRule="auto"/>
              <w:rPr>
                <w:rFonts w:ascii="Times New Roman" w:hAnsi="Times New Roman" w:cs="Times New Roman"/>
                <w:bCs/>
                <w:sz w:val="24"/>
                <w:szCs w:val="24"/>
              </w:rPr>
            </w:pPr>
            <w:r w:rsidRPr="00310290">
              <w:rPr>
                <w:rFonts w:ascii="Times New Roman" w:hAnsi="Times New Roman" w:cs="Times New Roman"/>
                <w:bCs/>
                <w:sz w:val="24"/>
                <w:szCs w:val="24"/>
              </w:rPr>
              <w:t>Етапи реалізації стартап-проекту</w:t>
            </w:r>
          </w:p>
        </w:tc>
        <w:tc>
          <w:tcPr>
            <w:tcW w:w="6797" w:type="dxa"/>
            <w:vAlign w:val="center"/>
          </w:tcPr>
          <w:p w14:paraId="1D63A81A" w14:textId="77777777" w:rsidR="00310290" w:rsidRPr="00310290" w:rsidRDefault="00310290" w:rsidP="00310290">
            <w:pPr>
              <w:spacing w:line="276" w:lineRule="auto"/>
              <w:jc w:val="center"/>
              <w:rPr>
                <w:rFonts w:ascii="Times New Roman" w:hAnsi="Times New Roman" w:cs="Times New Roman"/>
                <w:bCs/>
                <w:sz w:val="24"/>
                <w:szCs w:val="24"/>
              </w:rPr>
            </w:pPr>
            <w:r w:rsidRPr="00310290">
              <w:rPr>
                <w:rFonts w:ascii="Times New Roman" w:hAnsi="Times New Roman" w:cs="Times New Roman"/>
                <w:bCs/>
                <w:sz w:val="24"/>
                <w:szCs w:val="24"/>
              </w:rPr>
              <w:t>Цілі етапів реалізації стартап-проекту</w:t>
            </w:r>
          </w:p>
        </w:tc>
      </w:tr>
      <w:tr w:rsidR="00310290" w:rsidRPr="00310290" w14:paraId="44240AD4" w14:textId="77777777" w:rsidTr="00494247">
        <w:tc>
          <w:tcPr>
            <w:tcW w:w="2547" w:type="dxa"/>
          </w:tcPr>
          <w:p w14:paraId="69301FD0" w14:textId="77777777" w:rsidR="00310290" w:rsidRPr="00310290" w:rsidRDefault="00310290" w:rsidP="00310290">
            <w:pPr>
              <w:spacing w:line="276" w:lineRule="auto"/>
              <w:jc w:val="both"/>
              <w:rPr>
                <w:rFonts w:ascii="Times New Roman" w:hAnsi="Times New Roman" w:cs="Times New Roman"/>
                <w:bCs/>
                <w:sz w:val="24"/>
                <w:szCs w:val="24"/>
              </w:rPr>
            </w:pPr>
            <w:r w:rsidRPr="00310290">
              <w:rPr>
                <w:rFonts w:ascii="Times New Roman" w:hAnsi="Times New Roman" w:cs="Times New Roman"/>
                <w:bCs/>
                <w:sz w:val="24"/>
                <w:szCs w:val="24"/>
              </w:rPr>
              <w:t>Початковий етап стартап-проекту</w:t>
            </w:r>
          </w:p>
        </w:tc>
        <w:tc>
          <w:tcPr>
            <w:tcW w:w="6797" w:type="dxa"/>
          </w:tcPr>
          <w:p w14:paraId="764159EF" w14:textId="77777777" w:rsidR="00310290" w:rsidRPr="00310290" w:rsidRDefault="00310290" w:rsidP="00310290">
            <w:pPr>
              <w:spacing w:line="276" w:lineRule="auto"/>
              <w:jc w:val="both"/>
              <w:rPr>
                <w:rFonts w:ascii="Times New Roman" w:hAnsi="Times New Roman" w:cs="Times New Roman"/>
                <w:bCs/>
                <w:sz w:val="24"/>
                <w:szCs w:val="24"/>
              </w:rPr>
            </w:pPr>
            <w:r w:rsidRPr="00310290">
              <w:rPr>
                <w:rFonts w:ascii="Times New Roman" w:hAnsi="Times New Roman" w:cs="Times New Roman"/>
                <w:bCs/>
                <w:sz w:val="24"/>
                <w:szCs w:val="24"/>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0A6D65" w:rsidRPr="00310290" w14:paraId="018AEC04" w14:textId="77777777" w:rsidTr="000A6D65">
        <w:tc>
          <w:tcPr>
            <w:tcW w:w="2547" w:type="dxa"/>
          </w:tcPr>
          <w:p w14:paraId="2E034855"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bCs/>
                <w:sz w:val="24"/>
                <w:szCs w:val="24"/>
              </w:rPr>
              <w:t>Етап обґрунтування актуальності та новизни інноваційної ідеї</w:t>
            </w:r>
          </w:p>
        </w:tc>
        <w:tc>
          <w:tcPr>
            <w:tcW w:w="6797" w:type="dxa"/>
          </w:tcPr>
          <w:p w14:paraId="4EFAAB50"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bCs/>
                <w:sz w:val="24"/>
                <w:szCs w:val="24"/>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0A6D65" w:rsidRPr="00310290" w14:paraId="3C0C31D0" w14:textId="77777777" w:rsidTr="000A6D65">
        <w:tc>
          <w:tcPr>
            <w:tcW w:w="2547" w:type="dxa"/>
          </w:tcPr>
          <w:p w14:paraId="498D01A9"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bCs/>
                <w:sz w:val="24"/>
                <w:szCs w:val="24"/>
              </w:rPr>
              <w:t>Етап аналізу конкурентного середовища</w:t>
            </w:r>
          </w:p>
        </w:tc>
        <w:tc>
          <w:tcPr>
            <w:tcW w:w="6797" w:type="dxa"/>
          </w:tcPr>
          <w:p w14:paraId="418590AE"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eastAsia="Times New Roman" w:hAnsi="Times New Roman" w:cs="Times New Roman"/>
                <w:sz w:val="24"/>
                <w:szCs w:val="24"/>
                <w:lang w:eastAsia="ru-RU"/>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310290">
              <w:rPr>
                <w:rFonts w:ascii="Times New Roman" w:hAnsi="Times New Roman" w:cs="Times New Roman"/>
                <w:kern w:val="24"/>
                <w:sz w:val="24"/>
                <w:szCs w:val="24"/>
              </w:rPr>
              <w:t xml:space="preserve">техніко-економічних </w:t>
            </w:r>
            <w:r w:rsidRPr="00310290">
              <w:rPr>
                <w:rFonts w:ascii="Times New Roman" w:eastAsia="Times New Roman" w:hAnsi="Times New Roman" w:cs="Times New Roman"/>
                <w:sz w:val="24"/>
                <w:szCs w:val="24"/>
                <w:lang w:eastAsia="ru-RU"/>
              </w:rPr>
              <w:t>переваг та недоліків реалізації пропонованої ідеї</w:t>
            </w:r>
          </w:p>
        </w:tc>
      </w:tr>
      <w:tr w:rsidR="000A6D65" w:rsidRPr="00310290" w14:paraId="111C9671" w14:textId="77777777" w:rsidTr="000A6D65">
        <w:tc>
          <w:tcPr>
            <w:tcW w:w="2547" w:type="dxa"/>
          </w:tcPr>
          <w:p w14:paraId="3ADFC0CB"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sz w:val="24"/>
                <w:szCs w:val="24"/>
              </w:rPr>
              <w:t>Етап обґрунтування ресурсного забезпечення проекту</w:t>
            </w:r>
          </w:p>
        </w:tc>
        <w:tc>
          <w:tcPr>
            <w:tcW w:w="6797" w:type="dxa"/>
          </w:tcPr>
          <w:p w14:paraId="34F4097B"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sz w:val="24"/>
                <w:szCs w:val="24"/>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0A6D65" w:rsidRPr="00310290" w14:paraId="7037F758" w14:textId="77777777" w:rsidTr="000A6D65">
        <w:tc>
          <w:tcPr>
            <w:tcW w:w="2547" w:type="dxa"/>
          </w:tcPr>
          <w:p w14:paraId="10C42FF7"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sz w:val="24"/>
                <w:szCs w:val="24"/>
              </w:rPr>
              <w:t>Етап фінансового забезпечення реалізації проекту</w:t>
            </w:r>
          </w:p>
        </w:tc>
        <w:tc>
          <w:tcPr>
            <w:tcW w:w="6797" w:type="dxa"/>
          </w:tcPr>
          <w:p w14:paraId="5170D213"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sz w:val="24"/>
                <w:szCs w:val="24"/>
              </w:rPr>
              <w:t>Обґрунтування собівартості та ціни реалізації інноваційної ідеї</w:t>
            </w:r>
          </w:p>
        </w:tc>
      </w:tr>
      <w:tr w:rsidR="000A6D65" w:rsidRPr="00310290" w14:paraId="0FE2CC75" w14:textId="77777777" w:rsidTr="000A6D65">
        <w:tc>
          <w:tcPr>
            <w:tcW w:w="2547" w:type="dxa"/>
          </w:tcPr>
          <w:p w14:paraId="2E18E002"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bCs/>
                <w:sz w:val="24"/>
                <w:szCs w:val="24"/>
              </w:rPr>
              <w:t>Інвестиційний етап реалізації стартап-проекту</w:t>
            </w:r>
          </w:p>
        </w:tc>
        <w:tc>
          <w:tcPr>
            <w:tcW w:w="6797" w:type="dxa"/>
          </w:tcPr>
          <w:p w14:paraId="0B567C14"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bCs/>
                <w:sz w:val="24"/>
                <w:szCs w:val="24"/>
              </w:rPr>
              <w:t>Пошук потенційних інвесторів фінансування стартап-проекту</w:t>
            </w:r>
          </w:p>
        </w:tc>
      </w:tr>
      <w:tr w:rsidR="000A6D65" w:rsidRPr="00310290" w14:paraId="44C6BA6B" w14:textId="77777777" w:rsidTr="000A6D65">
        <w:tc>
          <w:tcPr>
            <w:tcW w:w="2547" w:type="dxa"/>
          </w:tcPr>
          <w:p w14:paraId="0ACA5908"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bCs/>
                <w:sz w:val="24"/>
                <w:szCs w:val="24"/>
              </w:rPr>
              <w:t>Маркетинговий етап реалізації проекту</w:t>
            </w:r>
          </w:p>
        </w:tc>
        <w:tc>
          <w:tcPr>
            <w:tcW w:w="6797" w:type="dxa"/>
          </w:tcPr>
          <w:p w14:paraId="0FC6480C" w14:textId="77777777" w:rsidR="000A6D65" w:rsidRPr="00310290" w:rsidRDefault="000A6D65" w:rsidP="00712DB8">
            <w:pPr>
              <w:spacing w:line="276" w:lineRule="auto"/>
              <w:jc w:val="both"/>
              <w:rPr>
                <w:rFonts w:ascii="Times New Roman" w:hAnsi="Times New Roman" w:cs="Times New Roman"/>
                <w:bCs/>
                <w:sz w:val="24"/>
                <w:szCs w:val="24"/>
              </w:rPr>
            </w:pPr>
            <w:r w:rsidRPr="00310290">
              <w:rPr>
                <w:rFonts w:ascii="Times New Roman" w:hAnsi="Times New Roman" w:cs="Times New Roman"/>
                <w:bCs/>
                <w:sz w:val="24"/>
                <w:szCs w:val="24"/>
              </w:rPr>
              <w:t>Обґрунтування каналів збуту продукту стартап-проекту, залучення потенційних споживачів, формування необхідних сегментів ринку</w:t>
            </w:r>
          </w:p>
        </w:tc>
      </w:tr>
    </w:tbl>
    <w:p w14:paraId="12217804" w14:textId="08C0C942" w:rsidR="00310290" w:rsidRDefault="00310290" w:rsidP="009870BE">
      <w:pPr>
        <w:spacing w:after="0" w:line="360" w:lineRule="auto"/>
        <w:jc w:val="both"/>
        <w:rPr>
          <w:rFonts w:ascii="Times New Roman" w:hAnsi="Times New Roman" w:cs="Times New Roman"/>
          <w:sz w:val="28"/>
          <w:szCs w:val="28"/>
          <w:lang w:val="ru-RU"/>
        </w:rPr>
      </w:pPr>
    </w:p>
    <w:p w14:paraId="7D73654F" w14:textId="1C7C3909" w:rsidR="00310290" w:rsidRPr="00310290" w:rsidRDefault="00C25653" w:rsidP="00310290">
      <w:pPr>
        <w:keepNext/>
        <w:keepLines/>
        <w:spacing w:before="40" w:after="0"/>
        <w:ind w:firstLine="426"/>
        <w:outlineLvl w:val="1"/>
        <w:rPr>
          <w:rFonts w:ascii="Times New Roman" w:eastAsiaTheme="majorEastAsia" w:hAnsi="Times New Roman" w:cs="Times New Roman"/>
          <w:b/>
          <w:sz w:val="28"/>
          <w:szCs w:val="28"/>
        </w:rPr>
      </w:pPr>
      <w:r>
        <w:rPr>
          <w:rFonts w:ascii="Times New Roman" w:eastAsiaTheme="majorEastAsia" w:hAnsi="Times New Roman" w:cs="Times New Roman"/>
          <w:b/>
          <w:sz w:val="28"/>
          <w:szCs w:val="28"/>
        </w:rPr>
        <w:t>5</w:t>
      </w:r>
      <w:r w:rsidR="00310290">
        <w:rPr>
          <w:rFonts w:ascii="Times New Roman" w:eastAsiaTheme="majorEastAsia" w:hAnsi="Times New Roman" w:cs="Times New Roman"/>
          <w:b/>
          <w:sz w:val="28"/>
          <w:szCs w:val="28"/>
        </w:rPr>
        <w:t>.2</w:t>
      </w:r>
      <w:r w:rsidR="00310290" w:rsidRPr="00310290">
        <w:rPr>
          <w:rFonts w:ascii="Times New Roman" w:eastAsiaTheme="majorEastAsia" w:hAnsi="Times New Roman" w:cs="Times New Roman"/>
          <w:b/>
          <w:sz w:val="28"/>
          <w:szCs w:val="28"/>
        </w:rPr>
        <w:t xml:space="preserve"> Опис ідеї проекту</w:t>
      </w:r>
    </w:p>
    <w:p w14:paraId="4F027FCF" w14:textId="77777777" w:rsidR="00310290" w:rsidRPr="00310290" w:rsidRDefault="00310290" w:rsidP="00310290">
      <w:pPr>
        <w:rPr>
          <w:rFonts w:ascii="Times New Roman" w:hAnsi="Times New Roman" w:cs="Times New Roman"/>
          <w:sz w:val="28"/>
          <w:szCs w:val="28"/>
        </w:rPr>
      </w:pPr>
    </w:p>
    <w:p w14:paraId="2DEE08A2" w14:textId="353D1158" w:rsidR="00310290" w:rsidRDefault="00C25653" w:rsidP="00310290">
      <w:pPr>
        <w:spacing w:line="360" w:lineRule="auto"/>
        <w:ind w:left="-284" w:firstLine="710"/>
        <w:rPr>
          <w:rFonts w:ascii="Times New Roman" w:hAnsi="Times New Roman" w:cs="Times New Roman"/>
          <w:sz w:val="28"/>
          <w:szCs w:val="28"/>
        </w:rPr>
      </w:pPr>
      <w:r>
        <w:rPr>
          <w:rFonts w:ascii="Times New Roman" w:hAnsi="Times New Roman" w:cs="Times New Roman"/>
          <w:sz w:val="28"/>
          <w:szCs w:val="28"/>
        </w:rPr>
        <w:t>У таблиці 5</w:t>
      </w:r>
      <w:r w:rsidR="00310290" w:rsidRPr="00310290">
        <w:rPr>
          <w:rFonts w:ascii="Times New Roman" w:hAnsi="Times New Roman" w:cs="Times New Roman"/>
          <w:sz w:val="28"/>
          <w:szCs w:val="28"/>
        </w:rPr>
        <w:t>.2 надається опис ідеї проекту, розкривається його зміст, та вигоди для користувача</w:t>
      </w:r>
    </w:p>
    <w:p w14:paraId="02CF2474" w14:textId="5F233830" w:rsidR="000A6D65" w:rsidRDefault="000A6D65" w:rsidP="00310290">
      <w:pPr>
        <w:spacing w:line="360" w:lineRule="auto"/>
        <w:ind w:left="-284" w:firstLine="710"/>
        <w:rPr>
          <w:rFonts w:ascii="Times New Roman" w:hAnsi="Times New Roman" w:cs="Times New Roman"/>
          <w:sz w:val="28"/>
          <w:szCs w:val="28"/>
        </w:rPr>
      </w:pPr>
    </w:p>
    <w:p w14:paraId="652F655F" w14:textId="096F5181" w:rsidR="000A6D65" w:rsidRDefault="000A6D65" w:rsidP="00310290">
      <w:pPr>
        <w:spacing w:line="360" w:lineRule="auto"/>
        <w:ind w:left="-284" w:firstLine="710"/>
        <w:rPr>
          <w:rFonts w:ascii="Times New Roman" w:hAnsi="Times New Roman" w:cs="Times New Roman"/>
          <w:sz w:val="28"/>
          <w:szCs w:val="28"/>
        </w:rPr>
      </w:pPr>
    </w:p>
    <w:p w14:paraId="0E9668AE" w14:textId="51D19AAC" w:rsidR="000A6D65" w:rsidRDefault="000A6D65" w:rsidP="00310290">
      <w:pPr>
        <w:spacing w:line="360" w:lineRule="auto"/>
        <w:ind w:left="-284" w:firstLine="710"/>
        <w:rPr>
          <w:rFonts w:ascii="Times New Roman" w:hAnsi="Times New Roman" w:cs="Times New Roman"/>
          <w:sz w:val="28"/>
          <w:szCs w:val="28"/>
        </w:rPr>
      </w:pPr>
    </w:p>
    <w:p w14:paraId="7127A32E" w14:textId="2BE099B3" w:rsidR="000A6D65" w:rsidRDefault="000A6D65" w:rsidP="00310290">
      <w:pPr>
        <w:spacing w:line="360" w:lineRule="auto"/>
        <w:ind w:left="-284" w:firstLine="710"/>
        <w:rPr>
          <w:rFonts w:ascii="Times New Roman" w:hAnsi="Times New Roman" w:cs="Times New Roman"/>
          <w:sz w:val="28"/>
          <w:szCs w:val="28"/>
        </w:rPr>
      </w:pPr>
    </w:p>
    <w:p w14:paraId="62752D09" w14:textId="77777777" w:rsidR="000A6D65" w:rsidRPr="00310290" w:rsidRDefault="000A6D65" w:rsidP="00310290">
      <w:pPr>
        <w:spacing w:line="360" w:lineRule="auto"/>
        <w:ind w:left="-284" w:firstLine="710"/>
        <w:rPr>
          <w:rFonts w:ascii="Times New Roman" w:hAnsi="Times New Roman" w:cs="Times New Roman"/>
          <w:sz w:val="28"/>
          <w:szCs w:val="28"/>
        </w:rPr>
      </w:pPr>
    </w:p>
    <w:p w14:paraId="1FCDFFED" w14:textId="41F572C9" w:rsidR="00310290" w:rsidRPr="00310290" w:rsidRDefault="00C25653" w:rsidP="00310290">
      <w:pPr>
        <w:spacing w:line="360" w:lineRule="auto"/>
        <w:ind w:left="-284" w:firstLine="710"/>
        <w:rPr>
          <w:rFonts w:ascii="Times New Roman" w:hAnsi="Times New Roman" w:cs="Times New Roman"/>
          <w:sz w:val="28"/>
          <w:szCs w:val="28"/>
        </w:rPr>
      </w:pPr>
      <w:r>
        <w:rPr>
          <w:rFonts w:ascii="Times New Roman" w:hAnsi="Times New Roman" w:cs="Times New Roman"/>
          <w:sz w:val="28"/>
          <w:szCs w:val="28"/>
          <w:lang w:val="ru-RU"/>
        </w:rPr>
        <w:lastRenderedPageBreak/>
        <w:t>Таблиця 5</w:t>
      </w:r>
      <w:r w:rsidR="00310290" w:rsidRPr="00310290">
        <w:rPr>
          <w:rFonts w:ascii="Times New Roman" w:hAnsi="Times New Roman" w:cs="Times New Roman"/>
          <w:sz w:val="28"/>
          <w:szCs w:val="28"/>
          <w:lang w:val="ru-RU"/>
        </w:rPr>
        <w:t>.</w:t>
      </w:r>
      <w:r w:rsidR="00310290" w:rsidRPr="00310290">
        <w:rPr>
          <w:rFonts w:ascii="Times New Roman" w:hAnsi="Times New Roman" w:cs="Times New Roman"/>
          <w:sz w:val="28"/>
          <w:szCs w:val="28"/>
        </w:rPr>
        <w:t>2</w:t>
      </w:r>
      <w:r w:rsidR="00310290" w:rsidRPr="00310290">
        <w:rPr>
          <w:rFonts w:ascii="Times New Roman" w:hAnsi="Times New Roman" w:cs="Times New Roman"/>
          <w:sz w:val="28"/>
          <w:szCs w:val="28"/>
          <w:lang w:val="ru-RU"/>
        </w:rPr>
        <w:t xml:space="preserve"> </w:t>
      </w:r>
      <w:r w:rsidR="00310290" w:rsidRPr="00310290">
        <w:rPr>
          <w:rFonts w:ascii="Times New Roman" w:hAnsi="Times New Roman" w:cs="Times New Roman"/>
          <w:sz w:val="28"/>
          <w:szCs w:val="28"/>
        </w:rPr>
        <w:t>–</w:t>
      </w:r>
      <w:r w:rsidR="00310290" w:rsidRPr="00310290">
        <w:rPr>
          <w:rFonts w:ascii="Times New Roman" w:hAnsi="Times New Roman" w:cs="Times New Roman"/>
          <w:sz w:val="28"/>
          <w:szCs w:val="28"/>
          <w:lang w:val="ru-RU"/>
        </w:rPr>
        <w:t xml:space="preserve"> Опис ідеї стартап-проекту</w:t>
      </w:r>
    </w:p>
    <w:tbl>
      <w:tblPr>
        <w:tblStyle w:val="41"/>
        <w:tblW w:w="10289" w:type="dxa"/>
        <w:tblInd w:w="-284" w:type="dxa"/>
        <w:tblLook w:val="04A0" w:firstRow="1" w:lastRow="0" w:firstColumn="1" w:lastColumn="0" w:noHBand="0" w:noVBand="1"/>
      </w:tblPr>
      <w:tblGrid>
        <w:gridCol w:w="3552"/>
        <w:gridCol w:w="1721"/>
        <w:gridCol w:w="5016"/>
      </w:tblGrid>
      <w:tr w:rsidR="00310290" w:rsidRPr="004051FC" w14:paraId="7C26301A" w14:textId="77777777" w:rsidTr="004051FC">
        <w:trPr>
          <w:trHeight w:val="549"/>
        </w:trPr>
        <w:tc>
          <w:tcPr>
            <w:tcW w:w="3552" w:type="dxa"/>
          </w:tcPr>
          <w:p w14:paraId="3CDFEF1B" w14:textId="77777777" w:rsidR="00310290" w:rsidRPr="004051FC" w:rsidRDefault="00310290" w:rsidP="00310290">
            <w:pPr>
              <w:spacing w:line="360" w:lineRule="auto"/>
              <w:jc w:val="center"/>
              <w:rPr>
                <w:rFonts w:ascii="Times New Roman" w:hAnsi="Times New Roman" w:cs="Times New Roman"/>
                <w:sz w:val="24"/>
                <w:szCs w:val="28"/>
              </w:rPr>
            </w:pPr>
            <w:r w:rsidRPr="004051FC">
              <w:rPr>
                <w:rFonts w:ascii="Times New Roman" w:hAnsi="Times New Roman" w:cs="Times New Roman"/>
                <w:sz w:val="24"/>
                <w:szCs w:val="28"/>
              </w:rPr>
              <w:t>Зміст ідеї</w:t>
            </w:r>
          </w:p>
        </w:tc>
        <w:tc>
          <w:tcPr>
            <w:tcW w:w="1721" w:type="dxa"/>
          </w:tcPr>
          <w:p w14:paraId="75E4A7A3" w14:textId="77777777" w:rsidR="00310290" w:rsidRPr="004051FC" w:rsidRDefault="00310290" w:rsidP="00310290">
            <w:pPr>
              <w:spacing w:line="360" w:lineRule="auto"/>
              <w:jc w:val="center"/>
              <w:rPr>
                <w:rFonts w:ascii="Times New Roman" w:hAnsi="Times New Roman" w:cs="Times New Roman"/>
                <w:sz w:val="24"/>
                <w:szCs w:val="28"/>
              </w:rPr>
            </w:pPr>
            <w:r w:rsidRPr="004051FC">
              <w:rPr>
                <w:rFonts w:ascii="Times New Roman" w:hAnsi="Times New Roman" w:cs="Times New Roman"/>
                <w:sz w:val="24"/>
                <w:szCs w:val="28"/>
              </w:rPr>
              <w:t>Напрямки застосування</w:t>
            </w:r>
          </w:p>
        </w:tc>
        <w:tc>
          <w:tcPr>
            <w:tcW w:w="5016" w:type="dxa"/>
          </w:tcPr>
          <w:p w14:paraId="60000755" w14:textId="77777777" w:rsidR="00310290" w:rsidRPr="004051FC" w:rsidRDefault="00310290" w:rsidP="00310290">
            <w:pPr>
              <w:spacing w:line="360" w:lineRule="auto"/>
              <w:jc w:val="center"/>
              <w:rPr>
                <w:rFonts w:ascii="Times New Roman" w:hAnsi="Times New Roman" w:cs="Times New Roman"/>
                <w:sz w:val="24"/>
                <w:szCs w:val="28"/>
              </w:rPr>
            </w:pPr>
            <w:r w:rsidRPr="004051FC">
              <w:rPr>
                <w:rFonts w:ascii="Times New Roman" w:hAnsi="Times New Roman" w:cs="Times New Roman"/>
                <w:sz w:val="24"/>
                <w:szCs w:val="28"/>
              </w:rPr>
              <w:t>Вигоди для користувача</w:t>
            </w:r>
          </w:p>
        </w:tc>
      </w:tr>
      <w:tr w:rsidR="00310290" w:rsidRPr="004051FC" w14:paraId="63F8CE89" w14:textId="77777777" w:rsidTr="004051FC">
        <w:trPr>
          <w:trHeight w:val="2174"/>
        </w:trPr>
        <w:tc>
          <w:tcPr>
            <w:tcW w:w="3552" w:type="dxa"/>
          </w:tcPr>
          <w:p w14:paraId="6BC1497F" w14:textId="48AC1EBF" w:rsidR="00310290" w:rsidRPr="004051FC" w:rsidRDefault="00310290" w:rsidP="00512225">
            <w:pPr>
              <w:spacing w:line="336" w:lineRule="auto"/>
              <w:jc w:val="center"/>
              <w:rPr>
                <w:rFonts w:ascii="Times New Roman" w:hAnsi="Times New Roman" w:cs="Times New Roman"/>
                <w:sz w:val="24"/>
                <w:szCs w:val="28"/>
              </w:rPr>
            </w:pPr>
            <w:r w:rsidRPr="004051FC">
              <w:rPr>
                <w:rFonts w:ascii="Times New Roman" w:hAnsi="Times New Roman" w:cs="Times New Roman"/>
                <w:sz w:val="24"/>
                <w:szCs w:val="28"/>
              </w:rPr>
              <w:t>Головною ідеєю є встановлення теплового насосу</w:t>
            </w:r>
            <w:r w:rsidR="00512225" w:rsidRPr="004051FC">
              <w:rPr>
                <w:rFonts w:ascii="Times New Roman" w:hAnsi="Times New Roman" w:cs="Times New Roman"/>
                <w:sz w:val="24"/>
                <w:szCs w:val="28"/>
              </w:rPr>
              <w:t xml:space="preserve"> з застосуванням комп’ютерного моделювання для навчальних закладів</w:t>
            </w:r>
          </w:p>
        </w:tc>
        <w:tc>
          <w:tcPr>
            <w:tcW w:w="1721" w:type="dxa"/>
          </w:tcPr>
          <w:p w14:paraId="712D8ADD" w14:textId="77777777" w:rsidR="00310290" w:rsidRPr="004051FC" w:rsidRDefault="00310290" w:rsidP="00512225">
            <w:pPr>
              <w:spacing w:line="336" w:lineRule="auto"/>
              <w:jc w:val="center"/>
              <w:rPr>
                <w:rFonts w:ascii="Times New Roman" w:hAnsi="Times New Roman"/>
                <w:sz w:val="24"/>
                <w:szCs w:val="28"/>
              </w:rPr>
            </w:pPr>
          </w:p>
          <w:p w14:paraId="7B3538B1" w14:textId="77777777" w:rsidR="00310290" w:rsidRPr="004051FC" w:rsidRDefault="00310290" w:rsidP="00512225">
            <w:pPr>
              <w:spacing w:line="336" w:lineRule="auto"/>
              <w:jc w:val="center"/>
              <w:rPr>
                <w:rFonts w:ascii="Times New Roman" w:hAnsi="Times New Roman"/>
                <w:sz w:val="24"/>
                <w:szCs w:val="28"/>
                <w:lang w:val="ru-RU"/>
              </w:rPr>
            </w:pPr>
          </w:p>
          <w:p w14:paraId="43CCDA9B" w14:textId="77777777" w:rsidR="00310290" w:rsidRPr="004051FC" w:rsidRDefault="00310290" w:rsidP="00512225">
            <w:pPr>
              <w:spacing w:line="336" w:lineRule="auto"/>
              <w:jc w:val="center"/>
              <w:rPr>
                <w:rFonts w:ascii="Times New Roman" w:hAnsi="Times New Roman"/>
                <w:sz w:val="24"/>
                <w:szCs w:val="28"/>
                <w:lang w:val="ru-RU"/>
              </w:rPr>
            </w:pPr>
            <w:r w:rsidRPr="004051FC">
              <w:rPr>
                <w:rFonts w:ascii="Times New Roman" w:hAnsi="Times New Roman"/>
                <w:sz w:val="24"/>
                <w:szCs w:val="28"/>
                <w:lang w:val="ru-RU"/>
              </w:rPr>
              <w:t>Навчальні заклади</w:t>
            </w:r>
          </w:p>
          <w:p w14:paraId="24EB5356" w14:textId="5E7DD3F9" w:rsidR="00310290" w:rsidRPr="004051FC" w:rsidRDefault="00310290" w:rsidP="00512225">
            <w:pPr>
              <w:spacing w:line="336" w:lineRule="auto"/>
              <w:ind w:left="176"/>
              <w:contextualSpacing/>
              <w:jc w:val="center"/>
              <w:rPr>
                <w:rFonts w:ascii="Times New Roman" w:eastAsia="Calibri" w:hAnsi="Times New Roman" w:cs="Times New Roman"/>
                <w:sz w:val="24"/>
                <w:szCs w:val="28"/>
              </w:rPr>
            </w:pPr>
          </w:p>
        </w:tc>
        <w:tc>
          <w:tcPr>
            <w:tcW w:w="5016" w:type="dxa"/>
          </w:tcPr>
          <w:p w14:paraId="72E8DAB6" w14:textId="0D16100D" w:rsidR="00310290" w:rsidRPr="004051FC" w:rsidRDefault="00310290" w:rsidP="00512225">
            <w:pPr>
              <w:spacing w:line="336" w:lineRule="auto"/>
              <w:jc w:val="center"/>
              <w:rPr>
                <w:rFonts w:ascii="Times New Roman" w:hAnsi="Times New Roman" w:cs="Times New Roman"/>
                <w:sz w:val="24"/>
                <w:szCs w:val="28"/>
              </w:rPr>
            </w:pPr>
            <w:r w:rsidRPr="004051FC">
              <w:rPr>
                <w:rFonts w:ascii="Times New Roman" w:hAnsi="Times New Roman" w:cs="Times New Roman"/>
                <w:sz w:val="24"/>
                <w:szCs w:val="28"/>
                <w:lang w:val="ru-RU"/>
              </w:rPr>
              <w:t>-підвищення</w:t>
            </w:r>
            <w:r w:rsidRPr="004051FC">
              <w:rPr>
                <w:rFonts w:ascii="Times New Roman" w:hAnsi="Times New Roman" w:cs="Times New Roman"/>
                <w:sz w:val="24"/>
                <w:szCs w:val="28"/>
              </w:rPr>
              <w:t xml:space="preserve"> енергоефективності;</w:t>
            </w:r>
          </w:p>
          <w:p w14:paraId="76308470" w14:textId="22727680" w:rsidR="00310290" w:rsidRPr="004051FC" w:rsidRDefault="00310290" w:rsidP="00512225">
            <w:pPr>
              <w:spacing w:line="336" w:lineRule="auto"/>
              <w:jc w:val="center"/>
              <w:rPr>
                <w:rFonts w:ascii="Times New Roman" w:hAnsi="Times New Roman" w:cs="Times New Roman"/>
                <w:sz w:val="24"/>
                <w:szCs w:val="28"/>
              </w:rPr>
            </w:pPr>
            <w:r w:rsidRPr="004051FC">
              <w:rPr>
                <w:rFonts w:ascii="Times New Roman" w:hAnsi="Times New Roman" w:cs="Times New Roman"/>
                <w:sz w:val="24"/>
                <w:szCs w:val="28"/>
              </w:rPr>
              <w:t>-децентралізація системи теплопостачання;</w:t>
            </w:r>
          </w:p>
          <w:p w14:paraId="6A1B7B77" w14:textId="04F1FF41" w:rsidR="00310290" w:rsidRPr="004051FC" w:rsidRDefault="00310290" w:rsidP="00512225">
            <w:pPr>
              <w:spacing w:line="336" w:lineRule="auto"/>
              <w:jc w:val="center"/>
              <w:rPr>
                <w:rFonts w:ascii="Times New Roman" w:hAnsi="Times New Roman" w:cs="Times New Roman"/>
                <w:sz w:val="24"/>
                <w:szCs w:val="28"/>
              </w:rPr>
            </w:pPr>
            <w:r w:rsidRPr="004051FC">
              <w:rPr>
                <w:rFonts w:ascii="Times New Roman" w:hAnsi="Times New Roman" w:cs="Times New Roman"/>
                <w:sz w:val="24"/>
                <w:szCs w:val="28"/>
                <w:lang w:val="ru-RU"/>
              </w:rPr>
              <w:t>- зменшення витрат</w:t>
            </w:r>
            <w:r w:rsidRPr="004051FC">
              <w:rPr>
                <w:rFonts w:ascii="Times New Roman" w:hAnsi="Times New Roman" w:cs="Times New Roman"/>
                <w:sz w:val="24"/>
                <w:szCs w:val="28"/>
              </w:rPr>
              <w:t xml:space="preserve"> на опалення та </w:t>
            </w:r>
            <w:r w:rsidRPr="004051FC">
              <w:rPr>
                <w:rFonts w:ascii="Times New Roman" w:hAnsi="Times New Roman" w:cs="Times New Roman"/>
                <w:sz w:val="24"/>
                <w:szCs w:val="28"/>
                <w:lang w:val="ru-RU"/>
              </w:rPr>
              <w:t>гаряч</w:t>
            </w:r>
            <w:r w:rsidRPr="004051FC">
              <w:rPr>
                <w:rFonts w:ascii="Times New Roman" w:hAnsi="Times New Roman" w:cs="Times New Roman"/>
                <w:sz w:val="24"/>
                <w:szCs w:val="28"/>
              </w:rPr>
              <w:t>о</w:t>
            </w:r>
            <w:r w:rsidRPr="004051FC">
              <w:rPr>
                <w:rFonts w:ascii="Times New Roman" w:hAnsi="Times New Roman" w:cs="Times New Roman"/>
                <w:sz w:val="24"/>
                <w:szCs w:val="28"/>
                <w:lang w:val="ru-RU"/>
              </w:rPr>
              <w:t>го</w:t>
            </w:r>
            <w:r w:rsidRPr="004051FC">
              <w:rPr>
                <w:rFonts w:ascii="Times New Roman" w:hAnsi="Times New Roman" w:cs="Times New Roman"/>
                <w:sz w:val="24"/>
                <w:szCs w:val="28"/>
              </w:rPr>
              <w:t xml:space="preserve"> водопостачання;</w:t>
            </w:r>
          </w:p>
          <w:p w14:paraId="3B5C6E1B" w14:textId="074433A4" w:rsidR="00310290" w:rsidRPr="004051FC" w:rsidRDefault="00310290" w:rsidP="00512225">
            <w:pPr>
              <w:spacing w:line="336" w:lineRule="auto"/>
              <w:jc w:val="center"/>
              <w:rPr>
                <w:rFonts w:ascii="Times New Roman" w:hAnsi="Times New Roman" w:cs="Times New Roman"/>
                <w:sz w:val="24"/>
                <w:szCs w:val="28"/>
              </w:rPr>
            </w:pPr>
            <w:r w:rsidRPr="004051FC">
              <w:rPr>
                <w:rFonts w:ascii="Times New Roman" w:hAnsi="Times New Roman" w:cs="Times New Roman"/>
                <w:sz w:val="24"/>
                <w:szCs w:val="28"/>
                <w:lang w:val="ru-RU"/>
              </w:rPr>
              <w:t>-</w:t>
            </w:r>
            <w:r w:rsidRPr="004051FC">
              <w:rPr>
                <w:rFonts w:ascii="Times New Roman" w:hAnsi="Times New Roman" w:cs="Times New Roman"/>
                <w:sz w:val="24"/>
                <w:szCs w:val="28"/>
              </w:rPr>
              <w:t xml:space="preserve"> часткова незалежність від центрального теплопостачання</w:t>
            </w:r>
          </w:p>
        </w:tc>
      </w:tr>
    </w:tbl>
    <w:p w14:paraId="124E23AA" w14:textId="77777777" w:rsidR="000A6D65" w:rsidRDefault="000A6D65" w:rsidP="00512225">
      <w:pPr>
        <w:spacing w:after="0" w:line="360" w:lineRule="auto"/>
        <w:ind w:firstLine="709"/>
        <w:jc w:val="both"/>
        <w:rPr>
          <w:rFonts w:ascii="Times New Roman" w:hAnsi="Times New Roman" w:cs="Times New Roman"/>
          <w:sz w:val="28"/>
          <w:szCs w:val="28"/>
        </w:rPr>
      </w:pPr>
    </w:p>
    <w:p w14:paraId="4B1A2D58" w14:textId="23F893E3" w:rsidR="00310290" w:rsidRDefault="00310290" w:rsidP="005122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Головним </w:t>
      </w:r>
      <w:r w:rsidRPr="00310290">
        <w:rPr>
          <w:rFonts w:ascii="Times New Roman" w:hAnsi="Times New Roman" w:cs="Times New Roman"/>
          <w:sz w:val="28"/>
          <w:szCs w:val="28"/>
        </w:rPr>
        <w:t>напрям</w:t>
      </w:r>
      <w:r>
        <w:rPr>
          <w:rFonts w:ascii="Times New Roman" w:hAnsi="Times New Roman" w:cs="Times New Roman"/>
          <w:sz w:val="28"/>
          <w:szCs w:val="28"/>
        </w:rPr>
        <w:t>ком</w:t>
      </w:r>
      <w:r w:rsidRPr="00310290">
        <w:rPr>
          <w:rFonts w:ascii="Times New Roman" w:hAnsi="Times New Roman" w:cs="Times New Roman"/>
          <w:sz w:val="28"/>
          <w:szCs w:val="28"/>
        </w:rPr>
        <w:t xml:space="preserve"> застосування</w:t>
      </w:r>
      <w:r>
        <w:rPr>
          <w:rFonts w:ascii="Times New Roman" w:hAnsi="Times New Roman" w:cs="Times New Roman"/>
          <w:sz w:val="28"/>
          <w:szCs w:val="28"/>
        </w:rPr>
        <w:t xml:space="preserve"> стартапу це навчальні заклади, які мають систему центрального теплопостачання, а також пот</w:t>
      </w:r>
      <w:r w:rsidRPr="00310290">
        <w:rPr>
          <w:rFonts w:ascii="Times New Roman" w:hAnsi="Times New Roman" w:cs="Times New Roman"/>
          <w:sz w:val="28"/>
          <w:szCs w:val="28"/>
        </w:rPr>
        <w:t>р</w:t>
      </w:r>
      <w:r>
        <w:rPr>
          <w:rFonts w:ascii="Times New Roman" w:hAnsi="Times New Roman" w:cs="Times New Roman"/>
          <w:sz w:val="28"/>
          <w:szCs w:val="28"/>
        </w:rPr>
        <w:t>е</w:t>
      </w:r>
      <w:r w:rsidRPr="00310290">
        <w:rPr>
          <w:rFonts w:ascii="Times New Roman" w:hAnsi="Times New Roman" w:cs="Times New Roman"/>
          <w:sz w:val="28"/>
          <w:szCs w:val="28"/>
        </w:rPr>
        <w:t xml:space="preserve">бують гарячої води протягом цілого року. </w:t>
      </w:r>
    </w:p>
    <w:p w14:paraId="0794A794" w14:textId="77777777" w:rsidR="00811FE4" w:rsidRPr="00310290" w:rsidRDefault="00811FE4" w:rsidP="00310290">
      <w:pPr>
        <w:spacing w:after="0" w:line="360" w:lineRule="auto"/>
        <w:ind w:left="-284" w:firstLine="710"/>
        <w:jc w:val="both"/>
        <w:rPr>
          <w:rFonts w:ascii="Times New Roman" w:hAnsi="Times New Roman" w:cs="Times New Roman"/>
          <w:sz w:val="28"/>
          <w:szCs w:val="28"/>
        </w:rPr>
      </w:pPr>
    </w:p>
    <w:p w14:paraId="535F376C" w14:textId="74D8F704" w:rsidR="00811FE4" w:rsidRDefault="00C25653" w:rsidP="00811FE4">
      <w:pPr>
        <w:pStyle w:val="a3"/>
        <w:spacing w:line="360" w:lineRule="auto"/>
        <w:ind w:left="-284" w:firstLine="710"/>
        <w:outlineLvl w:val="1"/>
        <w:rPr>
          <w:rStyle w:val="20"/>
          <w:rFonts w:ascii="Times New Roman" w:eastAsiaTheme="minorHAnsi" w:hAnsi="Times New Roman"/>
          <w:sz w:val="28"/>
          <w:szCs w:val="28"/>
        </w:rPr>
      </w:pPr>
      <w:bookmarkStart w:id="7" w:name="_Toc10705833"/>
      <w:r>
        <w:rPr>
          <w:rFonts w:ascii="Times New Roman" w:hAnsi="Times New Roman"/>
          <w:b/>
          <w:sz w:val="28"/>
          <w:szCs w:val="28"/>
        </w:rPr>
        <w:t>5</w:t>
      </w:r>
      <w:r w:rsidR="00811FE4" w:rsidRPr="00811FE4">
        <w:rPr>
          <w:rFonts w:ascii="Times New Roman" w:hAnsi="Times New Roman"/>
          <w:b/>
          <w:sz w:val="28"/>
          <w:szCs w:val="28"/>
        </w:rPr>
        <w:t>.3</w:t>
      </w:r>
      <w:r w:rsidR="00811FE4" w:rsidRPr="00811FE4">
        <w:rPr>
          <w:rFonts w:ascii="Times New Roman" w:hAnsi="Times New Roman"/>
          <w:sz w:val="28"/>
          <w:szCs w:val="28"/>
        </w:rPr>
        <w:t xml:space="preserve"> </w:t>
      </w:r>
      <w:r w:rsidR="00811FE4" w:rsidRPr="00811FE4">
        <w:rPr>
          <w:rStyle w:val="20"/>
          <w:rFonts w:ascii="Times New Roman" w:eastAsiaTheme="minorHAnsi" w:hAnsi="Times New Roman"/>
          <w:sz w:val="28"/>
          <w:szCs w:val="28"/>
        </w:rPr>
        <w:t>Аналіз конкурентного середовища</w:t>
      </w:r>
      <w:bookmarkEnd w:id="7"/>
    </w:p>
    <w:p w14:paraId="7043D707" w14:textId="77777777" w:rsidR="00811FE4" w:rsidRPr="00811FE4" w:rsidRDefault="00811FE4" w:rsidP="00811FE4">
      <w:pPr>
        <w:pStyle w:val="a3"/>
        <w:spacing w:line="360" w:lineRule="auto"/>
        <w:ind w:left="-284" w:firstLine="710"/>
        <w:outlineLvl w:val="1"/>
        <w:rPr>
          <w:rStyle w:val="20"/>
          <w:rFonts w:ascii="Times New Roman" w:eastAsiaTheme="minorHAnsi" w:hAnsi="Times New Roman"/>
          <w:sz w:val="28"/>
          <w:szCs w:val="28"/>
        </w:rPr>
      </w:pPr>
    </w:p>
    <w:p w14:paraId="06DDF936" w14:textId="148DF491" w:rsidR="00811FE4" w:rsidRDefault="00C25653" w:rsidP="00811FE4">
      <w:pPr>
        <w:pStyle w:val="a3"/>
        <w:spacing w:line="360" w:lineRule="auto"/>
        <w:ind w:left="-284" w:firstLine="710"/>
        <w:outlineLvl w:val="1"/>
        <w:rPr>
          <w:rFonts w:ascii="Times New Roman" w:hAnsi="Times New Roman"/>
          <w:color w:val="000000"/>
          <w:sz w:val="28"/>
          <w:szCs w:val="28"/>
        </w:rPr>
      </w:pPr>
      <w:r>
        <w:rPr>
          <w:rFonts w:ascii="Times New Roman" w:hAnsi="Times New Roman"/>
          <w:sz w:val="28"/>
          <w:szCs w:val="28"/>
        </w:rPr>
        <w:t>В таблиці 5</w:t>
      </w:r>
      <w:r w:rsidR="00811FE4">
        <w:rPr>
          <w:rFonts w:ascii="Times New Roman" w:hAnsi="Times New Roman"/>
          <w:sz w:val="28"/>
          <w:szCs w:val="28"/>
        </w:rPr>
        <w:t>.3 наведено</w:t>
      </w:r>
      <w:r w:rsidR="00811FE4" w:rsidRPr="00BB4F43">
        <w:rPr>
          <w:rFonts w:ascii="Times New Roman" w:hAnsi="Times New Roman"/>
          <w:kern w:val="24"/>
          <w:sz w:val="28"/>
          <w:szCs w:val="28"/>
        </w:rPr>
        <w:t xml:space="preserve"> </w:t>
      </w:r>
      <w:r w:rsidR="00811FE4" w:rsidRPr="00102F43">
        <w:rPr>
          <w:rFonts w:ascii="Times New Roman" w:hAnsi="Times New Roman"/>
          <w:kern w:val="24"/>
          <w:sz w:val="28"/>
          <w:szCs w:val="28"/>
        </w:rPr>
        <w:t>техніко-економічні переваги</w:t>
      </w:r>
      <w:r w:rsidR="00811FE4">
        <w:rPr>
          <w:rFonts w:ascii="Times New Roman" w:hAnsi="Times New Roman"/>
          <w:sz w:val="28"/>
          <w:szCs w:val="28"/>
        </w:rPr>
        <w:t xml:space="preserve"> над конкуренти, які </w:t>
      </w:r>
      <w:r w:rsidR="00811FE4" w:rsidRPr="0038248E">
        <w:rPr>
          <w:rFonts w:ascii="Times New Roman" w:hAnsi="Times New Roman"/>
          <w:sz w:val="28"/>
          <w:szCs w:val="28"/>
        </w:rPr>
        <w:t>надають аналогічні послуги.</w:t>
      </w:r>
      <w:r w:rsidR="00811FE4" w:rsidRPr="00BB4F43">
        <w:rPr>
          <w:rFonts w:ascii="Times New Roman" w:hAnsi="Times New Roman"/>
          <w:color w:val="000000"/>
          <w:sz w:val="28"/>
          <w:szCs w:val="28"/>
        </w:rPr>
        <w:t xml:space="preserve"> </w:t>
      </w:r>
      <w:r w:rsidR="00811FE4" w:rsidRPr="002C310C">
        <w:rPr>
          <w:rFonts w:ascii="Times New Roman" w:hAnsi="Times New Roman"/>
          <w:color w:val="000000"/>
          <w:sz w:val="28"/>
          <w:szCs w:val="28"/>
        </w:rPr>
        <w:t>Перелік сильних та слабких сторін</w:t>
      </w:r>
      <w:r w:rsidR="00811FE4">
        <w:rPr>
          <w:rFonts w:ascii="Times New Roman" w:hAnsi="Times New Roman"/>
          <w:color w:val="000000"/>
          <w:sz w:val="28"/>
          <w:szCs w:val="28"/>
        </w:rPr>
        <w:t xml:space="preserve"> такого</w:t>
      </w:r>
      <w:r>
        <w:rPr>
          <w:rFonts w:ascii="Times New Roman" w:hAnsi="Times New Roman"/>
          <w:color w:val="000000"/>
          <w:sz w:val="28"/>
          <w:szCs w:val="28"/>
        </w:rPr>
        <w:t xml:space="preserve"> проекту наведений в таблиці 5</w:t>
      </w:r>
      <w:r w:rsidR="00811FE4" w:rsidRPr="002C310C">
        <w:rPr>
          <w:rFonts w:ascii="Times New Roman" w:hAnsi="Times New Roman"/>
          <w:color w:val="000000"/>
          <w:sz w:val="28"/>
          <w:szCs w:val="28"/>
        </w:rPr>
        <w:t>.</w:t>
      </w:r>
      <w:r w:rsidR="00811FE4">
        <w:rPr>
          <w:rFonts w:ascii="Times New Roman" w:hAnsi="Times New Roman"/>
          <w:color w:val="000000"/>
          <w:sz w:val="28"/>
          <w:szCs w:val="28"/>
        </w:rPr>
        <w:t>4</w:t>
      </w:r>
      <w:r w:rsidR="00811FE4" w:rsidRPr="002C310C">
        <w:rPr>
          <w:rFonts w:ascii="Times New Roman" w:hAnsi="Times New Roman"/>
          <w:color w:val="000000"/>
          <w:sz w:val="28"/>
          <w:szCs w:val="28"/>
        </w:rPr>
        <w:t>.</w:t>
      </w:r>
    </w:p>
    <w:p w14:paraId="24EC2A35" w14:textId="77777777" w:rsidR="000A6D65" w:rsidRPr="00274EEA" w:rsidRDefault="000A6D65" w:rsidP="00811FE4">
      <w:pPr>
        <w:pStyle w:val="a3"/>
        <w:spacing w:line="360" w:lineRule="auto"/>
        <w:ind w:left="-284" w:firstLine="710"/>
        <w:outlineLvl w:val="1"/>
        <w:rPr>
          <w:rFonts w:ascii="Times New Roman" w:eastAsiaTheme="majorEastAsia" w:hAnsi="Times New Roman" w:cstheme="majorBidi"/>
          <w:b/>
          <w:sz w:val="28"/>
          <w:szCs w:val="28"/>
        </w:rPr>
      </w:pPr>
    </w:p>
    <w:p w14:paraId="0CAE5154" w14:textId="4A343B80" w:rsidR="00811FE4" w:rsidRPr="00BB4F43" w:rsidRDefault="00811FE4" w:rsidP="00811FE4">
      <w:pPr>
        <w:spacing w:after="0" w:line="360" w:lineRule="auto"/>
        <w:ind w:firstLine="426"/>
        <w:rPr>
          <w:rFonts w:ascii="Times New Roman" w:hAnsi="Times New Roman" w:cs="Times New Roman"/>
          <w:color w:val="000000" w:themeColor="text1"/>
          <w:kern w:val="24"/>
          <w:sz w:val="28"/>
          <w:szCs w:val="28"/>
        </w:rPr>
      </w:pPr>
      <w:r w:rsidRPr="00102F43">
        <w:rPr>
          <w:rFonts w:ascii="Times New Roman" w:eastAsia="Times New Roman" w:hAnsi="Times New Roman" w:cs="Times New Roman"/>
          <w:bCs/>
          <w:sz w:val="28"/>
          <w:szCs w:val="28"/>
          <w:lang w:eastAsia="ru-RU"/>
        </w:rPr>
        <w:t xml:space="preserve">Таблиця </w:t>
      </w:r>
      <w:r w:rsidR="00C25653">
        <w:rPr>
          <w:rFonts w:ascii="Times New Roman" w:eastAsia="Times New Roman" w:hAnsi="Times New Roman" w:cs="Times New Roman"/>
          <w:bCs/>
          <w:sz w:val="28"/>
          <w:szCs w:val="28"/>
          <w:lang w:eastAsia="ru-RU"/>
        </w:rPr>
        <w:t>5</w:t>
      </w:r>
      <w:r>
        <w:rPr>
          <w:rFonts w:ascii="Times New Roman" w:eastAsia="Times New Roman" w:hAnsi="Times New Roman" w:cs="Times New Roman"/>
          <w:bCs/>
          <w:sz w:val="28"/>
          <w:szCs w:val="28"/>
          <w:lang w:eastAsia="ru-RU"/>
        </w:rPr>
        <w:t>.</w:t>
      </w:r>
      <w:r w:rsidRPr="00102F43">
        <w:rPr>
          <w:rFonts w:ascii="Times New Roman" w:eastAsia="Times New Roman" w:hAnsi="Times New Roman" w:cs="Times New Roman"/>
          <w:bCs/>
          <w:sz w:val="28"/>
          <w:szCs w:val="28"/>
          <w:lang w:eastAsia="ru-RU"/>
        </w:rPr>
        <w:t>3</w:t>
      </w:r>
      <w:r>
        <w:rPr>
          <w:rFonts w:ascii="Times New Roman" w:eastAsia="Times New Roman" w:hAnsi="Times New Roman" w:cs="Times New Roman"/>
          <w:bCs/>
          <w:sz w:val="28"/>
          <w:szCs w:val="28"/>
          <w:lang w:eastAsia="ru-RU"/>
        </w:rPr>
        <w:t xml:space="preserve"> </w:t>
      </w:r>
      <w:r w:rsidRPr="00CF71CF">
        <w:rPr>
          <w:rFonts w:ascii="Times New Roman" w:hAnsi="Times New Roman"/>
          <w:sz w:val="28"/>
          <w:szCs w:val="28"/>
        </w:rPr>
        <w:t>–</w:t>
      </w:r>
      <w:r w:rsidRPr="00102F43">
        <w:rPr>
          <w:rFonts w:ascii="Times New Roman" w:eastAsia="Times New Roman" w:hAnsi="Times New Roman" w:cs="Times New Roman"/>
          <w:bCs/>
          <w:sz w:val="28"/>
          <w:szCs w:val="28"/>
          <w:lang w:eastAsia="ru-RU"/>
        </w:rPr>
        <w:t xml:space="preserve"> Переваги ідеї проекту</w:t>
      </w:r>
    </w:p>
    <w:tbl>
      <w:tblPr>
        <w:tblW w:w="9590"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88"/>
        <w:gridCol w:w="1534"/>
        <w:gridCol w:w="1534"/>
        <w:gridCol w:w="1534"/>
      </w:tblGrid>
      <w:tr w:rsidR="00811FE4" w:rsidRPr="00102F43" w14:paraId="45EF07B4" w14:textId="77777777" w:rsidTr="00E36599">
        <w:trPr>
          <w:trHeight w:val="20"/>
        </w:trPr>
        <w:tc>
          <w:tcPr>
            <w:tcW w:w="4988" w:type="dxa"/>
          </w:tcPr>
          <w:p w14:paraId="1672CCA6"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hAnsi="Times New Roman" w:cs="Times New Roman"/>
                <w:sz w:val="28"/>
                <w:szCs w:val="28"/>
              </w:rPr>
              <w:t>Техніко-економічні характеристики ідеї</w:t>
            </w:r>
          </w:p>
        </w:tc>
        <w:tc>
          <w:tcPr>
            <w:tcW w:w="1534" w:type="dxa"/>
          </w:tcPr>
          <w:p w14:paraId="4D21BA92"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Стартап проект</w:t>
            </w:r>
          </w:p>
        </w:tc>
        <w:tc>
          <w:tcPr>
            <w:tcW w:w="1534" w:type="dxa"/>
          </w:tcPr>
          <w:p w14:paraId="21FF4AB5"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Конкурент1</w:t>
            </w:r>
          </w:p>
        </w:tc>
        <w:tc>
          <w:tcPr>
            <w:tcW w:w="1534" w:type="dxa"/>
          </w:tcPr>
          <w:p w14:paraId="59E1C929"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Конкурент2</w:t>
            </w:r>
          </w:p>
        </w:tc>
      </w:tr>
      <w:tr w:rsidR="00811FE4" w:rsidRPr="00102F43" w14:paraId="2F9CF766" w14:textId="77777777" w:rsidTr="00E36599">
        <w:trPr>
          <w:trHeight w:val="20"/>
        </w:trPr>
        <w:tc>
          <w:tcPr>
            <w:tcW w:w="4988" w:type="dxa"/>
          </w:tcPr>
          <w:p w14:paraId="7E076E1C"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Доступність складових запропонованої системи</w:t>
            </w:r>
          </w:p>
        </w:tc>
        <w:tc>
          <w:tcPr>
            <w:tcW w:w="1534" w:type="dxa"/>
          </w:tcPr>
          <w:p w14:paraId="7E1833AF"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0183C92C"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Висока</w:t>
            </w:r>
          </w:p>
        </w:tc>
        <w:tc>
          <w:tcPr>
            <w:tcW w:w="1534" w:type="dxa"/>
          </w:tcPr>
          <w:p w14:paraId="37C9558E"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41E407BF"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Середня</w:t>
            </w:r>
          </w:p>
        </w:tc>
        <w:tc>
          <w:tcPr>
            <w:tcW w:w="1534" w:type="dxa"/>
          </w:tcPr>
          <w:p w14:paraId="640A038D"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6F3717E7"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Помірна</w:t>
            </w:r>
          </w:p>
        </w:tc>
      </w:tr>
      <w:tr w:rsidR="00811FE4" w:rsidRPr="00102F43" w14:paraId="7E63F3A4" w14:textId="77777777" w:rsidTr="00E36599">
        <w:trPr>
          <w:trHeight w:val="20"/>
        </w:trPr>
        <w:tc>
          <w:tcPr>
            <w:tcW w:w="4988" w:type="dxa"/>
          </w:tcPr>
          <w:p w14:paraId="33CBCEE9"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Тривалість вибору системи, днів</w:t>
            </w:r>
          </w:p>
        </w:tc>
        <w:tc>
          <w:tcPr>
            <w:tcW w:w="1534" w:type="dxa"/>
          </w:tcPr>
          <w:p w14:paraId="2CCD85BB"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63901C8A" w14:textId="1A944F48"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1534" w:type="dxa"/>
          </w:tcPr>
          <w:p w14:paraId="2AA3D085"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698357DA" w14:textId="5C501E32"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1534" w:type="dxa"/>
          </w:tcPr>
          <w:p w14:paraId="6ECE48B8"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7AC8A4B7" w14:textId="38E8C43F"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r>
      <w:tr w:rsidR="00811FE4" w:rsidRPr="00102F43" w14:paraId="705A16BC" w14:textId="77777777" w:rsidTr="00E36599">
        <w:trPr>
          <w:trHeight w:val="20"/>
        </w:trPr>
        <w:tc>
          <w:tcPr>
            <w:tcW w:w="4988" w:type="dxa"/>
          </w:tcPr>
          <w:p w14:paraId="5B86E1D3"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Тривалість виконання установочних робіт. днів</w:t>
            </w:r>
          </w:p>
        </w:tc>
        <w:tc>
          <w:tcPr>
            <w:tcW w:w="1534" w:type="dxa"/>
          </w:tcPr>
          <w:p w14:paraId="6092303F"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6351BD7F" w14:textId="7A237F87" w:rsidR="00811FE4" w:rsidRPr="006D2FD8" w:rsidRDefault="00811FE4" w:rsidP="00E36599">
            <w:pPr>
              <w:numPr>
                <w:ilvl w:val="12"/>
                <w:numId w:val="0"/>
              </w:num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7</w:t>
            </w:r>
          </w:p>
        </w:tc>
        <w:tc>
          <w:tcPr>
            <w:tcW w:w="1534" w:type="dxa"/>
          </w:tcPr>
          <w:p w14:paraId="51DF9E75"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0ACEC8DF" w14:textId="332913C8" w:rsidR="00811FE4" w:rsidRPr="00F31CC5" w:rsidRDefault="00811FE4" w:rsidP="00E36599">
            <w:pPr>
              <w:numPr>
                <w:ilvl w:val="12"/>
                <w:numId w:val="0"/>
              </w:num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10</w:t>
            </w:r>
          </w:p>
        </w:tc>
        <w:tc>
          <w:tcPr>
            <w:tcW w:w="1534" w:type="dxa"/>
          </w:tcPr>
          <w:p w14:paraId="39FCC8BC"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31ADB734" w14:textId="2B1902DD" w:rsidR="00811FE4" w:rsidRP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w:t>
            </w:r>
          </w:p>
        </w:tc>
      </w:tr>
      <w:tr w:rsidR="00811FE4" w:rsidRPr="00102F43" w14:paraId="591F4999" w14:textId="77777777" w:rsidTr="00E36599">
        <w:trPr>
          <w:trHeight w:val="20"/>
        </w:trPr>
        <w:tc>
          <w:tcPr>
            <w:tcW w:w="4988" w:type="dxa"/>
          </w:tcPr>
          <w:p w14:paraId="4B272A20"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Проведення сервісного </w:t>
            </w:r>
            <w:r w:rsidRPr="005321EE">
              <w:rPr>
                <w:rFonts w:ascii="Times New Roman" w:eastAsia="Times New Roman" w:hAnsi="Times New Roman" w:cs="Times New Roman"/>
                <w:sz w:val="28"/>
                <w:szCs w:val="28"/>
                <w:lang w:eastAsia="ru-RU"/>
              </w:rPr>
              <w:t>обслуговування</w:t>
            </w:r>
          </w:p>
        </w:tc>
        <w:tc>
          <w:tcPr>
            <w:tcW w:w="1534" w:type="dxa"/>
          </w:tcPr>
          <w:p w14:paraId="3887E2F8"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501B19A9"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w:t>
            </w:r>
          </w:p>
        </w:tc>
        <w:tc>
          <w:tcPr>
            <w:tcW w:w="1534" w:type="dxa"/>
          </w:tcPr>
          <w:p w14:paraId="3AB452DE"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32DBECC2"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w:t>
            </w:r>
          </w:p>
        </w:tc>
        <w:tc>
          <w:tcPr>
            <w:tcW w:w="1534" w:type="dxa"/>
          </w:tcPr>
          <w:p w14:paraId="3A16ADB6"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p>
          <w:p w14:paraId="1312F3CA" w14:textId="77777777" w:rsidR="00811FE4"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Ні</w:t>
            </w:r>
          </w:p>
        </w:tc>
      </w:tr>
      <w:tr w:rsidR="00811FE4" w:rsidRPr="00102F43" w14:paraId="59A59D83" w14:textId="77777777" w:rsidTr="00E36599">
        <w:trPr>
          <w:trHeight w:val="20"/>
        </w:trPr>
        <w:tc>
          <w:tcPr>
            <w:tcW w:w="4988" w:type="dxa"/>
          </w:tcPr>
          <w:p w14:paraId="20575BC9"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Вартість. Тис грн.</w:t>
            </w:r>
          </w:p>
        </w:tc>
        <w:tc>
          <w:tcPr>
            <w:tcW w:w="1534" w:type="dxa"/>
          </w:tcPr>
          <w:p w14:paraId="5268E265"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Середня</w:t>
            </w:r>
          </w:p>
        </w:tc>
        <w:tc>
          <w:tcPr>
            <w:tcW w:w="1534" w:type="dxa"/>
          </w:tcPr>
          <w:p w14:paraId="1CC21542"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Помірна</w:t>
            </w:r>
          </w:p>
        </w:tc>
        <w:tc>
          <w:tcPr>
            <w:tcW w:w="1534" w:type="dxa"/>
          </w:tcPr>
          <w:p w14:paraId="5CB65346" w14:textId="77777777" w:rsidR="00811FE4" w:rsidRPr="00DE33D6" w:rsidRDefault="00811FE4" w:rsidP="00E36599">
            <w:pPr>
              <w:numPr>
                <w:ilvl w:val="12"/>
                <w:numId w:val="0"/>
              </w:numPr>
              <w:spacing w:after="0" w:line="240" w:lineRule="auto"/>
              <w:jc w:val="center"/>
              <w:rPr>
                <w:rFonts w:ascii="Times New Roman" w:eastAsia="Times New Roman" w:hAnsi="Times New Roman" w:cs="Times New Roman"/>
                <w:sz w:val="28"/>
                <w:szCs w:val="28"/>
                <w:lang w:eastAsia="ru-RU"/>
              </w:rPr>
            </w:pPr>
            <w:r w:rsidRPr="00DE33D6">
              <w:rPr>
                <w:rFonts w:ascii="Times New Roman" w:eastAsia="Times New Roman" w:hAnsi="Times New Roman" w:cs="Times New Roman"/>
                <w:sz w:val="28"/>
                <w:szCs w:val="28"/>
                <w:lang w:eastAsia="ru-RU"/>
              </w:rPr>
              <w:t>Висока</w:t>
            </w:r>
          </w:p>
        </w:tc>
      </w:tr>
    </w:tbl>
    <w:p w14:paraId="419898CF" w14:textId="798F9BB8" w:rsidR="00811FE4" w:rsidRDefault="00811FE4" w:rsidP="00811FE4">
      <w:pPr>
        <w:spacing w:line="360" w:lineRule="auto"/>
        <w:jc w:val="center"/>
        <w:outlineLvl w:val="1"/>
        <w:rPr>
          <w:rFonts w:ascii="Times New Roman" w:hAnsi="Times New Roman"/>
          <w:sz w:val="28"/>
          <w:szCs w:val="28"/>
        </w:rPr>
      </w:pPr>
    </w:p>
    <w:p w14:paraId="660F5ED1" w14:textId="6D1D7429" w:rsidR="00811FE4" w:rsidRPr="0038248E" w:rsidRDefault="00811FE4" w:rsidP="00E36599">
      <w:pPr>
        <w:spacing w:line="360" w:lineRule="auto"/>
        <w:outlineLvl w:val="1"/>
        <w:rPr>
          <w:rFonts w:ascii="Times New Roman" w:hAnsi="Times New Roman"/>
          <w:sz w:val="28"/>
          <w:szCs w:val="28"/>
        </w:rPr>
      </w:pPr>
    </w:p>
    <w:p w14:paraId="162B1E76" w14:textId="19A040D6" w:rsidR="00811FE4" w:rsidRPr="002C310C" w:rsidRDefault="00C25653" w:rsidP="00811FE4">
      <w:pPr>
        <w:shd w:val="clear" w:color="auto" w:fill="FFFFFF"/>
        <w:spacing w:line="360" w:lineRule="auto"/>
        <w:ind w:left="-284" w:firstLine="568"/>
        <w:contextualSpacing/>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lastRenderedPageBreak/>
        <w:t>Таблиця 5</w:t>
      </w:r>
      <w:r w:rsidR="00811FE4" w:rsidRPr="002C310C">
        <w:rPr>
          <w:rFonts w:ascii="Times New Roman" w:eastAsia="Calibri" w:hAnsi="Times New Roman" w:cs="Times New Roman"/>
          <w:color w:val="000000"/>
          <w:sz w:val="28"/>
          <w:szCs w:val="28"/>
        </w:rPr>
        <w:t>.</w:t>
      </w:r>
      <w:r w:rsidR="00811FE4">
        <w:rPr>
          <w:rFonts w:ascii="Times New Roman" w:eastAsia="Calibri" w:hAnsi="Times New Roman" w:cs="Times New Roman"/>
          <w:color w:val="000000"/>
          <w:sz w:val="28"/>
          <w:szCs w:val="28"/>
        </w:rPr>
        <w:t xml:space="preserve">4 </w:t>
      </w:r>
      <w:r w:rsidR="00811FE4" w:rsidRPr="00CF71CF">
        <w:rPr>
          <w:rFonts w:ascii="Times New Roman" w:hAnsi="Times New Roman"/>
          <w:sz w:val="28"/>
          <w:szCs w:val="28"/>
        </w:rPr>
        <w:t>–</w:t>
      </w:r>
      <w:r w:rsidR="00811FE4" w:rsidRPr="002C310C">
        <w:rPr>
          <w:rFonts w:ascii="Times New Roman" w:eastAsia="Calibri" w:hAnsi="Times New Roman" w:cs="Times New Roman"/>
          <w:color w:val="000000"/>
          <w:sz w:val="28"/>
          <w:szCs w:val="28"/>
        </w:rPr>
        <w:t xml:space="preserve"> </w:t>
      </w:r>
      <w:r w:rsidR="00D941E8">
        <w:rPr>
          <w:rFonts w:ascii="Times New Roman" w:eastAsia="Calibri" w:hAnsi="Times New Roman" w:cs="Times New Roman"/>
          <w:color w:val="000000"/>
          <w:sz w:val="28"/>
          <w:szCs w:val="28"/>
        </w:rPr>
        <w:t>С</w:t>
      </w:r>
      <w:r w:rsidR="00811FE4" w:rsidRPr="002C310C">
        <w:rPr>
          <w:rFonts w:ascii="Times New Roman" w:eastAsia="Calibri" w:hAnsi="Times New Roman" w:cs="Times New Roman"/>
          <w:color w:val="000000"/>
          <w:sz w:val="28"/>
          <w:szCs w:val="28"/>
        </w:rPr>
        <w:t>ильних та слабких стор</w:t>
      </w:r>
      <w:r w:rsidR="00811FE4">
        <w:rPr>
          <w:rFonts w:ascii="Times New Roman" w:eastAsia="Calibri" w:hAnsi="Times New Roman" w:cs="Times New Roman"/>
          <w:color w:val="000000"/>
          <w:sz w:val="28"/>
          <w:szCs w:val="28"/>
        </w:rPr>
        <w:t>о</w:t>
      </w:r>
      <w:r w:rsidR="00811FE4" w:rsidRPr="002C310C">
        <w:rPr>
          <w:rFonts w:ascii="Times New Roman" w:eastAsia="Calibri" w:hAnsi="Times New Roman" w:cs="Times New Roman"/>
          <w:color w:val="000000"/>
          <w:sz w:val="28"/>
          <w:szCs w:val="28"/>
        </w:rPr>
        <w:t>н</w:t>
      </w:r>
      <w:r w:rsidR="00811FE4">
        <w:rPr>
          <w:rFonts w:ascii="Times New Roman" w:eastAsia="Calibri" w:hAnsi="Times New Roman" w:cs="Times New Roman"/>
          <w:color w:val="000000"/>
          <w:sz w:val="28"/>
          <w:szCs w:val="28"/>
        </w:rPr>
        <w:t>и</w:t>
      </w:r>
      <w:r w:rsidR="00811FE4" w:rsidRPr="002C310C">
        <w:rPr>
          <w:rFonts w:ascii="Times New Roman" w:eastAsia="Calibri" w:hAnsi="Times New Roman" w:cs="Times New Roman"/>
          <w:color w:val="000000"/>
          <w:sz w:val="28"/>
          <w:szCs w:val="28"/>
        </w:rPr>
        <w:t xml:space="preserve"> проекту</w:t>
      </w:r>
      <w:r w:rsidR="00811FE4" w:rsidRPr="00CF71CF">
        <w:rPr>
          <w:rFonts w:ascii="Times New Roman" w:hAnsi="Times New Roman"/>
          <w:sz w:val="28"/>
          <w:szCs w:val="28"/>
        </w:rPr>
        <w:t xml:space="preserve"> </w:t>
      </w:r>
      <w:r w:rsidR="00811FE4">
        <w:rPr>
          <w:rFonts w:ascii="Times New Roman" w:eastAsia="Calibri" w:hAnsi="Times New Roman" w:cs="Times New Roman"/>
          <w:color w:val="000000"/>
          <w:sz w:val="28"/>
          <w:szCs w:val="28"/>
        </w:rPr>
        <w:t xml:space="preserve"> </w:t>
      </w:r>
    </w:p>
    <w:tbl>
      <w:tblPr>
        <w:tblStyle w:val="36"/>
        <w:tblW w:w="0" w:type="auto"/>
        <w:jc w:val="center"/>
        <w:tblLook w:val="01E0" w:firstRow="1" w:lastRow="1" w:firstColumn="1" w:lastColumn="1" w:noHBand="0" w:noVBand="0"/>
      </w:tblPr>
      <w:tblGrid>
        <w:gridCol w:w="4532"/>
        <w:gridCol w:w="4572"/>
      </w:tblGrid>
      <w:tr w:rsidR="00811FE4" w:rsidRPr="002C310C" w14:paraId="7710E7D3" w14:textId="77777777" w:rsidTr="00494247">
        <w:trPr>
          <w:trHeight w:val="715"/>
          <w:jc w:val="center"/>
        </w:trPr>
        <w:tc>
          <w:tcPr>
            <w:tcW w:w="4532" w:type="dxa"/>
            <w:tcBorders>
              <w:top w:val="single" w:sz="4" w:space="0" w:color="auto"/>
              <w:left w:val="single" w:sz="4" w:space="0" w:color="auto"/>
              <w:bottom w:val="single" w:sz="4" w:space="0" w:color="auto"/>
              <w:right w:val="single" w:sz="4" w:space="0" w:color="auto"/>
            </w:tcBorders>
            <w:vAlign w:val="center"/>
            <w:hideMark/>
          </w:tcPr>
          <w:p w14:paraId="0F3C3F81" w14:textId="77777777" w:rsidR="00811FE4" w:rsidRPr="00512225" w:rsidRDefault="00811FE4" w:rsidP="00494247">
            <w:pPr>
              <w:numPr>
                <w:ilvl w:val="12"/>
                <w:numId w:val="0"/>
              </w:numPr>
              <w:ind w:firstLine="29"/>
              <w:rPr>
                <w:rFonts w:ascii="Times New Roman" w:hAnsi="Times New Roman" w:cs="Times New Roman"/>
                <w:sz w:val="28"/>
                <w:szCs w:val="28"/>
                <w:lang w:eastAsia="ru-RU"/>
              </w:rPr>
            </w:pPr>
            <w:r w:rsidRPr="00512225">
              <w:rPr>
                <w:rFonts w:ascii="Times New Roman" w:hAnsi="Times New Roman" w:cs="Times New Roman"/>
                <w:sz w:val="28"/>
                <w:szCs w:val="28"/>
              </w:rPr>
              <w:t>Сильні сторони:</w:t>
            </w:r>
          </w:p>
          <w:p w14:paraId="155CF8E7" w14:textId="77777777" w:rsidR="00811FE4" w:rsidRPr="00512225" w:rsidRDefault="00811FE4" w:rsidP="009475A9">
            <w:pPr>
              <w:numPr>
                <w:ilvl w:val="0"/>
                <w:numId w:val="9"/>
              </w:numPr>
              <w:ind w:firstLine="29"/>
              <w:rPr>
                <w:rFonts w:ascii="Times New Roman" w:hAnsi="Times New Roman" w:cs="Times New Roman"/>
                <w:sz w:val="28"/>
                <w:szCs w:val="28"/>
              </w:rPr>
            </w:pPr>
            <w:r w:rsidRPr="00512225">
              <w:rPr>
                <w:rFonts w:ascii="Times New Roman" w:hAnsi="Times New Roman" w:cs="Times New Roman"/>
                <w:sz w:val="28"/>
                <w:szCs w:val="28"/>
              </w:rPr>
              <w:t>інвестиційна привабливість проекту;</w:t>
            </w:r>
          </w:p>
          <w:p w14:paraId="2AC582DF" w14:textId="77777777" w:rsidR="00811FE4" w:rsidRPr="00512225" w:rsidRDefault="00811FE4" w:rsidP="009475A9">
            <w:pPr>
              <w:numPr>
                <w:ilvl w:val="0"/>
                <w:numId w:val="9"/>
              </w:numPr>
              <w:ind w:firstLine="29"/>
              <w:rPr>
                <w:rFonts w:ascii="Times New Roman" w:hAnsi="Times New Roman" w:cs="Times New Roman"/>
                <w:sz w:val="28"/>
                <w:szCs w:val="28"/>
              </w:rPr>
            </w:pPr>
            <w:r w:rsidRPr="00512225">
              <w:rPr>
                <w:rFonts w:ascii="Times New Roman" w:hAnsi="Times New Roman" w:cs="Times New Roman"/>
                <w:sz w:val="28"/>
                <w:szCs w:val="28"/>
              </w:rPr>
              <w:t>зважена цінова політика;</w:t>
            </w:r>
          </w:p>
          <w:p w14:paraId="763A6D64" w14:textId="77777777" w:rsidR="00811FE4" w:rsidRPr="00512225" w:rsidRDefault="00811FE4" w:rsidP="009475A9">
            <w:pPr>
              <w:numPr>
                <w:ilvl w:val="0"/>
                <w:numId w:val="9"/>
              </w:numPr>
              <w:ind w:firstLine="29"/>
              <w:rPr>
                <w:rFonts w:ascii="Times New Roman" w:hAnsi="Times New Roman" w:cs="Times New Roman"/>
                <w:sz w:val="28"/>
                <w:szCs w:val="28"/>
              </w:rPr>
            </w:pPr>
            <w:r w:rsidRPr="00512225">
              <w:rPr>
                <w:rFonts w:ascii="Times New Roman" w:hAnsi="Times New Roman" w:cs="Times New Roman"/>
                <w:sz w:val="28"/>
                <w:szCs w:val="28"/>
              </w:rPr>
              <w:t>врахування потреб споживачів</w:t>
            </w:r>
          </w:p>
        </w:tc>
        <w:tc>
          <w:tcPr>
            <w:tcW w:w="4572" w:type="dxa"/>
            <w:tcBorders>
              <w:top w:val="single" w:sz="4" w:space="0" w:color="auto"/>
              <w:left w:val="single" w:sz="4" w:space="0" w:color="auto"/>
              <w:bottom w:val="single" w:sz="4" w:space="0" w:color="auto"/>
              <w:right w:val="single" w:sz="4" w:space="0" w:color="auto"/>
            </w:tcBorders>
            <w:vAlign w:val="center"/>
            <w:hideMark/>
          </w:tcPr>
          <w:p w14:paraId="3A838100" w14:textId="77777777" w:rsidR="00811FE4" w:rsidRPr="00512225" w:rsidRDefault="00811FE4" w:rsidP="00494247">
            <w:pPr>
              <w:rPr>
                <w:rFonts w:ascii="Times New Roman" w:hAnsi="Times New Roman" w:cs="Times New Roman"/>
                <w:sz w:val="28"/>
                <w:szCs w:val="28"/>
              </w:rPr>
            </w:pPr>
            <w:r w:rsidRPr="00512225">
              <w:rPr>
                <w:rFonts w:ascii="Times New Roman" w:hAnsi="Times New Roman" w:cs="Times New Roman"/>
                <w:sz w:val="28"/>
                <w:szCs w:val="28"/>
              </w:rPr>
              <w:t>Слабкі сторони:</w:t>
            </w:r>
          </w:p>
          <w:p w14:paraId="61F8B796" w14:textId="77777777" w:rsidR="00811FE4" w:rsidRPr="00512225" w:rsidRDefault="00811FE4" w:rsidP="009475A9">
            <w:pPr>
              <w:numPr>
                <w:ilvl w:val="0"/>
                <w:numId w:val="10"/>
              </w:numPr>
              <w:ind w:firstLine="29"/>
              <w:rPr>
                <w:rFonts w:ascii="Times New Roman" w:hAnsi="Times New Roman" w:cs="Times New Roman"/>
                <w:sz w:val="28"/>
                <w:szCs w:val="28"/>
              </w:rPr>
            </w:pPr>
            <w:r w:rsidRPr="00512225">
              <w:rPr>
                <w:rFonts w:ascii="Times New Roman" w:hAnsi="Times New Roman" w:cs="Times New Roman"/>
                <w:sz w:val="28"/>
                <w:szCs w:val="28"/>
              </w:rPr>
              <w:t>частка ринку;</w:t>
            </w:r>
          </w:p>
          <w:p w14:paraId="1DA7E67D" w14:textId="77777777" w:rsidR="00811FE4" w:rsidRPr="00512225" w:rsidRDefault="00811FE4" w:rsidP="009475A9">
            <w:pPr>
              <w:numPr>
                <w:ilvl w:val="0"/>
                <w:numId w:val="10"/>
              </w:numPr>
              <w:ind w:firstLine="29"/>
              <w:rPr>
                <w:rFonts w:ascii="Times New Roman" w:hAnsi="Times New Roman" w:cs="Times New Roman"/>
                <w:sz w:val="28"/>
                <w:szCs w:val="28"/>
              </w:rPr>
            </w:pPr>
            <w:r w:rsidRPr="00512225">
              <w:rPr>
                <w:rFonts w:ascii="Times New Roman" w:hAnsi="Times New Roman" w:cs="Times New Roman"/>
                <w:sz w:val="28"/>
                <w:szCs w:val="28"/>
              </w:rPr>
              <w:t>результативність рекламної політики;</w:t>
            </w:r>
          </w:p>
          <w:p w14:paraId="4D41F997" w14:textId="77777777" w:rsidR="00811FE4" w:rsidRPr="00512225" w:rsidRDefault="00811FE4" w:rsidP="009475A9">
            <w:pPr>
              <w:numPr>
                <w:ilvl w:val="0"/>
                <w:numId w:val="10"/>
              </w:numPr>
              <w:ind w:firstLine="29"/>
              <w:rPr>
                <w:rFonts w:ascii="Times New Roman" w:hAnsi="Times New Roman" w:cs="Times New Roman"/>
                <w:sz w:val="28"/>
                <w:szCs w:val="28"/>
              </w:rPr>
            </w:pPr>
            <w:r w:rsidRPr="00512225">
              <w:rPr>
                <w:rFonts w:ascii="Times New Roman" w:hAnsi="Times New Roman" w:cs="Times New Roman"/>
                <w:sz w:val="28"/>
                <w:szCs w:val="28"/>
              </w:rPr>
              <w:t>організація системи комунікацій</w:t>
            </w:r>
          </w:p>
        </w:tc>
      </w:tr>
      <w:tr w:rsidR="00811FE4" w:rsidRPr="002C310C" w14:paraId="175E425A" w14:textId="77777777" w:rsidTr="00494247">
        <w:trPr>
          <w:trHeight w:val="622"/>
          <w:jc w:val="center"/>
        </w:trPr>
        <w:tc>
          <w:tcPr>
            <w:tcW w:w="4532" w:type="dxa"/>
            <w:tcBorders>
              <w:top w:val="single" w:sz="4" w:space="0" w:color="auto"/>
              <w:left w:val="single" w:sz="4" w:space="0" w:color="auto"/>
              <w:bottom w:val="single" w:sz="4" w:space="0" w:color="auto"/>
              <w:right w:val="single" w:sz="4" w:space="0" w:color="auto"/>
            </w:tcBorders>
            <w:vAlign w:val="center"/>
            <w:hideMark/>
          </w:tcPr>
          <w:p w14:paraId="5E9A7EEA" w14:textId="77777777" w:rsidR="00811FE4" w:rsidRPr="00512225" w:rsidRDefault="00811FE4" w:rsidP="00494247">
            <w:pPr>
              <w:rPr>
                <w:rFonts w:ascii="Times New Roman" w:hAnsi="Times New Roman" w:cs="Times New Roman"/>
                <w:sz w:val="28"/>
                <w:szCs w:val="28"/>
              </w:rPr>
            </w:pPr>
            <w:r w:rsidRPr="00512225">
              <w:rPr>
                <w:rFonts w:ascii="Times New Roman" w:hAnsi="Times New Roman" w:cs="Times New Roman"/>
                <w:sz w:val="28"/>
                <w:szCs w:val="28"/>
              </w:rPr>
              <w:t>Можливості:</w:t>
            </w:r>
          </w:p>
          <w:p w14:paraId="6803BB2F" w14:textId="77777777" w:rsidR="00811FE4" w:rsidRPr="00512225" w:rsidRDefault="00811FE4" w:rsidP="009475A9">
            <w:pPr>
              <w:numPr>
                <w:ilvl w:val="0"/>
                <w:numId w:val="11"/>
              </w:numPr>
              <w:ind w:firstLine="29"/>
              <w:rPr>
                <w:rFonts w:ascii="Times New Roman" w:hAnsi="Times New Roman" w:cs="Times New Roman"/>
                <w:sz w:val="28"/>
                <w:szCs w:val="28"/>
              </w:rPr>
            </w:pPr>
            <w:r w:rsidRPr="00512225">
              <w:rPr>
                <w:rFonts w:ascii="Times New Roman" w:hAnsi="Times New Roman" w:cs="Times New Roman"/>
                <w:sz w:val="28"/>
                <w:szCs w:val="28"/>
              </w:rPr>
              <w:t>ліцензоване виробництво,</w:t>
            </w:r>
          </w:p>
          <w:p w14:paraId="7230F4A7" w14:textId="77777777" w:rsidR="00811FE4" w:rsidRPr="00512225" w:rsidRDefault="00811FE4" w:rsidP="009475A9">
            <w:pPr>
              <w:numPr>
                <w:ilvl w:val="0"/>
                <w:numId w:val="11"/>
              </w:numPr>
              <w:ind w:firstLine="29"/>
              <w:rPr>
                <w:rFonts w:ascii="Times New Roman" w:hAnsi="Times New Roman" w:cs="Times New Roman"/>
                <w:sz w:val="28"/>
                <w:szCs w:val="28"/>
              </w:rPr>
            </w:pPr>
            <w:r w:rsidRPr="00512225">
              <w:rPr>
                <w:rFonts w:ascii="Times New Roman" w:hAnsi="Times New Roman" w:cs="Times New Roman"/>
                <w:sz w:val="28"/>
                <w:szCs w:val="28"/>
              </w:rPr>
              <w:t>технічні конференції та виставки,</w:t>
            </w:r>
          </w:p>
          <w:p w14:paraId="5B26B12A" w14:textId="77777777" w:rsidR="00811FE4" w:rsidRPr="00512225" w:rsidRDefault="00811FE4" w:rsidP="009475A9">
            <w:pPr>
              <w:numPr>
                <w:ilvl w:val="0"/>
                <w:numId w:val="11"/>
              </w:numPr>
              <w:ind w:firstLine="29"/>
              <w:rPr>
                <w:rFonts w:ascii="Times New Roman" w:hAnsi="Times New Roman" w:cs="Times New Roman"/>
                <w:sz w:val="28"/>
                <w:szCs w:val="28"/>
              </w:rPr>
            </w:pPr>
            <w:r w:rsidRPr="00512225">
              <w:rPr>
                <w:rFonts w:ascii="Times New Roman" w:hAnsi="Times New Roman" w:cs="Times New Roman"/>
                <w:sz w:val="28"/>
                <w:szCs w:val="28"/>
              </w:rPr>
              <w:t>соціально- культурні, розширення клієнтської бази, вихід на міжнародний ринок</w:t>
            </w:r>
          </w:p>
        </w:tc>
        <w:tc>
          <w:tcPr>
            <w:tcW w:w="4572" w:type="dxa"/>
            <w:tcBorders>
              <w:top w:val="single" w:sz="4" w:space="0" w:color="auto"/>
              <w:left w:val="single" w:sz="4" w:space="0" w:color="auto"/>
              <w:bottom w:val="single" w:sz="4" w:space="0" w:color="auto"/>
              <w:right w:val="single" w:sz="4" w:space="0" w:color="auto"/>
            </w:tcBorders>
            <w:vAlign w:val="center"/>
            <w:hideMark/>
          </w:tcPr>
          <w:p w14:paraId="766773E4" w14:textId="77777777" w:rsidR="00811FE4" w:rsidRPr="00512225" w:rsidRDefault="00811FE4" w:rsidP="00494247">
            <w:pPr>
              <w:rPr>
                <w:rFonts w:ascii="Times New Roman" w:hAnsi="Times New Roman" w:cs="Times New Roman"/>
                <w:sz w:val="28"/>
                <w:szCs w:val="28"/>
              </w:rPr>
            </w:pPr>
            <w:r w:rsidRPr="00512225">
              <w:rPr>
                <w:rFonts w:ascii="Times New Roman" w:hAnsi="Times New Roman" w:cs="Times New Roman"/>
                <w:sz w:val="28"/>
                <w:szCs w:val="28"/>
              </w:rPr>
              <w:t>Загрози:</w:t>
            </w:r>
          </w:p>
          <w:p w14:paraId="79D5F7A6" w14:textId="77777777" w:rsidR="00811FE4" w:rsidRPr="00512225" w:rsidRDefault="00811FE4" w:rsidP="009475A9">
            <w:pPr>
              <w:numPr>
                <w:ilvl w:val="0"/>
                <w:numId w:val="12"/>
              </w:numPr>
              <w:ind w:firstLine="29"/>
              <w:rPr>
                <w:rFonts w:ascii="Times New Roman" w:hAnsi="Times New Roman" w:cs="Times New Roman"/>
                <w:sz w:val="28"/>
                <w:szCs w:val="28"/>
              </w:rPr>
            </w:pPr>
            <w:r w:rsidRPr="00512225">
              <w:rPr>
                <w:rFonts w:ascii="Times New Roman" w:hAnsi="Times New Roman" w:cs="Times New Roman"/>
                <w:sz w:val="28"/>
                <w:szCs w:val="28"/>
              </w:rPr>
              <w:t>конкуренція,</w:t>
            </w:r>
          </w:p>
          <w:p w14:paraId="208A8508" w14:textId="77777777" w:rsidR="00811FE4" w:rsidRPr="00512225" w:rsidRDefault="00811FE4" w:rsidP="009475A9">
            <w:pPr>
              <w:numPr>
                <w:ilvl w:val="0"/>
                <w:numId w:val="12"/>
              </w:numPr>
              <w:ind w:firstLine="29"/>
              <w:rPr>
                <w:rFonts w:ascii="Times New Roman" w:hAnsi="Times New Roman" w:cs="Times New Roman"/>
                <w:sz w:val="28"/>
                <w:szCs w:val="28"/>
              </w:rPr>
            </w:pPr>
            <w:r w:rsidRPr="00512225">
              <w:rPr>
                <w:rFonts w:ascii="Times New Roman" w:hAnsi="Times New Roman" w:cs="Times New Roman"/>
                <w:sz w:val="28"/>
                <w:szCs w:val="28"/>
              </w:rPr>
              <w:t>інфляція,</w:t>
            </w:r>
          </w:p>
          <w:p w14:paraId="7D1E42C5" w14:textId="77777777" w:rsidR="00811FE4" w:rsidRPr="00512225" w:rsidRDefault="00811FE4" w:rsidP="009475A9">
            <w:pPr>
              <w:numPr>
                <w:ilvl w:val="0"/>
                <w:numId w:val="12"/>
              </w:numPr>
              <w:ind w:firstLine="29"/>
              <w:rPr>
                <w:rFonts w:ascii="Times New Roman" w:hAnsi="Times New Roman" w:cs="Times New Roman"/>
                <w:sz w:val="28"/>
                <w:szCs w:val="28"/>
              </w:rPr>
            </w:pPr>
            <w:r w:rsidRPr="00512225">
              <w:rPr>
                <w:rFonts w:ascii="Times New Roman" w:hAnsi="Times New Roman" w:cs="Times New Roman"/>
                <w:sz w:val="28"/>
                <w:szCs w:val="28"/>
              </w:rPr>
              <w:t>складність набору клієнтської бази,</w:t>
            </w:r>
          </w:p>
          <w:p w14:paraId="0CF4689F" w14:textId="77777777" w:rsidR="00811FE4" w:rsidRPr="00512225" w:rsidRDefault="00811FE4" w:rsidP="009475A9">
            <w:pPr>
              <w:numPr>
                <w:ilvl w:val="0"/>
                <w:numId w:val="12"/>
              </w:numPr>
              <w:ind w:firstLine="29"/>
              <w:rPr>
                <w:rFonts w:ascii="Times New Roman" w:hAnsi="Times New Roman" w:cs="Times New Roman"/>
                <w:sz w:val="28"/>
                <w:szCs w:val="28"/>
              </w:rPr>
            </w:pPr>
            <w:r w:rsidRPr="00512225">
              <w:rPr>
                <w:rFonts w:ascii="Times New Roman" w:hAnsi="Times New Roman" w:cs="Times New Roman"/>
                <w:sz w:val="28"/>
                <w:szCs w:val="28"/>
              </w:rPr>
              <w:t>необхідність сертифікації обладнання</w:t>
            </w:r>
          </w:p>
        </w:tc>
      </w:tr>
    </w:tbl>
    <w:p w14:paraId="6D6BE677" w14:textId="77777777" w:rsidR="00310290" w:rsidRPr="00310290" w:rsidRDefault="00310290" w:rsidP="00252BBC">
      <w:pPr>
        <w:spacing w:after="0" w:line="360" w:lineRule="auto"/>
        <w:ind w:firstLine="426"/>
        <w:jc w:val="both"/>
        <w:rPr>
          <w:rFonts w:ascii="Times New Roman" w:hAnsi="Times New Roman" w:cs="Times New Roman"/>
          <w:sz w:val="28"/>
          <w:szCs w:val="28"/>
        </w:rPr>
      </w:pPr>
    </w:p>
    <w:p w14:paraId="0644FC57" w14:textId="4828826D" w:rsidR="00811FE4" w:rsidRPr="00811FE4" w:rsidRDefault="00C25653" w:rsidP="00811FE4">
      <w:pPr>
        <w:ind w:left="-284" w:firstLine="710"/>
        <w:rPr>
          <w:rFonts w:ascii="Times New Roman" w:hAnsi="Times New Roman" w:cs="Times New Roman"/>
          <w:b/>
          <w:sz w:val="28"/>
          <w:szCs w:val="28"/>
          <w:lang w:eastAsia="ru-RU"/>
        </w:rPr>
      </w:pPr>
      <w:r>
        <w:rPr>
          <w:rFonts w:ascii="Times New Roman" w:hAnsi="Times New Roman" w:cs="Times New Roman"/>
          <w:b/>
          <w:sz w:val="28"/>
          <w:szCs w:val="28"/>
          <w:lang w:eastAsia="ru-RU"/>
        </w:rPr>
        <w:t>5</w:t>
      </w:r>
      <w:r w:rsidR="00811FE4" w:rsidRPr="00811FE4">
        <w:rPr>
          <w:rFonts w:ascii="Times New Roman" w:hAnsi="Times New Roman" w:cs="Times New Roman"/>
          <w:b/>
          <w:sz w:val="28"/>
          <w:szCs w:val="28"/>
          <w:lang w:eastAsia="ru-RU"/>
        </w:rPr>
        <w:t>.4 Обґрунтування ресурсного забезпечення проекту</w:t>
      </w:r>
    </w:p>
    <w:p w14:paraId="1F915AB1" w14:textId="77777777" w:rsidR="00811FE4" w:rsidRPr="00811FE4" w:rsidRDefault="00811FE4" w:rsidP="00811FE4">
      <w:pPr>
        <w:ind w:left="-284" w:firstLine="710"/>
        <w:rPr>
          <w:rFonts w:ascii="Times New Roman" w:hAnsi="Times New Roman" w:cs="Times New Roman"/>
          <w:b/>
          <w:sz w:val="28"/>
          <w:szCs w:val="28"/>
          <w:lang w:eastAsia="ru-RU"/>
        </w:rPr>
      </w:pPr>
    </w:p>
    <w:p w14:paraId="2650FDE9" w14:textId="142C68BB" w:rsidR="00811FE4" w:rsidRDefault="00811FE4" w:rsidP="00811FE4">
      <w:pPr>
        <w:spacing w:after="0" w:line="360" w:lineRule="auto"/>
        <w:ind w:firstLine="426"/>
        <w:jc w:val="both"/>
        <w:rPr>
          <w:rFonts w:ascii="Times New Roman" w:hAnsi="Times New Roman" w:cs="Times New Roman"/>
          <w:sz w:val="28"/>
          <w:szCs w:val="28"/>
        </w:rPr>
      </w:pPr>
      <w:r w:rsidRPr="00811FE4">
        <w:rPr>
          <w:rFonts w:ascii="Times New Roman" w:hAnsi="Times New Roman" w:cs="Times New Roman"/>
          <w:b/>
          <w:sz w:val="28"/>
          <w:szCs w:val="28"/>
          <w:lang w:eastAsia="ru-RU"/>
        </w:rPr>
        <w:tab/>
      </w:r>
      <w:r w:rsidRPr="00811FE4">
        <w:rPr>
          <w:rFonts w:ascii="Times New Roman" w:hAnsi="Times New Roman" w:cs="Times New Roman"/>
          <w:sz w:val="28"/>
          <w:szCs w:val="28"/>
        </w:rPr>
        <w:t>Обґру</w:t>
      </w:r>
      <w:r w:rsidR="00E36599">
        <w:rPr>
          <w:rFonts w:ascii="Times New Roman" w:hAnsi="Times New Roman" w:cs="Times New Roman"/>
          <w:sz w:val="28"/>
          <w:szCs w:val="28"/>
        </w:rPr>
        <w:t xml:space="preserve">нтуємо та узагальнимо в таблиці 5.5 </w:t>
      </w:r>
      <w:r w:rsidRPr="00811FE4">
        <w:rPr>
          <w:rFonts w:ascii="Times New Roman" w:hAnsi="Times New Roman" w:cs="Times New Roman"/>
          <w:sz w:val="28"/>
          <w:szCs w:val="28"/>
        </w:rPr>
        <w:t>величину необхідних капіталовкладень на реалізацію стартап-проекту.</w:t>
      </w:r>
    </w:p>
    <w:p w14:paraId="06BA7DE4" w14:textId="77777777" w:rsidR="00E36599" w:rsidRPr="00811FE4" w:rsidRDefault="00E36599" w:rsidP="00811FE4">
      <w:pPr>
        <w:spacing w:after="0" w:line="360" w:lineRule="auto"/>
        <w:ind w:firstLine="426"/>
        <w:jc w:val="both"/>
        <w:rPr>
          <w:rFonts w:ascii="Times New Roman" w:hAnsi="Times New Roman" w:cs="Times New Roman"/>
          <w:sz w:val="28"/>
          <w:szCs w:val="28"/>
        </w:rPr>
      </w:pPr>
    </w:p>
    <w:p w14:paraId="0C29A3AC" w14:textId="122F4BA1" w:rsidR="00811FE4" w:rsidRPr="00811FE4" w:rsidRDefault="00C25653" w:rsidP="00811FE4">
      <w:pPr>
        <w:spacing w:after="0" w:line="360" w:lineRule="auto"/>
        <w:jc w:val="right"/>
        <w:rPr>
          <w:rFonts w:ascii="Times New Roman" w:hAnsi="Times New Roman" w:cs="Times New Roman"/>
          <w:color w:val="000000" w:themeColor="text1"/>
          <w:sz w:val="28"/>
          <w:szCs w:val="28"/>
        </w:rPr>
      </w:pPr>
      <w:r>
        <w:rPr>
          <w:rFonts w:ascii="Times New Roman" w:hAnsi="Times New Roman" w:cs="Times New Roman"/>
          <w:sz w:val="28"/>
          <w:szCs w:val="28"/>
        </w:rPr>
        <w:t>Таблиця 5</w:t>
      </w:r>
      <w:r w:rsidR="00811FE4" w:rsidRPr="00811FE4">
        <w:rPr>
          <w:rFonts w:ascii="Times New Roman" w:hAnsi="Times New Roman" w:cs="Times New Roman"/>
          <w:sz w:val="28"/>
          <w:szCs w:val="28"/>
        </w:rPr>
        <w:t xml:space="preserve">.5 </w:t>
      </w:r>
      <w:r w:rsidR="00811FE4" w:rsidRPr="00811FE4">
        <w:rPr>
          <w:rFonts w:ascii="Times New Roman" w:hAnsi="Times New Roman"/>
          <w:sz w:val="28"/>
          <w:szCs w:val="28"/>
          <w:lang w:val="ru-RU"/>
        </w:rPr>
        <w:t>–</w:t>
      </w:r>
      <w:r w:rsidR="00811FE4" w:rsidRPr="00811FE4">
        <w:rPr>
          <w:rFonts w:ascii="Times New Roman" w:eastAsia="Calibri" w:hAnsi="Times New Roman" w:cs="Times New Roman"/>
          <w:color w:val="000000"/>
          <w:sz w:val="28"/>
          <w:szCs w:val="28"/>
        </w:rPr>
        <w:t xml:space="preserve"> </w:t>
      </w:r>
      <w:r w:rsidR="00811FE4" w:rsidRPr="00811FE4">
        <w:rPr>
          <w:rFonts w:ascii="Times New Roman" w:hAnsi="Times New Roman" w:cs="Times New Roman"/>
          <w:sz w:val="28"/>
          <w:szCs w:val="28"/>
        </w:rPr>
        <w:t xml:space="preserve">Обґрунтування капіталовкладень </w:t>
      </w:r>
      <w:r w:rsidR="00811FE4" w:rsidRPr="00811FE4">
        <w:rPr>
          <w:rFonts w:ascii="Times New Roman" w:hAnsi="Times New Roman" w:cs="Times New Roman"/>
          <w:color w:val="000000" w:themeColor="text1"/>
          <w:sz w:val="28"/>
          <w:szCs w:val="28"/>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56"/>
        <w:gridCol w:w="2316"/>
      </w:tblGrid>
      <w:tr w:rsidR="00811FE4" w:rsidRPr="00811FE4" w14:paraId="3FAD7476" w14:textId="77777777" w:rsidTr="00494247">
        <w:trPr>
          <w:cantSplit/>
        </w:trPr>
        <w:tc>
          <w:tcPr>
            <w:tcW w:w="3790" w:type="pct"/>
            <w:tcBorders>
              <w:top w:val="single" w:sz="4" w:space="0" w:color="auto"/>
              <w:left w:val="single" w:sz="4" w:space="0" w:color="auto"/>
              <w:bottom w:val="single" w:sz="4" w:space="0" w:color="auto"/>
              <w:right w:val="single" w:sz="4" w:space="0" w:color="auto"/>
            </w:tcBorders>
          </w:tcPr>
          <w:p w14:paraId="3478B0A9" w14:textId="77777777" w:rsidR="00811FE4" w:rsidRPr="00811FE4" w:rsidRDefault="00811FE4" w:rsidP="00811FE4">
            <w:pPr>
              <w:spacing w:after="0" w:line="276" w:lineRule="auto"/>
              <w:ind w:firstLine="160"/>
              <w:jc w:val="center"/>
              <w:rPr>
                <w:rFonts w:ascii="Times New Roman" w:hAnsi="Times New Roman" w:cs="Times New Roman"/>
                <w:b/>
              </w:rPr>
            </w:pPr>
            <w:r w:rsidRPr="00811FE4">
              <w:rPr>
                <w:rFonts w:ascii="Times New Roman" w:hAnsi="Times New Roman" w:cs="Times New Roman"/>
                <w:b/>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151E1F8F" w14:textId="77777777" w:rsidR="00811FE4" w:rsidRPr="00811FE4" w:rsidRDefault="00811FE4" w:rsidP="00811FE4">
            <w:pPr>
              <w:spacing w:after="0" w:line="276" w:lineRule="auto"/>
              <w:rPr>
                <w:rFonts w:ascii="Times New Roman" w:hAnsi="Times New Roman" w:cs="Times New Roman"/>
                <w:b/>
                <w:bCs/>
              </w:rPr>
            </w:pPr>
            <w:r w:rsidRPr="00811FE4">
              <w:rPr>
                <w:rFonts w:ascii="Times New Roman" w:hAnsi="Times New Roman" w:cs="Times New Roman"/>
                <w:b/>
                <w:bCs/>
              </w:rPr>
              <w:t>Величина, тис. грн.</w:t>
            </w:r>
          </w:p>
        </w:tc>
      </w:tr>
      <w:tr w:rsidR="00811FE4" w:rsidRPr="00811FE4" w14:paraId="2EA76533" w14:textId="77777777" w:rsidTr="00494247">
        <w:trPr>
          <w:cantSplit/>
        </w:trPr>
        <w:tc>
          <w:tcPr>
            <w:tcW w:w="3790" w:type="pct"/>
            <w:tcBorders>
              <w:top w:val="single" w:sz="4" w:space="0" w:color="auto"/>
              <w:left w:val="single" w:sz="4" w:space="0" w:color="auto"/>
              <w:bottom w:val="single" w:sz="4" w:space="0" w:color="auto"/>
              <w:right w:val="single" w:sz="4" w:space="0" w:color="auto"/>
            </w:tcBorders>
          </w:tcPr>
          <w:p w14:paraId="7C599F97" w14:textId="77777777" w:rsidR="00811FE4" w:rsidRPr="00811FE4" w:rsidRDefault="00811FE4" w:rsidP="00811FE4">
            <w:pPr>
              <w:spacing w:after="0" w:line="276" w:lineRule="auto"/>
              <w:ind w:firstLine="160"/>
              <w:rPr>
                <w:rFonts w:ascii="Times New Roman" w:hAnsi="Times New Roman" w:cs="Times New Roman"/>
                <w:b/>
                <w:bCs/>
              </w:rPr>
            </w:pPr>
            <w:r w:rsidRPr="00811FE4">
              <w:rPr>
                <w:rFonts w:ascii="Times New Roman" w:hAnsi="Times New Roman" w:cs="Times New Roman"/>
                <w:b/>
                <w:bC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154C6410" w14:textId="72F67733" w:rsidR="00811FE4" w:rsidRPr="00811FE4" w:rsidRDefault="0076028E" w:rsidP="00811FE4">
            <w:pPr>
              <w:spacing w:after="0" w:line="276" w:lineRule="auto"/>
              <w:jc w:val="center"/>
              <w:rPr>
                <w:rFonts w:ascii="Times New Roman" w:hAnsi="Times New Roman" w:cs="Times New Roman"/>
                <w:b/>
                <w:bCs/>
                <w:sz w:val="24"/>
                <w:szCs w:val="24"/>
              </w:rPr>
            </w:pPr>
            <w:r>
              <w:rPr>
                <w:rFonts w:ascii="Times New Roman" w:eastAsia="Arial Unicode MS" w:hAnsi="Times New Roman" w:cs="Times New Roman"/>
                <w:bCs/>
                <w:sz w:val="24"/>
                <w:szCs w:val="24"/>
              </w:rPr>
              <w:t>75</w:t>
            </w:r>
            <w:r w:rsidR="00811FE4" w:rsidRPr="00811FE4">
              <w:rPr>
                <w:rFonts w:ascii="Times New Roman" w:eastAsia="Arial Unicode MS" w:hAnsi="Times New Roman" w:cs="Times New Roman"/>
                <w:bCs/>
                <w:sz w:val="24"/>
                <w:szCs w:val="24"/>
              </w:rPr>
              <w:t>0000</w:t>
            </w:r>
          </w:p>
        </w:tc>
      </w:tr>
      <w:tr w:rsidR="00811FE4" w:rsidRPr="00811FE4" w14:paraId="34A05826" w14:textId="77777777" w:rsidTr="00494247">
        <w:trPr>
          <w:cantSplit/>
        </w:trPr>
        <w:tc>
          <w:tcPr>
            <w:tcW w:w="3790" w:type="pct"/>
            <w:tcBorders>
              <w:top w:val="single" w:sz="4" w:space="0" w:color="auto"/>
              <w:left w:val="single" w:sz="4" w:space="0" w:color="auto"/>
              <w:bottom w:val="single" w:sz="4" w:space="0" w:color="auto"/>
              <w:right w:val="single" w:sz="4" w:space="0" w:color="auto"/>
            </w:tcBorders>
          </w:tcPr>
          <w:p w14:paraId="66E20F85" w14:textId="77777777" w:rsidR="00811FE4" w:rsidRPr="00811FE4" w:rsidRDefault="00811FE4" w:rsidP="009475A9">
            <w:pPr>
              <w:numPr>
                <w:ilvl w:val="0"/>
                <w:numId w:val="14"/>
              </w:numPr>
              <w:tabs>
                <w:tab w:val="left" w:pos="306"/>
              </w:tabs>
              <w:spacing w:after="0" w:line="276" w:lineRule="auto"/>
              <w:ind w:left="22" w:firstLine="142"/>
              <w:contextualSpacing/>
              <w:rPr>
                <w:rFonts w:ascii="Times New Roman" w:eastAsia="Calibri" w:hAnsi="Times New Roman" w:cs="Times New Roman"/>
                <w:b/>
                <w:bCs/>
              </w:rPr>
            </w:pPr>
            <w:r w:rsidRPr="00811FE4">
              <w:rPr>
                <w:rFonts w:ascii="Times New Roman" w:eastAsia="Calibri" w:hAnsi="Times New Roman" w:cs="Times New Roman"/>
                <w:iCs/>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vAlign w:val="center"/>
          </w:tcPr>
          <w:p w14:paraId="097A51CA" w14:textId="5032277C" w:rsidR="00811FE4" w:rsidRPr="00811FE4" w:rsidRDefault="0076028E" w:rsidP="00811FE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65</w:t>
            </w:r>
            <w:r w:rsidR="00811FE4" w:rsidRPr="00811FE4">
              <w:rPr>
                <w:rFonts w:ascii="Times New Roman" w:hAnsi="Times New Roman" w:cs="Times New Roman"/>
                <w:sz w:val="24"/>
                <w:szCs w:val="24"/>
              </w:rPr>
              <w:t>0000</w:t>
            </w:r>
          </w:p>
        </w:tc>
      </w:tr>
      <w:tr w:rsidR="00811FE4" w:rsidRPr="00811FE4" w14:paraId="15A9C3CB" w14:textId="77777777" w:rsidTr="00494247">
        <w:trPr>
          <w:cantSplit/>
        </w:trPr>
        <w:tc>
          <w:tcPr>
            <w:tcW w:w="3790" w:type="pct"/>
            <w:tcBorders>
              <w:top w:val="single" w:sz="4" w:space="0" w:color="auto"/>
              <w:left w:val="single" w:sz="4" w:space="0" w:color="auto"/>
              <w:bottom w:val="single" w:sz="4" w:space="0" w:color="auto"/>
              <w:right w:val="single" w:sz="4" w:space="0" w:color="auto"/>
            </w:tcBorders>
          </w:tcPr>
          <w:p w14:paraId="06627244" w14:textId="77777777" w:rsidR="00811FE4" w:rsidRPr="00811FE4" w:rsidRDefault="00811FE4" w:rsidP="009475A9">
            <w:pPr>
              <w:numPr>
                <w:ilvl w:val="0"/>
                <w:numId w:val="14"/>
              </w:numPr>
              <w:tabs>
                <w:tab w:val="left" w:pos="354"/>
              </w:tabs>
              <w:autoSpaceDE w:val="0"/>
              <w:autoSpaceDN w:val="0"/>
              <w:adjustRightInd w:val="0"/>
              <w:spacing w:after="0" w:line="276" w:lineRule="auto"/>
              <w:ind w:left="22" w:firstLine="142"/>
              <w:jc w:val="both"/>
              <w:rPr>
                <w:rFonts w:ascii="Times New Roman" w:eastAsia="Times New Roman" w:hAnsi="Times New Roman" w:cs="Times New Roman"/>
                <w:iCs/>
                <w:lang w:eastAsia="ru-RU"/>
              </w:rPr>
            </w:pPr>
            <w:r w:rsidRPr="00811FE4">
              <w:rPr>
                <w:rFonts w:ascii="Times New Roman" w:eastAsia="Times New Roman" w:hAnsi="Times New Roman" w:cs="Times New Roman"/>
                <w:iCs/>
                <w:lang w:eastAsia="ru-RU"/>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vAlign w:val="center"/>
          </w:tcPr>
          <w:p w14:paraId="09C6409F" w14:textId="77777777" w:rsidR="00811FE4" w:rsidRPr="00811FE4" w:rsidRDefault="00811FE4" w:rsidP="00811FE4">
            <w:pPr>
              <w:spacing w:after="0" w:line="240" w:lineRule="auto"/>
              <w:jc w:val="center"/>
              <w:rPr>
                <w:rFonts w:ascii="Times New Roman" w:hAnsi="Times New Roman" w:cs="Times New Roman"/>
                <w:sz w:val="24"/>
                <w:szCs w:val="24"/>
              </w:rPr>
            </w:pPr>
            <w:r w:rsidRPr="00811FE4">
              <w:rPr>
                <w:rFonts w:ascii="Times New Roman" w:hAnsi="Times New Roman" w:cs="Times New Roman"/>
                <w:sz w:val="24"/>
                <w:szCs w:val="24"/>
              </w:rPr>
              <w:t>100000</w:t>
            </w:r>
          </w:p>
        </w:tc>
      </w:tr>
      <w:tr w:rsidR="00811FE4" w:rsidRPr="00811FE4" w14:paraId="61B65E76" w14:textId="77777777" w:rsidTr="00494247">
        <w:trPr>
          <w:cantSplit/>
        </w:trPr>
        <w:tc>
          <w:tcPr>
            <w:tcW w:w="3790" w:type="pct"/>
            <w:tcBorders>
              <w:top w:val="single" w:sz="4" w:space="0" w:color="auto"/>
              <w:left w:val="single" w:sz="4" w:space="0" w:color="auto"/>
              <w:bottom w:val="single" w:sz="4" w:space="0" w:color="auto"/>
              <w:right w:val="single" w:sz="4" w:space="0" w:color="auto"/>
            </w:tcBorders>
          </w:tcPr>
          <w:p w14:paraId="2CC906C8" w14:textId="77777777" w:rsidR="00811FE4" w:rsidRPr="00811FE4" w:rsidRDefault="00811FE4" w:rsidP="00811FE4">
            <w:pPr>
              <w:spacing w:after="0" w:line="276" w:lineRule="auto"/>
              <w:rPr>
                <w:rFonts w:ascii="Times New Roman" w:hAnsi="Times New Roman" w:cs="Times New Roman"/>
                <w:b/>
              </w:rPr>
            </w:pPr>
            <w:r w:rsidRPr="00811FE4">
              <w:rPr>
                <w:rFonts w:ascii="Times New Roman" w:hAnsi="Times New Roman" w:cs="Times New Roman"/>
                <w:b/>
                <w:bCs/>
              </w:rPr>
              <w:t>Прямі затрати на оплату праці</w:t>
            </w:r>
            <w:r w:rsidRPr="00811FE4">
              <w:rPr>
                <w:rFonts w:ascii="Times New Roman" w:hAnsi="Times New Roman" w:cs="Times New Roman"/>
                <w:b/>
                <w:iCs/>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3715FDCC" w14:textId="277CA6EB" w:rsidR="00811FE4" w:rsidRPr="00811FE4" w:rsidRDefault="00811FE4" w:rsidP="00811FE4">
            <w:pPr>
              <w:spacing w:after="0" w:line="276" w:lineRule="auto"/>
              <w:jc w:val="center"/>
              <w:rPr>
                <w:rFonts w:ascii="Times New Roman" w:hAnsi="Times New Roman" w:cs="Times New Roman"/>
                <w:bCs/>
                <w:sz w:val="24"/>
                <w:szCs w:val="24"/>
                <w:lang w:val="en-US"/>
              </w:rPr>
            </w:pPr>
            <w:r w:rsidRPr="00811FE4">
              <w:rPr>
                <w:rFonts w:ascii="Times New Roman" w:hAnsi="Times New Roman" w:cs="Times New Roman"/>
                <w:bCs/>
                <w:sz w:val="24"/>
                <w:szCs w:val="24"/>
                <w:lang w:val="en-US"/>
              </w:rPr>
              <w:t>5</w:t>
            </w:r>
            <w:r w:rsidR="0076028E">
              <w:rPr>
                <w:rFonts w:ascii="Times New Roman" w:hAnsi="Times New Roman" w:cs="Times New Roman"/>
                <w:bCs/>
                <w:sz w:val="24"/>
                <w:szCs w:val="24"/>
              </w:rPr>
              <w:t>0</w:t>
            </w:r>
            <w:r w:rsidRPr="00811FE4">
              <w:rPr>
                <w:rFonts w:ascii="Times New Roman" w:hAnsi="Times New Roman" w:cs="Times New Roman"/>
                <w:bCs/>
                <w:sz w:val="24"/>
                <w:szCs w:val="24"/>
                <w:lang w:val="en-US"/>
              </w:rPr>
              <w:t>000</w:t>
            </w:r>
          </w:p>
        </w:tc>
      </w:tr>
      <w:tr w:rsidR="00811FE4" w:rsidRPr="00811FE4" w14:paraId="3C3F8619" w14:textId="77777777" w:rsidTr="00494247">
        <w:trPr>
          <w:cantSplit/>
        </w:trPr>
        <w:tc>
          <w:tcPr>
            <w:tcW w:w="3790" w:type="pct"/>
            <w:tcBorders>
              <w:top w:val="single" w:sz="4" w:space="0" w:color="auto"/>
              <w:left w:val="single" w:sz="4" w:space="0" w:color="auto"/>
              <w:bottom w:val="single" w:sz="4" w:space="0" w:color="auto"/>
              <w:right w:val="single" w:sz="4" w:space="0" w:color="auto"/>
            </w:tcBorders>
          </w:tcPr>
          <w:p w14:paraId="2C52CF87" w14:textId="77777777" w:rsidR="00811FE4" w:rsidRPr="00811FE4" w:rsidRDefault="00811FE4" w:rsidP="009475A9">
            <w:pPr>
              <w:numPr>
                <w:ilvl w:val="0"/>
                <w:numId w:val="13"/>
              </w:numPr>
              <w:tabs>
                <w:tab w:val="num" w:pos="0"/>
                <w:tab w:val="left" w:pos="354"/>
                <w:tab w:val="num" w:pos="3195"/>
              </w:tabs>
              <w:spacing w:after="0" w:line="276" w:lineRule="auto"/>
              <w:ind w:left="0" w:firstLine="71"/>
              <w:rPr>
                <w:rFonts w:ascii="Times New Roman" w:hAnsi="Times New Roman" w:cs="Times New Roman"/>
                <w:bCs/>
                <w:iCs/>
              </w:rPr>
            </w:pPr>
            <w:r w:rsidRPr="00811FE4">
              <w:rPr>
                <w:rFonts w:ascii="Times New Roman" w:hAnsi="Times New Roman" w:cs="Times New Roman"/>
                <w:iCs/>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7FF02EC7" w14:textId="03BF0530" w:rsidR="00811FE4" w:rsidRPr="00811FE4" w:rsidRDefault="00811FE4" w:rsidP="00811FE4">
            <w:pPr>
              <w:spacing w:after="0" w:line="240" w:lineRule="auto"/>
              <w:jc w:val="center"/>
              <w:rPr>
                <w:rFonts w:ascii="Times New Roman" w:hAnsi="Times New Roman" w:cs="Times New Roman"/>
                <w:sz w:val="24"/>
                <w:szCs w:val="24"/>
              </w:rPr>
            </w:pPr>
            <w:r w:rsidRPr="00811FE4">
              <w:rPr>
                <w:rFonts w:ascii="Times New Roman" w:hAnsi="Times New Roman" w:cs="Times New Roman"/>
                <w:bCs/>
                <w:sz w:val="24"/>
                <w:szCs w:val="24"/>
                <w:lang w:val="en-US"/>
              </w:rPr>
              <w:t>5</w:t>
            </w:r>
            <w:r w:rsidR="0076028E">
              <w:rPr>
                <w:rFonts w:ascii="Times New Roman" w:hAnsi="Times New Roman" w:cs="Times New Roman"/>
                <w:bCs/>
                <w:sz w:val="24"/>
                <w:szCs w:val="24"/>
              </w:rPr>
              <w:t>0</w:t>
            </w:r>
            <w:r w:rsidRPr="00811FE4">
              <w:rPr>
                <w:rFonts w:ascii="Times New Roman" w:hAnsi="Times New Roman" w:cs="Times New Roman"/>
                <w:bCs/>
                <w:sz w:val="24"/>
                <w:szCs w:val="24"/>
                <w:lang w:val="en-US"/>
              </w:rPr>
              <w:t>000</w:t>
            </w:r>
          </w:p>
        </w:tc>
      </w:tr>
      <w:tr w:rsidR="00811FE4" w:rsidRPr="00811FE4" w14:paraId="1F7781A3" w14:textId="77777777" w:rsidTr="00494247">
        <w:trPr>
          <w:cantSplit/>
          <w:trHeight w:val="438"/>
        </w:trPr>
        <w:tc>
          <w:tcPr>
            <w:tcW w:w="3790" w:type="pct"/>
            <w:tcBorders>
              <w:top w:val="single" w:sz="4" w:space="0" w:color="auto"/>
              <w:left w:val="single" w:sz="4" w:space="0" w:color="auto"/>
              <w:bottom w:val="single" w:sz="4" w:space="0" w:color="auto"/>
              <w:right w:val="single" w:sz="4" w:space="0" w:color="auto"/>
            </w:tcBorders>
          </w:tcPr>
          <w:p w14:paraId="6C084605" w14:textId="77777777" w:rsidR="00811FE4" w:rsidRPr="00811FE4" w:rsidRDefault="00811FE4" w:rsidP="00811FE4">
            <w:pPr>
              <w:spacing w:after="0" w:line="276" w:lineRule="auto"/>
              <w:rPr>
                <w:rFonts w:ascii="Times New Roman" w:hAnsi="Times New Roman" w:cs="Times New Roman"/>
                <w:b/>
              </w:rPr>
            </w:pPr>
            <w:r w:rsidRPr="00811FE4">
              <w:rPr>
                <w:rFonts w:ascii="Times New Roman" w:hAnsi="Times New Roman" w:cs="Times New Roman"/>
                <w:b/>
                <w:bCs/>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14731EF6" w14:textId="58F19BA6" w:rsidR="00811FE4" w:rsidRPr="00811FE4" w:rsidRDefault="0076028E" w:rsidP="00811FE4">
            <w:pPr>
              <w:spacing w:after="0" w:line="276" w:lineRule="auto"/>
              <w:jc w:val="center"/>
              <w:rPr>
                <w:rFonts w:ascii="Times New Roman" w:hAnsi="Times New Roman" w:cs="Times New Roman"/>
                <w:bCs/>
                <w:sz w:val="24"/>
                <w:szCs w:val="24"/>
              </w:rPr>
            </w:pPr>
            <w:r>
              <w:rPr>
                <w:rFonts w:ascii="Times New Roman" w:hAnsi="Times New Roman" w:cs="Times New Roman"/>
                <w:bCs/>
                <w:sz w:val="24"/>
                <w:szCs w:val="24"/>
              </w:rPr>
              <w:t>11000</w:t>
            </w:r>
          </w:p>
        </w:tc>
      </w:tr>
      <w:tr w:rsidR="00811FE4" w:rsidRPr="00811FE4" w14:paraId="37506B05" w14:textId="77777777" w:rsidTr="00494247">
        <w:trPr>
          <w:cantSplit/>
        </w:trPr>
        <w:tc>
          <w:tcPr>
            <w:tcW w:w="3790" w:type="pct"/>
            <w:tcBorders>
              <w:top w:val="single" w:sz="4" w:space="0" w:color="auto"/>
              <w:left w:val="single" w:sz="4" w:space="0" w:color="auto"/>
              <w:bottom w:val="single" w:sz="4" w:space="0" w:color="auto"/>
              <w:right w:val="single" w:sz="4" w:space="0" w:color="auto"/>
            </w:tcBorders>
          </w:tcPr>
          <w:p w14:paraId="46B4FB85" w14:textId="77777777" w:rsidR="00811FE4" w:rsidRPr="00811FE4" w:rsidRDefault="00811FE4" w:rsidP="00811FE4">
            <w:pPr>
              <w:spacing w:after="0" w:line="276" w:lineRule="auto"/>
              <w:rPr>
                <w:rFonts w:ascii="Times New Roman" w:hAnsi="Times New Roman" w:cs="Times New Roman"/>
                <w:b/>
              </w:rPr>
            </w:pPr>
            <w:r w:rsidRPr="00811FE4">
              <w:rPr>
                <w:rFonts w:ascii="Times New Roman" w:hAnsi="Times New Roman" w:cs="Times New Roman"/>
                <w:b/>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14:paraId="2821E4BA" w14:textId="26217326" w:rsidR="00811FE4" w:rsidRPr="00811FE4" w:rsidRDefault="0076028E" w:rsidP="00811FE4">
            <w:pPr>
              <w:spacing w:after="0" w:line="276" w:lineRule="auto"/>
              <w:jc w:val="center"/>
              <w:rPr>
                <w:rFonts w:ascii="Times New Roman" w:hAnsi="Times New Roman" w:cs="Times New Roman"/>
                <w:b/>
                <w:sz w:val="24"/>
                <w:szCs w:val="24"/>
              </w:rPr>
            </w:pPr>
            <w:r>
              <w:rPr>
                <w:rFonts w:ascii="Times New Roman" w:eastAsia="Arial Unicode MS" w:hAnsi="Times New Roman" w:cs="Times New Roman"/>
                <w:bCs/>
                <w:sz w:val="24"/>
                <w:szCs w:val="24"/>
              </w:rPr>
              <w:t>15</w:t>
            </w:r>
            <w:r w:rsidR="00811FE4" w:rsidRPr="00811FE4">
              <w:rPr>
                <w:rFonts w:ascii="Times New Roman" w:eastAsia="Arial Unicode MS" w:hAnsi="Times New Roman" w:cs="Times New Roman"/>
                <w:bCs/>
                <w:sz w:val="24"/>
                <w:szCs w:val="24"/>
              </w:rPr>
              <w:t>000</w:t>
            </w:r>
          </w:p>
        </w:tc>
      </w:tr>
      <w:tr w:rsidR="00811FE4" w:rsidRPr="00811FE4" w14:paraId="68F13994" w14:textId="77777777" w:rsidTr="00494247">
        <w:trPr>
          <w:cantSplit/>
        </w:trPr>
        <w:tc>
          <w:tcPr>
            <w:tcW w:w="3790" w:type="pct"/>
            <w:tcBorders>
              <w:top w:val="single" w:sz="4" w:space="0" w:color="auto"/>
              <w:left w:val="single" w:sz="4" w:space="0" w:color="auto"/>
              <w:bottom w:val="single" w:sz="4" w:space="0" w:color="auto"/>
              <w:right w:val="single" w:sz="4" w:space="0" w:color="auto"/>
            </w:tcBorders>
          </w:tcPr>
          <w:p w14:paraId="2326622E" w14:textId="77777777" w:rsidR="00811FE4" w:rsidRPr="00811FE4" w:rsidRDefault="00811FE4" w:rsidP="009475A9">
            <w:pPr>
              <w:numPr>
                <w:ilvl w:val="0"/>
                <w:numId w:val="15"/>
              </w:numPr>
              <w:tabs>
                <w:tab w:val="left" w:pos="306"/>
              </w:tabs>
              <w:autoSpaceDE w:val="0"/>
              <w:autoSpaceDN w:val="0"/>
              <w:adjustRightInd w:val="0"/>
              <w:spacing w:after="0" w:line="276" w:lineRule="auto"/>
              <w:ind w:left="22" w:firstLine="142"/>
              <w:jc w:val="both"/>
              <w:rPr>
                <w:rFonts w:ascii="Times New Roman" w:eastAsia="Times New Roman" w:hAnsi="Times New Roman" w:cs="Times New Roman"/>
                <w:iCs/>
                <w:lang w:eastAsia="ru-RU"/>
              </w:rPr>
            </w:pPr>
            <w:r w:rsidRPr="00811FE4">
              <w:rPr>
                <w:rFonts w:ascii="Times New Roman" w:eastAsia="Times New Roman" w:hAnsi="Times New Roman" w:cs="Times New Roman"/>
                <w:iCs/>
                <w:lang w:eastAsia="ru-RU"/>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14:paraId="12913D81" w14:textId="43E4940D" w:rsidR="00811FE4" w:rsidRPr="00811FE4" w:rsidRDefault="0076028E" w:rsidP="00811FE4">
            <w:pPr>
              <w:autoSpaceDE w:val="0"/>
              <w:autoSpaceDN w:val="0"/>
              <w:adjustRightInd w:val="0"/>
              <w:spacing w:after="0" w:line="276" w:lineRule="auto"/>
              <w:jc w:val="center"/>
              <w:rPr>
                <w:rFonts w:ascii="Times New Roman" w:eastAsia="Times New Roman" w:hAnsi="Times New Roman" w:cs="Times New Roman"/>
                <w:i/>
                <w:iCs/>
                <w:sz w:val="24"/>
                <w:szCs w:val="24"/>
                <w:lang w:eastAsia="ru-RU"/>
              </w:rPr>
            </w:pPr>
            <w:r>
              <w:rPr>
                <w:rFonts w:ascii="Times New Roman" w:eastAsia="Arial Unicode MS" w:hAnsi="Times New Roman" w:cs="Times New Roman"/>
                <w:bCs/>
                <w:sz w:val="24"/>
                <w:szCs w:val="24"/>
                <w:lang w:eastAsia="ru-RU"/>
              </w:rPr>
              <w:t>15</w:t>
            </w:r>
            <w:r w:rsidR="00811FE4" w:rsidRPr="00811FE4">
              <w:rPr>
                <w:rFonts w:ascii="Times New Roman" w:eastAsia="Arial Unicode MS" w:hAnsi="Times New Roman" w:cs="Times New Roman"/>
                <w:bCs/>
                <w:sz w:val="24"/>
                <w:szCs w:val="24"/>
                <w:lang w:eastAsia="ru-RU"/>
              </w:rPr>
              <w:t>000</w:t>
            </w:r>
          </w:p>
        </w:tc>
      </w:tr>
      <w:tr w:rsidR="00811FE4" w:rsidRPr="00811FE4" w14:paraId="7AEEA09A" w14:textId="77777777" w:rsidTr="00494247">
        <w:trPr>
          <w:cantSplit/>
          <w:trHeight w:val="263"/>
        </w:trPr>
        <w:tc>
          <w:tcPr>
            <w:tcW w:w="3790" w:type="pct"/>
            <w:tcBorders>
              <w:top w:val="single" w:sz="4" w:space="0" w:color="auto"/>
              <w:left w:val="single" w:sz="4" w:space="0" w:color="auto"/>
              <w:bottom w:val="single" w:sz="4" w:space="0" w:color="auto"/>
              <w:right w:val="single" w:sz="4" w:space="0" w:color="auto"/>
            </w:tcBorders>
          </w:tcPr>
          <w:p w14:paraId="093ADA0E" w14:textId="77777777" w:rsidR="00811FE4" w:rsidRPr="00811FE4" w:rsidRDefault="00811FE4" w:rsidP="00811FE4">
            <w:pPr>
              <w:spacing w:after="0" w:line="276" w:lineRule="auto"/>
              <w:rPr>
                <w:rFonts w:ascii="Times New Roman" w:hAnsi="Times New Roman" w:cs="Times New Roman"/>
                <w:lang w:val="ru-RU"/>
              </w:rPr>
            </w:pPr>
            <w:r w:rsidRPr="00811FE4">
              <w:rPr>
                <w:rFonts w:ascii="Times New Roman" w:hAnsi="Times New Roman" w:cs="Times New Roman"/>
                <w:b/>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31CC0528" w14:textId="05C70238" w:rsidR="00811FE4" w:rsidRPr="00811FE4" w:rsidRDefault="0076028E" w:rsidP="00811FE4">
            <w:pPr>
              <w:spacing w:after="0" w:line="276" w:lineRule="auto"/>
              <w:jc w:val="center"/>
              <w:rPr>
                <w:sz w:val="24"/>
                <w:szCs w:val="24"/>
                <w:lang w:val="ru-RU"/>
              </w:rPr>
            </w:pPr>
            <w:r>
              <w:rPr>
                <w:rFonts w:ascii="Times New Roman" w:hAnsi="Times New Roman" w:cs="Times New Roman"/>
                <w:sz w:val="24"/>
                <w:szCs w:val="24"/>
                <w:lang w:val="en-US"/>
              </w:rPr>
              <w:t>25</w:t>
            </w:r>
            <w:r w:rsidR="00811FE4" w:rsidRPr="00811FE4">
              <w:rPr>
                <w:rFonts w:ascii="Times New Roman" w:hAnsi="Times New Roman" w:cs="Times New Roman"/>
                <w:sz w:val="24"/>
                <w:szCs w:val="24"/>
                <w:lang w:val="en-US"/>
              </w:rPr>
              <w:t>00</w:t>
            </w:r>
          </w:p>
        </w:tc>
      </w:tr>
      <w:tr w:rsidR="00811FE4" w:rsidRPr="00811FE4" w14:paraId="3C97FA9A" w14:textId="77777777" w:rsidTr="00494247">
        <w:trPr>
          <w:cantSplit/>
        </w:trPr>
        <w:tc>
          <w:tcPr>
            <w:tcW w:w="3790" w:type="pct"/>
            <w:tcBorders>
              <w:top w:val="single" w:sz="4" w:space="0" w:color="auto"/>
              <w:left w:val="single" w:sz="4" w:space="0" w:color="auto"/>
              <w:bottom w:val="single" w:sz="4" w:space="0" w:color="auto"/>
              <w:right w:val="single" w:sz="4" w:space="0" w:color="auto"/>
            </w:tcBorders>
          </w:tcPr>
          <w:p w14:paraId="2F942251" w14:textId="77777777" w:rsidR="00811FE4" w:rsidRPr="00811FE4" w:rsidRDefault="00811FE4" w:rsidP="009475A9">
            <w:pPr>
              <w:numPr>
                <w:ilvl w:val="0"/>
                <w:numId w:val="16"/>
              </w:numPr>
              <w:tabs>
                <w:tab w:val="left" w:pos="315"/>
              </w:tabs>
              <w:spacing w:after="0" w:line="276" w:lineRule="auto"/>
              <w:ind w:left="0" w:firstLine="22"/>
              <w:contextualSpacing/>
              <w:jc w:val="both"/>
              <w:rPr>
                <w:rFonts w:ascii="Times New Roman" w:eastAsia="Calibri" w:hAnsi="Times New Roman" w:cs="Times New Roman"/>
              </w:rPr>
            </w:pPr>
            <w:r w:rsidRPr="00811FE4">
              <w:rPr>
                <w:rFonts w:ascii="Times New Roman" w:eastAsia="Calibri" w:hAnsi="Times New Roman" w:cs="Times New Roman"/>
              </w:rPr>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60F54654" w14:textId="4E6B59F4" w:rsidR="00811FE4" w:rsidRPr="00811FE4" w:rsidRDefault="0076028E" w:rsidP="00811FE4">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25</w:t>
            </w:r>
            <w:r w:rsidR="00811FE4" w:rsidRPr="00811FE4">
              <w:rPr>
                <w:rFonts w:ascii="Times New Roman" w:hAnsi="Times New Roman" w:cs="Times New Roman"/>
                <w:sz w:val="24"/>
                <w:szCs w:val="24"/>
                <w:lang w:val="en-US"/>
              </w:rPr>
              <w:t>00</w:t>
            </w:r>
          </w:p>
        </w:tc>
      </w:tr>
      <w:tr w:rsidR="00811FE4" w:rsidRPr="00811FE4" w14:paraId="0F3EC7D3" w14:textId="77777777" w:rsidTr="00494247">
        <w:trPr>
          <w:cantSplit/>
          <w:trHeight w:val="406"/>
        </w:trPr>
        <w:tc>
          <w:tcPr>
            <w:tcW w:w="3790" w:type="pct"/>
            <w:tcBorders>
              <w:top w:val="single" w:sz="4" w:space="0" w:color="auto"/>
              <w:left w:val="single" w:sz="4" w:space="0" w:color="auto"/>
              <w:bottom w:val="single" w:sz="4" w:space="0" w:color="auto"/>
              <w:right w:val="single" w:sz="4" w:space="0" w:color="auto"/>
            </w:tcBorders>
          </w:tcPr>
          <w:p w14:paraId="2D75C9FA" w14:textId="77777777" w:rsidR="00811FE4" w:rsidRPr="00811FE4" w:rsidRDefault="00811FE4" w:rsidP="00811FE4">
            <w:pPr>
              <w:spacing w:after="0" w:line="276" w:lineRule="auto"/>
              <w:jc w:val="both"/>
              <w:rPr>
                <w:rFonts w:ascii="Times New Roman" w:hAnsi="Times New Roman" w:cs="Times New Roman"/>
                <w:b/>
              </w:rPr>
            </w:pPr>
            <w:r w:rsidRPr="00811FE4">
              <w:rPr>
                <w:rFonts w:ascii="Times New Roman" w:hAnsi="Times New Roman" w:cs="Times New Roman"/>
                <w:b/>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14:paraId="1AD2421B" w14:textId="2FE81239" w:rsidR="00811FE4" w:rsidRPr="00811FE4" w:rsidRDefault="0076028E" w:rsidP="00811FE4">
            <w:pPr>
              <w:spacing w:after="0" w:line="276" w:lineRule="auto"/>
              <w:jc w:val="center"/>
              <w:rPr>
                <w:rFonts w:ascii="Times New Roman" w:hAnsi="Times New Roman" w:cs="Times New Roman"/>
                <w:lang w:val="en-US"/>
              </w:rPr>
            </w:pPr>
            <w:r>
              <w:rPr>
                <w:rFonts w:ascii="Times New Roman" w:hAnsi="Times New Roman" w:cs="Times New Roman"/>
                <w:lang w:val="en-US"/>
              </w:rPr>
              <w:t>828500</w:t>
            </w:r>
          </w:p>
        </w:tc>
      </w:tr>
    </w:tbl>
    <w:p w14:paraId="611C4C1E" w14:textId="6CC6370F" w:rsidR="0076028E" w:rsidRDefault="0076028E" w:rsidP="00512225">
      <w:pPr>
        <w:tabs>
          <w:tab w:val="left" w:leader="dot" w:pos="9214"/>
        </w:tabs>
        <w:spacing w:after="0" w:line="360" w:lineRule="auto"/>
        <w:jc w:val="both"/>
        <w:rPr>
          <w:rFonts w:ascii="Times New Roman" w:hAnsi="Times New Roman" w:cs="Times New Roman"/>
          <w:b/>
          <w:sz w:val="28"/>
          <w:szCs w:val="28"/>
        </w:rPr>
      </w:pPr>
    </w:p>
    <w:p w14:paraId="0B3B2513" w14:textId="770A0FA8" w:rsidR="00512225" w:rsidRDefault="00512225" w:rsidP="00512225">
      <w:pPr>
        <w:tabs>
          <w:tab w:val="left" w:leader="dot" w:pos="9214"/>
        </w:tabs>
        <w:spacing w:after="0" w:line="360" w:lineRule="auto"/>
        <w:jc w:val="both"/>
        <w:rPr>
          <w:rFonts w:ascii="Times New Roman" w:hAnsi="Times New Roman" w:cs="Times New Roman"/>
          <w:b/>
          <w:sz w:val="28"/>
          <w:szCs w:val="28"/>
        </w:rPr>
      </w:pPr>
    </w:p>
    <w:p w14:paraId="5807A45A" w14:textId="77777777" w:rsidR="00512225" w:rsidRDefault="00512225" w:rsidP="00512225">
      <w:pPr>
        <w:tabs>
          <w:tab w:val="left" w:leader="dot" w:pos="9214"/>
        </w:tabs>
        <w:spacing w:after="0" w:line="360" w:lineRule="auto"/>
        <w:jc w:val="both"/>
        <w:rPr>
          <w:rFonts w:ascii="Times New Roman" w:hAnsi="Times New Roman" w:cs="Times New Roman"/>
          <w:b/>
          <w:sz w:val="28"/>
          <w:szCs w:val="28"/>
        </w:rPr>
      </w:pPr>
    </w:p>
    <w:p w14:paraId="5EAA3318" w14:textId="3BE90BD2" w:rsidR="0076028E" w:rsidRPr="0076028E" w:rsidRDefault="00C25653" w:rsidP="0076028E">
      <w:pPr>
        <w:keepNext/>
        <w:keepLines/>
        <w:spacing w:before="40" w:after="0"/>
        <w:ind w:left="-284" w:firstLine="710"/>
        <w:outlineLvl w:val="1"/>
        <w:rPr>
          <w:rFonts w:ascii="Times New Roman" w:eastAsiaTheme="majorEastAsia" w:hAnsi="Times New Roman" w:cs="Times New Roman"/>
          <w:b/>
          <w:color w:val="2E74B5" w:themeColor="accent1" w:themeShade="BF"/>
          <w:sz w:val="28"/>
          <w:szCs w:val="28"/>
          <w:lang w:eastAsia="ru-RU"/>
        </w:rPr>
      </w:pPr>
      <w:r>
        <w:rPr>
          <w:rFonts w:ascii="Times New Roman" w:eastAsiaTheme="majorEastAsia" w:hAnsi="Times New Roman" w:cs="Times New Roman"/>
          <w:b/>
          <w:sz w:val="28"/>
          <w:szCs w:val="28"/>
          <w:lang w:eastAsia="ru-RU"/>
        </w:rPr>
        <w:t>5</w:t>
      </w:r>
      <w:r w:rsidR="0076028E" w:rsidRPr="0076028E">
        <w:rPr>
          <w:rFonts w:ascii="Times New Roman" w:eastAsiaTheme="majorEastAsia" w:hAnsi="Times New Roman" w:cs="Times New Roman"/>
          <w:b/>
          <w:sz w:val="28"/>
          <w:szCs w:val="28"/>
          <w:lang w:eastAsia="ru-RU"/>
        </w:rPr>
        <w:t xml:space="preserve">.5 Ключові види діяльності </w:t>
      </w:r>
    </w:p>
    <w:p w14:paraId="4277161B" w14:textId="77777777" w:rsidR="0076028E" w:rsidRPr="0076028E" w:rsidRDefault="0076028E" w:rsidP="0076028E">
      <w:pPr>
        <w:rPr>
          <w:lang w:eastAsia="ru-RU"/>
        </w:rPr>
      </w:pPr>
    </w:p>
    <w:p w14:paraId="6D97E358" w14:textId="30EC2C96" w:rsidR="0076028E" w:rsidRDefault="00C25653" w:rsidP="0076028E">
      <w:pPr>
        <w:spacing w:line="360" w:lineRule="auto"/>
        <w:ind w:left="-284" w:firstLine="710"/>
        <w:rPr>
          <w:rFonts w:ascii="Times New Roman" w:hAnsi="Times New Roman" w:cs="Times New Roman"/>
          <w:sz w:val="28"/>
          <w:szCs w:val="28"/>
          <w:lang w:eastAsia="ru-RU"/>
        </w:rPr>
      </w:pPr>
      <w:r>
        <w:rPr>
          <w:rFonts w:ascii="Times New Roman" w:hAnsi="Times New Roman" w:cs="Times New Roman"/>
          <w:sz w:val="28"/>
          <w:szCs w:val="28"/>
          <w:lang w:eastAsia="ru-RU"/>
        </w:rPr>
        <w:t>В таблице 5</w:t>
      </w:r>
      <w:r w:rsidR="0076028E" w:rsidRPr="0076028E">
        <w:rPr>
          <w:rFonts w:ascii="Times New Roman" w:hAnsi="Times New Roman" w:cs="Times New Roman"/>
          <w:sz w:val="28"/>
          <w:szCs w:val="28"/>
          <w:lang w:eastAsia="ru-RU"/>
        </w:rPr>
        <w:t xml:space="preserve">.6 наведено ключові види діяльності які будуть надаватися таким проектом. </w:t>
      </w:r>
    </w:p>
    <w:p w14:paraId="6F774AA2" w14:textId="77777777" w:rsidR="00E36599" w:rsidRPr="0076028E" w:rsidRDefault="00E36599" w:rsidP="0076028E">
      <w:pPr>
        <w:spacing w:line="360" w:lineRule="auto"/>
        <w:ind w:left="-284" w:firstLine="710"/>
        <w:rPr>
          <w:rFonts w:ascii="Times New Roman" w:hAnsi="Times New Roman" w:cs="Times New Roman"/>
          <w:sz w:val="28"/>
          <w:szCs w:val="28"/>
          <w:lang w:eastAsia="ru-RU"/>
        </w:rPr>
      </w:pPr>
    </w:p>
    <w:p w14:paraId="76F9A97E" w14:textId="5F9B7AA0" w:rsidR="0076028E" w:rsidRPr="0076028E" w:rsidRDefault="00C25653" w:rsidP="0076028E">
      <w:pPr>
        <w:spacing w:after="0" w:line="360" w:lineRule="auto"/>
        <w:ind w:firstLine="426"/>
        <w:textAlignment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5</w:t>
      </w:r>
      <w:r w:rsidR="0076028E" w:rsidRPr="0076028E">
        <w:rPr>
          <w:rFonts w:ascii="Times New Roman" w:eastAsia="Times New Roman" w:hAnsi="Times New Roman" w:cs="Times New Roman"/>
          <w:sz w:val="28"/>
          <w:szCs w:val="28"/>
          <w:lang w:eastAsia="ru-RU"/>
        </w:rPr>
        <w:t xml:space="preserve">.6 </w:t>
      </w:r>
      <w:r w:rsidR="0076028E" w:rsidRPr="0076028E">
        <w:rPr>
          <w:rFonts w:ascii="Times New Roman" w:hAnsi="Times New Roman"/>
          <w:sz w:val="28"/>
          <w:szCs w:val="28"/>
          <w:lang w:val="ru-RU"/>
        </w:rPr>
        <w:t xml:space="preserve">– </w:t>
      </w:r>
      <w:r w:rsidR="0076028E" w:rsidRPr="0076028E">
        <w:rPr>
          <w:rFonts w:ascii="Times New Roman" w:eastAsia="Times New Roman" w:hAnsi="Times New Roman" w:cs="Times New Roman"/>
          <w:sz w:val="28"/>
          <w:szCs w:val="28"/>
          <w:lang w:eastAsia="ru-RU"/>
        </w:rPr>
        <w:t>Ключові види діяльності</w:t>
      </w:r>
    </w:p>
    <w:tbl>
      <w:tblPr>
        <w:tblStyle w:val="51"/>
        <w:tblW w:w="9426" w:type="dxa"/>
        <w:tblLook w:val="04A0" w:firstRow="1" w:lastRow="0" w:firstColumn="1" w:lastColumn="0" w:noHBand="0" w:noVBand="1"/>
      </w:tblPr>
      <w:tblGrid>
        <w:gridCol w:w="2115"/>
        <w:gridCol w:w="4230"/>
        <w:gridCol w:w="3081"/>
      </w:tblGrid>
      <w:tr w:rsidR="00581437" w:rsidRPr="0076028E" w14:paraId="12419C5C" w14:textId="77777777" w:rsidTr="00581437">
        <w:trPr>
          <w:trHeight w:val="495"/>
        </w:trPr>
        <w:tc>
          <w:tcPr>
            <w:tcW w:w="2115" w:type="dxa"/>
          </w:tcPr>
          <w:p w14:paraId="62E830CC" w14:textId="77777777" w:rsidR="0076028E" w:rsidRPr="0076028E" w:rsidRDefault="0076028E" w:rsidP="0076028E">
            <w:pPr>
              <w:spacing w:line="360" w:lineRule="auto"/>
              <w:jc w:val="both"/>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Назва діяльності</w:t>
            </w:r>
          </w:p>
        </w:tc>
        <w:tc>
          <w:tcPr>
            <w:tcW w:w="4230" w:type="dxa"/>
          </w:tcPr>
          <w:p w14:paraId="00A4DCDA" w14:textId="77777777" w:rsidR="0076028E" w:rsidRPr="0076028E" w:rsidRDefault="0076028E" w:rsidP="0076028E">
            <w:pPr>
              <w:spacing w:line="360" w:lineRule="auto"/>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Опис діяльності</w:t>
            </w:r>
          </w:p>
        </w:tc>
        <w:tc>
          <w:tcPr>
            <w:tcW w:w="3081" w:type="dxa"/>
          </w:tcPr>
          <w:p w14:paraId="4FB94966" w14:textId="77777777" w:rsidR="0076028E" w:rsidRPr="0076028E" w:rsidRDefault="0076028E" w:rsidP="0076028E">
            <w:pPr>
              <w:spacing w:line="360" w:lineRule="auto"/>
              <w:jc w:val="both"/>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Результат діяльності</w:t>
            </w:r>
          </w:p>
        </w:tc>
      </w:tr>
      <w:tr w:rsidR="00581437" w:rsidRPr="0076028E" w14:paraId="5575E3DA" w14:textId="77777777" w:rsidTr="00494247">
        <w:trPr>
          <w:trHeight w:val="1499"/>
        </w:trPr>
        <w:tc>
          <w:tcPr>
            <w:tcW w:w="2115" w:type="dxa"/>
            <w:vAlign w:val="center"/>
          </w:tcPr>
          <w:p w14:paraId="7A182D3E" w14:textId="77777777" w:rsidR="0076028E" w:rsidRPr="0076028E" w:rsidRDefault="0076028E" w:rsidP="00494247">
            <w:pPr>
              <w:spacing w:line="360" w:lineRule="auto"/>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Розрахунок оптимальної системи</w:t>
            </w:r>
          </w:p>
        </w:tc>
        <w:tc>
          <w:tcPr>
            <w:tcW w:w="4230" w:type="dxa"/>
            <w:vAlign w:val="center"/>
          </w:tcPr>
          <w:p w14:paraId="0C8C89BB" w14:textId="70F6349A" w:rsidR="0076028E" w:rsidRPr="0076028E" w:rsidRDefault="0076028E" w:rsidP="00494247">
            <w:pPr>
              <w:spacing w:line="360" w:lineRule="auto"/>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 xml:space="preserve">Розрахунок </w:t>
            </w:r>
            <w:r w:rsidR="0053633A" w:rsidRPr="00581437">
              <w:rPr>
                <w:rFonts w:ascii="Times New Roman" w:eastAsia="Times New Roman" w:hAnsi="Times New Roman" w:cs="Times New Roman"/>
                <w:sz w:val="24"/>
                <w:szCs w:val="28"/>
                <w:lang w:eastAsia="ru-RU"/>
              </w:rPr>
              <w:t>енергетичних параметрів об’єкта та підбір під них відповідного теплового насосу та допоміжного обладнання</w:t>
            </w:r>
          </w:p>
        </w:tc>
        <w:tc>
          <w:tcPr>
            <w:tcW w:w="3081" w:type="dxa"/>
            <w:vAlign w:val="center"/>
          </w:tcPr>
          <w:p w14:paraId="068C751F" w14:textId="68EF7FDE" w:rsidR="0076028E" w:rsidRPr="0076028E" w:rsidRDefault="0053633A" w:rsidP="00494247">
            <w:pPr>
              <w:spacing w:line="360" w:lineRule="auto"/>
              <w:jc w:val="center"/>
              <w:textAlignment w:val="center"/>
              <w:rPr>
                <w:rFonts w:ascii="Times New Roman" w:eastAsia="Times New Roman" w:hAnsi="Times New Roman" w:cs="Times New Roman"/>
                <w:sz w:val="24"/>
                <w:szCs w:val="28"/>
                <w:lang w:eastAsia="ru-RU"/>
              </w:rPr>
            </w:pPr>
            <w:r w:rsidRPr="00581437">
              <w:rPr>
                <w:rFonts w:ascii="Times New Roman" w:eastAsia="Times New Roman" w:hAnsi="Times New Roman" w:cs="Times New Roman"/>
                <w:sz w:val="24"/>
                <w:szCs w:val="28"/>
                <w:lang w:eastAsia="ru-RU"/>
              </w:rPr>
              <w:t xml:space="preserve">Розрахунок кошторису проекту, презентація комерційної пропозиції </w:t>
            </w:r>
            <w:r w:rsidR="00581437" w:rsidRPr="00581437">
              <w:rPr>
                <w:rFonts w:ascii="Times New Roman" w:eastAsia="Times New Roman" w:hAnsi="Times New Roman" w:cs="Times New Roman"/>
                <w:sz w:val="24"/>
                <w:szCs w:val="28"/>
                <w:lang w:eastAsia="ru-RU"/>
              </w:rPr>
              <w:t>замовнику, підписання договору надання послуг.</w:t>
            </w:r>
          </w:p>
        </w:tc>
      </w:tr>
      <w:tr w:rsidR="00581437" w:rsidRPr="0076028E" w14:paraId="6ECA2428" w14:textId="77777777" w:rsidTr="00494247">
        <w:trPr>
          <w:trHeight w:val="4485"/>
        </w:trPr>
        <w:tc>
          <w:tcPr>
            <w:tcW w:w="2115" w:type="dxa"/>
            <w:vAlign w:val="center"/>
          </w:tcPr>
          <w:p w14:paraId="30C09D59" w14:textId="6A5003CF" w:rsidR="0076028E" w:rsidRPr="0076028E" w:rsidRDefault="0076028E" w:rsidP="00494247">
            <w:pPr>
              <w:spacing w:line="360" w:lineRule="auto"/>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Установка геліосистеми</w:t>
            </w:r>
          </w:p>
        </w:tc>
        <w:tc>
          <w:tcPr>
            <w:tcW w:w="4230" w:type="dxa"/>
            <w:vAlign w:val="center"/>
          </w:tcPr>
          <w:p w14:paraId="6861308D" w14:textId="41B20E47" w:rsidR="0076028E" w:rsidRPr="0076028E" w:rsidRDefault="00581437" w:rsidP="009475A9">
            <w:pPr>
              <w:numPr>
                <w:ilvl w:val="0"/>
                <w:numId w:val="17"/>
              </w:numPr>
              <w:spacing w:line="360" w:lineRule="auto"/>
              <w:ind w:left="316"/>
              <w:contextualSpacing/>
              <w:jc w:val="center"/>
              <w:textAlignment w:val="center"/>
              <w:rPr>
                <w:rFonts w:ascii="Times New Roman" w:eastAsia="Times New Roman" w:hAnsi="Times New Roman" w:cs="Times New Roman"/>
                <w:sz w:val="24"/>
                <w:szCs w:val="28"/>
                <w:lang w:val="ru-RU" w:eastAsia="ru-RU"/>
              </w:rPr>
            </w:pPr>
            <w:r w:rsidRPr="00581437">
              <w:rPr>
                <w:rFonts w:ascii="Times New Roman" w:eastAsia="Times New Roman" w:hAnsi="Times New Roman" w:cs="Times New Roman"/>
                <w:sz w:val="24"/>
                <w:szCs w:val="28"/>
                <w:lang w:eastAsia="ru-RU"/>
              </w:rPr>
              <w:t>Підготовка місця (буріння скважини, встановлення платформи)</w:t>
            </w:r>
            <w:r w:rsidR="0076028E" w:rsidRPr="0076028E">
              <w:rPr>
                <w:rFonts w:ascii="Times New Roman" w:eastAsia="Times New Roman" w:hAnsi="Times New Roman" w:cs="Times New Roman"/>
                <w:sz w:val="24"/>
                <w:szCs w:val="28"/>
                <w:lang w:eastAsia="ru-RU"/>
              </w:rPr>
              <w:t xml:space="preserve"> і установка </w:t>
            </w:r>
            <w:r w:rsidRPr="00581437">
              <w:rPr>
                <w:rFonts w:ascii="Times New Roman" w:eastAsia="Times New Roman" w:hAnsi="Times New Roman" w:cs="Times New Roman"/>
                <w:sz w:val="24"/>
                <w:szCs w:val="28"/>
                <w:lang w:eastAsia="ru-RU"/>
              </w:rPr>
              <w:t>теплового нсосу</w:t>
            </w:r>
            <w:r w:rsidR="0076028E" w:rsidRPr="0076028E">
              <w:rPr>
                <w:rFonts w:ascii="Times New Roman" w:eastAsia="Times New Roman" w:hAnsi="Times New Roman" w:cs="Times New Roman"/>
                <w:sz w:val="24"/>
                <w:szCs w:val="28"/>
                <w:lang w:val="ru-RU" w:eastAsia="ru-RU"/>
              </w:rPr>
              <w:t>;</w:t>
            </w:r>
          </w:p>
          <w:p w14:paraId="73908D87" w14:textId="7D440DC5" w:rsidR="0076028E" w:rsidRPr="0076028E" w:rsidRDefault="0076028E" w:rsidP="009475A9">
            <w:pPr>
              <w:numPr>
                <w:ilvl w:val="0"/>
                <w:numId w:val="17"/>
              </w:numPr>
              <w:spacing w:line="360" w:lineRule="auto"/>
              <w:ind w:left="316"/>
              <w:contextualSpacing/>
              <w:jc w:val="center"/>
              <w:textAlignment w:val="center"/>
              <w:rPr>
                <w:rFonts w:ascii="Times New Roman" w:eastAsia="Times New Roman" w:hAnsi="Times New Roman" w:cs="Times New Roman"/>
                <w:sz w:val="24"/>
                <w:szCs w:val="28"/>
                <w:lang w:val="ru-RU" w:eastAsia="ru-RU"/>
              </w:rPr>
            </w:pPr>
            <w:r w:rsidRPr="0076028E">
              <w:rPr>
                <w:rFonts w:ascii="Times New Roman" w:eastAsia="Times New Roman" w:hAnsi="Times New Roman" w:cs="Times New Roman"/>
                <w:sz w:val="24"/>
                <w:szCs w:val="28"/>
                <w:lang w:eastAsia="ru-RU"/>
              </w:rPr>
              <w:t>Монтаж</w:t>
            </w:r>
            <w:r w:rsidR="00581437" w:rsidRPr="00581437">
              <w:rPr>
                <w:rFonts w:ascii="Times New Roman" w:eastAsia="Times New Roman" w:hAnsi="Times New Roman" w:cs="Times New Roman"/>
                <w:sz w:val="24"/>
                <w:szCs w:val="28"/>
                <w:lang w:eastAsia="ru-RU"/>
              </w:rPr>
              <w:t xml:space="preserve"> допоміжного обладнання та прокладання кабельної лінії</w:t>
            </w:r>
            <w:r w:rsidRPr="0076028E">
              <w:rPr>
                <w:rFonts w:ascii="Times New Roman" w:eastAsia="Times New Roman" w:hAnsi="Times New Roman" w:cs="Times New Roman"/>
                <w:sz w:val="24"/>
                <w:szCs w:val="28"/>
                <w:lang w:val="ru-RU" w:eastAsia="ru-RU"/>
              </w:rPr>
              <w:t>;</w:t>
            </w:r>
          </w:p>
          <w:p w14:paraId="0B925AFF" w14:textId="151C3565" w:rsidR="0076028E" w:rsidRPr="0076028E" w:rsidRDefault="0076028E" w:rsidP="009475A9">
            <w:pPr>
              <w:numPr>
                <w:ilvl w:val="0"/>
                <w:numId w:val="17"/>
              </w:numPr>
              <w:spacing w:line="360" w:lineRule="auto"/>
              <w:ind w:left="316"/>
              <w:contextualSpacing/>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Приєднання системи до існуючої</w:t>
            </w:r>
            <w:r w:rsidR="00581437" w:rsidRPr="00581437">
              <w:rPr>
                <w:rFonts w:ascii="Times New Roman" w:eastAsia="Times New Roman" w:hAnsi="Times New Roman" w:cs="Times New Roman"/>
                <w:sz w:val="24"/>
                <w:szCs w:val="28"/>
                <w:lang w:eastAsia="ru-RU"/>
              </w:rPr>
              <w:t xml:space="preserve"> внутрішньої системи теплопостачання об’єкту</w:t>
            </w:r>
            <w:r w:rsidRPr="0076028E">
              <w:rPr>
                <w:rFonts w:ascii="Times New Roman" w:eastAsia="Times New Roman" w:hAnsi="Times New Roman" w:cs="Times New Roman"/>
                <w:sz w:val="24"/>
                <w:szCs w:val="28"/>
                <w:lang w:val="ru-RU" w:eastAsia="ru-RU"/>
              </w:rPr>
              <w:t>;</w:t>
            </w:r>
          </w:p>
          <w:p w14:paraId="08B9B24C" w14:textId="77777777" w:rsidR="0076028E" w:rsidRPr="0076028E" w:rsidRDefault="0076028E" w:rsidP="009475A9">
            <w:pPr>
              <w:numPr>
                <w:ilvl w:val="0"/>
                <w:numId w:val="17"/>
              </w:numPr>
              <w:spacing w:line="360" w:lineRule="auto"/>
              <w:ind w:left="316"/>
              <w:contextualSpacing/>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Проведення налагоджувальних і пускових робіт</w:t>
            </w:r>
            <w:r w:rsidRPr="0076028E">
              <w:rPr>
                <w:rFonts w:ascii="Times New Roman" w:eastAsia="Times New Roman" w:hAnsi="Times New Roman" w:cs="Times New Roman"/>
                <w:sz w:val="24"/>
                <w:szCs w:val="28"/>
                <w:lang w:val="ru-RU" w:eastAsia="ru-RU"/>
              </w:rPr>
              <w:t>;</w:t>
            </w:r>
          </w:p>
        </w:tc>
        <w:tc>
          <w:tcPr>
            <w:tcW w:w="3081" w:type="dxa"/>
            <w:vAlign w:val="center"/>
          </w:tcPr>
          <w:p w14:paraId="61C57298" w14:textId="1B82219B" w:rsidR="0076028E" w:rsidRPr="0076028E" w:rsidRDefault="0076028E" w:rsidP="00494247">
            <w:pPr>
              <w:spacing w:line="360" w:lineRule="auto"/>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Готова система для експлантації</w:t>
            </w:r>
          </w:p>
        </w:tc>
      </w:tr>
      <w:tr w:rsidR="00581437" w:rsidRPr="0076028E" w14:paraId="62D713D3" w14:textId="77777777" w:rsidTr="00494247">
        <w:trPr>
          <w:trHeight w:val="1486"/>
        </w:trPr>
        <w:tc>
          <w:tcPr>
            <w:tcW w:w="2115" w:type="dxa"/>
            <w:vAlign w:val="center"/>
          </w:tcPr>
          <w:p w14:paraId="55F6E019" w14:textId="6C4F59C6" w:rsidR="0076028E" w:rsidRPr="0076028E" w:rsidRDefault="0076028E" w:rsidP="00494247">
            <w:pPr>
              <w:spacing w:line="360" w:lineRule="auto"/>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Проведення навчання</w:t>
            </w:r>
          </w:p>
        </w:tc>
        <w:tc>
          <w:tcPr>
            <w:tcW w:w="4230" w:type="dxa"/>
            <w:vAlign w:val="center"/>
          </w:tcPr>
          <w:p w14:paraId="7AFFFEB0" w14:textId="7FA64442" w:rsidR="0076028E" w:rsidRPr="0076028E" w:rsidRDefault="0076028E" w:rsidP="00494247">
            <w:pPr>
              <w:spacing w:line="360" w:lineRule="auto"/>
              <w:ind w:left="316"/>
              <w:contextualSpacing/>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Проведення навчання персоналу і подальша консультація</w:t>
            </w:r>
          </w:p>
        </w:tc>
        <w:tc>
          <w:tcPr>
            <w:tcW w:w="3081" w:type="dxa"/>
            <w:vAlign w:val="center"/>
          </w:tcPr>
          <w:p w14:paraId="49DA9D73" w14:textId="28958E11" w:rsidR="0076028E" w:rsidRPr="0076028E" w:rsidRDefault="00581437" w:rsidP="00494247">
            <w:pPr>
              <w:spacing w:line="360" w:lineRule="auto"/>
              <w:jc w:val="center"/>
              <w:textAlignment w:val="center"/>
              <w:rPr>
                <w:rFonts w:ascii="Times New Roman" w:eastAsia="Times New Roman" w:hAnsi="Times New Roman" w:cs="Times New Roman"/>
                <w:sz w:val="24"/>
                <w:szCs w:val="28"/>
                <w:lang w:eastAsia="ru-RU"/>
              </w:rPr>
            </w:pPr>
            <w:r w:rsidRPr="00581437">
              <w:rPr>
                <w:rFonts w:ascii="Times New Roman" w:eastAsia="Times New Roman" w:hAnsi="Times New Roman" w:cs="Times New Roman"/>
                <w:sz w:val="24"/>
                <w:szCs w:val="28"/>
                <w:lang w:eastAsia="ru-RU"/>
              </w:rPr>
              <w:t>П</w:t>
            </w:r>
            <w:r w:rsidR="0076028E" w:rsidRPr="0076028E">
              <w:rPr>
                <w:rFonts w:ascii="Times New Roman" w:eastAsia="Times New Roman" w:hAnsi="Times New Roman" w:cs="Times New Roman"/>
                <w:sz w:val="24"/>
                <w:szCs w:val="28"/>
                <w:lang w:eastAsia="ru-RU"/>
              </w:rPr>
              <w:t>ерсонал якій вміє управляти системою</w:t>
            </w:r>
          </w:p>
        </w:tc>
      </w:tr>
      <w:tr w:rsidR="00581437" w:rsidRPr="0076028E" w14:paraId="7B241CA3" w14:textId="77777777" w:rsidTr="00494247">
        <w:trPr>
          <w:trHeight w:val="1499"/>
        </w:trPr>
        <w:tc>
          <w:tcPr>
            <w:tcW w:w="2115" w:type="dxa"/>
            <w:vAlign w:val="center"/>
          </w:tcPr>
          <w:p w14:paraId="702077B1" w14:textId="0C77DFD8" w:rsidR="0076028E" w:rsidRPr="0076028E" w:rsidRDefault="0076028E" w:rsidP="00494247">
            <w:pPr>
              <w:spacing w:line="360" w:lineRule="auto"/>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Проведення сервісного гарантійного обслуговування</w:t>
            </w:r>
          </w:p>
        </w:tc>
        <w:tc>
          <w:tcPr>
            <w:tcW w:w="4230" w:type="dxa"/>
            <w:vAlign w:val="center"/>
          </w:tcPr>
          <w:p w14:paraId="289CACAD" w14:textId="77777777" w:rsidR="0076028E" w:rsidRPr="0076028E" w:rsidRDefault="0076028E" w:rsidP="00494247">
            <w:pPr>
              <w:spacing w:line="360" w:lineRule="auto"/>
              <w:ind w:left="316"/>
              <w:contextualSpacing/>
              <w:jc w:val="center"/>
              <w:textAlignment w:val="center"/>
              <w:rPr>
                <w:rFonts w:ascii="Times New Roman" w:eastAsia="Times New Roman" w:hAnsi="Times New Roman" w:cs="Times New Roman"/>
                <w:sz w:val="24"/>
                <w:szCs w:val="28"/>
                <w:lang w:eastAsia="ru-RU"/>
              </w:rPr>
            </w:pPr>
            <w:r w:rsidRPr="0076028E">
              <w:rPr>
                <w:rFonts w:ascii="Times New Roman" w:eastAsia="Times New Roman" w:hAnsi="Times New Roman" w:cs="Times New Roman"/>
                <w:sz w:val="24"/>
                <w:szCs w:val="28"/>
                <w:lang w:eastAsia="ru-RU"/>
              </w:rPr>
              <w:t>Усунення поломки в процесі експлуатації</w:t>
            </w:r>
          </w:p>
        </w:tc>
        <w:tc>
          <w:tcPr>
            <w:tcW w:w="3081" w:type="dxa"/>
            <w:vAlign w:val="center"/>
          </w:tcPr>
          <w:p w14:paraId="1D992791" w14:textId="77777777" w:rsidR="0076028E" w:rsidRPr="0076028E" w:rsidRDefault="0076028E" w:rsidP="00494247">
            <w:pPr>
              <w:spacing w:line="360" w:lineRule="auto"/>
              <w:jc w:val="center"/>
              <w:textAlignment w:val="center"/>
              <w:rPr>
                <w:rFonts w:ascii="Times New Roman" w:eastAsia="Times New Roman" w:hAnsi="Times New Roman" w:cs="Times New Roman"/>
                <w:sz w:val="24"/>
                <w:szCs w:val="28"/>
                <w:lang w:eastAsia="ru-RU"/>
              </w:rPr>
            </w:pPr>
          </w:p>
          <w:p w14:paraId="178F9A6E" w14:textId="1294C1E8" w:rsidR="0076028E" w:rsidRPr="0076028E" w:rsidRDefault="00EA68AB" w:rsidP="00EA68AB">
            <w:pPr>
              <w:spacing w:line="360" w:lineRule="auto"/>
              <w:jc w:val="center"/>
              <w:textAlignment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Робочий тепловий насос</w:t>
            </w:r>
          </w:p>
        </w:tc>
      </w:tr>
    </w:tbl>
    <w:p w14:paraId="336B9FA3" w14:textId="77777777" w:rsidR="0076028E" w:rsidRPr="0076028E" w:rsidRDefault="0076028E" w:rsidP="0076028E">
      <w:pPr>
        <w:rPr>
          <w:lang w:val="ru-RU" w:eastAsia="ru-RU"/>
        </w:rPr>
      </w:pPr>
    </w:p>
    <w:p w14:paraId="42D804F5" w14:textId="2A04EC57" w:rsidR="0076028E" w:rsidRPr="0076028E" w:rsidRDefault="0076028E" w:rsidP="00D941E8">
      <w:pPr>
        <w:spacing w:line="360" w:lineRule="auto"/>
        <w:ind w:left="-284" w:firstLine="710"/>
        <w:rPr>
          <w:rFonts w:ascii="Times New Roman" w:hAnsi="Times New Roman" w:cs="Times New Roman"/>
          <w:sz w:val="28"/>
          <w:szCs w:val="28"/>
          <w:lang w:eastAsia="ru-RU"/>
        </w:rPr>
      </w:pPr>
      <w:r w:rsidRPr="0076028E">
        <w:rPr>
          <w:rFonts w:ascii="Times New Roman" w:hAnsi="Times New Roman" w:cs="Times New Roman"/>
          <w:sz w:val="28"/>
          <w:szCs w:val="28"/>
          <w:lang w:eastAsia="ru-RU"/>
        </w:rPr>
        <w:lastRenderedPageBreak/>
        <w:t xml:space="preserve">Також проектом передбачено залучення партнерів, інформація про ключових партнерів та </w:t>
      </w:r>
      <w:r w:rsidR="00C25653">
        <w:rPr>
          <w:rFonts w:ascii="Times New Roman" w:hAnsi="Times New Roman" w:cs="Times New Roman"/>
          <w:sz w:val="28"/>
          <w:szCs w:val="28"/>
          <w:lang w:eastAsia="ru-RU"/>
        </w:rPr>
        <w:t>їх завдання наведено в таблиці 5</w:t>
      </w:r>
      <w:r w:rsidRPr="0076028E">
        <w:rPr>
          <w:rFonts w:ascii="Times New Roman" w:hAnsi="Times New Roman" w:cs="Times New Roman"/>
          <w:sz w:val="28"/>
          <w:szCs w:val="28"/>
          <w:lang w:eastAsia="ru-RU"/>
        </w:rPr>
        <w:t xml:space="preserve">.7 </w:t>
      </w:r>
    </w:p>
    <w:p w14:paraId="47BF712C" w14:textId="77777777" w:rsidR="00494247" w:rsidRDefault="00494247" w:rsidP="0076028E">
      <w:pPr>
        <w:spacing w:after="0" w:line="360" w:lineRule="auto"/>
        <w:ind w:firstLine="709"/>
        <w:jc w:val="both"/>
        <w:rPr>
          <w:rFonts w:ascii="Times New Roman" w:hAnsi="Times New Roman" w:cs="Times New Roman"/>
          <w:bCs/>
          <w:iCs/>
          <w:sz w:val="28"/>
          <w:szCs w:val="28"/>
        </w:rPr>
      </w:pPr>
    </w:p>
    <w:p w14:paraId="7443158D" w14:textId="68B6D5FB" w:rsidR="0076028E" w:rsidRPr="0076028E" w:rsidRDefault="00C25653" w:rsidP="0076028E">
      <w:pPr>
        <w:spacing w:after="0" w:line="360" w:lineRule="auto"/>
        <w:ind w:firstLine="709"/>
        <w:jc w:val="both"/>
        <w:rPr>
          <w:rFonts w:ascii="Times New Roman" w:hAnsi="Times New Roman" w:cs="Times New Roman"/>
          <w:sz w:val="28"/>
          <w:szCs w:val="28"/>
        </w:rPr>
      </w:pPr>
      <w:r>
        <w:rPr>
          <w:rFonts w:ascii="Times New Roman" w:hAnsi="Times New Roman" w:cs="Times New Roman"/>
          <w:bCs/>
          <w:iCs/>
          <w:sz w:val="28"/>
          <w:szCs w:val="28"/>
        </w:rPr>
        <w:t>Таблиця 5</w:t>
      </w:r>
      <w:r w:rsidR="0076028E" w:rsidRPr="0076028E">
        <w:rPr>
          <w:rFonts w:ascii="Times New Roman" w:hAnsi="Times New Roman" w:cs="Times New Roman"/>
          <w:bCs/>
          <w:iCs/>
          <w:sz w:val="28"/>
          <w:szCs w:val="28"/>
        </w:rPr>
        <w:t xml:space="preserve">.7 </w:t>
      </w:r>
      <w:r w:rsidR="0076028E" w:rsidRPr="0076028E">
        <w:rPr>
          <w:rFonts w:ascii="Times New Roman" w:hAnsi="Times New Roman"/>
          <w:sz w:val="28"/>
          <w:szCs w:val="28"/>
          <w:lang w:val="ru-RU"/>
        </w:rPr>
        <w:t>–</w:t>
      </w:r>
      <w:r w:rsidR="0076028E" w:rsidRPr="0076028E">
        <w:rPr>
          <w:rFonts w:ascii="Times New Roman" w:hAnsi="Times New Roman" w:cs="Times New Roman"/>
          <w:bCs/>
          <w:iCs/>
          <w:sz w:val="28"/>
          <w:szCs w:val="28"/>
        </w:rPr>
        <w:t xml:space="preserve"> </w:t>
      </w:r>
      <w:r w:rsidR="0076028E" w:rsidRPr="0076028E">
        <w:rPr>
          <w:rFonts w:ascii="Times New Roman" w:hAnsi="Times New Roman" w:cs="Times New Roman"/>
          <w:sz w:val="28"/>
          <w:szCs w:val="28"/>
        </w:rPr>
        <w:t xml:space="preserve">Інформація про партнерські організації </w:t>
      </w:r>
    </w:p>
    <w:tbl>
      <w:tblPr>
        <w:tblStyle w:val="51"/>
        <w:tblW w:w="0" w:type="auto"/>
        <w:tblLook w:val="04A0" w:firstRow="1" w:lastRow="0" w:firstColumn="1" w:lastColumn="0" w:noHBand="0" w:noVBand="1"/>
      </w:tblPr>
      <w:tblGrid>
        <w:gridCol w:w="4565"/>
        <w:gridCol w:w="4571"/>
      </w:tblGrid>
      <w:tr w:rsidR="0076028E" w:rsidRPr="0076028E" w14:paraId="74C9D0E7" w14:textId="77777777" w:rsidTr="00494247">
        <w:trPr>
          <w:trHeight w:val="408"/>
        </w:trPr>
        <w:tc>
          <w:tcPr>
            <w:tcW w:w="4565" w:type="dxa"/>
          </w:tcPr>
          <w:p w14:paraId="4C9EA74D" w14:textId="77777777" w:rsidR="0076028E" w:rsidRPr="0076028E" w:rsidRDefault="0076028E" w:rsidP="0076028E">
            <w:pPr>
              <w:spacing w:line="360" w:lineRule="auto"/>
              <w:jc w:val="center"/>
              <w:rPr>
                <w:rFonts w:ascii="Times New Roman" w:hAnsi="Times New Roman" w:cs="Times New Roman"/>
                <w:sz w:val="24"/>
                <w:szCs w:val="24"/>
              </w:rPr>
            </w:pPr>
            <w:r w:rsidRPr="0076028E">
              <w:rPr>
                <w:rFonts w:ascii="Times New Roman" w:hAnsi="Times New Roman" w:cs="Times New Roman"/>
                <w:sz w:val="24"/>
                <w:szCs w:val="24"/>
              </w:rPr>
              <w:t>Інформація</w:t>
            </w:r>
          </w:p>
        </w:tc>
        <w:tc>
          <w:tcPr>
            <w:tcW w:w="4571" w:type="dxa"/>
          </w:tcPr>
          <w:p w14:paraId="7D851028" w14:textId="77777777" w:rsidR="0076028E" w:rsidRPr="0076028E" w:rsidRDefault="0076028E" w:rsidP="0076028E">
            <w:pPr>
              <w:spacing w:line="360" w:lineRule="auto"/>
              <w:jc w:val="center"/>
              <w:rPr>
                <w:rFonts w:ascii="Times New Roman" w:hAnsi="Times New Roman" w:cs="Times New Roman"/>
                <w:sz w:val="24"/>
                <w:szCs w:val="24"/>
              </w:rPr>
            </w:pPr>
            <w:r w:rsidRPr="0076028E">
              <w:rPr>
                <w:rFonts w:ascii="Times New Roman" w:hAnsi="Times New Roman" w:cs="Times New Roman"/>
                <w:sz w:val="24"/>
                <w:szCs w:val="24"/>
              </w:rPr>
              <w:t>Партнер 1</w:t>
            </w:r>
          </w:p>
        </w:tc>
      </w:tr>
      <w:tr w:rsidR="0076028E" w:rsidRPr="0076028E" w14:paraId="5C3D1B19" w14:textId="77777777" w:rsidTr="00494247">
        <w:trPr>
          <w:trHeight w:val="828"/>
        </w:trPr>
        <w:tc>
          <w:tcPr>
            <w:tcW w:w="4565" w:type="dxa"/>
          </w:tcPr>
          <w:p w14:paraId="7D603037" w14:textId="77777777" w:rsidR="0076028E" w:rsidRPr="0076028E" w:rsidRDefault="0076028E" w:rsidP="0076028E">
            <w:pPr>
              <w:spacing w:line="360" w:lineRule="auto"/>
              <w:jc w:val="both"/>
              <w:rPr>
                <w:rFonts w:ascii="Times New Roman" w:hAnsi="Times New Roman" w:cs="Times New Roman"/>
                <w:sz w:val="24"/>
                <w:szCs w:val="24"/>
              </w:rPr>
            </w:pPr>
            <w:r w:rsidRPr="0076028E">
              <w:rPr>
                <w:rFonts w:ascii="Times New Roman" w:hAnsi="Times New Roman" w:cs="Times New Roman"/>
                <w:sz w:val="24"/>
                <w:szCs w:val="24"/>
              </w:rPr>
              <w:t>Повна офіційна назва організації-партнера</w:t>
            </w:r>
          </w:p>
        </w:tc>
        <w:tc>
          <w:tcPr>
            <w:tcW w:w="4571" w:type="dxa"/>
          </w:tcPr>
          <w:p w14:paraId="0F5DFE1A" w14:textId="77777777" w:rsidR="00494247" w:rsidRPr="00494247" w:rsidRDefault="00494247" w:rsidP="00494247">
            <w:pPr>
              <w:spacing w:line="360" w:lineRule="auto"/>
              <w:jc w:val="both"/>
              <w:rPr>
                <w:rFonts w:ascii="Times New Roman" w:hAnsi="Times New Roman" w:cs="Times New Roman"/>
                <w:bCs/>
                <w:sz w:val="24"/>
                <w:szCs w:val="24"/>
                <w:lang w:val="en-US"/>
              </w:rPr>
            </w:pPr>
            <w:r w:rsidRPr="00494247">
              <w:rPr>
                <w:rFonts w:ascii="Times New Roman" w:hAnsi="Times New Roman" w:cs="Times New Roman"/>
                <w:bCs/>
                <w:sz w:val="24"/>
                <w:szCs w:val="24"/>
                <w:lang w:val="en-US"/>
              </w:rPr>
              <w:t>ДП "Сіменс Україна"</w:t>
            </w:r>
          </w:p>
          <w:p w14:paraId="6E26A963" w14:textId="5B5CBA25" w:rsidR="0076028E" w:rsidRPr="0076028E" w:rsidRDefault="0076028E" w:rsidP="0076028E">
            <w:pPr>
              <w:spacing w:line="360" w:lineRule="auto"/>
              <w:jc w:val="both"/>
              <w:rPr>
                <w:rFonts w:ascii="Times New Roman" w:hAnsi="Times New Roman" w:cs="Times New Roman"/>
                <w:sz w:val="24"/>
                <w:szCs w:val="24"/>
              </w:rPr>
            </w:pPr>
          </w:p>
        </w:tc>
      </w:tr>
      <w:tr w:rsidR="0076028E" w:rsidRPr="0076028E" w14:paraId="2CBA4E8C" w14:textId="77777777" w:rsidTr="00494247">
        <w:trPr>
          <w:trHeight w:val="552"/>
        </w:trPr>
        <w:tc>
          <w:tcPr>
            <w:tcW w:w="4565" w:type="dxa"/>
          </w:tcPr>
          <w:p w14:paraId="2F4569B8" w14:textId="77777777" w:rsidR="0076028E" w:rsidRPr="0076028E" w:rsidRDefault="0076028E" w:rsidP="0076028E">
            <w:pPr>
              <w:rPr>
                <w:rFonts w:ascii="Times New Roman" w:hAnsi="Times New Roman" w:cs="Times New Roman"/>
                <w:sz w:val="24"/>
                <w:szCs w:val="24"/>
              </w:rPr>
            </w:pPr>
            <w:r w:rsidRPr="0076028E">
              <w:rPr>
                <w:rFonts w:ascii="Times New Roman" w:hAnsi="Times New Roman" w:cs="Times New Roman"/>
                <w:sz w:val="24"/>
                <w:szCs w:val="24"/>
              </w:rPr>
              <w:t xml:space="preserve">Місце розташування </w:t>
            </w:r>
          </w:p>
        </w:tc>
        <w:tc>
          <w:tcPr>
            <w:tcW w:w="4571" w:type="dxa"/>
          </w:tcPr>
          <w:p w14:paraId="14F5974E" w14:textId="03FEDDA6" w:rsidR="0076028E" w:rsidRPr="0076028E" w:rsidRDefault="00EA68AB" w:rsidP="0076028E">
            <w:pPr>
              <w:jc w:val="both"/>
              <w:rPr>
                <w:rFonts w:ascii="Times New Roman" w:hAnsi="Times New Roman" w:cs="Times New Roman"/>
                <w:sz w:val="24"/>
                <w:szCs w:val="24"/>
                <w:lang w:val="ru-RU"/>
              </w:rPr>
            </w:pPr>
            <w:r>
              <w:rPr>
                <w:rFonts w:ascii="Times New Roman" w:hAnsi="Times New Roman" w:cs="Times New Roman"/>
                <w:sz w:val="24"/>
                <w:szCs w:val="24"/>
              </w:rPr>
              <w:t>м</w:t>
            </w:r>
            <w:r w:rsidRPr="00EA68AB">
              <w:rPr>
                <w:rFonts w:ascii="Times New Roman" w:hAnsi="Times New Roman" w:cs="Times New Roman"/>
                <w:sz w:val="24"/>
                <w:szCs w:val="24"/>
              </w:rPr>
              <w:t>. Київ, вул. Ярославська</w:t>
            </w:r>
          </w:p>
        </w:tc>
      </w:tr>
      <w:tr w:rsidR="0076028E" w:rsidRPr="0076028E" w14:paraId="70ECC03E" w14:textId="77777777" w:rsidTr="00494247">
        <w:trPr>
          <w:trHeight w:val="408"/>
        </w:trPr>
        <w:tc>
          <w:tcPr>
            <w:tcW w:w="4565" w:type="dxa"/>
          </w:tcPr>
          <w:p w14:paraId="02642814" w14:textId="77777777" w:rsidR="0076028E" w:rsidRPr="0076028E" w:rsidRDefault="0076028E" w:rsidP="0076028E">
            <w:pPr>
              <w:spacing w:line="360" w:lineRule="auto"/>
              <w:jc w:val="both"/>
              <w:rPr>
                <w:rFonts w:ascii="Times New Roman" w:hAnsi="Times New Roman" w:cs="Times New Roman"/>
                <w:sz w:val="24"/>
                <w:szCs w:val="24"/>
              </w:rPr>
            </w:pPr>
            <w:r w:rsidRPr="0076028E">
              <w:rPr>
                <w:rFonts w:ascii="Times New Roman" w:hAnsi="Times New Roman" w:cs="Times New Roman"/>
                <w:sz w:val="24"/>
                <w:szCs w:val="24"/>
              </w:rPr>
              <w:t>Офіційн</w:t>
            </w:r>
            <w:r w:rsidRPr="0076028E">
              <w:rPr>
                <w:rFonts w:ascii="Times New Roman" w:hAnsi="Times New Roman" w:cs="Times New Roman"/>
                <w:sz w:val="24"/>
                <w:szCs w:val="24"/>
                <w:lang w:val="ru-RU"/>
              </w:rPr>
              <w:t>а адреса</w:t>
            </w:r>
          </w:p>
        </w:tc>
        <w:tc>
          <w:tcPr>
            <w:tcW w:w="4571" w:type="dxa"/>
          </w:tcPr>
          <w:p w14:paraId="57624B39" w14:textId="548F6568" w:rsidR="0076028E" w:rsidRPr="0076028E" w:rsidRDefault="00EA68AB" w:rsidP="0076028E">
            <w:pPr>
              <w:jc w:val="both"/>
              <w:rPr>
                <w:rFonts w:ascii="Times New Roman" w:hAnsi="Times New Roman" w:cs="Times New Roman"/>
                <w:sz w:val="24"/>
                <w:szCs w:val="24"/>
                <w:lang w:val="ru-RU"/>
              </w:rPr>
            </w:pPr>
            <w:r w:rsidRPr="00EA68AB">
              <w:rPr>
                <w:rFonts w:ascii="Times New Roman" w:hAnsi="Times New Roman" w:cs="Times New Roman"/>
                <w:sz w:val="24"/>
                <w:szCs w:val="24"/>
              </w:rPr>
              <w:t>04071, г. Київ, вул. Ярославська, 58, 8 поверх, Бізнес-Центр «Астарта»</w:t>
            </w:r>
          </w:p>
        </w:tc>
      </w:tr>
      <w:tr w:rsidR="0076028E" w:rsidRPr="0076028E" w14:paraId="7492C76D" w14:textId="77777777" w:rsidTr="00494247">
        <w:trPr>
          <w:trHeight w:val="571"/>
        </w:trPr>
        <w:tc>
          <w:tcPr>
            <w:tcW w:w="4565" w:type="dxa"/>
          </w:tcPr>
          <w:p w14:paraId="45980901" w14:textId="77777777" w:rsidR="0076028E" w:rsidRPr="0076028E" w:rsidRDefault="0076028E" w:rsidP="0076028E">
            <w:pPr>
              <w:spacing w:line="360" w:lineRule="auto"/>
              <w:jc w:val="both"/>
              <w:rPr>
                <w:rFonts w:ascii="Times New Roman" w:hAnsi="Times New Roman" w:cs="Times New Roman"/>
                <w:sz w:val="24"/>
                <w:szCs w:val="24"/>
                <w:lang w:val="ru-RU"/>
              </w:rPr>
            </w:pPr>
            <w:r w:rsidRPr="0076028E">
              <w:rPr>
                <w:rFonts w:ascii="Times New Roman" w:hAnsi="Times New Roman" w:cs="Times New Roman"/>
                <w:sz w:val="24"/>
                <w:szCs w:val="24"/>
                <w:lang w:val="ru-RU"/>
              </w:rPr>
              <w:t>Телефон</w:t>
            </w:r>
          </w:p>
        </w:tc>
        <w:tc>
          <w:tcPr>
            <w:tcW w:w="4571" w:type="dxa"/>
          </w:tcPr>
          <w:p w14:paraId="749E3637" w14:textId="77777777" w:rsidR="0076028E" w:rsidRPr="0076028E" w:rsidRDefault="0076028E" w:rsidP="0076028E">
            <w:pPr>
              <w:jc w:val="both"/>
              <w:rPr>
                <w:rFonts w:ascii="Times New Roman" w:hAnsi="Times New Roman" w:cs="Times New Roman"/>
                <w:sz w:val="24"/>
                <w:szCs w:val="24"/>
                <w:lang w:val="ru-RU"/>
              </w:rPr>
            </w:pPr>
            <w:r w:rsidRPr="0076028E">
              <w:rPr>
                <w:rFonts w:ascii="Times New Roman" w:hAnsi="Times New Roman" w:cs="Times New Roman"/>
                <w:sz w:val="24"/>
                <w:szCs w:val="24"/>
                <w:lang w:val="ru-RU"/>
              </w:rPr>
              <w:t>+380 44 3639841</w:t>
            </w:r>
          </w:p>
        </w:tc>
      </w:tr>
      <w:tr w:rsidR="0076028E" w:rsidRPr="0076028E" w14:paraId="52CA2C01" w14:textId="77777777" w:rsidTr="00494247">
        <w:trPr>
          <w:trHeight w:val="408"/>
        </w:trPr>
        <w:tc>
          <w:tcPr>
            <w:tcW w:w="4565" w:type="dxa"/>
          </w:tcPr>
          <w:p w14:paraId="3DF98CB8" w14:textId="77777777" w:rsidR="0076028E" w:rsidRPr="0076028E" w:rsidRDefault="0076028E" w:rsidP="0076028E">
            <w:pPr>
              <w:spacing w:line="360" w:lineRule="auto"/>
              <w:jc w:val="both"/>
              <w:rPr>
                <w:rFonts w:ascii="Times New Roman" w:hAnsi="Times New Roman" w:cs="Times New Roman"/>
                <w:sz w:val="24"/>
                <w:szCs w:val="24"/>
                <w:lang w:val="ru-RU"/>
              </w:rPr>
            </w:pPr>
            <w:r w:rsidRPr="0076028E">
              <w:rPr>
                <w:rFonts w:ascii="Times New Roman" w:hAnsi="Times New Roman" w:cs="Times New Roman"/>
                <w:sz w:val="24"/>
                <w:szCs w:val="24"/>
                <w:lang w:val="ru-RU"/>
              </w:rPr>
              <w:t>Адреса електронної пошти</w:t>
            </w:r>
          </w:p>
        </w:tc>
        <w:tc>
          <w:tcPr>
            <w:tcW w:w="4571" w:type="dxa"/>
          </w:tcPr>
          <w:p w14:paraId="29984CE1" w14:textId="1CDFFD25" w:rsidR="0076028E" w:rsidRPr="0076028E" w:rsidRDefault="00EA68AB" w:rsidP="0076028E">
            <w:pPr>
              <w:jc w:val="both"/>
              <w:rPr>
                <w:rFonts w:ascii="Times New Roman" w:hAnsi="Times New Roman" w:cs="Times New Roman"/>
                <w:sz w:val="24"/>
                <w:szCs w:val="24"/>
                <w:lang w:val="ru-RU"/>
              </w:rPr>
            </w:pPr>
            <w:r w:rsidRPr="00EA68AB">
              <w:rPr>
                <w:rFonts w:ascii="Times New Roman" w:hAnsi="Times New Roman" w:cs="Times New Roman"/>
                <w:color w:val="000000" w:themeColor="text1"/>
                <w:sz w:val="24"/>
                <w:szCs w:val="24"/>
              </w:rPr>
              <w:t>+380 (68) 538-2300</w:t>
            </w:r>
          </w:p>
        </w:tc>
      </w:tr>
      <w:tr w:rsidR="0076028E" w:rsidRPr="0076028E" w14:paraId="23752B3C" w14:textId="77777777" w:rsidTr="00494247">
        <w:trPr>
          <w:trHeight w:val="828"/>
        </w:trPr>
        <w:tc>
          <w:tcPr>
            <w:tcW w:w="4565" w:type="dxa"/>
          </w:tcPr>
          <w:p w14:paraId="3106FB28" w14:textId="77777777" w:rsidR="0076028E" w:rsidRPr="0076028E" w:rsidRDefault="0076028E" w:rsidP="0076028E">
            <w:pPr>
              <w:spacing w:line="360" w:lineRule="auto"/>
              <w:jc w:val="both"/>
              <w:rPr>
                <w:rFonts w:ascii="Times New Roman" w:hAnsi="Times New Roman" w:cs="Times New Roman"/>
                <w:sz w:val="24"/>
                <w:szCs w:val="24"/>
                <w:lang w:val="ru-RU"/>
              </w:rPr>
            </w:pPr>
            <w:r w:rsidRPr="0076028E">
              <w:rPr>
                <w:rFonts w:ascii="Times New Roman" w:hAnsi="Times New Roman" w:cs="Times New Roman"/>
                <w:sz w:val="24"/>
                <w:szCs w:val="24"/>
                <w:lang w:val="ru-RU"/>
              </w:rPr>
              <w:t>Роль та залученість до підготовки цього проекту</w:t>
            </w:r>
          </w:p>
        </w:tc>
        <w:tc>
          <w:tcPr>
            <w:tcW w:w="4571" w:type="dxa"/>
          </w:tcPr>
          <w:p w14:paraId="73DDEA5F" w14:textId="77777777" w:rsidR="0076028E" w:rsidRPr="0076028E" w:rsidRDefault="0076028E" w:rsidP="0076028E">
            <w:pPr>
              <w:spacing w:line="360" w:lineRule="auto"/>
              <w:jc w:val="both"/>
              <w:rPr>
                <w:rFonts w:ascii="Times New Roman" w:hAnsi="Times New Roman" w:cs="Times New Roman"/>
                <w:sz w:val="24"/>
                <w:szCs w:val="24"/>
              </w:rPr>
            </w:pPr>
            <w:r w:rsidRPr="0076028E">
              <w:rPr>
                <w:rFonts w:ascii="Times New Roman" w:hAnsi="Times New Roman" w:cs="Times New Roman"/>
                <w:sz w:val="24"/>
                <w:szCs w:val="24"/>
              </w:rPr>
              <w:t xml:space="preserve">Постачання обладнання  </w:t>
            </w:r>
          </w:p>
        </w:tc>
      </w:tr>
      <w:tr w:rsidR="0076028E" w:rsidRPr="0076028E" w14:paraId="7A106258" w14:textId="77777777" w:rsidTr="00494247">
        <w:trPr>
          <w:trHeight w:val="1236"/>
        </w:trPr>
        <w:tc>
          <w:tcPr>
            <w:tcW w:w="4565" w:type="dxa"/>
          </w:tcPr>
          <w:p w14:paraId="610865DA" w14:textId="77777777" w:rsidR="0076028E" w:rsidRPr="0076028E" w:rsidRDefault="0076028E" w:rsidP="0076028E">
            <w:pPr>
              <w:spacing w:line="360" w:lineRule="auto"/>
              <w:jc w:val="both"/>
              <w:rPr>
                <w:rFonts w:ascii="Times New Roman" w:hAnsi="Times New Roman" w:cs="Times New Roman"/>
                <w:sz w:val="24"/>
                <w:szCs w:val="24"/>
                <w:lang w:val="ru-RU"/>
              </w:rPr>
            </w:pPr>
            <w:r w:rsidRPr="0076028E">
              <w:rPr>
                <w:rFonts w:ascii="Times New Roman" w:hAnsi="Times New Roman" w:cs="Times New Roman"/>
                <w:sz w:val="24"/>
                <w:szCs w:val="24"/>
                <w:lang w:val="ru-RU"/>
              </w:rPr>
              <w:t>Завдання, які покладаються на організацію</w:t>
            </w:r>
            <w:r w:rsidRPr="0076028E">
              <w:rPr>
                <w:rFonts w:ascii="Times New Roman" w:hAnsi="Times New Roman" w:cs="Times New Roman"/>
                <w:sz w:val="24"/>
                <w:szCs w:val="24"/>
              </w:rPr>
              <w:t xml:space="preserve"> </w:t>
            </w:r>
            <w:r w:rsidRPr="0076028E">
              <w:rPr>
                <w:rFonts w:ascii="Times New Roman" w:hAnsi="Times New Roman" w:cs="Times New Roman"/>
                <w:sz w:val="24"/>
                <w:szCs w:val="24"/>
                <w:lang w:val="ru-RU"/>
              </w:rPr>
              <w:t>партнера в реалізації проекту</w:t>
            </w:r>
          </w:p>
        </w:tc>
        <w:tc>
          <w:tcPr>
            <w:tcW w:w="4571" w:type="dxa"/>
          </w:tcPr>
          <w:p w14:paraId="1A3839DC" w14:textId="299FFB15" w:rsidR="0076028E" w:rsidRPr="0076028E" w:rsidRDefault="0076028E" w:rsidP="00EA68AB">
            <w:pPr>
              <w:spacing w:line="360" w:lineRule="auto"/>
              <w:jc w:val="both"/>
              <w:rPr>
                <w:rFonts w:ascii="Times New Roman" w:hAnsi="Times New Roman" w:cs="Times New Roman"/>
                <w:sz w:val="24"/>
                <w:szCs w:val="24"/>
              </w:rPr>
            </w:pPr>
            <w:r w:rsidRPr="0076028E">
              <w:rPr>
                <w:rFonts w:ascii="Times New Roman" w:hAnsi="Times New Roman" w:cs="Times New Roman"/>
                <w:sz w:val="24"/>
                <w:szCs w:val="24"/>
              </w:rPr>
              <w:t xml:space="preserve">Виготовлення та постачання </w:t>
            </w:r>
            <w:r w:rsidR="00EA68AB">
              <w:rPr>
                <w:rFonts w:ascii="Times New Roman" w:hAnsi="Times New Roman" w:cs="Times New Roman"/>
                <w:sz w:val="24"/>
                <w:szCs w:val="24"/>
              </w:rPr>
              <w:t xml:space="preserve">теплових насосів </w:t>
            </w:r>
            <w:r w:rsidRPr="0076028E">
              <w:rPr>
                <w:rFonts w:ascii="Times New Roman" w:hAnsi="Times New Roman" w:cs="Times New Roman"/>
                <w:sz w:val="24"/>
                <w:szCs w:val="24"/>
              </w:rPr>
              <w:t>та додаткового обладнання</w:t>
            </w:r>
          </w:p>
        </w:tc>
      </w:tr>
    </w:tbl>
    <w:p w14:paraId="5351D0D7" w14:textId="61D3FE38" w:rsidR="00252BBC" w:rsidRDefault="00252BBC" w:rsidP="00252BBC">
      <w:pPr>
        <w:tabs>
          <w:tab w:val="left" w:leader="dot" w:pos="9214"/>
        </w:tabs>
        <w:spacing w:after="0" w:line="360" w:lineRule="auto"/>
        <w:ind w:firstLine="709"/>
        <w:jc w:val="both"/>
        <w:rPr>
          <w:rFonts w:ascii="Times New Roman" w:hAnsi="Times New Roman" w:cs="Times New Roman"/>
          <w:b/>
          <w:sz w:val="28"/>
          <w:szCs w:val="28"/>
          <w:lang w:val="ru-RU"/>
        </w:rPr>
      </w:pPr>
    </w:p>
    <w:p w14:paraId="574EA00E" w14:textId="15317B99" w:rsidR="00494247" w:rsidRPr="00494247" w:rsidRDefault="00C25653" w:rsidP="00494247">
      <w:pPr>
        <w:ind w:left="-284" w:firstLine="710"/>
        <w:rPr>
          <w:rFonts w:ascii="Times New Roman" w:hAnsi="Times New Roman" w:cs="Times New Roman"/>
          <w:b/>
          <w:sz w:val="28"/>
          <w:szCs w:val="28"/>
          <w:lang w:eastAsia="ru-RU"/>
        </w:rPr>
      </w:pPr>
      <w:r>
        <w:rPr>
          <w:rFonts w:ascii="Times New Roman" w:hAnsi="Times New Roman" w:cs="Times New Roman"/>
          <w:b/>
          <w:sz w:val="28"/>
          <w:szCs w:val="28"/>
          <w:lang w:eastAsia="ru-RU"/>
        </w:rPr>
        <w:t>5</w:t>
      </w:r>
      <w:r w:rsidR="00494247" w:rsidRPr="00494247">
        <w:rPr>
          <w:rFonts w:ascii="Times New Roman" w:hAnsi="Times New Roman" w:cs="Times New Roman"/>
          <w:b/>
          <w:sz w:val="28"/>
          <w:szCs w:val="28"/>
          <w:lang w:eastAsia="ru-RU"/>
        </w:rPr>
        <w:t xml:space="preserve">.6 Фінансове Обґрунтування стартап-проекту   </w:t>
      </w:r>
    </w:p>
    <w:p w14:paraId="7E5F2F18" w14:textId="77777777" w:rsidR="00494247" w:rsidRPr="00494247" w:rsidRDefault="00494247" w:rsidP="00494247">
      <w:pPr>
        <w:ind w:left="-284" w:firstLine="710"/>
        <w:rPr>
          <w:rFonts w:ascii="Times New Roman" w:hAnsi="Times New Roman" w:cs="Times New Roman"/>
          <w:b/>
          <w:sz w:val="28"/>
          <w:szCs w:val="28"/>
          <w:lang w:eastAsia="ru-RU"/>
        </w:rPr>
      </w:pPr>
    </w:p>
    <w:p w14:paraId="249EAF25" w14:textId="346E7C2C" w:rsidR="00494247" w:rsidRDefault="00494247" w:rsidP="00494247">
      <w:pPr>
        <w:spacing w:line="360" w:lineRule="auto"/>
        <w:ind w:left="-284" w:firstLine="710"/>
        <w:jc w:val="both"/>
        <w:rPr>
          <w:rFonts w:ascii="Times New Roman" w:hAnsi="Times New Roman" w:cs="Times New Roman"/>
          <w:sz w:val="28"/>
          <w:szCs w:val="28"/>
          <w:lang w:eastAsia="ru-RU"/>
        </w:rPr>
      </w:pPr>
      <w:r w:rsidRPr="00494247">
        <w:rPr>
          <w:rFonts w:ascii="Times New Roman" w:eastAsia="Times New Roman" w:hAnsi="Times New Roman" w:cs="Times New Roman"/>
          <w:sz w:val="28"/>
          <w:szCs w:val="28"/>
          <w:lang w:eastAsia="ru-RU"/>
        </w:rPr>
        <w:t>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w:t>
      </w:r>
      <w:r w:rsidRPr="00494247">
        <w:rPr>
          <w:rFonts w:ascii="Times New Roman" w:hAnsi="Times New Roman" w:cs="Times New Roman"/>
          <w:sz w:val="28"/>
          <w:szCs w:val="28"/>
          <w:lang w:eastAsia="ru-RU"/>
        </w:rPr>
        <w:t>.</w:t>
      </w:r>
    </w:p>
    <w:p w14:paraId="0D9E7FA0" w14:textId="01FC248B" w:rsidR="004051FC" w:rsidRDefault="004051FC" w:rsidP="00494247">
      <w:pPr>
        <w:spacing w:line="360" w:lineRule="auto"/>
        <w:ind w:left="-284" w:firstLine="710"/>
        <w:jc w:val="both"/>
        <w:rPr>
          <w:rFonts w:ascii="Times New Roman" w:hAnsi="Times New Roman" w:cs="Times New Roman"/>
          <w:sz w:val="28"/>
          <w:szCs w:val="28"/>
          <w:lang w:eastAsia="ru-RU"/>
        </w:rPr>
      </w:pPr>
    </w:p>
    <w:p w14:paraId="411296CD" w14:textId="37E76CE7" w:rsidR="00E36599" w:rsidRDefault="00E36599" w:rsidP="00494247">
      <w:pPr>
        <w:spacing w:line="360" w:lineRule="auto"/>
        <w:ind w:left="-284" w:firstLine="710"/>
        <w:jc w:val="both"/>
        <w:rPr>
          <w:rFonts w:ascii="Times New Roman" w:hAnsi="Times New Roman" w:cs="Times New Roman"/>
          <w:sz w:val="28"/>
          <w:szCs w:val="28"/>
          <w:lang w:eastAsia="ru-RU"/>
        </w:rPr>
      </w:pPr>
    </w:p>
    <w:p w14:paraId="4449B1BD" w14:textId="7F87EB04" w:rsidR="00E36599" w:rsidRDefault="00E36599" w:rsidP="00494247">
      <w:pPr>
        <w:spacing w:line="360" w:lineRule="auto"/>
        <w:ind w:left="-284" w:firstLine="710"/>
        <w:jc w:val="both"/>
        <w:rPr>
          <w:rFonts w:ascii="Times New Roman" w:hAnsi="Times New Roman" w:cs="Times New Roman"/>
          <w:sz w:val="28"/>
          <w:szCs w:val="28"/>
          <w:lang w:eastAsia="ru-RU"/>
        </w:rPr>
      </w:pPr>
    </w:p>
    <w:p w14:paraId="1C4FF2BD" w14:textId="4E3F81AB" w:rsidR="00E36599" w:rsidRDefault="00E36599" w:rsidP="00494247">
      <w:pPr>
        <w:spacing w:line="360" w:lineRule="auto"/>
        <w:ind w:left="-284" w:firstLine="710"/>
        <w:jc w:val="both"/>
        <w:rPr>
          <w:rFonts w:ascii="Times New Roman" w:hAnsi="Times New Roman" w:cs="Times New Roman"/>
          <w:sz w:val="28"/>
          <w:szCs w:val="28"/>
          <w:lang w:eastAsia="ru-RU"/>
        </w:rPr>
      </w:pPr>
    </w:p>
    <w:p w14:paraId="755E632C" w14:textId="09F29799" w:rsidR="00E36599" w:rsidRDefault="00E36599" w:rsidP="00494247">
      <w:pPr>
        <w:spacing w:line="360" w:lineRule="auto"/>
        <w:ind w:left="-284" w:firstLine="710"/>
        <w:jc w:val="both"/>
        <w:rPr>
          <w:rFonts w:ascii="Times New Roman" w:hAnsi="Times New Roman" w:cs="Times New Roman"/>
          <w:sz w:val="28"/>
          <w:szCs w:val="28"/>
          <w:lang w:eastAsia="ru-RU"/>
        </w:rPr>
      </w:pPr>
    </w:p>
    <w:p w14:paraId="3AAE6FB2" w14:textId="77777777" w:rsidR="00E36599" w:rsidRPr="00494247" w:rsidRDefault="00E36599" w:rsidP="00494247">
      <w:pPr>
        <w:spacing w:line="360" w:lineRule="auto"/>
        <w:ind w:left="-284" w:firstLine="710"/>
        <w:jc w:val="both"/>
        <w:rPr>
          <w:rFonts w:ascii="Times New Roman" w:hAnsi="Times New Roman" w:cs="Times New Roman"/>
          <w:sz w:val="28"/>
          <w:szCs w:val="28"/>
          <w:lang w:eastAsia="ru-RU"/>
        </w:rPr>
      </w:pPr>
    </w:p>
    <w:p w14:paraId="76B1E8FE" w14:textId="0A503A75" w:rsidR="00494247" w:rsidRDefault="00C25653" w:rsidP="00494247">
      <w:pPr>
        <w:spacing w:line="360" w:lineRule="auto"/>
        <w:ind w:left="-284" w:firstLine="710"/>
        <w:jc w:val="both"/>
        <w:rPr>
          <w:rFonts w:ascii="Times New Roman" w:hAnsi="Times New Roman" w:cs="Times New Roman"/>
          <w:b/>
          <w:sz w:val="28"/>
          <w:szCs w:val="28"/>
          <w:lang w:eastAsia="ru-RU"/>
        </w:rPr>
      </w:pPr>
      <w:r>
        <w:rPr>
          <w:rFonts w:ascii="Times New Roman" w:hAnsi="Times New Roman" w:cs="Times New Roman"/>
          <w:b/>
          <w:sz w:val="28"/>
          <w:szCs w:val="28"/>
          <w:lang w:eastAsia="ru-RU"/>
        </w:rPr>
        <w:lastRenderedPageBreak/>
        <w:t>5</w:t>
      </w:r>
      <w:r w:rsidR="00494247" w:rsidRPr="00494247">
        <w:rPr>
          <w:rFonts w:ascii="Times New Roman" w:hAnsi="Times New Roman" w:cs="Times New Roman"/>
          <w:b/>
          <w:sz w:val="28"/>
          <w:szCs w:val="28"/>
          <w:lang w:eastAsia="ru-RU"/>
        </w:rPr>
        <w:t xml:space="preserve">.6.1 Прямі матеріальні витрати </w:t>
      </w:r>
    </w:p>
    <w:p w14:paraId="42DF4D4E" w14:textId="77777777" w:rsidR="004051FC" w:rsidRPr="00494247" w:rsidRDefault="004051FC" w:rsidP="00494247">
      <w:pPr>
        <w:spacing w:line="360" w:lineRule="auto"/>
        <w:ind w:left="-284" w:firstLine="710"/>
        <w:jc w:val="both"/>
        <w:rPr>
          <w:rFonts w:ascii="Times New Roman" w:hAnsi="Times New Roman" w:cs="Times New Roman"/>
          <w:b/>
          <w:sz w:val="28"/>
          <w:szCs w:val="28"/>
          <w:lang w:eastAsia="ru-RU"/>
        </w:rPr>
      </w:pPr>
    </w:p>
    <w:p w14:paraId="22444E36" w14:textId="2BEE7C72" w:rsidR="00494247" w:rsidRPr="00494247" w:rsidRDefault="00C25653" w:rsidP="00494247">
      <w:pPr>
        <w:spacing w:line="360" w:lineRule="auto"/>
        <w:ind w:left="-284" w:firstLine="710"/>
        <w:jc w:val="both"/>
        <w:rPr>
          <w:rFonts w:ascii="Times New Roman" w:hAnsi="Times New Roman" w:cs="Times New Roman"/>
          <w:sz w:val="28"/>
          <w:szCs w:val="28"/>
          <w:lang w:eastAsia="ru-RU"/>
        </w:rPr>
      </w:pPr>
      <w:r>
        <w:rPr>
          <w:rFonts w:ascii="Times New Roman" w:hAnsi="Times New Roman" w:cs="Times New Roman"/>
          <w:sz w:val="28"/>
          <w:szCs w:val="28"/>
          <w:lang w:eastAsia="ru-RU"/>
        </w:rPr>
        <w:t>В таблиці 5</w:t>
      </w:r>
      <w:r w:rsidR="00494247" w:rsidRPr="00494247">
        <w:rPr>
          <w:rFonts w:ascii="Times New Roman" w:hAnsi="Times New Roman" w:cs="Times New Roman"/>
          <w:sz w:val="28"/>
          <w:szCs w:val="28"/>
          <w:lang w:eastAsia="ru-RU"/>
        </w:rPr>
        <w:t xml:space="preserve">.8 наведено прямі матеріальні витрати проекту. </w:t>
      </w:r>
    </w:p>
    <w:p w14:paraId="317943DC" w14:textId="3E666F84" w:rsidR="00494247" w:rsidRPr="00494247" w:rsidRDefault="00C25653" w:rsidP="00494247">
      <w:pPr>
        <w:spacing w:after="0" w:line="360" w:lineRule="auto"/>
        <w:ind w:left="-284" w:firstLine="710"/>
        <w:rPr>
          <w:rFonts w:ascii="Times New Roman" w:hAnsi="Times New Roman" w:cs="Times New Roman"/>
          <w:bCs/>
          <w:sz w:val="28"/>
          <w:szCs w:val="28"/>
        </w:rPr>
      </w:pPr>
      <w:r>
        <w:rPr>
          <w:rFonts w:ascii="Times New Roman" w:hAnsi="Times New Roman" w:cs="Times New Roman"/>
          <w:bCs/>
          <w:iCs/>
          <w:sz w:val="28"/>
          <w:szCs w:val="28"/>
        </w:rPr>
        <w:t>Таблиця 5</w:t>
      </w:r>
      <w:r w:rsidR="00494247" w:rsidRPr="00494247">
        <w:rPr>
          <w:rFonts w:ascii="Times New Roman" w:hAnsi="Times New Roman" w:cs="Times New Roman"/>
          <w:bCs/>
          <w:iCs/>
          <w:sz w:val="28"/>
          <w:szCs w:val="28"/>
        </w:rPr>
        <w:t xml:space="preserve">.8 </w:t>
      </w:r>
      <w:r w:rsidR="00494247" w:rsidRPr="00494247">
        <w:rPr>
          <w:rFonts w:ascii="Times New Roman" w:hAnsi="Times New Roman"/>
          <w:sz w:val="28"/>
          <w:szCs w:val="28"/>
          <w:lang w:val="ru-RU"/>
        </w:rPr>
        <w:t>–</w:t>
      </w:r>
      <w:r w:rsidR="00494247" w:rsidRPr="00494247">
        <w:rPr>
          <w:rFonts w:ascii="Times New Roman" w:hAnsi="Times New Roman" w:cs="Times New Roman"/>
          <w:bCs/>
          <w:iCs/>
          <w:sz w:val="28"/>
          <w:szCs w:val="28"/>
        </w:rPr>
        <w:t xml:space="preserve"> </w:t>
      </w:r>
      <w:r w:rsidR="00494247" w:rsidRPr="00494247">
        <w:rPr>
          <w:rFonts w:ascii="Times New Roman" w:hAnsi="Times New Roman" w:cs="Times New Roman"/>
          <w:bCs/>
          <w:sz w:val="28"/>
          <w:szCs w:val="28"/>
        </w:rPr>
        <w:t>Прямі матеріальні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850"/>
        <w:gridCol w:w="2280"/>
        <w:gridCol w:w="1208"/>
        <w:gridCol w:w="793"/>
        <w:gridCol w:w="994"/>
        <w:gridCol w:w="1785"/>
        <w:gridCol w:w="1466"/>
      </w:tblGrid>
      <w:tr w:rsidR="00494247" w:rsidRPr="00494247" w14:paraId="50E03695" w14:textId="77777777" w:rsidTr="00494247">
        <w:trPr>
          <w:trHeight w:val="638"/>
        </w:trPr>
        <w:tc>
          <w:tcPr>
            <w:tcW w:w="453" w:type="pct"/>
            <w:tcMar>
              <w:top w:w="15" w:type="dxa"/>
              <w:left w:w="15" w:type="dxa"/>
              <w:bottom w:w="0" w:type="dxa"/>
              <w:right w:w="15" w:type="dxa"/>
            </w:tcMar>
            <w:vAlign w:val="center"/>
          </w:tcPr>
          <w:p w14:paraId="142D2B63" w14:textId="77777777" w:rsidR="00494247" w:rsidRPr="00494247" w:rsidRDefault="00494247" w:rsidP="00494247">
            <w:pPr>
              <w:spacing w:after="0" w:line="240" w:lineRule="auto"/>
              <w:jc w:val="center"/>
              <w:rPr>
                <w:rFonts w:ascii="Times New Roman" w:eastAsia="Arial Unicode MS" w:hAnsi="Times New Roman" w:cs="Times New Roman"/>
                <w:sz w:val="24"/>
                <w:szCs w:val="24"/>
              </w:rPr>
            </w:pPr>
            <w:r w:rsidRPr="00494247">
              <w:rPr>
                <w:rFonts w:ascii="Times New Roman" w:hAnsi="Times New Roman" w:cs="Times New Roman"/>
                <w:sz w:val="24"/>
                <w:szCs w:val="24"/>
              </w:rPr>
              <w:t>№ п/п</w:t>
            </w:r>
          </w:p>
        </w:tc>
        <w:tc>
          <w:tcPr>
            <w:tcW w:w="1216" w:type="pct"/>
            <w:tcMar>
              <w:top w:w="15" w:type="dxa"/>
              <w:left w:w="15" w:type="dxa"/>
              <w:bottom w:w="0" w:type="dxa"/>
              <w:right w:w="15" w:type="dxa"/>
            </w:tcMar>
            <w:vAlign w:val="center"/>
          </w:tcPr>
          <w:p w14:paraId="23E62DFD" w14:textId="77777777" w:rsidR="00494247" w:rsidRPr="00494247" w:rsidRDefault="00494247" w:rsidP="00494247">
            <w:pPr>
              <w:spacing w:after="0" w:line="240" w:lineRule="auto"/>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Назва ресурсу</w:t>
            </w:r>
          </w:p>
        </w:tc>
        <w:tc>
          <w:tcPr>
            <w:tcW w:w="644" w:type="pct"/>
            <w:tcMar>
              <w:top w:w="15" w:type="dxa"/>
              <w:left w:w="15" w:type="dxa"/>
              <w:bottom w:w="0" w:type="dxa"/>
              <w:right w:w="15" w:type="dxa"/>
            </w:tcMar>
            <w:vAlign w:val="center"/>
          </w:tcPr>
          <w:p w14:paraId="507EFF27" w14:textId="77777777" w:rsidR="00494247" w:rsidRPr="00494247" w:rsidRDefault="00494247" w:rsidP="00494247">
            <w:pPr>
              <w:spacing w:after="0" w:line="240" w:lineRule="auto"/>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Одиниця вимір.</w:t>
            </w:r>
          </w:p>
        </w:tc>
        <w:tc>
          <w:tcPr>
            <w:tcW w:w="423" w:type="pct"/>
            <w:tcMar>
              <w:top w:w="15" w:type="dxa"/>
              <w:left w:w="15" w:type="dxa"/>
              <w:bottom w:w="0" w:type="dxa"/>
              <w:right w:w="15" w:type="dxa"/>
            </w:tcMar>
            <w:vAlign w:val="center"/>
          </w:tcPr>
          <w:p w14:paraId="330F5682" w14:textId="77777777" w:rsidR="00494247" w:rsidRPr="00494247" w:rsidRDefault="00494247" w:rsidP="00494247">
            <w:pPr>
              <w:spacing w:after="0" w:line="240" w:lineRule="auto"/>
              <w:jc w:val="center"/>
              <w:rPr>
                <w:rFonts w:ascii="Times New Roman" w:eastAsia="Arial Unicode MS" w:hAnsi="Times New Roman" w:cs="Times New Roman"/>
                <w:sz w:val="24"/>
                <w:szCs w:val="24"/>
              </w:rPr>
            </w:pPr>
            <w:r w:rsidRPr="00494247">
              <w:rPr>
                <w:rFonts w:ascii="Times New Roman" w:hAnsi="Times New Roman" w:cs="Times New Roman"/>
                <w:sz w:val="24"/>
                <w:szCs w:val="24"/>
              </w:rPr>
              <w:t>Ціна</w:t>
            </w:r>
          </w:p>
        </w:tc>
        <w:tc>
          <w:tcPr>
            <w:tcW w:w="530" w:type="pct"/>
            <w:tcMar>
              <w:top w:w="15" w:type="dxa"/>
              <w:left w:w="15" w:type="dxa"/>
              <w:bottom w:w="0" w:type="dxa"/>
              <w:right w:w="15" w:type="dxa"/>
            </w:tcMar>
            <w:vAlign w:val="center"/>
          </w:tcPr>
          <w:p w14:paraId="6E767CCF" w14:textId="77777777" w:rsidR="00494247" w:rsidRPr="00494247" w:rsidRDefault="00494247" w:rsidP="00494247">
            <w:pPr>
              <w:spacing w:after="0" w:line="240" w:lineRule="auto"/>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Кількість ресурсу</w:t>
            </w:r>
          </w:p>
        </w:tc>
        <w:tc>
          <w:tcPr>
            <w:tcW w:w="952" w:type="pct"/>
            <w:tcMar>
              <w:top w:w="15" w:type="dxa"/>
              <w:left w:w="15" w:type="dxa"/>
              <w:bottom w:w="0" w:type="dxa"/>
              <w:right w:w="15" w:type="dxa"/>
            </w:tcMar>
            <w:vAlign w:val="center"/>
          </w:tcPr>
          <w:p w14:paraId="529F0B42" w14:textId="77777777" w:rsidR="00494247" w:rsidRPr="00494247" w:rsidRDefault="00494247" w:rsidP="00494247">
            <w:pPr>
              <w:spacing w:after="0" w:line="240" w:lineRule="auto"/>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Потреба на місяць</w:t>
            </w:r>
          </w:p>
        </w:tc>
        <w:tc>
          <w:tcPr>
            <w:tcW w:w="782" w:type="pct"/>
          </w:tcPr>
          <w:p w14:paraId="3A7FB8C5" w14:textId="77777777" w:rsidR="00494247" w:rsidRPr="00494247" w:rsidRDefault="00494247" w:rsidP="00494247">
            <w:pPr>
              <w:spacing w:after="0" w:line="240" w:lineRule="auto"/>
              <w:jc w:val="center"/>
              <w:rPr>
                <w:rFonts w:ascii="Times New Roman" w:hAnsi="Times New Roman" w:cs="Times New Roman"/>
                <w:sz w:val="24"/>
                <w:szCs w:val="24"/>
              </w:rPr>
            </w:pPr>
            <w:r w:rsidRPr="00494247">
              <w:rPr>
                <w:rFonts w:ascii="Times New Roman" w:hAnsi="Times New Roman" w:cs="Times New Roman"/>
                <w:sz w:val="24"/>
                <w:szCs w:val="24"/>
              </w:rPr>
              <w:t>Потреба на рік</w:t>
            </w:r>
          </w:p>
        </w:tc>
      </w:tr>
      <w:tr w:rsidR="00494247" w:rsidRPr="00494247" w14:paraId="55733047" w14:textId="77777777" w:rsidTr="00494247">
        <w:trPr>
          <w:trHeight w:val="270"/>
        </w:trPr>
        <w:tc>
          <w:tcPr>
            <w:tcW w:w="453" w:type="pct"/>
            <w:tcMar>
              <w:top w:w="15" w:type="dxa"/>
              <w:left w:w="15" w:type="dxa"/>
              <w:bottom w:w="0" w:type="dxa"/>
              <w:right w:w="15" w:type="dxa"/>
            </w:tcMar>
            <w:vAlign w:val="center"/>
          </w:tcPr>
          <w:p w14:paraId="449AC3E0" w14:textId="77777777" w:rsidR="00494247" w:rsidRPr="00494247" w:rsidRDefault="00494247" w:rsidP="00494247">
            <w:pPr>
              <w:spacing w:after="0" w:line="240" w:lineRule="auto"/>
              <w:jc w:val="center"/>
              <w:rPr>
                <w:rFonts w:ascii="Times New Roman" w:hAnsi="Times New Roman" w:cs="Times New Roman"/>
                <w:sz w:val="24"/>
                <w:szCs w:val="24"/>
              </w:rPr>
            </w:pPr>
            <w:r w:rsidRPr="00494247">
              <w:rPr>
                <w:rFonts w:ascii="Times New Roman" w:hAnsi="Times New Roman" w:cs="Times New Roman"/>
                <w:sz w:val="24"/>
                <w:szCs w:val="24"/>
              </w:rPr>
              <w:t>1</w:t>
            </w:r>
          </w:p>
        </w:tc>
        <w:tc>
          <w:tcPr>
            <w:tcW w:w="1216" w:type="pct"/>
            <w:tcMar>
              <w:top w:w="15" w:type="dxa"/>
              <w:left w:w="15" w:type="dxa"/>
              <w:bottom w:w="0" w:type="dxa"/>
              <w:right w:w="15" w:type="dxa"/>
            </w:tcMar>
            <w:vAlign w:val="center"/>
          </w:tcPr>
          <w:p w14:paraId="005948BD" w14:textId="77777777" w:rsidR="00494247" w:rsidRPr="00494247" w:rsidRDefault="00494247" w:rsidP="00494247">
            <w:pPr>
              <w:spacing w:after="0" w:line="240" w:lineRule="auto"/>
              <w:rPr>
                <w:rFonts w:ascii="Times New Roman" w:hAnsi="Times New Roman" w:cs="Times New Roman"/>
                <w:iCs/>
                <w:sz w:val="24"/>
                <w:szCs w:val="24"/>
              </w:rPr>
            </w:pPr>
            <w:r w:rsidRPr="00494247">
              <w:rPr>
                <w:rFonts w:ascii="Times New Roman" w:hAnsi="Times New Roman" w:cs="Times New Roman"/>
                <w:iCs/>
                <w:sz w:val="24"/>
                <w:szCs w:val="24"/>
              </w:rPr>
              <w:t>Витрати на комплектуючих виробів</w:t>
            </w:r>
          </w:p>
        </w:tc>
        <w:tc>
          <w:tcPr>
            <w:tcW w:w="644" w:type="pct"/>
            <w:tcMar>
              <w:top w:w="15" w:type="dxa"/>
              <w:left w:w="15" w:type="dxa"/>
              <w:bottom w:w="0" w:type="dxa"/>
              <w:right w:w="15" w:type="dxa"/>
            </w:tcMar>
            <w:vAlign w:val="center"/>
          </w:tcPr>
          <w:p w14:paraId="7C481E66" w14:textId="77777777" w:rsidR="00494247" w:rsidRPr="00494247" w:rsidRDefault="00494247" w:rsidP="00494247">
            <w:pPr>
              <w:spacing w:after="0" w:line="240" w:lineRule="auto"/>
              <w:jc w:val="center"/>
              <w:rPr>
                <w:rFonts w:ascii="Times New Roman" w:hAnsi="Times New Roman" w:cs="Times New Roman"/>
                <w:sz w:val="24"/>
                <w:szCs w:val="24"/>
              </w:rPr>
            </w:pPr>
            <w:r w:rsidRPr="00494247">
              <w:rPr>
                <w:rFonts w:ascii="Times New Roman" w:hAnsi="Times New Roman" w:cs="Times New Roman"/>
                <w:sz w:val="24"/>
                <w:szCs w:val="24"/>
              </w:rPr>
              <w:t>грн.</w:t>
            </w:r>
          </w:p>
        </w:tc>
        <w:tc>
          <w:tcPr>
            <w:tcW w:w="423" w:type="pct"/>
            <w:tcMar>
              <w:top w:w="15" w:type="dxa"/>
              <w:left w:w="15" w:type="dxa"/>
              <w:bottom w:w="0" w:type="dxa"/>
              <w:right w:w="15" w:type="dxa"/>
            </w:tcMar>
            <w:vAlign w:val="center"/>
          </w:tcPr>
          <w:p w14:paraId="75C3218B" w14:textId="5F2FC9B3" w:rsidR="00494247" w:rsidRPr="00494247" w:rsidRDefault="006E341F" w:rsidP="0049424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6</w:t>
            </w:r>
            <w:r w:rsidR="00494247" w:rsidRPr="00494247">
              <w:rPr>
                <w:rFonts w:ascii="Times New Roman" w:hAnsi="Times New Roman" w:cs="Times New Roman"/>
                <w:sz w:val="24"/>
                <w:szCs w:val="24"/>
              </w:rPr>
              <w:t>0000</w:t>
            </w:r>
          </w:p>
        </w:tc>
        <w:tc>
          <w:tcPr>
            <w:tcW w:w="530" w:type="pct"/>
            <w:tcMar>
              <w:top w:w="15" w:type="dxa"/>
              <w:left w:w="15" w:type="dxa"/>
              <w:bottom w:w="0" w:type="dxa"/>
              <w:right w:w="15" w:type="dxa"/>
            </w:tcMar>
            <w:vAlign w:val="center"/>
          </w:tcPr>
          <w:p w14:paraId="59EACEB3" w14:textId="72C80662" w:rsidR="00494247" w:rsidRPr="00494247" w:rsidRDefault="006E341F" w:rsidP="0049424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52" w:type="pct"/>
            <w:tcMar>
              <w:top w:w="15" w:type="dxa"/>
              <w:left w:w="15" w:type="dxa"/>
              <w:bottom w:w="0" w:type="dxa"/>
              <w:right w:w="15" w:type="dxa"/>
            </w:tcMar>
            <w:vAlign w:val="center"/>
          </w:tcPr>
          <w:p w14:paraId="200896F3" w14:textId="5B00CDA2" w:rsidR="00494247" w:rsidRPr="00494247" w:rsidRDefault="006E341F" w:rsidP="0049424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w:t>
            </w:r>
            <w:r w:rsidR="00494247" w:rsidRPr="00494247">
              <w:rPr>
                <w:rFonts w:ascii="Times New Roman" w:hAnsi="Times New Roman" w:cs="Times New Roman"/>
                <w:sz w:val="24"/>
                <w:szCs w:val="24"/>
              </w:rPr>
              <w:t>0000</w:t>
            </w:r>
          </w:p>
        </w:tc>
        <w:tc>
          <w:tcPr>
            <w:tcW w:w="782" w:type="pct"/>
          </w:tcPr>
          <w:p w14:paraId="0493ADAA" w14:textId="77777777" w:rsidR="00494247" w:rsidRPr="00494247" w:rsidRDefault="00494247" w:rsidP="00494247">
            <w:pPr>
              <w:spacing w:after="0" w:line="240" w:lineRule="auto"/>
              <w:jc w:val="both"/>
              <w:rPr>
                <w:rFonts w:ascii="Times New Roman" w:hAnsi="Times New Roman" w:cs="Times New Roman"/>
                <w:sz w:val="24"/>
                <w:szCs w:val="24"/>
              </w:rPr>
            </w:pPr>
          </w:p>
          <w:p w14:paraId="307A0DE1" w14:textId="39FA9FC4" w:rsidR="00494247" w:rsidRPr="00494247" w:rsidRDefault="006E341F" w:rsidP="0049424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2880000</w:t>
            </w:r>
          </w:p>
        </w:tc>
      </w:tr>
      <w:tr w:rsidR="00494247" w:rsidRPr="00494247" w14:paraId="648E7876" w14:textId="77777777" w:rsidTr="00494247">
        <w:trPr>
          <w:trHeight w:val="270"/>
        </w:trPr>
        <w:tc>
          <w:tcPr>
            <w:tcW w:w="453" w:type="pct"/>
            <w:tcMar>
              <w:top w:w="15" w:type="dxa"/>
              <w:left w:w="15" w:type="dxa"/>
              <w:bottom w:w="0" w:type="dxa"/>
              <w:right w:w="15" w:type="dxa"/>
            </w:tcMar>
            <w:vAlign w:val="center"/>
          </w:tcPr>
          <w:p w14:paraId="3F0FEED5" w14:textId="77777777" w:rsidR="00494247" w:rsidRPr="00494247" w:rsidRDefault="00494247" w:rsidP="00494247">
            <w:pPr>
              <w:spacing w:after="0" w:line="240" w:lineRule="auto"/>
              <w:jc w:val="center"/>
              <w:rPr>
                <w:rFonts w:ascii="Times New Roman" w:hAnsi="Times New Roman" w:cs="Times New Roman"/>
                <w:sz w:val="24"/>
                <w:szCs w:val="24"/>
              </w:rPr>
            </w:pPr>
            <w:r w:rsidRPr="00494247">
              <w:rPr>
                <w:rFonts w:ascii="Times New Roman" w:hAnsi="Times New Roman" w:cs="Times New Roman"/>
                <w:sz w:val="24"/>
                <w:szCs w:val="24"/>
              </w:rPr>
              <w:t>2</w:t>
            </w:r>
          </w:p>
        </w:tc>
        <w:tc>
          <w:tcPr>
            <w:tcW w:w="1216" w:type="pct"/>
            <w:tcMar>
              <w:top w:w="15" w:type="dxa"/>
              <w:left w:w="15" w:type="dxa"/>
              <w:bottom w:w="0" w:type="dxa"/>
              <w:right w:w="15" w:type="dxa"/>
            </w:tcMar>
            <w:vAlign w:val="center"/>
          </w:tcPr>
          <w:p w14:paraId="614A2F74" w14:textId="77777777" w:rsidR="00494247" w:rsidRPr="00494247" w:rsidRDefault="00494247" w:rsidP="00494247">
            <w:pPr>
              <w:spacing w:after="0" w:line="240" w:lineRule="auto"/>
              <w:rPr>
                <w:rFonts w:ascii="Times New Roman" w:hAnsi="Times New Roman" w:cs="Times New Roman"/>
                <w:sz w:val="24"/>
                <w:szCs w:val="24"/>
              </w:rPr>
            </w:pPr>
            <w:r w:rsidRPr="00494247">
              <w:rPr>
                <w:rFonts w:ascii="Times New Roman" w:hAnsi="Times New Roman" w:cs="Times New Roman"/>
                <w:iCs/>
                <w:sz w:val="24"/>
                <w:szCs w:val="24"/>
              </w:rPr>
              <w:t>Витрати матеріалів</w:t>
            </w:r>
          </w:p>
        </w:tc>
        <w:tc>
          <w:tcPr>
            <w:tcW w:w="644" w:type="pct"/>
            <w:tcMar>
              <w:top w:w="15" w:type="dxa"/>
              <w:left w:w="15" w:type="dxa"/>
              <w:bottom w:w="0" w:type="dxa"/>
              <w:right w:w="15" w:type="dxa"/>
            </w:tcMar>
            <w:vAlign w:val="center"/>
          </w:tcPr>
          <w:p w14:paraId="760B5951" w14:textId="77777777" w:rsidR="00494247" w:rsidRPr="00494247" w:rsidRDefault="00494247" w:rsidP="00494247">
            <w:pPr>
              <w:spacing w:after="0" w:line="240" w:lineRule="auto"/>
              <w:jc w:val="center"/>
              <w:rPr>
                <w:rFonts w:ascii="Times New Roman" w:hAnsi="Times New Roman" w:cs="Times New Roman"/>
                <w:sz w:val="24"/>
                <w:szCs w:val="24"/>
              </w:rPr>
            </w:pPr>
            <w:r w:rsidRPr="00494247">
              <w:rPr>
                <w:rFonts w:ascii="Times New Roman" w:hAnsi="Times New Roman" w:cs="Times New Roman"/>
                <w:sz w:val="24"/>
                <w:szCs w:val="24"/>
              </w:rPr>
              <w:t>грн.</w:t>
            </w:r>
          </w:p>
        </w:tc>
        <w:tc>
          <w:tcPr>
            <w:tcW w:w="423" w:type="pct"/>
            <w:tcMar>
              <w:top w:w="15" w:type="dxa"/>
              <w:left w:w="15" w:type="dxa"/>
              <w:bottom w:w="0" w:type="dxa"/>
              <w:right w:w="15" w:type="dxa"/>
            </w:tcMar>
            <w:vAlign w:val="center"/>
          </w:tcPr>
          <w:p w14:paraId="2C6E7303" w14:textId="0D79E5F8" w:rsidR="00494247" w:rsidRPr="00494247" w:rsidRDefault="006E341F" w:rsidP="0049424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r w:rsidR="00494247" w:rsidRPr="00494247">
              <w:rPr>
                <w:rFonts w:ascii="Times New Roman" w:hAnsi="Times New Roman" w:cs="Times New Roman"/>
                <w:sz w:val="24"/>
                <w:szCs w:val="24"/>
              </w:rPr>
              <w:t>0000</w:t>
            </w:r>
          </w:p>
        </w:tc>
        <w:tc>
          <w:tcPr>
            <w:tcW w:w="530" w:type="pct"/>
            <w:tcMar>
              <w:top w:w="15" w:type="dxa"/>
              <w:left w:w="15" w:type="dxa"/>
              <w:bottom w:w="0" w:type="dxa"/>
              <w:right w:w="15" w:type="dxa"/>
            </w:tcMar>
            <w:vAlign w:val="center"/>
          </w:tcPr>
          <w:p w14:paraId="243EF3DD" w14:textId="77777777" w:rsidR="00494247" w:rsidRPr="00494247" w:rsidRDefault="00494247" w:rsidP="00494247">
            <w:pPr>
              <w:spacing w:after="0" w:line="240" w:lineRule="auto"/>
              <w:jc w:val="center"/>
              <w:rPr>
                <w:rFonts w:ascii="Times New Roman" w:hAnsi="Times New Roman" w:cs="Times New Roman"/>
                <w:sz w:val="24"/>
                <w:szCs w:val="24"/>
              </w:rPr>
            </w:pPr>
            <w:r w:rsidRPr="00494247">
              <w:rPr>
                <w:rFonts w:ascii="Times New Roman" w:hAnsi="Times New Roman" w:cs="Times New Roman"/>
                <w:sz w:val="24"/>
                <w:szCs w:val="24"/>
              </w:rPr>
              <w:t>10</w:t>
            </w:r>
          </w:p>
        </w:tc>
        <w:tc>
          <w:tcPr>
            <w:tcW w:w="952" w:type="pct"/>
            <w:tcMar>
              <w:top w:w="15" w:type="dxa"/>
              <w:left w:w="15" w:type="dxa"/>
              <w:bottom w:w="0" w:type="dxa"/>
              <w:right w:w="15" w:type="dxa"/>
            </w:tcMar>
            <w:vAlign w:val="center"/>
          </w:tcPr>
          <w:p w14:paraId="1E1E1A7D" w14:textId="71C6B040" w:rsidR="00494247" w:rsidRPr="00494247" w:rsidRDefault="006E341F" w:rsidP="0049424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r w:rsidR="00494247" w:rsidRPr="00494247">
              <w:rPr>
                <w:rFonts w:ascii="Times New Roman" w:hAnsi="Times New Roman" w:cs="Times New Roman"/>
                <w:sz w:val="24"/>
                <w:szCs w:val="24"/>
              </w:rPr>
              <w:t>00000</w:t>
            </w:r>
          </w:p>
        </w:tc>
        <w:tc>
          <w:tcPr>
            <w:tcW w:w="782" w:type="pct"/>
          </w:tcPr>
          <w:p w14:paraId="03EADF8B" w14:textId="68C04D22" w:rsidR="00494247" w:rsidRPr="00494247" w:rsidRDefault="006E341F" w:rsidP="0049424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1200000</w:t>
            </w:r>
          </w:p>
        </w:tc>
      </w:tr>
      <w:tr w:rsidR="00494247" w:rsidRPr="00494247" w14:paraId="610E26D7" w14:textId="77777777" w:rsidTr="00494247">
        <w:trPr>
          <w:cantSplit/>
          <w:trHeight w:val="330"/>
        </w:trPr>
        <w:tc>
          <w:tcPr>
            <w:tcW w:w="3266" w:type="pct"/>
            <w:gridSpan w:val="5"/>
            <w:tcMar>
              <w:top w:w="15" w:type="dxa"/>
              <w:left w:w="15" w:type="dxa"/>
              <w:bottom w:w="0" w:type="dxa"/>
              <w:right w:w="15" w:type="dxa"/>
            </w:tcMar>
          </w:tcPr>
          <w:p w14:paraId="48B04412" w14:textId="77777777" w:rsidR="00494247" w:rsidRPr="00494247" w:rsidRDefault="00494247" w:rsidP="00494247">
            <w:pPr>
              <w:spacing w:after="0" w:line="240" w:lineRule="auto"/>
              <w:jc w:val="center"/>
              <w:rPr>
                <w:rFonts w:ascii="Times New Roman" w:eastAsia="Arial Unicode MS" w:hAnsi="Times New Roman" w:cs="Times New Roman"/>
                <w:bCs/>
                <w:sz w:val="24"/>
                <w:szCs w:val="24"/>
              </w:rPr>
            </w:pPr>
            <w:r w:rsidRPr="00494247">
              <w:rPr>
                <w:rFonts w:ascii="Times New Roman" w:hAnsi="Times New Roman" w:cs="Times New Roman"/>
                <w:bCs/>
                <w:sz w:val="24"/>
                <w:szCs w:val="24"/>
              </w:rPr>
              <w:t>Всього:</w:t>
            </w:r>
          </w:p>
        </w:tc>
        <w:tc>
          <w:tcPr>
            <w:tcW w:w="952" w:type="pct"/>
            <w:tcMar>
              <w:top w:w="15" w:type="dxa"/>
              <w:left w:w="15" w:type="dxa"/>
              <w:bottom w:w="0" w:type="dxa"/>
              <w:right w:w="15" w:type="dxa"/>
            </w:tcMar>
          </w:tcPr>
          <w:p w14:paraId="2D305463" w14:textId="0CA8CD6E" w:rsidR="00494247" w:rsidRPr="00494247" w:rsidRDefault="006E341F" w:rsidP="00494247">
            <w:pPr>
              <w:spacing w:after="0" w:line="240" w:lineRule="auto"/>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34</w:t>
            </w:r>
            <w:r w:rsidR="00494247" w:rsidRPr="00494247">
              <w:rPr>
                <w:rFonts w:ascii="Times New Roman" w:eastAsia="Arial Unicode MS" w:hAnsi="Times New Roman" w:cs="Times New Roman"/>
                <w:bCs/>
                <w:sz w:val="24"/>
                <w:szCs w:val="24"/>
              </w:rPr>
              <w:t>0000</w:t>
            </w:r>
          </w:p>
        </w:tc>
        <w:tc>
          <w:tcPr>
            <w:tcW w:w="782" w:type="pct"/>
          </w:tcPr>
          <w:p w14:paraId="32221862" w14:textId="3A47851E" w:rsidR="00494247" w:rsidRPr="00494247" w:rsidRDefault="006E341F" w:rsidP="00494247">
            <w:pPr>
              <w:spacing w:after="0" w:line="240" w:lineRule="auto"/>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4080000</w:t>
            </w:r>
          </w:p>
        </w:tc>
      </w:tr>
    </w:tbl>
    <w:p w14:paraId="30B2B3D6" w14:textId="77777777" w:rsidR="00E36599" w:rsidRDefault="00E36599" w:rsidP="004051FC">
      <w:pPr>
        <w:spacing w:line="360" w:lineRule="auto"/>
        <w:ind w:firstLine="709"/>
        <w:jc w:val="both"/>
        <w:rPr>
          <w:rFonts w:ascii="Times New Roman" w:hAnsi="Times New Roman" w:cs="Times New Roman"/>
          <w:b/>
          <w:sz w:val="28"/>
          <w:szCs w:val="28"/>
          <w:lang w:eastAsia="ru-RU"/>
        </w:rPr>
      </w:pPr>
    </w:p>
    <w:p w14:paraId="07E492FB" w14:textId="1D0700B4" w:rsidR="00494247" w:rsidRPr="00494247" w:rsidRDefault="00C25653" w:rsidP="004051FC">
      <w:pPr>
        <w:spacing w:line="360" w:lineRule="auto"/>
        <w:ind w:firstLine="709"/>
        <w:jc w:val="both"/>
        <w:rPr>
          <w:rFonts w:ascii="Times New Roman" w:hAnsi="Times New Roman" w:cs="Times New Roman"/>
          <w:b/>
          <w:sz w:val="28"/>
          <w:szCs w:val="28"/>
          <w:lang w:eastAsia="ru-RU"/>
        </w:rPr>
      </w:pPr>
      <w:r>
        <w:rPr>
          <w:rFonts w:ascii="Times New Roman" w:hAnsi="Times New Roman" w:cs="Times New Roman"/>
          <w:b/>
          <w:sz w:val="28"/>
          <w:szCs w:val="28"/>
          <w:lang w:eastAsia="ru-RU"/>
        </w:rPr>
        <w:t>5</w:t>
      </w:r>
      <w:r w:rsidR="00494247" w:rsidRPr="00494247">
        <w:rPr>
          <w:rFonts w:ascii="Times New Roman" w:hAnsi="Times New Roman" w:cs="Times New Roman"/>
          <w:b/>
          <w:sz w:val="28"/>
          <w:szCs w:val="28"/>
          <w:lang w:eastAsia="ru-RU"/>
        </w:rPr>
        <w:t xml:space="preserve">.6.2 Витрати на оплату праці </w:t>
      </w:r>
    </w:p>
    <w:p w14:paraId="66E74AB3" w14:textId="265567CF" w:rsidR="00494247" w:rsidRDefault="00C25653" w:rsidP="00E36599">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В таблиці 5</w:t>
      </w:r>
      <w:r w:rsidR="00494247" w:rsidRPr="00494247">
        <w:rPr>
          <w:rFonts w:ascii="Times New Roman" w:hAnsi="Times New Roman" w:cs="Times New Roman"/>
          <w:sz w:val="28"/>
          <w:szCs w:val="28"/>
          <w:lang w:eastAsia="ru-RU"/>
        </w:rPr>
        <w:t>.9 наведено аналіз структури персоналу та ФОП.</w:t>
      </w:r>
    </w:p>
    <w:p w14:paraId="357C3FC6" w14:textId="77777777" w:rsidR="00E36599" w:rsidRPr="00494247" w:rsidRDefault="00E36599" w:rsidP="00E36599">
      <w:pPr>
        <w:spacing w:after="0" w:line="360" w:lineRule="auto"/>
        <w:ind w:firstLine="709"/>
        <w:jc w:val="both"/>
        <w:rPr>
          <w:rFonts w:ascii="Times New Roman" w:hAnsi="Times New Roman" w:cs="Times New Roman"/>
          <w:sz w:val="28"/>
          <w:szCs w:val="28"/>
          <w:lang w:eastAsia="ru-RU"/>
        </w:rPr>
      </w:pPr>
    </w:p>
    <w:p w14:paraId="5229929D" w14:textId="34B1744C" w:rsidR="00494247" w:rsidRPr="00494247" w:rsidRDefault="00C25653" w:rsidP="00E36599">
      <w:pPr>
        <w:spacing w:after="0" w:line="360" w:lineRule="auto"/>
        <w:ind w:firstLine="709"/>
        <w:jc w:val="both"/>
        <w:rPr>
          <w:rFonts w:ascii="Times New Roman" w:hAnsi="Times New Roman" w:cs="Times New Roman"/>
          <w:b/>
          <w:sz w:val="28"/>
          <w:szCs w:val="28"/>
          <w:lang w:eastAsia="ru-RU"/>
        </w:rPr>
      </w:pPr>
      <w:r>
        <w:rPr>
          <w:rFonts w:ascii="Times New Roman" w:hAnsi="Times New Roman" w:cs="Times New Roman"/>
          <w:bCs/>
          <w:iCs/>
          <w:sz w:val="28"/>
          <w:szCs w:val="28"/>
        </w:rPr>
        <w:t>Таблиця 5</w:t>
      </w:r>
      <w:r w:rsidR="00494247" w:rsidRPr="00494247">
        <w:rPr>
          <w:rFonts w:ascii="Times New Roman" w:hAnsi="Times New Roman" w:cs="Times New Roman"/>
          <w:bCs/>
          <w:iCs/>
          <w:sz w:val="28"/>
          <w:szCs w:val="28"/>
        </w:rPr>
        <w:t xml:space="preserve">.9 </w:t>
      </w:r>
      <w:r w:rsidR="00494247" w:rsidRPr="00494247">
        <w:rPr>
          <w:rFonts w:ascii="Times New Roman" w:hAnsi="Times New Roman"/>
          <w:sz w:val="28"/>
          <w:szCs w:val="28"/>
          <w:lang w:val="ru-RU"/>
        </w:rPr>
        <w:t>–</w:t>
      </w:r>
      <w:r w:rsidR="00494247" w:rsidRPr="00494247">
        <w:rPr>
          <w:rFonts w:ascii="Times New Roman" w:eastAsia="Calibri" w:hAnsi="Times New Roman" w:cs="Times New Roman"/>
          <w:color w:val="000000"/>
          <w:sz w:val="28"/>
          <w:szCs w:val="28"/>
        </w:rPr>
        <w:t xml:space="preserve"> </w:t>
      </w:r>
      <w:r w:rsidR="00494247" w:rsidRPr="00494247">
        <w:rPr>
          <w:rFonts w:ascii="Times New Roman" w:hAnsi="Times New Roman" w:cs="Times New Roman"/>
          <w:sz w:val="28"/>
          <w:szCs w:val="28"/>
        </w:rPr>
        <w:t>Структура персоналу та ФОП</w:t>
      </w:r>
    </w:p>
    <w:tbl>
      <w:tblPr>
        <w:tblStyle w:val="61"/>
        <w:tblW w:w="9689" w:type="dxa"/>
        <w:tblInd w:w="-284" w:type="dxa"/>
        <w:tblLook w:val="04A0" w:firstRow="1" w:lastRow="0" w:firstColumn="1" w:lastColumn="0" w:noHBand="0" w:noVBand="1"/>
      </w:tblPr>
      <w:tblGrid>
        <w:gridCol w:w="1331"/>
        <w:gridCol w:w="14"/>
        <w:gridCol w:w="1743"/>
        <w:gridCol w:w="1036"/>
        <w:gridCol w:w="44"/>
        <w:gridCol w:w="1461"/>
        <w:gridCol w:w="44"/>
        <w:gridCol w:w="1307"/>
        <w:gridCol w:w="29"/>
        <w:gridCol w:w="1323"/>
        <w:gridCol w:w="15"/>
        <w:gridCol w:w="1342"/>
      </w:tblGrid>
      <w:tr w:rsidR="00494247" w:rsidRPr="00494247" w14:paraId="7DE6B76D" w14:textId="77777777" w:rsidTr="00494247">
        <w:trPr>
          <w:trHeight w:val="464"/>
        </w:trPr>
        <w:tc>
          <w:tcPr>
            <w:tcW w:w="1331" w:type="dxa"/>
            <w:vMerge w:val="restart"/>
          </w:tcPr>
          <w:p w14:paraId="1FEA65DB" w14:textId="77777777" w:rsidR="00494247" w:rsidRPr="00494247" w:rsidRDefault="00494247" w:rsidP="00494247">
            <w:pPr>
              <w:spacing w:line="360" w:lineRule="auto"/>
              <w:jc w:val="both"/>
              <w:rPr>
                <w:rFonts w:ascii="Times New Roman" w:hAnsi="Times New Roman" w:cs="Times New Roman"/>
                <w:b/>
                <w:sz w:val="24"/>
                <w:szCs w:val="24"/>
                <w:lang w:eastAsia="ru-RU"/>
              </w:rPr>
            </w:pPr>
            <w:r w:rsidRPr="00494247">
              <w:rPr>
                <w:rFonts w:ascii="Times New Roman" w:hAnsi="Times New Roman" w:cs="Times New Roman"/>
                <w:sz w:val="24"/>
                <w:szCs w:val="24"/>
              </w:rPr>
              <w:t>№ П/П</w:t>
            </w:r>
          </w:p>
        </w:tc>
        <w:tc>
          <w:tcPr>
            <w:tcW w:w="1757" w:type="dxa"/>
            <w:gridSpan w:val="2"/>
            <w:vMerge w:val="restart"/>
          </w:tcPr>
          <w:p w14:paraId="7E524DB5" w14:textId="77777777" w:rsidR="00494247" w:rsidRPr="00494247" w:rsidRDefault="00494247" w:rsidP="00494247">
            <w:pPr>
              <w:spacing w:line="360" w:lineRule="auto"/>
              <w:jc w:val="both"/>
              <w:rPr>
                <w:rFonts w:ascii="Times New Roman" w:hAnsi="Times New Roman" w:cs="Times New Roman"/>
                <w:b/>
                <w:sz w:val="24"/>
                <w:szCs w:val="24"/>
                <w:lang w:eastAsia="ru-RU"/>
              </w:rPr>
            </w:pPr>
            <w:r w:rsidRPr="00494247">
              <w:rPr>
                <w:rFonts w:ascii="Times New Roman" w:hAnsi="Times New Roman" w:cs="Times New Roman"/>
                <w:sz w:val="24"/>
                <w:szCs w:val="24"/>
              </w:rPr>
              <w:t>Посада</w:t>
            </w:r>
          </w:p>
        </w:tc>
        <w:tc>
          <w:tcPr>
            <w:tcW w:w="1036" w:type="dxa"/>
            <w:vMerge w:val="restart"/>
          </w:tcPr>
          <w:p w14:paraId="367C2013" w14:textId="77777777" w:rsidR="00494247" w:rsidRPr="00494247" w:rsidRDefault="00494247" w:rsidP="00494247">
            <w:pPr>
              <w:spacing w:line="360" w:lineRule="auto"/>
              <w:jc w:val="both"/>
              <w:rPr>
                <w:rFonts w:ascii="Times New Roman" w:hAnsi="Times New Roman" w:cs="Times New Roman"/>
                <w:b/>
                <w:sz w:val="24"/>
                <w:szCs w:val="24"/>
                <w:lang w:eastAsia="ru-RU"/>
              </w:rPr>
            </w:pPr>
            <w:r w:rsidRPr="00494247">
              <w:rPr>
                <w:rFonts w:ascii="Times New Roman" w:hAnsi="Times New Roman" w:cs="Times New Roman"/>
                <w:sz w:val="24"/>
                <w:szCs w:val="24"/>
              </w:rPr>
              <w:t>Форма оплати</w:t>
            </w:r>
          </w:p>
        </w:tc>
        <w:tc>
          <w:tcPr>
            <w:tcW w:w="1547" w:type="dxa"/>
            <w:gridSpan w:val="3"/>
            <w:vMerge w:val="restart"/>
          </w:tcPr>
          <w:p w14:paraId="52E7548A" w14:textId="77777777" w:rsidR="00494247" w:rsidRPr="00494247" w:rsidRDefault="00494247" w:rsidP="00494247">
            <w:pPr>
              <w:spacing w:line="360" w:lineRule="auto"/>
              <w:ind w:right="105"/>
              <w:jc w:val="both"/>
              <w:rPr>
                <w:rFonts w:ascii="Times New Roman" w:hAnsi="Times New Roman" w:cs="Times New Roman"/>
                <w:b/>
                <w:sz w:val="24"/>
                <w:szCs w:val="24"/>
                <w:lang w:eastAsia="ru-RU"/>
              </w:rPr>
            </w:pPr>
            <w:r w:rsidRPr="00494247">
              <w:rPr>
                <w:rFonts w:ascii="Times New Roman" w:hAnsi="Times New Roman" w:cs="Times New Roman"/>
                <w:sz w:val="24"/>
                <w:szCs w:val="24"/>
              </w:rPr>
              <w:t>Кількість працівників</w:t>
            </w:r>
          </w:p>
        </w:tc>
        <w:tc>
          <w:tcPr>
            <w:tcW w:w="4015" w:type="dxa"/>
            <w:gridSpan w:val="5"/>
          </w:tcPr>
          <w:p w14:paraId="0FA31198" w14:textId="77777777" w:rsidR="00494247" w:rsidRPr="00494247" w:rsidRDefault="00494247" w:rsidP="00494247">
            <w:pPr>
              <w:spacing w:line="360" w:lineRule="auto"/>
              <w:jc w:val="both"/>
              <w:rPr>
                <w:rFonts w:ascii="Times New Roman" w:hAnsi="Times New Roman" w:cs="Times New Roman"/>
                <w:b/>
                <w:sz w:val="24"/>
                <w:szCs w:val="24"/>
                <w:lang w:eastAsia="ru-RU"/>
              </w:rPr>
            </w:pPr>
            <w:r w:rsidRPr="00494247">
              <w:rPr>
                <w:rFonts w:ascii="Times New Roman" w:hAnsi="Times New Roman" w:cs="Times New Roman"/>
                <w:sz w:val="24"/>
                <w:szCs w:val="24"/>
              </w:rPr>
              <w:t>Заробітна плата (грн.)</w:t>
            </w:r>
          </w:p>
        </w:tc>
      </w:tr>
      <w:tr w:rsidR="00494247" w:rsidRPr="00494247" w14:paraId="10AEECEB" w14:textId="77777777" w:rsidTr="00494247">
        <w:trPr>
          <w:trHeight w:val="464"/>
        </w:trPr>
        <w:tc>
          <w:tcPr>
            <w:tcW w:w="1331" w:type="dxa"/>
            <w:vMerge/>
          </w:tcPr>
          <w:p w14:paraId="1717CE2E" w14:textId="77777777" w:rsidR="00494247" w:rsidRPr="00494247" w:rsidRDefault="00494247" w:rsidP="00494247">
            <w:pPr>
              <w:spacing w:line="360" w:lineRule="auto"/>
              <w:jc w:val="both"/>
              <w:rPr>
                <w:rFonts w:ascii="Times New Roman" w:hAnsi="Times New Roman" w:cs="Times New Roman"/>
                <w:sz w:val="24"/>
                <w:szCs w:val="24"/>
              </w:rPr>
            </w:pPr>
          </w:p>
        </w:tc>
        <w:tc>
          <w:tcPr>
            <w:tcW w:w="1757" w:type="dxa"/>
            <w:gridSpan w:val="2"/>
            <w:vMerge/>
          </w:tcPr>
          <w:p w14:paraId="074D7EAD" w14:textId="77777777" w:rsidR="00494247" w:rsidRPr="00494247" w:rsidRDefault="00494247" w:rsidP="00494247">
            <w:pPr>
              <w:spacing w:line="360" w:lineRule="auto"/>
              <w:jc w:val="both"/>
              <w:rPr>
                <w:rFonts w:ascii="Times New Roman" w:hAnsi="Times New Roman" w:cs="Times New Roman"/>
                <w:sz w:val="24"/>
                <w:szCs w:val="24"/>
              </w:rPr>
            </w:pPr>
          </w:p>
        </w:tc>
        <w:tc>
          <w:tcPr>
            <w:tcW w:w="1036" w:type="dxa"/>
            <w:vMerge/>
          </w:tcPr>
          <w:p w14:paraId="43015CA8" w14:textId="77777777" w:rsidR="00494247" w:rsidRPr="00494247" w:rsidRDefault="00494247" w:rsidP="00494247">
            <w:pPr>
              <w:spacing w:line="360" w:lineRule="auto"/>
              <w:jc w:val="both"/>
              <w:rPr>
                <w:rFonts w:ascii="Times New Roman" w:hAnsi="Times New Roman" w:cs="Times New Roman"/>
                <w:sz w:val="24"/>
                <w:szCs w:val="24"/>
              </w:rPr>
            </w:pPr>
          </w:p>
        </w:tc>
        <w:tc>
          <w:tcPr>
            <w:tcW w:w="1547" w:type="dxa"/>
            <w:gridSpan w:val="3"/>
            <w:vMerge/>
          </w:tcPr>
          <w:p w14:paraId="264C8082" w14:textId="77777777" w:rsidR="00494247" w:rsidRPr="00494247" w:rsidRDefault="00494247" w:rsidP="00494247">
            <w:pPr>
              <w:spacing w:line="360" w:lineRule="auto"/>
              <w:jc w:val="both"/>
              <w:rPr>
                <w:rFonts w:ascii="Times New Roman" w:hAnsi="Times New Roman" w:cs="Times New Roman"/>
                <w:sz w:val="24"/>
                <w:szCs w:val="24"/>
              </w:rPr>
            </w:pPr>
          </w:p>
        </w:tc>
        <w:tc>
          <w:tcPr>
            <w:tcW w:w="1336" w:type="dxa"/>
            <w:gridSpan w:val="2"/>
          </w:tcPr>
          <w:p w14:paraId="5FEACF25" w14:textId="77777777" w:rsidR="00494247" w:rsidRPr="00494247" w:rsidRDefault="00494247" w:rsidP="00494247">
            <w:pPr>
              <w:spacing w:line="360" w:lineRule="auto"/>
              <w:jc w:val="both"/>
              <w:rPr>
                <w:rFonts w:ascii="Times New Roman" w:hAnsi="Times New Roman" w:cs="Times New Roman"/>
                <w:b/>
                <w:sz w:val="24"/>
                <w:szCs w:val="24"/>
                <w:lang w:eastAsia="ru-RU"/>
              </w:rPr>
            </w:pPr>
            <w:r w:rsidRPr="00494247">
              <w:rPr>
                <w:rFonts w:ascii="Times New Roman" w:hAnsi="Times New Roman" w:cs="Times New Roman"/>
                <w:sz w:val="24"/>
                <w:szCs w:val="24"/>
              </w:rPr>
              <w:t>за місяць</w:t>
            </w:r>
          </w:p>
        </w:tc>
        <w:tc>
          <w:tcPr>
            <w:tcW w:w="1338" w:type="dxa"/>
            <w:gridSpan w:val="2"/>
          </w:tcPr>
          <w:p w14:paraId="4E19A910" w14:textId="77777777" w:rsidR="00494247" w:rsidRPr="00494247" w:rsidRDefault="00494247" w:rsidP="00494247">
            <w:pPr>
              <w:spacing w:line="360" w:lineRule="auto"/>
              <w:jc w:val="both"/>
              <w:rPr>
                <w:rFonts w:ascii="Times New Roman" w:hAnsi="Times New Roman" w:cs="Times New Roman"/>
                <w:b/>
                <w:sz w:val="24"/>
                <w:szCs w:val="24"/>
                <w:lang w:eastAsia="ru-RU"/>
              </w:rPr>
            </w:pPr>
            <w:r w:rsidRPr="00494247">
              <w:rPr>
                <w:rFonts w:ascii="Times New Roman" w:hAnsi="Times New Roman" w:cs="Times New Roman"/>
                <w:sz w:val="24"/>
                <w:szCs w:val="24"/>
              </w:rPr>
              <w:t>за квартал</w:t>
            </w:r>
          </w:p>
        </w:tc>
        <w:tc>
          <w:tcPr>
            <w:tcW w:w="1341" w:type="dxa"/>
          </w:tcPr>
          <w:p w14:paraId="4977B6DC" w14:textId="77777777" w:rsidR="00494247" w:rsidRPr="00494247" w:rsidRDefault="00494247" w:rsidP="00494247">
            <w:pPr>
              <w:spacing w:line="360" w:lineRule="auto"/>
              <w:jc w:val="both"/>
              <w:rPr>
                <w:rFonts w:ascii="Times New Roman" w:hAnsi="Times New Roman" w:cs="Times New Roman"/>
                <w:b/>
                <w:sz w:val="24"/>
                <w:szCs w:val="24"/>
                <w:lang w:eastAsia="ru-RU"/>
              </w:rPr>
            </w:pPr>
            <w:r w:rsidRPr="00494247">
              <w:rPr>
                <w:rFonts w:ascii="Times New Roman" w:hAnsi="Times New Roman" w:cs="Times New Roman"/>
                <w:sz w:val="24"/>
                <w:szCs w:val="24"/>
              </w:rPr>
              <w:t>за рік</w:t>
            </w:r>
          </w:p>
        </w:tc>
      </w:tr>
      <w:tr w:rsidR="00494247" w:rsidRPr="00494247" w14:paraId="693B0C22" w14:textId="77777777" w:rsidTr="00494247">
        <w:trPr>
          <w:trHeight w:val="458"/>
        </w:trPr>
        <w:tc>
          <w:tcPr>
            <w:tcW w:w="9689" w:type="dxa"/>
            <w:gridSpan w:val="12"/>
          </w:tcPr>
          <w:p w14:paraId="21C3A26E" w14:textId="77777777" w:rsidR="00494247" w:rsidRPr="00494247" w:rsidRDefault="00494247" w:rsidP="00494247">
            <w:pPr>
              <w:spacing w:line="360" w:lineRule="auto"/>
              <w:jc w:val="center"/>
              <w:rPr>
                <w:rFonts w:ascii="Times New Roman" w:hAnsi="Times New Roman" w:cs="Times New Roman"/>
                <w:b/>
                <w:sz w:val="24"/>
                <w:szCs w:val="24"/>
                <w:lang w:eastAsia="ru-RU"/>
              </w:rPr>
            </w:pPr>
            <w:r w:rsidRPr="00494247">
              <w:rPr>
                <w:rFonts w:ascii="Times New Roman" w:hAnsi="Times New Roman" w:cs="Times New Roman"/>
                <w:bCs/>
                <w:sz w:val="24"/>
                <w:szCs w:val="24"/>
              </w:rPr>
              <w:t>Адміністративно-технічний персонал</w:t>
            </w:r>
          </w:p>
        </w:tc>
      </w:tr>
      <w:tr w:rsidR="00494247" w:rsidRPr="00494247" w14:paraId="6F938104" w14:textId="77777777" w:rsidTr="00494247">
        <w:trPr>
          <w:trHeight w:val="929"/>
        </w:trPr>
        <w:tc>
          <w:tcPr>
            <w:tcW w:w="1331" w:type="dxa"/>
          </w:tcPr>
          <w:p w14:paraId="194D5AB5" w14:textId="77777777"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hAnsi="Times New Roman" w:cs="Times New Roman"/>
                <w:sz w:val="24"/>
                <w:szCs w:val="24"/>
                <w:lang w:eastAsia="ru-RU"/>
              </w:rPr>
              <w:t>1</w:t>
            </w:r>
          </w:p>
        </w:tc>
        <w:tc>
          <w:tcPr>
            <w:tcW w:w="1757" w:type="dxa"/>
            <w:gridSpan w:val="2"/>
          </w:tcPr>
          <w:p w14:paraId="479D89E0" w14:textId="77777777" w:rsidR="00494247" w:rsidRPr="00494247" w:rsidRDefault="00494247" w:rsidP="00494247">
            <w:pPr>
              <w:spacing w:line="360" w:lineRule="auto"/>
              <w:jc w:val="center"/>
              <w:rPr>
                <w:rFonts w:ascii="Times New Roman" w:hAnsi="Times New Roman" w:cs="Times New Roman"/>
                <w:sz w:val="24"/>
                <w:szCs w:val="24"/>
                <w:lang w:eastAsia="ru-RU"/>
              </w:rPr>
            </w:pPr>
            <w:r w:rsidRPr="00494247">
              <w:rPr>
                <w:rFonts w:ascii="Times New Roman" w:hAnsi="Times New Roman" w:cs="Times New Roman"/>
                <w:sz w:val="24"/>
                <w:szCs w:val="24"/>
                <w:lang w:eastAsia="ru-RU"/>
              </w:rPr>
              <w:t>Менеджер по продажам</w:t>
            </w:r>
          </w:p>
        </w:tc>
        <w:tc>
          <w:tcPr>
            <w:tcW w:w="1036" w:type="dxa"/>
          </w:tcPr>
          <w:p w14:paraId="01BF3217" w14:textId="77777777"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hAnsi="Times New Roman" w:cs="Times New Roman"/>
                <w:sz w:val="24"/>
                <w:szCs w:val="24"/>
              </w:rPr>
              <w:t>ставка</w:t>
            </w:r>
          </w:p>
        </w:tc>
        <w:tc>
          <w:tcPr>
            <w:tcW w:w="1547" w:type="dxa"/>
            <w:gridSpan w:val="3"/>
          </w:tcPr>
          <w:p w14:paraId="1EF15C6C" w14:textId="238F254D" w:rsidR="00494247" w:rsidRPr="00494247" w:rsidRDefault="006E341F"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1</w:t>
            </w:r>
          </w:p>
        </w:tc>
        <w:tc>
          <w:tcPr>
            <w:tcW w:w="1336" w:type="dxa"/>
            <w:gridSpan w:val="2"/>
          </w:tcPr>
          <w:p w14:paraId="2C735A54" w14:textId="76591125" w:rsidR="00494247" w:rsidRPr="00494247" w:rsidRDefault="006E341F"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15</w:t>
            </w:r>
            <w:r w:rsidR="00494247" w:rsidRPr="00494247">
              <w:rPr>
                <w:rFonts w:ascii="Times New Roman" w:hAnsi="Times New Roman" w:cs="Times New Roman"/>
                <w:sz w:val="24"/>
                <w:szCs w:val="24"/>
                <w:lang w:eastAsia="ru-RU"/>
              </w:rPr>
              <w:t>000</w:t>
            </w:r>
          </w:p>
        </w:tc>
        <w:tc>
          <w:tcPr>
            <w:tcW w:w="1338" w:type="dxa"/>
            <w:gridSpan w:val="2"/>
          </w:tcPr>
          <w:p w14:paraId="605D10BF" w14:textId="5D13200F" w:rsidR="00494247" w:rsidRPr="00494247" w:rsidRDefault="006E341F"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6</w:t>
            </w:r>
            <w:r w:rsidR="00494247" w:rsidRPr="00494247">
              <w:rPr>
                <w:rFonts w:ascii="Times New Roman" w:hAnsi="Times New Roman" w:cs="Times New Roman"/>
                <w:sz w:val="24"/>
                <w:szCs w:val="24"/>
                <w:lang w:eastAsia="ru-RU"/>
              </w:rPr>
              <w:t>0000</w:t>
            </w:r>
          </w:p>
        </w:tc>
        <w:tc>
          <w:tcPr>
            <w:tcW w:w="1341" w:type="dxa"/>
          </w:tcPr>
          <w:p w14:paraId="6D584D1F" w14:textId="39C27F3F" w:rsidR="00494247" w:rsidRPr="00494247" w:rsidRDefault="006E341F"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18</w:t>
            </w:r>
            <w:r w:rsidR="00494247" w:rsidRPr="00494247">
              <w:rPr>
                <w:rFonts w:ascii="Times New Roman" w:hAnsi="Times New Roman" w:cs="Times New Roman"/>
                <w:sz w:val="24"/>
                <w:szCs w:val="24"/>
                <w:lang w:eastAsia="ru-RU"/>
              </w:rPr>
              <w:t>0000</w:t>
            </w:r>
          </w:p>
        </w:tc>
      </w:tr>
      <w:tr w:rsidR="00494247" w:rsidRPr="00494247" w14:paraId="528C28B8" w14:textId="77777777" w:rsidTr="00494247">
        <w:trPr>
          <w:trHeight w:val="458"/>
        </w:trPr>
        <w:tc>
          <w:tcPr>
            <w:tcW w:w="1331" w:type="dxa"/>
          </w:tcPr>
          <w:p w14:paraId="08C95FE2" w14:textId="77777777"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hAnsi="Times New Roman" w:cs="Times New Roman"/>
                <w:sz w:val="24"/>
                <w:szCs w:val="24"/>
                <w:lang w:eastAsia="ru-RU"/>
              </w:rPr>
              <w:t>2</w:t>
            </w:r>
          </w:p>
        </w:tc>
        <w:tc>
          <w:tcPr>
            <w:tcW w:w="1757" w:type="dxa"/>
            <w:gridSpan w:val="2"/>
          </w:tcPr>
          <w:p w14:paraId="30700418" w14:textId="77777777"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hAnsi="Times New Roman" w:cs="Times New Roman"/>
                <w:sz w:val="24"/>
                <w:szCs w:val="24"/>
                <w:lang w:eastAsia="ru-RU"/>
              </w:rPr>
              <w:t>Інженер</w:t>
            </w:r>
          </w:p>
        </w:tc>
        <w:tc>
          <w:tcPr>
            <w:tcW w:w="1036" w:type="dxa"/>
          </w:tcPr>
          <w:p w14:paraId="5459DFE3" w14:textId="77777777"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hAnsi="Times New Roman" w:cs="Times New Roman"/>
                <w:sz w:val="24"/>
                <w:szCs w:val="24"/>
              </w:rPr>
              <w:t>ставка</w:t>
            </w:r>
          </w:p>
        </w:tc>
        <w:tc>
          <w:tcPr>
            <w:tcW w:w="1547" w:type="dxa"/>
            <w:gridSpan w:val="3"/>
          </w:tcPr>
          <w:p w14:paraId="16EEF922" w14:textId="69315284" w:rsidR="00494247" w:rsidRPr="00494247" w:rsidRDefault="006E341F"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2</w:t>
            </w:r>
          </w:p>
        </w:tc>
        <w:tc>
          <w:tcPr>
            <w:tcW w:w="1336" w:type="dxa"/>
            <w:gridSpan w:val="2"/>
          </w:tcPr>
          <w:p w14:paraId="68D855E1" w14:textId="5791D063" w:rsidR="00494247" w:rsidRPr="00494247" w:rsidRDefault="006E341F"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40</w:t>
            </w:r>
            <w:r w:rsidR="00494247" w:rsidRPr="00494247">
              <w:rPr>
                <w:rFonts w:ascii="Times New Roman" w:hAnsi="Times New Roman" w:cs="Times New Roman"/>
                <w:sz w:val="24"/>
                <w:szCs w:val="24"/>
                <w:lang w:eastAsia="ru-RU"/>
              </w:rPr>
              <w:t>000</w:t>
            </w:r>
          </w:p>
        </w:tc>
        <w:tc>
          <w:tcPr>
            <w:tcW w:w="1338" w:type="dxa"/>
            <w:gridSpan w:val="2"/>
          </w:tcPr>
          <w:p w14:paraId="4E639259" w14:textId="1E63F442"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16</w:t>
            </w:r>
            <w:r w:rsidR="00494247" w:rsidRPr="00494247">
              <w:rPr>
                <w:rFonts w:ascii="Times New Roman" w:hAnsi="Times New Roman" w:cs="Times New Roman"/>
                <w:sz w:val="24"/>
                <w:szCs w:val="24"/>
                <w:lang w:eastAsia="ru-RU"/>
              </w:rPr>
              <w:t>0000</w:t>
            </w:r>
          </w:p>
        </w:tc>
        <w:tc>
          <w:tcPr>
            <w:tcW w:w="1341" w:type="dxa"/>
          </w:tcPr>
          <w:p w14:paraId="5CF2329A" w14:textId="28D18FED"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4</w:t>
            </w:r>
            <w:r w:rsidR="00494247" w:rsidRPr="00494247">
              <w:rPr>
                <w:rFonts w:ascii="Times New Roman" w:hAnsi="Times New Roman" w:cs="Times New Roman"/>
                <w:sz w:val="24"/>
                <w:szCs w:val="24"/>
                <w:lang w:eastAsia="ru-RU"/>
              </w:rPr>
              <w:t>80000</w:t>
            </w:r>
          </w:p>
        </w:tc>
      </w:tr>
      <w:tr w:rsidR="00494247" w:rsidRPr="00494247" w14:paraId="2A1B3025" w14:textId="77777777" w:rsidTr="00494247">
        <w:trPr>
          <w:trHeight w:val="458"/>
        </w:trPr>
        <w:tc>
          <w:tcPr>
            <w:tcW w:w="1331" w:type="dxa"/>
          </w:tcPr>
          <w:p w14:paraId="6602EE76" w14:textId="77777777"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hAnsi="Times New Roman" w:cs="Times New Roman"/>
                <w:sz w:val="24"/>
                <w:szCs w:val="24"/>
                <w:lang w:eastAsia="ru-RU"/>
              </w:rPr>
              <w:t>3</w:t>
            </w:r>
          </w:p>
        </w:tc>
        <w:tc>
          <w:tcPr>
            <w:tcW w:w="1757" w:type="dxa"/>
            <w:gridSpan w:val="2"/>
          </w:tcPr>
          <w:p w14:paraId="198319FC" w14:textId="77777777"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hAnsi="Times New Roman" w:cs="Times New Roman"/>
                <w:sz w:val="24"/>
                <w:szCs w:val="24"/>
                <w:lang w:eastAsia="ru-RU"/>
              </w:rPr>
              <w:t>Консультант</w:t>
            </w:r>
          </w:p>
        </w:tc>
        <w:tc>
          <w:tcPr>
            <w:tcW w:w="1036" w:type="dxa"/>
          </w:tcPr>
          <w:p w14:paraId="5588885A" w14:textId="77777777" w:rsidR="00494247" w:rsidRPr="00494247" w:rsidRDefault="00494247" w:rsidP="00494247">
            <w:pPr>
              <w:spacing w:line="360" w:lineRule="auto"/>
              <w:jc w:val="both"/>
              <w:rPr>
                <w:rFonts w:ascii="Times New Roman" w:hAnsi="Times New Roman" w:cs="Times New Roman"/>
                <w:sz w:val="24"/>
                <w:szCs w:val="24"/>
              </w:rPr>
            </w:pPr>
            <w:r w:rsidRPr="00494247">
              <w:rPr>
                <w:rFonts w:ascii="Times New Roman" w:hAnsi="Times New Roman" w:cs="Times New Roman"/>
                <w:sz w:val="24"/>
                <w:szCs w:val="24"/>
              </w:rPr>
              <w:t>ставка</w:t>
            </w:r>
          </w:p>
        </w:tc>
        <w:tc>
          <w:tcPr>
            <w:tcW w:w="1547" w:type="dxa"/>
            <w:gridSpan w:val="3"/>
          </w:tcPr>
          <w:p w14:paraId="71E3BA30" w14:textId="6BBC1BC4"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2</w:t>
            </w:r>
          </w:p>
        </w:tc>
        <w:tc>
          <w:tcPr>
            <w:tcW w:w="1336" w:type="dxa"/>
            <w:gridSpan w:val="2"/>
          </w:tcPr>
          <w:p w14:paraId="486AA6F1" w14:textId="0B66DC01"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24</w:t>
            </w:r>
            <w:r w:rsidR="00494247" w:rsidRPr="00494247">
              <w:rPr>
                <w:rFonts w:ascii="Times New Roman" w:hAnsi="Times New Roman" w:cs="Times New Roman"/>
                <w:sz w:val="24"/>
                <w:szCs w:val="24"/>
                <w:lang w:eastAsia="ru-RU"/>
              </w:rPr>
              <w:t>000</w:t>
            </w:r>
          </w:p>
        </w:tc>
        <w:tc>
          <w:tcPr>
            <w:tcW w:w="1338" w:type="dxa"/>
            <w:gridSpan w:val="2"/>
          </w:tcPr>
          <w:p w14:paraId="3E934DC8" w14:textId="5EBB4098"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96</w:t>
            </w:r>
            <w:r w:rsidR="00494247" w:rsidRPr="00494247">
              <w:rPr>
                <w:rFonts w:ascii="Times New Roman" w:hAnsi="Times New Roman" w:cs="Times New Roman"/>
                <w:sz w:val="24"/>
                <w:szCs w:val="24"/>
                <w:lang w:eastAsia="ru-RU"/>
              </w:rPr>
              <w:t>000</w:t>
            </w:r>
          </w:p>
        </w:tc>
        <w:tc>
          <w:tcPr>
            <w:tcW w:w="1341" w:type="dxa"/>
          </w:tcPr>
          <w:p w14:paraId="341BD084" w14:textId="350E6526"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288</w:t>
            </w:r>
            <w:r w:rsidR="00494247" w:rsidRPr="00494247">
              <w:rPr>
                <w:rFonts w:ascii="Times New Roman" w:hAnsi="Times New Roman" w:cs="Times New Roman"/>
                <w:sz w:val="24"/>
                <w:szCs w:val="24"/>
                <w:lang w:eastAsia="ru-RU"/>
              </w:rPr>
              <w:t>000</w:t>
            </w:r>
          </w:p>
        </w:tc>
      </w:tr>
      <w:tr w:rsidR="00494247" w:rsidRPr="00494247" w14:paraId="6990CBE3" w14:textId="77777777" w:rsidTr="00494247">
        <w:trPr>
          <w:trHeight w:val="471"/>
        </w:trPr>
        <w:tc>
          <w:tcPr>
            <w:tcW w:w="5673" w:type="dxa"/>
            <w:gridSpan w:val="7"/>
          </w:tcPr>
          <w:p w14:paraId="7012CD43" w14:textId="77777777"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hAnsi="Times New Roman" w:cs="Times New Roman"/>
                <w:bCs/>
                <w:sz w:val="24"/>
                <w:szCs w:val="24"/>
              </w:rPr>
              <w:t>Всього</w:t>
            </w:r>
          </w:p>
        </w:tc>
        <w:tc>
          <w:tcPr>
            <w:tcW w:w="1336" w:type="dxa"/>
            <w:gridSpan w:val="2"/>
          </w:tcPr>
          <w:p w14:paraId="1C596AAB" w14:textId="54807A48"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79</w:t>
            </w:r>
            <w:r w:rsidR="00494247" w:rsidRPr="00494247">
              <w:rPr>
                <w:rFonts w:ascii="Times New Roman" w:hAnsi="Times New Roman" w:cs="Times New Roman"/>
                <w:sz w:val="24"/>
                <w:szCs w:val="24"/>
                <w:lang w:eastAsia="ru-RU"/>
              </w:rPr>
              <w:t>000</w:t>
            </w:r>
          </w:p>
        </w:tc>
        <w:tc>
          <w:tcPr>
            <w:tcW w:w="1338" w:type="dxa"/>
            <w:gridSpan w:val="2"/>
          </w:tcPr>
          <w:p w14:paraId="2D5DE82E" w14:textId="6B5D5B2B"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316</w:t>
            </w:r>
            <w:r w:rsidR="00494247" w:rsidRPr="00494247">
              <w:rPr>
                <w:rFonts w:ascii="Times New Roman" w:hAnsi="Times New Roman" w:cs="Times New Roman"/>
                <w:sz w:val="24"/>
                <w:szCs w:val="24"/>
                <w:lang w:eastAsia="ru-RU"/>
              </w:rPr>
              <w:t>000</w:t>
            </w:r>
          </w:p>
        </w:tc>
        <w:tc>
          <w:tcPr>
            <w:tcW w:w="1341" w:type="dxa"/>
          </w:tcPr>
          <w:p w14:paraId="06A1002F" w14:textId="0C696D8A"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948</w:t>
            </w:r>
            <w:r w:rsidR="00494247" w:rsidRPr="00494247">
              <w:rPr>
                <w:rFonts w:ascii="Times New Roman" w:hAnsi="Times New Roman" w:cs="Times New Roman"/>
                <w:sz w:val="24"/>
                <w:szCs w:val="24"/>
                <w:lang w:eastAsia="ru-RU"/>
              </w:rPr>
              <w:t>000</w:t>
            </w:r>
          </w:p>
        </w:tc>
      </w:tr>
      <w:tr w:rsidR="00494247" w:rsidRPr="00494247" w14:paraId="7A82D8EC" w14:textId="77777777" w:rsidTr="00494247">
        <w:trPr>
          <w:trHeight w:val="458"/>
        </w:trPr>
        <w:tc>
          <w:tcPr>
            <w:tcW w:w="5673" w:type="dxa"/>
            <w:gridSpan w:val="7"/>
          </w:tcPr>
          <w:p w14:paraId="72EAA1DF" w14:textId="77777777" w:rsidR="00494247" w:rsidRPr="00494247" w:rsidRDefault="00494247" w:rsidP="00494247">
            <w:pPr>
              <w:jc w:val="both"/>
              <w:rPr>
                <w:rFonts w:ascii="Times New Roman" w:eastAsia="Arial Unicode MS" w:hAnsi="Times New Roman" w:cs="Times New Roman"/>
                <w:bCs/>
                <w:sz w:val="24"/>
                <w:szCs w:val="24"/>
              </w:rPr>
            </w:pPr>
            <w:r w:rsidRPr="00494247">
              <w:rPr>
                <w:rFonts w:ascii="Times New Roman" w:eastAsia="Arial Unicode MS" w:hAnsi="Times New Roman" w:cs="Times New Roman"/>
                <w:bCs/>
                <w:sz w:val="24"/>
                <w:szCs w:val="24"/>
              </w:rPr>
              <w:t>Соціальні відрахування до Пенсійного фонду (22 %)</w:t>
            </w:r>
          </w:p>
        </w:tc>
        <w:tc>
          <w:tcPr>
            <w:tcW w:w="1336" w:type="dxa"/>
            <w:gridSpan w:val="2"/>
          </w:tcPr>
          <w:p w14:paraId="2E50E31F" w14:textId="7620B8A5" w:rsidR="00494247" w:rsidRPr="00494247" w:rsidRDefault="00C25653" w:rsidP="00C25653">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1738</w:t>
            </w:r>
            <w:r w:rsidR="00494247" w:rsidRPr="00494247">
              <w:rPr>
                <w:rFonts w:ascii="Times New Roman" w:hAnsi="Times New Roman" w:cs="Times New Roman"/>
                <w:sz w:val="24"/>
                <w:szCs w:val="24"/>
                <w:lang w:eastAsia="ru-RU"/>
              </w:rPr>
              <w:t>0</w:t>
            </w:r>
          </w:p>
        </w:tc>
        <w:tc>
          <w:tcPr>
            <w:tcW w:w="1338" w:type="dxa"/>
            <w:gridSpan w:val="2"/>
          </w:tcPr>
          <w:p w14:paraId="7025E085" w14:textId="7A703438"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6952</w:t>
            </w:r>
            <w:r w:rsidR="00494247" w:rsidRPr="00494247">
              <w:rPr>
                <w:rFonts w:ascii="Times New Roman" w:hAnsi="Times New Roman" w:cs="Times New Roman"/>
                <w:sz w:val="24"/>
                <w:szCs w:val="24"/>
                <w:lang w:eastAsia="ru-RU"/>
              </w:rPr>
              <w:t>0</w:t>
            </w:r>
          </w:p>
        </w:tc>
        <w:tc>
          <w:tcPr>
            <w:tcW w:w="1341" w:type="dxa"/>
          </w:tcPr>
          <w:p w14:paraId="78233A5C" w14:textId="148CCD60" w:rsidR="00494247" w:rsidRPr="00494247" w:rsidRDefault="00C25653" w:rsidP="00494247">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20856</w:t>
            </w:r>
            <w:r w:rsidR="00494247" w:rsidRPr="00494247">
              <w:rPr>
                <w:rFonts w:ascii="Times New Roman" w:hAnsi="Times New Roman" w:cs="Times New Roman"/>
                <w:sz w:val="24"/>
                <w:szCs w:val="24"/>
                <w:lang w:eastAsia="ru-RU"/>
              </w:rPr>
              <w:t>0</w:t>
            </w:r>
          </w:p>
        </w:tc>
      </w:tr>
      <w:tr w:rsidR="00494247" w:rsidRPr="00494247" w14:paraId="24168726" w14:textId="77777777" w:rsidTr="00494247">
        <w:trPr>
          <w:trHeight w:val="458"/>
        </w:trPr>
        <w:tc>
          <w:tcPr>
            <w:tcW w:w="5673" w:type="dxa"/>
            <w:gridSpan w:val="7"/>
          </w:tcPr>
          <w:p w14:paraId="08C8DF88" w14:textId="77777777"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eastAsia="Arial Unicode MS" w:hAnsi="Times New Roman" w:cs="Times New Roman"/>
                <w:bCs/>
                <w:sz w:val="24"/>
                <w:szCs w:val="24"/>
              </w:rPr>
              <w:t>ФОП</w:t>
            </w:r>
          </w:p>
        </w:tc>
        <w:tc>
          <w:tcPr>
            <w:tcW w:w="1336" w:type="dxa"/>
            <w:gridSpan w:val="2"/>
          </w:tcPr>
          <w:p w14:paraId="1D341962" w14:textId="15EAB211" w:rsidR="00494247" w:rsidRPr="00494247" w:rsidRDefault="00C25653" w:rsidP="00C25653">
            <w:pPr>
              <w:spacing w:line="36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9638</w:t>
            </w:r>
            <w:r w:rsidR="00494247" w:rsidRPr="00494247">
              <w:rPr>
                <w:rFonts w:ascii="Times New Roman" w:hAnsi="Times New Roman" w:cs="Times New Roman"/>
                <w:sz w:val="24"/>
                <w:szCs w:val="24"/>
                <w:lang w:eastAsia="ru-RU"/>
              </w:rPr>
              <w:t>0</w:t>
            </w:r>
          </w:p>
        </w:tc>
        <w:tc>
          <w:tcPr>
            <w:tcW w:w="1338" w:type="dxa"/>
            <w:gridSpan w:val="2"/>
          </w:tcPr>
          <w:p w14:paraId="72BE882F" w14:textId="2EAE2C0F" w:rsidR="00494247" w:rsidRPr="00494247" w:rsidRDefault="00494247" w:rsidP="00C25653">
            <w:pPr>
              <w:spacing w:line="360" w:lineRule="auto"/>
              <w:jc w:val="both"/>
              <w:rPr>
                <w:rFonts w:ascii="Times New Roman" w:hAnsi="Times New Roman" w:cs="Times New Roman"/>
                <w:sz w:val="24"/>
                <w:szCs w:val="24"/>
                <w:lang w:eastAsia="ru-RU"/>
              </w:rPr>
            </w:pPr>
            <w:r w:rsidRPr="00494247">
              <w:rPr>
                <w:rFonts w:ascii="Times New Roman" w:hAnsi="Times New Roman" w:cs="Times New Roman"/>
                <w:sz w:val="24"/>
                <w:szCs w:val="24"/>
                <w:lang w:eastAsia="ru-RU"/>
              </w:rPr>
              <w:t>3</w:t>
            </w:r>
            <w:r w:rsidR="00C25653">
              <w:rPr>
                <w:rFonts w:ascii="Times New Roman" w:hAnsi="Times New Roman" w:cs="Times New Roman"/>
                <w:sz w:val="24"/>
                <w:szCs w:val="24"/>
                <w:lang w:eastAsia="ru-RU"/>
              </w:rPr>
              <w:t>85520</w:t>
            </w:r>
          </w:p>
        </w:tc>
        <w:tc>
          <w:tcPr>
            <w:tcW w:w="1341" w:type="dxa"/>
          </w:tcPr>
          <w:p w14:paraId="127B6D23" w14:textId="13C49C0A" w:rsidR="00494247" w:rsidRPr="00494247" w:rsidRDefault="00494247" w:rsidP="00494247">
            <w:pPr>
              <w:spacing w:line="360" w:lineRule="auto"/>
              <w:jc w:val="both"/>
              <w:rPr>
                <w:rFonts w:ascii="Times New Roman" w:hAnsi="Times New Roman" w:cs="Times New Roman"/>
                <w:sz w:val="24"/>
                <w:szCs w:val="24"/>
                <w:lang w:eastAsia="ru-RU"/>
              </w:rPr>
            </w:pPr>
            <w:r w:rsidRPr="00494247">
              <w:rPr>
                <w:rFonts w:ascii="Times New Roman" w:hAnsi="Times New Roman" w:cs="Times New Roman"/>
                <w:sz w:val="24"/>
                <w:szCs w:val="24"/>
                <w:lang w:eastAsia="ru-RU"/>
              </w:rPr>
              <w:t>1</w:t>
            </w:r>
            <w:r w:rsidR="00C25653">
              <w:rPr>
                <w:rFonts w:ascii="Times New Roman" w:hAnsi="Times New Roman" w:cs="Times New Roman"/>
                <w:sz w:val="24"/>
                <w:szCs w:val="24"/>
                <w:lang w:eastAsia="ru-RU"/>
              </w:rPr>
              <w:t>15656</w:t>
            </w:r>
            <w:r w:rsidRPr="00494247">
              <w:rPr>
                <w:rFonts w:ascii="Times New Roman" w:hAnsi="Times New Roman" w:cs="Times New Roman"/>
                <w:sz w:val="24"/>
                <w:szCs w:val="24"/>
                <w:lang w:eastAsia="ru-RU"/>
              </w:rPr>
              <w:t>0</w:t>
            </w:r>
          </w:p>
        </w:tc>
      </w:tr>
      <w:tr w:rsidR="00494247" w:rsidRPr="00494247" w14:paraId="5BFFAD40" w14:textId="77777777" w:rsidTr="00494247">
        <w:trPr>
          <w:trHeight w:val="471"/>
        </w:trPr>
        <w:tc>
          <w:tcPr>
            <w:tcW w:w="9689" w:type="dxa"/>
            <w:gridSpan w:val="12"/>
          </w:tcPr>
          <w:p w14:paraId="0F4B6F76" w14:textId="77777777" w:rsidR="00494247" w:rsidRPr="00494247" w:rsidRDefault="00494247" w:rsidP="00494247">
            <w:pPr>
              <w:spacing w:line="360" w:lineRule="auto"/>
              <w:jc w:val="center"/>
              <w:rPr>
                <w:rFonts w:ascii="Times New Roman" w:hAnsi="Times New Roman" w:cs="Times New Roman"/>
                <w:sz w:val="24"/>
                <w:szCs w:val="24"/>
                <w:lang w:eastAsia="ru-RU"/>
              </w:rPr>
            </w:pPr>
            <w:r w:rsidRPr="00494247">
              <w:rPr>
                <w:rFonts w:ascii="Times New Roman" w:hAnsi="Times New Roman" w:cs="Times New Roman"/>
                <w:bCs/>
                <w:sz w:val="24"/>
                <w:szCs w:val="24"/>
              </w:rPr>
              <w:t>Виробничий персонал</w:t>
            </w:r>
          </w:p>
        </w:tc>
      </w:tr>
      <w:tr w:rsidR="00494247" w:rsidRPr="00494247" w14:paraId="3FAB6182" w14:textId="77777777" w:rsidTr="00494247">
        <w:trPr>
          <w:trHeight w:val="458"/>
        </w:trPr>
        <w:tc>
          <w:tcPr>
            <w:tcW w:w="1345" w:type="dxa"/>
            <w:gridSpan w:val="2"/>
          </w:tcPr>
          <w:p w14:paraId="7AA6509B"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1</w:t>
            </w:r>
          </w:p>
        </w:tc>
        <w:tc>
          <w:tcPr>
            <w:tcW w:w="1743" w:type="dxa"/>
          </w:tcPr>
          <w:p w14:paraId="596F3AC6"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Монтажник</w:t>
            </w:r>
          </w:p>
        </w:tc>
        <w:tc>
          <w:tcPr>
            <w:tcW w:w="1080" w:type="dxa"/>
            <w:gridSpan w:val="2"/>
          </w:tcPr>
          <w:p w14:paraId="1B2EB07F"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sz w:val="24"/>
                <w:szCs w:val="24"/>
              </w:rPr>
              <w:t>ставка</w:t>
            </w:r>
          </w:p>
        </w:tc>
        <w:tc>
          <w:tcPr>
            <w:tcW w:w="1460" w:type="dxa"/>
          </w:tcPr>
          <w:p w14:paraId="6935C78F"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4</w:t>
            </w:r>
          </w:p>
        </w:tc>
        <w:tc>
          <w:tcPr>
            <w:tcW w:w="1351" w:type="dxa"/>
            <w:gridSpan w:val="2"/>
          </w:tcPr>
          <w:p w14:paraId="4F35A778"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40000</w:t>
            </w:r>
          </w:p>
        </w:tc>
        <w:tc>
          <w:tcPr>
            <w:tcW w:w="1352" w:type="dxa"/>
            <w:gridSpan w:val="2"/>
          </w:tcPr>
          <w:p w14:paraId="58667D5C"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160000</w:t>
            </w:r>
          </w:p>
        </w:tc>
        <w:tc>
          <w:tcPr>
            <w:tcW w:w="1355" w:type="dxa"/>
            <w:gridSpan w:val="2"/>
          </w:tcPr>
          <w:p w14:paraId="6EE4194C"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480000</w:t>
            </w:r>
          </w:p>
        </w:tc>
      </w:tr>
      <w:tr w:rsidR="00494247" w:rsidRPr="00494247" w14:paraId="34F845AA" w14:textId="77777777" w:rsidTr="00494247">
        <w:trPr>
          <w:trHeight w:val="458"/>
        </w:trPr>
        <w:tc>
          <w:tcPr>
            <w:tcW w:w="5629" w:type="dxa"/>
            <w:gridSpan w:val="6"/>
          </w:tcPr>
          <w:p w14:paraId="2CC89D75" w14:textId="77777777" w:rsidR="00494247" w:rsidRPr="00494247" w:rsidRDefault="00494247" w:rsidP="00494247">
            <w:pPr>
              <w:spacing w:line="360" w:lineRule="auto"/>
              <w:jc w:val="both"/>
              <w:rPr>
                <w:rFonts w:ascii="Times New Roman" w:hAnsi="Times New Roman" w:cs="Times New Roman"/>
                <w:bCs/>
                <w:sz w:val="24"/>
                <w:szCs w:val="24"/>
              </w:rPr>
            </w:pPr>
            <w:r w:rsidRPr="00494247">
              <w:rPr>
                <w:rFonts w:ascii="Times New Roman" w:hAnsi="Times New Roman" w:cs="Times New Roman"/>
                <w:bCs/>
                <w:sz w:val="24"/>
                <w:szCs w:val="24"/>
              </w:rPr>
              <w:t>Всього</w:t>
            </w:r>
          </w:p>
        </w:tc>
        <w:tc>
          <w:tcPr>
            <w:tcW w:w="1351" w:type="dxa"/>
            <w:gridSpan w:val="2"/>
          </w:tcPr>
          <w:p w14:paraId="274D5431"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40000</w:t>
            </w:r>
          </w:p>
        </w:tc>
        <w:tc>
          <w:tcPr>
            <w:tcW w:w="1352" w:type="dxa"/>
            <w:gridSpan w:val="2"/>
          </w:tcPr>
          <w:p w14:paraId="5CA3A89A"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160000</w:t>
            </w:r>
          </w:p>
        </w:tc>
        <w:tc>
          <w:tcPr>
            <w:tcW w:w="1355" w:type="dxa"/>
            <w:gridSpan w:val="2"/>
          </w:tcPr>
          <w:p w14:paraId="0D87FCC2"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480000</w:t>
            </w:r>
          </w:p>
        </w:tc>
      </w:tr>
      <w:tr w:rsidR="00494247" w:rsidRPr="00494247" w14:paraId="09C4273E" w14:textId="77777777" w:rsidTr="00494247">
        <w:trPr>
          <w:trHeight w:val="471"/>
        </w:trPr>
        <w:tc>
          <w:tcPr>
            <w:tcW w:w="5629" w:type="dxa"/>
            <w:gridSpan w:val="6"/>
          </w:tcPr>
          <w:p w14:paraId="33956486" w14:textId="77777777" w:rsidR="00494247" w:rsidRPr="00494247" w:rsidRDefault="00494247" w:rsidP="00494247">
            <w:pPr>
              <w:spacing w:line="360" w:lineRule="auto"/>
              <w:jc w:val="both"/>
              <w:rPr>
                <w:rFonts w:ascii="Times New Roman" w:hAnsi="Times New Roman" w:cs="Times New Roman"/>
                <w:bCs/>
                <w:sz w:val="24"/>
                <w:szCs w:val="24"/>
              </w:rPr>
            </w:pPr>
            <w:r w:rsidRPr="00494247">
              <w:rPr>
                <w:rFonts w:ascii="Times New Roman" w:eastAsia="Arial Unicode MS" w:hAnsi="Times New Roman" w:cs="Times New Roman"/>
                <w:bCs/>
                <w:sz w:val="24"/>
                <w:szCs w:val="24"/>
              </w:rPr>
              <w:t>Соціальні відрахування до Пенсійного фонду (22 %)</w:t>
            </w:r>
          </w:p>
        </w:tc>
        <w:tc>
          <w:tcPr>
            <w:tcW w:w="1351" w:type="dxa"/>
            <w:gridSpan w:val="2"/>
          </w:tcPr>
          <w:p w14:paraId="053E3363"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8800</w:t>
            </w:r>
          </w:p>
        </w:tc>
        <w:tc>
          <w:tcPr>
            <w:tcW w:w="1352" w:type="dxa"/>
            <w:gridSpan w:val="2"/>
          </w:tcPr>
          <w:p w14:paraId="3E46141D"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35200</w:t>
            </w:r>
          </w:p>
        </w:tc>
        <w:tc>
          <w:tcPr>
            <w:tcW w:w="1355" w:type="dxa"/>
            <w:gridSpan w:val="2"/>
          </w:tcPr>
          <w:p w14:paraId="217E6A63"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105600</w:t>
            </w:r>
          </w:p>
        </w:tc>
      </w:tr>
      <w:tr w:rsidR="00494247" w:rsidRPr="00494247" w14:paraId="44427EE8" w14:textId="77777777" w:rsidTr="00494247">
        <w:trPr>
          <w:trHeight w:val="65"/>
        </w:trPr>
        <w:tc>
          <w:tcPr>
            <w:tcW w:w="5629" w:type="dxa"/>
            <w:gridSpan w:val="6"/>
          </w:tcPr>
          <w:p w14:paraId="45222FBE" w14:textId="77777777" w:rsidR="00494247" w:rsidRPr="00494247" w:rsidRDefault="00494247" w:rsidP="00494247">
            <w:pPr>
              <w:spacing w:line="360" w:lineRule="auto"/>
              <w:jc w:val="both"/>
              <w:rPr>
                <w:rFonts w:ascii="Times New Roman" w:eastAsia="Arial Unicode MS" w:hAnsi="Times New Roman" w:cs="Times New Roman"/>
                <w:bCs/>
                <w:sz w:val="24"/>
                <w:szCs w:val="24"/>
              </w:rPr>
            </w:pPr>
            <w:r w:rsidRPr="00494247">
              <w:rPr>
                <w:rFonts w:ascii="Times New Roman" w:eastAsia="Arial Unicode MS" w:hAnsi="Times New Roman" w:cs="Times New Roman"/>
                <w:bCs/>
                <w:sz w:val="24"/>
                <w:szCs w:val="24"/>
              </w:rPr>
              <w:t>ФОП</w:t>
            </w:r>
          </w:p>
        </w:tc>
        <w:tc>
          <w:tcPr>
            <w:tcW w:w="1351" w:type="dxa"/>
            <w:gridSpan w:val="2"/>
          </w:tcPr>
          <w:p w14:paraId="4B8E6B08"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48800</w:t>
            </w:r>
          </w:p>
        </w:tc>
        <w:tc>
          <w:tcPr>
            <w:tcW w:w="1352" w:type="dxa"/>
            <w:gridSpan w:val="2"/>
          </w:tcPr>
          <w:p w14:paraId="31ACF809"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195200</w:t>
            </w:r>
          </w:p>
        </w:tc>
        <w:tc>
          <w:tcPr>
            <w:tcW w:w="1355" w:type="dxa"/>
            <w:gridSpan w:val="2"/>
          </w:tcPr>
          <w:p w14:paraId="53B43AD9" w14:textId="77777777" w:rsidR="00494247" w:rsidRPr="00494247" w:rsidRDefault="00494247" w:rsidP="00494247">
            <w:pPr>
              <w:spacing w:line="360" w:lineRule="auto"/>
              <w:jc w:val="center"/>
              <w:rPr>
                <w:rFonts w:ascii="Times New Roman" w:hAnsi="Times New Roman" w:cs="Times New Roman"/>
                <w:bCs/>
                <w:sz w:val="24"/>
                <w:szCs w:val="24"/>
              </w:rPr>
            </w:pPr>
            <w:r w:rsidRPr="00494247">
              <w:rPr>
                <w:rFonts w:ascii="Times New Roman" w:hAnsi="Times New Roman" w:cs="Times New Roman"/>
                <w:bCs/>
                <w:sz w:val="24"/>
                <w:szCs w:val="24"/>
              </w:rPr>
              <w:t>585600</w:t>
            </w:r>
          </w:p>
        </w:tc>
      </w:tr>
    </w:tbl>
    <w:p w14:paraId="3FC49726" w14:textId="47C1AA49" w:rsidR="00494247" w:rsidRPr="00494247" w:rsidRDefault="00C25653" w:rsidP="00E36599">
      <w:pPr>
        <w:spacing w:after="0" w:line="360" w:lineRule="auto"/>
        <w:ind w:firstLine="709"/>
        <w:jc w:val="both"/>
        <w:rPr>
          <w:rFonts w:ascii="Times New Roman" w:hAnsi="Times New Roman" w:cs="Times New Roman"/>
          <w:b/>
          <w:sz w:val="28"/>
          <w:szCs w:val="28"/>
          <w:lang w:eastAsia="ru-RU"/>
        </w:rPr>
      </w:pPr>
      <w:r>
        <w:rPr>
          <w:rFonts w:ascii="Times New Roman" w:hAnsi="Times New Roman" w:cs="Times New Roman"/>
          <w:b/>
          <w:sz w:val="28"/>
          <w:szCs w:val="28"/>
          <w:lang w:eastAsia="ru-RU"/>
        </w:rPr>
        <w:lastRenderedPageBreak/>
        <w:t>5</w:t>
      </w:r>
      <w:r w:rsidR="00494247" w:rsidRPr="00494247">
        <w:rPr>
          <w:rFonts w:ascii="Times New Roman" w:hAnsi="Times New Roman" w:cs="Times New Roman"/>
          <w:b/>
          <w:sz w:val="28"/>
          <w:szCs w:val="28"/>
          <w:lang w:eastAsia="ru-RU"/>
        </w:rPr>
        <w:t xml:space="preserve">.6.3 Інші прямі витрати </w:t>
      </w:r>
    </w:p>
    <w:p w14:paraId="73E7557B" w14:textId="77777777" w:rsidR="00494247" w:rsidRPr="00494247" w:rsidRDefault="00494247" w:rsidP="00C25653">
      <w:pPr>
        <w:spacing w:after="0" w:line="360" w:lineRule="auto"/>
        <w:ind w:firstLine="709"/>
        <w:jc w:val="both"/>
        <w:rPr>
          <w:rFonts w:ascii="Times New Roman" w:hAnsi="Times New Roman" w:cs="Times New Roman"/>
          <w:b/>
          <w:sz w:val="28"/>
          <w:szCs w:val="28"/>
          <w:lang w:eastAsia="ru-RU"/>
        </w:rPr>
      </w:pPr>
    </w:p>
    <w:p w14:paraId="0CC7573B" w14:textId="1EE71761" w:rsidR="00494247" w:rsidRPr="00494247" w:rsidRDefault="00494247" w:rsidP="00C25653">
      <w:pPr>
        <w:spacing w:after="0" w:line="360" w:lineRule="auto"/>
        <w:ind w:firstLine="709"/>
        <w:jc w:val="both"/>
        <w:rPr>
          <w:rFonts w:ascii="Times New Roman" w:hAnsi="Times New Roman" w:cs="Times New Roman"/>
          <w:sz w:val="28"/>
          <w:szCs w:val="28"/>
        </w:rPr>
      </w:pPr>
      <w:r w:rsidRPr="00494247">
        <w:rPr>
          <w:rFonts w:ascii="Times New Roman" w:hAnsi="Times New Roman" w:cs="Times New Roman"/>
          <w:sz w:val="28"/>
          <w:szCs w:val="28"/>
        </w:rPr>
        <w:t>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w:t>
      </w:r>
      <w:r w:rsidR="00C25653">
        <w:rPr>
          <w:rFonts w:ascii="Times New Roman" w:hAnsi="Times New Roman" w:cs="Times New Roman"/>
          <w:sz w:val="28"/>
          <w:szCs w:val="28"/>
        </w:rPr>
        <w:t>о інші прямі витрати в таблиці 5</w:t>
      </w:r>
      <w:r w:rsidRPr="00494247">
        <w:rPr>
          <w:rFonts w:ascii="Times New Roman" w:hAnsi="Times New Roman" w:cs="Times New Roman"/>
          <w:sz w:val="28"/>
          <w:szCs w:val="28"/>
        </w:rPr>
        <w:t>.10.</w:t>
      </w:r>
    </w:p>
    <w:p w14:paraId="7B495CE8" w14:textId="0383501C" w:rsidR="00C25653" w:rsidRPr="00494247" w:rsidRDefault="00C25653" w:rsidP="00E36599">
      <w:pPr>
        <w:spacing w:after="0" w:line="360" w:lineRule="auto"/>
        <w:jc w:val="both"/>
        <w:rPr>
          <w:rFonts w:ascii="Times New Roman" w:hAnsi="Times New Roman" w:cs="Times New Roman"/>
          <w:sz w:val="28"/>
          <w:szCs w:val="28"/>
        </w:rPr>
      </w:pPr>
    </w:p>
    <w:p w14:paraId="44A14643" w14:textId="4DED756E" w:rsidR="00494247" w:rsidRPr="00494247" w:rsidRDefault="0073050B" w:rsidP="00494247">
      <w:pPr>
        <w:spacing w:after="0" w:line="240" w:lineRule="auto"/>
        <w:ind w:left="-284" w:firstLine="710"/>
        <w:rPr>
          <w:rFonts w:ascii="Times New Roman" w:hAnsi="Times New Roman" w:cs="Times New Roman"/>
          <w:bCs/>
          <w:i/>
          <w:iCs/>
          <w:sz w:val="28"/>
          <w:szCs w:val="28"/>
        </w:rPr>
      </w:pPr>
      <w:r>
        <w:rPr>
          <w:rFonts w:ascii="Times New Roman" w:hAnsi="Times New Roman" w:cs="Times New Roman"/>
          <w:bCs/>
          <w:iCs/>
          <w:sz w:val="28"/>
          <w:szCs w:val="28"/>
        </w:rPr>
        <w:t>Таблиця 5</w:t>
      </w:r>
      <w:r w:rsidR="00494247" w:rsidRPr="00494247">
        <w:rPr>
          <w:rFonts w:ascii="Times New Roman" w:hAnsi="Times New Roman" w:cs="Times New Roman"/>
          <w:bCs/>
          <w:iCs/>
          <w:sz w:val="28"/>
          <w:szCs w:val="28"/>
        </w:rPr>
        <w:t xml:space="preserve">.10 </w:t>
      </w:r>
      <w:r w:rsidR="00494247" w:rsidRPr="00494247">
        <w:rPr>
          <w:rFonts w:ascii="Times New Roman" w:hAnsi="Times New Roman"/>
          <w:sz w:val="28"/>
          <w:szCs w:val="28"/>
        </w:rPr>
        <w:t>–</w:t>
      </w:r>
      <w:r w:rsidR="00494247" w:rsidRPr="00494247">
        <w:rPr>
          <w:rFonts w:ascii="Times New Roman" w:hAnsi="Times New Roman" w:cs="Times New Roman"/>
          <w:bCs/>
          <w:iCs/>
          <w:sz w:val="28"/>
          <w:szCs w:val="28"/>
        </w:rPr>
        <w:t xml:space="preserve"> </w:t>
      </w:r>
      <w:r w:rsidR="00494247" w:rsidRPr="00494247">
        <w:rPr>
          <w:rFonts w:ascii="Times New Roman" w:hAnsi="Times New Roman" w:cs="Times New Roman"/>
          <w:bCs/>
          <w:sz w:val="28"/>
          <w:szCs w:val="28"/>
        </w:rPr>
        <w:t>Обґрунтування пря</w:t>
      </w:r>
      <w:r w:rsidR="004051FC">
        <w:rPr>
          <w:rFonts w:ascii="Times New Roman" w:hAnsi="Times New Roman" w:cs="Times New Roman"/>
          <w:bCs/>
          <w:sz w:val="28"/>
          <w:szCs w:val="28"/>
        </w:rPr>
        <w:t>мих</w:t>
      </w:r>
      <w:r w:rsidR="00494247" w:rsidRPr="00494247">
        <w:rPr>
          <w:rFonts w:ascii="Times New Roman" w:hAnsi="Times New Roman" w:cs="Times New Roman"/>
          <w:bCs/>
          <w:sz w:val="28"/>
          <w:szCs w:val="28"/>
        </w:rPr>
        <w:t xml:space="preserve">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30"/>
        <w:gridCol w:w="1836"/>
        <w:gridCol w:w="2411"/>
        <w:gridCol w:w="1719"/>
      </w:tblGrid>
      <w:tr w:rsidR="00494247" w:rsidRPr="00494247" w14:paraId="277ED734" w14:textId="77777777" w:rsidTr="00494247">
        <w:trPr>
          <w:cantSplit/>
          <w:trHeight w:val="450"/>
        </w:trPr>
        <w:tc>
          <w:tcPr>
            <w:tcW w:w="1825" w:type="pct"/>
            <w:vMerge w:val="restart"/>
            <w:tcMar>
              <w:top w:w="20" w:type="dxa"/>
              <w:left w:w="20" w:type="dxa"/>
              <w:bottom w:w="0" w:type="dxa"/>
              <w:right w:w="20" w:type="dxa"/>
            </w:tcMar>
            <w:vAlign w:val="center"/>
          </w:tcPr>
          <w:p w14:paraId="7A1140CB"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Види послуг</w:t>
            </w:r>
          </w:p>
        </w:tc>
        <w:tc>
          <w:tcPr>
            <w:tcW w:w="977" w:type="pct"/>
            <w:vMerge w:val="restart"/>
            <w:tcMar>
              <w:top w:w="20" w:type="dxa"/>
              <w:left w:w="20" w:type="dxa"/>
              <w:bottom w:w="0" w:type="dxa"/>
              <w:right w:w="20" w:type="dxa"/>
            </w:tcMar>
            <w:vAlign w:val="center"/>
          </w:tcPr>
          <w:p w14:paraId="02EF9E64"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Джерело даних</w:t>
            </w:r>
          </w:p>
        </w:tc>
        <w:tc>
          <w:tcPr>
            <w:tcW w:w="2198" w:type="pct"/>
            <w:gridSpan w:val="2"/>
            <w:tcMar>
              <w:top w:w="20" w:type="dxa"/>
              <w:left w:w="20" w:type="dxa"/>
              <w:bottom w:w="0" w:type="dxa"/>
              <w:right w:w="20" w:type="dxa"/>
            </w:tcMar>
            <w:vAlign w:val="center"/>
          </w:tcPr>
          <w:p w14:paraId="3D9C1282"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Вартість послуг, грн.</w:t>
            </w:r>
          </w:p>
        </w:tc>
      </w:tr>
      <w:tr w:rsidR="00494247" w:rsidRPr="00494247" w14:paraId="491FC8D9" w14:textId="77777777" w:rsidTr="00494247">
        <w:trPr>
          <w:cantSplit/>
          <w:trHeight w:val="300"/>
        </w:trPr>
        <w:tc>
          <w:tcPr>
            <w:tcW w:w="1825" w:type="pct"/>
            <w:vMerge/>
            <w:vAlign w:val="center"/>
          </w:tcPr>
          <w:p w14:paraId="4812A56E" w14:textId="77777777" w:rsidR="00494247" w:rsidRPr="00494247" w:rsidRDefault="00494247" w:rsidP="00494247">
            <w:pPr>
              <w:spacing w:after="0"/>
              <w:rPr>
                <w:rFonts w:ascii="Times New Roman" w:eastAsia="Arial Unicode MS" w:hAnsi="Times New Roman" w:cs="Times New Roman"/>
                <w:sz w:val="24"/>
                <w:szCs w:val="24"/>
              </w:rPr>
            </w:pPr>
          </w:p>
        </w:tc>
        <w:tc>
          <w:tcPr>
            <w:tcW w:w="977" w:type="pct"/>
            <w:vMerge/>
            <w:vAlign w:val="center"/>
          </w:tcPr>
          <w:p w14:paraId="0E614801" w14:textId="77777777" w:rsidR="00494247" w:rsidRPr="00494247" w:rsidRDefault="00494247" w:rsidP="00494247">
            <w:pPr>
              <w:spacing w:after="0"/>
              <w:rPr>
                <w:rFonts w:ascii="Times New Roman" w:eastAsia="Arial Unicode MS" w:hAnsi="Times New Roman" w:cs="Times New Roman"/>
                <w:sz w:val="24"/>
                <w:szCs w:val="24"/>
              </w:rPr>
            </w:pPr>
          </w:p>
        </w:tc>
        <w:tc>
          <w:tcPr>
            <w:tcW w:w="1283" w:type="pct"/>
            <w:tcMar>
              <w:top w:w="20" w:type="dxa"/>
              <w:left w:w="20" w:type="dxa"/>
              <w:bottom w:w="0" w:type="dxa"/>
              <w:right w:w="20" w:type="dxa"/>
            </w:tcMar>
            <w:vAlign w:val="center"/>
          </w:tcPr>
          <w:p w14:paraId="4513F613"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eastAsia="Arial Unicode MS" w:hAnsi="Times New Roman" w:cs="Times New Roman"/>
                <w:sz w:val="24"/>
                <w:szCs w:val="24"/>
              </w:rPr>
              <w:t>на місяць</w:t>
            </w:r>
          </w:p>
        </w:tc>
        <w:tc>
          <w:tcPr>
            <w:tcW w:w="915" w:type="pct"/>
          </w:tcPr>
          <w:p w14:paraId="29D41B15"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на рік</w:t>
            </w:r>
          </w:p>
        </w:tc>
      </w:tr>
      <w:tr w:rsidR="00494247" w:rsidRPr="00494247" w14:paraId="0308A01F" w14:textId="77777777" w:rsidTr="00494247">
        <w:trPr>
          <w:trHeight w:val="300"/>
        </w:trPr>
        <w:tc>
          <w:tcPr>
            <w:tcW w:w="1825" w:type="pct"/>
            <w:tcMar>
              <w:top w:w="20" w:type="dxa"/>
              <w:left w:w="20" w:type="dxa"/>
              <w:bottom w:w="0" w:type="dxa"/>
              <w:right w:w="20" w:type="dxa"/>
            </w:tcMar>
          </w:tcPr>
          <w:p w14:paraId="63690CF7"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1. Охорона</w:t>
            </w:r>
          </w:p>
        </w:tc>
        <w:tc>
          <w:tcPr>
            <w:tcW w:w="977" w:type="pct"/>
            <w:tcMar>
              <w:top w:w="20" w:type="dxa"/>
              <w:left w:w="20" w:type="dxa"/>
              <w:bottom w:w="0" w:type="dxa"/>
              <w:right w:w="20" w:type="dxa"/>
            </w:tcMar>
          </w:tcPr>
          <w:p w14:paraId="50233B4B"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Угода</w:t>
            </w:r>
          </w:p>
        </w:tc>
        <w:tc>
          <w:tcPr>
            <w:tcW w:w="1283" w:type="pct"/>
            <w:tcMar>
              <w:top w:w="20" w:type="dxa"/>
              <w:left w:w="20" w:type="dxa"/>
              <w:bottom w:w="0" w:type="dxa"/>
              <w:right w:w="20" w:type="dxa"/>
            </w:tcMar>
          </w:tcPr>
          <w:p w14:paraId="72A684BC" w14:textId="26501294" w:rsidR="00494247" w:rsidRPr="00494247" w:rsidRDefault="0073050B" w:rsidP="00494247">
            <w:pPr>
              <w:spacing w:after="0"/>
              <w:rPr>
                <w:rFonts w:ascii="Times New Roman" w:eastAsia="Arial Unicode MS" w:hAnsi="Times New Roman" w:cs="Times New Roman"/>
                <w:sz w:val="24"/>
                <w:szCs w:val="24"/>
              </w:rPr>
            </w:pPr>
            <w:r>
              <w:rPr>
                <w:rFonts w:ascii="Times New Roman" w:eastAsia="Arial Unicode MS" w:hAnsi="Times New Roman" w:cs="Times New Roman"/>
                <w:sz w:val="24"/>
                <w:szCs w:val="24"/>
              </w:rPr>
              <w:t>5</w:t>
            </w:r>
            <w:r w:rsidR="00494247" w:rsidRPr="00494247">
              <w:rPr>
                <w:rFonts w:ascii="Times New Roman" w:eastAsia="Arial Unicode MS" w:hAnsi="Times New Roman" w:cs="Times New Roman"/>
                <w:sz w:val="24"/>
                <w:szCs w:val="24"/>
              </w:rPr>
              <w:t>000</w:t>
            </w:r>
          </w:p>
        </w:tc>
        <w:tc>
          <w:tcPr>
            <w:tcW w:w="915" w:type="pct"/>
          </w:tcPr>
          <w:p w14:paraId="793F0DFD" w14:textId="3461AA2B" w:rsidR="00494247" w:rsidRPr="00494247" w:rsidRDefault="0073050B" w:rsidP="00494247">
            <w:pPr>
              <w:spacing w:after="0"/>
              <w:rPr>
                <w:rFonts w:ascii="Times New Roman" w:hAnsi="Times New Roman" w:cs="Times New Roman"/>
                <w:sz w:val="24"/>
                <w:szCs w:val="24"/>
              </w:rPr>
            </w:pPr>
            <w:r>
              <w:rPr>
                <w:rFonts w:ascii="Times New Roman" w:hAnsi="Times New Roman" w:cs="Times New Roman"/>
                <w:sz w:val="24"/>
                <w:szCs w:val="24"/>
              </w:rPr>
              <w:t>60</w:t>
            </w:r>
            <w:r w:rsidR="00494247" w:rsidRPr="00494247">
              <w:rPr>
                <w:rFonts w:ascii="Times New Roman" w:hAnsi="Times New Roman" w:cs="Times New Roman"/>
                <w:sz w:val="24"/>
                <w:szCs w:val="24"/>
              </w:rPr>
              <w:t>000</w:t>
            </w:r>
          </w:p>
        </w:tc>
      </w:tr>
      <w:tr w:rsidR="00494247" w:rsidRPr="00494247" w14:paraId="22380C4A" w14:textId="77777777" w:rsidTr="00494247">
        <w:trPr>
          <w:trHeight w:val="300"/>
        </w:trPr>
        <w:tc>
          <w:tcPr>
            <w:tcW w:w="1825" w:type="pct"/>
            <w:tcMar>
              <w:top w:w="20" w:type="dxa"/>
              <w:left w:w="20" w:type="dxa"/>
              <w:bottom w:w="0" w:type="dxa"/>
              <w:right w:w="20" w:type="dxa"/>
            </w:tcMar>
          </w:tcPr>
          <w:p w14:paraId="7CF36674" w14:textId="77777777" w:rsidR="00494247" w:rsidRPr="00494247" w:rsidRDefault="00494247" w:rsidP="00494247">
            <w:pPr>
              <w:spacing w:after="0"/>
              <w:rPr>
                <w:rFonts w:ascii="Times New Roman" w:hAnsi="Times New Roman" w:cs="Times New Roman"/>
                <w:sz w:val="24"/>
                <w:szCs w:val="24"/>
              </w:rPr>
            </w:pPr>
            <w:r w:rsidRPr="00494247">
              <w:rPr>
                <w:rFonts w:ascii="Times New Roman" w:hAnsi="Times New Roman" w:cs="Times New Roman"/>
                <w:sz w:val="24"/>
                <w:szCs w:val="24"/>
              </w:rPr>
              <w:t>2. Реклама</w:t>
            </w:r>
          </w:p>
        </w:tc>
        <w:tc>
          <w:tcPr>
            <w:tcW w:w="977" w:type="pct"/>
            <w:tcMar>
              <w:top w:w="20" w:type="dxa"/>
              <w:left w:w="20" w:type="dxa"/>
              <w:bottom w:w="0" w:type="dxa"/>
              <w:right w:w="20" w:type="dxa"/>
            </w:tcMar>
          </w:tcPr>
          <w:p w14:paraId="20AE5BE4"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Угода</w:t>
            </w:r>
          </w:p>
        </w:tc>
        <w:tc>
          <w:tcPr>
            <w:tcW w:w="1283" w:type="pct"/>
            <w:tcMar>
              <w:top w:w="20" w:type="dxa"/>
              <w:left w:w="20" w:type="dxa"/>
              <w:bottom w:w="0" w:type="dxa"/>
              <w:right w:w="20" w:type="dxa"/>
            </w:tcMar>
          </w:tcPr>
          <w:p w14:paraId="5C080C06" w14:textId="78770F2F" w:rsidR="00494247" w:rsidRPr="00494247" w:rsidRDefault="0073050B" w:rsidP="00494247">
            <w:pPr>
              <w:spacing w:after="0"/>
              <w:rPr>
                <w:rFonts w:ascii="Times New Roman" w:hAnsi="Times New Roman" w:cs="Times New Roman"/>
                <w:sz w:val="24"/>
                <w:szCs w:val="24"/>
              </w:rPr>
            </w:pPr>
            <w:r>
              <w:rPr>
                <w:rFonts w:ascii="Times New Roman" w:hAnsi="Times New Roman" w:cs="Times New Roman"/>
                <w:sz w:val="24"/>
                <w:szCs w:val="24"/>
              </w:rPr>
              <w:t>4</w:t>
            </w:r>
            <w:r w:rsidR="00494247" w:rsidRPr="00494247">
              <w:rPr>
                <w:rFonts w:ascii="Times New Roman" w:hAnsi="Times New Roman" w:cs="Times New Roman"/>
                <w:sz w:val="24"/>
                <w:szCs w:val="24"/>
              </w:rPr>
              <w:t>000</w:t>
            </w:r>
          </w:p>
        </w:tc>
        <w:tc>
          <w:tcPr>
            <w:tcW w:w="915" w:type="pct"/>
          </w:tcPr>
          <w:p w14:paraId="3BC225FC" w14:textId="67774458" w:rsidR="00494247" w:rsidRPr="00494247" w:rsidRDefault="0073050B" w:rsidP="00494247">
            <w:pPr>
              <w:spacing w:after="0"/>
              <w:rPr>
                <w:rFonts w:ascii="Times New Roman" w:hAnsi="Times New Roman" w:cs="Times New Roman"/>
                <w:sz w:val="24"/>
                <w:szCs w:val="24"/>
              </w:rPr>
            </w:pPr>
            <w:r>
              <w:rPr>
                <w:rFonts w:ascii="Times New Roman" w:hAnsi="Times New Roman" w:cs="Times New Roman"/>
                <w:sz w:val="24"/>
                <w:szCs w:val="24"/>
              </w:rPr>
              <w:t>48</w:t>
            </w:r>
            <w:r w:rsidR="00494247" w:rsidRPr="00494247">
              <w:rPr>
                <w:rFonts w:ascii="Times New Roman" w:hAnsi="Times New Roman" w:cs="Times New Roman"/>
                <w:sz w:val="24"/>
                <w:szCs w:val="24"/>
              </w:rPr>
              <w:t>000</w:t>
            </w:r>
          </w:p>
        </w:tc>
      </w:tr>
      <w:tr w:rsidR="00494247" w:rsidRPr="00494247" w14:paraId="34ECA95A" w14:textId="77777777" w:rsidTr="00494247">
        <w:trPr>
          <w:trHeight w:val="300"/>
        </w:trPr>
        <w:tc>
          <w:tcPr>
            <w:tcW w:w="1825" w:type="pct"/>
            <w:tcMar>
              <w:top w:w="20" w:type="dxa"/>
              <w:left w:w="20" w:type="dxa"/>
              <w:bottom w:w="0" w:type="dxa"/>
              <w:right w:w="20" w:type="dxa"/>
            </w:tcMar>
          </w:tcPr>
          <w:p w14:paraId="5B3C4142" w14:textId="77777777" w:rsidR="00494247" w:rsidRPr="00494247" w:rsidRDefault="00494247" w:rsidP="00494247">
            <w:pPr>
              <w:spacing w:after="0"/>
              <w:rPr>
                <w:rFonts w:ascii="Times New Roman" w:hAnsi="Times New Roman" w:cs="Times New Roman"/>
                <w:sz w:val="24"/>
                <w:szCs w:val="24"/>
              </w:rPr>
            </w:pPr>
            <w:r w:rsidRPr="00494247">
              <w:rPr>
                <w:rFonts w:ascii="Times New Roman" w:hAnsi="Times New Roman" w:cs="Times New Roman"/>
                <w:sz w:val="24"/>
                <w:szCs w:val="24"/>
              </w:rPr>
              <w:t>3.Оренда</w:t>
            </w:r>
          </w:p>
        </w:tc>
        <w:tc>
          <w:tcPr>
            <w:tcW w:w="977" w:type="pct"/>
            <w:tcMar>
              <w:top w:w="20" w:type="dxa"/>
              <w:left w:w="20" w:type="dxa"/>
              <w:bottom w:w="0" w:type="dxa"/>
              <w:right w:w="20" w:type="dxa"/>
            </w:tcMar>
          </w:tcPr>
          <w:p w14:paraId="31A05AAB"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Угода</w:t>
            </w:r>
          </w:p>
        </w:tc>
        <w:tc>
          <w:tcPr>
            <w:tcW w:w="1283" w:type="pct"/>
            <w:tcMar>
              <w:top w:w="20" w:type="dxa"/>
              <w:left w:w="20" w:type="dxa"/>
              <w:bottom w:w="0" w:type="dxa"/>
              <w:right w:w="20" w:type="dxa"/>
            </w:tcMar>
          </w:tcPr>
          <w:p w14:paraId="6FC315DB" w14:textId="038E802D" w:rsidR="00494247" w:rsidRPr="00494247" w:rsidRDefault="0073050B" w:rsidP="00494247">
            <w:pPr>
              <w:spacing w:after="0"/>
              <w:rPr>
                <w:rFonts w:ascii="Times New Roman" w:hAnsi="Times New Roman" w:cs="Times New Roman"/>
                <w:sz w:val="24"/>
                <w:szCs w:val="24"/>
              </w:rPr>
            </w:pPr>
            <w:r>
              <w:rPr>
                <w:rFonts w:ascii="Times New Roman" w:hAnsi="Times New Roman" w:cs="Times New Roman"/>
                <w:sz w:val="24"/>
                <w:szCs w:val="24"/>
              </w:rPr>
              <w:t>75</w:t>
            </w:r>
            <w:r w:rsidR="00494247" w:rsidRPr="00494247">
              <w:rPr>
                <w:rFonts w:ascii="Times New Roman" w:hAnsi="Times New Roman" w:cs="Times New Roman"/>
                <w:sz w:val="24"/>
                <w:szCs w:val="24"/>
              </w:rPr>
              <w:t>00</w:t>
            </w:r>
          </w:p>
        </w:tc>
        <w:tc>
          <w:tcPr>
            <w:tcW w:w="915" w:type="pct"/>
          </w:tcPr>
          <w:p w14:paraId="2A2A5431" w14:textId="75860237" w:rsidR="00494247" w:rsidRPr="00494247" w:rsidRDefault="0049632F" w:rsidP="00494247">
            <w:pPr>
              <w:spacing w:after="0"/>
              <w:rPr>
                <w:rFonts w:ascii="Times New Roman" w:hAnsi="Times New Roman" w:cs="Times New Roman"/>
                <w:sz w:val="24"/>
                <w:szCs w:val="24"/>
              </w:rPr>
            </w:pPr>
            <w:r>
              <w:rPr>
                <w:rFonts w:ascii="Times New Roman" w:hAnsi="Times New Roman" w:cs="Times New Roman"/>
                <w:sz w:val="24"/>
                <w:szCs w:val="24"/>
              </w:rPr>
              <w:t>9</w:t>
            </w:r>
            <w:r w:rsidR="00494247" w:rsidRPr="00494247">
              <w:rPr>
                <w:rFonts w:ascii="Times New Roman" w:hAnsi="Times New Roman" w:cs="Times New Roman"/>
                <w:sz w:val="24"/>
                <w:szCs w:val="24"/>
              </w:rPr>
              <w:t>0000</w:t>
            </w:r>
          </w:p>
        </w:tc>
      </w:tr>
      <w:tr w:rsidR="00494247" w:rsidRPr="00494247" w14:paraId="3A227CF2" w14:textId="77777777" w:rsidTr="00494247">
        <w:trPr>
          <w:trHeight w:val="330"/>
        </w:trPr>
        <w:tc>
          <w:tcPr>
            <w:tcW w:w="2802" w:type="pct"/>
            <w:gridSpan w:val="2"/>
            <w:tcMar>
              <w:top w:w="20" w:type="dxa"/>
              <w:left w:w="20" w:type="dxa"/>
              <w:bottom w:w="0" w:type="dxa"/>
              <w:right w:w="20" w:type="dxa"/>
            </w:tcMar>
          </w:tcPr>
          <w:p w14:paraId="7629BB75" w14:textId="77777777" w:rsidR="00494247" w:rsidRPr="0073050B" w:rsidRDefault="00494247" w:rsidP="00494247">
            <w:pPr>
              <w:spacing w:after="0"/>
              <w:jc w:val="right"/>
              <w:rPr>
                <w:rFonts w:ascii="Times New Roman" w:eastAsia="Arial Unicode MS" w:hAnsi="Times New Roman" w:cs="Times New Roman"/>
                <w:b/>
                <w:bCs/>
                <w:sz w:val="24"/>
                <w:szCs w:val="24"/>
              </w:rPr>
            </w:pPr>
            <w:r w:rsidRPr="0073050B">
              <w:rPr>
                <w:rFonts w:ascii="Times New Roman" w:hAnsi="Times New Roman" w:cs="Times New Roman"/>
                <w:b/>
                <w:bCs/>
                <w:sz w:val="24"/>
                <w:szCs w:val="24"/>
              </w:rPr>
              <w:t>всього:</w:t>
            </w:r>
          </w:p>
        </w:tc>
        <w:tc>
          <w:tcPr>
            <w:tcW w:w="1283" w:type="pct"/>
            <w:tcMar>
              <w:top w:w="20" w:type="dxa"/>
              <w:left w:w="20" w:type="dxa"/>
              <w:bottom w:w="0" w:type="dxa"/>
              <w:right w:w="20" w:type="dxa"/>
            </w:tcMar>
          </w:tcPr>
          <w:p w14:paraId="3A096892" w14:textId="6BE9EFB1" w:rsidR="00494247" w:rsidRPr="0073050B" w:rsidRDefault="0073050B" w:rsidP="00494247">
            <w:pPr>
              <w:spacing w:after="0"/>
              <w:jc w:val="center"/>
              <w:rPr>
                <w:rFonts w:ascii="Times New Roman" w:eastAsia="Arial Unicode MS" w:hAnsi="Times New Roman" w:cs="Times New Roman"/>
                <w:b/>
                <w:bCs/>
                <w:sz w:val="24"/>
                <w:szCs w:val="24"/>
              </w:rPr>
            </w:pPr>
            <w:r w:rsidRPr="0073050B">
              <w:rPr>
                <w:rFonts w:ascii="Times New Roman" w:eastAsia="Arial Unicode MS" w:hAnsi="Times New Roman" w:cs="Times New Roman"/>
                <w:b/>
                <w:bCs/>
                <w:sz w:val="24"/>
                <w:szCs w:val="24"/>
              </w:rPr>
              <w:t>165</w:t>
            </w:r>
            <w:r w:rsidR="00494247" w:rsidRPr="0073050B">
              <w:rPr>
                <w:rFonts w:ascii="Times New Roman" w:eastAsia="Arial Unicode MS" w:hAnsi="Times New Roman" w:cs="Times New Roman"/>
                <w:b/>
                <w:bCs/>
                <w:sz w:val="24"/>
                <w:szCs w:val="24"/>
              </w:rPr>
              <w:t>00</w:t>
            </w:r>
          </w:p>
        </w:tc>
        <w:tc>
          <w:tcPr>
            <w:tcW w:w="915" w:type="pct"/>
          </w:tcPr>
          <w:p w14:paraId="15FD86A1" w14:textId="33EB5FD4" w:rsidR="00494247" w:rsidRPr="0073050B" w:rsidRDefault="0073050B" w:rsidP="00494247">
            <w:pPr>
              <w:spacing w:after="0"/>
              <w:jc w:val="center"/>
              <w:rPr>
                <w:rFonts w:ascii="Times New Roman" w:hAnsi="Times New Roman" w:cs="Times New Roman"/>
                <w:b/>
                <w:bCs/>
                <w:sz w:val="24"/>
                <w:szCs w:val="24"/>
                <w:lang w:val="ru-RU"/>
              </w:rPr>
            </w:pPr>
            <w:r>
              <w:rPr>
                <w:rFonts w:ascii="Times New Roman" w:hAnsi="Times New Roman" w:cs="Times New Roman"/>
                <w:b/>
                <w:bCs/>
                <w:sz w:val="24"/>
                <w:szCs w:val="24"/>
                <w:lang w:val="ru-RU"/>
              </w:rPr>
              <w:t>198</w:t>
            </w:r>
            <w:r w:rsidR="00494247" w:rsidRPr="0073050B">
              <w:rPr>
                <w:rFonts w:ascii="Times New Roman" w:hAnsi="Times New Roman" w:cs="Times New Roman"/>
                <w:b/>
                <w:bCs/>
                <w:sz w:val="24"/>
                <w:szCs w:val="24"/>
                <w:lang w:val="ru-RU"/>
              </w:rPr>
              <w:t>000</w:t>
            </w:r>
          </w:p>
        </w:tc>
      </w:tr>
    </w:tbl>
    <w:p w14:paraId="58201B11" w14:textId="77777777" w:rsidR="00494247" w:rsidRPr="00494247" w:rsidRDefault="00494247" w:rsidP="00494247">
      <w:pPr>
        <w:spacing w:line="360" w:lineRule="auto"/>
        <w:ind w:left="-284" w:firstLine="710"/>
        <w:jc w:val="both"/>
        <w:rPr>
          <w:rFonts w:ascii="Times New Roman" w:hAnsi="Times New Roman" w:cs="Times New Roman"/>
          <w:b/>
          <w:sz w:val="28"/>
          <w:szCs w:val="28"/>
          <w:lang w:eastAsia="ru-RU"/>
        </w:rPr>
      </w:pPr>
    </w:p>
    <w:p w14:paraId="62BB3C22" w14:textId="27CBFBDD" w:rsidR="00494247" w:rsidRDefault="0073050B" w:rsidP="00494247">
      <w:pPr>
        <w:spacing w:line="360" w:lineRule="auto"/>
        <w:ind w:left="-284" w:firstLine="710"/>
        <w:jc w:val="both"/>
        <w:rPr>
          <w:rFonts w:ascii="Times New Roman" w:hAnsi="Times New Roman" w:cs="Times New Roman"/>
          <w:b/>
          <w:sz w:val="28"/>
          <w:szCs w:val="28"/>
          <w:lang w:eastAsia="ru-RU"/>
        </w:rPr>
      </w:pPr>
      <w:r>
        <w:rPr>
          <w:rFonts w:ascii="Times New Roman" w:hAnsi="Times New Roman" w:cs="Times New Roman"/>
          <w:b/>
          <w:sz w:val="28"/>
          <w:szCs w:val="28"/>
          <w:lang w:eastAsia="ru-RU"/>
        </w:rPr>
        <w:t>5</w:t>
      </w:r>
      <w:r w:rsidR="00494247" w:rsidRPr="00494247">
        <w:rPr>
          <w:rFonts w:ascii="Times New Roman" w:hAnsi="Times New Roman" w:cs="Times New Roman"/>
          <w:b/>
          <w:sz w:val="28"/>
          <w:szCs w:val="28"/>
          <w:lang w:eastAsia="ru-RU"/>
        </w:rPr>
        <w:t xml:space="preserve">.6.4 Загальновиробничі витрати </w:t>
      </w:r>
    </w:p>
    <w:p w14:paraId="578A0CD3" w14:textId="77777777" w:rsidR="004051FC" w:rsidRPr="00494247" w:rsidRDefault="004051FC" w:rsidP="00494247">
      <w:pPr>
        <w:spacing w:line="360" w:lineRule="auto"/>
        <w:ind w:left="-284" w:firstLine="710"/>
        <w:jc w:val="both"/>
        <w:rPr>
          <w:rFonts w:ascii="Times New Roman" w:hAnsi="Times New Roman" w:cs="Times New Roman"/>
          <w:b/>
          <w:sz w:val="28"/>
          <w:szCs w:val="28"/>
          <w:lang w:eastAsia="ru-RU"/>
        </w:rPr>
      </w:pPr>
    </w:p>
    <w:p w14:paraId="43FEBFD7" w14:textId="7959B471" w:rsidR="00494247" w:rsidRDefault="00494247" w:rsidP="00494247">
      <w:pPr>
        <w:spacing w:line="360" w:lineRule="auto"/>
        <w:ind w:left="-284" w:firstLine="710"/>
        <w:jc w:val="both"/>
        <w:rPr>
          <w:rFonts w:ascii="Times New Roman" w:hAnsi="Times New Roman" w:cs="Times New Roman"/>
          <w:sz w:val="28"/>
          <w:szCs w:val="28"/>
          <w:lang w:eastAsia="ru-RU"/>
        </w:rPr>
      </w:pPr>
      <w:r w:rsidRPr="00494247">
        <w:rPr>
          <w:rFonts w:ascii="Times New Roman" w:hAnsi="Times New Roman" w:cs="Times New Roman"/>
          <w:sz w:val="28"/>
          <w:szCs w:val="28"/>
          <w:lang w:eastAsia="ru-RU"/>
        </w:rPr>
        <w:t>Загальні виробничі послуги та вартість т</w:t>
      </w:r>
      <w:r w:rsidR="0073050B">
        <w:rPr>
          <w:rFonts w:ascii="Times New Roman" w:hAnsi="Times New Roman" w:cs="Times New Roman"/>
          <w:sz w:val="28"/>
          <w:szCs w:val="28"/>
          <w:lang w:eastAsia="ru-RU"/>
        </w:rPr>
        <w:t>аких послуг наведено в таблиці 5</w:t>
      </w:r>
      <w:r w:rsidRPr="00494247">
        <w:rPr>
          <w:rFonts w:ascii="Times New Roman" w:hAnsi="Times New Roman" w:cs="Times New Roman"/>
          <w:sz w:val="28"/>
          <w:szCs w:val="28"/>
          <w:lang w:eastAsia="ru-RU"/>
        </w:rPr>
        <w:t xml:space="preserve">.11. </w:t>
      </w:r>
    </w:p>
    <w:p w14:paraId="016C39C8" w14:textId="77777777" w:rsidR="00E36599" w:rsidRPr="00494247" w:rsidRDefault="00E36599" w:rsidP="00494247">
      <w:pPr>
        <w:spacing w:line="360" w:lineRule="auto"/>
        <w:ind w:left="-284" w:firstLine="710"/>
        <w:jc w:val="both"/>
        <w:rPr>
          <w:rFonts w:ascii="Times New Roman" w:hAnsi="Times New Roman" w:cs="Times New Roman"/>
          <w:sz w:val="28"/>
          <w:szCs w:val="28"/>
          <w:lang w:eastAsia="ru-RU"/>
        </w:rPr>
      </w:pPr>
    </w:p>
    <w:p w14:paraId="1F126CA1" w14:textId="35CE1EDD" w:rsidR="00494247" w:rsidRPr="00494247" w:rsidRDefault="0073050B" w:rsidP="00494247">
      <w:pPr>
        <w:spacing w:line="360" w:lineRule="auto"/>
        <w:ind w:left="-284" w:firstLine="710"/>
        <w:jc w:val="both"/>
        <w:rPr>
          <w:rFonts w:ascii="Times New Roman" w:hAnsi="Times New Roman" w:cs="Times New Roman"/>
          <w:sz w:val="28"/>
          <w:szCs w:val="28"/>
        </w:rPr>
      </w:pPr>
      <w:r>
        <w:rPr>
          <w:rFonts w:ascii="Times New Roman" w:hAnsi="Times New Roman" w:cs="Times New Roman"/>
          <w:sz w:val="28"/>
          <w:szCs w:val="28"/>
        </w:rPr>
        <w:t>Таблиця 5</w:t>
      </w:r>
      <w:r w:rsidR="00494247" w:rsidRPr="00494247">
        <w:rPr>
          <w:rFonts w:ascii="Times New Roman" w:hAnsi="Times New Roman" w:cs="Times New Roman"/>
          <w:sz w:val="28"/>
          <w:szCs w:val="28"/>
        </w:rPr>
        <w:t xml:space="preserve">.11 </w:t>
      </w:r>
      <w:r w:rsidR="00494247" w:rsidRPr="00494247">
        <w:rPr>
          <w:rFonts w:ascii="Times New Roman" w:hAnsi="Times New Roman"/>
          <w:sz w:val="28"/>
          <w:szCs w:val="28"/>
        </w:rPr>
        <w:t>–</w:t>
      </w:r>
      <w:r w:rsidR="00494247" w:rsidRPr="00494247">
        <w:rPr>
          <w:rFonts w:ascii="Times New Roman" w:hAnsi="Times New Roman" w:cs="Times New Roman"/>
          <w:sz w:val="28"/>
          <w:szCs w:val="28"/>
        </w:rPr>
        <w:t xml:space="preserve"> Загальновиробничі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30"/>
        <w:gridCol w:w="1836"/>
        <w:gridCol w:w="2411"/>
        <w:gridCol w:w="1719"/>
      </w:tblGrid>
      <w:tr w:rsidR="00494247" w:rsidRPr="00494247" w14:paraId="52F5C44F" w14:textId="77777777" w:rsidTr="00494247">
        <w:trPr>
          <w:cantSplit/>
          <w:trHeight w:val="165"/>
        </w:trPr>
        <w:tc>
          <w:tcPr>
            <w:tcW w:w="1825" w:type="pct"/>
            <w:vMerge w:val="restart"/>
            <w:tcMar>
              <w:top w:w="20" w:type="dxa"/>
              <w:left w:w="20" w:type="dxa"/>
              <w:bottom w:w="0" w:type="dxa"/>
              <w:right w:w="20" w:type="dxa"/>
            </w:tcMar>
            <w:vAlign w:val="center"/>
          </w:tcPr>
          <w:p w14:paraId="20DE27F1"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Види послуг</w:t>
            </w:r>
          </w:p>
        </w:tc>
        <w:tc>
          <w:tcPr>
            <w:tcW w:w="977" w:type="pct"/>
            <w:vMerge w:val="restart"/>
            <w:tcMar>
              <w:top w:w="20" w:type="dxa"/>
              <w:left w:w="20" w:type="dxa"/>
              <w:bottom w:w="0" w:type="dxa"/>
              <w:right w:w="20" w:type="dxa"/>
            </w:tcMar>
            <w:vAlign w:val="center"/>
          </w:tcPr>
          <w:p w14:paraId="05AF1F06"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Джерело даних</w:t>
            </w:r>
          </w:p>
        </w:tc>
        <w:tc>
          <w:tcPr>
            <w:tcW w:w="2198" w:type="pct"/>
            <w:gridSpan w:val="2"/>
            <w:tcMar>
              <w:top w:w="20" w:type="dxa"/>
              <w:left w:w="20" w:type="dxa"/>
              <w:bottom w:w="0" w:type="dxa"/>
              <w:right w:w="20" w:type="dxa"/>
            </w:tcMar>
            <w:vAlign w:val="center"/>
          </w:tcPr>
          <w:p w14:paraId="2A45CDD2"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Вартість послуг, грн.</w:t>
            </w:r>
          </w:p>
        </w:tc>
      </w:tr>
      <w:tr w:rsidR="00494247" w:rsidRPr="00494247" w14:paraId="612C55F0" w14:textId="77777777" w:rsidTr="00494247">
        <w:trPr>
          <w:cantSplit/>
          <w:trHeight w:val="300"/>
        </w:trPr>
        <w:tc>
          <w:tcPr>
            <w:tcW w:w="1825" w:type="pct"/>
            <w:vMerge/>
            <w:vAlign w:val="center"/>
          </w:tcPr>
          <w:p w14:paraId="3978EE6E" w14:textId="77777777" w:rsidR="00494247" w:rsidRPr="00494247" w:rsidRDefault="00494247" w:rsidP="00494247">
            <w:pPr>
              <w:spacing w:after="0"/>
              <w:rPr>
                <w:rFonts w:ascii="Times New Roman" w:eastAsia="Arial Unicode MS" w:hAnsi="Times New Roman" w:cs="Times New Roman"/>
                <w:sz w:val="24"/>
                <w:szCs w:val="24"/>
              </w:rPr>
            </w:pPr>
          </w:p>
        </w:tc>
        <w:tc>
          <w:tcPr>
            <w:tcW w:w="977" w:type="pct"/>
            <w:vMerge/>
            <w:vAlign w:val="center"/>
          </w:tcPr>
          <w:p w14:paraId="6F5FC2BB" w14:textId="77777777" w:rsidR="00494247" w:rsidRPr="00494247" w:rsidRDefault="00494247" w:rsidP="00494247">
            <w:pPr>
              <w:spacing w:after="0"/>
              <w:rPr>
                <w:rFonts w:ascii="Times New Roman" w:eastAsia="Arial Unicode MS" w:hAnsi="Times New Roman" w:cs="Times New Roman"/>
                <w:sz w:val="24"/>
                <w:szCs w:val="24"/>
              </w:rPr>
            </w:pPr>
          </w:p>
        </w:tc>
        <w:tc>
          <w:tcPr>
            <w:tcW w:w="1283" w:type="pct"/>
            <w:tcMar>
              <w:top w:w="20" w:type="dxa"/>
              <w:left w:w="20" w:type="dxa"/>
              <w:bottom w:w="0" w:type="dxa"/>
              <w:right w:w="20" w:type="dxa"/>
            </w:tcMar>
            <w:vAlign w:val="center"/>
          </w:tcPr>
          <w:p w14:paraId="47BE78CB"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eastAsia="Arial Unicode MS" w:hAnsi="Times New Roman" w:cs="Times New Roman"/>
                <w:sz w:val="24"/>
                <w:szCs w:val="24"/>
              </w:rPr>
              <w:t>на місяць</w:t>
            </w:r>
          </w:p>
        </w:tc>
        <w:tc>
          <w:tcPr>
            <w:tcW w:w="915" w:type="pct"/>
          </w:tcPr>
          <w:p w14:paraId="712CDD22"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на рік</w:t>
            </w:r>
          </w:p>
        </w:tc>
      </w:tr>
      <w:tr w:rsidR="00494247" w:rsidRPr="00494247" w14:paraId="4E3CDEE6" w14:textId="77777777" w:rsidTr="00494247">
        <w:trPr>
          <w:trHeight w:val="300"/>
        </w:trPr>
        <w:tc>
          <w:tcPr>
            <w:tcW w:w="1825" w:type="pct"/>
            <w:tcMar>
              <w:top w:w="20" w:type="dxa"/>
              <w:left w:w="20" w:type="dxa"/>
              <w:bottom w:w="0" w:type="dxa"/>
              <w:right w:w="20" w:type="dxa"/>
            </w:tcMar>
          </w:tcPr>
          <w:p w14:paraId="7CE9CA4D"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eastAsia="Arial Unicode MS" w:hAnsi="Times New Roman" w:cs="Times New Roman"/>
                <w:sz w:val="24"/>
                <w:szCs w:val="24"/>
              </w:rPr>
              <w:t>1.</w:t>
            </w:r>
            <w:r w:rsidRPr="00494247">
              <w:rPr>
                <w:rFonts w:ascii="Times New Roman" w:hAnsi="Times New Roman" w:cs="Times New Roman"/>
                <w:sz w:val="28"/>
                <w:szCs w:val="28"/>
              </w:rPr>
              <w:t xml:space="preserve"> Соціальні заходи</w:t>
            </w:r>
          </w:p>
        </w:tc>
        <w:tc>
          <w:tcPr>
            <w:tcW w:w="977" w:type="pct"/>
            <w:tcMar>
              <w:top w:w="20" w:type="dxa"/>
              <w:left w:w="20" w:type="dxa"/>
              <w:bottom w:w="0" w:type="dxa"/>
              <w:right w:w="20" w:type="dxa"/>
            </w:tcMar>
          </w:tcPr>
          <w:p w14:paraId="3002DE51"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Розрахунки</w:t>
            </w:r>
          </w:p>
        </w:tc>
        <w:tc>
          <w:tcPr>
            <w:tcW w:w="1283" w:type="pct"/>
            <w:tcMar>
              <w:top w:w="20" w:type="dxa"/>
              <w:left w:w="20" w:type="dxa"/>
              <w:bottom w:w="0" w:type="dxa"/>
              <w:right w:w="20" w:type="dxa"/>
            </w:tcMar>
          </w:tcPr>
          <w:p w14:paraId="79178417"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eastAsia="Arial Unicode MS" w:hAnsi="Times New Roman" w:cs="Times New Roman"/>
                <w:sz w:val="24"/>
                <w:szCs w:val="24"/>
              </w:rPr>
              <w:t>1000</w:t>
            </w:r>
          </w:p>
        </w:tc>
        <w:tc>
          <w:tcPr>
            <w:tcW w:w="915" w:type="pct"/>
          </w:tcPr>
          <w:p w14:paraId="16336F2D"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12000</w:t>
            </w:r>
          </w:p>
        </w:tc>
      </w:tr>
      <w:tr w:rsidR="00494247" w:rsidRPr="00494247" w14:paraId="41A6A85F" w14:textId="77777777" w:rsidTr="00494247">
        <w:trPr>
          <w:trHeight w:val="330"/>
        </w:trPr>
        <w:tc>
          <w:tcPr>
            <w:tcW w:w="2802" w:type="pct"/>
            <w:gridSpan w:val="2"/>
            <w:tcMar>
              <w:top w:w="20" w:type="dxa"/>
              <w:left w:w="20" w:type="dxa"/>
              <w:bottom w:w="0" w:type="dxa"/>
              <w:right w:w="20" w:type="dxa"/>
            </w:tcMar>
          </w:tcPr>
          <w:p w14:paraId="103FF752" w14:textId="77777777" w:rsidR="00494247" w:rsidRPr="00494247" w:rsidRDefault="00494247" w:rsidP="00494247">
            <w:pPr>
              <w:spacing w:after="0"/>
              <w:jc w:val="right"/>
              <w:rPr>
                <w:rFonts w:ascii="Times New Roman" w:eastAsia="Arial Unicode MS" w:hAnsi="Times New Roman" w:cs="Times New Roman"/>
                <w:b/>
                <w:bCs/>
                <w:sz w:val="24"/>
                <w:szCs w:val="24"/>
              </w:rPr>
            </w:pPr>
            <w:r w:rsidRPr="00494247">
              <w:rPr>
                <w:rFonts w:ascii="Times New Roman" w:hAnsi="Times New Roman" w:cs="Times New Roman"/>
                <w:bCs/>
                <w:sz w:val="24"/>
                <w:szCs w:val="24"/>
              </w:rPr>
              <w:t>всього</w:t>
            </w:r>
            <w:r w:rsidRPr="00494247">
              <w:rPr>
                <w:rFonts w:ascii="Times New Roman" w:hAnsi="Times New Roman" w:cs="Times New Roman"/>
                <w:b/>
                <w:bCs/>
                <w:sz w:val="24"/>
                <w:szCs w:val="24"/>
              </w:rPr>
              <w:t>:</w:t>
            </w:r>
          </w:p>
        </w:tc>
        <w:tc>
          <w:tcPr>
            <w:tcW w:w="1283" w:type="pct"/>
            <w:tcMar>
              <w:top w:w="20" w:type="dxa"/>
              <w:left w:w="20" w:type="dxa"/>
              <w:bottom w:w="0" w:type="dxa"/>
              <w:right w:w="20" w:type="dxa"/>
            </w:tcMar>
          </w:tcPr>
          <w:p w14:paraId="00FFCF7F"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eastAsia="Arial Unicode MS" w:hAnsi="Times New Roman" w:cs="Times New Roman"/>
                <w:sz w:val="24"/>
                <w:szCs w:val="24"/>
              </w:rPr>
              <w:t>1000</w:t>
            </w:r>
          </w:p>
        </w:tc>
        <w:tc>
          <w:tcPr>
            <w:tcW w:w="915" w:type="pct"/>
          </w:tcPr>
          <w:p w14:paraId="70C7F248"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12000</w:t>
            </w:r>
          </w:p>
        </w:tc>
      </w:tr>
    </w:tbl>
    <w:p w14:paraId="31961F67" w14:textId="1FB5CF00" w:rsidR="00494247" w:rsidRDefault="00494247" w:rsidP="00494247">
      <w:pPr>
        <w:rPr>
          <w:rFonts w:ascii="Times New Roman" w:hAnsi="Times New Roman" w:cs="Times New Roman"/>
          <w:b/>
          <w:sz w:val="28"/>
          <w:szCs w:val="28"/>
          <w:lang w:eastAsia="ru-RU"/>
        </w:rPr>
      </w:pPr>
    </w:p>
    <w:p w14:paraId="1CD2FDA2" w14:textId="643A38BC" w:rsidR="00E36599" w:rsidRDefault="00E36599" w:rsidP="00494247">
      <w:pPr>
        <w:rPr>
          <w:rFonts w:ascii="Times New Roman" w:hAnsi="Times New Roman" w:cs="Times New Roman"/>
          <w:b/>
          <w:sz w:val="28"/>
          <w:szCs w:val="28"/>
          <w:lang w:eastAsia="ru-RU"/>
        </w:rPr>
      </w:pPr>
    </w:p>
    <w:p w14:paraId="289F6149" w14:textId="6080F111" w:rsidR="00E36599" w:rsidRDefault="00E36599" w:rsidP="00494247">
      <w:pPr>
        <w:rPr>
          <w:rFonts w:ascii="Times New Roman" w:hAnsi="Times New Roman" w:cs="Times New Roman"/>
          <w:b/>
          <w:sz w:val="28"/>
          <w:szCs w:val="28"/>
          <w:lang w:eastAsia="ru-RU"/>
        </w:rPr>
      </w:pPr>
    </w:p>
    <w:p w14:paraId="4DAD0AD7" w14:textId="77777777" w:rsidR="00E36599" w:rsidRPr="00494247" w:rsidRDefault="00E36599" w:rsidP="00494247">
      <w:pPr>
        <w:rPr>
          <w:rFonts w:ascii="Times New Roman" w:hAnsi="Times New Roman" w:cs="Times New Roman"/>
          <w:b/>
          <w:sz w:val="28"/>
          <w:szCs w:val="28"/>
          <w:lang w:eastAsia="ru-RU"/>
        </w:rPr>
      </w:pPr>
    </w:p>
    <w:p w14:paraId="673F728E" w14:textId="5EF54249" w:rsidR="00494247" w:rsidRPr="00494247" w:rsidRDefault="0073050B" w:rsidP="00E36599">
      <w:pPr>
        <w:ind w:firstLine="709"/>
        <w:rPr>
          <w:rFonts w:ascii="Times New Roman" w:hAnsi="Times New Roman" w:cs="Times New Roman"/>
          <w:b/>
          <w:sz w:val="28"/>
          <w:szCs w:val="28"/>
          <w:lang w:eastAsia="ru-RU"/>
        </w:rPr>
      </w:pPr>
      <w:r>
        <w:rPr>
          <w:rFonts w:ascii="Times New Roman" w:hAnsi="Times New Roman" w:cs="Times New Roman"/>
          <w:b/>
          <w:sz w:val="28"/>
          <w:szCs w:val="28"/>
          <w:lang w:eastAsia="ru-RU"/>
        </w:rPr>
        <w:lastRenderedPageBreak/>
        <w:t>5</w:t>
      </w:r>
      <w:r w:rsidR="00494247" w:rsidRPr="00494247">
        <w:rPr>
          <w:rFonts w:ascii="Times New Roman" w:hAnsi="Times New Roman" w:cs="Times New Roman"/>
          <w:b/>
          <w:sz w:val="28"/>
          <w:szCs w:val="28"/>
          <w:lang w:eastAsia="ru-RU"/>
        </w:rPr>
        <w:t>.6</w:t>
      </w:r>
      <w:r w:rsidR="00C9521B">
        <w:rPr>
          <w:rFonts w:ascii="Times New Roman" w:hAnsi="Times New Roman" w:cs="Times New Roman"/>
          <w:b/>
          <w:sz w:val="28"/>
          <w:szCs w:val="28"/>
          <w:lang w:eastAsia="ru-RU"/>
        </w:rPr>
        <w:t>.5</w:t>
      </w:r>
      <w:r w:rsidR="00494247" w:rsidRPr="00494247">
        <w:rPr>
          <w:rFonts w:ascii="Times New Roman" w:hAnsi="Times New Roman" w:cs="Times New Roman"/>
          <w:b/>
          <w:sz w:val="28"/>
          <w:szCs w:val="28"/>
          <w:lang w:eastAsia="ru-RU"/>
        </w:rPr>
        <w:t xml:space="preserve"> Умовно-змінні витрати </w:t>
      </w:r>
    </w:p>
    <w:p w14:paraId="081A9E03" w14:textId="77777777" w:rsidR="00494247" w:rsidRPr="00494247" w:rsidRDefault="00494247" w:rsidP="00494247">
      <w:pPr>
        <w:ind w:left="-284" w:firstLine="710"/>
        <w:rPr>
          <w:rFonts w:ascii="Times New Roman" w:hAnsi="Times New Roman" w:cs="Times New Roman"/>
          <w:b/>
          <w:sz w:val="28"/>
          <w:szCs w:val="28"/>
          <w:lang w:eastAsia="ru-RU"/>
        </w:rPr>
      </w:pPr>
    </w:p>
    <w:p w14:paraId="002C8633" w14:textId="5890B83A" w:rsidR="00494247" w:rsidRPr="00494247" w:rsidRDefault="00494247" w:rsidP="00494247">
      <w:pPr>
        <w:spacing w:after="0" w:line="312" w:lineRule="auto"/>
        <w:ind w:firstLine="360"/>
        <w:jc w:val="both"/>
        <w:rPr>
          <w:rFonts w:ascii="Times New Roman" w:hAnsi="Times New Roman" w:cs="Times New Roman"/>
          <w:sz w:val="28"/>
          <w:szCs w:val="28"/>
        </w:rPr>
      </w:pPr>
      <w:r w:rsidRPr="00494247">
        <w:rPr>
          <w:rFonts w:ascii="Times New Roman" w:hAnsi="Times New Roman" w:cs="Times New Roman"/>
          <w:sz w:val="28"/>
          <w:szCs w:val="28"/>
        </w:rPr>
        <w:t>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підп</w:t>
      </w:r>
      <w:r w:rsidR="00471FE9">
        <w:rPr>
          <w:rFonts w:ascii="Times New Roman" w:hAnsi="Times New Roman" w:cs="Times New Roman"/>
          <w:sz w:val="28"/>
          <w:szCs w:val="28"/>
        </w:rPr>
        <w:t>риємства узагальнимо в таблиці 5</w:t>
      </w:r>
      <w:r w:rsidRPr="00494247">
        <w:rPr>
          <w:rFonts w:ascii="Times New Roman" w:hAnsi="Times New Roman" w:cs="Times New Roman"/>
          <w:sz w:val="28"/>
          <w:szCs w:val="28"/>
        </w:rPr>
        <w:t>.12.</w:t>
      </w:r>
    </w:p>
    <w:p w14:paraId="47251357" w14:textId="77777777" w:rsidR="00494247" w:rsidRPr="00494247" w:rsidRDefault="00494247" w:rsidP="00494247">
      <w:pPr>
        <w:spacing w:after="0" w:line="312" w:lineRule="auto"/>
        <w:ind w:firstLine="360"/>
        <w:jc w:val="both"/>
        <w:rPr>
          <w:rFonts w:ascii="Times New Roman" w:hAnsi="Times New Roman" w:cs="Times New Roman"/>
          <w:sz w:val="28"/>
          <w:szCs w:val="28"/>
        </w:rPr>
      </w:pPr>
    </w:p>
    <w:p w14:paraId="7463CF04" w14:textId="230A5DF5" w:rsidR="00494247" w:rsidRPr="00494247" w:rsidRDefault="00471FE9" w:rsidP="00494247">
      <w:pPr>
        <w:spacing w:after="0" w:line="312" w:lineRule="auto"/>
        <w:ind w:firstLine="426"/>
        <w:rPr>
          <w:rFonts w:ascii="Times New Roman" w:hAnsi="Times New Roman" w:cs="Times New Roman"/>
          <w:bCs/>
          <w:iCs/>
          <w:sz w:val="28"/>
          <w:szCs w:val="28"/>
        </w:rPr>
      </w:pPr>
      <w:r>
        <w:rPr>
          <w:rFonts w:ascii="Times New Roman" w:hAnsi="Times New Roman" w:cs="Times New Roman"/>
          <w:bCs/>
          <w:iCs/>
          <w:sz w:val="28"/>
          <w:szCs w:val="28"/>
        </w:rPr>
        <w:t>Таблиця 5</w:t>
      </w:r>
      <w:r w:rsidR="00494247" w:rsidRPr="00494247">
        <w:rPr>
          <w:rFonts w:ascii="Times New Roman" w:hAnsi="Times New Roman" w:cs="Times New Roman"/>
          <w:bCs/>
          <w:iCs/>
          <w:sz w:val="28"/>
          <w:szCs w:val="28"/>
        </w:rPr>
        <w:t xml:space="preserve">.12 </w:t>
      </w:r>
      <w:r w:rsidR="00494247" w:rsidRPr="00494247">
        <w:rPr>
          <w:rFonts w:ascii="Times New Roman" w:hAnsi="Times New Roman"/>
          <w:sz w:val="28"/>
          <w:szCs w:val="28"/>
        </w:rPr>
        <w:t>–</w:t>
      </w:r>
      <w:r w:rsidR="00494247" w:rsidRPr="00494247">
        <w:rPr>
          <w:rFonts w:ascii="Times New Roman" w:hAnsi="Times New Roman" w:cs="Times New Roman"/>
          <w:bCs/>
          <w:iCs/>
          <w:sz w:val="28"/>
          <w:szCs w:val="28"/>
        </w:rPr>
        <w:t xml:space="preserve"> Умовно-змінні витрати підприємства</w:t>
      </w:r>
    </w:p>
    <w:tbl>
      <w:tblPr>
        <w:tblW w:w="9380" w:type="dxa"/>
        <w:tblCellMar>
          <w:left w:w="0" w:type="dxa"/>
          <w:right w:w="0" w:type="dxa"/>
        </w:tblCellMar>
        <w:tblLook w:val="0000" w:firstRow="0" w:lastRow="0" w:firstColumn="0" w:lastColumn="0" w:noHBand="0" w:noVBand="0"/>
      </w:tblPr>
      <w:tblGrid>
        <w:gridCol w:w="3743"/>
        <w:gridCol w:w="1333"/>
        <w:gridCol w:w="894"/>
        <w:gridCol w:w="1196"/>
        <w:gridCol w:w="1249"/>
        <w:gridCol w:w="965"/>
      </w:tblGrid>
      <w:tr w:rsidR="00494247" w:rsidRPr="00494247" w14:paraId="7F56563F" w14:textId="77777777" w:rsidTr="00494247">
        <w:trPr>
          <w:cantSplit/>
          <w:trHeight w:val="498"/>
        </w:trPr>
        <w:tc>
          <w:tcPr>
            <w:tcW w:w="37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409AF96"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Статті витрат</w:t>
            </w:r>
          </w:p>
        </w:tc>
        <w:tc>
          <w:tcPr>
            <w:tcW w:w="133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72A1CCF4"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Джерела даних</w:t>
            </w:r>
          </w:p>
        </w:tc>
        <w:tc>
          <w:tcPr>
            <w:tcW w:w="430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4440A713"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Витрати (грн.)</w:t>
            </w:r>
          </w:p>
        </w:tc>
      </w:tr>
      <w:tr w:rsidR="00494247" w:rsidRPr="00494247" w14:paraId="7EA0907E" w14:textId="77777777" w:rsidTr="00494247">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14:paraId="2E37A0A1" w14:textId="77777777" w:rsidR="00494247" w:rsidRPr="00494247" w:rsidRDefault="00494247" w:rsidP="00494247">
            <w:pPr>
              <w:spacing w:after="0"/>
              <w:rPr>
                <w:rFonts w:ascii="Times New Roman" w:eastAsia="Arial Unicode MS" w:hAnsi="Times New Roman" w:cs="Times New Roman"/>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271A1024" w14:textId="77777777" w:rsidR="00494247" w:rsidRPr="00494247" w:rsidRDefault="00494247" w:rsidP="00494247">
            <w:pPr>
              <w:spacing w:after="0"/>
              <w:rPr>
                <w:rFonts w:ascii="Times New Roman" w:eastAsia="Arial Unicode MS" w:hAnsi="Times New Roman" w:cs="Times New Roman"/>
                <w:sz w:val="24"/>
                <w:szCs w:val="24"/>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2DE9EBC7"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1 од.</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14:paraId="0206FBB3"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місяць</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14:paraId="60F2C3AA"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квартал</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C492F18"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рік</w:t>
            </w:r>
          </w:p>
        </w:tc>
      </w:tr>
      <w:tr w:rsidR="0073050B" w:rsidRPr="00494247" w14:paraId="4A63B947" w14:textId="77777777" w:rsidTr="00494247">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0D43DBD" w14:textId="77777777" w:rsidR="0073050B" w:rsidRPr="00494247" w:rsidRDefault="0073050B" w:rsidP="0073050B">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1. 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19516131" w14:textId="4A789481" w:rsidR="0073050B" w:rsidRPr="00494247" w:rsidRDefault="0073050B" w:rsidP="0073050B">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табл.5</w:t>
            </w:r>
            <w:r w:rsidRPr="00494247">
              <w:rPr>
                <w:rFonts w:ascii="Times New Roman" w:hAnsi="Times New Roman" w:cs="Times New Roman"/>
                <w:sz w:val="24"/>
                <w:szCs w:val="24"/>
              </w:rPr>
              <w:t>.8</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620A4D12" w14:textId="08C9650E" w:rsidR="0073050B" w:rsidRPr="00494247" w:rsidRDefault="002906BB" w:rsidP="0073050B">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85000</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403B9530" w14:textId="3C617852" w:rsidR="0073050B" w:rsidRPr="0073050B" w:rsidRDefault="0073050B" w:rsidP="0073050B">
            <w:pPr>
              <w:spacing w:after="0" w:line="240" w:lineRule="auto"/>
              <w:jc w:val="center"/>
              <w:rPr>
                <w:rFonts w:ascii="Times New Roman" w:eastAsia="Arial Unicode MS" w:hAnsi="Times New Roman" w:cs="Times New Roman"/>
                <w:bCs/>
                <w:sz w:val="24"/>
                <w:szCs w:val="24"/>
              </w:rPr>
            </w:pPr>
            <w:r w:rsidRPr="0073050B">
              <w:rPr>
                <w:rFonts w:ascii="Times New Roman" w:hAnsi="Times New Roman" w:cs="Times New Roman"/>
              </w:rPr>
              <w:t>340000</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14:paraId="48D7309F" w14:textId="109A65D0" w:rsidR="0073050B" w:rsidRPr="0073050B" w:rsidRDefault="00F73C00" w:rsidP="0073050B">
            <w:pPr>
              <w:spacing w:after="0" w:line="240" w:lineRule="auto"/>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1360000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27129F8" w14:textId="22FF4C77" w:rsidR="0073050B" w:rsidRPr="00494247" w:rsidRDefault="0073050B" w:rsidP="0073050B">
            <w:pPr>
              <w:spacing w:after="0"/>
              <w:ind w:right="104"/>
              <w:jc w:val="right"/>
              <w:rPr>
                <w:rFonts w:ascii="Times New Roman" w:eastAsia="Arial Unicode MS" w:hAnsi="Times New Roman" w:cs="Times New Roman"/>
                <w:sz w:val="24"/>
                <w:szCs w:val="24"/>
              </w:rPr>
            </w:pPr>
            <w:r w:rsidRPr="0073050B">
              <w:rPr>
                <w:rFonts w:ascii="Times New Roman" w:hAnsi="Times New Roman" w:cs="Times New Roman"/>
              </w:rPr>
              <w:t>4080000</w:t>
            </w:r>
          </w:p>
        </w:tc>
      </w:tr>
      <w:tr w:rsidR="00471FE9" w:rsidRPr="00494247" w14:paraId="6280FB65" w14:textId="77777777" w:rsidTr="00494247">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EC7BCBF" w14:textId="77777777" w:rsidR="00471FE9" w:rsidRPr="00494247" w:rsidRDefault="00471FE9" w:rsidP="00471FE9">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 ФОП виробничого персоналу</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7FA0E810" w14:textId="475ABA63" w:rsidR="00471FE9" w:rsidRPr="00494247" w:rsidRDefault="00471FE9" w:rsidP="00471FE9">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 5</w:t>
            </w:r>
            <w:r w:rsidRPr="00494247">
              <w:rPr>
                <w:rFonts w:ascii="Times New Roman" w:hAnsi="Times New Roman" w:cs="Times New Roman"/>
                <w:sz w:val="24"/>
                <w:szCs w:val="24"/>
              </w:rPr>
              <w:t>.9</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5AF3B79B" w14:textId="4879DF85" w:rsidR="00471FE9" w:rsidRPr="00494247" w:rsidRDefault="00471FE9" w:rsidP="00471FE9">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12200</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52D790A5" w14:textId="709503EF" w:rsidR="00471FE9" w:rsidRPr="00471FE9" w:rsidRDefault="00471FE9" w:rsidP="00471FE9">
            <w:pPr>
              <w:spacing w:line="360" w:lineRule="auto"/>
              <w:jc w:val="center"/>
              <w:rPr>
                <w:rFonts w:ascii="Times New Roman" w:hAnsi="Times New Roman" w:cs="Times New Roman"/>
                <w:bCs/>
                <w:szCs w:val="24"/>
              </w:rPr>
            </w:pPr>
            <w:r w:rsidRPr="00471FE9">
              <w:rPr>
                <w:rFonts w:ascii="Times New Roman" w:hAnsi="Times New Roman" w:cs="Times New Roman"/>
              </w:rPr>
              <w:t>48800</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14:paraId="32D4F3E4" w14:textId="5F5C8DD8" w:rsidR="00471FE9" w:rsidRPr="00471FE9" w:rsidRDefault="00471FE9" w:rsidP="00471FE9">
            <w:pPr>
              <w:spacing w:line="360" w:lineRule="auto"/>
              <w:jc w:val="center"/>
              <w:rPr>
                <w:rFonts w:ascii="Times New Roman" w:hAnsi="Times New Roman" w:cs="Times New Roman"/>
                <w:bCs/>
                <w:szCs w:val="24"/>
              </w:rPr>
            </w:pPr>
            <w:r w:rsidRPr="00471FE9">
              <w:rPr>
                <w:rFonts w:ascii="Times New Roman" w:hAnsi="Times New Roman" w:cs="Times New Roman"/>
              </w:rPr>
              <w:t>195200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E9D4586" w14:textId="1979BFC7" w:rsidR="00471FE9" w:rsidRPr="00471FE9" w:rsidRDefault="00471FE9" w:rsidP="00471FE9">
            <w:pPr>
              <w:spacing w:line="360" w:lineRule="auto"/>
              <w:jc w:val="center"/>
              <w:rPr>
                <w:rFonts w:ascii="Times New Roman" w:hAnsi="Times New Roman" w:cs="Times New Roman"/>
                <w:bCs/>
                <w:szCs w:val="24"/>
              </w:rPr>
            </w:pPr>
            <w:r w:rsidRPr="00471FE9">
              <w:rPr>
                <w:rFonts w:ascii="Times New Roman" w:hAnsi="Times New Roman" w:cs="Times New Roman"/>
              </w:rPr>
              <w:t>585600</w:t>
            </w:r>
          </w:p>
        </w:tc>
      </w:tr>
      <w:tr w:rsidR="00494247" w:rsidRPr="00494247" w14:paraId="2FCD57C0" w14:textId="77777777" w:rsidTr="00494247">
        <w:trPr>
          <w:trHeight w:val="330"/>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9394A1B" w14:textId="77777777" w:rsidR="00494247" w:rsidRPr="00494247" w:rsidRDefault="00494247" w:rsidP="00494247">
            <w:pPr>
              <w:spacing w:after="0"/>
              <w:jc w:val="center"/>
              <w:rPr>
                <w:rFonts w:ascii="Times New Roman" w:eastAsia="Arial Unicode MS" w:hAnsi="Times New Roman" w:cs="Times New Roman"/>
                <w:bCs/>
                <w:sz w:val="24"/>
                <w:szCs w:val="24"/>
              </w:rPr>
            </w:pPr>
            <w:r w:rsidRPr="00494247">
              <w:rPr>
                <w:rFonts w:ascii="Times New Roman" w:hAnsi="Times New Roman" w:cs="Times New Roman"/>
                <w:bCs/>
                <w:sz w:val="24"/>
                <w:szCs w:val="24"/>
              </w:rPr>
              <w:t>всього:</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75DC9D4F" w14:textId="77777777" w:rsidR="00494247" w:rsidRPr="00494247" w:rsidRDefault="00494247" w:rsidP="00494247">
            <w:pPr>
              <w:spacing w:after="0"/>
              <w:jc w:val="center"/>
              <w:rPr>
                <w:rFonts w:ascii="Times New Roman" w:eastAsia="Arial Unicode MS" w:hAnsi="Times New Roman" w:cs="Times New Roman"/>
                <w:b/>
                <w:bCs/>
                <w:sz w:val="24"/>
                <w:szCs w:val="24"/>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2B8BE60C" w14:textId="6D0BB8C9" w:rsidR="00494247" w:rsidRPr="00494247" w:rsidRDefault="002906BB"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97</w:t>
            </w:r>
            <w:r w:rsidR="00471FE9">
              <w:rPr>
                <w:rFonts w:ascii="Times New Roman" w:eastAsia="Arial Unicode MS" w:hAnsi="Times New Roman" w:cs="Times New Roman"/>
                <w:bCs/>
                <w:sz w:val="24"/>
                <w:szCs w:val="24"/>
              </w:rPr>
              <w:t>200</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31052810" w14:textId="3C106B80" w:rsidR="00494247" w:rsidRPr="00494247" w:rsidRDefault="00471FE9"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388800</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14:paraId="2DDEAF27" w14:textId="562F3612" w:rsidR="00494247" w:rsidRPr="00494247" w:rsidRDefault="00471FE9"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155200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2F22DA1" w14:textId="6B8E068F" w:rsidR="00494247" w:rsidRPr="00494247" w:rsidRDefault="0049632F"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46656</w:t>
            </w:r>
            <w:r w:rsidR="00494247" w:rsidRPr="00494247">
              <w:rPr>
                <w:rFonts w:ascii="Times New Roman" w:eastAsia="Arial Unicode MS" w:hAnsi="Times New Roman" w:cs="Times New Roman"/>
                <w:bCs/>
                <w:sz w:val="24"/>
                <w:szCs w:val="24"/>
              </w:rPr>
              <w:t>00</w:t>
            </w:r>
          </w:p>
        </w:tc>
      </w:tr>
    </w:tbl>
    <w:p w14:paraId="0F1BF835" w14:textId="6F348CC9" w:rsidR="00494247" w:rsidRPr="00494247" w:rsidRDefault="00494247" w:rsidP="00494247">
      <w:pPr>
        <w:spacing w:after="0" w:line="312" w:lineRule="auto"/>
        <w:ind w:firstLine="426"/>
        <w:rPr>
          <w:rFonts w:ascii="Times New Roman" w:hAnsi="Times New Roman" w:cs="Times New Roman"/>
          <w:b/>
          <w:bCs/>
          <w:iCs/>
          <w:sz w:val="28"/>
          <w:szCs w:val="28"/>
        </w:rPr>
      </w:pPr>
    </w:p>
    <w:p w14:paraId="3F0DC50C" w14:textId="1B2ED084" w:rsidR="00494247" w:rsidRPr="00494247" w:rsidRDefault="0049632F" w:rsidP="00494247">
      <w:pPr>
        <w:spacing w:after="0" w:line="312" w:lineRule="auto"/>
        <w:ind w:firstLine="426"/>
        <w:rPr>
          <w:rFonts w:ascii="Times New Roman" w:hAnsi="Times New Roman" w:cs="Times New Roman"/>
          <w:b/>
          <w:bCs/>
          <w:iCs/>
          <w:sz w:val="28"/>
          <w:szCs w:val="28"/>
        </w:rPr>
      </w:pPr>
      <w:r>
        <w:rPr>
          <w:rFonts w:ascii="Times New Roman" w:hAnsi="Times New Roman" w:cs="Times New Roman"/>
          <w:b/>
          <w:bCs/>
          <w:iCs/>
          <w:sz w:val="28"/>
          <w:szCs w:val="28"/>
        </w:rPr>
        <w:t>5</w:t>
      </w:r>
      <w:r w:rsidR="00C9521B">
        <w:rPr>
          <w:rFonts w:ascii="Times New Roman" w:hAnsi="Times New Roman" w:cs="Times New Roman"/>
          <w:b/>
          <w:bCs/>
          <w:iCs/>
          <w:sz w:val="28"/>
          <w:szCs w:val="28"/>
        </w:rPr>
        <w:t>.6.6</w:t>
      </w:r>
      <w:r w:rsidR="00494247" w:rsidRPr="00494247">
        <w:rPr>
          <w:rFonts w:ascii="Times New Roman" w:hAnsi="Times New Roman" w:cs="Times New Roman"/>
          <w:b/>
          <w:bCs/>
          <w:iCs/>
          <w:sz w:val="28"/>
          <w:szCs w:val="28"/>
        </w:rPr>
        <w:t xml:space="preserve"> Умовно-постійні витрати  </w:t>
      </w:r>
    </w:p>
    <w:p w14:paraId="0E4D3541" w14:textId="77777777" w:rsidR="00494247" w:rsidRPr="00494247" w:rsidRDefault="00494247" w:rsidP="00494247">
      <w:pPr>
        <w:spacing w:after="0" w:line="312" w:lineRule="auto"/>
        <w:ind w:firstLine="426"/>
        <w:rPr>
          <w:rFonts w:ascii="Times New Roman" w:hAnsi="Times New Roman" w:cs="Times New Roman"/>
          <w:b/>
          <w:bCs/>
          <w:iCs/>
          <w:sz w:val="28"/>
          <w:szCs w:val="28"/>
        </w:rPr>
      </w:pPr>
    </w:p>
    <w:p w14:paraId="4300B490" w14:textId="375E3323" w:rsidR="00494247" w:rsidRDefault="00494247" w:rsidP="00494247">
      <w:pPr>
        <w:spacing w:after="0" w:line="360" w:lineRule="auto"/>
        <w:ind w:left="-284" w:firstLine="710"/>
        <w:jc w:val="both"/>
        <w:rPr>
          <w:rFonts w:ascii="Times New Roman" w:hAnsi="Times New Roman" w:cs="Times New Roman"/>
          <w:sz w:val="28"/>
          <w:szCs w:val="28"/>
        </w:rPr>
      </w:pPr>
      <w:r w:rsidRPr="00494247">
        <w:rPr>
          <w:rFonts w:ascii="Times New Roman" w:hAnsi="Times New Roman" w:cs="Times New Roman"/>
          <w:sz w:val="28"/>
          <w:szCs w:val="28"/>
        </w:rPr>
        <w:t>До умовно-постійних виробничих витрат</w:t>
      </w:r>
      <w:r w:rsidRPr="00494247">
        <w:rPr>
          <w:rFonts w:ascii="Times New Roman" w:hAnsi="Times New Roman" w:cs="Times New Roman"/>
          <w:b/>
          <w:bCs/>
          <w:sz w:val="28"/>
          <w:szCs w:val="28"/>
        </w:rPr>
        <w:t xml:space="preserve"> </w:t>
      </w:r>
      <w:r w:rsidRPr="00494247">
        <w:rPr>
          <w:rFonts w:ascii="Times New Roman" w:hAnsi="Times New Roman" w:cs="Times New Roman"/>
          <w:sz w:val="28"/>
          <w:szCs w:val="28"/>
        </w:rPr>
        <w:t xml:space="preserve">відносять витрати на обслуговування і управління виробництва, які залишаються незмінними або майже незмінними при зміні обсягів діяльності. До них відносять: амортизаційні відрахування, Фонд оплати праці адміністративно-технічного персоналу з нарахуваннями, орендну плату підприємства, комунальний податок, </w:t>
      </w:r>
      <w:r w:rsidRPr="00494247">
        <w:rPr>
          <w:rFonts w:ascii="Times New Roman" w:hAnsi="Times New Roman" w:cs="Times New Roman"/>
          <w:noProof/>
          <w:sz w:val="28"/>
          <w:szCs w:val="28"/>
        </w:rPr>
        <w:t xml:space="preserve">збір за забруднення навколишнього природного середовища, витрати на пожежну сигналізацію, тощо. </w:t>
      </w:r>
      <w:r w:rsidRPr="00494247">
        <w:rPr>
          <w:rFonts w:ascii="Times New Roman" w:hAnsi="Times New Roman" w:cs="Times New Roman"/>
          <w:sz w:val="28"/>
          <w:szCs w:val="28"/>
        </w:rPr>
        <w:t>Розрахунок умовно-постійних витрат пі</w:t>
      </w:r>
      <w:r w:rsidR="0049632F">
        <w:rPr>
          <w:rFonts w:ascii="Times New Roman" w:hAnsi="Times New Roman" w:cs="Times New Roman"/>
          <w:sz w:val="28"/>
          <w:szCs w:val="28"/>
        </w:rPr>
        <w:t>дприємства записують у таблицю 5</w:t>
      </w:r>
      <w:r w:rsidRPr="00494247">
        <w:rPr>
          <w:rFonts w:ascii="Times New Roman" w:hAnsi="Times New Roman" w:cs="Times New Roman"/>
          <w:sz w:val="28"/>
          <w:szCs w:val="28"/>
        </w:rPr>
        <w:t>.13.</w:t>
      </w:r>
    </w:p>
    <w:p w14:paraId="33DC966A" w14:textId="3A562241" w:rsidR="00E36599" w:rsidRDefault="00E36599" w:rsidP="00494247">
      <w:pPr>
        <w:spacing w:after="0" w:line="360" w:lineRule="auto"/>
        <w:ind w:left="-284" w:firstLine="710"/>
        <w:jc w:val="both"/>
        <w:rPr>
          <w:rFonts w:ascii="Times New Roman" w:hAnsi="Times New Roman" w:cs="Times New Roman"/>
          <w:sz w:val="28"/>
          <w:szCs w:val="28"/>
        </w:rPr>
      </w:pPr>
    </w:p>
    <w:p w14:paraId="156CDD99" w14:textId="5B976356" w:rsidR="00E36599" w:rsidRDefault="00E36599" w:rsidP="00494247">
      <w:pPr>
        <w:spacing w:after="0" w:line="360" w:lineRule="auto"/>
        <w:ind w:left="-284" w:firstLine="710"/>
        <w:jc w:val="both"/>
        <w:rPr>
          <w:rFonts w:ascii="Times New Roman" w:hAnsi="Times New Roman" w:cs="Times New Roman"/>
          <w:sz w:val="28"/>
          <w:szCs w:val="28"/>
        </w:rPr>
      </w:pPr>
    </w:p>
    <w:p w14:paraId="59CAAF5C" w14:textId="445EC590" w:rsidR="00E36599" w:rsidRDefault="00E36599" w:rsidP="00494247">
      <w:pPr>
        <w:spacing w:after="0" w:line="360" w:lineRule="auto"/>
        <w:ind w:left="-284" w:firstLine="710"/>
        <w:jc w:val="both"/>
        <w:rPr>
          <w:rFonts w:ascii="Times New Roman" w:hAnsi="Times New Roman" w:cs="Times New Roman"/>
          <w:sz w:val="28"/>
          <w:szCs w:val="28"/>
        </w:rPr>
      </w:pPr>
    </w:p>
    <w:p w14:paraId="02CE0227" w14:textId="478F2917" w:rsidR="00E36599" w:rsidRDefault="00E36599" w:rsidP="00494247">
      <w:pPr>
        <w:spacing w:after="0" w:line="360" w:lineRule="auto"/>
        <w:ind w:left="-284" w:firstLine="710"/>
        <w:jc w:val="both"/>
        <w:rPr>
          <w:rFonts w:ascii="Times New Roman" w:hAnsi="Times New Roman" w:cs="Times New Roman"/>
          <w:sz w:val="28"/>
          <w:szCs w:val="28"/>
        </w:rPr>
      </w:pPr>
    </w:p>
    <w:p w14:paraId="5A283996" w14:textId="56458A63" w:rsidR="00E36599" w:rsidRDefault="00E36599" w:rsidP="00494247">
      <w:pPr>
        <w:spacing w:after="0" w:line="360" w:lineRule="auto"/>
        <w:ind w:left="-284" w:firstLine="710"/>
        <w:jc w:val="both"/>
        <w:rPr>
          <w:rFonts w:ascii="Times New Roman" w:hAnsi="Times New Roman" w:cs="Times New Roman"/>
          <w:sz w:val="28"/>
          <w:szCs w:val="28"/>
        </w:rPr>
      </w:pPr>
    </w:p>
    <w:p w14:paraId="44DAEC07" w14:textId="36E8E572" w:rsidR="00E36599" w:rsidRDefault="00E36599" w:rsidP="00494247">
      <w:pPr>
        <w:spacing w:after="0" w:line="360" w:lineRule="auto"/>
        <w:ind w:left="-284" w:firstLine="710"/>
        <w:jc w:val="both"/>
        <w:rPr>
          <w:rFonts w:ascii="Times New Roman" w:hAnsi="Times New Roman" w:cs="Times New Roman"/>
          <w:sz w:val="28"/>
          <w:szCs w:val="28"/>
        </w:rPr>
      </w:pPr>
    </w:p>
    <w:p w14:paraId="06929F49" w14:textId="1655DEC6" w:rsidR="00E36599" w:rsidRPr="00494247" w:rsidRDefault="00E36599" w:rsidP="00494247">
      <w:pPr>
        <w:spacing w:after="0" w:line="360" w:lineRule="auto"/>
        <w:ind w:left="-284" w:firstLine="710"/>
        <w:jc w:val="both"/>
        <w:rPr>
          <w:rFonts w:ascii="Times New Roman" w:hAnsi="Times New Roman" w:cs="Times New Roman"/>
          <w:sz w:val="28"/>
          <w:szCs w:val="28"/>
        </w:rPr>
      </w:pPr>
    </w:p>
    <w:p w14:paraId="0D1BC9C3" w14:textId="77777777" w:rsidR="00494247" w:rsidRPr="00494247" w:rsidRDefault="00494247" w:rsidP="00494247">
      <w:pPr>
        <w:spacing w:after="0" w:line="312" w:lineRule="auto"/>
        <w:jc w:val="right"/>
        <w:rPr>
          <w:rFonts w:ascii="Times New Roman" w:hAnsi="Times New Roman" w:cs="Times New Roman"/>
          <w:bCs/>
          <w:iCs/>
          <w:sz w:val="28"/>
          <w:szCs w:val="28"/>
        </w:rPr>
      </w:pPr>
    </w:p>
    <w:p w14:paraId="7E180252" w14:textId="302E25E5" w:rsidR="00494247" w:rsidRPr="00494247" w:rsidRDefault="0049632F" w:rsidP="00536629">
      <w:pPr>
        <w:spacing w:after="0" w:line="360" w:lineRule="auto"/>
        <w:ind w:firstLine="709"/>
        <w:rPr>
          <w:rFonts w:ascii="Times New Roman" w:hAnsi="Times New Roman" w:cs="Times New Roman"/>
          <w:bCs/>
          <w:i/>
          <w:iCs/>
          <w:sz w:val="28"/>
          <w:szCs w:val="28"/>
        </w:rPr>
      </w:pPr>
      <w:r>
        <w:rPr>
          <w:rFonts w:ascii="Times New Roman" w:hAnsi="Times New Roman" w:cs="Times New Roman"/>
          <w:bCs/>
          <w:iCs/>
          <w:sz w:val="28"/>
          <w:szCs w:val="28"/>
        </w:rPr>
        <w:lastRenderedPageBreak/>
        <w:t>Таблиця 5</w:t>
      </w:r>
      <w:r w:rsidR="00494247" w:rsidRPr="00494247">
        <w:rPr>
          <w:rFonts w:ascii="Times New Roman" w:hAnsi="Times New Roman" w:cs="Times New Roman"/>
          <w:bCs/>
          <w:iCs/>
          <w:sz w:val="28"/>
          <w:szCs w:val="28"/>
        </w:rPr>
        <w:t xml:space="preserve">.13 </w:t>
      </w:r>
      <w:r w:rsidR="00494247" w:rsidRPr="00494247">
        <w:rPr>
          <w:rFonts w:ascii="Times New Roman" w:hAnsi="Times New Roman"/>
          <w:sz w:val="28"/>
          <w:szCs w:val="28"/>
        </w:rPr>
        <w:t>–</w:t>
      </w:r>
      <w:r w:rsidR="00494247" w:rsidRPr="00494247">
        <w:rPr>
          <w:rFonts w:ascii="Times New Roman" w:hAnsi="Times New Roman" w:cs="Times New Roman"/>
          <w:bCs/>
          <w:sz w:val="28"/>
          <w:szCs w:val="28"/>
        </w:rPr>
        <w:t xml:space="preserve"> Умовно-постійні витрати підприємства</w:t>
      </w:r>
    </w:p>
    <w:tbl>
      <w:tblPr>
        <w:tblW w:w="9604" w:type="dxa"/>
        <w:tblCellMar>
          <w:left w:w="0" w:type="dxa"/>
          <w:right w:w="0" w:type="dxa"/>
        </w:tblCellMar>
        <w:tblLook w:val="0000" w:firstRow="0" w:lastRow="0" w:firstColumn="0" w:lastColumn="0" w:noHBand="0" w:noVBand="0"/>
      </w:tblPr>
      <w:tblGrid>
        <w:gridCol w:w="4592"/>
        <w:gridCol w:w="1226"/>
        <w:gridCol w:w="946"/>
        <w:gridCol w:w="947"/>
        <w:gridCol w:w="946"/>
        <w:gridCol w:w="947"/>
      </w:tblGrid>
      <w:tr w:rsidR="00494247" w:rsidRPr="00494247" w14:paraId="6D802B6C" w14:textId="77777777" w:rsidTr="00E36599">
        <w:trPr>
          <w:cantSplit/>
          <w:trHeight w:val="298"/>
        </w:trPr>
        <w:tc>
          <w:tcPr>
            <w:tcW w:w="4592"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A1E04BD" w14:textId="77777777" w:rsidR="00494247" w:rsidRPr="00494247" w:rsidRDefault="00494247" w:rsidP="00E36599">
            <w:pPr>
              <w:spacing w:after="0"/>
              <w:ind w:left="-709" w:firstLine="709"/>
              <w:jc w:val="center"/>
              <w:rPr>
                <w:rFonts w:ascii="Times New Roman" w:eastAsia="Arial Unicode MS" w:hAnsi="Times New Roman" w:cs="Times New Roman"/>
                <w:sz w:val="24"/>
                <w:szCs w:val="24"/>
              </w:rPr>
            </w:pPr>
            <w:r w:rsidRPr="00494247">
              <w:rPr>
                <w:rFonts w:ascii="Times New Roman" w:hAnsi="Times New Roman" w:cs="Times New Roman"/>
                <w:sz w:val="24"/>
                <w:szCs w:val="24"/>
              </w:rPr>
              <w:t>Статті витрат</w:t>
            </w:r>
          </w:p>
        </w:tc>
        <w:tc>
          <w:tcPr>
            <w:tcW w:w="1226"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6CA8B7B9"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Джерела даних</w:t>
            </w:r>
          </w:p>
        </w:tc>
        <w:tc>
          <w:tcPr>
            <w:tcW w:w="3786"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1F9D3828"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Витрати, тис.грн</w:t>
            </w:r>
          </w:p>
        </w:tc>
      </w:tr>
      <w:tr w:rsidR="00E36599" w:rsidRPr="00494247" w14:paraId="776F81AD" w14:textId="77777777" w:rsidTr="00E36599">
        <w:trPr>
          <w:cantSplit/>
          <w:trHeight w:val="213"/>
        </w:trPr>
        <w:tc>
          <w:tcPr>
            <w:tcW w:w="4592" w:type="dxa"/>
            <w:vMerge/>
            <w:tcBorders>
              <w:top w:val="single" w:sz="12" w:space="0" w:color="auto"/>
              <w:left w:val="single" w:sz="12" w:space="0" w:color="auto"/>
              <w:bottom w:val="single" w:sz="8" w:space="0" w:color="auto"/>
              <w:right w:val="single" w:sz="8" w:space="0" w:color="auto"/>
            </w:tcBorders>
            <w:vAlign w:val="center"/>
          </w:tcPr>
          <w:p w14:paraId="690EC6B8" w14:textId="77777777" w:rsidR="00494247" w:rsidRPr="00494247" w:rsidRDefault="00494247" w:rsidP="00494247">
            <w:pPr>
              <w:spacing w:after="0"/>
              <w:rPr>
                <w:rFonts w:ascii="Times New Roman" w:eastAsia="Arial Unicode MS" w:hAnsi="Times New Roman" w:cs="Times New Roman"/>
                <w:sz w:val="24"/>
                <w:szCs w:val="24"/>
              </w:rPr>
            </w:pPr>
          </w:p>
        </w:tc>
        <w:tc>
          <w:tcPr>
            <w:tcW w:w="1226" w:type="dxa"/>
            <w:vMerge/>
            <w:tcBorders>
              <w:top w:val="single" w:sz="12" w:space="0" w:color="auto"/>
              <w:left w:val="single" w:sz="8" w:space="0" w:color="auto"/>
              <w:bottom w:val="single" w:sz="8" w:space="0" w:color="auto"/>
              <w:right w:val="single" w:sz="8" w:space="0" w:color="auto"/>
            </w:tcBorders>
            <w:vAlign w:val="center"/>
          </w:tcPr>
          <w:p w14:paraId="76EA5DAD" w14:textId="77777777" w:rsidR="00494247" w:rsidRPr="00494247" w:rsidRDefault="00494247" w:rsidP="00494247">
            <w:pPr>
              <w:spacing w:after="0"/>
              <w:rPr>
                <w:rFonts w:ascii="Times New Roman" w:eastAsia="Arial Unicode MS" w:hAnsi="Times New Roman" w:cs="Times New Roman"/>
                <w:sz w:val="24"/>
                <w:szCs w:val="24"/>
              </w:rPr>
            </w:pPr>
          </w:p>
        </w:tc>
        <w:tc>
          <w:tcPr>
            <w:tcW w:w="946" w:type="dxa"/>
            <w:tcBorders>
              <w:top w:val="nil"/>
              <w:left w:val="nil"/>
              <w:bottom w:val="single" w:sz="8" w:space="0" w:color="auto"/>
              <w:right w:val="single" w:sz="8" w:space="0" w:color="auto"/>
            </w:tcBorders>
            <w:tcMar>
              <w:top w:w="20" w:type="dxa"/>
              <w:left w:w="20" w:type="dxa"/>
              <w:bottom w:w="0" w:type="dxa"/>
              <w:right w:w="20" w:type="dxa"/>
            </w:tcMar>
            <w:vAlign w:val="center"/>
          </w:tcPr>
          <w:p w14:paraId="1818B813"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1 од.</w:t>
            </w:r>
          </w:p>
        </w:tc>
        <w:tc>
          <w:tcPr>
            <w:tcW w:w="947" w:type="dxa"/>
            <w:tcBorders>
              <w:top w:val="nil"/>
              <w:left w:val="nil"/>
              <w:bottom w:val="single" w:sz="8" w:space="0" w:color="auto"/>
              <w:right w:val="single" w:sz="8" w:space="0" w:color="auto"/>
            </w:tcBorders>
            <w:tcMar>
              <w:top w:w="20" w:type="dxa"/>
              <w:left w:w="20" w:type="dxa"/>
              <w:bottom w:w="0" w:type="dxa"/>
              <w:right w:w="20" w:type="dxa"/>
            </w:tcMar>
            <w:vAlign w:val="center"/>
          </w:tcPr>
          <w:p w14:paraId="075A7F0E"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місяць</w:t>
            </w:r>
          </w:p>
        </w:tc>
        <w:tc>
          <w:tcPr>
            <w:tcW w:w="946" w:type="dxa"/>
            <w:tcBorders>
              <w:top w:val="nil"/>
              <w:left w:val="nil"/>
              <w:bottom w:val="single" w:sz="8" w:space="0" w:color="auto"/>
              <w:right w:val="single" w:sz="8" w:space="0" w:color="auto"/>
            </w:tcBorders>
            <w:tcMar>
              <w:top w:w="20" w:type="dxa"/>
              <w:left w:w="20" w:type="dxa"/>
              <w:bottom w:w="0" w:type="dxa"/>
              <w:right w:w="20" w:type="dxa"/>
            </w:tcMar>
            <w:vAlign w:val="center"/>
          </w:tcPr>
          <w:p w14:paraId="35C900DF"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квартал</w:t>
            </w:r>
          </w:p>
        </w:tc>
        <w:tc>
          <w:tcPr>
            <w:tcW w:w="94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B333B1B"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рік</w:t>
            </w:r>
          </w:p>
        </w:tc>
      </w:tr>
      <w:tr w:rsidR="00E36599" w:rsidRPr="00494247" w14:paraId="58AAFC9B" w14:textId="77777777" w:rsidTr="00E36599">
        <w:trPr>
          <w:trHeight w:val="285"/>
        </w:trPr>
        <w:tc>
          <w:tcPr>
            <w:tcW w:w="4592"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BCEC841" w14:textId="77777777" w:rsidR="0049632F" w:rsidRPr="00494247" w:rsidRDefault="0049632F" w:rsidP="0049632F">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1. ФОП адміністративно-технічного персоналу</w:t>
            </w:r>
          </w:p>
        </w:tc>
        <w:tc>
          <w:tcPr>
            <w:tcW w:w="1226" w:type="dxa"/>
            <w:tcBorders>
              <w:top w:val="nil"/>
              <w:left w:val="nil"/>
              <w:bottom w:val="single" w:sz="8" w:space="0" w:color="auto"/>
              <w:right w:val="single" w:sz="8" w:space="0" w:color="auto"/>
            </w:tcBorders>
            <w:tcMar>
              <w:top w:w="20" w:type="dxa"/>
              <w:left w:w="20" w:type="dxa"/>
              <w:bottom w:w="0" w:type="dxa"/>
              <w:right w:w="20" w:type="dxa"/>
            </w:tcMar>
          </w:tcPr>
          <w:p w14:paraId="16E52993" w14:textId="6A2C612C" w:rsidR="0049632F" w:rsidRPr="00494247" w:rsidRDefault="0049632F" w:rsidP="0049632F">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табл.5</w:t>
            </w:r>
            <w:r w:rsidRPr="00494247">
              <w:rPr>
                <w:rFonts w:ascii="Times New Roman" w:hAnsi="Times New Roman" w:cs="Times New Roman"/>
                <w:sz w:val="24"/>
                <w:szCs w:val="24"/>
              </w:rPr>
              <w:t>.9</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7078BC93" w14:textId="5AA9EE0E" w:rsidR="0049632F" w:rsidRPr="00494247" w:rsidRDefault="0049632F" w:rsidP="0049632F">
            <w:pPr>
              <w:spacing w:after="0"/>
              <w:jc w:val="center"/>
              <w:rPr>
                <w:rFonts w:ascii="Times New Roman" w:eastAsia="Arial Unicode MS" w:hAnsi="Times New Roman" w:cs="Times New Roman"/>
                <w:sz w:val="24"/>
                <w:szCs w:val="24"/>
              </w:rPr>
            </w:pPr>
            <w:r>
              <w:rPr>
                <w:rFonts w:ascii="Times New Roman" w:hAnsi="Times New Roman" w:cs="Times New Roman"/>
                <w:sz w:val="24"/>
                <w:szCs w:val="24"/>
                <w:lang w:eastAsia="ru-RU"/>
              </w:rPr>
              <w:t>24095</w:t>
            </w:r>
          </w:p>
        </w:tc>
        <w:tc>
          <w:tcPr>
            <w:tcW w:w="947" w:type="dxa"/>
            <w:tcBorders>
              <w:top w:val="nil"/>
              <w:left w:val="nil"/>
              <w:bottom w:val="single" w:sz="8" w:space="0" w:color="auto"/>
              <w:right w:val="single" w:sz="8" w:space="0" w:color="auto"/>
            </w:tcBorders>
            <w:tcMar>
              <w:top w:w="20" w:type="dxa"/>
              <w:left w:w="20" w:type="dxa"/>
              <w:bottom w:w="0" w:type="dxa"/>
              <w:right w:w="20" w:type="dxa"/>
            </w:tcMar>
          </w:tcPr>
          <w:p w14:paraId="62E73AE0" w14:textId="0563A50F" w:rsidR="0049632F" w:rsidRPr="0049632F" w:rsidRDefault="0049632F" w:rsidP="0049632F">
            <w:pPr>
              <w:spacing w:line="360" w:lineRule="auto"/>
              <w:jc w:val="center"/>
              <w:rPr>
                <w:rFonts w:ascii="Times New Roman" w:hAnsi="Times New Roman" w:cs="Times New Roman"/>
                <w:sz w:val="24"/>
                <w:szCs w:val="24"/>
                <w:lang w:eastAsia="ru-RU"/>
              </w:rPr>
            </w:pPr>
            <w:r w:rsidRPr="0049632F">
              <w:rPr>
                <w:rFonts w:ascii="Times New Roman" w:hAnsi="Times New Roman" w:cs="Times New Roman"/>
              </w:rPr>
              <w:t>96380</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5BCA9DBB" w14:textId="0D13BE3B" w:rsidR="0049632F" w:rsidRPr="0049632F" w:rsidRDefault="0049632F" w:rsidP="0049632F">
            <w:pPr>
              <w:spacing w:line="360" w:lineRule="auto"/>
              <w:jc w:val="center"/>
              <w:rPr>
                <w:rFonts w:ascii="Times New Roman" w:hAnsi="Times New Roman" w:cs="Times New Roman"/>
                <w:sz w:val="24"/>
                <w:szCs w:val="24"/>
                <w:lang w:eastAsia="ru-RU"/>
              </w:rPr>
            </w:pPr>
            <w:r w:rsidRPr="0049632F">
              <w:rPr>
                <w:rFonts w:ascii="Times New Roman" w:hAnsi="Times New Roman" w:cs="Times New Roman"/>
              </w:rPr>
              <w:t>385520</w:t>
            </w:r>
          </w:p>
        </w:tc>
        <w:tc>
          <w:tcPr>
            <w:tcW w:w="94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7120087" w14:textId="41168BDB" w:rsidR="0049632F" w:rsidRPr="0049632F" w:rsidRDefault="0049632F" w:rsidP="0049632F">
            <w:pPr>
              <w:spacing w:line="360" w:lineRule="auto"/>
              <w:jc w:val="center"/>
              <w:rPr>
                <w:rFonts w:ascii="Times New Roman" w:hAnsi="Times New Roman" w:cs="Times New Roman"/>
                <w:sz w:val="24"/>
                <w:szCs w:val="24"/>
                <w:lang w:eastAsia="ru-RU"/>
              </w:rPr>
            </w:pPr>
            <w:r w:rsidRPr="0049632F">
              <w:rPr>
                <w:rFonts w:ascii="Times New Roman" w:hAnsi="Times New Roman" w:cs="Times New Roman"/>
              </w:rPr>
              <w:t>1156560</w:t>
            </w:r>
          </w:p>
        </w:tc>
      </w:tr>
      <w:tr w:rsidR="00E36599" w:rsidRPr="00494247" w14:paraId="0E93C6DD" w14:textId="77777777" w:rsidTr="00E36599">
        <w:trPr>
          <w:trHeight w:val="249"/>
        </w:trPr>
        <w:tc>
          <w:tcPr>
            <w:tcW w:w="4592"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2A99DAD" w14:textId="77777777" w:rsidR="0049632F" w:rsidRPr="00494247" w:rsidRDefault="0049632F" w:rsidP="0049632F">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 xml:space="preserve">3. Оренда </w:t>
            </w:r>
          </w:p>
        </w:tc>
        <w:tc>
          <w:tcPr>
            <w:tcW w:w="1226" w:type="dxa"/>
            <w:tcBorders>
              <w:top w:val="nil"/>
              <w:left w:val="nil"/>
              <w:bottom w:val="single" w:sz="8" w:space="0" w:color="auto"/>
              <w:right w:val="single" w:sz="8" w:space="0" w:color="auto"/>
            </w:tcBorders>
            <w:tcMar>
              <w:top w:w="20" w:type="dxa"/>
              <w:left w:w="20" w:type="dxa"/>
              <w:bottom w:w="0" w:type="dxa"/>
              <w:right w:w="20" w:type="dxa"/>
            </w:tcMar>
          </w:tcPr>
          <w:p w14:paraId="3012C7BF" w14:textId="60B9C5FE" w:rsidR="0049632F" w:rsidRPr="00494247" w:rsidRDefault="0049632F" w:rsidP="0049632F">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 5</w:t>
            </w:r>
            <w:r w:rsidRPr="00494247">
              <w:rPr>
                <w:rFonts w:ascii="Times New Roman" w:hAnsi="Times New Roman" w:cs="Times New Roman"/>
                <w:sz w:val="24"/>
                <w:szCs w:val="24"/>
              </w:rPr>
              <w:t>.10</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5B85B251" w14:textId="0847C4E5" w:rsidR="0049632F" w:rsidRPr="00494247" w:rsidRDefault="0049632F" w:rsidP="0049632F">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1875</w:t>
            </w:r>
          </w:p>
        </w:tc>
        <w:tc>
          <w:tcPr>
            <w:tcW w:w="947" w:type="dxa"/>
            <w:tcBorders>
              <w:top w:val="nil"/>
              <w:left w:val="nil"/>
              <w:bottom w:val="single" w:sz="8" w:space="0" w:color="auto"/>
              <w:right w:val="single" w:sz="8" w:space="0" w:color="auto"/>
            </w:tcBorders>
            <w:tcMar>
              <w:top w:w="20" w:type="dxa"/>
              <w:left w:w="20" w:type="dxa"/>
              <w:bottom w:w="0" w:type="dxa"/>
              <w:right w:w="20" w:type="dxa"/>
            </w:tcMar>
          </w:tcPr>
          <w:p w14:paraId="3316B5A7" w14:textId="5A72979F" w:rsidR="0049632F" w:rsidRPr="0049632F" w:rsidRDefault="0049632F" w:rsidP="0049632F">
            <w:pPr>
              <w:spacing w:after="0"/>
              <w:jc w:val="center"/>
              <w:rPr>
                <w:rFonts w:ascii="Times New Roman" w:eastAsia="Arial Unicode MS" w:hAnsi="Times New Roman" w:cs="Times New Roman"/>
                <w:sz w:val="24"/>
                <w:szCs w:val="24"/>
              </w:rPr>
            </w:pPr>
            <w:r>
              <w:rPr>
                <w:rFonts w:ascii="Times New Roman" w:hAnsi="Times New Roman" w:cs="Times New Roman"/>
              </w:rPr>
              <w:t>75</w:t>
            </w:r>
            <w:r w:rsidRPr="0049632F">
              <w:rPr>
                <w:rFonts w:ascii="Times New Roman" w:hAnsi="Times New Roman" w:cs="Times New Roman"/>
              </w:rPr>
              <w:t>00</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0943948C" w14:textId="6329628D" w:rsidR="0049632F" w:rsidRPr="00494247" w:rsidRDefault="0049632F" w:rsidP="0049632F">
            <w:pPr>
              <w:spacing w:after="0"/>
              <w:jc w:val="center"/>
              <w:rPr>
                <w:rFonts w:ascii="Times New Roman" w:hAnsi="Times New Roman" w:cs="Times New Roman"/>
                <w:sz w:val="24"/>
                <w:szCs w:val="24"/>
              </w:rPr>
            </w:pPr>
            <w:r>
              <w:rPr>
                <w:rFonts w:ascii="Times New Roman" w:hAnsi="Times New Roman" w:cs="Times New Roman"/>
                <w:sz w:val="24"/>
                <w:szCs w:val="24"/>
              </w:rPr>
              <w:t>30</w:t>
            </w:r>
            <w:r w:rsidRPr="00494247">
              <w:rPr>
                <w:rFonts w:ascii="Times New Roman" w:hAnsi="Times New Roman" w:cs="Times New Roman"/>
                <w:sz w:val="24"/>
                <w:szCs w:val="24"/>
              </w:rPr>
              <w:t>000</w:t>
            </w:r>
          </w:p>
        </w:tc>
        <w:tc>
          <w:tcPr>
            <w:tcW w:w="94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0A68047" w14:textId="523C4A39" w:rsidR="0049632F" w:rsidRPr="0049632F" w:rsidRDefault="0049632F" w:rsidP="0049632F">
            <w:pPr>
              <w:spacing w:after="0"/>
              <w:jc w:val="center"/>
              <w:rPr>
                <w:rFonts w:ascii="Times New Roman" w:hAnsi="Times New Roman" w:cs="Times New Roman"/>
                <w:sz w:val="24"/>
                <w:szCs w:val="24"/>
              </w:rPr>
            </w:pPr>
            <w:r>
              <w:rPr>
                <w:rFonts w:ascii="Times New Roman" w:hAnsi="Times New Roman" w:cs="Times New Roman"/>
              </w:rPr>
              <w:t>9</w:t>
            </w:r>
            <w:r w:rsidRPr="0049632F">
              <w:rPr>
                <w:rFonts w:ascii="Times New Roman" w:hAnsi="Times New Roman" w:cs="Times New Roman"/>
              </w:rPr>
              <w:t>0000</w:t>
            </w:r>
          </w:p>
        </w:tc>
      </w:tr>
      <w:tr w:rsidR="00E36599" w:rsidRPr="00494247" w14:paraId="78E02F1E" w14:textId="77777777" w:rsidTr="00E36599">
        <w:trPr>
          <w:trHeight w:val="249"/>
        </w:trPr>
        <w:tc>
          <w:tcPr>
            <w:tcW w:w="4592"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640C010" w14:textId="77777777" w:rsidR="0049632F" w:rsidRPr="00494247" w:rsidRDefault="0049632F" w:rsidP="0049632F">
            <w:pPr>
              <w:spacing w:after="0"/>
              <w:rPr>
                <w:rFonts w:ascii="Times New Roman" w:hAnsi="Times New Roman" w:cs="Times New Roman"/>
                <w:sz w:val="24"/>
                <w:szCs w:val="24"/>
              </w:rPr>
            </w:pPr>
            <w:r w:rsidRPr="00494247">
              <w:rPr>
                <w:rFonts w:ascii="Times New Roman" w:hAnsi="Times New Roman" w:cs="Times New Roman"/>
                <w:sz w:val="24"/>
                <w:szCs w:val="24"/>
              </w:rPr>
              <w:t>4.Охорона</w:t>
            </w:r>
          </w:p>
        </w:tc>
        <w:tc>
          <w:tcPr>
            <w:tcW w:w="1226" w:type="dxa"/>
            <w:tcBorders>
              <w:top w:val="nil"/>
              <w:left w:val="nil"/>
              <w:bottom w:val="single" w:sz="8" w:space="0" w:color="auto"/>
              <w:right w:val="single" w:sz="8" w:space="0" w:color="auto"/>
            </w:tcBorders>
            <w:tcMar>
              <w:top w:w="20" w:type="dxa"/>
              <w:left w:w="20" w:type="dxa"/>
              <w:bottom w:w="0" w:type="dxa"/>
              <w:right w:w="20" w:type="dxa"/>
            </w:tcMar>
          </w:tcPr>
          <w:p w14:paraId="0D14F880" w14:textId="704E12CA" w:rsidR="0049632F" w:rsidRPr="00494247" w:rsidRDefault="0049632F" w:rsidP="0049632F">
            <w:pPr>
              <w:spacing w:after="0"/>
              <w:jc w:val="center"/>
              <w:rPr>
                <w:rFonts w:ascii="Times New Roman" w:hAnsi="Times New Roman" w:cs="Times New Roman"/>
              </w:rPr>
            </w:pPr>
            <w:r>
              <w:rPr>
                <w:rFonts w:ascii="Times New Roman" w:hAnsi="Times New Roman" w:cs="Times New Roman"/>
                <w:sz w:val="24"/>
                <w:szCs w:val="24"/>
              </w:rPr>
              <w:t>табл. 5</w:t>
            </w:r>
            <w:r w:rsidRPr="00494247">
              <w:rPr>
                <w:rFonts w:ascii="Times New Roman" w:hAnsi="Times New Roman" w:cs="Times New Roman"/>
                <w:sz w:val="24"/>
                <w:szCs w:val="24"/>
              </w:rPr>
              <w:t>.10</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788DF7A6" w14:textId="4E0091B9" w:rsidR="0049632F" w:rsidRPr="00494247" w:rsidRDefault="0049632F" w:rsidP="0049632F">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125</w:t>
            </w:r>
            <w:r w:rsidRPr="00494247">
              <w:rPr>
                <w:rFonts w:ascii="Times New Roman" w:eastAsia="Arial Unicode MS" w:hAnsi="Times New Roman" w:cs="Times New Roman"/>
                <w:sz w:val="24"/>
                <w:szCs w:val="24"/>
              </w:rPr>
              <w:t>0</w:t>
            </w:r>
          </w:p>
        </w:tc>
        <w:tc>
          <w:tcPr>
            <w:tcW w:w="947" w:type="dxa"/>
            <w:tcBorders>
              <w:top w:val="nil"/>
              <w:left w:val="nil"/>
              <w:bottom w:val="single" w:sz="8" w:space="0" w:color="auto"/>
              <w:right w:val="single" w:sz="8" w:space="0" w:color="auto"/>
            </w:tcBorders>
            <w:tcMar>
              <w:top w:w="20" w:type="dxa"/>
              <w:left w:w="20" w:type="dxa"/>
              <w:bottom w:w="0" w:type="dxa"/>
              <w:right w:w="20" w:type="dxa"/>
            </w:tcMar>
          </w:tcPr>
          <w:p w14:paraId="7962A180" w14:textId="32C07CA4" w:rsidR="0049632F" w:rsidRPr="0049632F" w:rsidRDefault="0049632F" w:rsidP="0049632F">
            <w:pPr>
              <w:spacing w:after="0"/>
              <w:jc w:val="center"/>
              <w:rPr>
                <w:rFonts w:ascii="Times New Roman" w:hAnsi="Times New Roman" w:cs="Times New Roman"/>
                <w:sz w:val="24"/>
                <w:szCs w:val="24"/>
              </w:rPr>
            </w:pPr>
            <w:r>
              <w:rPr>
                <w:rFonts w:ascii="Times New Roman" w:hAnsi="Times New Roman" w:cs="Times New Roman"/>
              </w:rPr>
              <w:t>5</w:t>
            </w:r>
            <w:r w:rsidRPr="0049632F">
              <w:rPr>
                <w:rFonts w:ascii="Times New Roman" w:hAnsi="Times New Roman" w:cs="Times New Roman"/>
              </w:rPr>
              <w:t>000</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57DA91A0" w14:textId="0BA3612F" w:rsidR="0049632F" w:rsidRPr="00494247" w:rsidRDefault="0049632F" w:rsidP="0049632F">
            <w:pPr>
              <w:spacing w:after="0"/>
              <w:jc w:val="center"/>
              <w:rPr>
                <w:rFonts w:ascii="Times New Roman" w:hAnsi="Times New Roman" w:cs="Times New Roman"/>
                <w:sz w:val="24"/>
                <w:szCs w:val="24"/>
              </w:rPr>
            </w:pPr>
            <w:r w:rsidRPr="00494247">
              <w:rPr>
                <w:rFonts w:ascii="Times New Roman" w:hAnsi="Times New Roman" w:cs="Times New Roman"/>
                <w:sz w:val="24"/>
                <w:szCs w:val="24"/>
              </w:rPr>
              <w:t>200</w:t>
            </w:r>
            <w:r>
              <w:rPr>
                <w:rFonts w:ascii="Times New Roman" w:hAnsi="Times New Roman" w:cs="Times New Roman"/>
                <w:sz w:val="24"/>
                <w:szCs w:val="24"/>
              </w:rPr>
              <w:t>0</w:t>
            </w:r>
            <w:r w:rsidRPr="00494247">
              <w:rPr>
                <w:rFonts w:ascii="Times New Roman" w:hAnsi="Times New Roman" w:cs="Times New Roman"/>
                <w:sz w:val="24"/>
                <w:szCs w:val="24"/>
              </w:rPr>
              <w:t>0</w:t>
            </w:r>
          </w:p>
        </w:tc>
        <w:tc>
          <w:tcPr>
            <w:tcW w:w="94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7119724" w14:textId="26205479" w:rsidR="0049632F" w:rsidRPr="0049632F" w:rsidRDefault="0049632F" w:rsidP="0049632F">
            <w:pPr>
              <w:spacing w:after="0"/>
              <w:jc w:val="center"/>
              <w:rPr>
                <w:rFonts w:ascii="Times New Roman" w:hAnsi="Times New Roman" w:cs="Times New Roman"/>
                <w:sz w:val="24"/>
                <w:szCs w:val="24"/>
              </w:rPr>
            </w:pPr>
            <w:r>
              <w:rPr>
                <w:rFonts w:ascii="Times New Roman" w:hAnsi="Times New Roman" w:cs="Times New Roman"/>
              </w:rPr>
              <w:t>60</w:t>
            </w:r>
            <w:r w:rsidRPr="0049632F">
              <w:rPr>
                <w:rFonts w:ascii="Times New Roman" w:hAnsi="Times New Roman" w:cs="Times New Roman"/>
              </w:rPr>
              <w:t>000</w:t>
            </w:r>
          </w:p>
        </w:tc>
      </w:tr>
      <w:tr w:rsidR="00E36599" w:rsidRPr="00494247" w14:paraId="3DB5BF23" w14:textId="77777777" w:rsidTr="00E36599">
        <w:trPr>
          <w:trHeight w:val="249"/>
        </w:trPr>
        <w:tc>
          <w:tcPr>
            <w:tcW w:w="4592"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B7C9998" w14:textId="77777777" w:rsidR="0049632F" w:rsidRPr="00494247" w:rsidRDefault="0049632F" w:rsidP="0049632F">
            <w:pPr>
              <w:spacing w:after="0"/>
              <w:rPr>
                <w:rFonts w:ascii="Times New Roman" w:hAnsi="Times New Roman" w:cs="Times New Roman"/>
                <w:sz w:val="24"/>
                <w:szCs w:val="24"/>
              </w:rPr>
            </w:pPr>
            <w:r w:rsidRPr="00494247">
              <w:rPr>
                <w:rFonts w:ascii="Times New Roman" w:hAnsi="Times New Roman" w:cs="Times New Roman"/>
                <w:sz w:val="24"/>
                <w:szCs w:val="24"/>
              </w:rPr>
              <w:t>5.Реклама</w:t>
            </w:r>
          </w:p>
        </w:tc>
        <w:tc>
          <w:tcPr>
            <w:tcW w:w="1226" w:type="dxa"/>
            <w:tcBorders>
              <w:top w:val="nil"/>
              <w:left w:val="nil"/>
              <w:bottom w:val="single" w:sz="8" w:space="0" w:color="auto"/>
              <w:right w:val="single" w:sz="8" w:space="0" w:color="auto"/>
            </w:tcBorders>
            <w:tcMar>
              <w:top w:w="20" w:type="dxa"/>
              <w:left w:w="20" w:type="dxa"/>
              <w:bottom w:w="0" w:type="dxa"/>
              <w:right w:w="20" w:type="dxa"/>
            </w:tcMar>
          </w:tcPr>
          <w:p w14:paraId="061D3443" w14:textId="42D5BA3F" w:rsidR="0049632F" w:rsidRPr="00494247" w:rsidRDefault="0049632F" w:rsidP="0049632F">
            <w:pPr>
              <w:spacing w:after="0"/>
              <w:jc w:val="center"/>
              <w:rPr>
                <w:rFonts w:ascii="Times New Roman" w:hAnsi="Times New Roman" w:cs="Times New Roman"/>
              </w:rPr>
            </w:pPr>
            <w:r>
              <w:rPr>
                <w:rFonts w:ascii="Times New Roman" w:hAnsi="Times New Roman" w:cs="Times New Roman"/>
                <w:sz w:val="24"/>
                <w:szCs w:val="24"/>
              </w:rPr>
              <w:t>табл. 5</w:t>
            </w:r>
            <w:r w:rsidRPr="00494247">
              <w:rPr>
                <w:rFonts w:ascii="Times New Roman" w:hAnsi="Times New Roman" w:cs="Times New Roman"/>
                <w:sz w:val="24"/>
                <w:szCs w:val="24"/>
              </w:rPr>
              <w:t>.10</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296AB23A" w14:textId="77777777" w:rsidR="0049632F" w:rsidRPr="00494247" w:rsidRDefault="0049632F" w:rsidP="0049632F">
            <w:pPr>
              <w:spacing w:after="0"/>
              <w:jc w:val="center"/>
              <w:rPr>
                <w:rFonts w:ascii="Times New Roman" w:eastAsia="Arial Unicode MS" w:hAnsi="Times New Roman" w:cs="Times New Roman"/>
                <w:sz w:val="24"/>
                <w:szCs w:val="24"/>
              </w:rPr>
            </w:pPr>
            <w:r w:rsidRPr="00494247">
              <w:rPr>
                <w:rFonts w:ascii="Times New Roman" w:eastAsia="Arial Unicode MS" w:hAnsi="Times New Roman" w:cs="Times New Roman"/>
                <w:sz w:val="24"/>
                <w:szCs w:val="24"/>
              </w:rPr>
              <w:t>1000</w:t>
            </w:r>
          </w:p>
        </w:tc>
        <w:tc>
          <w:tcPr>
            <w:tcW w:w="947" w:type="dxa"/>
            <w:tcBorders>
              <w:top w:val="nil"/>
              <w:left w:val="nil"/>
              <w:bottom w:val="single" w:sz="8" w:space="0" w:color="auto"/>
              <w:right w:val="single" w:sz="8" w:space="0" w:color="auto"/>
            </w:tcBorders>
            <w:tcMar>
              <w:top w:w="20" w:type="dxa"/>
              <w:left w:w="20" w:type="dxa"/>
              <w:bottom w:w="0" w:type="dxa"/>
              <w:right w:w="20" w:type="dxa"/>
            </w:tcMar>
          </w:tcPr>
          <w:p w14:paraId="7D442446" w14:textId="7A155728" w:rsidR="0049632F" w:rsidRPr="0049632F" w:rsidRDefault="0049632F" w:rsidP="0049632F">
            <w:pPr>
              <w:spacing w:after="0"/>
              <w:jc w:val="center"/>
              <w:rPr>
                <w:rFonts w:ascii="Times New Roman" w:hAnsi="Times New Roman" w:cs="Times New Roman"/>
                <w:sz w:val="24"/>
                <w:szCs w:val="24"/>
              </w:rPr>
            </w:pPr>
            <w:r>
              <w:rPr>
                <w:rFonts w:ascii="Times New Roman" w:hAnsi="Times New Roman" w:cs="Times New Roman"/>
              </w:rPr>
              <w:t>40</w:t>
            </w:r>
            <w:r w:rsidRPr="0049632F">
              <w:rPr>
                <w:rFonts w:ascii="Times New Roman" w:hAnsi="Times New Roman" w:cs="Times New Roman"/>
              </w:rPr>
              <w:t>00</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3A307D07" w14:textId="77777777" w:rsidR="0049632F" w:rsidRPr="00494247" w:rsidRDefault="0049632F" w:rsidP="0049632F">
            <w:pPr>
              <w:spacing w:after="0"/>
              <w:jc w:val="center"/>
              <w:rPr>
                <w:rFonts w:ascii="Times New Roman" w:hAnsi="Times New Roman" w:cs="Times New Roman"/>
                <w:sz w:val="24"/>
                <w:szCs w:val="24"/>
              </w:rPr>
            </w:pPr>
            <w:r w:rsidRPr="00494247">
              <w:rPr>
                <w:rFonts w:ascii="Times New Roman" w:hAnsi="Times New Roman" w:cs="Times New Roman"/>
                <w:sz w:val="24"/>
                <w:szCs w:val="24"/>
              </w:rPr>
              <w:t>40000</w:t>
            </w:r>
          </w:p>
        </w:tc>
        <w:tc>
          <w:tcPr>
            <w:tcW w:w="94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1394916" w14:textId="4882C741" w:rsidR="0049632F" w:rsidRPr="0049632F" w:rsidRDefault="0049632F" w:rsidP="0049632F">
            <w:pPr>
              <w:spacing w:after="0"/>
              <w:jc w:val="center"/>
              <w:rPr>
                <w:rFonts w:ascii="Times New Roman" w:hAnsi="Times New Roman" w:cs="Times New Roman"/>
                <w:sz w:val="24"/>
                <w:szCs w:val="24"/>
              </w:rPr>
            </w:pPr>
            <w:r>
              <w:rPr>
                <w:rFonts w:ascii="Times New Roman" w:hAnsi="Times New Roman" w:cs="Times New Roman"/>
              </w:rPr>
              <w:t>48</w:t>
            </w:r>
            <w:r w:rsidRPr="0049632F">
              <w:rPr>
                <w:rFonts w:ascii="Times New Roman" w:hAnsi="Times New Roman" w:cs="Times New Roman"/>
              </w:rPr>
              <w:t>000</w:t>
            </w:r>
          </w:p>
        </w:tc>
      </w:tr>
      <w:tr w:rsidR="00E36599" w:rsidRPr="00494247" w14:paraId="0DDFFFFE" w14:textId="77777777" w:rsidTr="00E36599">
        <w:trPr>
          <w:trHeight w:val="298"/>
        </w:trPr>
        <w:tc>
          <w:tcPr>
            <w:tcW w:w="5818"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0727C28" w14:textId="77777777" w:rsidR="00494247" w:rsidRPr="00494247" w:rsidRDefault="00494247" w:rsidP="00494247">
            <w:pPr>
              <w:spacing w:after="0"/>
              <w:jc w:val="right"/>
              <w:rPr>
                <w:rFonts w:ascii="Times New Roman" w:eastAsia="Arial Unicode MS" w:hAnsi="Times New Roman" w:cs="Times New Roman"/>
                <w:bCs/>
                <w:sz w:val="24"/>
                <w:szCs w:val="24"/>
              </w:rPr>
            </w:pPr>
            <w:r w:rsidRPr="00494247">
              <w:rPr>
                <w:rFonts w:ascii="Times New Roman" w:hAnsi="Times New Roman" w:cs="Times New Roman"/>
                <w:bCs/>
                <w:sz w:val="24"/>
                <w:szCs w:val="24"/>
              </w:rPr>
              <w:t>всього:</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4311C739" w14:textId="2B06EDF1" w:rsidR="00494247" w:rsidRPr="00494247" w:rsidRDefault="0049632F"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28220</w:t>
            </w:r>
          </w:p>
        </w:tc>
        <w:tc>
          <w:tcPr>
            <w:tcW w:w="947" w:type="dxa"/>
            <w:tcBorders>
              <w:top w:val="nil"/>
              <w:left w:val="nil"/>
              <w:bottom w:val="single" w:sz="8" w:space="0" w:color="auto"/>
              <w:right w:val="single" w:sz="8" w:space="0" w:color="auto"/>
            </w:tcBorders>
            <w:tcMar>
              <w:top w:w="20" w:type="dxa"/>
              <w:left w:w="20" w:type="dxa"/>
              <w:bottom w:w="0" w:type="dxa"/>
              <w:right w:w="20" w:type="dxa"/>
            </w:tcMar>
          </w:tcPr>
          <w:p w14:paraId="1C14B47F" w14:textId="7F6658B7" w:rsidR="00494247" w:rsidRPr="00494247" w:rsidRDefault="002906BB"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11288</w:t>
            </w:r>
            <w:r w:rsidR="00494247" w:rsidRPr="00494247">
              <w:rPr>
                <w:rFonts w:ascii="Times New Roman" w:eastAsia="Arial Unicode MS" w:hAnsi="Times New Roman" w:cs="Times New Roman"/>
                <w:bCs/>
                <w:sz w:val="24"/>
                <w:szCs w:val="24"/>
              </w:rPr>
              <w:t>0</w:t>
            </w:r>
          </w:p>
        </w:tc>
        <w:tc>
          <w:tcPr>
            <w:tcW w:w="946" w:type="dxa"/>
            <w:tcBorders>
              <w:top w:val="nil"/>
              <w:left w:val="nil"/>
              <w:bottom w:val="single" w:sz="8" w:space="0" w:color="auto"/>
              <w:right w:val="single" w:sz="8" w:space="0" w:color="auto"/>
            </w:tcBorders>
            <w:tcMar>
              <w:top w:w="20" w:type="dxa"/>
              <w:left w:w="20" w:type="dxa"/>
              <w:bottom w:w="0" w:type="dxa"/>
              <w:right w:w="20" w:type="dxa"/>
            </w:tcMar>
          </w:tcPr>
          <w:p w14:paraId="615D2275" w14:textId="4E69AAF7" w:rsidR="00494247" w:rsidRPr="00494247" w:rsidRDefault="002906BB"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45152</w:t>
            </w:r>
            <w:r w:rsidR="00494247" w:rsidRPr="00494247">
              <w:rPr>
                <w:rFonts w:ascii="Times New Roman" w:eastAsia="Arial Unicode MS" w:hAnsi="Times New Roman" w:cs="Times New Roman"/>
                <w:bCs/>
                <w:sz w:val="24"/>
                <w:szCs w:val="24"/>
              </w:rPr>
              <w:t>0</w:t>
            </w:r>
          </w:p>
        </w:tc>
        <w:tc>
          <w:tcPr>
            <w:tcW w:w="94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CFFD6CB" w14:textId="05934D75" w:rsidR="00494247" w:rsidRPr="00494247" w:rsidRDefault="002906BB"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135456</w:t>
            </w:r>
            <w:r w:rsidR="00494247" w:rsidRPr="00494247">
              <w:rPr>
                <w:rFonts w:ascii="Times New Roman" w:eastAsia="Arial Unicode MS" w:hAnsi="Times New Roman" w:cs="Times New Roman"/>
                <w:bCs/>
                <w:sz w:val="24"/>
                <w:szCs w:val="24"/>
              </w:rPr>
              <w:t>0</w:t>
            </w:r>
          </w:p>
        </w:tc>
      </w:tr>
    </w:tbl>
    <w:p w14:paraId="656C695F" w14:textId="77777777" w:rsidR="00494247" w:rsidRPr="00494247" w:rsidRDefault="00494247" w:rsidP="00494247">
      <w:pPr>
        <w:spacing w:line="360" w:lineRule="auto"/>
        <w:jc w:val="both"/>
        <w:rPr>
          <w:rFonts w:ascii="Times New Roman" w:hAnsi="Times New Roman" w:cs="Times New Roman"/>
          <w:b/>
          <w:sz w:val="28"/>
          <w:szCs w:val="28"/>
          <w:lang w:eastAsia="ru-RU"/>
        </w:rPr>
      </w:pPr>
    </w:p>
    <w:p w14:paraId="0B1340E6" w14:textId="399AC646" w:rsidR="00494247" w:rsidRDefault="002906BB" w:rsidP="004051FC">
      <w:pPr>
        <w:spacing w:after="0" w:line="360" w:lineRule="auto"/>
        <w:ind w:firstLine="709"/>
        <w:jc w:val="both"/>
        <w:rPr>
          <w:rFonts w:ascii="Times New Roman" w:hAnsi="Times New Roman" w:cs="Times New Roman"/>
          <w:b/>
          <w:sz w:val="28"/>
          <w:szCs w:val="28"/>
          <w:lang w:eastAsia="ru-RU"/>
        </w:rPr>
      </w:pPr>
      <w:r>
        <w:rPr>
          <w:rFonts w:ascii="Times New Roman" w:hAnsi="Times New Roman" w:cs="Times New Roman"/>
          <w:b/>
          <w:sz w:val="28"/>
          <w:szCs w:val="28"/>
          <w:lang w:eastAsia="ru-RU"/>
        </w:rPr>
        <w:t>5</w:t>
      </w:r>
      <w:r w:rsidR="00C9521B">
        <w:rPr>
          <w:rFonts w:ascii="Times New Roman" w:hAnsi="Times New Roman" w:cs="Times New Roman"/>
          <w:b/>
          <w:sz w:val="28"/>
          <w:szCs w:val="28"/>
          <w:lang w:eastAsia="ru-RU"/>
        </w:rPr>
        <w:t>.6.7</w:t>
      </w:r>
      <w:r w:rsidR="00494247" w:rsidRPr="00494247">
        <w:rPr>
          <w:rFonts w:ascii="Times New Roman" w:hAnsi="Times New Roman" w:cs="Times New Roman"/>
          <w:b/>
          <w:sz w:val="28"/>
          <w:szCs w:val="28"/>
          <w:lang w:eastAsia="ru-RU"/>
        </w:rPr>
        <w:t xml:space="preserve"> Собівартість ідеї стартап-проекту </w:t>
      </w:r>
    </w:p>
    <w:p w14:paraId="01B53A8F" w14:textId="77777777" w:rsidR="004051FC" w:rsidRPr="00494247" w:rsidRDefault="004051FC" w:rsidP="00494247">
      <w:pPr>
        <w:spacing w:line="360" w:lineRule="auto"/>
        <w:jc w:val="both"/>
        <w:rPr>
          <w:rFonts w:ascii="Times New Roman" w:hAnsi="Times New Roman" w:cs="Times New Roman"/>
          <w:b/>
          <w:sz w:val="28"/>
          <w:szCs w:val="28"/>
          <w:lang w:eastAsia="ru-RU"/>
        </w:rPr>
      </w:pPr>
    </w:p>
    <w:p w14:paraId="5A7EFEB4" w14:textId="1467096C" w:rsidR="004051FC" w:rsidRDefault="00494247" w:rsidP="00E36599">
      <w:pPr>
        <w:autoSpaceDE w:val="0"/>
        <w:autoSpaceDN w:val="0"/>
        <w:adjustRightInd w:val="0"/>
        <w:spacing w:after="0" w:line="360" w:lineRule="auto"/>
        <w:ind w:firstLine="709"/>
        <w:jc w:val="both"/>
        <w:rPr>
          <w:rFonts w:ascii="Times New Roman" w:hAnsi="Times New Roman" w:cs="Times New Roman"/>
          <w:sz w:val="28"/>
          <w:szCs w:val="28"/>
        </w:rPr>
      </w:pPr>
      <w:r w:rsidRPr="00494247">
        <w:rPr>
          <w:rFonts w:ascii="Times New Roman" w:hAnsi="Times New Roman" w:cs="Times New Roman"/>
          <w:sz w:val="28"/>
          <w:szCs w:val="28"/>
        </w:rPr>
        <w:t>Собівартість інноваційної ідеї складається з умовно-змінних та умовно-постійних витрат. Розрахунок собі</w:t>
      </w:r>
      <w:r w:rsidR="002906BB">
        <w:rPr>
          <w:rFonts w:ascii="Times New Roman" w:hAnsi="Times New Roman" w:cs="Times New Roman"/>
          <w:sz w:val="28"/>
          <w:szCs w:val="28"/>
        </w:rPr>
        <w:t>вартості узагальнимо в таблиці 5</w:t>
      </w:r>
      <w:r w:rsidRPr="00494247">
        <w:rPr>
          <w:rFonts w:ascii="Times New Roman" w:hAnsi="Times New Roman" w:cs="Times New Roman"/>
          <w:sz w:val="28"/>
          <w:szCs w:val="28"/>
        </w:rPr>
        <w:t>.14.</w:t>
      </w:r>
    </w:p>
    <w:p w14:paraId="2F69B633" w14:textId="77777777" w:rsidR="004051FC" w:rsidRPr="00494247" w:rsidRDefault="004051FC" w:rsidP="00494247">
      <w:pPr>
        <w:autoSpaceDE w:val="0"/>
        <w:autoSpaceDN w:val="0"/>
        <w:adjustRightInd w:val="0"/>
        <w:spacing w:after="0" w:line="360" w:lineRule="auto"/>
        <w:ind w:firstLine="709"/>
        <w:jc w:val="both"/>
        <w:rPr>
          <w:rFonts w:ascii="Times New Roman" w:hAnsi="Times New Roman" w:cs="Times New Roman"/>
          <w:sz w:val="28"/>
          <w:szCs w:val="28"/>
        </w:rPr>
      </w:pPr>
    </w:p>
    <w:p w14:paraId="2B28E370" w14:textId="4CD5D633" w:rsidR="00494247" w:rsidRPr="00494247" w:rsidRDefault="00FB2654" w:rsidP="00494247">
      <w:pPr>
        <w:spacing w:after="0" w:line="360" w:lineRule="auto"/>
        <w:ind w:firstLine="426"/>
        <w:rPr>
          <w:rFonts w:ascii="Times New Roman" w:hAnsi="Times New Roman" w:cs="Times New Roman"/>
          <w:bCs/>
          <w:iCs/>
          <w:sz w:val="28"/>
          <w:szCs w:val="28"/>
        </w:rPr>
      </w:pPr>
      <w:r>
        <w:rPr>
          <w:rFonts w:ascii="Times New Roman" w:hAnsi="Times New Roman" w:cs="Times New Roman"/>
          <w:bCs/>
          <w:iCs/>
          <w:sz w:val="28"/>
          <w:szCs w:val="28"/>
        </w:rPr>
        <w:t>Таблиця 5</w:t>
      </w:r>
      <w:r w:rsidR="00494247" w:rsidRPr="00494247">
        <w:rPr>
          <w:rFonts w:ascii="Times New Roman" w:hAnsi="Times New Roman" w:cs="Times New Roman"/>
          <w:bCs/>
          <w:iCs/>
          <w:sz w:val="28"/>
          <w:szCs w:val="28"/>
        </w:rPr>
        <w:t xml:space="preserve">.14 </w:t>
      </w:r>
      <w:r w:rsidR="00494247" w:rsidRPr="00494247">
        <w:rPr>
          <w:rFonts w:ascii="Times New Roman" w:hAnsi="Times New Roman"/>
          <w:sz w:val="28"/>
          <w:szCs w:val="28"/>
        </w:rPr>
        <w:t xml:space="preserve">– </w:t>
      </w:r>
      <w:r w:rsidR="00494247" w:rsidRPr="00494247">
        <w:rPr>
          <w:rFonts w:ascii="Times New Roman" w:hAnsi="Times New Roman" w:cs="Times New Roman"/>
          <w:bCs/>
          <w:iCs/>
          <w:sz w:val="28"/>
          <w:szCs w:val="28"/>
        </w:rPr>
        <w:t>Обґрунтування собівартості товару (послуги)</w:t>
      </w:r>
    </w:p>
    <w:tbl>
      <w:tblPr>
        <w:tblW w:w="9380" w:type="dxa"/>
        <w:tblCellMar>
          <w:left w:w="0" w:type="dxa"/>
          <w:right w:w="0" w:type="dxa"/>
        </w:tblCellMar>
        <w:tblLook w:val="0000" w:firstRow="0" w:lastRow="0" w:firstColumn="0" w:lastColumn="0" w:noHBand="0" w:noVBand="0"/>
      </w:tblPr>
      <w:tblGrid>
        <w:gridCol w:w="2698"/>
        <w:gridCol w:w="1388"/>
        <w:gridCol w:w="1334"/>
        <w:gridCol w:w="1260"/>
        <w:gridCol w:w="1260"/>
        <w:gridCol w:w="1440"/>
      </w:tblGrid>
      <w:tr w:rsidR="00494247" w:rsidRPr="00494247" w14:paraId="01FDA579" w14:textId="77777777" w:rsidTr="00494247">
        <w:trPr>
          <w:cantSplit/>
          <w:trHeight w:val="330"/>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5AAA1A59"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4AC1C04B"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Джерела даних</w:t>
            </w:r>
          </w:p>
        </w:tc>
        <w:tc>
          <w:tcPr>
            <w:tcW w:w="529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05FACFAC"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Витрати, тис.грн</w:t>
            </w:r>
          </w:p>
        </w:tc>
      </w:tr>
      <w:tr w:rsidR="00494247" w:rsidRPr="00494247" w14:paraId="512E51D5" w14:textId="77777777" w:rsidTr="00494247">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tcPr>
          <w:p w14:paraId="7AC1B7F8" w14:textId="77777777" w:rsidR="00494247" w:rsidRPr="00494247" w:rsidRDefault="00494247" w:rsidP="00494247">
            <w:pPr>
              <w:spacing w:after="0"/>
              <w:rPr>
                <w:rFonts w:ascii="Times New Roman" w:eastAsia="Arial Unicode MS" w:hAnsi="Times New Roman" w:cs="Times New Roman"/>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74BB9AF5" w14:textId="77777777" w:rsidR="00494247" w:rsidRPr="00494247" w:rsidRDefault="00494247" w:rsidP="00494247">
            <w:pPr>
              <w:spacing w:after="0"/>
              <w:rPr>
                <w:rFonts w:ascii="Times New Roman" w:eastAsia="Arial Unicode MS" w:hAnsi="Times New Roman" w:cs="Times New Roman"/>
                <w:sz w:val="24"/>
                <w:szCs w:val="24"/>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14:paraId="5C348F21"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одиницю</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14:paraId="6763D501"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місяць</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14:paraId="7BEF7667"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квартал</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C9E54F7"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на рік</w:t>
            </w:r>
          </w:p>
        </w:tc>
      </w:tr>
      <w:tr w:rsidR="002906BB" w:rsidRPr="00494247" w14:paraId="59B4832C" w14:textId="77777777" w:rsidTr="00494247">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9064ADE" w14:textId="77777777" w:rsidR="002906BB" w:rsidRPr="00494247" w:rsidRDefault="002906BB" w:rsidP="002906BB">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14:paraId="01731579" w14:textId="6BD1D7F0" w:rsidR="002906BB" w:rsidRPr="00494247" w:rsidRDefault="002906BB" w:rsidP="002906BB">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 5</w:t>
            </w:r>
            <w:r w:rsidRPr="00494247">
              <w:rPr>
                <w:rFonts w:ascii="Times New Roman" w:hAnsi="Times New Roman" w:cs="Times New Roman"/>
                <w:sz w:val="24"/>
                <w:szCs w:val="24"/>
              </w:rPr>
              <w:t>.12</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14:paraId="370B68F2" w14:textId="7D40E339" w:rsidR="002906BB" w:rsidRPr="002906BB" w:rsidRDefault="002906BB" w:rsidP="002906BB">
            <w:pPr>
              <w:spacing w:after="0"/>
              <w:jc w:val="center"/>
              <w:rPr>
                <w:rFonts w:ascii="Times New Roman" w:eastAsia="Arial Unicode MS" w:hAnsi="Times New Roman" w:cs="Times New Roman"/>
                <w:bCs/>
                <w:sz w:val="24"/>
                <w:szCs w:val="24"/>
              </w:rPr>
            </w:pPr>
            <w:r w:rsidRPr="002906BB">
              <w:rPr>
                <w:rFonts w:ascii="Times New Roman" w:hAnsi="Times New Roman" w:cs="Times New Roman"/>
              </w:rPr>
              <w:t>97200</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4BC5E947" w14:textId="41CE7065" w:rsidR="002906BB" w:rsidRPr="002906BB" w:rsidRDefault="002906BB" w:rsidP="002906BB">
            <w:pPr>
              <w:spacing w:after="0"/>
              <w:jc w:val="center"/>
              <w:rPr>
                <w:rFonts w:ascii="Times New Roman" w:eastAsia="Arial Unicode MS" w:hAnsi="Times New Roman" w:cs="Times New Roman"/>
                <w:bCs/>
                <w:sz w:val="24"/>
                <w:szCs w:val="24"/>
              </w:rPr>
            </w:pPr>
            <w:r w:rsidRPr="002906BB">
              <w:rPr>
                <w:rFonts w:ascii="Times New Roman" w:hAnsi="Times New Roman" w:cs="Times New Roman"/>
              </w:rPr>
              <w:t>388800</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0293142D" w14:textId="3D09EB24" w:rsidR="002906BB" w:rsidRPr="002906BB" w:rsidRDefault="002906BB" w:rsidP="002906BB">
            <w:pPr>
              <w:spacing w:after="0"/>
              <w:jc w:val="center"/>
              <w:rPr>
                <w:rFonts w:ascii="Times New Roman" w:eastAsia="Arial Unicode MS" w:hAnsi="Times New Roman" w:cs="Times New Roman"/>
                <w:bCs/>
                <w:sz w:val="24"/>
                <w:szCs w:val="24"/>
              </w:rPr>
            </w:pPr>
            <w:r w:rsidRPr="002906BB">
              <w:rPr>
                <w:rFonts w:ascii="Times New Roman" w:hAnsi="Times New Roman" w:cs="Times New Roman"/>
              </w:rPr>
              <w:t>155200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F79AB7B" w14:textId="3C04DE42" w:rsidR="002906BB" w:rsidRPr="002906BB" w:rsidRDefault="002906BB" w:rsidP="002906BB">
            <w:pPr>
              <w:spacing w:after="0"/>
              <w:jc w:val="center"/>
              <w:rPr>
                <w:rFonts w:ascii="Times New Roman" w:eastAsia="Arial Unicode MS" w:hAnsi="Times New Roman" w:cs="Times New Roman"/>
                <w:bCs/>
                <w:sz w:val="24"/>
                <w:szCs w:val="24"/>
              </w:rPr>
            </w:pPr>
            <w:r w:rsidRPr="002906BB">
              <w:rPr>
                <w:rFonts w:ascii="Times New Roman" w:hAnsi="Times New Roman" w:cs="Times New Roman"/>
              </w:rPr>
              <w:t>4665600</w:t>
            </w:r>
          </w:p>
        </w:tc>
      </w:tr>
      <w:tr w:rsidR="002906BB" w:rsidRPr="00494247" w14:paraId="6CCA8CCF" w14:textId="77777777" w:rsidTr="00494247">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D1918A1" w14:textId="77777777" w:rsidR="002906BB" w:rsidRPr="00494247" w:rsidRDefault="002906BB" w:rsidP="002906BB">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 Умовно-постійні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14:paraId="46D2DD09" w14:textId="33422CAE" w:rsidR="002906BB" w:rsidRPr="00494247" w:rsidRDefault="002906BB" w:rsidP="002906BB">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 5</w:t>
            </w:r>
            <w:r w:rsidRPr="00494247">
              <w:rPr>
                <w:rFonts w:ascii="Times New Roman" w:hAnsi="Times New Roman" w:cs="Times New Roman"/>
                <w:sz w:val="24"/>
                <w:szCs w:val="24"/>
              </w:rPr>
              <w:t>.13</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14:paraId="2276888C" w14:textId="1DFCEC50" w:rsidR="002906BB" w:rsidRPr="002906BB" w:rsidRDefault="002906BB" w:rsidP="002906BB">
            <w:pPr>
              <w:spacing w:after="0"/>
              <w:jc w:val="center"/>
              <w:rPr>
                <w:rFonts w:ascii="Times New Roman" w:eastAsia="Arial Unicode MS" w:hAnsi="Times New Roman" w:cs="Times New Roman"/>
                <w:bCs/>
                <w:sz w:val="24"/>
                <w:szCs w:val="24"/>
              </w:rPr>
            </w:pPr>
            <w:r w:rsidRPr="002906BB">
              <w:rPr>
                <w:rFonts w:ascii="Times New Roman" w:hAnsi="Times New Roman" w:cs="Times New Roman"/>
              </w:rPr>
              <w:t>28220</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38613A60" w14:textId="7A4C61CC" w:rsidR="002906BB" w:rsidRPr="002906BB" w:rsidRDefault="002906BB" w:rsidP="002906BB">
            <w:pPr>
              <w:spacing w:after="0"/>
              <w:jc w:val="center"/>
              <w:rPr>
                <w:rFonts w:ascii="Times New Roman" w:eastAsia="Arial Unicode MS" w:hAnsi="Times New Roman" w:cs="Times New Roman"/>
                <w:bCs/>
                <w:sz w:val="24"/>
                <w:szCs w:val="24"/>
              </w:rPr>
            </w:pPr>
            <w:r w:rsidRPr="002906BB">
              <w:rPr>
                <w:rFonts w:ascii="Times New Roman" w:hAnsi="Times New Roman" w:cs="Times New Roman"/>
              </w:rPr>
              <w:t>112880</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050954B6" w14:textId="3B6E836D" w:rsidR="002906BB" w:rsidRPr="002906BB" w:rsidRDefault="002906BB" w:rsidP="002906BB">
            <w:pPr>
              <w:spacing w:after="0"/>
              <w:jc w:val="center"/>
              <w:rPr>
                <w:rFonts w:ascii="Times New Roman" w:eastAsia="Arial Unicode MS" w:hAnsi="Times New Roman" w:cs="Times New Roman"/>
                <w:bCs/>
                <w:sz w:val="24"/>
                <w:szCs w:val="24"/>
              </w:rPr>
            </w:pPr>
            <w:r w:rsidRPr="002906BB">
              <w:rPr>
                <w:rFonts w:ascii="Times New Roman" w:hAnsi="Times New Roman" w:cs="Times New Roman"/>
              </w:rPr>
              <w:t>451520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20389CE" w14:textId="48CE559B" w:rsidR="002906BB" w:rsidRPr="002906BB" w:rsidRDefault="002906BB" w:rsidP="002906BB">
            <w:pPr>
              <w:spacing w:after="0"/>
              <w:jc w:val="center"/>
              <w:rPr>
                <w:rFonts w:ascii="Times New Roman" w:eastAsia="Arial Unicode MS" w:hAnsi="Times New Roman" w:cs="Times New Roman"/>
                <w:bCs/>
                <w:sz w:val="24"/>
                <w:szCs w:val="24"/>
              </w:rPr>
            </w:pPr>
            <w:r w:rsidRPr="002906BB">
              <w:rPr>
                <w:rFonts w:ascii="Times New Roman" w:hAnsi="Times New Roman" w:cs="Times New Roman"/>
              </w:rPr>
              <w:t>1354560</w:t>
            </w:r>
          </w:p>
        </w:tc>
      </w:tr>
      <w:tr w:rsidR="00494247" w:rsidRPr="00494247" w14:paraId="7779BBF4" w14:textId="77777777" w:rsidTr="00494247">
        <w:trPr>
          <w:cantSplit/>
          <w:trHeight w:val="375"/>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3188CD66"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tcPr>
          <w:p w14:paraId="683C809E"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стр.1+стр.2</w:t>
            </w:r>
          </w:p>
        </w:tc>
        <w:tc>
          <w:tcPr>
            <w:tcW w:w="1334" w:type="dxa"/>
            <w:tcBorders>
              <w:top w:val="nil"/>
              <w:left w:val="nil"/>
              <w:bottom w:val="single" w:sz="12" w:space="0" w:color="auto"/>
              <w:right w:val="single" w:sz="8" w:space="0" w:color="auto"/>
            </w:tcBorders>
            <w:tcMar>
              <w:top w:w="20" w:type="dxa"/>
              <w:left w:w="20" w:type="dxa"/>
              <w:bottom w:w="0" w:type="dxa"/>
              <w:right w:w="20" w:type="dxa"/>
            </w:tcMar>
          </w:tcPr>
          <w:p w14:paraId="741F20EF" w14:textId="197342C8" w:rsidR="00494247" w:rsidRPr="00494247" w:rsidRDefault="002906BB"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125420</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14:paraId="693F7479" w14:textId="62653FBD" w:rsidR="00494247" w:rsidRPr="00494247" w:rsidRDefault="002906BB"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501680</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14:paraId="42642557" w14:textId="4536A442" w:rsidR="00494247" w:rsidRPr="00494247" w:rsidRDefault="002906BB"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2006720</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16F95D37" w14:textId="0F39E04B" w:rsidR="00494247" w:rsidRPr="00494247" w:rsidRDefault="002906BB"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6020160</w:t>
            </w:r>
          </w:p>
        </w:tc>
      </w:tr>
    </w:tbl>
    <w:p w14:paraId="335F6B95" w14:textId="77777777" w:rsidR="004051FC" w:rsidRDefault="004051FC" w:rsidP="00512225">
      <w:pPr>
        <w:spacing w:line="360" w:lineRule="auto"/>
        <w:ind w:firstLine="709"/>
        <w:jc w:val="both"/>
        <w:rPr>
          <w:rFonts w:ascii="Times New Roman" w:hAnsi="Times New Roman" w:cs="Times New Roman"/>
          <w:b/>
          <w:sz w:val="28"/>
          <w:szCs w:val="28"/>
          <w:lang w:eastAsia="ru-RU"/>
        </w:rPr>
      </w:pPr>
    </w:p>
    <w:p w14:paraId="31A44BAF" w14:textId="27B3AF79" w:rsidR="00494247" w:rsidRPr="00494247" w:rsidRDefault="00FB2654" w:rsidP="00512225">
      <w:pPr>
        <w:spacing w:line="360" w:lineRule="auto"/>
        <w:ind w:firstLine="709"/>
        <w:jc w:val="both"/>
        <w:rPr>
          <w:rFonts w:ascii="Times New Roman" w:hAnsi="Times New Roman" w:cs="Times New Roman"/>
          <w:b/>
          <w:sz w:val="28"/>
          <w:szCs w:val="28"/>
          <w:lang w:eastAsia="ru-RU"/>
        </w:rPr>
      </w:pPr>
      <w:r>
        <w:rPr>
          <w:rFonts w:ascii="Times New Roman" w:hAnsi="Times New Roman" w:cs="Times New Roman"/>
          <w:b/>
          <w:sz w:val="28"/>
          <w:szCs w:val="28"/>
          <w:lang w:eastAsia="ru-RU"/>
        </w:rPr>
        <w:t>5</w:t>
      </w:r>
      <w:r w:rsidR="00494247" w:rsidRPr="00494247">
        <w:rPr>
          <w:rFonts w:ascii="Times New Roman" w:hAnsi="Times New Roman" w:cs="Times New Roman"/>
          <w:b/>
          <w:sz w:val="28"/>
          <w:szCs w:val="28"/>
          <w:lang w:eastAsia="ru-RU"/>
        </w:rPr>
        <w:t>.7 Рівень рентабельності ідеї</w:t>
      </w:r>
    </w:p>
    <w:p w14:paraId="06F84262" w14:textId="3745361F" w:rsidR="00494247" w:rsidRPr="00494247" w:rsidRDefault="00494247" w:rsidP="00494247">
      <w:pPr>
        <w:spacing w:after="0" w:line="360" w:lineRule="auto"/>
        <w:ind w:firstLine="709"/>
        <w:jc w:val="both"/>
        <w:rPr>
          <w:rFonts w:ascii="Times New Roman" w:hAnsi="Times New Roman" w:cs="Times New Roman"/>
          <w:sz w:val="28"/>
          <w:szCs w:val="28"/>
        </w:rPr>
      </w:pPr>
      <w:r w:rsidRPr="00494247">
        <w:rPr>
          <w:rFonts w:ascii="Times New Roman" w:hAnsi="Times New Roman" w:cs="Times New Roman"/>
          <w:sz w:val="28"/>
          <w:szCs w:val="28"/>
        </w:rPr>
        <w:t xml:space="preserve">Дані обґрунтування необхідного рівня прибутку </w:t>
      </w:r>
      <w:r w:rsidRPr="00494247">
        <w:rPr>
          <w:rFonts w:ascii="Times New Roman" w:hAnsi="Times New Roman" w:cs="Times New Roman"/>
          <w:bCs/>
          <w:sz w:val="28"/>
          <w:szCs w:val="28"/>
        </w:rPr>
        <w:t>інноваційної ідеї, для якої розраховується ціна</w:t>
      </w:r>
      <w:r w:rsidR="002906BB">
        <w:rPr>
          <w:rFonts w:ascii="Times New Roman" w:hAnsi="Times New Roman" w:cs="Times New Roman"/>
          <w:sz w:val="28"/>
          <w:szCs w:val="28"/>
        </w:rPr>
        <w:t xml:space="preserve"> узагальнюємо в таблиці 5</w:t>
      </w:r>
      <w:r w:rsidRPr="00494247">
        <w:rPr>
          <w:rFonts w:ascii="Times New Roman" w:hAnsi="Times New Roman" w:cs="Times New Roman"/>
          <w:sz w:val="28"/>
          <w:szCs w:val="28"/>
        </w:rPr>
        <w:t>.15.</w:t>
      </w:r>
    </w:p>
    <w:p w14:paraId="7D1759DA" w14:textId="7F24F9EF" w:rsidR="00494247" w:rsidRDefault="00494247" w:rsidP="00494247">
      <w:pPr>
        <w:spacing w:after="0" w:line="360" w:lineRule="auto"/>
        <w:ind w:firstLine="709"/>
        <w:jc w:val="both"/>
        <w:rPr>
          <w:rFonts w:ascii="Times New Roman" w:hAnsi="Times New Roman" w:cs="Times New Roman"/>
          <w:sz w:val="28"/>
          <w:szCs w:val="28"/>
        </w:rPr>
      </w:pPr>
    </w:p>
    <w:p w14:paraId="4895394A" w14:textId="3EAA330C" w:rsidR="00E36599" w:rsidRDefault="00E36599" w:rsidP="00494247">
      <w:pPr>
        <w:spacing w:after="0" w:line="360" w:lineRule="auto"/>
        <w:ind w:firstLine="709"/>
        <w:jc w:val="both"/>
        <w:rPr>
          <w:rFonts w:ascii="Times New Roman" w:hAnsi="Times New Roman" w:cs="Times New Roman"/>
          <w:sz w:val="28"/>
          <w:szCs w:val="28"/>
        </w:rPr>
      </w:pPr>
    </w:p>
    <w:p w14:paraId="22751F0A" w14:textId="06C27AD3" w:rsidR="00E36599" w:rsidRDefault="00E36599" w:rsidP="00494247">
      <w:pPr>
        <w:spacing w:after="0" w:line="360" w:lineRule="auto"/>
        <w:ind w:firstLine="709"/>
        <w:jc w:val="both"/>
        <w:rPr>
          <w:rFonts w:ascii="Times New Roman" w:hAnsi="Times New Roman" w:cs="Times New Roman"/>
          <w:sz w:val="28"/>
          <w:szCs w:val="28"/>
        </w:rPr>
      </w:pPr>
    </w:p>
    <w:p w14:paraId="6DEEAF24" w14:textId="30F6B004" w:rsidR="00E36599" w:rsidRDefault="00E36599" w:rsidP="00494247">
      <w:pPr>
        <w:spacing w:after="0" w:line="360" w:lineRule="auto"/>
        <w:ind w:firstLine="709"/>
        <w:jc w:val="both"/>
        <w:rPr>
          <w:rFonts w:ascii="Times New Roman" w:hAnsi="Times New Roman" w:cs="Times New Roman"/>
          <w:sz w:val="28"/>
          <w:szCs w:val="28"/>
        </w:rPr>
      </w:pPr>
    </w:p>
    <w:p w14:paraId="02CB6984" w14:textId="7D786C9D" w:rsidR="00E36599" w:rsidRDefault="00E36599" w:rsidP="00494247">
      <w:pPr>
        <w:spacing w:after="0" w:line="360" w:lineRule="auto"/>
        <w:ind w:firstLine="709"/>
        <w:jc w:val="both"/>
        <w:rPr>
          <w:rFonts w:ascii="Times New Roman" w:hAnsi="Times New Roman" w:cs="Times New Roman"/>
          <w:sz w:val="28"/>
          <w:szCs w:val="28"/>
        </w:rPr>
      </w:pPr>
    </w:p>
    <w:p w14:paraId="0FEBAF29" w14:textId="77777777" w:rsidR="00E36599" w:rsidRPr="00494247" w:rsidRDefault="00E36599" w:rsidP="00494247">
      <w:pPr>
        <w:spacing w:after="0" w:line="360" w:lineRule="auto"/>
        <w:ind w:firstLine="709"/>
        <w:jc w:val="both"/>
        <w:rPr>
          <w:rFonts w:ascii="Times New Roman" w:hAnsi="Times New Roman" w:cs="Times New Roman"/>
          <w:sz w:val="28"/>
          <w:szCs w:val="28"/>
        </w:rPr>
      </w:pPr>
    </w:p>
    <w:p w14:paraId="03DEFF81" w14:textId="6A72E2E1" w:rsidR="00494247" w:rsidRPr="00494247" w:rsidRDefault="002906BB" w:rsidP="00494247">
      <w:pPr>
        <w:spacing w:after="0" w:line="360" w:lineRule="auto"/>
        <w:ind w:firstLine="709"/>
        <w:jc w:val="center"/>
        <w:rPr>
          <w:rFonts w:ascii="Times New Roman" w:hAnsi="Times New Roman" w:cs="Times New Roman"/>
          <w:bCs/>
          <w:iCs/>
          <w:sz w:val="28"/>
          <w:szCs w:val="28"/>
        </w:rPr>
      </w:pPr>
      <w:r>
        <w:rPr>
          <w:rFonts w:ascii="Times New Roman" w:hAnsi="Times New Roman" w:cs="Times New Roman"/>
          <w:bCs/>
          <w:iCs/>
          <w:sz w:val="28"/>
          <w:szCs w:val="28"/>
        </w:rPr>
        <w:t>Таблиця 5</w:t>
      </w:r>
      <w:r w:rsidR="00494247" w:rsidRPr="00494247">
        <w:rPr>
          <w:rFonts w:ascii="Times New Roman" w:hAnsi="Times New Roman" w:cs="Times New Roman"/>
          <w:bCs/>
          <w:iCs/>
          <w:sz w:val="28"/>
          <w:szCs w:val="28"/>
        </w:rPr>
        <w:t xml:space="preserve">.15 </w:t>
      </w:r>
      <w:r w:rsidR="00494247" w:rsidRPr="00494247">
        <w:rPr>
          <w:rFonts w:ascii="Times New Roman" w:hAnsi="Times New Roman"/>
          <w:sz w:val="28"/>
          <w:szCs w:val="28"/>
        </w:rPr>
        <w:t>–</w:t>
      </w:r>
      <w:r w:rsidR="00494247" w:rsidRPr="00494247">
        <w:rPr>
          <w:rFonts w:ascii="Times New Roman" w:hAnsi="Times New Roman" w:cs="Times New Roman"/>
          <w:bCs/>
          <w:iCs/>
          <w:sz w:val="28"/>
          <w:szCs w:val="28"/>
        </w:rPr>
        <w:t xml:space="preserve">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494247" w:rsidRPr="00494247" w14:paraId="0443EFEE" w14:textId="77777777" w:rsidTr="00494247">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1CFC9C5B"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22071425"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049C950E"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060EE3C0"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Значення показників.</w:t>
            </w:r>
          </w:p>
        </w:tc>
      </w:tr>
      <w:tr w:rsidR="00494247" w:rsidRPr="00494247" w14:paraId="147EE714" w14:textId="77777777" w:rsidTr="00494247">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D583343"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BB354D9" w14:textId="15F405FD" w:rsidR="00494247" w:rsidRPr="00494247" w:rsidRDefault="00FB2654" w:rsidP="00494247">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 5</w:t>
            </w:r>
            <w:r w:rsidR="00494247" w:rsidRPr="00494247">
              <w:rPr>
                <w:rFonts w:ascii="Times New Roman" w:hAnsi="Times New Roman" w:cs="Times New Roman"/>
                <w:sz w:val="24"/>
                <w:szCs w:val="24"/>
              </w:rPr>
              <w:t>.14</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9CAFBEC"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B2F6692" w14:textId="49DD22B6" w:rsidR="00494247" w:rsidRPr="00494247" w:rsidRDefault="002906BB"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bCs/>
                <w:sz w:val="24"/>
                <w:szCs w:val="24"/>
              </w:rPr>
              <w:t>125420</w:t>
            </w:r>
          </w:p>
        </w:tc>
      </w:tr>
      <w:tr w:rsidR="00494247" w:rsidRPr="00494247" w14:paraId="226C2B57" w14:textId="77777777" w:rsidTr="00494247">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3739D71" w14:textId="77777777" w:rsidR="00494247" w:rsidRPr="00494247" w:rsidRDefault="00494247" w:rsidP="00494247">
            <w:pPr>
              <w:spacing w:after="0"/>
              <w:rPr>
                <w:rFonts w:ascii="Times New Roman" w:hAnsi="Times New Roman" w:cs="Times New Roman"/>
                <w:sz w:val="24"/>
                <w:szCs w:val="24"/>
              </w:rPr>
            </w:pPr>
            <w:r w:rsidRPr="00494247">
              <w:rPr>
                <w:rFonts w:ascii="Times New Roman" w:hAnsi="Times New Roman" w:cs="Times New Roman"/>
                <w:sz w:val="24"/>
                <w:szCs w:val="24"/>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56BD436"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4B9057D" w14:textId="77777777" w:rsidR="00494247" w:rsidRPr="00494247" w:rsidRDefault="00494247" w:rsidP="00494247">
            <w:pPr>
              <w:spacing w:after="0"/>
              <w:jc w:val="center"/>
              <w:rPr>
                <w:rFonts w:ascii="Times New Roman" w:hAnsi="Times New Roman" w:cs="Times New Roman"/>
                <w:sz w:val="24"/>
                <w:szCs w:val="24"/>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9147F7F" w14:textId="2B8F34A8" w:rsidR="00494247" w:rsidRPr="00494247" w:rsidRDefault="00487332" w:rsidP="00494247">
            <w:pPr>
              <w:spacing w:after="0"/>
              <w:jc w:val="center"/>
              <w:rPr>
                <w:rFonts w:ascii="Times New Roman" w:hAnsi="Times New Roman" w:cs="Times New Roman"/>
                <w:sz w:val="24"/>
                <w:szCs w:val="24"/>
              </w:rPr>
            </w:pPr>
            <w:r>
              <w:rPr>
                <w:rFonts w:ascii="Times New Roman" w:hAnsi="Times New Roman" w:cs="Times New Roman"/>
                <w:sz w:val="24"/>
                <w:szCs w:val="24"/>
              </w:rPr>
              <w:t>4</w:t>
            </w:r>
            <w:r w:rsidR="002906BB">
              <w:rPr>
                <w:rFonts w:ascii="Times New Roman" w:hAnsi="Times New Roman" w:cs="Times New Roman"/>
                <w:sz w:val="24"/>
                <w:szCs w:val="24"/>
              </w:rPr>
              <w:t>0</w:t>
            </w:r>
          </w:p>
        </w:tc>
      </w:tr>
      <w:tr w:rsidR="00494247" w:rsidRPr="00494247" w14:paraId="3E16CFEB" w14:textId="77777777" w:rsidTr="00494247">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AC77A5B"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1ADAF0E"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F217631"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1C001EF" w14:textId="2A3CA616" w:rsidR="00EE3F23" w:rsidRPr="00494247" w:rsidRDefault="00487332" w:rsidP="00EE3F23">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1014420</w:t>
            </w:r>
          </w:p>
        </w:tc>
      </w:tr>
      <w:tr w:rsidR="00494247" w:rsidRPr="00494247" w14:paraId="2D2CA13F" w14:textId="77777777" w:rsidTr="00494247">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C3336A7" w14:textId="77777777" w:rsidR="00494247" w:rsidRPr="00494247" w:rsidRDefault="00494247" w:rsidP="00494247">
            <w:pPr>
              <w:spacing w:after="0"/>
              <w:rPr>
                <w:rFonts w:ascii="Times New Roman" w:hAnsi="Times New Roman" w:cs="Times New Roman"/>
                <w:sz w:val="24"/>
                <w:szCs w:val="24"/>
              </w:rPr>
            </w:pPr>
            <w:r w:rsidRPr="00494247">
              <w:rPr>
                <w:rFonts w:ascii="Times New Roman" w:hAnsi="Times New Roman" w:cs="Times New Roman"/>
                <w:sz w:val="24"/>
                <w:szCs w:val="24"/>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3C46BB4"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164935C"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A760863" w14:textId="2C3756BF" w:rsidR="00494247" w:rsidRPr="00494247" w:rsidRDefault="00487332" w:rsidP="00494247">
            <w:pPr>
              <w:spacing w:after="0"/>
              <w:jc w:val="center"/>
              <w:rPr>
                <w:rFonts w:ascii="Times New Roman" w:hAnsi="Times New Roman" w:cs="Times New Roman"/>
                <w:sz w:val="24"/>
                <w:szCs w:val="24"/>
              </w:rPr>
            </w:pPr>
            <w:r>
              <w:rPr>
                <w:rFonts w:ascii="Times New Roman" w:hAnsi="Times New Roman" w:cs="Times New Roman"/>
                <w:sz w:val="24"/>
                <w:szCs w:val="24"/>
              </w:rPr>
              <w:t>102470</w:t>
            </w:r>
          </w:p>
        </w:tc>
      </w:tr>
      <w:tr w:rsidR="00494247" w:rsidRPr="00494247" w14:paraId="0D78B501" w14:textId="77777777" w:rsidTr="00494247">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432BB37"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944F1D7"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4FE9C2B"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6BA205E" w14:textId="49FFD7EF" w:rsidR="00494247" w:rsidRPr="00494247" w:rsidRDefault="00487332"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360250</w:t>
            </w:r>
          </w:p>
        </w:tc>
      </w:tr>
      <w:tr w:rsidR="00494247" w:rsidRPr="00494247" w14:paraId="1E4893E7" w14:textId="77777777" w:rsidTr="00494247">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AC4AEB1"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66EB982" w14:textId="77777777" w:rsidR="00494247" w:rsidRPr="00494247" w:rsidRDefault="00494247" w:rsidP="00494247">
            <w:pPr>
              <w:spacing w:after="0"/>
              <w:jc w:val="center"/>
              <w:rPr>
                <w:rFonts w:ascii="Times New Roman" w:hAnsi="Times New Roman" w:cs="Times New Roman"/>
              </w:rPr>
            </w:pPr>
            <w:r w:rsidRPr="00494247">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0CF77C9"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2331F68" w14:textId="276D245F" w:rsidR="00494247" w:rsidRPr="00494247" w:rsidRDefault="00487332"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160110</w:t>
            </w:r>
          </w:p>
        </w:tc>
      </w:tr>
      <w:tr w:rsidR="00494247" w:rsidRPr="00494247" w14:paraId="1D20EE91" w14:textId="77777777" w:rsidTr="00494247">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15EC475"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BA3978C" w14:textId="77777777" w:rsidR="00494247" w:rsidRPr="00494247" w:rsidRDefault="00494247" w:rsidP="00494247">
            <w:pPr>
              <w:spacing w:after="0"/>
              <w:jc w:val="center"/>
              <w:rPr>
                <w:rFonts w:ascii="Times New Roman" w:hAnsi="Times New Roman" w:cs="Times New Roman"/>
              </w:rPr>
            </w:pPr>
            <w:r w:rsidRPr="00494247">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DF97D93"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7532E39" w14:textId="53EA5EE5" w:rsidR="00494247" w:rsidRPr="00494247" w:rsidRDefault="00487332"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80055</w:t>
            </w:r>
          </w:p>
        </w:tc>
      </w:tr>
      <w:tr w:rsidR="00494247" w:rsidRPr="00494247" w14:paraId="392CEE89" w14:textId="77777777" w:rsidTr="00494247">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36CEA73"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46AF2FA" w14:textId="77777777" w:rsidR="00494247" w:rsidRPr="00494247" w:rsidRDefault="00494247" w:rsidP="00494247">
            <w:pPr>
              <w:spacing w:after="0"/>
              <w:jc w:val="center"/>
              <w:rPr>
                <w:rFonts w:ascii="Times New Roman" w:hAnsi="Times New Roman" w:cs="Times New Roman"/>
              </w:rPr>
            </w:pPr>
            <w:r w:rsidRPr="00494247">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5F83950"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EBB7965" w14:textId="5D03BBC6" w:rsidR="00494247" w:rsidRPr="00494247" w:rsidRDefault="00487332"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120085</w:t>
            </w:r>
          </w:p>
        </w:tc>
      </w:tr>
      <w:tr w:rsidR="00494247" w:rsidRPr="00494247" w14:paraId="2FCCFBBB" w14:textId="77777777" w:rsidTr="00494247">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BC7C541"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9E70D08"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FEBAB24"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F118FF9" w14:textId="31372EF2" w:rsidR="00494247" w:rsidRPr="00494247" w:rsidRDefault="00487332"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43315</w:t>
            </w:r>
          </w:p>
        </w:tc>
      </w:tr>
      <w:tr w:rsidR="00494247" w:rsidRPr="00494247" w14:paraId="4276CE5B" w14:textId="77777777" w:rsidTr="00494247">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5E1F838"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8FC5A88"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429D33E"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399E870" w14:textId="712E5ECC" w:rsidR="00494247" w:rsidRPr="00494247" w:rsidRDefault="00487332"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148135</w:t>
            </w:r>
          </w:p>
        </w:tc>
      </w:tr>
      <w:tr w:rsidR="00494247" w:rsidRPr="00494247" w14:paraId="6DA6655A" w14:textId="77777777" w:rsidTr="00494247">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62D73F57" w14:textId="77777777" w:rsidR="00494247" w:rsidRPr="00494247" w:rsidRDefault="00494247" w:rsidP="00494247">
            <w:pPr>
              <w:spacing w:after="0" w:line="240" w:lineRule="auto"/>
              <w:rPr>
                <w:rFonts w:ascii="Times New Roman" w:eastAsia="Arial Unicode MS" w:hAnsi="Times New Roman" w:cs="Times New Roman"/>
              </w:rPr>
            </w:pPr>
            <w:r w:rsidRPr="00494247">
              <w:rPr>
                <w:rFonts w:ascii="Times New Roman" w:hAnsi="Times New Roman" w:cs="Times New Roman"/>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76A5D4FA"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52E87BFF"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123DF32B" w14:textId="0B90DFDC" w:rsidR="00494247" w:rsidRPr="00494247" w:rsidRDefault="00487332" w:rsidP="00494247">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20,22</w:t>
            </w:r>
          </w:p>
        </w:tc>
      </w:tr>
    </w:tbl>
    <w:p w14:paraId="238B1865" w14:textId="77777777" w:rsidR="00494247" w:rsidRPr="00494247" w:rsidRDefault="00494247" w:rsidP="00494247">
      <w:pPr>
        <w:spacing w:after="0" w:line="360" w:lineRule="auto"/>
        <w:ind w:firstLine="709"/>
        <w:jc w:val="center"/>
        <w:rPr>
          <w:rFonts w:ascii="Times New Roman" w:hAnsi="Times New Roman" w:cs="Times New Roman"/>
          <w:bCs/>
          <w:iCs/>
          <w:sz w:val="28"/>
          <w:szCs w:val="28"/>
        </w:rPr>
      </w:pPr>
    </w:p>
    <w:p w14:paraId="2A33A758" w14:textId="32E4E029" w:rsidR="00494247" w:rsidRPr="00494247" w:rsidRDefault="00487332" w:rsidP="00494247">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5</w:t>
      </w:r>
      <w:r w:rsidR="00494247" w:rsidRPr="00494247">
        <w:rPr>
          <w:rFonts w:ascii="Times New Roman" w:hAnsi="Times New Roman" w:cs="Times New Roman"/>
          <w:b/>
          <w:sz w:val="28"/>
          <w:szCs w:val="28"/>
        </w:rPr>
        <w:t xml:space="preserve">.8 Вартість виробництва інноваційної технології  </w:t>
      </w:r>
    </w:p>
    <w:p w14:paraId="1AA7ADD8" w14:textId="77777777" w:rsidR="00494247" w:rsidRPr="00494247" w:rsidRDefault="00494247" w:rsidP="00494247">
      <w:pPr>
        <w:spacing w:after="0" w:line="360" w:lineRule="auto"/>
        <w:ind w:firstLine="709"/>
        <w:jc w:val="both"/>
        <w:rPr>
          <w:rFonts w:ascii="Times New Roman" w:hAnsi="Times New Roman" w:cs="Times New Roman"/>
          <w:b/>
          <w:sz w:val="28"/>
          <w:szCs w:val="28"/>
        </w:rPr>
      </w:pPr>
    </w:p>
    <w:p w14:paraId="5D730CD9" w14:textId="6B4F7A24" w:rsidR="00512225" w:rsidRDefault="00494247" w:rsidP="004051FC">
      <w:pPr>
        <w:spacing w:line="360" w:lineRule="auto"/>
        <w:ind w:left="-284" w:firstLine="709"/>
        <w:jc w:val="both"/>
        <w:rPr>
          <w:rFonts w:ascii="Times New Roman" w:hAnsi="Times New Roman" w:cs="Times New Roman"/>
          <w:sz w:val="28"/>
          <w:szCs w:val="28"/>
        </w:rPr>
      </w:pPr>
      <w:r w:rsidRPr="00494247">
        <w:rPr>
          <w:rFonts w:ascii="Times New Roman" w:hAnsi="Times New Roman" w:cs="Times New Roman"/>
          <w:sz w:val="28"/>
          <w:szCs w:val="28"/>
        </w:rPr>
        <w:t>Визначимо величину ПДВ та ціни техніки (технології). Узагальнимо резу</w:t>
      </w:r>
      <w:r w:rsidR="00487332">
        <w:rPr>
          <w:rFonts w:ascii="Times New Roman" w:hAnsi="Times New Roman" w:cs="Times New Roman"/>
          <w:sz w:val="28"/>
          <w:szCs w:val="28"/>
        </w:rPr>
        <w:t>льтати обґрунтування в таблиці 5</w:t>
      </w:r>
      <w:r w:rsidRPr="00494247">
        <w:rPr>
          <w:rFonts w:ascii="Times New Roman" w:hAnsi="Times New Roman" w:cs="Times New Roman"/>
          <w:sz w:val="28"/>
          <w:szCs w:val="28"/>
        </w:rPr>
        <w:t>.16.</w:t>
      </w:r>
    </w:p>
    <w:p w14:paraId="630DAEBD" w14:textId="77777777" w:rsidR="00E36599" w:rsidRPr="004051FC" w:rsidRDefault="00E36599" w:rsidP="004051FC">
      <w:pPr>
        <w:spacing w:line="360" w:lineRule="auto"/>
        <w:ind w:left="-284" w:firstLine="709"/>
        <w:jc w:val="both"/>
        <w:rPr>
          <w:rFonts w:ascii="Times New Roman" w:hAnsi="Times New Roman" w:cs="Times New Roman"/>
          <w:sz w:val="28"/>
          <w:szCs w:val="28"/>
        </w:rPr>
      </w:pPr>
    </w:p>
    <w:p w14:paraId="75DADE91" w14:textId="20259933" w:rsidR="00494247" w:rsidRPr="00494247" w:rsidRDefault="00487332" w:rsidP="00512225">
      <w:pPr>
        <w:spacing w:after="0" w:line="312" w:lineRule="auto"/>
        <w:ind w:firstLine="709"/>
        <w:rPr>
          <w:rFonts w:ascii="Times New Roman" w:hAnsi="Times New Roman" w:cs="Times New Roman"/>
          <w:bCs/>
          <w:sz w:val="28"/>
          <w:szCs w:val="28"/>
        </w:rPr>
      </w:pPr>
      <w:r>
        <w:rPr>
          <w:rFonts w:ascii="Times New Roman" w:hAnsi="Times New Roman" w:cs="Times New Roman"/>
          <w:bCs/>
          <w:iCs/>
          <w:sz w:val="28"/>
          <w:szCs w:val="28"/>
        </w:rPr>
        <w:t>Таблиця 5</w:t>
      </w:r>
      <w:r w:rsidR="00494247" w:rsidRPr="00494247">
        <w:rPr>
          <w:rFonts w:ascii="Times New Roman" w:hAnsi="Times New Roman" w:cs="Times New Roman"/>
          <w:bCs/>
          <w:iCs/>
          <w:sz w:val="28"/>
          <w:szCs w:val="28"/>
        </w:rPr>
        <w:t xml:space="preserve">.16 </w:t>
      </w:r>
      <w:r w:rsidR="00494247" w:rsidRPr="00494247">
        <w:rPr>
          <w:rFonts w:ascii="Times New Roman" w:hAnsi="Times New Roman"/>
          <w:sz w:val="28"/>
          <w:szCs w:val="28"/>
        </w:rPr>
        <w:t>–</w:t>
      </w:r>
      <w:r w:rsidR="00494247" w:rsidRPr="00494247">
        <w:rPr>
          <w:rFonts w:ascii="Times New Roman" w:hAnsi="Times New Roman" w:cs="Times New Roman"/>
          <w:bCs/>
          <w:i/>
          <w:iCs/>
          <w:sz w:val="28"/>
          <w:szCs w:val="28"/>
        </w:rPr>
        <w:t xml:space="preserve"> </w:t>
      </w:r>
      <w:r w:rsidR="00494247" w:rsidRPr="00494247">
        <w:rPr>
          <w:rFonts w:ascii="Times New Roman" w:hAnsi="Times New Roman" w:cs="Times New Roman"/>
          <w:bCs/>
          <w:sz w:val="28"/>
          <w:szCs w:val="28"/>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494247" w:rsidRPr="00494247" w14:paraId="179861BE" w14:textId="77777777" w:rsidTr="00494247">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89958C9"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DEFF773"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9F4EE36"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24637BFD"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Значення показників</w:t>
            </w:r>
          </w:p>
        </w:tc>
      </w:tr>
      <w:tr w:rsidR="00494247" w:rsidRPr="00494247" w14:paraId="3598BCDD" w14:textId="77777777" w:rsidTr="00494247">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BEA7EC7"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E0E8071" w14:textId="27F0CF12" w:rsidR="00494247" w:rsidRPr="00494247" w:rsidRDefault="00487332" w:rsidP="00494247">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 5.14</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D625B53"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15644C4" w14:textId="16EC4E07"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bCs/>
                <w:sz w:val="24"/>
                <w:szCs w:val="24"/>
              </w:rPr>
              <w:t>125420</w:t>
            </w:r>
          </w:p>
        </w:tc>
      </w:tr>
      <w:tr w:rsidR="00494247" w:rsidRPr="00494247" w14:paraId="59A36F58" w14:textId="77777777" w:rsidTr="00494247">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F9243D3"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940D1D0" w14:textId="1DA1D120" w:rsidR="00494247" w:rsidRPr="00494247" w:rsidRDefault="00487332" w:rsidP="00494247">
            <w:pPr>
              <w:spacing w:after="0"/>
              <w:jc w:val="center"/>
              <w:rPr>
                <w:rFonts w:ascii="Times New Roman" w:eastAsia="Arial Unicode MS" w:hAnsi="Times New Roman" w:cs="Times New Roman"/>
                <w:sz w:val="24"/>
                <w:szCs w:val="24"/>
              </w:rPr>
            </w:pPr>
            <w:r>
              <w:rPr>
                <w:rFonts w:ascii="Times New Roman" w:hAnsi="Times New Roman" w:cs="Times New Roman"/>
                <w:bCs/>
                <w:iCs/>
                <w:sz w:val="24"/>
                <w:szCs w:val="24"/>
              </w:rPr>
              <w:t>табл. 5.15</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6BE026F"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2704F69" w14:textId="50B9F47D"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bCs/>
                <w:sz w:val="24"/>
                <w:szCs w:val="24"/>
              </w:rPr>
              <w:t>20,22</w:t>
            </w:r>
          </w:p>
        </w:tc>
      </w:tr>
      <w:tr w:rsidR="00494247" w:rsidRPr="00494247" w14:paraId="0A1B118E" w14:textId="77777777" w:rsidTr="00494247">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DF37B14"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0C58EA0"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5FD5A61"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381154E" w14:textId="15464458"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25360</w:t>
            </w:r>
          </w:p>
        </w:tc>
      </w:tr>
      <w:tr w:rsidR="00494247" w:rsidRPr="00494247" w14:paraId="393097AA" w14:textId="77777777" w:rsidTr="00494247">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4B7D1B40"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98B359A"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0C941623"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2821F13E" w14:textId="29D0DE16"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150780</w:t>
            </w:r>
          </w:p>
        </w:tc>
      </w:tr>
      <w:tr w:rsidR="00494247" w:rsidRPr="00494247" w14:paraId="3AE2CF32" w14:textId="77777777" w:rsidTr="00494247">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18371AD2" w14:textId="77777777" w:rsidR="00494247" w:rsidRPr="00494247" w:rsidRDefault="00494247" w:rsidP="00494247">
            <w:pPr>
              <w:spacing w:after="0"/>
              <w:rPr>
                <w:rFonts w:ascii="Times New Roman" w:hAnsi="Times New Roman" w:cs="Times New Roman"/>
                <w:sz w:val="24"/>
                <w:szCs w:val="24"/>
              </w:rPr>
            </w:pPr>
            <w:r w:rsidRPr="00494247">
              <w:rPr>
                <w:rFonts w:ascii="Times New Roman" w:hAnsi="Times New Roman" w:cs="Times New Roman"/>
                <w:sz w:val="24"/>
                <w:szCs w:val="24"/>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50C9766"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F18E4DF"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1910F710" w14:textId="029EF257"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30155</w:t>
            </w:r>
          </w:p>
        </w:tc>
      </w:tr>
      <w:tr w:rsidR="00494247" w:rsidRPr="00494247" w14:paraId="4E630FE0" w14:textId="77777777" w:rsidTr="00494247">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2A33755A" w14:textId="77777777" w:rsidR="00494247" w:rsidRPr="00494247" w:rsidRDefault="00494247" w:rsidP="00494247">
            <w:pPr>
              <w:spacing w:after="0"/>
              <w:rPr>
                <w:rFonts w:ascii="Times New Roman" w:hAnsi="Times New Roman" w:cs="Times New Roman"/>
                <w:sz w:val="24"/>
                <w:szCs w:val="24"/>
              </w:rPr>
            </w:pPr>
            <w:r w:rsidRPr="00494247">
              <w:rPr>
                <w:rFonts w:ascii="Times New Roman" w:hAnsi="Times New Roman" w:cs="Times New Roman"/>
                <w:sz w:val="24"/>
                <w:szCs w:val="24"/>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329BC6A"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432DE342" w14:textId="77777777" w:rsidR="00494247" w:rsidRPr="00494247" w:rsidRDefault="00494247" w:rsidP="00494247">
            <w:pPr>
              <w:spacing w:after="0"/>
              <w:jc w:val="center"/>
              <w:rPr>
                <w:rFonts w:ascii="Times New Roman" w:hAnsi="Times New Roman" w:cs="Times New Roman"/>
                <w:sz w:val="24"/>
                <w:szCs w:val="24"/>
              </w:rPr>
            </w:pPr>
            <w:r w:rsidRPr="00494247">
              <w:rPr>
                <w:rFonts w:ascii="Times New Roman" w:hAnsi="Times New Roman" w:cs="Times New Roman"/>
                <w:sz w:val="24"/>
                <w:szCs w:val="24"/>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52743005" w14:textId="12D6C974"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190935</w:t>
            </w:r>
          </w:p>
        </w:tc>
      </w:tr>
    </w:tbl>
    <w:p w14:paraId="4964D8F8" w14:textId="77777777" w:rsidR="00494247" w:rsidRPr="00494247" w:rsidRDefault="00494247" w:rsidP="00494247">
      <w:pPr>
        <w:spacing w:line="360" w:lineRule="auto"/>
        <w:jc w:val="both"/>
        <w:rPr>
          <w:rFonts w:ascii="Times New Roman" w:hAnsi="Times New Roman" w:cs="Times New Roman"/>
          <w:sz w:val="28"/>
          <w:szCs w:val="28"/>
          <w:lang w:eastAsia="ru-RU"/>
        </w:rPr>
      </w:pPr>
    </w:p>
    <w:p w14:paraId="24DDACB7" w14:textId="625D5FCB" w:rsidR="00494247" w:rsidRDefault="00494247" w:rsidP="00D855E1">
      <w:pPr>
        <w:spacing w:after="0" w:line="360" w:lineRule="auto"/>
        <w:ind w:firstLine="709"/>
        <w:jc w:val="both"/>
        <w:rPr>
          <w:rFonts w:ascii="Times New Roman" w:hAnsi="Times New Roman" w:cs="Times New Roman"/>
          <w:sz w:val="28"/>
          <w:szCs w:val="28"/>
        </w:rPr>
      </w:pPr>
      <w:r w:rsidRPr="00494247">
        <w:rPr>
          <w:rFonts w:ascii="Times New Roman" w:hAnsi="Times New Roman" w:cs="Times New Roman"/>
          <w:sz w:val="28"/>
          <w:szCs w:val="28"/>
        </w:rPr>
        <w:lastRenderedPageBreak/>
        <w:t xml:space="preserve">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w:t>
      </w:r>
      <w:r w:rsidR="00D855E1">
        <w:rPr>
          <w:rFonts w:ascii="Times New Roman" w:hAnsi="Times New Roman" w:cs="Times New Roman"/>
          <w:bCs/>
          <w:iCs/>
          <w:sz w:val="28"/>
          <w:szCs w:val="28"/>
        </w:rPr>
        <w:t>5</w:t>
      </w:r>
      <w:r w:rsidRPr="00494247">
        <w:rPr>
          <w:rFonts w:ascii="Times New Roman" w:hAnsi="Times New Roman" w:cs="Times New Roman"/>
          <w:bCs/>
          <w:iCs/>
          <w:sz w:val="28"/>
          <w:szCs w:val="28"/>
        </w:rPr>
        <w:t>.17</w:t>
      </w:r>
      <w:r w:rsidR="00D855E1">
        <w:rPr>
          <w:rFonts w:ascii="Times New Roman" w:hAnsi="Times New Roman" w:cs="Times New Roman"/>
          <w:sz w:val="28"/>
          <w:szCs w:val="28"/>
        </w:rPr>
        <w:t>.</w:t>
      </w:r>
    </w:p>
    <w:p w14:paraId="3330EC1A" w14:textId="77777777" w:rsidR="00E36599" w:rsidRPr="00D855E1" w:rsidRDefault="00E36599" w:rsidP="00D855E1">
      <w:pPr>
        <w:spacing w:after="0" w:line="360" w:lineRule="auto"/>
        <w:ind w:firstLine="709"/>
        <w:jc w:val="both"/>
        <w:rPr>
          <w:rFonts w:ascii="Times New Roman" w:hAnsi="Times New Roman" w:cs="Times New Roman"/>
          <w:sz w:val="28"/>
          <w:szCs w:val="28"/>
        </w:rPr>
      </w:pPr>
    </w:p>
    <w:p w14:paraId="67379C7B" w14:textId="4B78952F" w:rsidR="00494247" w:rsidRPr="00494247" w:rsidRDefault="00D855E1" w:rsidP="00494247">
      <w:pPr>
        <w:spacing w:after="0" w:line="360" w:lineRule="auto"/>
        <w:ind w:firstLine="709"/>
        <w:rPr>
          <w:rFonts w:ascii="Times New Roman" w:hAnsi="Times New Roman" w:cs="Times New Roman"/>
          <w:i/>
          <w:iCs/>
          <w:sz w:val="28"/>
          <w:szCs w:val="28"/>
        </w:rPr>
      </w:pPr>
      <w:r>
        <w:rPr>
          <w:rFonts w:ascii="Times New Roman" w:hAnsi="Times New Roman" w:cs="Times New Roman"/>
          <w:bCs/>
          <w:iCs/>
          <w:sz w:val="28"/>
          <w:szCs w:val="28"/>
        </w:rPr>
        <w:t>Таблиця 5</w:t>
      </w:r>
      <w:r w:rsidR="00494247" w:rsidRPr="00494247">
        <w:rPr>
          <w:rFonts w:ascii="Times New Roman" w:hAnsi="Times New Roman" w:cs="Times New Roman"/>
          <w:bCs/>
          <w:iCs/>
          <w:sz w:val="28"/>
          <w:szCs w:val="28"/>
        </w:rPr>
        <w:t xml:space="preserve">.17 </w:t>
      </w:r>
      <w:r w:rsidR="00494247" w:rsidRPr="00494247">
        <w:rPr>
          <w:rFonts w:ascii="Times New Roman" w:hAnsi="Times New Roman"/>
          <w:sz w:val="28"/>
          <w:szCs w:val="28"/>
        </w:rPr>
        <w:t>–</w:t>
      </w:r>
      <w:r w:rsidR="00494247" w:rsidRPr="00494247">
        <w:rPr>
          <w:rFonts w:ascii="Times New Roman" w:hAnsi="Times New Roman" w:cs="Times New Roman"/>
          <w:bCs/>
          <w:iCs/>
          <w:sz w:val="28"/>
          <w:szCs w:val="28"/>
        </w:rPr>
        <w:t xml:space="preserve"> Порівняльний аналіз сформованої ціни з </w:t>
      </w:r>
      <w:r w:rsidR="00494247" w:rsidRPr="00494247">
        <w:rPr>
          <w:rFonts w:ascii="Times New Roman" w:hAnsi="Times New Roman" w:cs="Times New Roman"/>
          <w:bCs/>
          <w:sz w:val="28"/>
          <w:szCs w:val="28"/>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494247" w:rsidRPr="00494247" w14:paraId="72B1172A" w14:textId="77777777" w:rsidTr="00494247">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5B7AF6C5"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1759C679"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6A1FE0CD"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6400184C"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Показники</w:t>
            </w:r>
          </w:p>
        </w:tc>
      </w:tr>
      <w:tr w:rsidR="00494247" w:rsidRPr="00494247" w14:paraId="4A5B405E" w14:textId="77777777" w:rsidTr="00494247">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ED29442"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F8E4DF7" w14:textId="466CB83F"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 5.16</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151DA17"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C288AA2" w14:textId="4E5EA58A"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190935</w:t>
            </w:r>
          </w:p>
        </w:tc>
      </w:tr>
      <w:tr w:rsidR="00494247" w:rsidRPr="00494247" w14:paraId="39C174B7" w14:textId="77777777" w:rsidTr="00494247">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9C135FC" w14:textId="77777777" w:rsidR="00494247" w:rsidRPr="00494247" w:rsidRDefault="00494247" w:rsidP="00494247">
            <w:pPr>
              <w:spacing w:after="0"/>
              <w:rPr>
                <w:rFonts w:ascii="Times New Roman" w:eastAsia="Arial Unicode MS" w:hAnsi="Times New Roman" w:cs="Times New Roman"/>
                <w:sz w:val="24"/>
                <w:szCs w:val="24"/>
              </w:rPr>
            </w:pPr>
            <w:r w:rsidRPr="00494247">
              <w:rPr>
                <w:rFonts w:ascii="Times New Roman" w:hAnsi="Times New Roman" w:cs="Times New Roman"/>
                <w:sz w:val="24"/>
                <w:szCs w:val="24"/>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14:paraId="7440C43C"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3B51AC5"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5D0E3D7" w14:textId="77777777" w:rsidR="00494247" w:rsidRPr="00494247" w:rsidRDefault="00494247" w:rsidP="00494247">
            <w:pPr>
              <w:spacing w:after="0"/>
              <w:jc w:val="center"/>
              <w:rPr>
                <w:rFonts w:ascii="Times New Roman" w:eastAsia="Arial Unicode MS" w:hAnsi="Times New Roman" w:cs="Times New Roman"/>
                <w:sz w:val="24"/>
                <w:szCs w:val="24"/>
              </w:rPr>
            </w:pPr>
          </w:p>
        </w:tc>
      </w:tr>
      <w:tr w:rsidR="00494247" w:rsidRPr="00494247" w14:paraId="20BAE44F" w14:textId="77777777" w:rsidTr="00494247">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DA76081" w14:textId="77777777" w:rsidR="00494247" w:rsidRPr="00494247" w:rsidRDefault="00494247" w:rsidP="009475A9">
            <w:pPr>
              <w:numPr>
                <w:ilvl w:val="0"/>
                <w:numId w:val="18"/>
              </w:numPr>
              <w:tabs>
                <w:tab w:val="num" w:pos="720"/>
              </w:tabs>
              <w:spacing w:after="0" w:line="240" w:lineRule="auto"/>
              <w:ind w:left="0"/>
              <w:rPr>
                <w:rFonts w:ascii="Times New Roman" w:eastAsia="Arial Unicode MS" w:hAnsi="Times New Roman" w:cs="Times New Roman"/>
                <w:sz w:val="24"/>
                <w:szCs w:val="24"/>
              </w:rPr>
            </w:pPr>
            <w:r w:rsidRPr="00494247">
              <w:rPr>
                <w:rFonts w:ascii="Times New Roman" w:hAnsi="Times New Roman" w:cs="Times New Roman"/>
                <w:sz w:val="24"/>
                <w:szCs w:val="24"/>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14:paraId="292E0E68" w14:textId="77777777" w:rsidR="00494247" w:rsidRPr="00494247" w:rsidRDefault="00494247" w:rsidP="00494247">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6EB6194"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F0B54A3" w14:textId="23CAC92B"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200000</w:t>
            </w:r>
          </w:p>
        </w:tc>
      </w:tr>
      <w:tr w:rsidR="00494247" w:rsidRPr="00494247" w14:paraId="378A4C70" w14:textId="77777777" w:rsidTr="00494247">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CD55E2D" w14:textId="77777777" w:rsidR="00494247" w:rsidRPr="00494247" w:rsidRDefault="00494247" w:rsidP="009475A9">
            <w:pPr>
              <w:numPr>
                <w:ilvl w:val="0"/>
                <w:numId w:val="18"/>
              </w:numPr>
              <w:tabs>
                <w:tab w:val="num" w:pos="720"/>
              </w:tabs>
              <w:spacing w:after="0" w:line="240" w:lineRule="auto"/>
              <w:ind w:left="0"/>
              <w:rPr>
                <w:rFonts w:ascii="Times New Roman" w:eastAsia="Arial Unicode MS" w:hAnsi="Times New Roman" w:cs="Times New Roman"/>
                <w:sz w:val="24"/>
                <w:szCs w:val="24"/>
              </w:rPr>
            </w:pPr>
            <w:r w:rsidRPr="00494247">
              <w:rPr>
                <w:rFonts w:ascii="Times New Roman" w:hAnsi="Times New Roman" w:cs="Times New Roman"/>
                <w:sz w:val="24"/>
                <w:szCs w:val="24"/>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14:paraId="608AB605" w14:textId="77777777" w:rsidR="00494247" w:rsidRPr="00494247" w:rsidRDefault="00494247" w:rsidP="00494247">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475B735"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3023A7A" w14:textId="179196FB"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300000</w:t>
            </w:r>
          </w:p>
        </w:tc>
      </w:tr>
      <w:tr w:rsidR="00494247" w:rsidRPr="00494247" w14:paraId="4B87E004" w14:textId="77777777" w:rsidTr="00494247">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FA330BD" w14:textId="77777777" w:rsidR="00494247" w:rsidRPr="00494247" w:rsidRDefault="00494247" w:rsidP="009475A9">
            <w:pPr>
              <w:numPr>
                <w:ilvl w:val="0"/>
                <w:numId w:val="18"/>
              </w:numPr>
              <w:tabs>
                <w:tab w:val="num" w:pos="720"/>
              </w:tabs>
              <w:spacing w:after="0" w:line="240" w:lineRule="auto"/>
              <w:ind w:left="0"/>
              <w:rPr>
                <w:rFonts w:ascii="Times New Roman" w:eastAsia="Arial Unicode MS" w:hAnsi="Times New Roman" w:cs="Times New Roman"/>
                <w:sz w:val="24"/>
                <w:szCs w:val="24"/>
              </w:rPr>
            </w:pPr>
            <w:r w:rsidRPr="00494247">
              <w:rPr>
                <w:rFonts w:ascii="Times New Roman" w:eastAsia="Arial Unicode MS" w:hAnsi="Times New Roman" w:cs="Times New Roman"/>
                <w:sz w:val="24"/>
                <w:szCs w:val="24"/>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14:paraId="4291AA83" w14:textId="77777777" w:rsidR="00494247" w:rsidRPr="00494247" w:rsidRDefault="00494247" w:rsidP="00494247">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94733FC" w14:textId="77777777" w:rsidR="00494247" w:rsidRPr="00494247" w:rsidRDefault="00494247" w:rsidP="00494247">
            <w:pPr>
              <w:spacing w:after="0"/>
              <w:jc w:val="center"/>
              <w:rPr>
                <w:rFonts w:ascii="Times New Roman" w:eastAsia="Arial Unicode MS" w:hAnsi="Times New Roman" w:cs="Times New Roman"/>
                <w:sz w:val="24"/>
                <w:szCs w:val="24"/>
              </w:rPr>
            </w:pPr>
            <w:r w:rsidRPr="00494247">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BA246ED" w14:textId="6A1FC6A0" w:rsidR="00494247" w:rsidRPr="00494247" w:rsidRDefault="00D855E1" w:rsidP="00494247">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225000</w:t>
            </w:r>
          </w:p>
        </w:tc>
      </w:tr>
      <w:tr w:rsidR="00494247" w:rsidRPr="00494247" w14:paraId="62A6E47C" w14:textId="77777777" w:rsidTr="00494247">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36A9E547" w14:textId="77777777" w:rsidR="00494247" w:rsidRPr="00494247" w:rsidRDefault="00494247" w:rsidP="00494247">
            <w:pPr>
              <w:spacing w:after="0"/>
              <w:rPr>
                <w:rFonts w:ascii="Times New Roman" w:hAnsi="Times New Roman" w:cs="Times New Roman"/>
                <w:sz w:val="24"/>
                <w:szCs w:val="24"/>
              </w:rPr>
            </w:pPr>
            <w:r w:rsidRPr="00494247">
              <w:rPr>
                <w:rFonts w:ascii="Times New Roman" w:hAnsi="Times New Roman" w:cs="Times New Roman"/>
                <w:sz w:val="24"/>
                <w:szCs w:val="24"/>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14:paraId="2ECD96E2" w14:textId="77777777" w:rsidR="00494247" w:rsidRPr="00494247" w:rsidRDefault="00494247" w:rsidP="00494247">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20221786" w14:textId="77777777" w:rsidR="00494247" w:rsidRPr="00494247" w:rsidRDefault="00494247" w:rsidP="00494247">
            <w:pPr>
              <w:spacing w:after="0"/>
              <w:jc w:val="center"/>
              <w:rPr>
                <w:rFonts w:ascii="Times New Roman" w:hAnsi="Times New Roman" w:cs="Times New Roman"/>
                <w:sz w:val="24"/>
                <w:szCs w:val="24"/>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56ED24BA" w14:textId="7BB37C5F" w:rsidR="00494247" w:rsidRPr="00494247" w:rsidRDefault="00D855E1" w:rsidP="00494247">
            <w:pPr>
              <w:spacing w:after="0"/>
              <w:jc w:val="center"/>
              <w:rPr>
                <w:rFonts w:ascii="Times New Roman" w:hAnsi="Times New Roman" w:cs="Times New Roman"/>
                <w:sz w:val="24"/>
                <w:szCs w:val="24"/>
              </w:rPr>
            </w:pPr>
            <w:r>
              <w:rPr>
                <w:rFonts w:ascii="Times New Roman" w:hAnsi="Times New Roman" w:cs="Times New Roman"/>
                <w:sz w:val="24"/>
                <w:szCs w:val="24"/>
              </w:rPr>
              <w:t>210000</w:t>
            </w:r>
          </w:p>
        </w:tc>
      </w:tr>
    </w:tbl>
    <w:p w14:paraId="4E918579" w14:textId="44FFD002" w:rsidR="004051FC" w:rsidRPr="00494247" w:rsidRDefault="004051FC" w:rsidP="00494247">
      <w:pPr>
        <w:spacing w:line="360" w:lineRule="auto"/>
        <w:ind w:left="-284" w:firstLine="709"/>
        <w:jc w:val="both"/>
        <w:rPr>
          <w:rFonts w:ascii="Times New Roman" w:hAnsi="Times New Roman" w:cs="Times New Roman"/>
          <w:sz w:val="28"/>
          <w:szCs w:val="28"/>
          <w:lang w:eastAsia="ru-RU"/>
        </w:rPr>
      </w:pPr>
    </w:p>
    <w:p w14:paraId="6B80BFA3" w14:textId="05A97FC7" w:rsidR="00494247" w:rsidRDefault="00D855E1" w:rsidP="00494247">
      <w:pPr>
        <w:spacing w:line="360" w:lineRule="auto"/>
        <w:ind w:left="-284" w:firstLine="709"/>
        <w:jc w:val="both"/>
        <w:rPr>
          <w:rFonts w:ascii="Times New Roman" w:hAnsi="Times New Roman" w:cs="Times New Roman"/>
          <w:b/>
          <w:sz w:val="28"/>
          <w:szCs w:val="28"/>
          <w:lang w:eastAsia="ru-RU"/>
        </w:rPr>
      </w:pPr>
      <w:r>
        <w:rPr>
          <w:rFonts w:ascii="Times New Roman" w:hAnsi="Times New Roman" w:cs="Times New Roman"/>
          <w:b/>
          <w:sz w:val="28"/>
          <w:szCs w:val="28"/>
          <w:lang w:eastAsia="ru-RU"/>
        </w:rPr>
        <w:t>5.</w:t>
      </w:r>
      <w:r w:rsidR="00494247" w:rsidRPr="00494247">
        <w:rPr>
          <w:rFonts w:ascii="Times New Roman" w:hAnsi="Times New Roman" w:cs="Times New Roman"/>
          <w:b/>
          <w:sz w:val="28"/>
          <w:szCs w:val="28"/>
          <w:lang w:eastAsia="ru-RU"/>
        </w:rPr>
        <w:t xml:space="preserve">9 Цільова група потенційних споживачів </w:t>
      </w:r>
    </w:p>
    <w:p w14:paraId="52979C1B" w14:textId="77777777" w:rsidR="004051FC" w:rsidRPr="00494247" w:rsidRDefault="004051FC" w:rsidP="00494247">
      <w:pPr>
        <w:spacing w:line="360" w:lineRule="auto"/>
        <w:ind w:left="-284" w:firstLine="709"/>
        <w:jc w:val="both"/>
        <w:rPr>
          <w:rFonts w:ascii="Times New Roman" w:hAnsi="Times New Roman" w:cs="Times New Roman"/>
          <w:b/>
          <w:sz w:val="28"/>
          <w:szCs w:val="28"/>
          <w:lang w:eastAsia="ru-RU"/>
        </w:rPr>
      </w:pPr>
    </w:p>
    <w:p w14:paraId="2218EA14" w14:textId="7BB3378C" w:rsidR="00D855E1" w:rsidRDefault="00D855E1" w:rsidP="004051FC">
      <w:pPr>
        <w:spacing w:line="360" w:lineRule="auto"/>
        <w:ind w:left="-284"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В таблиці 5</w:t>
      </w:r>
      <w:r w:rsidR="00494247" w:rsidRPr="00494247">
        <w:rPr>
          <w:rFonts w:ascii="Times New Roman" w:hAnsi="Times New Roman" w:cs="Times New Roman"/>
          <w:sz w:val="28"/>
          <w:szCs w:val="28"/>
          <w:lang w:eastAsia="ru-RU"/>
        </w:rPr>
        <w:t>.18 н</w:t>
      </w:r>
      <w:r w:rsidR="004051FC">
        <w:rPr>
          <w:rFonts w:ascii="Times New Roman" w:hAnsi="Times New Roman" w:cs="Times New Roman"/>
          <w:sz w:val="28"/>
          <w:szCs w:val="28"/>
          <w:lang w:eastAsia="ru-RU"/>
        </w:rPr>
        <w:t>аведено потенційних споживачів.</w:t>
      </w:r>
    </w:p>
    <w:p w14:paraId="2566F4DD" w14:textId="77777777" w:rsidR="00E36599" w:rsidRPr="004051FC" w:rsidRDefault="00E36599" w:rsidP="004051FC">
      <w:pPr>
        <w:spacing w:line="360" w:lineRule="auto"/>
        <w:ind w:left="-284" w:firstLine="709"/>
        <w:jc w:val="both"/>
        <w:rPr>
          <w:rFonts w:ascii="Times New Roman" w:hAnsi="Times New Roman" w:cs="Times New Roman"/>
          <w:sz w:val="28"/>
          <w:szCs w:val="28"/>
          <w:lang w:eastAsia="ru-RU"/>
        </w:rPr>
      </w:pPr>
    </w:p>
    <w:p w14:paraId="7A4A5E11" w14:textId="5DF1D8D9" w:rsidR="00494247" w:rsidRPr="00494247" w:rsidRDefault="00494247" w:rsidP="00494247">
      <w:pPr>
        <w:spacing w:after="0" w:line="360" w:lineRule="auto"/>
        <w:ind w:left="426"/>
        <w:contextualSpacing/>
        <w:rPr>
          <w:rFonts w:ascii="Times New Roman" w:eastAsia="Calibri" w:hAnsi="Times New Roman" w:cs="Times New Roman"/>
          <w:sz w:val="28"/>
          <w:szCs w:val="28"/>
        </w:rPr>
      </w:pPr>
      <w:r w:rsidRPr="00494247">
        <w:rPr>
          <w:rFonts w:ascii="Times New Roman" w:eastAsia="Times New Roman" w:hAnsi="Times New Roman" w:cs="Times New Roman"/>
          <w:bCs/>
          <w:sz w:val="28"/>
          <w:szCs w:val="28"/>
          <w:lang w:eastAsia="ru-RU"/>
        </w:rPr>
        <w:t xml:space="preserve">Таблиця </w:t>
      </w:r>
      <w:r w:rsidR="00D855E1">
        <w:rPr>
          <w:rFonts w:ascii="Times New Roman" w:eastAsia="Calibri" w:hAnsi="Times New Roman" w:cs="Times New Roman"/>
          <w:bCs/>
          <w:iCs/>
          <w:sz w:val="28"/>
          <w:szCs w:val="28"/>
        </w:rPr>
        <w:t>5</w:t>
      </w:r>
      <w:r w:rsidRPr="00494247">
        <w:rPr>
          <w:rFonts w:ascii="Times New Roman" w:eastAsia="Calibri" w:hAnsi="Times New Roman" w:cs="Times New Roman"/>
          <w:bCs/>
          <w:iCs/>
          <w:sz w:val="28"/>
          <w:szCs w:val="28"/>
        </w:rPr>
        <w:t xml:space="preserve">.18 </w:t>
      </w:r>
      <w:r w:rsidRPr="00494247">
        <w:rPr>
          <w:rFonts w:ascii="Times New Roman" w:eastAsia="Calibri" w:hAnsi="Times New Roman" w:cs="Times New Roman"/>
          <w:sz w:val="28"/>
          <w:szCs w:val="28"/>
        </w:rPr>
        <w:t>–</w:t>
      </w:r>
      <w:r w:rsidRPr="00494247">
        <w:rPr>
          <w:rFonts w:ascii="Times New Roman" w:eastAsia="Calibri" w:hAnsi="Times New Roman" w:cs="Times New Roman"/>
          <w:bCs/>
          <w:iCs/>
          <w:sz w:val="28"/>
          <w:szCs w:val="28"/>
        </w:rPr>
        <w:t xml:space="preserve"> </w:t>
      </w:r>
      <w:r w:rsidRPr="00494247">
        <w:rPr>
          <w:rFonts w:ascii="Times New Roman" w:eastAsia="Times New Roman" w:hAnsi="Times New Roman" w:cs="Times New Roman"/>
          <w:bCs/>
          <w:sz w:val="28"/>
          <w:szCs w:val="28"/>
          <w:lang w:eastAsia="ru-RU"/>
        </w:rP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1505"/>
        <w:gridCol w:w="2976"/>
        <w:gridCol w:w="2268"/>
        <w:gridCol w:w="1979"/>
      </w:tblGrid>
      <w:tr w:rsidR="00494247" w:rsidRPr="00494247" w14:paraId="6468FA88" w14:textId="77777777" w:rsidTr="00494247">
        <w:tc>
          <w:tcPr>
            <w:tcW w:w="551" w:type="dxa"/>
            <w:vAlign w:val="center"/>
          </w:tcPr>
          <w:p w14:paraId="1207BA66"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 п/п</w:t>
            </w:r>
          </w:p>
        </w:tc>
        <w:tc>
          <w:tcPr>
            <w:tcW w:w="1463" w:type="dxa"/>
            <w:vAlign w:val="center"/>
          </w:tcPr>
          <w:p w14:paraId="4D869739"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Опис цільової групи потенційних клієнтів</w:t>
            </w:r>
          </w:p>
        </w:tc>
        <w:tc>
          <w:tcPr>
            <w:tcW w:w="2976" w:type="dxa"/>
            <w:vAlign w:val="center"/>
          </w:tcPr>
          <w:p w14:paraId="3F643A14"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Орієнтовний попит в межах цільової групи (сегменту)</w:t>
            </w:r>
          </w:p>
        </w:tc>
        <w:tc>
          <w:tcPr>
            <w:tcW w:w="2268" w:type="dxa"/>
            <w:vAlign w:val="center"/>
          </w:tcPr>
          <w:p w14:paraId="0314D8FA"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Інтенсивність конкуренції в сегменті</w:t>
            </w:r>
          </w:p>
        </w:tc>
        <w:tc>
          <w:tcPr>
            <w:tcW w:w="1979" w:type="dxa"/>
            <w:vAlign w:val="center"/>
          </w:tcPr>
          <w:p w14:paraId="51D49BC7"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Простота входу у сегмент</w:t>
            </w:r>
          </w:p>
        </w:tc>
      </w:tr>
      <w:tr w:rsidR="00494247" w:rsidRPr="00494247" w14:paraId="50C5699B" w14:textId="77777777" w:rsidTr="00494247">
        <w:tc>
          <w:tcPr>
            <w:tcW w:w="551" w:type="dxa"/>
          </w:tcPr>
          <w:p w14:paraId="2A603110" w14:textId="77777777" w:rsidR="00494247" w:rsidRPr="00494247" w:rsidRDefault="00494247" w:rsidP="00494247">
            <w:pPr>
              <w:numPr>
                <w:ilvl w:val="12"/>
                <w:numId w:val="0"/>
              </w:numPr>
              <w:spacing w:after="0" w:line="240" w:lineRule="auto"/>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1</w:t>
            </w:r>
          </w:p>
        </w:tc>
        <w:tc>
          <w:tcPr>
            <w:tcW w:w="1463" w:type="dxa"/>
          </w:tcPr>
          <w:p w14:paraId="4746FDBE" w14:textId="77777777" w:rsidR="00494247" w:rsidRPr="00494247" w:rsidRDefault="00494247" w:rsidP="00494247">
            <w:pPr>
              <w:numPr>
                <w:ilvl w:val="12"/>
                <w:numId w:val="0"/>
              </w:numPr>
              <w:spacing w:after="0" w:line="240" w:lineRule="auto"/>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Навчальні заклади</w:t>
            </w:r>
          </w:p>
        </w:tc>
        <w:tc>
          <w:tcPr>
            <w:tcW w:w="2976" w:type="dxa"/>
          </w:tcPr>
          <w:p w14:paraId="09812E14" w14:textId="59942F29" w:rsidR="00494247" w:rsidRPr="00494247" w:rsidRDefault="00494247" w:rsidP="00D855E1">
            <w:pPr>
              <w:numPr>
                <w:ilvl w:val="12"/>
                <w:numId w:val="0"/>
              </w:numPr>
              <w:spacing w:after="0" w:line="240" w:lineRule="auto"/>
              <w:rPr>
                <w:rFonts w:ascii="Times New Roman" w:eastAsia="Times New Roman" w:hAnsi="Times New Roman" w:cs="Times New Roman"/>
                <w:sz w:val="24"/>
                <w:szCs w:val="24"/>
                <w:lang w:eastAsia="ru-RU"/>
              </w:rPr>
            </w:pPr>
            <w:r w:rsidRPr="00494247">
              <w:rPr>
                <w:rFonts w:ascii="Times New Roman" w:hAnsi="Times New Roman" w:cs="Times New Roman"/>
                <w:sz w:val="24"/>
                <w:szCs w:val="24"/>
              </w:rPr>
              <w:t xml:space="preserve">енергозбереження та використання альтернативних джерел енергії набуває все більших масштабів, тому </w:t>
            </w:r>
            <w:r w:rsidR="00D855E1">
              <w:rPr>
                <w:rFonts w:ascii="Times New Roman" w:hAnsi="Times New Roman" w:cs="Times New Roman"/>
                <w:sz w:val="24"/>
                <w:szCs w:val="24"/>
              </w:rPr>
              <w:t xml:space="preserve">використання теплових насосів </w:t>
            </w:r>
            <w:r w:rsidRPr="00494247">
              <w:rPr>
                <w:rFonts w:ascii="Times New Roman" w:hAnsi="Times New Roman" w:cs="Times New Roman"/>
                <w:sz w:val="24"/>
                <w:szCs w:val="24"/>
              </w:rPr>
              <w:t>достатньо актуальним питанням</w:t>
            </w:r>
          </w:p>
        </w:tc>
        <w:tc>
          <w:tcPr>
            <w:tcW w:w="2268" w:type="dxa"/>
          </w:tcPr>
          <w:p w14:paraId="3BD176C1" w14:textId="77777777" w:rsidR="00494247" w:rsidRPr="00494247" w:rsidRDefault="00494247" w:rsidP="00494247">
            <w:pPr>
              <w:numPr>
                <w:ilvl w:val="12"/>
                <w:numId w:val="0"/>
              </w:numPr>
              <w:spacing w:after="0" w:line="240" w:lineRule="auto"/>
              <w:ind w:right="-111"/>
              <w:rPr>
                <w:rFonts w:ascii="Times New Roman" w:eastAsia="Times New Roman" w:hAnsi="Times New Roman" w:cs="Times New Roman"/>
                <w:sz w:val="24"/>
                <w:szCs w:val="24"/>
                <w:lang w:eastAsia="ru-RU"/>
              </w:rPr>
            </w:pPr>
            <w:r w:rsidRPr="00494247">
              <w:rPr>
                <w:rFonts w:ascii="Times New Roman" w:hAnsi="Times New Roman" w:cs="Times New Roman"/>
                <w:sz w:val="24"/>
                <w:szCs w:val="24"/>
              </w:rPr>
              <w:t>Небагато навчальних закладів готові до встановлення альтернативних джерел енергії, тому конкуренція є досить невисокою.</w:t>
            </w:r>
          </w:p>
        </w:tc>
        <w:tc>
          <w:tcPr>
            <w:tcW w:w="1979" w:type="dxa"/>
          </w:tcPr>
          <w:p w14:paraId="6DC59A82" w14:textId="1C0C6253" w:rsidR="00494247" w:rsidRPr="00494247" w:rsidRDefault="00494247" w:rsidP="00494247">
            <w:pPr>
              <w:numPr>
                <w:ilvl w:val="12"/>
                <w:numId w:val="0"/>
              </w:numPr>
              <w:spacing w:after="0" w:line="240" w:lineRule="auto"/>
              <w:rPr>
                <w:rFonts w:ascii="Times New Roman" w:eastAsia="Times New Roman" w:hAnsi="Times New Roman" w:cs="Times New Roman"/>
                <w:sz w:val="24"/>
                <w:szCs w:val="24"/>
                <w:lang w:eastAsia="ru-RU"/>
              </w:rPr>
            </w:pPr>
            <w:r w:rsidRPr="00494247">
              <w:rPr>
                <w:rFonts w:ascii="Times New Roman" w:hAnsi="Times New Roman" w:cs="Times New Roman"/>
                <w:sz w:val="24"/>
                <w:szCs w:val="24"/>
              </w:rPr>
              <w:t>Згідно того, що конкуренція серед</w:t>
            </w:r>
            <w:r w:rsidR="00D855E1">
              <w:rPr>
                <w:rFonts w:ascii="Times New Roman" w:hAnsi="Times New Roman" w:cs="Times New Roman"/>
                <w:sz w:val="24"/>
                <w:szCs w:val="24"/>
              </w:rPr>
              <w:t xml:space="preserve"> компаній працюючих з  навчальними закладами</w:t>
            </w:r>
            <w:r w:rsidRPr="00494247">
              <w:rPr>
                <w:rFonts w:ascii="Times New Roman" w:hAnsi="Times New Roman" w:cs="Times New Roman"/>
                <w:sz w:val="24"/>
                <w:szCs w:val="24"/>
              </w:rPr>
              <w:t xml:space="preserve"> не велика, увійти до даного сегменту</w:t>
            </w:r>
            <w:r w:rsidR="00D855E1">
              <w:rPr>
                <w:rFonts w:ascii="Times New Roman" w:hAnsi="Times New Roman" w:cs="Times New Roman"/>
                <w:sz w:val="24"/>
                <w:szCs w:val="24"/>
              </w:rPr>
              <w:t xml:space="preserve"> </w:t>
            </w:r>
            <w:r w:rsidRPr="00494247">
              <w:rPr>
                <w:rFonts w:ascii="Times New Roman" w:hAnsi="Times New Roman" w:cs="Times New Roman"/>
                <w:sz w:val="24"/>
                <w:szCs w:val="24"/>
              </w:rPr>
              <w:t>не є проблемою</w:t>
            </w:r>
            <w:r w:rsidRPr="00494247">
              <w:t>.</w:t>
            </w:r>
          </w:p>
        </w:tc>
      </w:tr>
    </w:tbl>
    <w:p w14:paraId="55AC95D1" w14:textId="2ECFF796" w:rsidR="00494247" w:rsidRDefault="00D855E1" w:rsidP="00E36599">
      <w:pPr>
        <w:spacing w:after="0" w:line="360" w:lineRule="auto"/>
        <w:ind w:firstLine="709"/>
        <w:jc w:val="both"/>
        <w:rPr>
          <w:rFonts w:ascii="Times New Roman" w:hAnsi="Times New Roman" w:cs="Times New Roman"/>
          <w:b/>
          <w:sz w:val="28"/>
          <w:szCs w:val="28"/>
          <w:lang w:eastAsia="ru-RU"/>
        </w:rPr>
      </w:pPr>
      <w:r>
        <w:rPr>
          <w:rFonts w:ascii="Times New Roman" w:hAnsi="Times New Roman" w:cs="Times New Roman"/>
          <w:b/>
          <w:sz w:val="28"/>
          <w:szCs w:val="28"/>
          <w:lang w:eastAsia="ru-RU"/>
        </w:rPr>
        <w:lastRenderedPageBreak/>
        <w:t>5.</w:t>
      </w:r>
      <w:r w:rsidR="00494247" w:rsidRPr="00494247">
        <w:rPr>
          <w:rFonts w:ascii="Times New Roman" w:hAnsi="Times New Roman" w:cs="Times New Roman"/>
          <w:b/>
          <w:sz w:val="28"/>
          <w:szCs w:val="28"/>
          <w:lang w:eastAsia="ru-RU"/>
        </w:rPr>
        <w:t xml:space="preserve">10 Канал збуду </w:t>
      </w:r>
    </w:p>
    <w:p w14:paraId="4D289AE8" w14:textId="77777777" w:rsidR="004051FC" w:rsidRPr="00494247" w:rsidRDefault="004051FC" w:rsidP="004051FC">
      <w:pPr>
        <w:spacing w:line="360" w:lineRule="auto"/>
        <w:ind w:firstLine="709"/>
        <w:jc w:val="both"/>
        <w:rPr>
          <w:rFonts w:ascii="Times New Roman" w:hAnsi="Times New Roman" w:cs="Times New Roman"/>
          <w:b/>
          <w:sz w:val="28"/>
          <w:szCs w:val="28"/>
          <w:lang w:eastAsia="ru-RU"/>
        </w:rPr>
      </w:pPr>
    </w:p>
    <w:p w14:paraId="58FC5468" w14:textId="7E976C7F" w:rsidR="00494247" w:rsidRDefault="00D855E1" w:rsidP="004051FC">
      <w:pPr>
        <w:spacing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В таблиці 5</w:t>
      </w:r>
      <w:r w:rsidR="00494247" w:rsidRPr="00494247">
        <w:rPr>
          <w:rFonts w:ascii="Times New Roman" w:hAnsi="Times New Roman" w:cs="Times New Roman"/>
          <w:sz w:val="28"/>
          <w:szCs w:val="28"/>
          <w:lang w:eastAsia="ru-RU"/>
        </w:rPr>
        <w:t xml:space="preserve">.19 наведено формування системи збуту. </w:t>
      </w:r>
    </w:p>
    <w:p w14:paraId="122A3BF3" w14:textId="77777777" w:rsidR="00E36599" w:rsidRPr="00494247" w:rsidRDefault="00E36599" w:rsidP="004051FC">
      <w:pPr>
        <w:spacing w:line="360" w:lineRule="auto"/>
        <w:ind w:firstLine="709"/>
        <w:jc w:val="both"/>
        <w:rPr>
          <w:rFonts w:ascii="Times New Roman" w:hAnsi="Times New Roman" w:cs="Times New Roman"/>
          <w:sz w:val="28"/>
          <w:szCs w:val="28"/>
          <w:lang w:eastAsia="ru-RU"/>
        </w:rPr>
      </w:pPr>
    </w:p>
    <w:p w14:paraId="633EFFAF" w14:textId="33357118" w:rsidR="00494247" w:rsidRPr="00494247" w:rsidRDefault="00494247" w:rsidP="004051FC">
      <w:pPr>
        <w:keepNext/>
        <w:numPr>
          <w:ilvl w:val="12"/>
          <w:numId w:val="0"/>
        </w:numPr>
        <w:tabs>
          <w:tab w:val="left" w:pos="1985"/>
        </w:tabs>
        <w:spacing w:after="0" w:line="360" w:lineRule="auto"/>
        <w:ind w:firstLine="709"/>
        <w:rPr>
          <w:rFonts w:ascii="Times New Roman" w:eastAsia="Times New Roman" w:hAnsi="Times New Roman" w:cs="Times New Roman"/>
          <w:bCs/>
          <w:sz w:val="28"/>
          <w:szCs w:val="28"/>
          <w:lang w:eastAsia="ru-RU"/>
        </w:rPr>
      </w:pPr>
      <w:r w:rsidRPr="00494247">
        <w:rPr>
          <w:rFonts w:ascii="Times New Roman" w:eastAsia="Times New Roman" w:hAnsi="Times New Roman" w:cs="Times New Roman"/>
          <w:bCs/>
          <w:sz w:val="28"/>
          <w:szCs w:val="28"/>
          <w:lang w:eastAsia="ru-RU"/>
        </w:rPr>
        <w:t xml:space="preserve">Таблиця </w:t>
      </w:r>
      <w:r w:rsidR="00FB2654">
        <w:rPr>
          <w:rFonts w:ascii="Times New Roman" w:eastAsia="Times New Roman" w:hAnsi="Times New Roman" w:cs="Times New Roman"/>
          <w:iCs/>
          <w:sz w:val="28"/>
          <w:szCs w:val="28"/>
          <w:lang w:eastAsia="ru-RU"/>
        </w:rPr>
        <w:t>5</w:t>
      </w:r>
      <w:r w:rsidRPr="00494247">
        <w:rPr>
          <w:rFonts w:ascii="Times New Roman" w:eastAsia="Times New Roman" w:hAnsi="Times New Roman" w:cs="Times New Roman"/>
          <w:iCs/>
          <w:sz w:val="28"/>
          <w:szCs w:val="28"/>
          <w:lang w:eastAsia="ru-RU"/>
        </w:rPr>
        <w:t>.19</w:t>
      </w:r>
      <w:r w:rsidRPr="00494247">
        <w:rPr>
          <w:rFonts w:ascii="Times New Roman" w:eastAsia="Times New Roman" w:hAnsi="Times New Roman" w:cs="Bookman Old Style"/>
          <w:b/>
          <w:bCs/>
          <w:i/>
          <w:color w:val="1F497D"/>
          <w:sz w:val="28"/>
          <w:szCs w:val="28"/>
          <w:lang w:eastAsia="ru-RU"/>
        </w:rPr>
        <w:t xml:space="preserve"> –</w:t>
      </w:r>
      <w:r w:rsidRPr="00494247">
        <w:rPr>
          <w:rFonts w:ascii="Times New Roman" w:eastAsia="Times New Roman" w:hAnsi="Times New Roman" w:cs="Times New Roman"/>
          <w:b/>
          <w:i/>
          <w:iCs/>
          <w:color w:val="1F497D"/>
          <w:sz w:val="28"/>
          <w:szCs w:val="28"/>
          <w:lang w:eastAsia="ru-RU"/>
        </w:rPr>
        <w:t xml:space="preserve"> </w:t>
      </w:r>
      <w:r w:rsidRPr="00494247">
        <w:rPr>
          <w:rFonts w:ascii="Times New Roman" w:eastAsia="Times New Roman" w:hAnsi="Times New Roman" w:cs="Times New Roman"/>
          <w:bCs/>
          <w:sz w:val="28"/>
          <w:szCs w:val="28"/>
          <w:lang w:eastAsia="ru-RU"/>
        </w:rPr>
        <w:t>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494247" w:rsidRPr="00494247" w14:paraId="7A60CF6F" w14:textId="77777777" w:rsidTr="00494247">
        <w:tc>
          <w:tcPr>
            <w:tcW w:w="595" w:type="dxa"/>
            <w:vAlign w:val="center"/>
          </w:tcPr>
          <w:p w14:paraId="02E3B79E"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 п/п</w:t>
            </w:r>
          </w:p>
        </w:tc>
        <w:tc>
          <w:tcPr>
            <w:tcW w:w="2826" w:type="dxa"/>
            <w:vAlign w:val="center"/>
          </w:tcPr>
          <w:p w14:paraId="7507D01C"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Специфіка закупівельної поведінки цільових клієнтів</w:t>
            </w:r>
          </w:p>
        </w:tc>
        <w:tc>
          <w:tcPr>
            <w:tcW w:w="3270" w:type="dxa"/>
            <w:vAlign w:val="center"/>
          </w:tcPr>
          <w:p w14:paraId="47C7A65A"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Функції збуту, які має виконувати постачальник товару</w:t>
            </w:r>
          </w:p>
        </w:tc>
        <w:tc>
          <w:tcPr>
            <w:tcW w:w="2410" w:type="dxa"/>
            <w:vAlign w:val="center"/>
          </w:tcPr>
          <w:p w14:paraId="5145B5EB"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Оптимальна система збуту</w:t>
            </w:r>
          </w:p>
        </w:tc>
      </w:tr>
      <w:tr w:rsidR="00494247" w:rsidRPr="00494247" w14:paraId="480ED160" w14:textId="77777777" w:rsidTr="00494247">
        <w:tc>
          <w:tcPr>
            <w:tcW w:w="595" w:type="dxa"/>
          </w:tcPr>
          <w:p w14:paraId="6F02D812"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1</w:t>
            </w:r>
          </w:p>
        </w:tc>
        <w:tc>
          <w:tcPr>
            <w:tcW w:w="2826" w:type="dxa"/>
          </w:tcPr>
          <w:p w14:paraId="5B282964" w14:textId="3EE4B3F4"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lang w:eastAsia="ru-RU"/>
              </w:rPr>
              <w:t>Клієнт зацікавлений у</w:t>
            </w:r>
            <w:r w:rsidR="00512225">
              <w:rPr>
                <w:rFonts w:ascii="Times New Roman" w:eastAsia="Times New Roman" w:hAnsi="Times New Roman" w:cs="Times New Roman"/>
                <w:sz w:val="24"/>
                <w:szCs w:val="24"/>
                <w:lang w:eastAsia="ru-RU"/>
              </w:rPr>
              <w:t xml:space="preserve"> зменшенні витрат на централізоване опалення, або в його повно</w:t>
            </w:r>
            <w:r w:rsidR="001D446D">
              <w:rPr>
                <w:rFonts w:ascii="Times New Roman" w:eastAsia="Times New Roman" w:hAnsi="Times New Roman" w:cs="Times New Roman"/>
                <w:sz w:val="24"/>
                <w:szCs w:val="24"/>
                <w:lang w:eastAsia="ru-RU"/>
              </w:rPr>
              <w:t>му заміщені</w:t>
            </w:r>
            <w:r w:rsidRPr="00494247">
              <w:rPr>
                <w:rFonts w:ascii="Times New Roman" w:eastAsia="Times New Roman" w:hAnsi="Times New Roman" w:cs="Times New Roman"/>
                <w:sz w:val="24"/>
                <w:szCs w:val="24"/>
                <w:lang w:eastAsia="ru-RU"/>
              </w:rPr>
              <w:t>.</w:t>
            </w:r>
          </w:p>
        </w:tc>
        <w:tc>
          <w:tcPr>
            <w:tcW w:w="3270" w:type="dxa"/>
          </w:tcPr>
          <w:p w14:paraId="2EC8CF19" w14:textId="77777777" w:rsidR="00494247" w:rsidRPr="00494247" w:rsidRDefault="00494247" w:rsidP="00494247">
            <w:pPr>
              <w:numPr>
                <w:ilvl w:val="12"/>
                <w:numId w:val="0"/>
              </w:numPr>
              <w:spacing w:after="0" w:line="240" w:lineRule="auto"/>
              <w:jc w:val="center"/>
              <w:rPr>
                <w:rFonts w:ascii="Times New Roman" w:eastAsia="Times New Roman" w:hAnsi="Times New Roman" w:cs="Times New Roman"/>
                <w:sz w:val="24"/>
                <w:szCs w:val="24"/>
                <w:lang w:eastAsia="ru-RU"/>
              </w:rPr>
            </w:pPr>
            <w:r w:rsidRPr="00494247">
              <w:rPr>
                <w:rFonts w:ascii="Times New Roman" w:eastAsia="Times New Roman" w:hAnsi="Times New Roman" w:cs="Times New Roman"/>
                <w:sz w:val="24"/>
                <w:szCs w:val="24"/>
                <w:shd w:val="clear" w:color="auto" w:fill="FFFFFF"/>
                <w:lang w:eastAsia="ru-RU"/>
              </w:rPr>
              <w:t>Збір інформації, необхідної для здійснення успішної реалізації продукту, створення та поширення відомостей про товар.</w:t>
            </w:r>
          </w:p>
        </w:tc>
        <w:tc>
          <w:tcPr>
            <w:tcW w:w="2410" w:type="dxa"/>
          </w:tcPr>
          <w:p w14:paraId="68BDCFE4" w14:textId="77777777" w:rsidR="00494247" w:rsidRPr="00494247" w:rsidRDefault="00494247" w:rsidP="00494247">
            <w:pPr>
              <w:numPr>
                <w:ilvl w:val="12"/>
                <w:numId w:val="0"/>
              </w:numPr>
              <w:spacing w:after="0" w:line="240" w:lineRule="auto"/>
              <w:rPr>
                <w:rFonts w:ascii="Times New Roman" w:eastAsia="Times New Roman" w:hAnsi="Times New Roman" w:cs="Times New Roman"/>
                <w:bCs/>
                <w:sz w:val="24"/>
                <w:szCs w:val="24"/>
                <w:shd w:val="clear" w:color="auto" w:fill="FFFFFF"/>
                <w:lang w:eastAsia="ru-RU"/>
              </w:rPr>
            </w:pPr>
            <w:r w:rsidRPr="00494247">
              <w:rPr>
                <w:rFonts w:ascii="Times New Roman" w:eastAsia="Times New Roman" w:hAnsi="Times New Roman" w:cs="Times New Roman"/>
                <w:bCs/>
                <w:sz w:val="24"/>
                <w:szCs w:val="24"/>
                <w:shd w:val="clear" w:color="auto" w:fill="FFFFFF"/>
                <w:lang w:eastAsia="ru-RU"/>
              </w:rPr>
              <w:t>1. Пряма система збуду</w:t>
            </w:r>
          </w:p>
          <w:p w14:paraId="54DD478D" w14:textId="77777777" w:rsidR="00494247" w:rsidRPr="00494247" w:rsidRDefault="00494247" w:rsidP="00494247">
            <w:pPr>
              <w:numPr>
                <w:ilvl w:val="12"/>
                <w:numId w:val="0"/>
              </w:numPr>
              <w:spacing w:after="0" w:line="240" w:lineRule="auto"/>
              <w:rPr>
                <w:rFonts w:ascii="Times New Roman" w:eastAsia="Times New Roman" w:hAnsi="Times New Roman" w:cs="Times New Roman"/>
                <w:b/>
                <w:sz w:val="24"/>
                <w:szCs w:val="24"/>
                <w:lang w:eastAsia="ru-RU"/>
              </w:rPr>
            </w:pPr>
            <w:r w:rsidRPr="00494247">
              <w:rPr>
                <w:rFonts w:ascii="Times New Roman" w:eastAsia="Times New Roman" w:hAnsi="Times New Roman" w:cs="Times New Roman"/>
                <w:bCs/>
                <w:sz w:val="24"/>
                <w:szCs w:val="24"/>
                <w:shd w:val="clear" w:color="auto" w:fill="FFFFFF"/>
                <w:lang w:eastAsia="ru-RU"/>
              </w:rPr>
              <w:t>2. Рекламна технологія</w:t>
            </w:r>
          </w:p>
        </w:tc>
      </w:tr>
    </w:tbl>
    <w:p w14:paraId="732054EC" w14:textId="77777777" w:rsidR="00494247" w:rsidRPr="00494247" w:rsidRDefault="00494247" w:rsidP="00494247">
      <w:bookmarkStart w:id="8" w:name="_Toc10705850"/>
    </w:p>
    <w:p w14:paraId="3A66E888" w14:textId="30F2C039" w:rsidR="00494247" w:rsidRPr="00494247" w:rsidRDefault="00D855E1" w:rsidP="00494247">
      <w:pPr>
        <w:keepNext/>
        <w:keepLines/>
        <w:spacing w:after="0" w:line="360" w:lineRule="auto"/>
        <w:ind w:left="426"/>
        <w:jc w:val="both"/>
        <w:outlineLvl w:val="0"/>
        <w:rPr>
          <w:rFonts w:ascii="Times New Roman" w:eastAsiaTheme="majorEastAsia" w:hAnsi="Times New Roman" w:cs="Times New Roman"/>
          <w:b/>
          <w:sz w:val="28"/>
          <w:szCs w:val="28"/>
          <w:lang w:val="ru-RU"/>
        </w:rPr>
      </w:pPr>
      <w:r>
        <w:rPr>
          <w:rFonts w:ascii="Times New Roman" w:eastAsiaTheme="majorEastAsia" w:hAnsi="Times New Roman" w:cs="Times New Roman"/>
          <w:b/>
          <w:sz w:val="28"/>
          <w:szCs w:val="28"/>
        </w:rPr>
        <w:t>5.</w:t>
      </w:r>
      <w:r w:rsidR="00494247" w:rsidRPr="00494247">
        <w:rPr>
          <w:rFonts w:ascii="Times New Roman" w:eastAsiaTheme="majorEastAsia" w:hAnsi="Times New Roman" w:cs="Times New Roman"/>
          <w:b/>
          <w:sz w:val="28"/>
          <w:szCs w:val="28"/>
        </w:rPr>
        <w:t xml:space="preserve">11 </w:t>
      </w:r>
      <w:r w:rsidR="00494247" w:rsidRPr="00494247">
        <w:rPr>
          <w:rFonts w:ascii="Times New Roman" w:eastAsiaTheme="majorEastAsia" w:hAnsi="Times New Roman" w:cs="Times New Roman"/>
          <w:b/>
          <w:sz w:val="28"/>
          <w:szCs w:val="28"/>
          <w:lang w:val="ru-RU"/>
        </w:rPr>
        <w:t xml:space="preserve">Бізнес-модель проекту </w:t>
      </w:r>
      <w:bookmarkEnd w:id="8"/>
    </w:p>
    <w:p w14:paraId="18F37A8E" w14:textId="77777777" w:rsidR="00494247" w:rsidRPr="00494247" w:rsidRDefault="00494247" w:rsidP="00494247">
      <w:pPr>
        <w:rPr>
          <w:lang w:val="ru-RU"/>
        </w:rPr>
      </w:pPr>
    </w:p>
    <w:p w14:paraId="1924663F" w14:textId="517569DB" w:rsidR="001D446D" w:rsidRDefault="00494247" w:rsidP="004051FC">
      <w:pPr>
        <w:spacing w:line="360" w:lineRule="auto"/>
        <w:ind w:left="-284" w:firstLine="709"/>
        <w:jc w:val="both"/>
        <w:rPr>
          <w:rFonts w:ascii="Times New Roman" w:eastAsia="Times New Roman" w:hAnsi="Times New Roman" w:cs="Times New Roman"/>
          <w:bCs/>
          <w:iCs/>
          <w:sz w:val="28"/>
          <w:szCs w:val="24"/>
          <w:lang w:eastAsia="ru-RU"/>
        </w:rPr>
      </w:pPr>
      <w:r w:rsidRPr="00494247">
        <w:rPr>
          <w:rFonts w:ascii="Times New Roman" w:hAnsi="Times New Roman" w:cs="Times New Roman"/>
          <w:sz w:val="28"/>
          <w:szCs w:val="28"/>
        </w:rPr>
        <w:t xml:space="preserve">Розробка стартап-проекту - це створення бізнес-моделі комерціалізації науково-технічних розробок. Побудова конкурентної бізнес-моделі </w:t>
      </w:r>
      <w:r w:rsidRPr="00494247">
        <w:rPr>
          <w:rFonts w:ascii="Times New Roman" w:hAnsi="Times New Roman" w:cs="Times New Roman"/>
          <w:sz w:val="28"/>
          <w:szCs w:val="24"/>
        </w:rPr>
        <w:t>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w:t>
      </w:r>
      <w:r w:rsidR="00C304BE">
        <w:rPr>
          <w:rFonts w:ascii="Times New Roman" w:hAnsi="Times New Roman" w:cs="Times New Roman"/>
          <w:sz w:val="28"/>
          <w:szCs w:val="24"/>
        </w:rPr>
        <w:t>кальному поєднанні компонентів[22</w:t>
      </w:r>
      <w:r w:rsidRPr="00494247">
        <w:rPr>
          <w:rFonts w:ascii="Times New Roman" w:hAnsi="Times New Roman" w:cs="Times New Roman"/>
          <w:sz w:val="28"/>
          <w:szCs w:val="24"/>
        </w:rPr>
        <w:t xml:space="preserve">]. </w:t>
      </w:r>
      <w:r w:rsidR="00D855E1">
        <w:rPr>
          <w:rFonts w:ascii="Times New Roman" w:eastAsia="Times New Roman" w:hAnsi="Times New Roman" w:cs="Times New Roman"/>
          <w:bCs/>
          <w:iCs/>
          <w:sz w:val="28"/>
          <w:szCs w:val="24"/>
          <w:lang w:eastAsia="ru-RU"/>
        </w:rPr>
        <w:t>В таблиці 5</w:t>
      </w:r>
      <w:r w:rsidRPr="00494247">
        <w:rPr>
          <w:rFonts w:ascii="Times New Roman" w:eastAsia="Times New Roman" w:hAnsi="Times New Roman" w:cs="Times New Roman"/>
          <w:bCs/>
          <w:iCs/>
          <w:sz w:val="28"/>
          <w:szCs w:val="24"/>
          <w:lang w:eastAsia="ru-RU"/>
        </w:rPr>
        <w:t>.20 представляємо структуру бізнес-моделі інноваційного обладнання або технології.</w:t>
      </w:r>
    </w:p>
    <w:p w14:paraId="206AD3FF" w14:textId="77D2BFAE" w:rsidR="00E36599" w:rsidRDefault="00E36599" w:rsidP="004051FC">
      <w:pPr>
        <w:spacing w:line="360" w:lineRule="auto"/>
        <w:ind w:left="-284" w:firstLine="709"/>
        <w:jc w:val="both"/>
        <w:rPr>
          <w:rFonts w:ascii="Times New Roman" w:eastAsia="Times New Roman" w:hAnsi="Times New Roman" w:cs="Times New Roman"/>
          <w:bCs/>
          <w:iCs/>
          <w:sz w:val="28"/>
          <w:szCs w:val="24"/>
          <w:lang w:eastAsia="ru-RU"/>
        </w:rPr>
      </w:pPr>
    </w:p>
    <w:p w14:paraId="6B10798F" w14:textId="73608C17" w:rsidR="00E36599" w:rsidRDefault="00E36599" w:rsidP="004051FC">
      <w:pPr>
        <w:spacing w:line="360" w:lineRule="auto"/>
        <w:ind w:left="-284" w:firstLine="709"/>
        <w:jc w:val="both"/>
        <w:rPr>
          <w:rFonts w:ascii="Times New Roman" w:eastAsia="Times New Roman" w:hAnsi="Times New Roman" w:cs="Times New Roman"/>
          <w:bCs/>
          <w:iCs/>
          <w:sz w:val="28"/>
          <w:szCs w:val="24"/>
          <w:lang w:eastAsia="ru-RU"/>
        </w:rPr>
      </w:pPr>
    </w:p>
    <w:p w14:paraId="59EB39F4" w14:textId="657A8C30" w:rsidR="00E36599" w:rsidRDefault="00E36599" w:rsidP="004051FC">
      <w:pPr>
        <w:spacing w:line="360" w:lineRule="auto"/>
        <w:ind w:left="-284" w:firstLine="709"/>
        <w:jc w:val="both"/>
        <w:rPr>
          <w:rFonts w:ascii="Times New Roman" w:eastAsia="Times New Roman" w:hAnsi="Times New Roman" w:cs="Times New Roman"/>
          <w:bCs/>
          <w:iCs/>
          <w:sz w:val="28"/>
          <w:szCs w:val="24"/>
          <w:lang w:eastAsia="ru-RU"/>
        </w:rPr>
      </w:pPr>
    </w:p>
    <w:p w14:paraId="2960F930" w14:textId="0F0CC4EE" w:rsidR="00E36599" w:rsidRDefault="00E36599" w:rsidP="004051FC">
      <w:pPr>
        <w:spacing w:line="360" w:lineRule="auto"/>
        <w:ind w:left="-284" w:firstLine="709"/>
        <w:jc w:val="both"/>
        <w:rPr>
          <w:rFonts w:ascii="Times New Roman" w:eastAsia="Times New Roman" w:hAnsi="Times New Roman" w:cs="Times New Roman"/>
          <w:bCs/>
          <w:iCs/>
          <w:sz w:val="28"/>
          <w:szCs w:val="24"/>
          <w:lang w:eastAsia="ru-RU"/>
        </w:rPr>
      </w:pPr>
    </w:p>
    <w:p w14:paraId="77EBA677" w14:textId="1F7DBC08" w:rsidR="00E36599" w:rsidRDefault="00E36599" w:rsidP="004051FC">
      <w:pPr>
        <w:spacing w:line="360" w:lineRule="auto"/>
        <w:ind w:left="-284" w:firstLine="709"/>
        <w:jc w:val="both"/>
        <w:rPr>
          <w:rFonts w:ascii="Times New Roman" w:eastAsia="Times New Roman" w:hAnsi="Times New Roman" w:cs="Times New Roman"/>
          <w:bCs/>
          <w:iCs/>
          <w:sz w:val="28"/>
          <w:szCs w:val="24"/>
          <w:lang w:eastAsia="ru-RU"/>
        </w:rPr>
      </w:pPr>
    </w:p>
    <w:p w14:paraId="35A34B56" w14:textId="124528B1" w:rsidR="00E36599" w:rsidRDefault="00E36599" w:rsidP="004051FC">
      <w:pPr>
        <w:spacing w:line="360" w:lineRule="auto"/>
        <w:ind w:left="-284" w:firstLine="709"/>
        <w:jc w:val="both"/>
        <w:rPr>
          <w:rFonts w:ascii="Times New Roman" w:eastAsia="Times New Roman" w:hAnsi="Times New Roman" w:cs="Times New Roman"/>
          <w:bCs/>
          <w:iCs/>
          <w:sz w:val="28"/>
          <w:szCs w:val="24"/>
          <w:lang w:eastAsia="ru-RU"/>
        </w:rPr>
      </w:pPr>
    </w:p>
    <w:p w14:paraId="0236C8E6" w14:textId="77777777" w:rsidR="00E36599" w:rsidRPr="00494247" w:rsidRDefault="00E36599" w:rsidP="004051FC">
      <w:pPr>
        <w:spacing w:line="360" w:lineRule="auto"/>
        <w:ind w:left="-284" w:firstLine="709"/>
        <w:jc w:val="both"/>
        <w:rPr>
          <w:rFonts w:ascii="Times New Roman" w:eastAsia="Times New Roman" w:hAnsi="Times New Roman" w:cs="Times New Roman"/>
          <w:bCs/>
          <w:iCs/>
          <w:sz w:val="28"/>
          <w:szCs w:val="24"/>
          <w:lang w:eastAsia="ru-RU"/>
        </w:rPr>
      </w:pPr>
    </w:p>
    <w:p w14:paraId="64052105" w14:textId="53DF8843" w:rsidR="00494247" w:rsidRPr="00494247" w:rsidRDefault="00D855E1" w:rsidP="00D855E1">
      <w:pPr>
        <w:spacing w:after="0" w:line="360" w:lineRule="auto"/>
        <w:ind w:firstLine="709"/>
        <w:jc w:val="both"/>
        <w:rPr>
          <w:rFonts w:ascii="Times New Roman" w:hAnsi="Times New Roman" w:cs="Times New Roman"/>
          <w:sz w:val="28"/>
          <w:szCs w:val="24"/>
        </w:rPr>
      </w:pPr>
      <w:r>
        <w:rPr>
          <w:rFonts w:ascii="Times New Roman" w:eastAsia="Calibri" w:hAnsi="Times New Roman" w:cs="Times New Roman"/>
          <w:sz w:val="28"/>
          <w:szCs w:val="24"/>
          <w:lang w:eastAsia="ru-RU"/>
        </w:rPr>
        <w:lastRenderedPageBreak/>
        <w:t>Т</w:t>
      </w:r>
      <w:r w:rsidR="00494247" w:rsidRPr="00494247">
        <w:rPr>
          <w:rFonts w:ascii="Times New Roman" w:eastAsia="Calibri" w:hAnsi="Times New Roman" w:cs="Times New Roman"/>
          <w:sz w:val="28"/>
          <w:szCs w:val="24"/>
          <w:lang w:eastAsia="ru-RU"/>
        </w:rPr>
        <w:t xml:space="preserve">аблиця </w:t>
      </w:r>
      <w:r>
        <w:rPr>
          <w:rFonts w:ascii="Times New Roman" w:hAnsi="Times New Roman" w:cs="Times New Roman"/>
          <w:bCs/>
          <w:iCs/>
          <w:sz w:val="28"/>
          <w:szCs w:val="28"/>
        </w:rPr>
        <w:t>5</w:t>
      </w:r>
      <w:r w:rsidR="00494247" w:rsidRPr="00494247">
        <w:rPr>
          <w:rFonts w:ascii="Times New Roman" w:hAnsi="Times New Roman" w:cs="Times New Roman"/>
          <w:bCs/>
          <w:iCs/>
          <w:sz w:val="28"/>
          <w:szCs w:val="28"/>
        </w:rPr>
        <w:t>.</w:t>
      </w:r>
      <w:r w:rsidR="00494247" w:rsidRPr="00494247">
        <w:rPr>
          <w:rFonts w:ascii="Times New Roman" w:hAnsi="Times New Roman" w:cs="Times New Roman"/>
          <w:bCs/>
          <w:iCs/>
          <w:sz w:val="28"/>
          <w:szCs w:val="28"/>
          <w:lang w:val="ru-RU"/>
        </w:rPr>
        <w:t>20</w:t>
      </w:r>
      <w:r w:rsidR="00494247" w:rsidRPr="00494247">
        <w:rPr>
          <w:rFonts w:ascii="Times New Roman" w:hAnsi="Times New Roman" w:cs="Bookman Old Style"/>
          <w:bCs/>
          <w:color w:val="1F497D"/>
          <w:sz w:val="28"/>
          <w:szCs w:val="28"/>
        </w:rPr>
        <w:t xml:space="preserve"> </w:t>
      </w:r>
      <w:r w:rsidR="00494247" w:rsidRPr="00494247">
        <w:rPr>
          <w:rFonts w:ascii="Times New Roman" w:hAnsi="Times New Roman"/>
          <w:sz w:val="28"/>
          <w:szCs w:val="28"/>
        </w:rPr>
        <w:t>–</w:t>
      </w:r>
      <w:r w:rsidR="00494247" w:rsidRPr="00494247">
        <w:rPr>
          <w:rFonts w:ascii="Times New Roman" w:hAnsi="Times New Roman" w:cs="Times New Roman"/>
          <w:bCs/>
          <w:iCs/>
          <w:sz w:val="28"/>
          <w:szCs w:val="28"/>
        </w:rPr>
        <w:t xml:space="preserve"> </w:t>
      </w:r>
      <w:r w:rsidR="00494247" w:rsidRPr="00494247">
        <w:rPr>
          <w:rFonts w:ascii="Times New Roman" w:eastAsia="Calibri" w:hAnsi="Times New Roman" w:cs="Times New Roman"/>
          <w:sz w:val="28"/>
          <w:szCs w:val="24"/>
          <w:lang w:eastAsia="ru-RU"/>
        </w:rPr>
        <w:t xml:space="preserve"> </w:t>
      </w:r>
      <w:r w:rsidR="00494247" w:rsidRPr="00494247">
        <w:rPr>
          <w:rFonts w:ascii="Times New Roman" w:hAnsi="Times New Roman" w:cs="Times New Roman"/>
          <w:sz w:val="28"/>
          <w:szCs w:val="24"/>
        </w:rPr>
        <w:t>Структура бізнес моделі обладнання (технології)</w:t>
      </w:r>
    </w:p>
    <w:tbl>
      <w:tblPr>
        <w:tblStyle w:val="61"/>
        <w:tblW w:w="0" w:type="auto"/>
        <w:tblLook w:val="04A0" w:firstRow="1" w:lastRow="0" w:firstColumn="1" w:lastColumn="0" w:noHBand="0" w:noVBand="1"/>
      </w:tblPr>
      <w:tblGrid>
        <w:gridCol w:w="2119"/>
        <w:gridCol w:w="2154"/>
        <w:gridCol w:w="978"/>
        <w:gridCol w:w="802"/>
        <w:gridCol w:w="1995"/>
        <w:gridCol w:w="1524"/>
      </w:tblGrid>
      <w:tr w:rsidR="00494247" w:rsidRPr="00494247" w14:paraId="5CAF03C9" w14:textId="77777777" w:rsidTr="00D855E1">
        <w:trPr>
          <w:trHeight w:val="332"/>
        </w:trPr>
        <w:tc>
          <w:tcPr>
            <w:tcW w:w="2660" w:type="dxa"/>
            <w:vMerge w:val="restart"/>
            <w:tcBorders>
              <w:bottom w:val="single" w:sz="4" w:space="0" w:color="auto"/>
            </w:tcBorders>
          </w:tcPr>
          <w:p w14:paraId="33D0AC50" w14:textId="77777777" w:rsidR="00494247" w:rsidRPr="00D855E1" w:rsidRDefault="00494247" w:rsidP="00494247">
            <w:pPr>
              <w:jc w:val="both"/>
              <w:rPr>
                <w:rFonts w:ascii="Times New Roman" w:hAnsi="Times New Roman" w:cs="Times New Roman"/>
                <w:sz w:val="24"/>
                <w:szCs w:val="24"/>
                <w:lang w:val="ru-RU"/>
              </w:rPr>
            </w:pPr>
            <w:r w:rsidRPr="00494247">
              <w:rPr>
                <w:rFonts w:ascii="Times New Roman" w:hAnsi="Times New Roman" w:cs="Times New Roman"/>
                <w:sz w:val="24"/>
                <w:szCs w:val="24"/>
              </w:rPr>
              <w:t>Ключові партнери</w:t>
            </w:r>
            <w:r w:rsidRPr="00D855E1">
              <w:rPr>
                <w:rFonts w:ascii="Times New Roman" w:hAnsi="Times New Roman" w:cs="Times New Roman"/>
                <w:sz w:val="24"/>
                <w:szCs w:val="24"/>
                <w:lang w:val="ru-RU"/>
              </w:rPr>
              <w:t>:</w:t>
            </w:r>
          </w:p>
          <w:p w14:paraId="676F3753" w14:textId="77777777" w:rsidR="00494247" w:rsidRPr="00494247" w:rsidRDefault="00494247" w:rsidP="00494247">
            <w:pPr>
              <w:jc w:val="both"/>
              <w:rPr>
                <w:rFonts w:ascii="Times New Roman" w:hAnsi="Times New Roman" w:cs="Times New Roman"/>
                <w:sz w:val="24"/>
                <w:szCs w:val="24"/>
              </w:rPr>
            </w:pPr>
          </w:p>
          <w:p w14:paraId="30AA692F" w14:textId="77777777" w:rsidR="00494247" w:rsidRPr="00494247" w:rsidRDefault="00494247" w:rsidP="00494247">
            <w:pPr>
              <w:jc w:val="both"/>
              <w:rPr>
                <w:rFonts w:ascii="Times New Roman" w:hAnsi="Times New Roman" w:cs="Times New Roman"/>
                <w:sz w:val="24"/>
                <w:szCs w:val="24"/>
              </w:rPr>
            </w:pPr>
            <w:r w:rsidRPr="00494247">
              <w:rPr>
                <w:rFonts w:ascii="Times New Roman" w:hAnsi="Times New Roman" w:cs="Times New Roman"/>
                <w:sz w:val="24"/>
                <w:szCs w:val="24"/>
              </w:rPr>
              <w:t xml:space="preserve"> </w:t>
            </w:r>
          </w:p>
          <w:p w14:paraId="534225F5" w14:textId="77777777" w:rsidR="00D855E1" w:rsidRDefault="00D855E1" w:rsidP="00D855E1">
            <w:pPr>
              <w:jc w:val="both"/>
              <w:rPr>
                <w:rFonts w:ascii="Times New Roman" w:hAnsi="Times New Roman" w:cs="Times New Roman"/>
                <w:bCs/>
                <w:sz w:val="24"/>
                <w:szCs w:val="24"/>
                <w:lang w:val="ru-RU"/>
              </w:rPr>
            </w:pPr>
            <w:r w:rsidRPr="00D855E1">
              <w:rPr>
                <w:rFonts w:ascii="Times New Roman" w:hAnsi="Times New Roman" w:cs="Times New Roman"/>
                <w:bCs/>
                <w:sz w:val="24"/>
                <w:szCs w:val="24"/>
                <w:lang w:val="ru-RU"/>
              </w:rPr>
              <w:t xml:space="preserve">ДП </w:t>
            </w:r>
          </w:p>
          <w:p w14:paraId="3E1C6A66" w14:textId="417015B8" w:rsidR="00D855E1" w:rsidRPr="00D855E1" w:rsidRDefault="00D855E1" w:rsidP="00D855E1">
            <w:pPr>
              <w:jc w:val="both"/>
              <w:rPr>
                <w:rFonts w:ascii="Times New Roman" w:hAnsi="Times New Roman" w:cs="Times New Roman"/>
                <w:bCs/>
                <w:sz w:val="24"/>
                <w:szCs w:val="24"/>
                <w:lang w:val="ru-RU"/>
              </w:rPr>
            </w:pPr>
            <w:r>
              <w:rPr>
                <w:rFonts w:ascii="Times New Roman" w:hAnsi="Times New Roman" w:cs="Times New Roman"/>
                <w:bCs/>
                <w:sz w:val="24"/>
                <w:szCs w:val="24"/>
                <w:lang w:val="ru-RU"/>
              </w:rPr>
              <w:t xml:space="preserve">"Сіменс </w:t>
            </w:r>
            <w:r w:rsidRPr="00D855E1">
              <w:rPr>
                <w:rFonts w:ascii="Times New Roman" w:hAnsi="Times New Roman" w:cs="Times New Roman"/>
                <w:bCs/>
                <w:sz w:val="24"/>
                <w:szCs w:val="24"/>
                <w:lang w:val="ru-RU"/>
              </w:rPr>
              <w:t>Україна"</w:t>
            </w:r>
          </w:p>
          <w:p w14:paraId="3ED0077F" w14:textId="77777777" w:rsidR="00494247" w:rsidRPr="00D855E1" w:rsidRDefault="00494247" w:rsidP="00494247">
            <w:pPr>
              <w:jc w:val="both"/>
              <w:rPr>
                <w:rFonts w:ascii="Times New Roman" w:hAnsi="Times New Roman" w:cs="Times New Roman"/>
                <w:sz w:val="24"/>
                <w:szCs w:val="24"/>
                <w:lang w:val="ru-RU"/>
              </w:rPr>
            </w:pPr>
          </w:p>
          <w:p w14:paraId="4DBC567F" w14:textId="77777777" w:rsidR="00494247" w:rsidRPr="00494247" w:rsidRDefault="00494247" w:rsidP="00494247">
            <w:pPr>
              <w:jc w:val="both"/>
              <w:rPr>
                <w:rFonts w:ascii="Times New Roman" w:hAnsi="Times New Roman" w:cs="Times New Roman"/>
                <w:sz w:val="24"/>
                <w:szCs w:val="24"/>
              </w:rPr>
            </w:pPr>
          </w:p>
        </w:tc>
        <w:tc>
          <w:tcPr>
            <w:tcW w:w="1452" w:type="dxa"/>
            <w:tcBorders>
              <w:bottom w:val="single" w:sz="4" w:space="0" w:color="auto"/>
            </w:tcBorders>
          </w:tcPr>
          <w:p w14:paraId="4D4F2B4A" w14:textId="77777777" w:rsidR="00494247" w:rsidRPr="00494247" w:rsidRDefault="00494247" w:rsidP="00494247">
            <w:pPr>
              <w:jc w:val="both"/>
              <w:rPr>
                <w:rFonts w:ascii="Times New Roman" w:hAnsi="Times New Roman" w:cs="Times New Roman"/>
                <w:sz w:val="24"/>
                <w:szCs w:val="24"/>
                <w:lang w:val="en-US"/>
              </w:rPr>
            </w:pPr>
            <w:r w:rsidRPr="00494247">
              <w:rPr>
                <w:rFonts w:ascii="Times New Roman" w:hAnsi="Times New Roman" w:cs="Times New Roman"/>
                <w:sz w:val="24"/>
                <w:szCs w:val="24"/>
              </w:rPr>
              <w:t>Ключові види діяльності</w:t>
            </w:r>
            <w:r w:rsidRPr="00494247">
              <w:rPr>
                <w:rFonts w:ascii="Times New Roman" w:hAnsi="Times New Roman" w:cs="Times New Roman"/>
                <w:sz w:val="24"/>
                <w:szCs w:val="24"/>
                <w:lang w:val="en-US"/>
              </w:rPr>
              <w:t>:</w:t>
            </w:r>
          </w:p>
          <w:p w14:paraId="713C97F6" w14:textId="77777777" w:rsidR="00494247" w:rsidRPr="00494247" w:rsidRDefault="00494247" w:rsidP="00494247">
            <w:pPr>
              <w:jc w:val="both"/>
              <w:rPr>
                <w:rFonts w:ascii="Times New Roman" w:hAnsi="Times New Roman" w:cs="Times New Roman"/>
                <w:sz w:val="24"/>
                <w:szCs w:val="24"/>
              </w:rPr>
            </w:pPr>
          </w:p>
          <w:p w14:paraId="3C9EAFA7" w14:textId="77777777" w:rsidR="00494247" w:rsidRPr="00494247" w:rsidRDefault="00494247" w:rsidP="009475A9">
            <w:pPr>
              <w:numPr>
                <w:ilvl w:val="0"/>
                <w:numId w:val="19"/>
              </w:numPr>
              <w:ind w:left="0" w:firstLine="336"/>
              <w:contextualSpacing/>
              <w:rPr>
                <w:rFonts w:ascii="Times New Roman" w:eastAsia="Calibri" w:hAnsi="Times New Roman" w:cs="Times New Roman"/>
                <w:sz w:val="24"/>
                <w:szCs w:val="24"/>
              </w:rPr>
            </w:pPr>
            <w:r w:rsidRPr="00494247">
              <w:rPr>
                <w:rFonts w:ascii="Times New Roman" w:eastAsia="Calibri" w:hAnsi="Times New Roman" w:cs="Times New Roman"/>
                <w:sz w:val="24"/>
                <w:szCs w:val="24"/>
              </w:rPr>
              <w:t>Розрахунок системи</w:t>
            </w:r>
          </w:p>
          <w:p w14:paraId="2EC57A1A" w14:textId="5C69D16D" w:rsidR="00494247" w:rsidRPr="00494247" w:rsidRDefault="00D855E1" w:rsidP="009475A9">
            <w:pPr>
              <w:numPr>
                <w:ilvl w:val="0"/>
                <w:numId w:val="19"/>
              </w:numPr>
              <w:ind w:left="0" w:firstLine="336"/>
              <w:contextualSpacing/>
              <w:rPr>
                <w:rFonts w:ascii="Times New Roman" w:eastAsia="Calibri" w:hAnsi="Times New Roman" w:cs="Times New Roman"/>
                <w:sz w:val="24"/>
                <w:szCs w:val="24"/>
              </w:rPr>
            </w:pPr>
            <w:r>
              <w:rPr>
                <w:rFonts w:ascii="Times New Roman" w:eastAsia="Calibri" w:hAnsi="Times New Roman" w:cs="Times New Roman"/>
                <w:sz w:val="24"/>
                <w:szCs w:val="24"/>
              </w:rPr>
              <w:t>Установка теплового насосу</w:t>
            </w:r>
          </w:p>
          <w:p w14:paraId="68EA0884" w14:textId="77777777" w:rsidR="00494247" w:rsidRPr="00494247" w:rsidRDefault="00494247" w:rsidP="009475A9">
            <w:pPr>
              <w:numPr>
                <w:ilvl w:val="0"/>
                <w:numId w:val="19"/>
              </w:numPr>
              <w:ind w:left="0" w:firstLine="336"/>
              <w:contextualSpacing/>
              <w:rPr>
                <w:rFonts w:ascii="Times New Roman" w:eastAsia="Calibri" w:hAnsi="Times New Roman" w:cs="Times New Roman"/>
                <w:sz w:val="24"/>
                <w:szCs w:val="24"/>
              </w:rPr>
            </w:pPr>
            <w:r w:rsidRPr="00494247">
              <w:rPr>
                <w:rFonts w:ascii="Times New Roman" w:eastAsia="Calibri" w:hAnsi="Times New Roman" w:cs="Times New Roman"/>
                <w:sz w:val="24"/>
                <w:szCs w:val="24"/>
              </w:rPr>
              <w:t>Проведення навчання</w:t>
            </w:r>
          </w:p>
          <w:p w14:paraId="75559E52" w14:textId="77777777" w:rsidR="00494247" w:rsidRPr="00494247" w:rsidRDefault="00494247" w:rsidP="009475A9">
            <w:pPr>
              <w:numPr>
                <w:ilvl w:val="0"/>
                <w:numId w:val="19"/>
              </w:numPr>
              <w:ind w:left="0" w:firstLine="336"/>
              <w:contextualSpacing/>
              <w:rPr>
                <w:rFonts w:ascii="Times New Roman" w:eastAsia="Calibri" w:hAnsi="Times New Roman" w:cs="Times New Roman"/>
                <w:sz w:val="24"/>
                <w:szCs w:val="24"/>
              </w:rPr>
            </w:pPr>
            <w:r w:rsidRPr="00494247">
              <w:rPr>
                <w:rFonts w:ascii="Times New Roman" w:eastAsia="Calibri" w:hAnsi="Times New Roman" w:cs="Times New Roman"/>
                <w:sz w:val="24"/>
                <w:szCs w:val="24"/>
              </w:rPr>
              <w:t>Сервісне обслуговування</w:t>
            </w:r>
          </w:p>
          <w:p w14:paraId="70A79EFB" w14:textId="77777777" w:rsidR="00494247" w:rsidRPr="00494247" w:rsidRDefault="00494247" w:rsidP="00494247">
            <w:pPr>
              <w:jc w:val="both"/>
              <w:rPr>
                <w:rFonts w:ascii="Times New Roman" w:hAnsi="Times New Roman" w:cs="Times New Roman"/>
                <w:sz w:val="24"/>
                <w:szCs w:val="24"/>
              </w:rPr>
            </w:pPr>
          </w:p>
          <w:p w14:paraId="698AF24D" w14:textId="77777777" w:rsidR="00494247" w:rsidRPr="00494247" w:rsidRDefault="00494247" w:rsidP="00494247">
            <w:pPr>
              <w:jc w:val="both"/>
              <w:rPr>
                <w:rFonts w:ascii="Times New Roman" w:hAnsi="Times New Roman" w:cs="Times New Roman"/>
                <w:sz w:val="24"/>
                <w:szCs w:val="24"/>
              </w:rPr>
            </w:pPr>
          </w:p>
          <w:p w14:paraId="127E5C33" w14:textId="77777777" w:rsidR="00494247" w:rsidRPr="00494247" w:rsidRDefault="00494247" w:rsidP="00494247">
            <w:pPr>
              <w:jc w:val="both"/>
              <w:rPr>
                <w:rFonts w:ascii="Times New Roman" w:hAnsi="Times New Roman" w:cs="Times New Roman"/>
                <w:sz w:val="24"/>
                <w:szCs w:val="24"/>
              </w:rPr>
            </w:pPr>
          </w:p>
          <w:p w14:paraId="14A3DD68" w14:textId="77777777" w:rsidR="00494247" w:rsidRPr="00494247" w:rsidRDefault="00494247" w:rsidP="00494247">
            <w:pPr>
              <w:jc w:val="both"/>
              <w:rPr>
                <w:rFonts w:ascii="Times New Roman" w:hAnsi="Times New Roman" w:cs="Times New Roman"/>
                <w:sz w:val="24"/>
                <w:szCs w:val="24"/>
              </w:rPr>
            </w:pPr>
          </w:p>
        </w:tc>
        <w:tc>
          <w:tcPr>
            <w:tcW w:w="1780" w:type="dxa"/>
            <w:gridSpan w:val="2"/>
            <w:vMerge w:val="restart"/>
            <w:tcBorders>
              <w:bottom w:val="single" w:sz="4" w:space="0" w:color="auto"/>
            </w:tcBorders>
          </w:tcPr>
          <w:p w14:paraId="6D71A031" w14:textId="77777777" w:rsidR="00494247" w:rsidRPr="00494247" w:rsidRDefault="00494247" w:rsidP="00494247">
            <w:pPr>
              <w:jc w:val="both"/>
              <w:rPr>
                <w:rFonts w:ascii="Times New Roman" w:hAnsi="Times New Roman" w:cs="Times New Roman"/>
                <w:sz w:val="24"/>
                <w:szCs w:val="24"/>
                <w:lang w:val="en-US"/>
              </w:rPr>
            </w:pPr>
            <w:r w:rsidRPr="00494247">
              <w:rPr>
                <w:rFonts w:ascii="Times New Roman" w:hAnsi="Times New Roman" w:cs="Times New Roman"/>
                <w:sz w:val="24"/>
                <w:szCs w:val="24"/>
              </w:rPr>
              <w:t>Цінність пропозиції</w:t>
            </w:r>
            <w:r w:rsidRPr="00494247">
              <w:rPr>
                <w:rFonts w:ascii="Times New Roman" w:hAnsi="Times New Roman" w:cs="Times New Roman"/>
                <w:sz w:val="24"/>
                <w:szCs w:val="24"/>
                <w:lang w:val="en-US"/>
              </w:rPr>
              <w:t>:</w:t>
            </w:r>
          </w:p>
          <w:p w14:paraId="3B1B6798" w14:textId="77777777" w:rsidR="00494247" w:rsidRPr="00494247" w:rsidRDefault="00494247" w:rsidP="00494247">
            <w:pPr>
              <w:jc w:val="both"/>
              <w:rPr>
                <w:rFonts w:ascii="Times New Roman" w:hAnsi="Times New Roman" w:cs="Times New Roman"/>
                <w:sz w:val="24"/>
                <w:szCs w:val="24"/>
                <w:lang w:val="en-US"/>
              </w:rPr>
            </w:pPr>
          </w:p>
          <w:p w14:paraId="25620C5C" w14:textId="77777777" w:rsidR="00494247" w:rsidRPr="00494247" w:rsidRDefault="00494247" w:rsidP="00494247">
            <w:pPr>
              <w:jc w:val="both"/>
              <w:rPr>
                <w:rFonts w:ascii="Times New Roman" w:hAnsi="Times New Roman" w:cs="Times New Roman"/>
                <w:sz w:val="24"/>
                <w:szCs w:val="24"/>
              </w:rPr>
            </w:pPr>
            <w:r w:rsidRPr="00494247">
              <w:rPr>
                <w:rFonts w:ascii="Times New Roman" w:hAnsi="Times New Roman" w:cs="Times New Roman"/>
                <w:sz w:val="24"/>
                <w:szCs w:val="24"/>
              </w:rPr>
              <w:t>Впровадження альтернативної джерела енергії в навчальних закладах, зменшення використання енергоресурсів</w:t>
            </w:r>
          </w:p>
        </w:tc>
        <w:tc>
          <w:tcPr>
            <w:tcW w:w="1995" w:type="dxa"/>
            <w:tcBorders>
              <w:bottom w:val="single" w:sz="4" w:space="0" w:color="auto"/>
            </w:tcBorders>
          </w:tcPr>
          <w:p w14:paraId="3D80EC9B" w14:textId="77777777" w:rsidR="00494247" w:rsidRPr="00494247" w:rsidRDefault="00494247" w:rsidP="00494247">
            <w:pPr>
              <w:spacing w:line="276" w:lineRule="auto"/>
              <w:jc w:val="both"/>
              <w:rPr>
                <w:rFonts w:ascii="Times New Roman" w:hAnsi="Times New Roman" w:cs="Times New Roman"/>
                <w:sz w:val="24"/>
                <w:szCs w:val="24"/>
              </w:rPr>
            </w:pPr>
            <w:r w:rsidRPr="00494247">
              <w:rPr>
                <w:rFonts w:ascii="Times New Roman" w:hAnsi="Times New Roman" w:cs="Times New Roman"/>
                <w:sz w:val="24"/>
                <w:szCs w:val="24"/>
              </w:rPr>
              <w:t>Взаємовідносини з клієнтами:</w:t>
            </w:r>
          </w:p>
          <w:p w14:paraId="1601BF37" w14:textId="77777777" w:rsidR="00494247" w:rsidRPr="00494247" w:rsidRDefault="00494247" w:rsidP="00494247">
            <w:pPr>
              <w:jc w:val="both"/>
              <w:rPr>
                <w:rFonts w:ascii="Times New Roman" w:hAnsi="Times New Roman" w:cs="Times New Roman"/>
                <w:sz w:val="24"/>
                <w:szCs w:val="24"/>
              </w:rPr>
            </w:pPr>
            <w:r w:rsidRPr="00494247">
              <w:rPr>
                <w:rFonts w:ascii="Times New Roman" w:hAnsi="Times New Roman" w:cs="Times New Roman"/>
                <w:sz w:val="24"/>
                <w:szCs w:val="24"/>
              </w:rPr>
              <w:t xml:space="preserve">Пряма взаємодія з клієнтами </w:t>
            </w:r>
          </w:p>
          <w:p w14:paraId="5C1170B4" w14:textId="77777777" w:rsidR="00494247" w:rsidRPr="00494247" w:rsidRDefault="00494247" w:rsidP="00494247">
            <w:pPr>
              <w:jc w:val="both"/>
              <w:rPr>
                <w:rFonts w:ascii="Times New Roman" w:hAnsi="Times New Roman" w:cs="Times New Roman"/>
                <w:sz w:val="24"/>
                <w:szCs w:val="24"/>
              </w:rPr>
            </w:pPr>
          </w:p>
          <w:p w14:paraId="241D8D6C" w14:textId="77777777" w:rsidR="00494247" w:rsidRPr="00494247" w:rsidRDefault="00494247" w:rsidP="00494247">
            <w:pPr>
              <w:jc w:val="both"/>
              <w:rPr>
                <w:rFonts w:ascii="Times New Roman" w:hAnsi="Times New Roman" w:cs="Times New Roman"/>
                <w:sz w:val="24"/>
                <w:szCs w:val="24"/>
              </w:rPr>
            </w:pPr>
          </w:p>
          <w:p w14:paraId="1CC72E85" w14:textId="77777777" w:rsidR="00494247" w:rsidRPr="00494247" w:rsidRDefault="00494247" w:rsidP="00494247">
            <w:pPr>
              <w:jc w:val="both"/>
              <w:rPr>
                <w:rFonts w:ascii="Times New Roman" w:hAnsi="Times New Roman" w:cs="Times New Roman"/>
                <w:sz w:val="24"/>
                <w:szCs w:val="24"/>
              </w:rPr>
            </w:pPr>
          </w:p>
        </w:tc>
        <w:tc>
          <w:tcPr>
            <w:tcW w:w="1684" w:type="dxa"/>
            <w:vMerge w:val="restart"/>
            <w:tcBorders>
              <w:bottom w:val="single" w:sz="4" w:space="0" w:color="auto"/>
            </w:tcBorders>
          </w:tcPr>
          <w:p w14:paraId="20506655" w14:textId="77777777" w:rsidR="00494247" w:rsidRPr="00494247" w:rsidRDefault="00494247" w:rsidP="00494247">
            <w:pPr>
              <w:jc w:val="both"/>
              <w:rPr>
                <w:rFonts w:ascii="Times New Roman" w:hAnsi="Times New Roman" w:cs="Times New Roman"/>
                <w:sz w:val="24"/>
                <w:szCs w:val="24"/>
                <w:lang w:val="en-US"/>
              </w:rPr>
            </w:pPr>
            <w:r w:rsidRPr="00494247">
              <w:rPr>
                <w:rFonts w:ascii="Times New Roman" w:hAnsi="Times New Roman" w:cs="Times New Roman"/>
                <w:sz w:val="24"/>
                <w:szCs w:val="24"/>
              </w:rPr>
              <w:t>Споживчі сегменти</w:t>
            </w:r>
            <w:r w:rsidRPr="00494247">
              <w:rPr>
                <w:rFonts w:ascii="Times New Roman" w:hAnsi="Times New Roman" w:cs="Times New Roman"/>
                <w:sz w:val="24"/>
                <w:szCs w:val="24"/>
                <w:lang w:val="en-US"/>
              </w:rPr>
              <w:t>:</w:t>
            </w:r>
          </w:p>
          <w:p w14:paraId="47727F54" w14:textId="77777777" w:rsidR="00494247" w:rsidRPr="00494247" w:rsidRDefault="00494247" w:rsidP="00494247">
            <w:pPr>
              <w:jc w:val="both"/>
              <w:rPr>
                <w:rFonts w:ascii="Times New Roman" w:hAnsi="Times New Roman" w:cs="Times New Roman"/>
                <w:sz w:val="24"/>
                <w:szCs w:val="24"/>
              </w:rPr>
            </w:pPr>
          </w:p>
          <w:p w14:paraId="0E8B990D" w14:textId="77777777" w:rsidR="00494247" w:rsidRPr="00494247" w:rsidRDefault="00494247" w:rsidP="00494247">
            <w:pPr>
              <w:jc w:val="both"/>
              <w:rPr>
                <w:rFonts w:ascii="Times New Roman" w:hAnsi="Times New Roman" w:cs="Times New Roman"/>
                <w:sz w:val="24"/>
                <w:szCs w:val="24"/>
              </w:rPr>
            </w:pPr>
          </w:p>
          <w:p w14:paraId="1C7B51E7" w14:textId="77777777" w:rsidR="00494247" w:rsidRPr="00494247" w:rsidRDefault="00494247" w:rsidP="00494247">
            <w:pPr>
              <w:jc w:val="both"/>
              <w:rPr>
                <w:rFonts w:ascii="Times New Roman" w:hAnsi="Times New Roman" w:cs="Times New Roman"/>
                <w:sz w:val="24"/>
                <w:szCs w:val="24"/>
              </w:rPr>
            </w:pPr>
            <w:r w:rsidRPr="00494247">
              <w:rPr>
                <w:rFonts w:ascii="Times New Roman" w:hAnsi="Times New Roman" w:cs="Times New Roman"/>
                <w:sz w:val="24"/>
                <w:szCs w:val="24"/>
              </w:rPr>
              <w:t>Навчальні заклади</w:t>
            </w:r>
          </w:p>
          <w:p w14:paraId="4201DE03" w14:textId="77777777" w:rsidR="00494247" w:rsidRPr="00494247" w:rsidRDefault="00494247" w:rsidP="00494247">
            <w:pPr>
              <w:spacing w:line="360" w:lineRule="auto"/>
              <w:jc w:val="both"/>
              <w:rPr>
                <w:rFonts w:ascii="Times New Roman" w:hAnsi="Times New Roman" w:cs="Times New Roman"/>
                <w:sz w:val="24"/>
                <w:szCs w:val="24"/>
              </w:rPr>
            </w:pPr>
          </w:p>
        </w:tc>
      </w:tr>
      <w:tr w:rsidR="00494247" w:rsidRPr="00494247" w14:paraId="7D05BC22" w14:textId="77777777" w:rsidTr="00D855E1">
        <w:trPr>
          <w:trHeight w:val="332"/>
        </w:trPr>
        <w:tc>
          <w:tcPr>
            <w:tcW w:w="2660" w:type="dxa"/>
            <w:vMerge/>
            <w:tcBorders>
              <w:bottom w:val="single" w:sz="4" w:space="0" w:color="auto"/>
            </w:tcBorders>
          </w:tcPr>
          <w:p w14:paraId="41312909" w14:textId="77777777" w:rsidR="00494247" w:rsidRPr="00494247" w:rsidRDefault="00494247" w:rsidP="00494247">
            <w:pPr>
              <w:jc w:val="both"/>
              <w:rPr>
                <w:rFonts w:ascii="Times New Roman" w:hAnsi="Times New Roman" w:cs="Times New Roman"/>
                <w:sz w:val="24"/>
                <w:szCs w:val="24"/>
              </w:rPr>
            </w:pPr>
          </w:p>
        </w:tc>
        <w:tc>
          <w:tcPr>
            <w:tcW w:w="1452" w:type="dxa"/>
            <w:tcBorders>
              <w:bottom w:val="single" w:sz="4" w:space="0" w:color="auto"/>
            </w:tcBorders>
          </w:tcPr>
          <w:p w14:paraId="16001125" w14:textId="77777777" w:rsidR="00494247" w:rsidRPr="00494247" w:rsidRDefault="00494247" w:rsidP="00494247">
            <w:pPr>
              <w:jc w:val="both"/>
              <w:rPr>
                <w:rFonts w:ascii="Times New Roman" w:hAnsi="Times New Roman" w:cs="Times New Roman"/>
                <w:sz w:val="24"/>
                <w:szCs w:val="24"/>
                <w:lang w:val="en-US"/>
              </w:rPr>
            </w:pPr>
            <w:r w:rsidRPr="00494247">
              <w:rPr>
                <w:rFonts w:ascii="Times New Roman" w:hAnsi="Times New Roman" w:cs="Times New Roman"/>
                <w:sz w:val="24"/>
                <w:szCs w:val="24"/>
              </w:rPr>
              <w:t>Ключові ресурси</w:t>
            </w:r>
            <w:r w:rsidRPr="00494247">
              <w:rPr>
                <w:rFonts w:ascii="Times New Roman" w:hAnsi="Times New Roman" w:cs="Times New Roman"/>
                <w:sz w:val="24"/>
                <w:szCs w:val="24"/>
                <w:lang w:val="en-US"/>
              </w:rPr>
              <w:t>:</w:t>
            </w:r>
          </w:p>
          <w:p w14:paraId="1B9E67E0" w14:textId="77777777" w:rsidR="00494247" w:rsidRPr="00494247" w:rsidRDefault="00494247" w:rsidP="009475A9">
            <w:pPr>
              <w:numPr>
                <w:ilvl w:val="0"/>
                <w:numId w:val="20"/>
              </w:numPr>
              <w:ind w:left="0" w:firstLine="276"/>
              <w:contextualSpacing/>
              <w:jc w:val="both"/>
              <w:rPr>
                <w:rFonts w:ascii="Times New Roman" w:eastAsia="Calibri" w:hAnsi="Times New Roman" w:cs="Times New Roman"/>
                <w:sz w:val="24"/>
                <w:szCs w:val="24"/>
              </w:rPr>
            </w:pPr>
            <w:r w:rsidRPr="00494247">
              <w:rPr>
                <w:rFonts w:ascii="Times New Roman" w:eastAsia="Calibri" w:hAnsi="Times New Roman" w:cs="Times New Roman"/>
                <w:sz w:val="24"/>
                <w:szCs w:val="24"/>
              </w:rPr>
              <w:t xml:space="preserve">Витрати на придбання обладнання </w:t>
            </w:r>
          </w:p>
          <w:p w14:paraId="2703AF07" w14:textId="77777777" w:rsidR="00494247" w:rsidRPr="00494247" w:rsidRDefault="00494247" w:rsidP="009475A9">
            <w:pPr>
              <w:numPr>
                <w:ilvl w:val="0"/>
                <w:numId w:val="20"/>
              </w:numPr>
              <w:ind w:left="0" w:firstLine="276"/>
              <w:contextualSpacing/>
              <w:jc w:val="both"/>
              <w:rPr>
                <w:rFonts w:ascii="Times New Roman" w:eastAsia="Calibri" w:hAnsi="Times New Roman" w:cs="Times New Roman"/>
                <w:sz w:val="24"/>
                <w:szCs w:val="24"/>
              </w:rPr>
            </w:pPr>
            <w:r w:rsidRPr="00494247">
              <w:rPr>
                <w:rFonts w:ascii="Times New Roman" w:eastAsia="Calibri" w:hAnsi="Times New Roman" w:cs="Times New Roman"/>
                <w:sz w:val="24"/>
                <w:szCs w:val="24"/>
              </w:rPr>
              <w:t xml:space="preserve">людські ресурси </w:t>
            </w:r>
          </w:p>
          <w:p w14:paraId="535E714A" w14:textId="77777777" w:rsidR="00494247" w:rsidRPr="00494247" w:rsidRDefault="00494247" w:rsidP="009475A9">
            <w:pPr>
              <w:numPr>
                <w:ilvl w:val="0"/>
                <w:numId w:val="20"/>
              </w:numPr>
              <w:ind w:left="0" w:firstLine="276"/>
              <w:contextualSpacing/>
              <w:jc w:val="both"/>
              <w:rPr>
                <w:rFonts w:ascii="Times New Roman" w:eastAsia="Calibri" w:hAnsi="Times New Roman" w:cs="Times New Roman"/>
                <w:sz w:val="24"/>
                <w:szCs w:val="24"/>
              </w:rPr>
            </w:pPr>
            <w:r w:rsidRPr="00494247">
              <w:rPr>
                <w:rFonts w:ascii="Times New Roman" w:eastAsia="Calibri" w:hAnsi="Times New Roman" w:cs="Times New Roman"/>
                <w:sz w:val="24"/>
                <w:szCs w:val="24"/>
              </w:rPr>
              <w:t>фінансові ресурси (власні кошти та залучені інвестиції)</w:t>
            </w:r>
          </w:p>
          <w:p w14:paraId="692D043D" w14:textId="77777777" w:rsidR="00494247" w:rsidRPr="00494247" w:rsidRDefault="00494247" w:rsidP="00494247">
            <w:pPr>
              <w:jc w:val="both"/>
              <w:rPr>
                <w:rFonts w:ascii="Times New Roman" w:hAnsi="Times New Roman" w:cs="Times New Roman"/>
                <w:sz w:val="24"/>
                <w:szCs w:val="24"/>
              </w:rPr>
            </w:pPr>
          </w:p>
          <w:p w14:paraId="7F0888A0" w14:textId="77777777" w:rsidR="00494247" w:rsidRPr="00494247" w:rsidRDefault="00494247" w:rsidP="00494247">
            <w:pPr>
              <w:jc w:val="both"/>
              <w:rPr>
                <w:rFonts w:ascii="Times New Roman" w:hAnsi="Times New Roman" w:cs="Times New Roman"/>
                <w:sz w:val="24"/>
                <w:szCs w:val="24"/>
              </w:rPr>
            </w:pPr>
          </w:p>
          <w:p w14:paraId="056E549F" w14:textId="77777777" w:rsidR="00494247" w:rsidRPr="00494247" w:rsidRDefault="00494247" w:rsidP="00494247">
            <w:pPr>
              <w:jc w:val="both"/>
              <w:rPr>
                <w:rFonts w:ascii="Times New Roman" w:hAnsi="Times New Roman" w:cs="Times New Roman"/>
                <w:sz w:val="24"/>
                <w:szCs w:val="24"/>
              </w:rPr>
            </w:pPr>
          </w:p>
          <w:p w14:paraId="74B0F9DA" w14:textId="77777777" w:rsidR="00494247" w:rsidRPr="00494247" w:rsidRDefault="00494247" w:rsidP="00494247">
            <w:pPr>
              <w:jc w:val="both"/>
              <w:rPr>
                <w:rFonts w:ascii="Times New Roman" w:hAnsi="Times New Roman" w:cs="Times New Roman"/>
                <w:sz w:val="24"/>
                <w:szCs w:val="24"/>
              </w:rPr>
            </w:pPr>
          </w:p>
          <w:p w14:paraId="446E12D6" w14:textId="77777777" w:rsidR="00494247" w:rsidRPr="00494247" w:rsidRDefault="00494247" w:rsidP="00494247">
            <w:pPr>
              <w:jc w:val="both"/>
              <w:rPr>
                <w:rFonts w:ascii="Times New Roman" w:hAnsi="Times New Roman" w:cs="Times New Roman"/>
                <w:sz w:val="24"/>
                <w:szCs w:val="24"/>
              </w:rPr>
            </w:pPr>
          </w:p>
        </w:tc>
        <w:tc>
          <w:tcPr>
            <w:tcW w:w="1780" w:type="dxa"/>
            <w:gridSpan w:val="2"/>
            <w:vMerge/>
            <w:tcBorders>
              <w:bottom w:val="single" w:sz="4" w:space="0" w:color="auto"/>
            </w:tcBorders>
          </w:tcPr>
          <w:p w14:paraId="4DD57249" w14:textId="77777777" w:rsidR="00494247" w:rsidRPr="00494247" w:rsidRDefault="00494247" w:rsidP="00494247">
            <w:pPr>
              <w:jc w:val="both"/>
              <w:rPr>
                <w:rFonts w:ascii="Times New Roman" w:hAnsi="Times New Roman" w:cs="Times New Roman"/>
                <w:sz w:val="24"/>
                <w:szCs w:val="24"/>
              </w:rPr>
            </w:pPr>
          </w:p>
        </w:tc>
        <w:tc>
          <w:tcPr>
            <w:tcW w:w="1995" w:type="dxa"/>
            <w:tcBorders>
              <w:bottom w:val="single" w:sz="4" w:space="0" w:color="auto"/>
            </w:tcBorders>
          </w:tcPr>
          <w:p w14:paraId="108E2C7F" w14:textId="77777777" w:rsidR="00494247" w:rsidRPr="00494247" w:rsidRDefault="00494247" w:rsidP="00494247">
            <w:pPr>
              <w:spacing w:line="360" w:lineRule="auto"/>
              <w:jc w:val="both"/>
              <w:rPr>
                <w:rFonts w:ascii="Times New Roman" w:hAnsi="Times New Roman" w:cs="Times New Roman"/>
                <w:sz w:val="24"/>
                <w:szCs w:val="24"/>
                <w:lang w:val="ru-RU"/>
              </w:rPr>
            </w:pPr>
            <w:r w:rsidRPr="00494247">
              <w:rPr>
                <w:rFonts w:ascii="Times New Roman" w:hAnsi="Times New Roman" w:cs="Times New Roman"/>
                <w:sz w:val="24"/>
                <w:szCs w:val="24"/>
              </w:rPr>
              <w:t>Канали збуту</w:t>
            </w:r>
            <w:r w:rsidRPr="00494247">
              <w:rPr>
                <w:rFonts w:ascii="Times New Roman" w:hAnsi="Times New Roman" w:cs="Times New Roman"/>
                <w:sz w:val="24"/>
                <w:szCs w:val="24"/>
                <w:lang w:val="ru-RU"/>
              </w:rPr>
              <w:t>:</w:t>
            </w:r>
          </w:p>
          <w:p w14:paraId="394DACAC" w14:textId="77777777" w:rsidR="00494247" w:rsidRPr="00494247" w:rsidRDefault="00494247" w:rsidP="00494247">
            <w:pPr>
              <w:spacing w:line="360" w:lineRule="auto"/>
              <w:jc w:val="both"/>
              <w:rPr>
                <w:rFonts w:ascii="Times New Roman" w:hAnsi="Times New Roman" w:cs="Times New Roman"/>
                <w:sz w:val="24"/>
                <w:szCs w:val="24"/>
              </w:rPr>
            </w:pPr>
            <w:r w:rsidRPr="00494247">
              <w:rPr>
                <w:rFonts w:ascii="Times New Roman" w:hAnsi="Times New Roman" w:cs="Times New Roman"/>
                <w:sz w:val="24"/>
                <w:szCs w:val="24"/>
              </w:rPr>
              <w:t>Прямий продаж</w:t>
            </w:r>
          </w:p>
          <w:p w14:paraId="73E62696" w14:textId="77777777" w:rsidR="00494247" w:rsidRPr="00494247" w:rsidRDefault="00494247" w:rsidP="00494247">
            <w:pPr>
              <w:jc w:val="both"/>
              <w:rPr>
                <w:rFonts w:ascii="Times New Roman" w:hAnsi="Times New Roman" w:cs="Times New Roman"/>
                <w:sz w:val="24"/>
                <w:szCs w:val="24"/>
              </w:rPr>
            </w:pPr>
            <w:r w:rsidRPr="00494247">
              <w:rPr>
                <w:rFonts w:ascii="Times New Roman" w:hAnsi="Times New Roman" w:cs="Times New Roman"/>
                <w:sz w:val="24"/>
                <w:szCs w:val="24"/>
              </w:rPr>
              <w:t>Рекламна технологій</w:t>
            </w:r>
            <w:r w:rsidRPr="00494247">
              <w:rPr>
                <w:rFonts w:ascii="Times New Roman" w:hAnsi="Times New Roman" w:cs="Times New Roman"/>
                <w:sz w:val="24"/>
                <w:szCs w:val="24"/>
                <w:lang w:val="ru-RU"/>
              </w:rPr>
              <w:t>:</w:t>
            </w:r>
            <w:r w:rsidRPr="00494247">
              <w:rPr>
                <w:rFonts w:ascii="Times New Roman" w:hAnsi="Times New Roman" w:cs="Times New Roman"/>
                <w:sz w:val="24"/>
                <w:szCs w:val="24"/>
              </w:rPr>
              <w:t xml:space="preserve"> он-лайн реклама, написання рекламних статей, телебачення</w:t>
            </w:r>
          </w:p>
        </w:tc>
        <w:tc>
          <w:tcPr>
            <w:tcW w:w="1684" w:type="dxa"/>
            <w:vMerge/>
            <w:tcBorders>
              <w:bottom w:val="single" w:sz="4" w:space="0" w:color="auto"/>
            </w:tcBorders>
          </w:tcPr>
          <w:p w14:paraId="5F633C1B" w14:textId="77777777" w:rsidR="00494247" w:rsidRPr="00494247" w:rsidRDefault="00494247" w:rsidP="00494247">
            <w:pPr>
              <w:jc w:val="both"/>
              <w:rPr>
                <w:rFonts w:ascii="Times New Roman" w:hAnsi="Times New Roman" w:cs="Times New Roman"/>
                <w:sz w:val="24"/>
                <w:szCs w:val="24"/>
              </w:rPr>
            </w:pPr>
          </w:p>
        </w:tc>
      </w:tr>
      <w:tr w:rsidR="00494247" w:rsidRPr="00494247" w14:paraId="63991112" w14:textId="77777777" w:rsidTr="00D855E1">
        <w:tc>
          <w:tcPr>
            <w:tcW w:w="5090" w:type="dxa"/>
            <w:gridSpan w:val="3"/>
          </w:tcPr>
          <w:p w14:paraId="600F6CDF" w14:textId="77777777" w:rsidR="00494247" w:rsidRPr="00494247" w:rsidRDefault="00494247" w:rsidP="00494247">
            <w:pPr>
              <w:jc w:val="both"/>
              <w:rPr>
                <w:rFonts w:ascii="Times New Roman" w:hAnsi="Times New Roman" w:cs="Times New Roman"/>
                <w:sz w:val="24"/>
                <w:szCs w:val="24"/>
                <w:lang w:val="ru-RU"/>
              </w:rPr>
            </w:pPr>
            <w:r w:rsidRPr="00494247">
              <w:rPr>
                <w:rFonts w:ascii="Times New Roman" w:hAnsi="Times New Roman" w:cs="Times New Roman"/>
                <w:sz w:val="24"/>
                <w:szCs w:val="24"/>
              </w:rPr>
              <w:t>Структура собівартості</w:t>
            </w:r>
            <w:r w:rsidRPr="00494247">
              <w:rPr>
                <w:rFonts w:ascii="Times New Roman" w:hAnsi="Times New Roman" w:cs="Times New Roman"/>
                <w:sz w:val="24"/>
                <w:szCs w:val="24"/>
                <w:lang w:val="ru-RU"/>
              </w:rPr>
              <w:t>:</w:t>
            </w:r>
          </w:p>
          <w:p w14:paraId="4AD07F0D" w14:textId="54640233" w:rsidR="00494247" w:rsidRPr="00494247" w:rsidRDefault="00494247" w:rsidP="00494247">
            <w:pPr>
              <w:jc w:val="both"/>
              <w:rPr>
                <w:rFonts w:ascii="Times New Roman" w:hAnsi="Times New Roman" w:cs="Times New Roman"/>
                <w:sz w:val="24"/>
                <w:szCs w:val="24"/>
                <w:lang w:val="ru-RU"/>
              </w:rPr>
            </w:pPr>
            <w:r w:rsidRPr="00494247">
              <w:rPr>
                <w:rFonts w:ascii="Times New Roman" w:hAnsi="Times New Roman" w:cs="Times New Roman"/>
                <w:sz w:val="24"/>
                <w:szCs w:val="24"/>
              </w:rPr>
              <w:t xml:space="preserve">1.Витрати разові (капітальні): </w:t>
            </w:r>
            <w:r w:rsidR="00FB2654">
              <w:rPr>
                <w:rFonts w:ascii="Times New Roman" w:hAnsi="Times New Roman" w:cs="Times New Roman"/>
                <w:lang w:val="ru-RU"/>
              </w:rPr>
              <w:t>125420</w:t>
            </w:r>
          </w:p>
          <w:p w14:paraId="3BA6FFF9" w14:textId="782B34BD" w:rsidR="00494247" w:rsidRPr="00494247" w:rsidRDefault="00494247" w:rsidP="00494247">
            <w:pPr>
              <w:jc w:val="both"/>
              <w:rPr>
                <w:rFonts w:ascii="Times New Roman" w:hAnsi="Times New Roman" w:cs="Times New Roman"/>
                <w:sz w:val="24"/>
                <w:szCs w:val="24"/>
              </w:rPr>
            </w:pPr>
            <w:r w:rsidRPr="00494247">
              <w:rPr>
                <w:rFonts w:ascii="Times New Roman" w:hAnsi="Times New Roman" w:cs="Times New Roman"/>
                <w:sz w:val="24"/>
                <w:szCs w:val="24"/>
              </w:rPr>
              <w:t xml:space="preserve">2.Витрати постійні </w:t>
            </w:r>
            <w:r w:rsidR="00FB2654">
              <w:rPr>
                <w:rFonts w:ascii="Times New Roman" w:eastAsia="Arial Unicode MS" w:hAnsi="Times New Roman" w:cs="Times New Roman"/>
                <w:bCs/>
                <w:sz w:val="24"/>
                <w:szCs w:val="24"/>
              </w:rPr>
              <w:t>28220</w:t>
            </w:r>
          </w:p>
          <w:p w14:paraId="10B6BCAA" w14:textId="3D75E89C" w:rsidR="00494247" w:rsidRPr="00494247" w:rsidRDefault="00494247" w:rsidP="00494247">
            <w:pPr>
              <w:jc w:val="both"/>
              <w:rPr>
                <w:rFonts w:ascii="Times New Roman" w:hAnsi="Times New Roman" w:cs="Times New Roman"/>
                <w:sz w:val="24"/>
                <w:szCs w:val="24"/>
              </w:rPr>
            </w:pPr>
            <w:r w:rsidRPr="00494247">
              <w:rPr>
                <w:rFonts w:ascii="Times New Roman" w:hAnsi="Times New Roman" w:cs="Times New Roman"/>
                <w:sz w:val="24"/>
                <w:szCs w:val="24"/>
              </w:rPr>
              <w:t xml:space="preserve">3.Витрати змінні: </w:t>
            </w:r>
            <w:r w:rsidR="00FB2654">
              <w:rPr>
                <w:rFonts w:ascii="Times New Roman" w:eastAsia="Arial Unicode MS" w:hAnsi="Times New Roman" w:cs="Times New Roman"/>
                <w:bCs/>
                <w:sz w:val="24"/>
                <w:szCs w:val="24"/>
              </w:rPr>
              <w:t>97200</w:t>
            </w:r>
          </w:p>
        </w:tc>
        <w:tc>
          <w:tcPr>
            <w:tcW w:w="4481" w:type="dxa"/>
            <w:gridSpan w:val="3"/>
          </w:tcPr>
          <w:p w14:paraId="4D708AFE" w14:textId="77777777" w:rsidR="00494247" w:rsidRPr="00494247" w:rsidRDefault="00494247" w:rsidP="00494247">
            <w:pPr>
              <w:jc w:val="both"/>
              <w:rPr>
                <w:rFonts w:ascii="Times New Roman" w:hAnsi="Times New Roman" w:cs="Times New Roman"/>
                <w:sz w:val="24"/>
                <w:szCs w:val="24"/>
                <w:lang w:val="ru-RU"/>
              </w:rPr>
            </w:pPr>
            <w:r w:rsidRPr="00494247">
              <w:rPr>
                <w:rFonts w:ascii="Times New Roman" w:hAnsi="Times New Roman" w:cs="Times New Roman"/>
                <w:sz w:val="24"/>
                <w:szCs w:val="24"/>
              </w:rPr>
              <w:t>Потоки надходження доходу</w:t>
            </w:r>
            <w:r w:rsidRPr="00494247">
              <w:rPr>
                <w:rFonts w:ascii="Times New Roman" w:hAnsi="Times New Roman" w:cs="Times New Roman"/>
                <w:sz w:val="24"/>
                <w:szCs w:val="24"/>
                <w:lang w:val="ru-RU"/>
              </w:rPr>
              <w:t>:</w:t>
            </w:r>
          </w:p>
          <w:p w14:paraId="719105D1" w14:textId="683A7F35" w:rsidR="00494247" w:rsidRPr="00494247" w:rsidRDefault="00494247" w:rsidP="00FB2654">
            <w:pPr>
              <w:jc w:val="both"/>
              <w:rPr>
                <w:rFonts w:ascii="Times New Roman" w:hAnsi="Times New Roman" w:cs="Times New Roman"/>
                <w:sz w:val="24"/>
                <w:szCs w:val="24"/>
              </w:rPr>
            </w:pPr>
            <w:r w:rsidRPr="00494247">
              <w:rPr>
                <w:rFonts w:ascii="Times New Roman" w:hAnsi="Times New Roman" w:cs="Times New Roman"/>
                <w:sz w:val="24"/>
                <w:szCs w:val="24"/>
              </w:rPr>
              <w:t xml:space="preserve">Продаж та встановлення </w:t>
            </w:r>
            <w:r w:rsidR="00FB2654">
              <w:rPr>
                <w:rFonts w:ascii="Times New Roman" w:hAnsi="Times New Roman" w:cs="Times New Roman"/>
                <w:sz w:val="24"/>
                <w:szCs w:val="24"/>
              </w:rPr>
              <w:t>теплових насосів</w:t>
            </w:r>
            <w:r w:rsidRPr="00494247">
              <w:rPr>
                <w:rFonts w:ascii="Times New Roman" w:hAnsi="Times New Roman" w:cs="Times New Roman"/>
                <w:sz w:val="24"/>
                <w:szCs w:val="24"/>
              </w:rPr>
              <w:t xml:space="preserve"> </w:t>
            </w:r>
          </w:p>
        </w:tc>
      </w:tr>
    </w:tbl>
    <w:p w14:paraId="0230B9FB" w14:textId="77777777" w:rsidR="00494247" w:rsidRPr="00494247" w:rsidRDefault="00494247" w:rsidP="00494247">
      <w:pPr>
        <w:spacing w:line="360" w:lineRule="auto"/>
        <w:jc w:val="both"/>
        <w:rPr>
          <w:rFonts w:ascii="Times New Roman" w:hAnsi="Times New Roman" w:cs="Times New Roman"/>
          <w:b/>
          <w:sz w:val="28"/>
          <w:szCs w:val="28"/>
          <w:lang w:eastAsia="ru-RU"/>
        </w:rPr>
      </w:pPr>
    </w:p>
    <w:p w14:paraId="2D85062A" w14:textId="48E43DDA" w:rsidR="00494247" w:rsidRPr="00494247" w:rsidRDefault="00494247" w:rsidP="00494247">
      <w:pPr>
        <w:spacing w:line="360" w:lineRule="auto"/>
        <w:ind w:left="-284" w:firstLine="710"/>
        <w:jc w:val="both"/>
        <w:rPr>
          <w:rFonts w:ascii="Times New Roman" w:hAnsi="Times New Roman" w:cs="Times New Roman"/>
          <w:sz w:val="28"/>
          <w:szCs w:val="28"/>
        </w:rPr>
      </w:pPr>
      <w:r w:rsidRPr="00494247">
        <w:rPr>
          <w:rFonts w:ascii="Times New Roman" w:hAnsi="Times New Roman" w:cs="Times New Roman"/>
          <w:sz w:val="28"/>
          <w:szCs w:val="28"/>
        </w:rPr>
        <w:t xml:space="preserve">Компанія, яка займатиметься розрахунком та встановлення </w:t>
      </w:r>
      <w:r w:rsidR="00FB2654">
        <w:rPr>
          <w:rFonts w:ascii="Times New Roman" w:hAnsi="Times New Roman" w:cs="Times New Roman"/>
          <w:sz w:val="28"/>
          <w:szCs w:val="28"/>
        </w:rPr>
        <w:t xml:space="preserve">теплового насосу </w:t>
      </w:r>
      <w:r w:rsidRPr="00494247">
        <w:rPr>
          <w:rFonts w:ascii="Times New Roman" w:hAnsi="Times New Roman" w:cs="Times New Roman"/>
          <w:sz w:val="28"/>
          <w:szCs w:val="28"/>
        </w:rPr>
        <w:t xml:space="preserve">для навчальних закладів на ринку важко завоювати довіру користувача, оскільки перевага, зазвичай, дістається перевіреним компаніям. </w:t>
      </w:r>
    </w:p>
    <w:p w14:paraId="634A3B1E" w14:textId="4D9BDE35" w:rsidR="00494247" w:rsidRPr="00494247" w:rsidRDefault="00494247" w:rsidP="00494247">
      <w:pPr>
        <w:spacing w:line="360" w:lineRule="auto"/>
        <w:ind w:left="-284" w:firstLine="710"/>
        <w:jc w:val="both"/>
        <w:rPr>
          <w:rFonts w:ascii="Times New Roman" w:hAnsi="Times New Roman" w:cs="Times New Roman"/>
          <w:sz w:val="28"/>
          <w:szCs w:val="28"/>
        </w:rPr>
      </w:pPr>
      <w:r w:rsidRPr="00494247">
        <w:rPr>
          <w:rFonts w:ascii="Times New Roman" w:hAnsi="Times New Roman" w:cs="Times New Roman"/>
          <w:sz w:val="28"/>
          <w:szCs w:val="28"/>
        </w:rPr>
        <w:t>На ринку існує монополістична конкуренція, є декілька фірм конкурентів, тому вихід на ринок передбачає</w:t>
      </w:r>
      <w:r w:rsidR="00FB2654">
        <w:rPr>
          <w:rFonts w:ascii="Times New Roman" w:hAnsi="Times New Roman" w:cs="Times New Roman"/>
          <w:sz w:val="28"/>
          <w:szCs w:val="28"/>
        </w:rPr>
        <w:t xml:space="preserve"> не складнощі. П</w:t>
      </w:r>
      <w:r w:rsidRPr="00494247">
        <w:rPr>
          <w:rFonts w:ascii="Times New Roman" w:hAnsi="Times New Roman" w:cs="Times New Roman"/>
          <w:sz w:val="28"/>
          <w:szCs w:val="28"/>
        </w:rPr>
        <w:t>роект має свої сильні сторони, зокрема однією із осн</w:t>
      </w:r>
      <w:r w:rsidR="00FB2654">
        <w:rPr>
          <w:rFonts w:ascii="Times New Roman" w:hAnsi="Times New Roman" w:cs="Times New Roman"/>
          <w:sz w:val="28"/>
          <w:szCs w:val="28"/>
        </w:rPr>
        <w:t xml:space="preserve">овних є те, що мало хто працює </w:t>
      </w:r>
      <w:r w:rsidRPr="00494247">
        <w:rPr>
          <w:rFonts w:ascii="Times New Roman" w:hAnsi="Times New Roman" w:cs="Times New Roman"/>
          <w:sz w:val="28"/>
          <w:szCs w:val="28"/>
        </w:rPr>
        <w:t>і</w:t>
      </w:r>
      <w:r w:rsidR="00FB2654">
        <w:rPr>
          <w:rFonts w:ascii="Times New Roman" w:hAnsi="Times New Roman" w:cs="Times New Roman"/>
          <w:sz w:val="28"/>
          <w:szCs w:val="28"/>
        </w:rPr>
        <w:t>з</w:t>
      </w:r>
      <w:r w:rsidRPr="00494247">
        <w:rPr>
          <w:rFonts w:ascii="Times New Roman" w:hAnsi="Times New Roman" w:cs="Times New Roman"/>
          <w:sz w:val="28"/>
          <w:szCs w:val="28"/>
        </w:rPr>
        <w:t xml:space="preserve"> навальними закладами</w:t>
      </w:r>
      <w:r w:rsidR="00C90CC4">
        <w:rPr>
          <w:rFonts w:ascii="Times New Roman" w:hAnsi="Times New Roman" w:cs="Times New Roman"/>
          <w:sz w:val="28"/>
          <w:szCs w:val="28"/>
        </w:rPr>
        <w:t>.</w:t>
      </w:r>
      <w:r w:rsidRPr="00494247">
        <w:rPr>
          <w:rFonts w:ascii="Times New Roman" w:hAnsi="Times New Roman" w:cs="Times New Roman"/>
          <w:sz w:val="28"/>
          <w:szCs w:val="28"/>
        </w:rPr>
        <w:t xml:space="preserve"> </w:t>
      </w:r>
    </w:p>
    <w:p w14:paraId="1CCC92CC" w14:textId="77777777" w:rsidR="00494247" w:rsidRPr="00494247" w:rsidRDefault="00494247" w:rsidP="00252BBC">
      <w:pPr>
        <w:tabs>
          <w:tab w:val="left" w:leader="dot" w:pos="9214"/>
        </w:tabs>
        <w:spacing w:after="0" w:line="360" w:lineRule="auto"/>
        <w:ind w:firstLine="709"/>
        <w:jc w:val="both"/>
        <w:rPr>
          <w:rFonts w:ascii="Times New Roman" w:hAnsi="Times New Roman" w:cs="Times New Roman"/>
          <w:b/>
          <w:sz w:val="28"/>
          <w:szCs w:val="28"/>
        </w:rPr>
      </w:pPr>
    </w:p>
    <w:p w14:paraId="1481D148" w14:textId="36E47F06" w:rsidR="000C4A89" w:rsidRDefault="000C4A89" w:rsidP="00BE0FEF">
      <w:pPr>
        <w:tabs>
          <w:tab w:val="left" w:leader="dot" w:pos="9214"/>
        </w:tabs>
        <w:spacing w:after="0" w:line="360" w:lineRule="auto"/>
        <w:jc w:val="center"/>
        <w:rPr>
          <w:rFonts w:ascii="Times New Roman" w:hAnsi="Times New Roman" w:cs="Times New Roman"/>
          <w:b/>
          <w:sz w:val="28"/>
          <w:szCs w:val="28"/>
        </w:rPr>
      </w:pPr>
      <w:r>
        <w:rPr>
          <w:rFonts w:ascii="Times New Roman" w:hAnsi="Times New Roman" w:cs="Times New Roman"/>
          <w:sz w:val="28"/>
          <w:szCs w:val="28"/>
        </w:rPr>
        <w:br w:type="column"/>
      </w:r>
      <w:r w:rsidRPr="00BE0FEF">
        <w:rPr>
          <w:rFonts w:ascii="Times New Roman" w:hAnsi="Times New Roman" w:cs="Times New Roman"/>
          <w:b/>
          <w:sz w:val="28"/>
          <w:szCs w:val="28"/>
        </w:rPr>
        <w:lastRenderedPageBreak/>
        <w:t>ВИСНОВКИ</w:t>
      </w:r>
    </w:p>
    <w:p w14:paraId="76E9D035" w14:textId="02E588F4" w:rsidR="00BE0FEF" w:rsidRDefault="00BE0FEF" w:rsidP="00BE0FEF">
      <w:pPr>
        <w:tabs>
          <w:tab w:val="left" w:leader="dot" w:pos="9214"/>
        </w:tabs>
        <w:spacing w:after="0" w:line="360" w:lineRule="auto"/>
        <w:jc w:val="center"/>
        <w:rPr>
          <w:rFonts w:ascii="Times New Roman" w:hAnsi="Times New Roman" w:cs="Times New Roman"/>
          <w:b/>
          <w:sz w:val="28"/>
          <w:szCs w:val="28"/>
        </w:rPr>
      </w:pPr>
    </w:p>
    <w:p w14:paraId="60B54F13" w14:textId="097B104D" w:rsidR="00D149EF" w:rsidRDefault="00BE0FEF" w:rsidP="00BE0FEF">
      <w:pPr>
        <w:tabs>
          <w:tab w:val="left" w:leader="dot" w:pos="9214"/>
        </w:tabs>
        <w:spacing w:after="0" w:line="360" w:lineRule="auto"/>
        <w:ind w:firstLine="709"/>
        <w:jc w:val="both"/>
        <w:rPr>
          <w:rFonts w:ascii="Times New Roman" w:hAnsi="Times New Roman" w:cs="Times New Roman"/>
          <w:sz w:val="28"/>
          <w:szCs w:val="28"/>
        </w:rPr>
      </w:pPr>
      <w:r w:rsidRPr="00BE0FEF">
        <w:rPr>
          <w:rFonts w:ascii="Times New Roman" w:hAnsi="Times New Roman" w:cs="Times New Roman"/>
          <w:sz w:val="28"/>
          <w:szCs w:val="28"/>
        </w:rPr>
        <w:t xml:space="preserve">В даній магістерські дисертації було проведено аналіз енергетичних потоків в </w:t>
      </w:r>
      <w:r w:rsidR="00D149EF">
        <w:rPr>
          <w:rFonts w:ascii="Times New Roman" w:hAnsi="Times New Roman" w:cs="Times New Roman"/>
          <w:sz w:val="28"/>
          <w:szCs w:val="28"/>
        </w:rPr>
        <w:t xml:space="preserve">СЗШ №46. </w:t>
      </w:r>
      <w:r w:rsidRPr="00BE0FEF">
        <w:rPr>
          <w:rFonts w:ascii="Times New Roman" w:hAnsi="Times New Roman" w:cs="Times New Roman"/>
          <w:sz w:val="28"/>
          <w:szCs w:val="28"/>
        </w:rPr>
        <w:t>Було виконано розрахунок втрат теплової енергії, визначено енергопотребу та клас енергетичної ефективності будівлі за діючими нормативними документами. В результаті аналізу отриманого балансу теплових втрат, були запропоновані наступні заходи з енергозбереження, як : утеплення фасаду бу</w:t>
      </w:r>
      <w:r w:rsidR="00D149EF">
        <w:rPr>
          <w:rFonts w:ascii="Times New Roman" w:hAnsi="Times New Roman" w:cs="Times New Roman"/>
          <w:sz w:val="28"/>
          <w:szCs w:val="28"/>
        </w:rPr>
        <w:t>дівлі; утеплення даху; заміна вікон, теплоізоляція труб опалення</w:t>
      </w:r>
      <w:r w:rsidRPr="00BE0FEF">
        <w:rPr>
          <w:rFonts w:ascii="Times New Roman" w:hAnsi="Times New Roman" w:cs="Times New Roman"/>
          <w:sz w:val="28"/>
          <w:szCs w:val="28"/>
        </w:rPr>
        <w:t xml:space="preserve">. </w:t>
      </w:r>
    </w:p>
    <w:p w14:paraId="005B6BAA" w14:textId="3E5C2E37" w:rsidR="00D149EF" w:rsidRDefault="00BE0FEF" w:rsidP="00BE0FEF">
      <w:pPr>
        <w:tabs>
          <w:tab w:val="left" w:leader="dot" w:pos="9214"/>
        </w:tabs>
        <w:spacing w:after="0" w:line="360" w:lineRule="auto"/>
        <w:ind w:firstLine="709"/>
        <w:jc w:val="both"/>
        <w:rPr>
          <w:rFonts w:ascii="Times New Roman" w:hAnsi="Times New Roman" w:cs="Times New Roman"/>
          <w:sz w:val="28"/>
          <w:szCs w:val="28"/>
        </w:rPr>
      </w:pPr>
      <w:r w:rsidRPr="00BE0FEF">
        <w:rPr>
          <w:rFonts w:ascii="Times New Roman" w:hAnsi="Times New Roman" w:cs="Times New Roman"/>
          <w:sz w:val="28"/>
          <w:szCs w:val="28"/>
        </w:rPr>
        <w:t>Аналіз системи електрозабезпечення дозволив нам виявити енергоємне та неенергоефективне обладнання, що дало нам змогу запропонувати наступні заходи з підвищення рівня енергетичної ефективності: заміна джерел світла, заміна застар</w:t>
      </w:r>
      <w:r w:rsidR="00D149EF">
        <w:rPr>
          <w:rFonts w:ascii="Times New Roman" w:hAnsi="Times New Roman" w:cs="Times New Roman"/>
          <w:sz w:val="28"/>
          <w:szCs w:val="28"/>
        </w:rPr>
        <w:t>ілого устаткування, а саме плит</w:t>
      </w:r>
      <w:r w:rsidRPr="00BE0FEF">
        <w:rPr>
          <w:rFonts w:ascii="Times New Roman" w:hAnsi="Times New Roman" w:cs="Times New Roman"/>
          <w:sz w:val="28"/>
          <w:szCs w:val="28"/>
        </w:rPr>
        <w:t xml:space="preserve">. Для підвищення комфорту користуванням системою освітлення в місцях короткострокового перебування людей було запропонована встановлення датчиків руху, а також це дозволить зменшити споживання електричної енергії. </w:t>
      </w:r>
    </w:p>
    <w:p w14:paraId="3AC3AA52" w14:textId="2EADBACC" w:rsidR="00BE0FEF" w:rsidRPr="00BE0FEF" w:rsidRDefault="00BE0FEF" w:rsidP="00BE0FEF">
      <w:pPr>
        <w:tabs>
          <w:tab w:val="left" w:leader="dot" w:pos="9214"/>
        </w:tabs>
        <w:spacing w:after="0" w:line="360" w:lineRule="auto"/>
        <w:ind w:firstLine="709"/>
        <w:jc w:val="both"/>
        <w:rPr>
          <w:rFonts w:ascii="Times New Roman" w:hAnsi="Times New Roman" w:cs="Times New Roman"/>
          <w:sz w:val="28"/>
          <w:szCs w:val="28"/>
        </w:rPr>
      </w:pPr>
      <w:r w:rsidRPr="00BE0FEF">
        <w:rPr>
          <w:rFonts w:ascii="Times New Roman" w:hAnsi="Times New Roman" w:cs="Times New Roman"/>
          <w:sz w:val="28"/>
          <w:szCs w:val="28"/>
        </w:rPr>
        <w:t xml:space="preserve">Основною метою дослідження було оцінка ефективності та доцільності </w:t>
      </w:r>
      <w:r w:rsidR="00D149EF">
        <w:rPr>
          <w:rFonts w:ascii="Times New Roman" w:hAnsi="Times New Roman" w:cs="Times New Roman"/>
          <w:sz w:val="28"/>
          <w:szCs w:val="28"/>
        </w:rPr>
        <w:t xml:space="preserve">встановлення теплового насосу для потреб опалення крила Б </w:t>
      </w:r>
      <w:r w:rsidRPr="00BE0FEF">
        <w:rPr>
          <w:rFonts w:ascii="Times New Roman" w:hAnsi="Times New Roman" w:cs="Times New Roman"/>
          <w:sz w:val="28"/>
          <w:szCs w:val="28"/>
        </w:rPr>
        <w:t xml:space="preserve">будівлі. В результаті оцінки існуючої системи </w:t>
      </w:r>
      <w:r w:rsidR="00D149EF">
        <w:rPr>
          <w:rFonts w:ascii="Times New Roman" w:hAnsi="Times New Roman" w:cs="Times New Roman"/>
          <w:sz w:val="28"/>
          <w:szCs w:val="28"/>
        </w:rPr>
        <w:t xml:space="preserve">опалення </w:t>
      </w:r>
      <w:r w:rsidRPr="00BE0FEF">
        <w:rPr>
          <w:rFonts w:ascii="Times New Roman" w:hAnsi="Times New Roman" w:cs="Times New Roman"/>
          <w:sz w:val="28"/>
          <w:szCs w:val="28"/>
        </w:rPr>
        <w:t>було визначено, що вона є застарілою та працює не енергоефективно. Було проведено ряд розрахунків, для існуючих характеристик зовнішньої оболонки будівлі, було виз</w:t>
      </w:r>
      <w:r w:rsidR="00D149EF">
        <w:rPr>
          <w:rFonts w:ascii="Times New Roman" w:hAnsi="Times New Roman" w:cs="Times New Roman"/>
          <w:sz w:val="28"/>
          <w:szCs w:val="28"/>
        </w:rPr>
        <w:t>начено економію від встановлення теплового насосу</w:t>
      </w:r>
      <w:r w:rsidRPr="00BE0FEF">
        <w:rPr>
          <w:rFonts w:ascii="Times New Roman" w:hAnsi="Times New Roman" w:cs="Times New Roman"/>
          <w:sz w:val="28"/>
          <w:szCs w:val="28"/>
        </w:rPr>
        <w:t xml:space="preserve">. Використовуючи програмне середовище Design Builder було визначено економію від </w:t>
      </w:r>
      <w:r w:rsidR="00D149EF">
        <w:rPr>
          <w:rFonts w:ascii="Times New Roman" w:hAnsi="Times New Roman" w:cs="Times New Roman"/>
          <w:sz w:val="28"/>
          <w:szCs w:val="28"/>
        </w:rPr>
        <w:t>встановлення теплового насосу</w:t>
      </w:r>
      <w:r w:rsidRPr="00BE0FEF">
        <w:rPr>
          <w:rFonts w:ascii="Times New Roman" w:hAnsi="Times New Roman" w:cs="Times New Roman"/>
          <w:sz w:val="28"/>
          <w:szCs w:val="28"/>
        </w:rPr>
        <w:t xml:space="preserve"> і було зроблено порівняння отриманих результатів в результаті моделювання з розрахунковими, та зроблено відповідні висновки. </w:t>
      </w:r>
    </w:p>
    <w:p w14:paraId="53466F80" w14:textId="7775C2AC" w:rsidR="000C4A89" w:rsidRDefault="000C4A89" w:rsidP="00D941E8">
      <w:pPr>
        <w:spacing w:line="360" w:lineRule="auto"/>
        <w:jc w:val="center"/>
        <w:rPr>
          <w:rFonts w:ascii="Times New Roman" w:hAnsi="Times New Roman" w:cs="Times New Roman"/>
          <w:b/>
          <w:sz w:val="28"/>
          <w:szCs w:val="28"/>
        </w:rPr>
      </w:pPr>
      <w:r>
        <w:rPr>
          <w:rFonts w:ascii="Times New Roman" w:hAnsi="Times New Roman" w:cs="Times New Roman"/>
          <w:sz w:val="28"/>
          <w:szCs w:val="28"/>
        </w:rPr>
        <w:br w:type="column"/>
      </w:r>
      <w:r w:rsidRPr="003C0219">
        <w:rPr>
          <w:rFonts w:ascii="Times New Roman" w:hAnsi="Times New Roman" w:cs="Times New Roman"/>
          <w:b/>
          <w:sz w:val="28"/>
          <w:szCs w:val="28"/>
        </w:rPr>
        <w:lastRenderedPageBreak/>
        <w:t>ПЕРЕЛІК ПОСИЛАНЬ</w:t>
      </w:r>
    </w:p>
    <w:p w14:paraId="7BBA3359" w14:textId="77777777" w:rsidR="00D941E8" w:rsidRPr="003C0219" w:rsidRDefault="00D941E8" w:rsidP="003C0219">
      <w:pPr>
        <w:spacing w:line="360" w:lineRule="auto"/>
        <w:ind w:firstLine="709"/>
        <w:jc w:val="center"/>
        <w:rPr>
          <w:rFonts w:ascii="Times New Roman" w:hAnsi="Times New Roman" w:cs="Times New Roman"/>
          <w:b/>
          <w:sz w:val="28"/>
          <w:szCs w:val="28"/>
        </w:rPr>
      </w:pPr>
    </w:p>
    <w:p w14:paraId="5030721E" w14:textId="57F35D34" w:rsidR="000C4A89" w:rsidRPr="00481707" w:rsidRDefault="001B2405" w:rsidP="003C0219">
      <w:pPr>
        <w:pStyle w:val="a3"/>
        <w:numPr>
          <w:ilvl w:val="0"/>
          <w:numId w:val="27"/>
        </w:numPr>
        <w:spacing w:line="360" w:lineRule="auto"/>
        <w:ind w:left="0" w:firstLine="709"/>
        <w:jc w:val="both"/>
        <w:rPr>
          <w:rFonts w:ascii="Times New Roman" w:hAnsi="Times New Roman" w:cs="Times New Roman"/>
          <w:sz w:val="28"/>
          <w:szCs w:val="28"/>
          <w:lang w:val="ru-RU"/>
        </w:rPr>
      </w:pPr>
      <w:r w:rsidRPr="001B2405">
        <w:rPr>
          <w:rFonts w:ascii="Times New Roman" w:hAnsi="Times New Roman" w:cs="Times New Roman"/>
          <w:sz w:val="28"/>
          <w:szCs w:val="28"/>
        </w:rPr>
        <w:t>ДЕРЖАВНИЙ КЛАСИФІКАТОР</w:t>
      </w:r>
      <w:r>
        <w:rPr>
          <w:rFonts w:ascii="Times New Roman" w:hAnsi="Times New Roman" w:cs="Times New Roman"/>
          <w:sz w:val="28"/>
          <w:szCs w:val="28"/>
        </w:rPr>
        <w:t xml:space="preserve"> </w:t>
      </w:r>
      <w:r w:rsidRPr="001B2405">
        <w:rPr>
          <w:rFonts w:ascii="Times New Roman" w:hAnsi="Times New Roman" w:cs="Times New Roman"/>
          <w:sz w:val="28"/>
          <w:szCs w:val="28"/>
        </w:rPr>
        <w:t>БУДІВЕЛЬ</w:t>
      </w:r>
      <w:r w:rsidRPr="00481707">
        <w:rPr>
          <w:rFonts w:ascii="Times New Roman" w:hAnsi="Times New Roman" w:cs="Times New Roman"/>
          <w:sz w:val="28"/>
          <w:szCs w:val="28"/>
          <w:lang w:val="ru-RU"/>
        </w:rPr>
        <w:t xml:space="preserve"> -</w:t>
      </w:r>
      <w:r w:rsidR="00481707" w:rsidRPr="00481707">
        <w:rPr>
          <w:rFonts w:ascii="Times New Roman" w:hAnsi="Times New Roman" w:cs="Times New Roman"/>
          <w:sz w:val="28"/>
          <w:szCs w:val="28"/>
          <w:lang w:val="ru-RU"/>
        </w:rPr>
        <w:t xml:space="preserve"> ДЕРЖАВНИЙ КЛАСИФІКАТОР БУДІВЕЛЬ ТА СПОРУД ДК 018-2000</w:t>
      </w:r>
      <w:r w:rsidRPr="00481707">
        <w:rPr>
          <w:rFonts w:ascii="Times New Roman" w:hAnsi="Times New Roman" w:cs="Times New Roman"/>
          <w:sz w:val="28"/>
          <w:szCs w:val="28"/>
        </w:rPr>
        <w:t xml:space="preserve">. </w:t>
      </w:r>
      <w:r w:rsidRPr="00481707">
        <w:rPr>
          <w:rFonts w:ascii="Times New Roman" w:hAnsi="Times New Roman" w:cs="Times New Roman"/>
          <w:sz w:val="28"/>
          <w:szCs w:val="28"/>
          <w:lang w:val="ru-RU"/>
        </w:rPr>
        <w:t>[Чинний від   2001-01-01]</w:t>
      </w:r>
      <w:r w:rsidR="00481707">
        <w:rPr>
          <w:rFonts w:ascii="Times New Roman" w:hAnsi="Times New Roman" w:cs="Times New Roman"/>
          <w:sz w:val="28"/>
          <w:szCs w:val="28"/>
        </w:rPr>
        <w:t xml:space="preserve">: </w:t>
      </w:r>
      <w:r w:rsidR="00481707" w:rsidRPr="00481707">
        <w:rPr>
          <w:rFonts w:ascii="Times New Roman" w:hAnsi="Times New Roman" w:cs="Times New Roman"/>
          <w:sz w:val="28"/>
          <w:szCs w:val="28"/>
        </w:rPr>
        <w:t>Держстандарт України</w:t>
      </w:r>
      <w:r w:rsidR="00054F63">
        <w:rPr>
          <w:rFonts w:ascii="Times New Roman" w:hAnsi="Times New Roman" w:cs="Times New Roman"/>
          <w:sz w:val="28"/>
          <w:szCs w:val="28"/>
        </w:rPr>
        <w:t>, 2000. – 9 с;</w:t>
      </w:r>
    </w:p>
    <w:p w14:paraId="49579EE0" w14:textId="0106412D" w:rsidR="00481707" w:rsidRPr="00054F63" w:rsidRDefault="00054F63" w:rsidP="003C0219">
      <w:pPr>
        <w:pStyle w:val="a3"/>
        <w:numPr>
          <w:ilvl w:val="0"/>
          <w:numId w:val="27"/>
        </w:numPr>
        <w:spacing w:line="360" w:lineRule="auto"/>
        <w:ind w:left="0" w:firstLine="709"/>
        <w:jc w:val="both"/>
        <w:rPr>
          <w:rFonts w:ascii="Times New Roman" w:hAnsi="Times New Roman" w:cs="Times New Roman"/>
          <w:sz w:val="28"/>
          <w:szCs w:val="28"/>
          <w:lang w:val="ru-RU"/>
        </w:rPr>
      </w:pPr>
      <w:r w:rsidRPr="00054F63">
        <w:rPr>
          <w:rFonts w:ascii="Times New Roman" w:hAnsi="Times New Roman" w:cs="Times New Roman"/>
          <w:sz w:val="28"/>
          <w:szCs w:val="28"/>
        </w:rPr>
        <w:t>Теплова ізоляція будівель: ДБН В.2.6-31:2016. - [Чинний від 2017-04-01] // Мінбуд України. – К.: Укрархбудінформ, 2016. – 31 с. – (Державні будівельні норми України);</w:t>
      </w:r>
    </w:p>
    <w:p w14:paraId="560B7885" w14:textId="3A4A1C61" w:rsidR="001F2BA6" w:rsidRPr="001F2BA6" w:rsidRDefault="001F2BA6" w:rsidP="003C0219">
      <w:pPr>
        <w:pStyle w:val="a3"/>
        <w:numPr>
          <w:ilvl w:val="0"/>
          <w:numId w:val="27"/>
        </w:numPr>
        <w:spacing w:line="360" w:lineRule="auto"/>
        <w:ind w:left="0" w:firstLine="709"/>
        <w:jc w:val="both"/>
        <w:rPr>
          <w:rFonts w:ascii="Times New Roman" w:hAnsi="Times New Roman" w:cs="Times New Roman"/>
          <w:sz w:val="28"/>
          <w:szCs w:val="28"/>
          <w:lang w:val="ru-RU"/>
        </w:rPr>
      </w:pPr>
      <w:r w:rsidRPr="00E15796">
        <w:rPr>
          <w:rFonts w:ascii="Times New Roman" w:hAnsi="Times New Roman" w:cs="Times New Roman"/>
          <w:sz w:val="28"/>
          <w:szCs w:val="28"/>
        </w:rPr>
        <w:t>В.В.</w:t>
      </w:r>
      <w:r>
        <w:rPr>
          <w:rFonts w:ascii="Times New Roman" w:hAnsi="Times New Roman" w:cs="Times New Roman"/>
          <w:sz w:val="28"/>
          <w:szCs w:val="28"/>
        </w:rPr>
        <w:t xml:space="preserve"> </w:t>
      </w:r>
      <w:r w:rsidRPr="00E15796">
        <w:rPr>
          <w:rFonts w:ascii="Times New Roman" w:hAnsi="Times New Roman" w:cs="Times New Roman"/>
          <w:sz w:val="28"/>
          <w:szCs w:val="28"/>
        </w:rPr>
        <w:t>Дубровська, В.І Шкляр.</w:t>
      </w:r>
      <w:r>
        <w:rPr>
          <w:rFonts w:ascii="Times New Roman" w:hAnsi="Times New Roman" w:cs="Times New Roman"/>
          <w:sz w:val="28"/>
          <w:szCs w:val="28"/>
        </w:rPr>
        <w:t xml:space="preserve"> </w:t>
      </w:r>
      <w:r w:rsidRPr="00E15796">
        <w:rPr>
          <w:rFonts w:ascii="Times New Roman" w:hAnsi="Times New Roman" w:cs="Times New Roman"/>
          <w:sz w:val="28"/>
          <w:szCs w:val="28"/>
        </w:rPr>
        <w:t xml:space="preserve">Визначення теплового навантаження будівель та вибір системи теплопостачання: навчальний посібник для студентів напрямів підготовки 6.050701 "Електротехніка та електротехнології", 6.050601 "Теплоенергетика" </w:t>
      </w:r>
      <w:r>
        <w:rPr>
          <w:rFonts w:ascii="Times New Roman" w:hAnsi="Times New Roman" w:cs="Times New Roman"/>
          <w:sz w:val="28"/>
          <w:szCs w:val="28"/>
        </w:rPr>
        <w:t>– К.: НТУУ «КПІ», 2010. – 112 с;</w:t>
      </w:r>
    </w:p>
    <w:p w14:paraId="38B891F9" w14:textId="4F890180" w:rsidR="00054F63" w:rsidRPr="00054F63" w:rsidRDefault="00054F63" w:rsidP="003C0219">
      <w:pPr>
        <w:pStyle w:val="a3"/>
        <w:numPr>
          <w:ilvl w:val="0"/>
          <w:numId w:val="27"/>
        </w:numPr>
        <w:spacing w:line="360" w:lineRule="auto"/>
        <w:ind w:left="0" w:firstLine="709"/>
        <w:jc w:val="both"/>
        <w:rPr>
          <w:rFonts w:ascii="Times New Roman" w:hAnsi="Times New Roman" w:cs="Times New Roman"/>
          <w:sz w:val="28"/>
          <w:szCs w:val="28"/>
          <w:lang w:val="ru-RU"/>
        </w:rPr>
      </w:pPr>
      <w:r w:rsidRPr="00054F63">
        <w:rPr>
          <w:rFonts w:ascii="Times New Roman" w:hAnsi="Times New Roman" w:cs="Times New Roman"/>
          <w:sz w:val="28"/>
          <w:szCs w:val="28"/>
        </w:rPr>
        <w:t>Енергетична ефективність. Метод розрахунку енергоспоживання при опаленні, охолодженні, вентиляції, освітленні та гарячому водопостачанні: ДСТУ Б А.2.2-12:2015. [Чин. від 2016-01-01]– К.: Мінрегіон, 2015. – 140 с. – (Державний стандарт України);</w:t>
      </w:r>
    </w:p>
    <w:p w14:paraId="4912E8BC" w14:textId="63799409" w:rsidR="00054F63" w:rsidRPr="00F37347" w:rsidRDefault="00F37347" w:rsidP="003C0219">
      <w:pPr>
        <w:pStyle w:val="a3"/>
        <w:numPr>
          <w:ilvl w:val="0"/>
          <w:numId w:val="27"/>
        </w:numPr>
        <w:spacing w:line="360" w:lineRule="auto"/>
        <w:ind w:left="0" w:firstLine="709"/>
        <w:jc w:val="both"/>
        <w:rPr>
          <w:rFonts w:ascii="Times New Roman" w:hAnsi="Times New Roman" w:cs="Times New Roman"/>
          <w:sz w:val="28"/>
          <w:szCs w:val="28"/>
          <w:lang w:val="ru-RU"/>
        </w:rPr>
      </w:pPr>
      <w:r w:rsidRPr="00F37347">
        <w:rPr>
          <w:rFonts w:ascii="Times New Roman" w:hAnsi="Times New Roman" w:cs="Times New Roman"/>
          <w:sz w:val="28"/>
          <w:szCs w:val="28"/>
        </w:rPr>
        <w:t>Методи вибору теплоізоляційного матеріалу для утеплення будівель: ДСТУ Б В.2.6-189. [Чин. від 2014-01-01]– К.: Мінрегіон, 2013. – 51 с. – (Національний стандарт України);</w:t>
      </w:r>
    </w:p>
    <w:p w14:paraId="4A30FD54" w14:textId="760A828E" w:rsidR="00F37347" w:rsidRPr="00F37347" w:rsidRDefault="00F37347" w:rsidP="003C0219">
      <w:pPr>
        <w:pStyle w:val="a3"/>
        <w:numPr>
          <w:ilvl w:val="0"/>
          <w:numId w:val="27"/>
        </w:numPr>
        <w:spacing w:line="360" w:lineRule="auto"/>
        <w:ind w:left="0" w:firstLine="709"/>
        <w:jc w:val="both"/>
        <w:rPr>
          <w:rFonts w:ascii="Times New Roman" w:hAnsi="Times New Roman" w:cs="Times New Roman"/>
          <w:sz w:val="28"/>
          <w:szCs w:val="28"/>
          <w:lang w:val="ru-RU"/>
        </w:rPr>
      </w:pPr>
      <w:r w:rsidRPr="00F37347">
        <w:rPr>
          <w:rFonts w:ascii="Times New Roman" w:hAnsi="Times New Roman" w:cs="Times New Roman"/>
          <w:sz w:val="28"/>
          <w:szCs w:val="28"/>
        </w:rPr>
        <w:t xml:space="preserve">Попов В.А., Ткаченко В.В., Ярмолюк О.С., Журавльов А.О., Притискач І.В. Методичні вказівки до виконання курсового проекту з системи електропостачання </w:t>
      </w:r>
      <w:r>
        <w:rPr>
          <w:rFonts w:ascii="Times New Roman" w:hAnsi="Times New Roman" w:cs="Times New Roman"/>
          <w:sz w:val="28"/>
          <w:szCs w:val="28"/>
        </w:rPr>
        <w:t>– К. : НТУУ «КПІ», 2014. – 70 с;</w:t>
      </w:r>
    </w:p>
    <w:p w14:paraId="0C3F6FBC" w14:textId="540E58FC" w:rsidR="00F37347" w:rsidRPr="00437987" w:rsidRDefault="00F37347" w:rsidP="003C0219">
      <w:pPr>
        <w:pStyle w:val="a3"/>
        <w:numPr>
          <w:ilvl w:val="0"/>
          <w:numId w:val="27"/>
        </w:numPr>
        <w:spacing w:line="360" w:lineRule="auto"/>
        <w:ind w:left="0" w:firstLine="709"/>
        <w:jc w:val="both"/>
        <w:rPr>
          <w:rFonts w:ascii="Times New Roman" w:hAnsi="Times New Roman" w:cs="Times New Roman"/>
          <w:sz w:val="28"/>
          <w:szCs w:val="28"/>
          <w:lang w:val="ru-RU"/>
        </w:rPr>
      </w:pPr>
      <w:r w:rsidRPr="00F37347">
        <w:rPr>
          <w:rFonts w:ascii="Times New Roman" w:hAnsi="Times New Roman" w:cs="Times New Roman"/>
          <w:sz w:val="28"/>
          <w:szCs w:val="28"/>
        </w:rPr>
        <w:t>Попов В.А., Ткаченко В.В., Ярмолюк О.С., Журавльов А.О., Притискач І.В. Методичні вказівки до виконання курсового проекту з системи електропостачання – К. : НТУУ «КПІ», 2014. – 70 с</w:t>
      </w:r>
      <w:r w:rsidR="00437987" w:rsidRPr="00437987">
        <w:rPr>
          <w:rFonts w:ascii="Times New Roman" w:hAnsi="Times New Roman" w:cs="Times New Roman"/>
          <w:sz w:val="28"/>
          <w:szCs w:val="28"/>
          <w:lang w:val="ru-RU"/>
        </w:rPr>
        <w:t>;</w:t>
      </w:r>
    </w:p>
    <w:p w14:paraId="4578B0F6" w14:textId="05381BB3" w:rsidR="00437987" w:rsidRPr="005F57A6" w:rsidRDefault="005F57A6" w:rsidP="003C0219">
      <w:pPr>
        <w:pStyle w:val="a3"/>
        <w:numPr>
          <w:ilvl w:val="0"/>
          <w:numId w:val="27"/>
        </w:numPr>
        <w:spacing w:line="360" w:lineRule="auto"/>
        <w:ind w:left="0" w:firstLine="709"/>
        <w:jc w:val="both"/>
        <w:rPr>
          <w:rFonts w:ascii="Times New Roman" w:hAnsi="Times New Roman" w:cs="Times New Roman"/>
          <w:sz w:val="28"/>
          <w:szCs w:val="28"/>
          <w:lang w:val="ru-RU"/>
        </w:rPr>
      </w:pPr>
      <w:r w:rsidRPr="005F57A6">
        <w:rPr>
          <w:rFonts w:ascii="Times New Roman" w:hAnsi="Times New Roman" w:cs="Times New Roman"/>
          <w:sz w:val="28"/>
          <w:szCs w:val="28"/>
        </w:rPr>
        <w:t xml:space="preserve">Попов В.А., Ткаченко В.В., Ярмолюк О.С. Системи електропостачання. Методичні вказівки до виконання практичних занять, контрольних і самостійних робіт, курсового проекту з дисципліни для </w:t>
      </w:r>
      <w:r w:rsidRPr="005F57A6">
        <w:rPr>
          <w:rFonts w:ascii="Times New Roman" w:hAnsi="Times New Roman" w:cs="Times New Roman"/>
          <w:sz w:val="28"/>
          <w:szCs w:val="28"/>
        </w:rPr>
        <w:lastRenderedPageBreak/>
        <w:t xml:space="preserve">студентів напрямів підготовки 6.050701 «Електротехніка та електротехнології» та 6.05060 127 «Теплоенергетика» за спеціальністю «Енергетичний менеджмент» </w:t>
      </w:r>
      <w:r>
        <w:rPr>
          <w:rFonts w:ascii="Times New Roman" w:hAnsi="Times New Roman" w:cs="Times New Roman"/>
          <w:sz w:val="28"/>
          <w:szCs w:val="28"/>
        </w:rPr>
        <w:t>– К. : НТУУ «КПІ», 2014. – 17 с;</w:t>
      </w:r>
    </w:p>
    <w:p w14:paraId="548B4637" w14:textId="572BADEC" w:rsidR="005F57A6" w:rsidRDefault="005F57A6" w:rsidP="00D941E8">
      <w:pPr>
        <w:pStyle w:val="a3"/>
        <w:numPr>
          <w:ilvl w:val="0"/>
          <w:numId w:val="27"/>
        </w:numPr>
        <w:spacing w:line="360" w:lineRule="auto"/>
        <w:ind w:left="0" w:firstLine="709"/>
        <w:jc w:val="both"/>
        <w:rPr>
          <w:rFonts w:ascii="Times New Roman" w:hAnsi="Times New Roman" w:cs="Times New Roman"/>
          <w:sz w:val="28"/>
          <w:szCs w:val="28"/>
          <w:lang w:val="ru-RU"/>
        </w:rPr>
      </w:pPr>
      <w:r w:rsidRPr="005F57A6">
        <w:rPr>
          <w:rFonts w:ascii="Times New Roman" w:hAnsi="Times New Roman" w:cs="Times New Roman"/>
          <w:sz w:val="28"/>
          <w:szCs w:val="28"/>
          <w:lang w:val="ru-RU"/>
        </w:rPr>
        <w:t xml:space="preserve">http://feron-ua.in.ua [Електронний ресурс]. – Режим доступу: </w:t>
      </w:r>
      <w:hyperlink r:id="rId341" w:history="1">
        <w:r w:rsidR="005D2B3F" w:rsidRPr="00F83DC6">
          <w:rPr>
            <w:rStyle w:val="af6"/>
            <w:rFonts w:ascii="Times New Roman" w:hAnsi="Times New Roman" w:cs="Times New Roman"/>
            <w:sz w:val="28"/>
            <w:szCs w:val="28"/>
            <w:lang w:val="ru-RU"/>
          </w:rPr>
          <w:t>http://feron-ua.in.ua/shop/product/svetodiodnaia-lampa-feron-lb-226-9w</w:t>
        </w:r>
      </w:hyperlink>
      <w:r w:rsidR="005D2B3F">
        <w:rPr>
          <w:rFonts w:ascii="Times New Roman" w:hAnsi="Times New Roman" w:cs="Times New Roman"/>
          <w:sz w:val="28"/>
          <w:szCs w:val="28"/>
          <w:lang w:val="ru-RU"/>
        </w:rPr>
        <w:t>;</w:t>
      </w:r>
    </w:p>
    <w:p w14:paraId="5F6B793E" w14:textId="189B5E93" w:rsidR="005D2B3F" w:rsidRDefault="005D2B3F" w:rsidP="00D941E8">
      <w:pPr>
        <w:pStyle w:val="a3"/>
        <w:numPr>
          <w:ilvl w:val="0"/>
          <w:numId w:val="27"/>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5D2B3F">
        <w:rPr>
          <w:rFonts w:ascii="Times New Roman" w:hAnsi="Times New Roman" w:cs="Times New Roman"/>
          <w:sz w:val="28"/>
          <w:szCs w:val="28"/>
          <w:lang w:val="ru-RU"/>
        </w:rPr>
        <w:t>https://umuni.com</w:t>
      </w:r>
      <w:r w:rsidRPr="005F57A6">
        <w:rPr>
          <w:rFonts w:ascii="Times New Roman" w:hAnsi="Times New Roman" w:cs="Times New Roman"/>
          <w:sz w:val="28"/>
          <w:szCs w:val="28"/>
          <w:lang w:val="ru-RU"/>
        </w:rPr>
        <w:t xml:space="preserve"> [Електронний ресурс]. – Режим доступу: </w:t>
      </w:r>
      <w:hyperlink r:id="rId342" w:history="1">
        <w:r w:rsidRPr="00F83DC6">
          <w:rPr>
            <w:rStyle w:val="af6"/>
            <w:rFonts w:ascii="Times New Roman" w:hAnsi="Times New Roman" w:cs="Times New Roman"/>
            <w:sz w:val="28"/>
            <w:szCs w:val="28"/>
            <w:lang w:val="ru-RU"/>
          </w:rPr>
          <w:t>https://umuni.com/?locale=uk</w:t>
        </w:r>
      </w:hyperlink>
      <w:r>
        <w:rPr>
          <w:rFonts w:ascii="Times New Roman" w:hAnsi="Times New Roman" w:cs="Times New Roman"/>
          <w:sz w:val="28"/>
          <w:szCs w:val="28"/>
          <w:lang w:val="ru-RU"/>
        </w:rPr>
        <w:t>;</w:t>
      </w:r>
    </w:p>
    <w:p w14:paraId="01AE30DB" w14:textId="08E393C0" w:rsidR="005D2B3F" w:rsidRPr="005D2B3F" w:rsidRDefault="005D2B3F" w:rsidP="00D941E8">
      <w:pPr>
        <w:pStyle w:val="a3"/>
        <w:numPr>
          <w:ilvl w:val="0"/>
          <w:numId w:val="27"/>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5D2B3F">
        <w:rPr>
          <w:rFonts w:ascii="Times New Roman" w:hAnsi="Times New Roman" w:cs="Times New Roman"/>
          <w:sz w:val="28"/>
          <w:szCs w:val="28"/>
        </w:rPr>
        <w:t>Про схвалення проекту програми енергозбереження (підвищення енергоефективності) Київської області на 2017 – 2020 РОКИ. Розпорядження голови адміністрації 263 –№ 3</w:t>
      </w:r>
      <w:r>
        <w:rPr>
          <w:rFonts w:ascii="Times New Roman" w:hAnsi="Times New Roman" w:cs="Times New Roman"/>
          <w:sz w:val="28"/>
          <w:szCs w:val="28"/>
        </w:rPr>
        <w:t>65-19-VІІ від 2017 -12-14– 17 с;</w:t>
      </w:r>
    </w:p>
    <w:p w14:paraId="1DA7D85C" w14:textId="7B1016A2" w:rsidR="005D2B3F" w:rsidRDefault="005D2B3F" w:rsidP="00D941E8">
      <w:pPr>
        <w:pStyle w:val="a3"/>
        <w:numPr>
          <w:ilvl w:val="0"/>
          <w:numId w:val="27"/>
        </w:numPr>
        <w:spacing w:line="360" w:lineRule="auto"/>
        <w:ind w:left="0" w:firstLine="709"/>
        <w:jc w:val="both"/>
        <w:rPr>
          <w:rFonts w:ascii="Times New Roman" w:hAnsi="Times New Roman" w:cs="Times New Roman"/>
          <w:sz w:val="28"/>
          <w:szCs w:val="28"/>
          <w:lang w:val="ru-RU"/>
        </w:rPr>
      </w:pPr>
      <w:r w:rsidRPr="005D2B3F">
        <w:rPr>
          <w:rFonts w:ascii="Times New Roman" w:hAnsi="Times New Roman" w:cs="Times New Roman"/>
          <w:sz w:val="28"/>
          <w:szCs w:val="28"/>
          <w:lang w:val="ru-RU"/>
        </w:rPr>
        <w:t xml:space="preserve">https://electrotorg.biz.ua [Електронний ресурс]. – Режим доступу: </w:t>
      </w:r>
      <w:hyperlink r:id="rId343" w:history="1">
        <w:r w:rsidRPr="00F83DC6">
          <w:rPr>
            <w:rStyle w:val="af6"/>
            <w:rFonts w:ascii="Times New Roman" w:hAnsi="Times New Roman" w:cs="Times New Roman"/>
            <w:sz w:val="28"/>
            <w:szCs w:val="28"/>
            <w:lang w:val="ru-RU"/>
          </w:rPr>
          <w:t>https://electrotorg.biz.ua/product/kabel-aabl-3kh951kh50-1-yuzhkabel</w:t>
        </w:r>
      </w:hyperlink>
      <w:r>
        <w:rPr>
          <w:rFonts w:ascii="Times New Roman" w:hAnsi="Times New Roman" w:cs="Times New Roman"/>
          <w:sz w:val="28"/>
          <w:szCs w:val="28"/>
          <w:lang w:val="ru-RU"/>
        </w:rPr>
        <w:t>;</w:t>
      </w:r>
    </w:p>
    <w:p w14:paraId="4DEB436F" w14:textId="36B1B2DA" w:rsidR="005D2B3F" w:rsidRPr="003C0219" w:rsidRDefault="003C0219" w:rsidP="00D941E8">
      <w:pPr>
        <w:pStyle w:val="a3"/>
        <w:numPr>
          <w:ilvl w:val="0"/>
          <w:numId w:val="27"/>
        </w:numPr>
        <w:spacing w:line="360" w:lineRule="auto"/>
        <w:ind w:left="0" w:firstLine="709"/>
        <w:jc w:val="both"/>
        <w:rPr>
          <w:rFonts w:ascii="Times New Roman" w:hAnsi="Times New Roman" w:cs="Times New Roman"/>
          <w:sz w:val="28"/>
          <w:szCs w:val="28"/>
          <w:lang w:val="ru-RU"/>
        </w:rPr>
      </w:pPr>
      <w:r w:rsidRPr="003C0219">
        <w:rPr>
          <w:rFonts w:ascii="Times New Roman" w:hAnsi="Times New Roman" w:cs="Times New Roman"/>
          <w:sz w:val="28"/>
          <w:szCs w:val="28"/>
          <w:lang w:val="ru-RU"/>
        </w:rPr>
        <w:t>https://www.avtomats.com.ua</w:t>
      </w:r>
      <w:r w:rsidRPr="005D2B3F">
        <w:rPr>
          <w:rFonts w:ascii="Times New Roman" w:hAnsi="Times New Roman" w:cs="Times New Roman"/>
          <w:sz w:val="28"/>
          <w:szCs w:val="28"/>
          <w:lang w:val="ru-RU"/>
        </w:rPr>
        <w:t xml:space="preserve"> [Електронний ресурс]. – Режим доступу: </w:t>
      </w:r>
      <w:hyperlink r:id="rId344" w:history="1">
        <w:r w:rsidRPr="00F83DC6">
          <w:rPr>
            <w:rStyle w:val="af6"/>
            <w:rFonts w:ascii="Times New Roman" w:hAnsi="Times New Roman" w:cs="Times New Roman"/>
            <w:sz w:val="28"/>
            <w:szCs w:val="28"/>
            <w:lang w:val="ru-RU"/>
          </w:rPr>
          <w:t>https://www.avtomats.com.ua/3852-vvgng-3x50-1x25.html</w:t>
        </w:r>
      </w:hyperlink>
      <w:r w:rsidRPr="003C0219">
        <w:rPr>
          <w:rFonts w:ascii="Times New Roman" w:hAnsi="Times New Roman" w:cs="Times New Roman"/>
          <w:sz w:val="28"/>
          <w:szCs w:val="28"/>
          <w:lang w:val="ru-RU"/>
        </w:rPr>
        <w:t>;</w:t>
      </w:r>
    </w:p>
    <w:p w14:paraId="3D6BF4A7" w14:textId="36B6C91D" w:rsidR="003C0219" w:rsidRPr="00CA6F43" w:rsidRDefault="00A918C1" w:rsidP="00D941E8">
      <w:pPr>
        <w:pStyle w:val="a3"/>
        <w:numPr>
          <w:ilvl w:val="0"/>
          <w:numId w:val="27"/>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3C0219">
        <w:rPr>
          <w:rFonts w:ascii="Times New Roman" w:hAnsi="Times New Roman" w:cs="Times New Roman"/>
          <w:sz w:val="28"/>
          <w:szCs w:val="28"/>
        </w:rPr>
        <w:t xml:space="preserve">Бородін А.А. </w:t>
      </w:r>
      <w:r w:rsidR="003C0219" w:rsidRPr="003C0219">
        <w:rPr>
          <w:rFonts w:ascii="Times New Roman" w:hAnsi="Times New Roman" w:cs="Times New Roman"/>
          <w:sz w:val="28"/>
          <w:szCs w:val="28"/>
        </w:rPr>
        <w:t>ПІДВИЩЕННЯ РІВНЯ ЕНЕРГОЕФЕКТИВНОСТІ СЕРЕДНЬОЇЗАГАЛЬНООСВІТНЬОЇ ШКОЛИ № 46 ЗА ДОПОМОГОЮ КОМП’ЮТЕРНОГО МОДЕЛЮВАННЯ ТА ЗАСТОСУВАННЯ ТЕПЛОВОГО НАСОСУ</w:t>
      </w:r>
      <w:r w:rsidRPr="00CA6F43">
        <w:rPr>
          <w:rFonts w:ascii="Times New Roman" w:hAnsi="Times New Roman" w:cs="Times New Roman"/>
          <w:sz w:val="28"/>
          <w:szCs w:val="28"/>
        </w:rPr>
        <w:t xml:space="preserve">: </w:t>
      </w:r>
      <w:r>
        <w:rPr>
          <w:rFonts w:ascii="Times New Roman" w:hAnsi="Times New Roman" w:cs="Times New Roman"/>
          <w:sz w:val="28"/>
          <w:szCs w:val="28"/>
        </w:rPr>
        <w:t xml:space="preserve">збірник тез та доповідей </w:t>
      </w:r>
      <w:r w:rsidRPr="00A918C1">
        <w:rPr>
          <w:rFonts w:ascii="Times New Roman" w:hAnsi="Times New Roman" w:cs="Times New Roman"/>
          <w:sz w:val="28"/>
          <w:szCs w:val="28"/>
        </w:rPr>
        <w:t>IІ науково-технічної конференції магістрантів ІЕЕ</w:t>
      </w:r>
      <w:r>
        <w:rPr>
          <w:rFonts w:ascii="Times New Roman" w:hAnsi="Times New Roman" w:cs="Times New Roman"/>
          <w:sz w:val="28"/>
          <w:szCs w:val="28"/>
        </w:rPr>
        <w:t>, 2019 р. Київ;</w:t>
      </w:r>
    </w:p>
    <w:p w14:paraId="3ADE5097" w14:textId="1E051FE1" w:rsidR="00A918C1" w:rsidRPr="00A918C1" w:rsidRDefault="00A918C1" w:rsidP="00D941E8">
      <w:pPr>
        <w:pStyle w:val="a3"/>
        <w:numPr>
          <w:ilvl w:val="0"/>
          <w:numId w:val="27"/>
        </w:numPr>
        <w:spacing w:line="360" w:lineRule="auto"/>
        <w:ind w:left="0" w:firstLine="851"/>
        <w:jc w:val="both"/>
        <w:rPr>
          <w:rFonts w:ascii="Times New Roman" w:hAnsi="Times New Roman" w:cs="Times New Roman"/>
          <w:sz w:val="28"/>
          <w:szCs w:val="28"/>
          <w:lang w:val="ru-RU"/>
        </w:rPr>
      </w:pPr>
      <w:r w:rsidRPr="00CA6F43">
        <w:rPr>
          <w:rFonts w:ascii="Times New Roman" w:hAnsi="Times New Roman" w:cs="Times New Roman"/>
          <w:sz w:val="28"/>
          <w:szCs w:val="28"/>
        </w:rPr>
        <w:t xml:space="preserve"> </w:t>
      </w:r>
      <w:r w:rsidRPr="00A918C1">
        <w:rPr>
          <w:rFonts w:ascii="Times New Roman" w:hAnsi="Times New Roman" w:cs="Times New Roman"/>
          <w:sz w:val="28"/>
          <w:szCs w:val="28"/>
        </w:rPr>
        <w:t xml:space="preserve">Гідравлічні випробування теплових мереж - необхідна передумова </w:t>
      </w:r>
      <w:r>
        <w:rPr>
          <w:rFonts w:ascii="Times New Roman" w:hAnsi="Times New Roman" w:cs="Times New Roman"/>
          <w:sz w:val="28"/>
          <w:szCs w:val="28"/>
        </w:rPr>
        <w:t>надійного опалювального сезону.</w:t>
      </w:r>
      <w:r w:rsidRPr="005D2B3F">
        <w:rPr>
          <w:rFonts w:ascii="Times New Roman" w:hAnsi="Times New Roman" w:cs="Times New Roman"/>
          <w:sz w:val="28"/>
          <w:szCs w:val="28"/>
          <w:lang w:val="ru-RU"/>
        </w:rPr>
        <w:t>[Електр</w:t>
      </w:r>
      <w:r>
        <w:rPr>
          <w:rFonts w:ascii="Times New Roman" w:hAnsi="Times New Roman" w:cs="Times New Roman"/>
          <w:sz w:val="28"/>
          <w:szCs w:val="28"/>
          <w:lang w:val="ru-RU"/>
        </w:rPr>
        <w:t>онний ресурс]. – Режим доступу:</w:t>
      </w:r>
      <w:r w:rsidRPr="00A918C1">
        <w:rPr>
          <w:rFonts w:ascii="Times New Roman" w:hAnsi="Times New Roman" w:cs="Times New Roman"/>
          <w:sz w:val="28"/>
          <w:szCs w:val="28"/>
        </w:rPr>
        <w:t>http://mpe.kmu.gov.ua/minugol/control/uk/publish/printable_article?art_id=24536 8888</w:t>
      </w:r>
      <w:r>
        <w:rPr>
          <w:rFonts w:ascii="Times New Roman" w:hAnsi="Times New Roman" w:cs="Times New Roman"/>
          <w:sz w:val="28"/>
          <w:szCs w:val="28"/>
        </w:rPr>
        <w:t>;</w:t>
      </w:r>
    </w:p>
    <w:p w14:paraId="674B07EA" w14:textId="6823476A" w:rsidR="00A918C1" w:rsidRPr="00A918C1" w:rsidRDefault="00A918C1" w:rsidP="00D941E8">
      <w:pPr>
        <w:pStyle w:val="a3"/>
        <w:numPr>
          <w:ilvl w:val="0"/>
          <w:numId w:val="27"/>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A918C1">
        <w:rPr>
          <w:rFonts w:ascii="Times New Roman" w:hAnsi="Times New Roman" w:cs="Times New Roman"/>
          <w:sz w:val="28"/>
          <w:szCs w:val="28"/>
        </w:rPr>
        <w:t xml:space="preserve">ЕНЕРГЕТИЧНА СТРАТЕГІЯ УКРАЇНИ НА ПЕРІОД ДО 2035 РОКУ </w:t>
      </w:r>
      <w:r w:rsidRPr="00A918C1">
        <w:rPr>
          <w:rFonts w:ascii="Times New Roman" w:hAnsi="Times New Roman" w:cs="Times New Roman"/>
          <w:spacing w:val="-14"/>
          <w:sz w:val="28"/>
          <w:szCs w:val="28"/>
        </w:rPr>
        <w:t>«БЕЗПЕКА, ЕНЕРГОЕФЕКТИВНІСТЬ, КОНКУРЕНТОСПРОМОЖНІСТЬ»</w:t>
      </w:r>
      <w:r w:rsidRPr="00A918C1">
        <w:rPr>
          <w:rFonts w:ascii="Times New Roman" w:hAnsi="Times New Roman" w:cs="Times New Roman"/>
          <w:sz w:val="28"/>
          <w:szCs w:val="28"/>
        </w:rPr>
        <w:t>. СХВАЛЕНО розпорядженням Кабінету Міністрів України від 18 серпня 2017 р. № 6</w:t>
      </w:r>
      <w:r>
        <w:rPr>
          <w:rFonts w:ascii="Times New Roman" w:hAnsi="Times New Roman" w:cs="Times New Roman"/>
          <w:sz w:val="28"/>
          <w:szCs w:val="28"/>
        </w:rPr>
        <w:t>05-р – 32с.</w:t>
      </w:r>
    </w:p>
    <w:p w14:paraId="3108FA62" w14:textId="77777777" w:rsidR="00A918C1" w:rsidRPr="00A918C1" w:rsidRDefault="00A918C1" w:rsidP="00D941E8">
      <w:pPr>
        <w:pStyle w:val="a3"/>
        <w:numPr>
          <w:ilvl w:val="0"/>
          <w:numId w:val="27"/>
        </w:numPr>
        <w:spacing w:line="360" w:lineRule="auto"/>
        <w:ind w:left="0" w:firstLine="851"/>
        <w:rPr>
          <w:rFonts w:ascii="Times New Roman" w:hAnsi="Times New Roman" w:cs="Times New Roman"/>
          <w:sz w:val="28"/>
          <w:szCs w:val="28"/>
          <w:lang w:val="ru-RU"/>
        </w:rPr>
      </w:pPr>
      <w:r w:rsidRPr="00CA6F43">
        <w:rPr>
          <w:rFonts w:ascii="Times New Roman" w:hAnsi="Times New Roman" w:cs="Times New Roman"/>
          <w:sz w:val="28"/>
          <w:szCs w:val="28"/>
        </w:rPr>
        <w:t xml:space="preserve"> </w:t>
      </w:r>
      <w:r w:rsidRPr="00A918C1">
        <w:rPr>
          <w:rFonts w:ascii="Times New Roman" w:hAnsi="Times New Roman" w:cs="Times New Roman"/>
          <w:sz w:val="28"/>
          <w:szCs w:val="28"/>
          <w:lang w:val="ru-RU"/>
        </w:rPr>
        <w:t xml:space="preserve">DesignBuilder. [Електронний ресурс] – Режим доступу: </w:t>
      </w:r>
      <w:hyperlink r:id="rId345" w:history="1">
        <w:r w:rsidRPr="00A918C1">
          <w:rPr>
            <w:rStyle w:val="af6"/>
            <w:rFonts w:ascii="Times New Roman" w:hAnsi="Times New Roman" w:cs="Times New Roman"/>
            <w:sz w:val="28"/>
            <w:szCs w:val="28"/>
            <w:lang w:val="ru-RU"/>
          </w:rPr>
          <w:t>https://www.designbuilder.co.uk</w:t>
        </w:r>
      </w:hyperlink>
      <w:r w:rsidRPr="00A918C1">
        <w:rPr>
          <w:rFonts w:ascii="Times New Roman" w:hAnsi="Times New Roman" w:cs="Times New Roman"/>
          <w:sz w:val="28"/>
          <w:szCs w:val="28"/>
          <w:lang w:val="ru-RU"/>
        </w:rPr>
        <w:t>.</w:t>
      </w:r>
    </w:p>
    <w:p w14:paraId="2C77A086" w14:textId="642D5B4F" w:rsidR="00A918C1" w:rsidRDefault="00A918C1" w:rsidP="00D941E8">
      <w:pPr>
        <w:pStyle w:val="a3"/>
        <w:numPr>
          <w:ilvl w:val="0"/>
          <w:numId w:val="27"/>
        </w:numPr>
        <w:spacing w:line="360" w:lineRule="auto"/>
        <w:ind w:left="0" w:firstLine="851"/>
        <w:jc w:val="both"/>
        <w:rPr>
          <w:rFonts w:ascii="Times New Roman" w:hAnsi="Times New Roman" w:cs="Times New Roman"/>
          <w:sz w:val="28"/>
          <w:szCs w:val="28"/>
        </w:rPr>
      </w:pPr>
      <w:r w:rsidRPr="00A918C1">
        <w:rPr>
          <w:rFonts w:ascii="Times New Roman" w:hAnsi="Times New Roman" w:cs="Times New Roman"/>
          <w:sz w:val="28"/>
          <w:szCs w:val="28"/>
          <w:lang w:val="ru-RU"/>
        </w:rPr>
        <w:lastRenderedPageBreak/>
        <w:t xml:space="preserve"> </w:t>
      </w:r>
      <w:r w:rsidRPr="00A918C1">
        <w:rPr>
          <w:rFonts w:ascii="Times New Roman" w:hAnsi="Times New Roman" w:cs="Times New Roman"/>
          <w:sz w:val="28"/>
          <w:szCs w:val="28"/>
        </w:rPr>
        <w:t>Норми та вказівки по нормуванню витрат палива та теплової енергії на опалення житлових та громадських споруд, а також на господарсько– побутові потреби в Україні. КТМ 204 Україна 244–94. – К.:ЗАТ „В</w:t>
      </w:r>
      <w:r>
        <w:rPr>
          <w:rFonts w:ascii="Times New Roman" w:hAnsi="Times New Roman" w:cs="Times New Roman"/>
          <w:sz w:val="28"/>
          <w:szCs w:val="28"/>
        </w:rPr>
        <w:t>ІПОЛ”. – 2001. – 25</w:t>
      </w:r>
      <w:r w:rsidRPr="00A918C1">
        <w:rPr>
          <w:rFonts w:ascii="Times New Roman" w:hAnsi="Times New Roman" w:cs="Times New Roman"/>
          <w:sz w:val="28"/>
          <w:szCs w:val="28"/>
        </w:rPr>
        <w:t>с. – (Нормативний документ Державного комітету по житлово-комунальному господарству).</w:t>
      </w:r>
    </w:p>
    <w:p w14:paraId="3B14D3C5" w14:textId="53EDCD52" w:rsidR="00A918C1" w:rsidRPr="00C304BE" w:rsidRDefault="00C304BE" w:rsidP="00D941E8">
      <w:pPr>
        <w:pStyle w:val="a3"/>
        <w:numPr>
          <w:ilvl w:val="0"/>
          <w:numId w:val="27"/>
        </w:numPr>
        <w:spacing w:line="360" w:lineRule="auto"/>
        <w:ind w:left="0" w:firstLine="851"/>
        <w:jc w:val="both"/>
        <w:rPr>
          <w:rFonts w:ascii="Times New Roman" w:hAnsi="Times New Roman" w:cs="Times New Roman"/>
          <w:sz w:val="28"/>
          <w:szCs w:val="28"/>
        </w:rPr>
      </w:pPr>
      <w:r w:rsidRPr="00C304BE">
        <w:rPr>
          <w:rFonts w:ascii="Times New Roman" w:hAnsi="Times New Roman" w:cs="Times New Roman"/>
          <w:sz w:val="28"/>
          <w:szCs w:val="28"/>
          <w:lang w:val="ru-RU"/>
        </w:rPr>
        <w:t xml:space="preserve"> Енергозбереження. Системи енергетичного менеджменту. Вимоги та настанова щодо використання (ISO 50001:2011, IDT)./ ДСТУ ISO 50001:2014 [Чинні від 2015-01-01] // Мінекономрозвитку України. – К.:, 2014. – 23с. – (Національний стандарт України).</w:t>
      </w:r>
    </w:p>
    <w:p w14:paraId="78856551" w14:textId="77777777" w:rsidR="00C304BE" w:rsidRPr="00C304BE" w:rsidRDefault="00C304BE" w:rsidP="00D941E8">
      <w:pPr>
        <w:pStyle w:val="a3"/>
        <w:numPr>
          <w:ilvl w:val="0"/>
          <w:numId w:val="27"/>
        </w:numPr>
        <w:spacing w:line="360" w:lineRule="auto"/>
        <w:ind w:left="0" w:firstLine="851"/>
        <w:rPr>
          <w:rFonts w:ascii="Times New Roman" w:hAnsi="Times New Roman" w:cs="Times New Roman"/>
          <w:sz w:val="28"/>
          <w:szCs w:val="28"/>
        </w:rPr>
      </w:pPr>
      <w:r w:rsidRPr="00C304BE">
        <w:rPr>
          <w:rFonts w:ascii="Times New Roman" w:hAnsi="Times New Roman" w:cs="Times New Roman"/>
          <w:sz w:val="28"/>
          <w:szCs w:val="28"/>
          <w:lang w:val="ru-RU"/>
        </w:rPr>
        <w:t xml:space="preserve"> </w:t>
      </w:r>
      <w:r w:rsidRPr="00C304BE">
        <w:rPr>
          <w:rFonts w:ascii="Times New Roman" w:hAnsi="Times New Roman" w:cs="Times New Roman"/>
          <w:sz w:val="28"/>
          <w:szCs w:val="28"/>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p>
    <w:p w14:paraId="308CC8CA" w14:textId="77777777" w:rsidR="00C304BE" w:rsidRPr="00C304BE" w:rsidRDefault="00C304BE" w:rsidP="00D941E8">
      <w:pPr>
        <w:pStyle w:val="a3"/>
        <w:numPr>
          <w:ilvl w:val="0"/>
          <w:numId w:val="27"/>
        </w:numPr>
        <w:spacing w:line="360" w:lineRule="auto"/>
        <w:ind w:left="0" w:firstLine="851"/>
        <w:rPr>
          <w:rFonts w:ascii="Times New Roman" w:hAnsi="Times New Roman" w:cs="Times New Roman"/>
          <w:sz w:val="28"/>
          <w:szCs w:val="28"/>
        </w:rPr>
      </w:pPr>
      <w:r w:rsidRPr="00C304BE">
        <w:rPr>
          <w:rFonts w:ascii="Times New Roman" w:hAnsi="Times New Roman" w:cs="Times New Roman"/>
          <w:sz w:val="28"/>
          <w:szCs w:val="28"/>
        </w:rPr>
        <w:t>Шевчук Н.А., Зайченко С.В., Кривда О.В. Впровадження та реалізація стартап проекту геомехатронного комплексу</w:t>
      </w:r>
      <w:hyperlink w:anchor="_Toc479929793" w:history="1">
        <w:r w:rsidRPr="00C304BE">
          <w:rPr>
            <w:rStyle w:val="af6"/>
            <w:rFonts w:ascii="Times New Roman" w:hAnsi="Times New Roman" w:cs="Times New Roman"/>
            <w:webHidden/>
            <w:sz w:val="28"/>
            <w:szCs w:val="28"/>
          </w:rPr>
          <w:t xml:space="preserve"> // </w:t>
        </w:r>
        <w:r w:rsidRPr="00C304BE">
          <w:rPr>
            <w:rStyle w:val="af6"/>
            <w:rFonts w:ascii="Times New Roman" w:hAnsi="Times New Roman" w:cs="Times New Roman"/>
            <w:sz w:val="28"/>
            <w:szCs w:val="28"/>
          </w:rPr>
          <w:t>Сучасні проблеми економіки і підприємництво [Текст]: Збірник наукових праць. – Вип. 21. – К.: ІВЦ Видавництво «Політехніка», 2018 C.</w:t>
        </w:r>
        <w:r w:rsidRPr="00C304BE">
          <w:rPr>
            <w:rStyle w:val="af6"/>
            <w:rFonts w:ascii="Times New Roman" w:hAnsi="Times New Roman" w:cs="Times New Roman"/>
            <w:webHidden/>
            <w:sz w:val="28"/>
            <w:szCs w:val="28"/>
          </w:rPr>
          <w:t>94-101</w:t>
        </w:r>
      </w:hyperlink>
      <w:r w:rsidRPr="00C304BE">
        <w:rPr>
          <w:rFonts w:ascii="Times New Roman" w:hAnsi="Times New Roman" w:cs="Times New Roman"/>
          <w:sz w:val="28"/>
          <w:szCs w:val="28"/>
        </w:rPr>
        <w:t xml:space="preserve">(Міжнародна індексація: </w:t>
      </w:r>
      <w:hyperlink r:id="rId346" w:tgtFrame="_blank" w:history="1">
        <w:r w:rsidRPr="00C304BE">
          <w:rPr>
            <w:rStyle w:val="af6"/>
            <w:rFonts w:ascii="Times New Roman" w:hAnsi="Times New Roman" w:cs="Times New Roman"/>
            <w:sz w:val="28"/>
            <w:szCs w:val="28"/>
          </w:rPr>
          <w:t>Index Copernicus</w:t>
        </w:r>
      </w:hyperlink>
      <w:r w:rsidRPr="00C304BE">
        <w:rPr>
          <w:rFonts w:ascii="Times New Roman" w:hAnsi="Times New Roman" w:cs="Times New Roman"/>
          <w:sz w:val="28"/>
          <w:szCs w:val="28"/>
        </w:rPr>
        <w:t xml:space="preserve">, </w:t>
      </w:r>
      <w:hyperlink r:id="rId347" w:history="1">
        <w:r w:rsidRPr="00C304BE">
          <w:rPr>
            <w:rStyle w:val="af6"/>
            <w:rFonts w:ascii="Times New Roman" w:hAnsi="Times New Roman" w:cs="Times New Roman"/>
            <w:sz w:val="28"/>
            <w:szCs w:val="28"/>
          </w:rPr>
          <w:t>Google Scholar</w:t>
        </w:r>
      </w:hyperlink>
      <w:r w:rsidRPr="00C304BE">
        <w:rPr>
          <w:rFonts w:ascii="Times New Roman" w:hAnsi="Times New Roman" w:cs="Times New Roman"/>
          <w:sz w:val="28"/>
          <w:szCs w:val="28"/>
        </w:rPr>
        <w:t xml:space="preserve">, </w:t>
      </w:r>
      <w:hyperlink r:id="rId348" w:tgtFrame="_blank" w:history="1">
        <w:r w:rsidRPr="00C304BE">
          <w:rPr>
            <w:rStyle w:val="af6"/>
            <w:rFonts w:ascii="Times New Roman" w:hAnsi="Times New Roman" w:cs="Times New Roman"/>
            <w:sz w:val="28"/>
            <w:szCs w:val="28"/>
          </w:rPr>
          <w:t>SIS</w:t>
        </w:r>
      </w:hyperlink>
      <w:r w:rsidRPr="00C304BE">
        <w:rPr>
          <w:rFonts w:ascii="Times New Roman" w:hAnsi="Times New Roman" w:cs="Times New Roman"/>
          <w:sz w:val="28"/>
          <w:szCs w:val="28"/>
        </w:rPr>
        <w:t>).</w:t>
      </w:r>
    </w:p>
    <w:p w14:paraId="23FFCAAC" w14:textId="77777777" w:rsidR="00C304BE" w:rsidRPr="00C304BE" w:rsidRDefault="00C304BE" w:rsidP="00D941E8">
      <w:pPr>
        <w:pStyle w:val="a3"/>
        <w:numPr>
          <w:ilvl w:val="0"/>
          <w:numId w:val="27"/>
        </w:numPr>
        <w:spacing w:line="360" w:lineRule="auto"/>
        <w:ind w:left="0" w:firstLine="851"/>
        <w:rPr>
          <w:rFonts w:ascii="Times New Roman" w:hAnsi="Times New Roman" w:cs="Times New Roman"/>
          <w:sz w:val="28"/>
          <w:szCs w:val="28"/>
        </w:rPr>
      </w:pPr>
      <w:r w:rsidRPr="00C304BE">
        <w:rPr>
          <w:rFonts w:ascii="Times New Roman" w:hAnsi="Times New Roman" w:cs="Times New Roman"/>
          <w:sz w:val="28"/>
          <w:szCs w:val="28"/>
        </w:rPr>
        <w:t>Шевчук Н.А. Впровадження та реалізація стартапів в гірництві / Шевчук Н.А. / Міжнародна науково-технічна конференція, присвячена 120 –річчю КПІ «ПРОБЛЕМИ ГЕОІНЖЕНЕРІЇ ТА ПІДЗЕМНОЇ УРБАНІСТИКИ»</w:t>
      </w:r>
      <w:hyperlink w:anchor="_Toc402792759" w:history="1">
        <w:r w:rsidRPr="00C304BE">
          <w:rPr>
            <w:rStyle w:val="af6"/>
            <w:rFonts w:ascii="Times New Roman" w:hAnsi="Times New Roman" w:cs="Times New Roman"/>
            <w:sz w:val="28"/>
            <w:szCs w:val="28"/>
          </w:rPr>
          <w:t xml:space="preserve">, м. Київ, 17-18 травня 2018 р.– К.: НТУУ «КПІ», 2018. – С. </w:t>
        </w:r>
      </w:hyperlink>
      <w:r w:rsidRPr="00C304BE">
        <w:rPr>
          <w:rFonts w:ascii="Times New Roman" w:hAnsi="Times New Roman" w:cs="Times New Roman"/>
          <w:sz w:val="28"/>
          <w:szCs w:val="28"/>
        </w:rPr>
        <w:t>89-90.</w:t>
      </w:r>
    </w:p>
    <w:p w14:paraId="64EAB85A" w14:textId="2FF66006" w:rsidR="00C304BE" w:rsidRPr="00C304BE" w:rsidRDefault="00C304BE" w:rsidP="00D941E8">
      <w:pPr>
        <w:spacing w:line="360" w:lineRule="auto"/>
        <w:jc w:val="both"/>
        <w:rPr>
          <w:rFonts w:ascii="Times New Roman" w:hAnsi="Times New Roman" w:cs="Times New Roman"/>
          <w:sz w:val="28"/>
          <w:szCs w:val="28"/>
        </w:rPr>
      </w:pPr>
    </w:p>
    <w:p w14:paraId="6D96C2F6" w14:textId="77777777" w:rsidR="003B20C6" w:rsidRPr="00A918C1" w:rsidRDefault="003B20C6" w:rsidP="00D941E8">
      <w:pPr>
        <w:spacing w:after="0" w:line="360" w:lineRule="auto"/>
        <w:ind w:firstLine="709"/>
        <w:jc w:val="both"/>
        <w:rPr>
          <w:rFonts w:ascii="Times New Roman" w:hAnsi="Times New Roman" w:cs="Times New Roman"/>
          <w:sz w:val="28"/>
          <w:szCs w:val="28"/>
        </w:rPr>
      </w:pPr>
    </w:p>
    <w:sectPr w:rsidR="003B20C6" w:rsidRPr="00A918C1" w:rsidSect="0011494B">
      <w:headerReference w:type="default" r:id="rId349"/>
      <w:pgSz w:w="11906" w:h="16838"/>
      <w:pgMar w:top="1134" w:right="849"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98D3AE" w14:textId="77777777" w:rsidR="00114A65" w:rsidRDefault="00114A65" w:rsidP="00B66D02">
      <w:pPr>
        <w:spacing w:after="0" w:line="240" w:lineRule="auto"/>
      </w:pPr>
      <w:r>
        <w:separator/>
      </w:r>
    </w:p>
  </w:endnote>
  <w:endnote w:type="continuationSeparator" w:id="0">
    <w:p w14:paraId="6FF5BE05" w14:textId="77777777" w:rsidR="00114A65" w:rsidRDefault="00114A65" w:rsidP="00B66D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GOST type B">
    <w:altName w:val="Tahoma"/>
    <w:charset w:val="00"/>
    <w:family w:val="swiss"/>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 w:name="Bookman Old Style">
    <w:panose1 w:val="02050604050505020204"/>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CFD634" w14:textId="77777777" w:rsidR="00114A65" w:rsidRDefault="00114A65" w:rsidP="00B66D02">
      <w:pPr>
        <w:spacing w:after="0" w:line="240" w:lineRule="auto"/>
      </w:pPr>
      <w:r>
        <w:separator/>
      </w:r>
    </w:p>
  </w:footnote>
  <w:footnote w:type="continuationSeparator" w:id="0">
    <w:p w14:paraId="7F83D93B" w14:textId="77777777" w:rsidR="00114A65" w:rsidRDefault="00114A65" w:rsidP="00B66D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6355375"/>
      <w:docPartObj>
        <w:docPartGallery w:val="Page Numbers (Top of Page)"/>
        <w:docPartUnique/>
      </w:docPartObj>
    </w:sdtPr>
    <w:sdtEndPr/>
    <w:sdtContent>
      <w:p w14:paraId="01B10E74" w14:textId="78D9119A" w:rsidR="00573D18" w:rsidRDefault="00573D18">
        <w:pPr>
          <w:pStyle w:val="a7"/>
          <w:jc w:val="right"/>
        </w:pPr>
        <w:r>
          <w:fldChar w:fldCharType="begin"/>
        </w:r>
        <w:r>
          <w:instrText>PAGE   \* MERGEFORMAT</w:instrText>
        </w:r>
        <w:r>
          <w:fldChar w:fldCharType="separate"/>
        </w:r>
        <w:r w:rsidR="001F2BA6" w:rsidRPr="001F2BA6">
          <w:rPr>
            <w:noProof/>
            <w:lang w:val="ru-RU"/>
          </w:rPr>
          <w:t>22</w:t>
        </w:r>
        <w:r>
          <w:fldChar w:fldCharType="end"/>
        </w:r>
      </w:p>
    </w:sdtContent>
  </w:sdt>
  <w:p w14:paraId="7D035C02" w14:textId="77777777" w:rsidR="00573D18" w:rsidRDefault="00573D18">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B5D68"/>
    <w:multiLevelType w:val="multilevel"/>
    <w:tmpl w:val="813E84D8"/>
    <w:lvl w:ilvl="0">
      <w:start w:val="1"/>
      <w:numFmt w:val="decimal"/>
      <w:lvlText w:val="%1."/>
      <w:lvlJc w:val="left"/>
      <w:pPr>
        <w:ind w:left="1211" w:hanging="360"/>
      </w:pPr>
      <w:rPr>
        <w:rFonts w:hint="default"/>
      </w:rPr>
    </w:lvl>
    <w:lvl w:ilvl="1">
      <w:start w:val="1"/>
      <w:numFmt w:val="decimal"/>
      <w:isLgl/>
      <w:lvlText w:val="%1.%2"/>
      <w:lvlJc w:val="left"/>
      <w:pPr>
        <w:ind w:left="1301" w:hanging="45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 w15:restartNumberingAfterBreak="0">
    <w:nsid w:val="03310D05"/>
    <w:multiLevelType w:val="hybridMultilevel"/>
    <w:tmpl w:val="0EE02BC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15:restartNumberingAfterBreak="0">
    <w:nsid w:val="0FE45063"/>
    <w:multiLevelType w:val="hybridMultilevel"/>
    <w:tmpl w:val="A9663D1E"/>
    <w:lvl w:ilvl="0" w:tplc="E4FC45A2">
      <w:start w:val="3"/>
      <w:numFmt w:val="decimal"/>
      <w:lvlText w:val="%1"/>
      <w:lvlJc w:val="left"/>
      <w:pPr>
        <w:ind w:left="1069" w:hanging="360"/>
      </w:pPr>
      <w:rPr>
        <w:rFonts w:eastAsiaTheme="minorEastAsia"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1BFD6CF0"/>
    <w:multiLevelType w:val="multilevel"/>
    <w:tmpl w:val="FC224974"/>
    <w:lvl w:ilvl="0">
      <w:start w:val="5"/>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1C994BA9"/>
    <w:multiLevelType w:val="hybridMultilevel"/>
    <w:tmpl w:val="9F0875DA"/>
    <w:lvl w:ilvl="0" w:tplc="04E404D8">
      <w:start w:val="6"/>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8" w15:restartNumberingAfterBreak="0">
    <w:nsid w:val="24D8305E"/>
    <w:multiLevelType w:val="hybridMultilevel"/>
    <w:tmpl w:val="82C090D4"/>
    <w:lvl w:ilvl="0" w:tplc="F07EA08C">
      <w:numFmt w:val="bullet"/>
      <w:lvlText w:val="−"/>
      <w:lvlJc w:val="left"/>
      <w:pPr>
        <w:ind w:left="1496" w:hanging="360"/>
      </w:pPr>
      <w:rPr>
        <w:rFonts w:ascii="Garamond" w:eastAsia="Times New Roman" w:hAnsi="Garamond" w:cs="Times New Roman" w:hint="default"/>
      </w:rPr>
    </w:lvl>
    <w:lvl w:ilvl="1" w:tplc="20000003" w:tentative="1">
      <w:start w:val="1"/>
      <w:numFmt w:val="bullet"/>
      <w:lvlText w:val="o"/>
      <w:lvlJc w:val="left"/>
      <w:pPr>
        <w:ind w:left="2216" w:hanging="360"/>
      </w:pPr>
      <w:rPr>
        <w:rFonts w:ascii="Courier New" w:hAnsi="Courier New" w:cs="Courier New" w:hint="default"/>
      </w:rPr>
    </w:lvl>
    <w:lvl w:ilvl="2" w:tplc="20000005" w:tentative="1">
      <w:start w:val="1"/>
      <w:numFmt w:val="bullet"/>
      <w:lvlText w:val=""/>
      <w:lvlJc w:val="left"/>
      <w:pPr>
        <w:ind w:left="2936" w:hanging="360"/>
      </w:pPr>
      <w:rPr>
        <w:rFonts w:ascii="Wingdings" w:hAnsi="Wingdings" w:hint="default"/>
      </w:rPr>
    </w:lvl>
    <w:lvl w:ilvl="3" w:tplc="20000001" w:tentative="1">
      <w:start w:val="1"/>
      <w:numFmt w:val="bullet"/>
      <w:lvlText w:val=""/>
      <w:lvlJc w:val="left"/>
      <w:pPr>
        <w:ind w:left="3656" w:hanging="360"/>
      </w:pPr>
      <w:rPr>
        <w:rFonts w:ascii="Symbol" w:hAnsi="Symbol" w:hint="default"/>
      </w:rPr>
    </w:lvl>
    <w:lvl w:ilvl="4" w:tplc="20000003" w:tentative="1">
      <w:start w:val="1"/>
      <w:numFmt w:val="bullet"/>
      <w:lvlText w:val="o"/>
      <w:lvlJc w:val="left"/>
      <w:pPr>
        <w:ind w:left="4376" w:hanging="360"/>
      </w:pPr>
      <w:rPr>
        <w:rFonts w:ascii="Courier New" w:hAnsi="Courier New" w:cs="Courier New" w:hint="default"/>
      </w:rPr>
    </w:lvl>
    <w:lvl w:ilvl="5" w:tplc="20000005" w:tentative="1">
      <w:start w:val="1"/>
      <w:numFmt w:val="bullet"/>
      <w:lvlText w:val=""/>
      <w:lvlJc w:val="left"/>
      <w:pPr>
        <w:ind w:left="5096" w:hanging="360"/>
      </w:pPr>
      <w:rPr>
        <w:rFonts w:ascii="Wingdings" w:hAnsi="Wingdings" w:hint="default"/>
      </w:rPr>
    </w:lvl>
    <w:lvl w:ilvl="6" w:tplc="20000001" w:tentative="1">
      <w:start w:val="1"/>
      <w:numFmt w:val="bullet"/>
      <w:lvlText w:val=""/>
      <w:lvlJc w:val="left"/>
      <w:pPr>
        <w:ind w:left="5816" w:hanging="360"/>
      </w:pPr>
      <w:rPr>
        <w:rFonts w:ascii="Symbol" w:hAnsi="Symbol" w:hint="default"/>
      </w:rPr>
    </w:lvl>
    <w:lvl w:ilvl="7" w:tplc="20000003" w:tentative="1">
      <w:start w:val="1"/>
      <w:numFmt w:val="bullet"/>
      <w:lvlText w:val="o"/>
      <w:lvlJc w:val="left"/>
      <w:pPr>
        <w:ind w:left="6536" w:hanging="360"/>
      </w:pPr>
      <w:rPr>
        <w:rFonts w:ascii="Courier New" w:hAnsi="Courier New" w:cs="Courier New" w:hint="default"/>
      </w:rPr>
    </w:lvl>
    <w:lvl w:ilvl="8" w:tplc="20000005" w:tentative="1">
      <w:start w:val="1"/>
      <w:numFmt w:val="bullet"/>
      <w:lvlText w:val=""/>
      <w:lvlJc w:val="left"/>
      <w:pPr>
        <w:ind w:left="7256" w:hanging="360"/>
      </w:pPr>
      <w:rPr>
        <w:rFonts w:ascii="Wingdings" w:hAnsi="Wingdings" w:hint="default"/>
      </w:rPr>
    </w:lvl>
  </w:abstractNum>
  <w:abstractNum w:abstractNumId="9" w15:restartNumberingAfterBreak="0">
    <w:nsid w:val="25D350AE"/>
    <w:multiLevelType w:val="hybridMultilevel"/>
    <w:tmpl w:val="E8A6A5A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0" w15:restartNumberingAfterBreak="0">
    <w:nsid w:val="26C16875"/>
    <w:multiLevelType w:val="hybridMultilevel"/>
    <w:tmpl w:val="3D52C57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1" w15:restartNumberingAfterBreak="0">
    <w:nsid w:val="27577260"/>
    <w:multiLevelType w:val="hybridMultilevel"/>
    <w:tmpl w:val="2B8E586A"/>
    <w:lvl w:ilvl="0" w:tplc="04E404D8">
      <w:start w:val="6"/>
      <w:numFmt w:val="bullet"/>
      <w:lvlText w:val="−"/>
      <w:lvlJc w:val="left"/>
      <w:pPr>
        <w:ind w:left="1713" w:hanging="360"/>
      </w:pPr>
      <w:rPr>
        <w:rFonts w:ascii="Times New Roman" w:eastAsiaTheme="minorHAnsi" w:hAnsi="Times New Roman" w:cs="Times New Roman"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2" w15:restartNumberingAfterBreak="0">
    <w:nsid w:val="2D096FB0"/>
    <w:multiLevelType w:val="hybridMultilevel"/>
    <w:tmpl w:val="72048F9E"/>
    <w:lvl w:ilvl="0" w:tplc="2892AEC6">
      <w:start w:val="28"/>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15:restartNumberingAfterBreak="0">
    <w:nsid w:val="2D264DA9"/>
    <w:multiLevelType w:val="hybridMultilevel"/>
    <w:tmpl w:val="438236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86114F"/>
    <w:multiLevelType w:val="hybridMultilevel"/>
    <w:tmpl w:val="90F8FF50"/>
    <w:lvl w:ilvl="0" w:tplc="3154E3C8">
      <w:start w:val="2"/>
      <w:numFmt w:val="bullet"/>
      <w:lvlText w:val="–"/>
      <w:lvlJc w:val="left"/>
      <w:pPr>
        <w:ind w:left="795" w:hanging="360"/>
      </w:pPr>
      <w:rPr>
        <w:rFonts w:ascii="Times New Roman" w:eastAsia="Times New Roman" w:hAnsi="Times New Roman"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5" w15:restartNumberingAfterBreak="0">
    <w:nsid w:val="31F7156B"/>
    <w:multiLevelType w:val="hybridMultilevel"/>
    <w:tmpl w:val="B866C4F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6" w15:restartNumberingAfterBreak="0">
    <w:nsid w:val="3341126B"/>
    <w:multiLevelType w:val="hybridMultilevel"/>
    <w:tmpl w:val="A1C0DD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559533F"/>
    <w:multiLevelType w:val="multilevel"/>
    <w:tmpl w:val="D0166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592EA9"/>
    <w:multiLevelType w:val="multilevel"/>
    <w:tmpl w:val="ADAC0B02"/>
    <w:lvl w:ilvl="0">
      <w:start w:val="1"/>
      <w:numFmt w:val="decimal"/>
      <w:lvlText w:val="%1"/>
      <w:lvlJc w:val="left"/>
      <w:pPr>
        <w:ind w:left="420" w:hanging="420"/>
      </w:pPr>
      <w:rPr>
        <w:rFonts w:hint="default"/>
      </w:rPr>
    </w:lvl>
    <w:lvl w:ilvl="1">
      <w:start w:val="1"/>
      <w:numFmt w:val="decimal"/>
      <w:lvlText w:val="%1.%2"/>
      <w:lvlJc w:val="left"/>
      <w:pPr>
        <w:ind w:left="705" w:hanging="42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19" w15:restartNumberingAfterBreak="0">
    <w:nsid w:val="46B42B22"/>
    <w:multiLevelType w:val="hybridMultilevel"/>
    <w:tmpl w:val="EA12531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0" w15:restartNumberingAfterBreak="0">
    <w:nsid w:val="48D721C9"/>
    <w:multiLevelType w:val="hybridMultilevel"/>
    <w:tmpl w:val="B71881BE"/>
    <w:lvl w:ilvl="0" w:tplc="F07EA08C">
      <w:numFmt w:val="bullet"/>
      <w:lvlText w:val="−"/>
      <w:lvlJc w:val="left"/>
      <w:pPr>
        <w:ind w:left="720" w:hanging="360"/>
      </w:pPr>
      <w:rPr>
        <w:rFonts w:ascii="Garamond" w:eastAsia="Times New Roman" w:hAnsi="Garamond"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05446DD"/>
    <w:multiLevelType w:val="hybridMultilevel"/>
    <w:tmpl w:val="810AF0F2"/>
    <w:lvl w:ilvl="0" w:tplc="D42E728A">
      <w:start w:val="2"/>
      <w:numFmt w:val="bullet"/>
      <w:lvlText w:val="-"/>
      <w:lvlJc w:val="left"/>
      <w:pPr>
        <w:ind w:left="435" w:hanging="360"/>
      </w:pPr>
      <w:rPr>
        <w:rFonts w:ascii="Times New Roman" w:eastAsia="Calibri" w:hAnsi="Times New Roman" w:cs="Times New Roman" w:hint="default"/>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22" w15:restartNumberingAfterBreak="0">
    <w:nsid w:val="60626327"/>
    <w:multiLevelType w:val="hybridMultilevel"/>
    <w:tmpl w:val="40649034"/>
    <w:lvl w:ilvl="0" w:tplc="1298A596">
      <w:start w:val="4"/>
      <w:numFmt w:val="bullet"/>
      <w:lvlText w:val="-"/>
      <w:lvlJc w:val="left"/>
      <w:pPr>
        <w:ind w:left="1571" w:hanging="360"/>
      </w:pPr>
      <w:rPr>
        <w:rFonts w:ascii="Times New Roman" w:eastAsia="SimSun" w:hAnsi="Times New Roman" w:cs="Times New Roman"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3" w15:restartNumberingAfterBreak="0">
    <w:nsid w:val="75F8798B"/>
    <w:multiLevelType w:val="hybridMultilevel"/>
    <w:tmpl w:val="6512D9C2"/>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15:restartNumberingAfterBreak="0">
    <w:nsid w:val="761F6352"/>
    <w:multiLevelType w:val="hybridMultilevel"/>
    <w:tmpl w:val="3DB824EE"/>
    <w:lvl w:ilvl="0" w:tplc="3154E3C8">
      <w:start w:val="2"/>
      <w:numFmt w:val="bullet"/>
      <w:lvlText w:val="–"/>
      <w:lvlJc w:val="left"/>
      <w:pPr>
        <w:ind w:left="1770" w:hanging="360"/>
      </w:pPr>
      <w:rPr>
        <w:rFonts w:ascii="Times New Roman" w:eastAsia="Times New Roman" w:hAnsi="Times New Roman"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25" w15:restartNumberingAfterBreak="0">
    <w:nsid w:val="7B2A5902"/>
    <w:multiLevelType w:val="hybridMultilevel"/>
    <w:tmpl w:val="D5FA8588"/>
    <w:lvl w:ilvl="0" w:tplc="F8429B2C">
      <w:start w:val="1"/>
      <w:numFmt w:val="bullet"/>
      <w:lvlText w:val=""/>
      <w:lvlJc w:val="center"/>
      <w:pPr>
        <w:ind w:left="674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7B414C63"/>
    <w:multiLevelType w:val="hybridMultilevel"/>
    <w:tmpl w:val="59DEF572"/>
    <w:lvl w:ilvl="0" w:tplc="3154E3C8">
      <w:start w:val="2"/>
      <w:numFmt w:val="bullet"/>
      <w:lvlText w:val="–"/>
      <w:lvlJc w:val="left"/>
      <w:pPr>
        <w:ind w:left="1429" w:hanging="360"/>
      </w:pPr>
      <w:rPr>
        <w:rFonts w:ascii="Times New Roman" w:eastAsia="Times New Roman" w:hAnsi="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EFC4EAD"/>
    <w:multiLevelType w:val="hybridMultilevel"/>
    <w:tmpl w:val="FECA42B6"/>
    <w:lvl w:ilvl="0" w:tplc="4D0C4DCA">
      <w:start w:val="1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7"/>
  </w:num>
  <w:num w:numId="3">
    <w:abstractNumId w:val="22"/>
  </w:num>
  <w:num w:numId="4">
    <w:abstractNumId w:val="24"/>
  </w:num>
  <w:num w:numId="5">
    <w:abstractNumId w:val="20"/>
  </w:num>
  <w:num w:numId="6">
    <w:abstractNumId w:val="21"/>
  </w:num>
  <w:num w:numId="7">
    <w:abstractNumId w:val="28"/>
  </w:num>
  <w:num w:numId="8">
    <w:abstractNumId w:val="5"/>
  </w:num>
  <w:num w:numId="9">
    <w:abstractNumId w:val="15"/>
  </w:num>
  <w:num w:numId="10">
    <w:abstractNumId w:val="19"/>
  </w:num>
  <w:num w:numId="11">
    <w:abstractNumId w:val="10"/>
  </w:num>
  <w:num w:numId="12">
    <w:abstractNumId w:val="9"/>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num>
  <w:num w:numId="15">
    <w:abstractNumId w:val="25"/>
  </w:num>
  <w:num w:numId="16">
    <w:abstractNumId w:val="7"/>
  </w:num>
  <w:num w:numId="17">
    <w:abstractNumId w:val="16"/>
  </w:num>
  <w:num w:numId="18">
    <w:abstractNumId w:val="4"/>
  </w:num>
  <w:num w:numId="19">
    <w:abstractNumId w:val="1"/>
  </w:num>
  <w:num w:numId="20">
    <w:abstractNumId w:val="23"/>
  </w:num>
  <w:num w:numId="21">
    <w:abstractNumId w:val="8"/>
  </w:num>
  <w:num w:numId="22">
    <w:abstractNumId w:val="26"/>
  </w:num>
  <w:num w:numId="23">
    <w:abstractNumId w:val="14"/>
  </w:num>
  <w:num w:numId="24">
    <w:abstractNumId w:val="11"/>
  </w:num>
  <w:num w:numId="25">
    <w:abstractNumId w:val="6"/>
  </w:num>
  <w:num w:numId="26">
    <w:abstractNumId w:val="18"/>
  </w:num>
  <w:num w:numId="27">
    <w:abstractNumId w:val="13"/>
  </w:num>
  <w:num w:numId="28">
    <w:abstractNumId w:val="12"/>
  </w:num>
  <w:num w:numId="29">
    <w:abstractNumId w:val="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52CBA"/>
    <w:rsid w:val="000030C7"/>
    <w:rsid w:val="00005536"/>
    <w:rsid w:val="0001081D"/>
    <w:rsid w:val="00011A4C"/>
    <w:rsid w:val="000430A2"/>
    <w:rsid w:val="00053E6D"/>
    <w:rsid w:val="00054F63"/>
    <w:rsid w:val="00056721"/>
    <w:rsid w:val="00057DCB"/>
    <w:rsid w:val="00063B58"/>
    <w:rsid w:val="0007000D"/>
    <w:rsid w:val="00071CEA"/>
    <w:rsid w:val="00080EFD"/>
    <w:rsid w:val="0008772E"/>
    <w:rsid w:val="0009110C"/>
    <w:rsid w:val="0009444E"/>
    <w:rsid w:val="000A0667"/>
    <w:rsid w:val="000A0FBE"/>
    <w:rsid w:val="000A2EF5"/>
    <w:rsid w:val="000A6D65"/>
    <w:rsid w:val="000A7135"/>
    <w:rsid w:val="000A7C49"/>
    <w:rsid w:val="000B3A6F"/>
    <w:rsid w:val="000C0BD6"/>
    <w:rsid w:val="000C4A89"/>
    <w:rsid w:val="000D5461"/>
    <w:rsid w:val="000F0BA5"/>
    <w:rsid w:val="00101D15"/>
    <w:rsid w:val="0011494B"/>
    <w:rsid w:val="00114A65"/>
    <w:rsid w:val="0012320C"/>
    <w:rsid w:val="00123D58"/>
    <w:rsid w:val="0012696B"/>
    <w:rsid w:val="00127520"/>
    <w:rsid w:val="0013132D"/>
    <w:rsid w:val="00131CFC"/>
    <w:rsid w:val="00140A6E"/>
    <w:rsid w:val="00146436"/>
    <w:rsid w:val="001470BD"/>
    <w:rsid w:val="00151C48"/>
    <w:rsid w:val="00165540"/>
    <w:rsid w:val="00167363"/>
    <w:rsid w:val="00184EA7"/>
    <w:rsid w:val="00193F70"/>
    <w:rsid w:val="0019458E"/>
    <w:rsid w:val="001A4315"/>
    <w:rsid w:val="001A629D"/>
    <w:rsid w:val="001B2405"/>
    <w:rsid w:val="001B5BFC"/>
    <w:rsid w:val="001B6FC3"/>
    <w:rsid w:val="001C398E"/>
    <w:rsid w:val="001C4F10"/>
    <w:rsid w:val="001D446D"/>
    <w:rsid w:val="001D6356"/>
    <w:rsid w:val="001E1CAF"/>
    <w:rsid w:val="001E440F"/>
    <w:rsid w:val="001E6FA6"/>
    <w:rsid w:val="001F2BA6"/>
    <w:rsid w:val="00211B3F"/>
    <w:rsid w:val="002135BF"/>
    <w:rsid w:val="00214FC4"/>
    <w:rsid w:val="00215646"/>
    <w:rsid w:val="00221166"/>
    <w:rsid w:val="00225D04"/>
    <w:rsid w:val="0023067E"/>
    <w:rsid w:val="00252BBC"/>
    <w:rsid w:val="00252CBA"/>
    <w:rsid w:val="002547B0"/>
    <w:rsid w:val="00283893"/>
    <w:rsid w:val="00287E80"/>
    <w:rsid w:val="002906BB"/>
    <w:rsid w:val="002A1FBE"/>
    <w:rsid w:val="002C4C4F"/>
    <w:rsid w:val="002D1486"/>
    <w:rsid w:val="002D607D"/>
    <w:rsid w:val="002D66C9"/>
    <w:rsid w:val="002E2E2F"/>
    <w:rsid w:val="002E2EF7"/>
    <w:rsid w:val="002E3CA5"/>
    <w:rsid w:val="002E4CDB"/>
    <w:rsid w:val="002F51D1"/>
    <w:rsid w:val="003066D7"/>
    <w:rsid w:val="00310290"/>
    <w:rsid w:val="0033354D"/>
    <w:rsid w:val="00336BE0"/>
    <w:rsid w:val="00345FE5"/>
    <w:rsid w:val="00362518"/>
    <w:rsid w:val="00370791"/>
    <w:rsid w:val="00381627"/>
    <w:rsid w:val="00384E1A"/>
    <w:rsid w:val="00396930"/>
    <w:rsid w:val="003A0730"/>
    <w:rsid w:val="003A2403"/>
    <w:rsid w:val="003A2E77"/>
    <w:rsid w:val="003B20C6"/>
    <w:rsid w:val="003C0219"/>
    <w:rsid w:val="003C106F"/>
    <w:rsid w:val="003C3A5B"/>
    <w:rsid w:val="003D5C0E"/>
    <w:rsid w:val="003E1807"/>
    <w:rsid w:val="003E374B"/>
    <w:rsid w:val="003E6356"/>
    <w:rsid w:val="003E7295"/>
    <w:rsid w:val="003F17F5"/>
    <w:rsid w:val="003F66C1"/>
    <w:rsid w:val="003F6B65"/>
    <w:rsid w:val="00404385"/>
    <w:rsid w:val="004051FC"/>
    <w:rsid w:val="00407979"/>
    <w:rsid w:val="00411989"/>
    <w:rsid w:val="00412202"/>
    <w:rsid w:val="004254FE"/>
    <w:rsid w:val="00425E26"/>
    <w:rsid w:val="00426948"/>
    <w:rsid w:val="00437987"/>
    <w:rsid w:val="00440490"/>
    <w:rsid w:val="0045100D"/>
    <w:rsid w:val="004553C0"/>
    <w:rsid w:val="0045544E"/>
    <w:rsid w:val="00456565"/>
    <w:rsid w:val="00471FE9"/>
    <w:rsid w:val="00474A02"/>
    <w:rsid w:val="00480AD3"/>
    <w:rsid w:val="00481707"/>
    <w:rsid w:val="00484065"/>
    <w:rsid w:val="00487332"/>
    <w:rsid w:val="00494247"/>
    <w:rsid w:val="0049632F"/>
    <w:rsid w:val="00497505"/>
    <w:rsid w:val="004A22D1"/>
    <w:rsid w:val="004B6A65"/>
    <w:rsid w:val="004F0E5A"/>
    <w:rsid w:val="004F123F"/>
    <w:rsid w:val="005065F3"/>
    <w:rsid w:val="00512225"/>
    <w:rsid w:val="00514E21"/>
    <w:rsid w:val="00514FEE"/>
    <w:rsid w:val="005165D7"/>
    <w:rsid w:val="00523BA1"/>
    <w:rsid w:val="00524074"/>
    <w:rsid w:val="00524AF7"/>
    <w:rsid w:val="00524FF0"/>
    <w:rsid w:val="005344BC"/>
    <w:rsid w:val="0053633A"/>
    <w:rsid w:val="00536629"/>
    <w:rsid w:val="005429F0"/>
    <w:rsid w:val="00556C66"/>
    <w:rsid w:val="0056784C"/>
    <w:rsid w:val="00573D18"/>
    <w:rsid w:val="005751C4"/>
    <w:rsid w:val="00581437"/>
    <w:rsid w:val="00593100"/>
    <w:rsid w:val="005943BD"/>
    <w:rsid w:val="005B00AD"/>
    <w:rsid w:val="005B05AD"/>
    <w:rsid w:val="005B71D7"/>
    <w:rsid w:val="005D2B3F"/>
    <w:rsid w:val="005D6AC9"/>
    <w:rsid w:val="005F57A6"/>
    <w:rsid w:val="00603F3D"/>
    <w:rsid w:val="00610E52"/>
    <w:rsid w:val="006379B7"/>
    <w:rsid w:val="00645F25"/>
    <w:rsid w:val="00650A1C"/>
    <w:rsid w:val="006529C2"/>
    <w:rsid w:val="006615B3"/>
    <w:rsid w:val="00667990"/>
    <w:rsid w:val="00673A88"/>
    <w:rsid w:val="00680FE6"/>
    <w:rsid w:val="00683FAB"/>
    <w:rsid w:val="006936C3"/>
    <w:rsid w:val="00694F0F"/>
    <w:rsid w:val="006A0052"/>
    <w:rsid w:val="006A6A21"/>
    <w:rsid w:val="006A73CE"/>
    <w:rsid w:val="006B20C0"/>
    <w:rsid w:val="006D592F"/>
    <w:rsid w:val="006E341F"/>
    <w:rsid w:val="006F1F2E"/>
    <w:rsid w:val="00700A3B"/>
    <w:rsid w:val="00701D68"/>
    <w:rsid w:val="00710BDF"/>
    <w:rsid w:val="00711196"/>
    <w:rsid w:val="00717A43"/>
    <w:rsid w:val="0073050B"/>
    <w:rsid w:val="00747B6A"/>
    <w:rsid w:val="00751879"/>
    <w:rsid w:val="0076028E"/>
    <w:rsid w:val="007637E6"/>
    <w:rsid w:val="00767033"/>
    <w:rsid w:val="007718AA"/>
    <w:rsid w:val="0078157C"/>
    <w:rsid w:val="00791D07"/>
    <w:rsid w:val="00792779"/>
    <w:rsid w:val="0079724A"/>
    <w:rsid w:val="007A2D8C"/>
    <w:rsid w:val="007C2DA5"/>
    <w:rsid w:val="007C5B3D"/>
    <w:rsid w:val="007D21BD"/>
    <w:rsid w:val="007D2493"/>
    <w:rsid w:val="007D6B40"/>
    <w:rsid w:val="007E09C1"/>
    <w:rsid w:val="00800A63"/>
    <w:rsid w:val="0080397F"/>
    <w:rsid w:val="008056A5"/>
    <w:rsid w:val="00806676"/>
    <w:rsid w:val="00811FE4"/>
    <w:rsid w:val="00814468"/>
    <w:rsid w:val="00884B0C"/>
    <w:rsid w:val="00890942"/>
    <w:rsid w:val="008A0792"/>
    <w:rsid w:val="008C25CC"/>
    <w:rsid w:val="008C70EA"/>
    <w:rsid w:val="008D4078"/>
    <w:rsid w:val="008E549A"/>
    <w:rsid w:val="008E74A4"/>
    <w:rsid w:val="008F700B"/>
    <w:rsid w:val="00900482"/>
    <w:rsid w:val="00902C89"/>
    <w:rsid w:val="00907572"/>
    <w:rsid w:val="00921B27"/>
    <w:rsid w:val="00922D5C"/>
    <w:rsid w:val="009475A9"/>
    <w:rsid w:val="00956AA8"/>
    <w:rsid w:val="009857E0"/>
    <w:rsid w:val="009870BE"/>
    <w:rsid w:val="0099115C"/>
    <w:rsid w:val="00996752"/>
    <w:rsid w:val="009C6E32"/>
    <w:rsid w:val="009E1BA6"/>
    <w:rsid w:val="009E1D93"/>
    <w:rsid w:val="009F6360"/>
    <w:rsid w:val="00A01D85"/>
    <w:rsid w:val="00A12F0B"/>
    <w:rsid w:val="00A14F98"/>
    <w:rsid w:val="00A1769A"/>
    <w:rsid w:val="00A85E43"/>
    <w:rsid w:val="00A8760C"/>
    <w:rsid w:val="00A918C1"/>
    <w:rsid w:val="00A93FD8"/>
    <w:rsid w:val="00AA5F26"/>
    <w:rsid w:val="00AA6116"/>
    <w:rsid w:val="00AA6207"/>
    <w:rsid w:val="00AA6CB0"/>
    <w:rsid w:val="00AB3FBE"/>
    <w:rsid w:val="00AB4A4A"/>
    <w:rsid w:val="00AB5ACC"/>
    <w:rsid w:val="00AC0121"/>
    <w:rsid w:val="00AC3B9D"/>
    <w:rsid w:val="00AC3D82"/>
    <w:rsid w:val="00AD4183"/>
    <w:rsid w:val="00AD4C3C"/>
    <w:rsid w:val="00AD4E81"/>
    <w:rsid w:val="00AD53DA"/>
    <w:rsid w:val="00AD737D"/>
    <w:rsid w:val="00AE577B"/>
    <w:rsid w:val="00B0027A"/>
    <w:rsid w:val="00B10231"/>
    <w:rsid w:val="00B1452E"/>
    <w:rsid w:val="00B2236D"/>
    <w:rsid w:val="00B22756"/>
    <w:rsid w:val="00B276F2"/>
    <w:rsid w:val="00B27E2F"/>
    <w:rsid w:val="00B30569"/>
    <w:rsid w:val="00B354D9"/>
    <w:rsid w:val="00B364A9"/>
    <w:rsid w:val="00B45EB7"/>
    <w:rsid w:val="00B47163"/>
    <w:rsid w:val="00B622C5"/>
    <w:rsid w:val="00B66D02"/>
    <w:rsid w:val="00B736EF"/>
    <w:rsid w:val="00B80007"/>
    <w:rsid w:val="00B903AD"/>
    <w:rsid w:val="00B924F2"/>
    <w:rsid w:val="00BA5CE4"/>
    <w:rsid w:val="00BB4BB2"/>
    <w:rsid w:val="00BC6A18"/>
    <w:rsid w:val="00BC6C1F"/>
    <w:rsid w:val="00BE02E9"/>
    <w:rsid w:val="00BE0FEF"/>
    <w:rsid w:val="00BE5AA0"/>
    <w:rsid w:val="00BF484A"/>
    <w:rsid w:val="00C0427D"/>
    <w:rsid w:val="00C05CD5"/>
    <w:rsid w:val="00C07253"/>
    <w:rsid w:val="00C143F5"/>
    <w:rsid w:val="00C1593B"/>
    <w:rsid w:val="00C25653"/>
    <w:rsid w:val="00C304BE"/>
    <w:rsid w:val="00C3698F"/>
    <w:rsid w:val="00C607CB"/>
    <w:rsid w:val="00C64373"/>
    <w:rsid w:val="00C66E76"/>
    <w:rsid w:val="00C67B71"/>
    <w:rsid w:val="00C8409E"/>
    <w:rsid w:val="00C90CC4"/>
    <w:rsid w:val="00C9521B"/>
    <w:rsid w:val="00CA0EF5"/>
    <w:rsid w:val="00CA6F43"/>
    <w:rsid w:val="00CB4F09"/>
    <w:rsid w:val="00CC4F6C"/>
    <w:rsid w:val="00CC5D27"/>
    <w:rsid w:val="00CD1A8C"/>
    <w:rsid w:val="00CD6643"/>
    <w:rsid w:val="00CD66D4"/>
    <w:rsid w:val="00CF42C6"/>
    <w:rsid w:val="00D00163"/>
    <w:rsid w:val="00D12D38"/>
    <w:rsid w:val="00D149EF"/>
    <w:rsid w:val="00D233EB"/>
    <w:rsid w:val="00D234AA"/>
    <w:rsid w:val="00D24BE2"/>
    <w:rsid w:val="00D260DC"/>
    <w:rsid w:val="00D26EE7"/>
    <w:rsid w:val="00D35DFD"/>
    <w:rsid w:val="00D41346"/>
    <w:rsid w:val="00D434F5"/>
    <w:rsid w:val="00D53F7A"/>
    <w:rsid w:val="00D55E6D"/>
    <w:rsid w:val="00D855E1"/>
    <w:rsid w:val="00D86EAA"/>
    <w:rsid w:val="00D92D14"/>
    <w:rsid w:val="00D941E8"/>
    <w:rsid w:val="00D94745"/>
    <w:rsid w:val="00D956E8"/>
    <w:rsid w:val="00DA3BB6"/>
    <w:rsid w:val="00DA418C"/>
    <w:rsid w:val="00DA5CFD"/>
    <w:rsid w:val="00DA6777"/>
    <w:rsid w:val="00DD5972"/>
    <w:rsid w:val="00DE1126"/>
    <w:rsid w:val="00DE1F05"/>
    <w:rsid w:val="00DE57F2"/>
    <w:rsid w:val="00DF24A0"/>
    <w:rsid w:val="00E13120"/>
    <w:rsid w:val="00E20644"/>
    <w:rsid w:val="00E23BB2"/>
    <w:rsid w:val="00E31714"/>
    <w:rsid w:val="00E34287"/>
    <w:rsid w:val="00E3437D"/>
    <w:rsid w:val="00E36599"/>
    <w:rsid w:val="00E43DED"/>
    <w:rsid w:val="00E511FB"/>
    <w:rsid w:val="00E62E88"/>
    <w:rsid w:val="00E65E46"/>
    <w:rsid w:val="00E71C79"/>
    <w:rsid w:val="00E72584"/>
    <w:rsid w:val="00E73A06"/>
    <w:rsid w:val="00E81154"/>
    <w:rsid w:val="00E815A2"/>
    <w:rsid w:val="00E84054"/>
    <w:rsid w:val="00E95B3F"/>
    <w:rsid w:val="00E9659A"/>
    <w:rsid w:val="00EA68AB"/>
    <w:rsid w:val="00EE2E51"/>
    <w:rsid w:val="00EE309A"/>
    <w:rsid w:val="00EE3400"/>
    <w:rsid w:val="00EE3F23"/>
    <w:rsid w:val="00EE54BE"/>
    <w:rsid w:val="00EE5603"/>
    <w:rsid w:val="00EE5888"/>
    <w:rsid w:val="00EE630E"/>
    <w:rsid w:val="00EF4899"/>
    <w:rsid w:val="00F05C50"/>
    <w:rsid w:val="00F15D02"/>
    <w:rsid w:val="00F25387"/>
    <w:rsid w:val="00F2723C"/>
    <w:rsid w:val="00F2763C"/>
    <w:rsid w:val="00F32C9A"/>
    <w:rsid w:val="00F368D1"/>
    <w:rsid w:val="00F37347"/>
    <w:rsid w:val="00F41101"/>
    <w:rsid w:val="00F56B16"/>
    <w:rsid w:val="00F56D7D"/>
    <w:rsid w:val="00F62801"/>
    <w:rsid w:val="00F72670"/>
    <w:rsid w:val="00F73C00"/>
    <w:rsid w:val="00F87719"/>
    <w:rsid w:val="00FA0031"/>
    <w:rsid w:val="00FB2654"/>
    <w:rsid w:val="00FB6DFD"/>
    <w:rsid w:val="00FC6D29"/>
    <w:rsid w:val="00FD0217"/>
    <w:rsid w:val="00FE2682"/>
    <w:rsid w:val="00FE31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97"/>
    <o:shapelayout v:ext="edit">
      <o:idmap v:ext="edit" data="1"/>
    </o:shapelayout>
  </w:shapeDefaults>
  <w:decimalSymbol w:val=","/>
  <w:listSeparator w:val=";"/>
  <w14:docId w14:val="3783FE4C"/>
  <w15:docId w15:val="{4BF40B63-68DE-4E1B-A08B-8DFD09834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5FE5"/>
    <w:rPr>
      <w:lang w:val="uk-UA"/>
    </w:rPr>
  </w:style>
  <w:style w:type="paragraph" w:styleId="1">
    <w:name w:val="heading 1"/>
    <w:basedOn w:val="a"/>
    <w:next w:val="a"/>
    <w:link w:val="10"/>
    <w:qFormat/>
    <w:rsid w:val="00283893"/>
    <w:pPr>
      <w:keepNext/>
      <w:keepLines/>
      <w:spacing w:before="240" w:after="0"/>
      <w:outlineLvl w:val="0"/>
    </w:pPr>
    <w:rPr>
      <w:rFonts w:ascii="Cambria" w:eastAsia="Times New Roman" w:hAnsi="Cambria" w:cs="Times New Roman"/>
      <w:color w:val="365F91"/>
      <w:sz w:val="32"/>
      <w:szCs w:val="32"/>
      <w:lang w:val="ru-RU" w:eastAsia="ru-RU"/>
    </w:rPr>
  </w:style>
  <w:style w:type="paragraph" w:styleId="2">
    <w:name w:val="heading 2"/>
    <w:basedOn w:val="a"/>
    <w:next w:val="a"/>
    <w:link w:val="20"/>
    <w:autoRedefine/>
    <w:qFormat/>
    <w:rsid w:val="00283893"/>
    <w:pPr>
      <w:keepNext/>
      <w:spacing w:after="120" w:line="240" w:lineRule="auto"/>
      <w:ind w:firstLine="540"/>
      <w:jc w:val="both"/>
      <w:outlineLvl w:val="1"/>
    </w:pPr>
    <w:rPr>
      <w:rFonts w:ascii="GOST type B" w:eastAsia="Times New Roman" w:hAnsi="GOST type B" w:cs="Times New Roman"/>
      <w:b/>
      <w:bCs/>
      <w:sz w:val="32"/>
      <w:szCs w:val="32"/>
      <w:lang w:eastAsia="ru-RU"/>
    </w:rPr>
  </w:style>
  <w:style w:type="paragraph" w:styleId="3">
    <w:name w:val="heading 3"/>
    <w:basedOn w:val="a"/>
    <w:next w:val="a"/>
    <w:link w:val="30"/>
    <w:qFormat/>
    <w:rsid w:val="00283893"/>
    <w:pPr>
      <w:keepNext/>
      <w:tabs>
        <w:tab w:val="left" w:pos="0"/>
      </w:tabs>
      <w:suppressAutoHyphens/>
      <w:spacing w:after="0" w:line="240" w:lineRule="auto"/>
      <w:ind w:left="284"/>
      <w:jc w:val="both"/>
      <w:outlineLvl w:val="2"/>
    </w:pPr>
    <w:rPr>
      <w:rFonts w:ascii="Times New Roman" w:eastAsia="Times New Roman" w:hAnsi="Times New Roman" w:cs="Times New Roman"/>
      <w:sz w:val="24"/>
      <w:szCs w:val="24"/>
      <w:lang w:val="ru-RU" w:eastAsia="ru-RU"/>
    </w:rPr>
  </w:style>
  <w:style w:type="paragraph" w:styleId="4">
    <w:name w:val="heading 4"/>
    <w:basedOn w:val="a"/>
    <w:next w:val="a"/>
    <w:link w:val="40"/>
    <w:qFormat/>
    <w:rsid w:val="00283893"/>
    <w:pPr>
      <w:keepNext/>
      <w:tabs>
        <w:tab w:val="left" w:pos="0"/>
      </w:tabs>
      <w:suppressAutoHyphens/>
      <w:spacing w:after="0" w:line="240" w:lineRule="auto"/>
      <w:ind w:left="567"/>
      <w:outlineLvl w:val="3"/>
    </w:pPr>
    <w:rPr>
      <w:rFonts w:ascii="Times New Roman" w:eastAsia="Times New Roman" w:hAnsi="Times New Roman" w:cs="Times New Roman"/>
      <w:sz w:val="24"/>
      <w:szCs w:val="24"/>
      <w:lang w:val="en-US" w:eastAsia="ru-RU"/>
    </w:rPr>
  </w:style>
  <w:style w:type="paragraph" w:styleId="5">
    <w:name w:val="heading 5"/>
    <w:basedOn w:val="a"/>
    <w:next w:val="a"/>
    <w:link w:val="50"/>
    <w:qFormat/>
    <w:rsid w:val="00283893"/>
    <w:pPr>
      <w:keepNext/>
      <w:tabs>
        <w:tab w:val="left" w:pos="0"/>
      </w:tabs>
      <w:suppressAutoHyphens/>
      <w:spacing w:after="0" w:line="240" w:lineRule="auto"/>
      <w:ind w:left="426"/>
      <w:outlineLvl w:val="4"/>
    </w:pPr>
    <w:rPr>
      <w:rFonts w:ascii="Times New Roman" w:eastAsia="Times New Roman" w:hAnsi="Times New Roman" w:cs="Times New Roman"/>
      <w:sz w:val="24"/>
      <w:szCs w:val="24"/>
      <w:lang w:val="ru-RU" w:eastAsia="ru-RU"/>
    </w:rPr>
  </w:style>
  <w:style w:type="paragraph" w:styleId="6">
    <w:name w:val="heading 6"/>
    <w:basedOn w:val="a"/>
    <w:next w:val="a"/>
    <w:link w:val="60"/>
    <w:qFormat/>
    <w:rsid w:val="00283893"/>
    <w:pPr>
      <w:keepNext/>
      <w:tabs>
        <w:tab w:val="left" w:pos="0"/>
      </w:tabs>
      <w:suppressAutoHyphens/>
      <w:spacing w:after="0" w:line="240" w:lineRule="auto"/>
      <w:jc w:val="right"/>
      <w:outlineLvl w:val="5"/>
    </w:pPr>
    <w:rPr>
      <w:rFonts w:ascii="Times New Roman" w:eastAsia="Times New Roman" w:hAnsi="Times New Roman" w:cs="Times New Roman"/>
      <w:sz w:val="24"/>
      <w:szCs w:val="24"/>
      <w:lang w:val="ru-RU" w:eastAsia="ru-RU"/>
    </w:rPr>
  </w:style>
  <w:style w:type="paragraph" w:styleId="7">
    <w:name w:val="heading 7"/>
    <w:basedOn w:val="a"/>
    <w:next w:val="a"/>
    <w:link w:val="70"/>
    <w:qFormat/>
    <w:rsid w:val="00283893"/>
    <w:pPr>
      <w:keepNext/>
      <w:tabs>
        <w:tab w:val="left" w:pos="0"/>
      </w:tabs>
      <w:suppressAutoHyphens/>
      <w:spacing w:after="0" w:line="240" w:lineRule="auto"/>
      <w:outlineLvl w:val="6"/>
    </w:pPr>
    <w:rPr>
      <w:rFonts w:ascii="Times New Roman" w:eastAsia="Times New Roman" w:hAnsi="Times New Roman" w:cs="Times New Roman"/>
      <w:b/>
      <w:bCs/>
      <w:sz w:val="20"/>
      <w:szCs w:val="20"/>
      <w:lang w:val="ru-RU" w:eastAsia="ru-RU"/>
    </w:rPr>
  </w:style>
  <w:style w:type="paragraph" w:styleId="8">
    <w:name w:val="heading 8"/>
    <w:basedOn w:val="a"/>
    <w:next w:val="a"/>
    <w:link w:val="80"/>
    <w:qFormat/>
    <w:rsid w:val="00283893"/>
    <w:pPr>
      <w:keepNext/>
      <w:tabs>
        <w:tab w:val="left" w:pos="0"/>
      </w:tabs>
      <w:suppressAutoHyphens/>
      <w:spacing w:after="0" w:line="240" w:lineRule="auto"/>
      <w:jc w:val="center"/>
      <w:outlineLvl w:val="7"/>
    </w:pPr>
    <w:rPr>
      <w:rFonts w:ascii="Times New Roman" w:eastAsia="Times New Roman" w:hAnsi="Times New Roman" w:cs="Times New Roman"/>
      <w:sz w:val="28"/>
      <w:szCs w:val="28"/>
      <w:lang w:val="en-US" w:eastAsia="ru-RU"/>
    </w:rPr>
  </w:style>
  <w:style w:type="paragraph" w:styleId="9">
    <w:name w:val="heading 9"/>
    <w:basedOn w:val="a"/>
    <w:next w:val="a"/>
    <w:link w:val="90"/>
    <w:qFormat/>
    <w:rsid w:val="00283893"/>
    <w:pPr>
      <w:keepNext/>
      <w:tabs>
        <w:tab w:val="left" w:pos="0"/>
      </w:tabs>
      <w:suppressAutoHyphens/>
      <w:spacing w:after="0" w:line="240" w:lineRule="auto"/>
      <w:ind w:left="567"/>
      <w:jc w:val="right"/>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E630E"/>
    <w:pPr>
      <w:ind w:left="720"/>
      <w:contextualSpacing/>
    </w:pPr>
  </w:style>
  <w:style w:type="paragraph" w:styleId="a5">
    <w:name w:val="Balloon Text"/>
    <w:basedOn w:val="a"/>
    <w:link w:val="a6"/>
    <w:unhideWhenUsed/>
    <w:rsid w:val="00673A88"/>
    <w:pPr>
      <w:spacing w:after="0" w:line="240" w:lineRule="auto"/>
    </w:pPr>
    <w:rPr>
      <w:rFonts w:ascii="Tahoma" w:hAnsi="Tahoma" w:cs="Tahoma"/>
      <w:sz w:val="16"/>
      <w:szCs w:val="16"/>
    </w:rPr>
  </w:style>
  <w:style w:type="character" w:customStyle="1" w:styleId="a6">
    <w:name w:val="Текст выноски Знак"/>
    <w:basedOn w:val="a0"/>
    <w:link w:val="a5"/>
    <w:uiPriority w:val="99"/>
    <w:rsid w:val="00673A88"/>
    <w:rPr>
      <w:rFonts w:ascii="Tahoma" w:hAnsi="Tahoma" w:cs="Tahoma"/>
      <w:sz w:val="16"/>
      <w:szCs w:val="16"/>
    </w:rPr>
  </w:style>
  <w:style w:type="paragraph" w:styleId="a7">
    <w:name w:val="header"/>
    <w:basedOn w:val="a"/>
    <w:link w:val="a8"/>
    <w:uiPriority w:val="99"/>
    <w:unhideWhenUsed/>
    <w:rsid w:val="00B66D0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66D02"/>
  </w:style>
  <w:style w:type="paragraph" w:styleId="a9">
    <w:name w:val="footer"/>
    <w:basedOn w:val="a"/>
    <w:link w:val="aa"/>
    <w:unhideWhenUsed/>
    <w:rsid w:val="00B66D02"/>
    <w:pPr>
      <w:tabs>
        <w:tab w:val="center" w:pos="4677"/>
        <w:tab w:val="right" w:pos="9355"/>
      </w:tabs>
      <w:spacing w:after="0" w:line="240" w:lineRule="auto"/>
    </w:pPr>
  </w:style>
  <w:style w:type="character" w:customStyle="1" w:styleId="aa">
    <w:name w:val="Нижний колонтитул Знак"/>
    <w:basedOn w:val="a0"/>
    <w:link w:val="a9"/>
    <w:rsid w:val="00B66D02"/>
  </w:style>
  <w:style w:type="paragraph" w:styleId="21">
    <w:name w:val="Body Text 2"/>
    <w:basedOn w:val="a"/>
    <w:link w:val="22"/>
    <w:rsid w:val="002A1FBE"/>
    <w:pPr>
      <w:spacing w:after="120" w:line="480" w:lineRule="auto"/>
    </w:pPr>
    <w:rPr>
      <w:rFonts w:ascii="Times New Roman" w:eastAsia="Times New Roman" w:hAnsi="Times New Roman" w:cs="Times New Roman"/>
      <w:sz w:val="24"/>
      <w:szCs w:val="24"/>
      <w:lang w:eastAsia="uk-UA"/>
    </w:rPr>
  </w:style>
  <w:style w:type="character" w:customStyle="1" w:styleId="22">
    <w:name w:val="Основной текст 2 Знак"/>
    <w:basedOn w:val="a0"/>
    <w:link w:val="21"/>
    <w:rsid w:val="002A1FBE"/>
    <w:rPr>
      <w:rFonts w:ascii="Times New Roman" w:eastAsia="Times New Roman" w:hAnsi="Times New Roman" w:cs="Times New Roman"/>
      <w:sz w:val="24"/>
      <w:szCs w:val="24"/>
      <w:lang w:val="uk-UA" w:eastAsia="uk-UA"/>
    </w:rPr>
  </w:style>
  <w:style w:type="paragraph" w:styleId="ab">
    <w:name w:val="Body Text"/>
    <w:basedOn w:val="a"/>
    <w:link w:val="ac"/>
    <w:semiHidden/>
    <w:unhideWhenUsed/>
    <w:rsid w:val="001E440F"/>
    <w:pPr>
      <w:spacing w:after="120"/>
    </w:pPr>
  </w:style>
  <w:style w:type="character" w:customStyle="1" w:styleId="ac">
    <w:name w:val="Основной текст Знак"/>
    <w:basedOn w:val="a0"/>
    <w:link w:val="ab"/>
    <w:semiHidden/>
    <w:rsid w:val="001E440F"/>
  </w:style>
  <w:style w:type="table" w:styleId="ad">
    <w:name w:val="Table Grid"/>
    <w:basedOn w:val="a1"/>
    <w:uiPriority w:val="39"/>
    <w:rsid w:val="001232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 Spacing"/>
    <w:link w:val="af"/>
    <w:uiPriority w:val="1"/>
    <w:qFormat/>
    <w:rsid w:val="00287E80"/>
    <w:pPr>
      <w:spacing w:after="0" w:line="240" w:lineRule="auto"/>
    </w:pPr>
    <w:rPr>
      <w:rFonts w:eastAsiaTheme="minorEastAsia"/>
      <w:lang w:val="en-US"/>
    </w:rPr>
  </w:style>
  <w:style w:type="character" w:customStyle="1" w:styleId="af">
    <w:name w:val="Без интервала Знак"/>
    <w:basedOn w:val="a0"/>
    <w:link w:val="ae"/>
    <w:uiPriority w:val="1"/>
    <w:rsid w:val="00287E80"/>
    <w:rPr>
      <w:rFonts w:eastAsiaTheme="minorEastAsia"/>
      <w:lang w:val="en-US"/>
    </w:rPr>
  </w:style>
  <w:style w:type="character" w:styleId="af0">
    <w:name w:val="Placeholder Text"/>
    <w:basedOn w:val="a0"/>
    <w:uiPriority w:val="99"/>
    <w:semiHidden/>
    <w:rsid w:val="00921B27"/>
    <w:rPr>
      <w:color w:val="808080"/>
    </w:rPr>
  </w:style>
  <w:style w:type="paragraph" w:styleId="af1">
    <w:name w:val="Body Text Indent"/>
    <w:basedOn w:val="a"/>
    <w:link w:val="af2"/>
    <w:unhideWhenUsed/>
    <w:rsid w:val="00B45EB7"/>
    <w:pPr>
      <w:spacing w:after="120"/>
      <w:ind w:left="283"/>
    </w:pPr>
  </w:style>
  <w:style w:type="character" w:customStyle="1" w:styleId="af2">
    <w:name w:val="Основной текст с отступом Знак"/>
    <w:basedOn w:val="a0"/>
    <w:link w:val="af1"/>
    <w:rsid w:val="00B45EB7"/>
    <w:rPr>
      <w:lang w:val="uk-UA"/>
    </w:rPr>
  </w:style>
  <w:style w:type="table" w:customStyle="1" w:styleId="11">
    <w:name w:val="Сетка таблицы1"/>
    <w:basedOn w:val="a1"/>
    <w:next w:val="ad"/>
    <w:uiPriority w:val="59"/>
    <w:rsid w:val="00B45EB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0">
    <w:name w:val="Заголовок 11"/>
    <w:basedOn w:val="a"/>
    <w:next w:val="a"/>
    <w:qFormat/>
    <w:rsid w:val="00283893"/>
    <w:pPr>
      <w:keepNext/>
      <w:keepLines/>
      <w:spacing w:before="240" w:after="0" w:line="240" w:lineRule="auto"/>
      <w:outlineLvl w:val="0"/>
    </w:pPr>
    <w:rPr>
      <w:rFonts w:ascii="Cambria" w:eastAsia="Times New Roman" w:hAnsi="Cambria" w:cs="Times New Roman"/>
      <w:color w:val="365F91"/>
      <w:sz w:val="32"/>
      <w:szCs w:val="32"/>
      <w:lang w:val="ru-RU" w:eastAsia="ru-RU"/>
    </w:rPr>
  </w:style>
  <w:style w:type="character" w:customStyle="1" w:styleId="20">
    <w:name w:val="Заголовок 2 Знак"/>
    <w:basedOn w:val="a0"/>
    <w:link w:val="2"/>
    <w:uiPriority w:val="9"/>
    <w:rsid w:val="00283893"/>
    <w:rPr>
      <w:rFonts w:ascii="GOST type B" w:eastAsia="Times New Roman" w:hAnsi="GOST type B" w:cs="Times New Roman"/>
      <w:b/>
      <w:bCs/>
      <w:sz w:val="32"/>
      <w:szCs w:val="32"/>
      <w:lang w:val="uk-UA" w:eastAsia="ru-RU"/>
    </w:rPr>
  </w:style>
  <w:style w:type="character" w:customStyle="1" w:styleId="30">
    <w:name w:val="Заголовок 3 Знак"/>
    <w:basedOn w:val="a0"/>
    <w:link w:val="3"/>
    <w:rsid w:val="00283893"/>
    <w:rPr>
      <w:rFonts w:ascii="Times New Roman" w:eastAsia="Times New Roman" w:hAnsi="Times New Roman" w:cs="Times New Roman"/>
      <w:sz w:val="24"/>
      <w:szCs w:val="24"/>
      <w:lang w:eastAsia="ru-RU"/>
    </w:rPr>
  </w:style>
  <w:style w:type="character" w:customStyle="1" w:styleId="40">
    <w:name w:val="Заголовок 4 Знак"/>
    <w:basedOn w:val="a0"/>
    <w:link w:val="4"/>
    <w:rsid w:val="00283893"/>
    <w:rPr>
      <w:rFonts w:ascii="Times New Roman" w:eastAsia="Times New Roman" w:hAnsi="Times New Roman" w:cs="Times New Roman"/>
      <w:sz w:val="24"/>
      <w:szCs w:val="24"/>
      <w:lang w:val="en-US" w:eastAsia="ru-RU"/>
    </w:rPr>
  </w:style>
  <w:style w:type="character" w:customStyle="1" w:styleId="50">
    <w:name w:val="Заголовок 5 Знак"/>
    <w:basedOn w:val="a0"/>
    <w:link w:val="5"/>
    <w:rsid w:val="00283893"/>
    <w:rPr>
      <w:rFonts w:ascii="Times New Roman" w:eastAsia="Times New Roman" w:hAnsi="Times New Roman" w:cs="Times New Roman"/>
      <w:sz w:val="24"/>
      <w:szCs w:val="24"/>
      <w:lang w:eastAsia="ru-RU"/>
    </w:rPr>
  </w:style>
  <w:style w:type="character" w:customStyle="1" w:styleId="60">
    <w:name w:val="Заголовок 6 Знак"/>
    <w:basedOn w:val="a0"/>
    <w:link w:val="6"/>
    <w:rsid w:val="00283893"/>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283893"/>
    <w:rPr>
      <w:rFonts w:ascii="Times New Roman" w:eastAsia="Times New Roman" w:hAnsi="Times New Roman" w:cs="Times New Roman"/>
      <w:b/>
      <w:bCs/>
      <w:sz w:val="20"/>
      <w:szCs w:val="20"/>
      <w:lang w:eastAsia="ru-RU"/>
    </w:rPr>
  </w:style>
  <w:style w:type="character" w:customStyle="1" w:styleId="80">
    <w:name w:val="Заголовок 8 Знак"/>
    <w:basedOn w:val="a0"/>
    <w:link w:val="8"/>
    <w:rsid w:val="00283893"/>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283893"/>
    <w:rPr>
      <w:rFonts w:ascii="Times New Roman" w:eastAsia="Times New Roman" w:hAnsi="Times New Roman" w:cs="Times New Roman"/>
      <w:sz w:val="24"/>
      <w:szCs w:val="24"/>
      <w:lang w:val="uk-UA" w:eastAsia="ru-RU"/>
    </w:rPr>
  </w:style>
  <w:style w:type="numbering" w:customStyle="1" w:styleId="12">
    <w:name w:val="Нет списка1"/>
    <w:next w:val="a2"/>
    <w:uiPriority w:val="99"/>
    <w:semiHidden/>
    <w:unhideWhenUsed/>
    <w:rsid w:val="00283893"/>
  </w:style>
  <w:style w:type="character" w:customStyle="1" w:styleId="10">
    <w:name w:val="Заголовок 1 Знак"/>
    <w:basedOn w:val="a0"/>
    <w:link w:val="1"/>
    <w:rsid w:val="00283893"/>
    <w:rPr>
      <w:rFonts w:ascii="Cambria" w:eastAsia="Times New Roman" w:hAnsi="Cambria" w:cs="Times New Roman"/>
      <w:color w:val="365F91"/>
      <w:sz w:val="32"/>
      <w:szCs w:val="32"/>
      <w:lang w:eastAsia="ru-RU"/>
    </w:rPr>
  </w:style>
  <w:style w:type="paragraph" w:customStyle="1" w:styleId="af3">
    <w:name w:val="Чертежный"/>
    <w:link w:val="af4"/>
    <w:rsid w:val="00283893"/>
    <w:pPr>
      <w:spacing w:after="0" w:line="240" w:lineRule="auto"/>
      <w:jc w:val="both"/>
    </w:pPr>
    <w:rPr>
      <w:rFonts w:ascii="ISOCPEUR" w:eastAsia="Times New Roman" w:hAnsi="ISOCPEUR" w:cs="Times New Roman"/>
      <w:i/>
      <w:sz w:val="28"/>
      <w:szCs w:val="20"/>
      <w:lang w:val="uk-UA" w:eastAsia="ru-RU"/>
    </w:rPr>
  </w:style>
  <w:style w:type="character" w:customStyle="1" w:styleId="af4">
    <w:name w:val="Чертежный Знак"/>
    <w:basedOn w:val="a0"/>
    <w:link w:val="af3"/>
    <w:rsid w:val="00283893"/>
    <w:rPr>
      <w:rFonts w:ascii="ISOCPEUR" w:eastAsia="Times New Roman" w:hAnsi="ISOCPEUR" w:cs="Times New Roman"/>
      <w:i/>
      <w:sz w:val="28"/>
      <w:szCs w:val="20"/>
      <w:lang w:val="uk-UA" w:eastAsia="ru-RU"/>
    </w:rPr>
  </w:style>
  <w:style w:type="character" w:styleId="af5">
    <w:name w:val="page number"/>
    <w:basedOn w:val="a0"/>
    <w:rsid w:val="00283893"/>
  </w:style>
  <w:style w:type="table" w:customStyle="1" w:styleId="23">
    <w:name w:val="Сетка таблицы2"/>
    <w:basedOn w:val="a1"/>
    <w:next w:val="ad"/>
    <w:uiPriority w:val="59"/>
    <w:rsid w:val="0028389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Hyperlink"/>
    <w:basedOn w:val="a0"/>
    <w:uiPriority w:val="99"/>
    <w:rsid w:val="00283893"/>
    <w:rPr>
      <w:color w:val="0000FF"/>
      <w:u w:val="single"/>
    </w:rPr>
  </w:style>
  <w:style w:type="paragraph" w:customStyle="1" w:styleId="210">
    <w:name w:val="Оглавление 21"/>
    <w:basedOn w:val="a"/>
    <w:next w:val="a"/>
    <w:autoRedefine/>
    <w:uiPriority w:val="39"/>
    <w:unhideWhenUsed/>
    <w:qFormat/>
    <w:rsid w:val="00283893"/>
    <w:pPr>
      <w:spacing w:after="100" w:line="276" w:lineRule="auto"/>
      <w:ind w:left="220"/>
    </w:pPr>
    <w:rPr>
      <w:lang w:val="ru-RU"/>
    </w:rPr>
  </w:style>
  <w:style w:type="paragraph" w:customStyle="1" w:styleId="31">
    <w:name w:val="Оглавление 31"/>
    <w:basedOn w:val="a"/>
    <w:next w:val="a"/>
    <w:autoRedefine/>
    <w:unhideWhenUsed/>
    <w:qFormat/>
    <w:rsid w:val="00283893"/>
    <w:pPr>
      <w:tabs>
        <w:tab w:val="right" w:leader="dot" w:pos="9345"/>
      </w:tabs>
      <w:spacing w:after="100" w:line="240" w:lineRule="auto"/>
      <w:ind w:left="851" w:right="283"/>
    </w:pPr>
    <w:rPr>
      <w:rFonts w:eastAsia="Times New Roman"/>
      <w:lang w:val="ru-RU"/>
    </w:rPr>
  </w:style>
  <w:style w:type="character" w:customStyle="1" w:styleId="13">
    <w:name w:val="Просмотренная гиперссылка1"/>
    <w:basedOn w:val="a0"/>
    <w:uiPriority w:val="99"/>
    <w:semiHidden/>
    <w:unhideWhenUsed/>
    <w:rsid w:val="00283893"/>
    <w:rPr>
      <w:color w:val="800080"/>
      <w:u w:val="single"/>
    </w:rPr>
  </w:style>
  <w:style w:type="character" w:styleId="af7">
    <w:name w:val="Strong"/>
    <w:basedOn w:val="a0"/>
    <w:uiPriority w:val="22"/>
    <w:qFormat/>
    <w:rsid w:val="00283893"/>
    <w:rPr>
      <w:b/>
      <w:bCs/>
    </w:rPr>
  </w:style>
  <w:style w:type="paragraph" w:customStyle="1" w:styleId="iaaen">
    <w:name w:val="?iaaen"/>
    <w:basedOn w:val="a"/>
    <w:rsid w:val="00283893"/>
    <w:pPr>
      <w:suppressLineNumbers/>
      <w:suppressAutoHyphens/>
      <w:spacing w:after="0" w:line="240" w:lineRule="auto"/>
    </w:pPr>
    <w:rPr>
      <w:rFonts w:ascii="Times New Roman" w:eastAsia="Times New Roman" w:hAnsi="Times New Roman" w:cs="Times New Roman"/>
      <w:sz w:val="24"/>
      <w:szCs w:val="24"/>
      <w:lang w:val="ru-RU" w:eastAsia="ru-RU"/>
    </w:rPr>
  </w:style>
  <w:style w:type="paragraph" w:customStyle="1" w:styleId="af8">
    <w:name w:val="???????"/>
    <w:rsid w:val="00283893"/>
    <w:pPr>
      <w:suppressAutoHyphens/>
      <w:spacing w:after="0" w:line="240" w:lineRule="auto"/>
    </w:pPr>
    <w:rPr>
      <w:rFonts w:ascii="Times New Roman" w:eastAsia="Times New Roman" w:hAnsi="Times New Roman" w:cs="Times New Roman"/>
      <w:sz w:val="20"/>
      <w:szCs w:val="20"/>
      <w:lang w:eastAsia="ru-RU"/>
    </w:rPr>
  </w:style>
  <w:style w:type="paragraph" w:customStyle="1" w:styleId="24">
    <w:name w:val="????????? 2"/>
    <w:basedOn w:val="af8"/>
    <w:next w:val="af8"/>
    <w:rsid w:val="00283893"/>
    <w:pPr>
      <w:keepNext/>
    </w:pPr>
    <w:rPr>
      <w:sz w:val="24"/>
      <w:szCs w:val="24"/>
    </w:rPr>
  </w:style>
  <w:style w:type="paragraph" w:customStyle="1" w:styleId="WW-Iniiaiieoaeno2">
    <w:name w:val="WW-Iniiaiie oaeno 2"/>
    <w:basedOn w:val="a"/>
    <w:rsid w:val="00283893"/>
    <w:pPr>
      <w:suppressAutoHyphens/>
      <w:spacing w:after="0" w:line="240" w:lineRule="auto"/>
    </w:pPr>
    <w:rPr>
      <w:rFonts w:ascii="Times New Roman" w:eastAsia="Times New Roman" w:hAnsi="Times New Roman" w:cs="Times New Roman"/>
      <w:sz w:val="24"/>
      <w:szCs w:val="24"/>
      <w:lang w:val="ru-RU" w:eastAsia="ru-RU"/>
    </w:rPr>
  </w:style>
  <w:style w:type="paragraph" w:customStyle="1" w:styleId="25">
    <w:name w:val="???????? ????? 2"/>
    <w:basedOn w:val="af8"/>
    <w:rsid w:val="00283893"/>
    <w:rPr>
      <w:sz w:val="24"/>
      <w:szCs w:val="24"/>
    </w:rPr>
  </w:style>
  <w:style w:type="character" w:customStyle="1" w:styleId="af9">
    <w:name w:val="Текст сноски Знак"/>
    <w:basedOn w:val="a0"/>
    <w:link w:val="afa"/>
    <w:semiHidden/>
    <w:rsid w:val="00283893"/>
    <w:rPr>
      <w:rFonts w:ascii="Times New Roman" w:eastAsia="Times New Roman" w:hAnsi="Times New Roman" w:cs="Times New Roman"/>
      <w:sz w:val="20"/>
      <w:szCs w:val="20"/>
      <w:lang w:eastAsia="ru-RU"/>
    </w:rPr>
  </w:style>
  <w:style w:type="paragraph" w:styleId="afa">
    <w:name w:val="footnote text"/>
    <w:basedOn w:val="a"/>
    <w:link w:val="af9"/>
    <w:semiHidden/>
    <w:rsid w:val="00283893"/>
    <w:pPr>
      <w:spacing w:after="0" w:line="240" w:lineRule="auto"/>
    </w:pPr>
    <w:rPr>
      <w:rFonts w:ascii="Times New Roman" w:eastAsia="Times New Roman" w:hAnsi="Times New Roman" w:cs="Times New Roman"/>
      <w:sz w:val="20"/>
      <w:szCs w:val="20"/>
      <w:lang w:val="ru-RU" w:eastAsia="ru-RU"/>
    </w:rPr>
  </w:style>
  <w:style w:type="character" w:customStyle="1" w:styleId="14">
    <w:name w:val="Текст сноски Знак1"/>
    <w:basedOn w:val="a0"/>
    <w:uiPriority w:val="99"/>
    <w:semiHidden/>
    <w:rsid w:val="00283893"/>
    <w:rPr>
      <w:sz w:val="20"/>
      <w:szCs w:val="20"/>
      <w:lang w:val="uk-UA"/>
    </w:rPr>
  </w:style>
  <w:style w:type="character" w:styleId="afb">
    <w:name w:val="footnote reference"/>
    <w:rsid w:val="00283893"/>
    <w:rPr>
      <w:vertAlign w:val="superscript"/>
    </w:rPr>
  </w:style>
  <w:style w:type="character" w:customStyle="1" w:styleId="hps">
    <w:name w:val="hps"/>
    <w:basedOn w:val="a0"/>
    <w:rsid w:val="00283893"/>
  </w:style>
  <w:style w:type="paragraph" w:customStyle="1" w:styleId="WW-3">
    <w:name w:val="WW-Îñíîâíîé òåêñò ñ îòñòóïîì 3"/>
    <w:basedOn w:val="a"/>
    <w:rsid w:val="00283893"/>
    <w:pPr>
      <w:suppressAutoHyphens/>
      <w:spacing w:after="0" w:line="240" w:lineRule="auto"/>
      <w:ind w:firstLine="426"/>
      <w:jc w:val="both"/>
    </w:pPr>
    <w:rPr>
      <w:rFonts w:ascii="Times New Roman" w:eastAsia="Times New Roman" w:hAnsi="Times New Roman" w:cs="Times New Roman"/>
      <w:sz w:val="24"/>
      <w:szCs w:val="24"/>
      <w:lang w:val="en-US" w:eastAsia="ru-RU"/>
    </w:rPr>
  </w:style>
  <w:style w:type="character" w:customStyle="1" w:styleId="7959">
    <w:name w:val="Основной текст (79)59"/>
    <w:rsid w:val="00283893"/>
    <w:rPr>
      <w:rFonts w:ascii="Microsoft Sans Serif" w:hAnsi="Microsoft Sans Serif" w:cs="Microsoft Sans Serif"/>
      <w:spacing w:val="0"/>
      <w:sz w:val="18"/>
      <w:szCs w:val="18"/>
      <w:lang w:bidi="ar-SA"/>
    </w:rPr>
  </w:style>
  <w:style w:type="paragraph" w:styleId="afc">
    <w:name w:val="Normal (Web)"/>
    <w:basedOn w:val="a"/>
    <w:uiPriority w:val="99"/>
    <w:rsid w:val="00283893"/>
    <w:pPr>
      <w:spacing w:before="100" w:beforeAutospacing="1" w:after="100" w:afterAutospacing="1" w:line="280" w:lineRule="atLeast"/>
      <w:jc w:val="both"/>
    </w:pPr>
    <w:rPr>
      <w:rFonts w:ascii="Times New Roman" w:eastAsia="Times New Roman" w:hAnsi="Times New Roman" w:cs="Times New Roman"/>
      <w:sz w:val="24"/>
      <w:szCs w:val="24"/>
      <w:lang w:val="nb-NO" w:eastAsia="nb-NO"/>
    </w:rPr>
  </w:style>
  <w:style w:type="paragraph" w:styleId="afd">
    <w:name w:val="caption"/>
    <w:basedOn w:val="a"/>
    <w:next w:val="a"/>
    <w:uiPriority w:val="35"/>
    <w:unhideWhenUsed/>
    <w:qFormat/>
    <w:rsid w:val="00283893"/>
    <w:pPr>
      <w:spacing w:before="60" w:after="60" w:line="280" w:lineRule="atLeast"/>
      <w:jc w:val="both"/>
    </w:pPr>
    <w:rPr>
      <w:rFonts w:ascii="Arial" w:eastAsia="Times New Roman" w:hAnsi="Arial" w:cs="Times New Roman"/>
      <w:b/>
      <w:bCs/>
      <w:sz w:val="20"/>
      <w:szCs w:val="20"/>
      <w:lang w:val="en-GB"/>
    </w:rPr>
  </w:style>
  <w:style w:type="character" w:customStyle="1" w:styleId="8418">
    <w:name w:val="Основной текст (84)18"/>
    <w:rsid w:val="00283893"/>
    <w:rPr>
      <w:rFonts w:ascii="Microsoft Sans Serif" w:hAnsi="Microsoft Sans Serif" w:cs="Microsoft Sans Serif"/>
      <w:b/>
      <w:bCs/>
      <w:spacing w:val="0"/>
      <w:sz w:val="18"/>
      <w:szCs w:val="18"/>
      <w:lang w:bidi="ar-SA"/>
    </w:rPr>
  </w:style>
  <w:style w:type="character" w:customStyle="1" w:styleId="FontStyle65">
    <w:name w:val="Font Style65"/>
    <w:rsid w:val="00283893"/>
    <w:rPr>
      <w:rFonts w:ascii="Arial" w:hAnsi="Arial" w:cs="Arial"/>
      <w:b/>
      <w:bCs/>
      <w:sz w:val="18"/>
      <w:szCs w:val="18"/>
    </w:rPr>
  </w:style>
  <w:style w:type="paragraph" w:customStyle="1" w:styleId="15">
    <w:name w:val="Абзац списка1"/>
    <w:basedOn w:val="a"/>
    <w:rsid w:val="00283893"/>
    <w:pPr>
      <w:spacing w:after="0" w:line="240" w:lineRule="auto"/>
      <w:ind w:left="708"/>
    </w:pPr>
    <w:rPr>
      <w:rFonts w:ascii="Times New Roman" w:eastAsia="Times New Roman" w:hAnsi="Times New Roman" w:cs="Times New Roman"/>
      <w:sz w:val="24"/>
      <w:szCs w:val="24"/>
      <w:lang w:val="ru-RU" w:eastAsia="ru-RU"/>
    </w:rPr>
  </w:style>
  <w:style w:type="paragraph" w:customStyle="1" w:styleId="140">
    <w:name w:val="Обычный + 14 пт"/>
    <w:basedOn w:val="a"/>
    <w:rsid w:val="00283893"/>
    <w:pPr>
      <w:spacing w:after="0" w:line="240" w:lineRule="auto"/>
    </w:pPr>
    <w:rPr>
      <w:rFonts w:ascii="Times New Roman" w:eastAsia="Times New Roman" w:hAnsi="Times New Roman" w:cs="Times New Roman"/>
      <w:sz w:val="28"/>
      <w:szCs w:val="24"/>
      <w:lang w:eastAsia="ru-RU"/>
    </w:rPr>
  </w:style>
  <w:style w:type="character" w:customStyle="1" w:styleId="4412">
    <w:name w:val="Основной текст (44)12"/>
    <w:rsid w:val="00283893"/>
    <w:rPr>
      <w:rFonts w:cs="Times New Roman"/>
      <w:sz w:val="22"/>
      <w:szCs w:val="22"/>
      <w:lang w:bidi="ar-SA"/>
    </w:rPr>
  </w:style>
  <w:style w:type="paragraph" w:styleId="HTML">
    <w:name w:val="HTML Preformatted"/>
    <w:basedOn w:val="a"/>
    <w:link w:val="HTML0"/>
    <w:uiPriority w:val="99"/>
    <w:unhideWhenUsed/>
    <w:rsid w:val="002838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283893"/>
    <w:rPr>
      <w:rFonts w:ascii="Courier New" w:eastAsia="Times New Roman" w:hAnsi="Courier New" w:cs="Courier New"/>
      <w:sz w:val="20"/>
      <w:szCs w:val="20"/>
      <w:lang w:eastAsia="ru-RU"/>
    </w:rPr>
  </w:style>
  <w:style w:type="paragraph" w:customStyle="1" w:styleId="Style5">
    <w:name w:val="Style5"/>
    <w:basedOn w:val="a"/>
    <w:rsid w:val="00283893"/>
    <w:pPr>
      <w:widowControl w:val="0"/>
      <w:autoSpaceDE w:val="0"/>
      <w:autoSpaceDN w:val="0"/>
      <w:adjustRightInd w:val="0"/>
      <w:spacing w:after="0" w:line="211" w:lineRule="exact"/>
      <w:jc w:val="both"/>
    </w:pPr>
    <w:rPr>
      <w:rFonts w:ascii="Arial" w:eastAsia="Times New Roman" w:hAnsi="Arial" w:cs="Arial"/>
      <w:sz w:val="24"/>
      <w:szCs w:val="24"/>
      <w:lang w:val="ru-RU" w:eastAsia="ru-RU"/>
    </w:rPr>
  </w:style>
  <w:style w:type="paragraph" w:customStyle="1" w:styleId="Style23">
    <w:name w:val="Style23"/>
    <w:basedOn w:val="a"/>
    <w:rsid w:val="00283893"/>
    <w:pPr>
      <w:widowControl w:val="0"/>
      <w:autoSpaceDE w:val="0"/>
      <w:autoSpaceDN w:val="0"/>
      <w:adjustRightInd w:val="0"/>
      <w:spacing w:after="0" w:line="230" w:lineRule="exact"/>
      <w:jc w:val="both"/>
    </w:pPr>
    <w:rPr>
      <w:rFonts w:ascii="Arial" w:eastAsia="Times New Roman" w:hAnsi="Arial" w:cs="Arial"/>
      <w:sz w:val="24"/>
      <w:szCs w:val="24"/>
      <w:lang w:val="ru-RU" w:eastAsia="ru-RU"/>
    </w:rPr>
  </w:style>
  <w:style w:type="paragraph" w:customStyle="1" w:styleId="Style1">
    <w:name w:val="Style1"/>
    <w:basedOn w:val="a"/>
    <w:rsid w:val="00283893"/>
    <w:pPr>
      <w:widowControl w:val="0"/>
      <w:autoSpaceDE w:val="0"/>
      <w:autoSpaceDN w:val="0"/>
      <w:adjustRightInd w:val="0"/>
      <w:spacing w:after="0" w:line="240" w:lineRule="auto"/>
      <w:jc w:val="both"/>
    </w:pPr>
    <w:rPr>
      <w:rFonts w:ascii="Arial" w:eastAsia="Times New Roman" w:hAnsi="Arial" w:cs="Arial"/>
      <w:sz w:val="24"/>
      <w:szCs w:val="24"/>
      <w:lang w:val="ru-RU" w:eastAsia="ru-RU"/>
    </w:rPr>
  </w:style>
  <w:style w:type="paragraph" w:customStyle="1" w:styleId="Style17">
    <w:name w:val="Style17"/>
    <w:basedOn w:val="a"/>
    <w:rsid w:val="00283893"/>
    <w:pPr>
      <w:widowControl w:val="0"/>
      <w:autoSpaceDE w:val="0"/>
      <w:autoSpaceDN w:val="0"/>
      <w:adjustRightInd w:val="0"/>
      <w:spacing w:after="0" w:line="230" w:lineRule="exact"/>
      <w:ind w:hanging="365"/>
    </w:pPr>
    <w:rPr>
      <w:rFonts w:ascii="Arial" w:eastAsia="Times New Roman" w:hAnsi="Arial" w:cs="Arial"/>
      <w:sz w:val="24"/>
      <w:szCs w:val="24"/>
      <w:lang w:val="ru-RU" w:eastAsia="ru-RU"/>
    </w:rPr>
  </w:style>
  <w:style w:type="character" w:customStyle="1" w:styleId="FontStyle87">
    <w:name w:val="Font Style87"/>
    <w:basedOn w:val="a0"/>
    <w:rsid w:val="00283893"/>
    <w:rPr>
      <w:rFonts w:ascii="Arial" w:hAnsi="Arial" w:cs="Arial" w:hint="default"/>
      <w:b/>
      <w:bCs/>
      <w:sz w:val="20"/>
      <w:szCs w:val="20"/>
    </w:rPr>
  </w:style>
  <w:style w:type="paragraph" w:customStyle="1" w:styleId="Default">
    <w:name w:val="Default"/>
    <w:basedOn w:val="a"/>
    <w:rsid w:val="00283893"/>
    <w:pPr>
      <w:autoSpaceDE w:val="0"/>
      <w:autoSpaceDN w:val="0"/>
      <w:spacing w:after="0" w:line="240" w:lineRule="auto"/>
    </w:pPr>
    <w:rPr>
      <w:rFonts w:ascii="Arial" w:hAnsi="Arial" w:cs="Arial"/>
      <w:color w:val="000000"/>
      <w:sz w:val="24"/>
      <w:szCs w:val="24"/>
      <w:lang w:val="ru-RU" w:eastAsia="ru-RU"/>
    </w:rPr>
  </w:style>
  <w:style w:type="paragraph" w:customStyle="1" w:styleId="16">
    <w:name w:val="Стиль1"/>
    <w:basedOn w:val="a"/>
    <w:rsid w:val="00283893"/>
    <w:pPr>
      <w:autoSpaceDE w:val="0"/>
      <w:autoSpaceDN w:val="0"/>
      <w:spacing w:after="0" w:line="240" w:lineRule="auto"/>
    </w:pPr>
    <w:rPr>
      <w:rFonts w:ascii="Times New Roman" w:eastAsia="Times New Roman" w:hAnsi="Times New Roman" w:cs="Times New Roman"/>
      <w:sz w:val="20"/>
      <w:szCs w:val="20"/>
      <w:lang w:eastAsia="uk-UA"/>
    </w:rPr>
  </w:style>
  <w:style w:type="paragraph" w:customStyle="1" w:styleId="26">
    <w:name w:val="Стиль2"/>
    <w:basedOn w:val="16"/>
    <w:rsid w:val="00283893"/>
    <w:pPr>
      <w:jc w:val="right"/>
    </w:pPr>
  </w:style>
  <w:style w:type="paragraph" w:customStyle="1" w:styleId="17">
    <w:name w:val="Обычный1"/>
    <w:rsid w:val="00283893"/>
    <w:pPr>
      <w:spacing w:after="0" w:line="360" w:lineRule="auto"/>
      <w:ind w:right="170"/>
      <w:jc w:val="both"/>
    </w:pPr>
    <w:rPr>
      <w:rFonts w:ascii="Times New Roman" w:eastAsia="Times New Roman" w:hAnsi="Times New Roman" w:cs="Times New Roman"/>
      <w:sz w:val="28"/>
      <w:szCs w:val="20"/>
      <w:lang w:val="uk-UA" w:eastAsia="ru-RU"/>
    </w:rPr>
  </w:style>
  <w:style w:type="paragraph" w:customStyle="1" w:styleId="Heading">
    <w:name w:val="Heading"/>
    <w:rsid w:val="00283893"/>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283893"/>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27">
    <w:name w:val="Основной текст с отступом 2 Знак"/>
    <w:basedOn w:val="a0"/>
    <w:link w:val="28"/>
    <w:semiHidden/>
    <w:rsid w:val="00283893"/>
    <w:rPr>
      <w:rFonts w:ascii="Times New Roman" w:eastAsia="Times New Roman" w:hAnsi="Times New Roman" w:cs="Times New Roman"/>
      <w:sz w:val="24"/>
      <w:szCs w:val="24"/>
      <w:lang w:eastAsia="ru-RU"/>
    </w:rPr>
  </w:style>
  <w:style w:type="paragraph" w:styleId="28">
    <w:name w:val="Body Text Indent 2"/>
    <w:basedOn w:val="a"/>
    <w:link w:val="27"/>
    <w:semiHidden/>
    <w:rsid w:val="00283893"/>
    <w:pPr>
      <w:widowControl w:val="0"/>
      <w:tabs>
        <w:tab w:val="left" w:pos="0"/>
        <w:tab w:val="left" w:pos="1152"/>
        <w:tab w:val="left" w:pos="1296"/>
        <w:tab w:val="left" w:pos="1440"/>
      </w:tabs>
      <w:spacing w:after="0" w:line="240" w:lineRule="atLeast"/>
      <w:ind w:firstLine="576"/>
      <w:jc w:val="both"/>
    </w:pPr>
    <w:rPr>
      <w:rFonts w:ascii="Times New Roman" w:eastAsia="Times New Roman" w:hAnsi="Times New Roman" w:cs="Times New Roman"/>
      <w:sz w:val="24"/>
      <w:szCs w:val="24"/>
      <w:lang w:val="ru-RU" w:eastAsia="ru-RU"/>
    </w:rPr>
  </w:style>
  <w:style w:type="character" w:customStyle="1" w:styleId="211">
    <w:name w:val="Основной текст с отступом 2 Знак1"/>
    <w:basedOn w:val="a0"/>
    <w:uiPriority w:val="99"/>
    <w:semiHidden/>
    <w:rsid w:val="00283893"/>
    <w:rPr>
      <w:lang w:val="uk-UA"/>
    </w:rPr>
  </w:style>
  <w:style w:type="character" w:customStyle="1" w:styleId="MTEquationSection">
    <w:name w:val="MTEquationSection"/>
    <w:rsid w:val="00283893"/>
    <w:rPr>
      <w:vanish/>
      <w:color w:val="FF0000"/>
    </w:rPr>
  </w:style>
  <w:style w:type="paragraph" w:customStyle="1" w:styleId="WW-Iniiaiieoaenonionooiii3">
    <w:name w:val="WW-Iniiaiie oaeno n ionooiii 3"/>
    <w:basedOn w:val="a"/>
    <w:rsid w:val="00283893"/>
    <w:pPr>
      <w:suppressAutoHyphens/>
      <w:spacing w:after="0" w:line="240" w:lineRule="auto"/>
      <w:ind w:firstLine="426"/>
      <w:jc w:val="both"/>
    </w:pPr>
    <w:rPr>
      <w:rFonts w:ascii="Times New Roman" w:eastAsia="Times New Roman" w:hAnsi="Times New Roman" w:cs="Times New Roman"/>
      <w:sz w:val="24"/>
      <w:szCs w:val="24"/>
      <w:lang w:val="en-US" w:eastAsia="ru-RU"/>
    </w:rPr>
  </w:style>
  <w:style w:type="character" w:customStyle="1" w:styleId="32">
    <w:name w:val="Основной текст 3 Знак"/>
    <w:basedOn w:val="a0"/>
    <w:link w:val="33"/>
    <w:semiHidden/>
    <w:rsid w:val="00283893"/>
    <w:rPr>
      <w:rFonts w:ascii="Times New Roman" w:eastAsia="Times New Roman" w:hAnsi="Times New Roman" w:cs="Times New Roman"/>
      <w:sz w:val="16"/>
      <w:szCs w:val="16"/>
      <w:lang w:val="uk-UA" w:eastAsia="uk-UA"/>
    </w:rPr>
  </w:style>
  <w:style w:type="paragraph" w:styleId="33">
    <w:name w:val="Body Text 3"/>
    <w:basedOn w:val="a"/>
    <w:link w:val="32"/>
    <w:semiHidden/>
    <w:rsid w:val="00283893"/>
    <w:pPr>
      <w:autoSpaceDE w:val="0"/>
      <w:autoSpaceDN w:val="0"/>
      <w:spacing w:after="120" w:line="240" w:lineRule="auto"/>
      <w:jc w:val="both"/>
    </w:pPr>
    <w:rPr>
      <w:rFonts w:ascii="Times New Roman" w:eastAsia="Times New Roman" w:hAnsi="Times New Roman" w:cs="Times New Roman"/>
      <w:sz w:val="16"/>
      <w:szCs w:val="16"/>
      <w:lang w:eastAsia="uk-UA"/>
    </w:rPr>
  </w:style>
  <w:style w:type="character" w:customStyle="1" w:styleId="310">
    <w:name w:val="Основной текст 3 Знак1"/>
    <w:basedOn w:val="a0"/>
    <w:uiPriority w:val="99"/>
    <w:semiHidden/>
    <w:rsid w:val="00283893"/>
    <w:rPr>
      <w:sz w:val="16"/>
      <w:szCs w:val="16"/>
      <w:lang w:val="uk-UA"/>
    </w:rPr>
  </w:style>
  <w:style w:type="character" w:customStyle="1" w:styleId="34">
    <w:name w:val="Основной текст с отступом 3 Знак"/>
    <w:basedOn w:val="a0"/>
    <w:link w:val="35"/>
    <w:semiHidden/>
    <w:rsid w:val="00283893"/>
    <w:rPr>
      <w:rFonts w:ascii="Times New Roman" w:eastAsia="Times New Roman" w:hAnsi="Times New Roman" w:cs="Times New Roman"/>
      <w:sz w:val="16"/>
      <w:szCs w:val="16"/>
      <w:lang w:eastAsia="ru-RU"/>
    </w:rPr>
  </w:style>
  <w:style w:type="paragraph" w:styleId="35">
    <w:name w:val="Body Text Indent 3"/>
    <w:basedOn w:val="a"/>
    <w:link w:val="34"/>
    <w:semiHidden/>
    <w:rsid w:val="00283893"/>
    <w:pPr>
      <w:spacing w:after="120" w:line="240" w:lineRule="auto"/>
      <w:ind w:left="283"/>
    </w:pPr>
    <w:rPr>
      <w:rFonts w:ascii="Times New Roman" w:eastAsia="Times New Roman" w:hAnsi="Times New Roman" w:cs="Times New Roman"/>
      <w:sz w:val="16"/>
      <w:szCs w:val="16"/>
      <w:lang w:val="ru-RU" w:eastAsia="ru-RU"/>
    </w:rPr>
  </w:style>
  <w:style w:type="character" w:customStyle="1" w:styleId="311">
    <w:name w:val="Основной текст с отступом 3 Знак1"/>
    <w:basedOn w:val="a0"/>
    <w:uiPriority w:val="99"/>
    <w:semiHidden/>
    <w:rsid w:val="00283893"/>
    <w:rPr>
      <w:sz w:val="16"/>
      <w:szCs w:val="16"/>
      <w:lang w:val="uk-UA"/>
    </w:rPr>
  </w:style>
  <w:style w:type="character" w:customStyle="1" w:styleId="afe">
    <w:name w:val="Дата Знак"/>
    <w:basedOn w:val="a0"/>
    <w:link w:val="aff"/>
    <w:semiHidden/>
    <w:rsid w:val="00283893"/>
    <w:rPr>
      <w:rFonts w:ascii="Times New Roman" w:eastAsia="Times New Roman" w:hAnsi="Times New Roman" w:cs="Times New Roman"/>
      <w:sz w:val="24"/>
      <w:szCs w:val="24"/>
      <w:lang w:eastAsia="ru-RU"/>
    </w:rPr>
  </w:style>
  <w:style w:type="paragraph" w:styleId="aff">
    <w:name w:val="Date"/>
    <w:basedOn w:val="a"/>
    <w:next w:val="a"/>
    <w:link w:val="afe"/>
    <w:semiHidden/>
    <w:rsid w:val="00283893"/>
    <w:pPr>
      <w:spacing w:after="0" w:line="240" w:lineRule="auto"/>
    </w:pPr>
    <w:rPr>
      <w:rFonts w:ascii="Times New Roman" w:eastAsia="Times New Roman" w:hAnsi="Times New Roman" w:cs="Times New Roman"/>
      <w:sz w:val="24"/>
      <w:szCs w:val="24"/>
      <w:lang w:val="ru-RU" w:eastAsia="ru-RU"/>
    </w:rPr>
  </w:style>
  <w:style w:type="character" w:customStyle="1" w:styleId="18">
    <w:name w:val="Дата Знак1"/>
    <w:basedOn w:val="a0"/>
    <w:uiPriority w:val="99"/>
    <w:semiHidden/>
    <w:rsid w:val="00283893"/>
    <w:rPr>
      <w:lang w:val="uk-UA"/>
    </w:rPr>
  </w:style>
  <w:style w:type="character" w:customStyle="1" w:styleId="unknown1">
    <w:name w:val="unknown1"/>
    <w:rsid w:val="00283893"/>
    <w:rPr>
      <w:color w:val="FF0000"/>
    </w:rPr>
  </w:style>
  <w:style w:type="character" w:customStyle="1" w:styleId="variant1">
    <w:name w:val="variant1"/>
    <w:rsid w:val="00283893"/>
    <w:rPr>
      <w:color w:val="0000FF"/>
    </w:rPr>
  </w:style>
  <w:style w:type="character" w:customStyle="1" w:styleId="unknowncorrected">
    <w:name w:val="unknown corrected"/>
    <w:basedOn w:val="a0"/>
    <w:rsid w:val="00283893"/>
  </w:style>
  <w:style w:type="character" w:customStyle="1" w:styleId="refresult">
    <w:name w:val="ref_result"/>
    <w:basedOn w:val="a0"/>
    <w:rsid w:val="00283893"/>
  </w:style>
  <w:style w:type="character" w:customStyle="1" w:styleId="aff0">
    <w:name w:val="Схема документа Знак"/>
    <w:basedOn w:val="a0"/>
    <w:link w:val="aff1"/>
    <w:uiPriority w:val="99"/>
    <w:semiHidden/>
    <w:rsid w:val="00283893"/>
    <w:rPr>
      <w:rFonts w:ascii="Tahoma" w:eastAsia="Times New Roman" w:hAnsi="Tahoma" w:cs="Tahoma"/>
      <w:sz w:val="16"/>
      <w:szCs w:val="16"/>
      <w:lang w:val="uk-UA" w:eastAsia="uk-UA"/>
    </w:rPr>
  </w:style>
  <w:style w:type="paragraph" w:styleId="aff1">
    <w:name w:val="Document Map"/>
    <w:basedOn w:val="a"/>
    <w:link w:val="aff0"/>
    <w:uiPriority w:val="99"/>
    <w:semiHidden/>
    <w:unhideWhenUsed/>
    <w:rsid w:val="00283893"/>
    <w:pPr>
      <w:autoSpaceDE w:val="0"/>
      <w:autoSpaceDN w:val="0"/>
      <w:spacing w:after="0" w:line="240" w:lineRule="auto"/>
      <w:jc w:val="both"/>
    </w:pPr>
    <w:rPr>
      <w:rFonts w:ascii="Tahoma" w:eastAsia="Times New Roman" w:hAnsi="Tahoma" w:cs="Tahoma"/>
      <w:sz w:val="16"/>
      <w:szCs w:val="16"/>
      <w:lang w:eastAsia="uk-UA"/>
    </w:rPr>
  </w:style>
  <w:style w:type="character" w:customStyle="1" w:styleId="19">
    <w:name w:val="Схема документа Знак1"/>
    <w:basedOn w:val="a0"/>
    <w:uiPriority w:val="99"/>
    <w:semiHidden/>
    <w:rsid w:val="00283893"/>
    <w:rPr>
      <w:rFonts w:ascii="Segoe UI" w:hAnsi="Segoe UI" w:cs="Segoe UI"/>
      <w:sz w:val="16"/>
      <w:szCs w:val="16"/>
      <w:lang w:val="uk-UA"/>
    </w:rPr>
  </w:style>
  <w:style w:type="paragraph" w:customStyle="1" w:styleId="font5">
    <w:name w:val="font5"/>
    <w:basedOn w:val="a"/>
    <w:rsid w:val="00283893"/>
    <w:pPr>
      <w:spacing w:before="100" w:beforeAutospacing="1" w:after="100" w:afterAutospacing="1" w:line="240" w:lineRule="auto"/>
    </w:pPr>
    <w:rPr>
      <w:rFonts w:ascii="Times New Roman" w:eastAsia="Times New Roman" w:hAnsi="Times New Roman" w:cs="Times New Roman"/>
      <w:b/>
      <w:bCs/>
      <w:color w:val="000000"/>
      <w:sz w:val="28"/>
      <w:szCs w:val="28"/>
      <w:lang w:val="ru-RU" w:eastAsia="ru-RU"/>
    </w:rPr>
  </w:style>
  <w:style w:type="paragraph" w:customStyle="1" w:styleId="font6">
    <w:name w:val="font6"/>
    <w:basedOn w:val="a"/>
    <w:rsid w:val="00283893"/>
    <w:pPr>
      <w:spacing w:before="100" w:beforeAutospacing="1" w:after="100" w:afterAutospacing="1" w:line="240" w:lineRule="auto"/>
    </w:pPr>
    <w:rPr>
      <w:rFonts w:ascii="Times New Roman" w:eastAsia="Times New Roman" w:hAnsi="Times New Roman" w:cs="Times New Roman"/>
      <w:b/>
      <w:bCs/>
      <w:sz w:val="28"/>
      <w:szCs w:val="28"/>
      <w:lang w:val="ru-RU" w:eastAsia="ru-RU"/>
    </w:rPr>
  </w:style>
  <w:style w:type="paragraph" w:customStyle="1" w:styleId="font7">
    <w:name w:val="font7"/>
    <w:basedOn w:val="a"/>
    <w:rsid w:val="00283893"/>
    <w:pPr>
      <w:spacing w:before="100" w:beforeAutospacing="1" w:after="100" w:afterAutospacing="1" w:line="240" w:lineRule="auto"/>
    </w:pPr>
    <w:rPr>
      <w:rFonts w:ascii="Times New Roman" w:eastAsia="Times New Roman" w:hAnsi="Times New Roman" w:cs="Times New Roman"/>
      <w:b/>
      <w:bCs/>
      <w:sz w:val="24"/>
      <w:szCs w:val="24"/>
      <w:lang w:val="ru-RU" w:eastAsia="ru-RU"/>
    </w:rPr>
  </w:style>
  <w:style w:type="paragraph" w:customStyle="1" w:styleId="xl65">
    <w:name w:val="xl65"/>
    <w:basedOn w:val="a"/>
    <w:rsid w:val="00283893"/>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66">
    <w:name w:val="xl66"/>
    <w:basedOn w:val="a"/>
    <w:rsid w:val="00283893"/>
    <w:pPr>
      <w:pBdr>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67">
    <w:name w:val="xl67"/>
    <w:basedOn w:val="a"/>
    <w:rsid w:val="00283893"/>
    <w:pPr>
      <w:pBdr>
        <w:left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68">
    <w:name w:val="xl68"/>
    <w:basedOn w:val="a"/>
    <w:rsid w:val="00283893"/>
    <w:pPr>
      <w:pBdr>
        <w:top w:val="single" w:sz="8" w:space="0" w:color="auto"/>
        <w:left w:val="single" w:sz="8" w:space="0" w:color="auto"/>
        <w:bottom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69">
    <w:name w:val="xl69"/>
    <w:basedOn w:val="a"/>
    <w:rsid w:val="00283893"/>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0">
    <w:name w:val="xl70"/>
    <w:basedOn w:val="a"/>
    <w:rsid w:val="00283893"/>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1">
    <w:name w:val="xl71"/>
    <w:basedOn w:val="a"/>
    <w:rsid w:val="00283893"/>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2">
    <w:name w:val="xl72"/>
    <w:basedOn w:val="a"/>
    <w:rsid w:val="00283893"/>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3">
    <w:name w:val="xl73"/>
    <w:basedOn w:val="a"/>
    <w:rsid w:val="00283893"/>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4">
    <w:name w:val="xl74"/>
    <w:basedOn w:val="a"/>
    <w:rsid w:val="00283893"/>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5">
    <w:name w:val="xl75"/>
    <w:basedOn w:val="a"/>
    <w:rsid w:val="00283893"/>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6">
    <w:name w:val="xl76"/>
    <w:basedOn w:val="a"/>
    <w:rsid w:val="00283893"/>
    <w:pPr>
      <w:pBdr>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7">
    <w:name w:val="xl77"/>
    <w:basedOn w:val="a"/>
    <w:rsid w:val="00283893"/>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8">
    <w:name w:val="xl78"/>
    <w:basedOn w:val="a"/>
    <w:rsid w:val="00283893"/>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9">
    <w:name w:val="xl79"/>
    <w:basedOn w:val="a"/>
    <w:rsid w:val="00283893"/>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0">
    <w:name w:val="xl80"/>
    <w:basedOn w:val="a"/>
    <w:rsid w:val="00283893"/>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1">
    <w:name w:val="xl81"/>
    <w:basedOn w:val="a"/>
    <w:rsid w:val="00283893"/>
    <w:pPr>
      <w:pBdr>
        <w:left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2">
    <w:name w:val="xl82"/>
    <w:basedOn w:val="a"/>
    <w:rsid w:val="00283893"/>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3">
    <w:name w:val="xl83"/>
    <w:basedOn w:val="a"/>
    <w:rsid w:val="00283893"/>
    <w:pPr>
      <w:pBdr>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4">
    <w:name w:val="xl84"/>
    <w:basedOn w:val="a"/>
    <w:rsid w:val="00283893"/>
    <w:pPr>
      <w:pBdr>
        <w:top w:val="single" w:sz="8" w:space="0" w:color="auto"/>
        <w:left w:val="single" w:sz="8" w:space="0" w:color="auto"/>
        <w:bottom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5">
    <w:name w:val="xl85"/>
    <w:basedOn w:val="a"/>
    <w:rsid w:val="00283893"/>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6">
    <w:name w:val="xl86"/>
    <w:basedOn w:val="a"/>
    <w:rsid w:val="00283893"/>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7">
    <w:name w:val="xl87"/>
    <w:basedOn w:val="a"/>
    <w:rsid w:val="00283893"/>
    <w:pPr>
      <w:pBdr>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8">
    <w:name w:val="xl88"/>
    <w:basedOn w:val="a"/>
    <w:rsid w:val="00283893"/>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9">
    <w:name w:val="xl89"/>
    <w:basedOn w:val="a"/>
    <w:rsid w:val="00283893"/>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0">
    <w:name w:val="xl90"/>
    <w:basedOn w:val="a"/>
    <w:rsid w:val="00283893"/>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1">
    <w:name w:val="xl91"/>
    <w:basedOn w:val="a"/>
    <w:rsid w:val="00283893"/>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2">
    <w:name w:val="xl92"/>
    <w:basedOn w:val="a"/>
    <w:rsid w:val="00283893"/>
    <w:pPr>
      <w:pBdr>
        <w:left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3">
    <w:name w:val="xl93"/>
    <w:basedOn w:val="a"/>
    <w:rsid w:val="00283893"/>
    <w:pPr>
      <w:pBdr>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4">
    <w:name w:val="xl94"/>
    <w:basedOn w:val="a"/>
    <w:rsid w:val="00283893"/>
    <w:pPr>
      <w:pBdr>
        <w:top w:val="single" w:sz="8" w:space="0" w:color="auto"/>
        <w:left w:val="single" w:sz="8" w:space="0" w:color="auto"/>
        <w:bottom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5">
    <w:name w:val="xl95"/>
    <w:basedOn w:val="a"/>
    <w:rsid w:val="00283893"/>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6">
    <w:name w:val="xl96"/>
    <w:basedOn w:val="a"/>
    <w:rsid w:val="00283893"/>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7">
    <w:name w:val="xl97"/>
    <w:basedOn w:val="a"/>
    <w:rsid w:val="00283893"/>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8">
    <w:name w:val="xl98"/>
    <w:basedOn w:val="a"/>
    <w:rsid w:val="00283893"/>
    <w:pPr>
      <w:pBdr>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9">
    <w:name w:val="xl99"/>
    <w:basedOn w:val="a"/>
    <w:rsid w:val="00283893"/>
    <w:pPr>
      <w:pBdr>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0">
    <w:name w:val="xl100"/>
    <w:basedOn w:val="a"/>
    <w:rsid w:val="00283893"/>
    <w:pPr>
      <w:pBdr>
        <w:left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1">
    <w:name w:val="xl101"/>
    <w:basedOn w:val="a"/>
    <w:rsid w:val="00283893"/>
    <w:pPr>
      <w:pBdr>
        <w:top w:val="single" w:sz="8" w:space="0" w:color="auto"/>
        <w:left w:val="single" w:sz="8" w:space="0" w:color="auto"/>
        <w:bottom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2">
    <w:name w:val="xl102"/>
    <w:basedOn w:val="a"/>
    <w:rsid w:val="00283893"/>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3">
    <w:name w:val="xl103"/>
    <w:basedOn w:val="a"/>
    <w:rsid w:val="00283893"/>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4">
    <w:name w:val="xl104"/>
    <w:basedOn w:val="a"/>
    <w:rsid w:val="00283893"/>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5">
    <w:name w:val="xl105"/>
    <w:basedOn w:val="a"/>
    <w:rsid w:val="00283893"/>
    <w:pPr>
      <w:pBdr>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6">
    <w:name w:val="xl106"/>
    <w:basedOn w:val="a"/>
    <w:rsid w:val="00283893"/>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7">
    <w:name w:val="xl107"/>
    <w:basedOn w:val="a"/>
    <w:rsid w:val="00283893"/>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8">
    <w:name w:val="xl108"/>
    <w:basedOn w:val="a"/>
    <w:rsid w:val="00283893"/>
    <w:pPr>
      <w:pBdr>
        <w:left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9">
    <w:name w:val="xl109"/>
    <w:basedOn w:val="a"/>
    <w:rsid w:val="00283893"/>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0">
    <w:name w:val="xl110"/>
    <w:basedOn w:val="a"/>
    <w:rsid w:val="00283893"/>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1">
    <w:name w:val="xl111"/>
    <w:basedOn w:val="a"/>
    <w:rsid w:val="00283893"/>
    <w:pPr>
      <w:pBdr>
        <w:top w:val="single" w:sz="8" w:space="0" w:color="auto"/>
        <w:left w:val="single" w:sz="8" w:space="0" w:color="auto"/>
        <w:bottom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2">
    <w:name w:val="xl112"/>
    <w:basedOn w:val="a"/>
    <w:rsid w:val="00283893"/>
    <w:pPr>
      <w:pBdr>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3">
    <w:name w:val="xl113"/>
    <w:basedOn w:val="a"/>
    <w:rsid w:val="00283893"/>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4">
    <w:name w:val="xl114"/>
    <w:basedOn w:val="a"/>
    <w:rsid w:val="00283893"/>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5">
    <w:name w:val="xl115"/>
    <w:basedOn w:val="a"/>
    <w:rsid w:val="00283893"/>
    <w:pPr>
      <w:pBdr>
        <w:left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6">
    <w:name w:val="xl116"/>
    <w:basedOn w:val="a"/>
    <w:rsid w:val="00283893"/>
    <w:pPr>
      <w:pBdr>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7">
    <w:name w:val="xl117"/>
    <w:basedOn w:val="a"/>
    <w:rsid w:val="00283893"/>
    <w:pPr>
      <w:pBdr>
        <w:top w:val="single" w:sz="8" w:space="0" w:color="auto"/>
        <w:left w:val="single" w:sz="8" w:space="0" w:color="auto"/>
        <w:bottom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8">
    <w:name w:val="xl118"/>
    <w:basedOn w:val="a"/>
    <w:rsid w:val="00283893"/>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9">
    <w:name w:val="xl119"/>
    <w:basedOn w:val="a"/>
    <w:rsid w:val="00283893"/>
    <w:pPr>
      <w:pBdr>
        <w:top w:val="single" w:sz="8" w:space="0" w:color="auto"/>
        <w:left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ru-RU" w:eastAsia="ru-RU"/>
    </w:rPr>
  </w:style>
  <w:style w:type="paragraph" w:customStyle="1" w:styleId="xl120">
    <w:name w:val="xl120"/>
    <w:basedOn w:val="a"/>
    <w:rsid w:val="00283893"/>
    <w:pPr>
      <w:pBdr>
        <w:left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1">
    <w:name w:val="xl121"/>
    <w:basedOn w:val="a"/>
    <w:rsid w:val="00283893"/>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2">
    <w:name w:val="xl122"/>
    <w:basedOn w:val="a"/>
    <w:rsid w:val="00283893"/>
    <w:pPr>
      <w:pBdr>
        <w:left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3">
    <w:name w:val="xl123"/>
    <w:basedOn w:val="a"/>
    <w:rsid w:val="00283893"/>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4">
    <w:name w:val="xl124"/>
    <w:basedOn w:val="a"/>
    <w:rsid w:val="00283893"/>
    <w:pPr>
      <w:pBdr>
        <w:left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5">
    <w:name w:val="xl125"/>
    <w:basedOn w:val="a"/>
    <w:rsid w:val="00283893"/>
    <w:pPr>
      <w:pBdr>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6">
    <w:name w:val="xl126"/>
    <w:basedOn w:val="a"/>
    <w:rsid w:val="00283893"/>
    <w:pPr>
      <w:pBdr>
        <w:left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7">
    <w:name w:val="xl127"/>
    <w:basedOn w:val="a"/>
    <w:rsid w:val="00283893"/>
    <w:pPr>
      <w:pBdr>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8">
    <w:name w:val="xl128"/>
    <w:basedOn w:val="a"/>
    <w:rsid w:val="00283893"/>
    <w:pPr>
      <w:pBdr>
        <w:top w:val="single" w:sz="8" w:space="0" w:color="auto"/>
        <w:left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ru-RU" w:eastAsia="ru-RU"/>
    </w:rPr>
  </w:style>
  <w:style w:type="paragraph" w:customStyle="1" w:styleId="xl129">
    <w:name w:val="xl129"/>
    <w:basedOn w:val="a"/>
    <w:rsid w:val="00283893"/>
    <w:pPr>
      <w:pBdr>
        <w:top w:val="single" w:sz="8" w:space="0" w:color="auto"/>
        <w:left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ru-RU" w:eastAsia="ru-RU"/>
    </w:rPr>
  </w:style>
  <w:style w:type="paragraph" w:customStyle="1" w:styleId="xl130">
    <w:name w:val="xl130"/>
    <w:basedOn w:val="a"/>
    <w:rsid w:val="00283893"/>
    <w:pPr>
      <w:pBdr>
        <w:left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31">
    <w:name w:val="xl131"/>
    <w:basedOn w:val="a"/>
    <w:rsid w:val="00283893"/>
    <w:pPr>
      <w:pBdr>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32">
    <w:name w:val="xl132"/>
    <w:basedOn w:val="a"/>
    <w:rsid w:val="00283893"/>
    <w:pPr>
      <w:pBdr>
        <w:top w:val="single" w:sz="8" w:space="0" w:color="auto"/>
        <w:left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ru-RU" w:eastAsia="ru-RU"/>
    </w:rPr>
  </w:style>
  <w:style w:type="paragraph" w:customStyle="1" w:styleId="xl133">
    <w:name w:val="xl133"/>
    <w:basedOn w:val="a"/>
    <w:rsid w:val="00283893"/>
    <w:pPr>
      <w:pBdr>
        <w:left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34">
    <w:name w:val="xl134"/>
    <w:basedOn w:val="a"/>
    <w:rsid w:val="00283893"/>
    <w:pPr>
      <w:pBdr>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35">
    <w:name w:val="xl135"/>
    <w:basedOn w:val="a"/>
    <w:rsid w:val="00283893"/>
    <w:pPr>
      <w:pBdr>
        <w:top w:val="single" w:sz="8" w:space="0" w:color="auto"/>
        <w:left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character" w:customStyle="1" w:styleId="shorttext">
    <w:name w:val="short_text"/>
    <w:basedOn w:val="a0"/>
    <w:rsid w:val="00283893"/>
  </w:style>
  <w:style w:type="character" w:customStyle="1" w:styleId="hpsatn">
    <w:name w:val="hps atn"/>
    <w:basedOn w:val="a0"/>
    <w:rsid w:val="00283893"/>
  </w:style>
  <w:style w:type="character" w:customStyle="1" w:styleId="atn">
    <w:name w:val="atn"/>
    <w:basedOn w:val="a0"/>
    <w:rsid w:val="00283893"/>
  </w:style>
  <w:style w:type="character" w:customStyle="1" w:styleId="7963">
    <w:name w:val="Основной текст (79)63"/>
    <w:rsid w:val="00283893"/>
    <w:rPr>
      <w:rFonts w:ascii="Microsoft Sans Serif" w:hAnsi="Microsoft Sans Serif"/>
      <w:sz w:val="18"/>
      <w:szCs w:val="18"/>
      <w:lang w:bidi="ar-SA"/>
    </w:rPr>
  </w:style>
  <w:style w:type="character" w:customStyle="1" w:styleId="a4">
    <w:name w:val="Абзац списка Знак"/>
    <w:link w:val="a3"/>
    <w:uiPriority w:val="34"/>
    <w:locked/>
    <w:rsid w:val="00283893"/>
    <w:rPr>
      <w:lang w:val="uk-UA"/>
    </w:rPr>
  </w:style>
  <w:style w:type="character" w:customStyle="1" w:styleId="111">
    <w:name w:val="Заголовок 1 Знак1"/>
    <w:basedOn w:val="a0"/>
    <w:uiPriority w:val="9"/>
    <w:rsid w:val="00283893"/>
    <w:rPr>
      <w:rFonts w:asciiTheme="majorHAnsi" w:eastAsiaTheme="majorEastAsia" w:hAnsiTheme="majorHAnsi" w:cstheme="majorBidi"/>
      <w:color w:val="2E74B5" w:themeColor="accent1" w:themeShade="BF"/>
      <w:sz w:val="32"/>
      <w:szCs w:val="32"/>
      <w:lang w:val="uk-UA"/>
    </w:rPr>
  </w:style>
  <w:style w:type="character" w:styleId="aff2">
    <w:name w:val="FollowedHyperlink"/>
    <w:basedOn w:val="a0"/>
    <w:uiPriority w:val="99"/>
    <w:semiHidden/>
    <w:unhideWhenUsed/>
    <w:rsid w:val="00283893"/>
    <w:rPr>
      <w:color w:val="954F72" w:themeColor="followedHyperlink"/>
      <w:u w:val="single"/>
    </w:rPr>
  </w:style>
  <w:style w:type="table" w:customStyle="1" w:styleId="36">
    <w:name w:val="Сетка таблицы3"/>
    <w:basedOn w:val="a1"/>
    <w:next w:val="ad"/>
    <w:uiPriority w:val="99"/>
    <w:rsid w:val="003102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d"/>
    <w:uiPriority w:val="39"/>
    <w:rsid w:val="003102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Сетка таблицы5"/>
    <w:basedOn w:val="a1"/>
    <w:next w:val="ad"/>
    <w:uiPriority w:val="39"/>
    <w:rsid w:val="007602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етка таблицы6"/>
    <w:basedOn w:val="a1"/>
    <w:next w:val="ad"/>
    <w:uiPriority w:val="39"/>
    <w:rsid w:val="004942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1902">
      <w:bodyDiv w:val="1"/>
      <w:marLeft w:val="0"/>
      <w:marRight w:val="0"/>
      <w:marTop w:val="0"/>
      <w:marBottom w:val="0"/>
      <w:divBdr>
        <w:top w:val="none" w:sz="0" w:space="0" w:color="auto"/>
        <w:left w:val="none" w:sz="0" w:space="0" w:color="auto"/>
        <w:bottom w:val="none" w:sz="0" w:space="0" w:color="auto"/>
        <w:right w:val="none" w:sz="0" w:space="0" w:color="auto"/>
      </w:divBdr>
    </w:div>
    <w:div w:id="105926341">
      <w:bodyDiv w:val="1"/>
      <w:marLeft w:val="0"/>
      <w:marRight w:val="0"/>
      <w:marTop w:val="0"/>
      <w:marBottom w:val="0"/>
      <w:divBdr>
        <w:top w:val="none" w:sz="0" w:space="0" w:color="auto"/>
        <w:left w:val="none" w:sz="0" w:space="0" w:color="auto"/>
        <w:bottom w:val="none" w:sz="0" w:space="0" w:color="auto"/>
        <w:right w:val="none" w:sz="0" w:space="0" w:color="auto"/>
      </w:divBdr>
    </w:div>
    <w:div w:id="316301183">
      <w:bodyDiv w:val="1"/>
      <w:marLeft w:val="0"/>
      <w:marRight w:val="0"/>
      <w:marTop w:val="0"/>
      <w:marBottom w:val="0"/>
      <w:divBdr>
        <w:top w:val="none" w:sz="0" w:space="0" w:color="auto"/>
        <w:left w:val="none" w:sz="0" w:space="0" w:color="auto"/>
        <w:bottom w:val="none" w:sz="0" w:space="0" w:color="auto"/>
        <w:right w:val="none" w:sz="0" w:space="0" w:color="auto"/>
      </w:divBdr>
    </w:div>
    <w:div w:id="651255533">
      <w:bodyDiv w:val="1"/>
      <w:marLeft w:val="0"/>
      <w:marRight w:val="0"/>
      <w:marTop w:val="0"/>
      <w:marBottom w:val="0"/>
      <w:divBdr>
        <w:top w:val="none" w:sz="0" w:space="0" w:color="auto"/>
        <w:left w:val="none" w:sz="0" w:space="0" w:color="auto"/>
        <w:bottom w:val="none" w:sz="0" w:space="0" w:color="auto"/>
        <w:right w:val="none" w:sz="0" w:space="0" w:color="auto"/>
      </w:divBdr>
    </w:div>
    <w:div w:id="891814180">
      <w:bodyDiv w:val="1"/>
      <w:marLeft w:val="0"/>
      <w:marRight w:val="0"/>
      <w:marTop w:val="0"/>
      <w:marBottom w:val="0"/>
      <w:divBdr>
        <w:top w:val="none" w:sz="0" w:space="0" w:color="auto"/>
        <w:left w:val="none" w:sz="0" w:space="0" w:color="auto"/>
        <w:bottom w:val="none" w:sz="0" w:space="0" w:color="auto"/>
        <w:right w:val="none" w:sz="0" w:space="0" w:color="auto"/>
      </w:divBdr>
    </w:div>
    <w:div w:id="914052026">
      <w:bodyDiv w:val="1"/>
      <w:marLeft w:val="0"/>
      <w:marRight w:val="0"/>
      <w:marTop w:val="0"/>
      <w:marBottom w:val="0"/>
      <w:divBdr>
        <w:top w:val="none" w:sz="0" w:space="0" w:color="auto"/>
        <w:left w:val="none" w:sz="0" w:space="0" w:color="auto"/>
        <w:bottom w:val="none" w:sz="0" w:space="0" w:color="auto"/>
        <w:right w:val="none" w:sz="0" w:space="0" w:color="auto"/>
      </w:divBdr>
    </w:div>
    <w:div w:id="973288138">
      <w:bodyDiv w:val="1"/>
      <w:marLeft w:val="0"/>
      <w:marRight w:val="0"/>
      <w:marTop w:val="0"/>
      <w:marBottom w:val="0"/>
      <w:divBdr>
        <w:top w:val="none" w:sz="0" w:space="0" w:color="auto"/>
        <w:left w:val="none" w:sz="0" w:space="0" w:color="auto"/>
        <w:bottom w:val="none" w:sz="0" w:space="0" w:color="auto"/>
        <w:right w:val="none" w:sz="0" w:space="0" w:color="auto"/>
      </w:divBdr>
    </w:div>
    <w:div w:id="1107889112">
      <w:bodyDiv w:val="1"/>
      <w:marLeft w:val="0"/>
      <w:marRight w:val="0"/>
      <w:marTop w:val="0"/>
      <w:marBottom w:val="0"/>
      <w:divBdr>
        <w:top w:val="none" w:sz="0" w:space="0" w:color="auto"/>
        <w:left w:val="none" w:sz="0" w:space="0" w:color="auto"/>
        <w:bottom w:val="none" w:sz="0" w:space="0" w:color="auto"/>
        <w:right w:val="none" w:sz="0" w:space="0" w:color="auto"/>
      </w:divBdr>
    </w:div>
    <w:div w:id="1129854557">
      <w:bodyDiv w:val="1"/>
      <w:marLeft w:val="0"/>
      <w:marRight w:val="0"/>
      <w:marTop w:val="0"/>
      <w:marBottom w:val="0"/>
      <w:divBdr>
        <w:top w:val="none" w:sz="0" w:space="0" w:color="auto"/>
        <w:left w:val="none" w:sz="0" w:space="0" w:color="auto"/>
        <w:bottom w:val="none" w:sz="0" w:space="0" w:color="auto"/>
        <w:right w:val="none" w:sz="0" w:space="0" w:color="auto"/>
      </w:divBdr>
    </w:div>
    <w:div w:id="1148669193">
      <w:bodyDiv w:val="1"/>
      <w:marLeft w:val="0"/>
      <w:marRight w:val="0"/>
      <w:marTop w:val="0"/>
      <w:marBottom w:val="0"/>
      <w:divBdr>
        <w:top w:val="none" w:sz="0" w:space="0" w:color="auto"/>
        <w:left w:val="none" w:sz="0" w:space="0" w:color="auto"/>
        <w:bottom w:val="none" w:sz="0" w:space="0" w:color="auto"/>
        <w:right w:val="none" w:sz="0" w:space="0" w:color="auto"/>
      </w:divBdr>
    </w:div>
    <w:div w:id="1160192838">
      <w:bodyDiv w:val="1"/>
      <w:marLeft w:val="0"/>
      <w:marRight w:val="0"/>
      <w:marTop w:val="0"/>
      <w:marBottom w:val="0"/>
      <w:divBdr>
        <w:top w:val="none" w:sz="0" w:space="0" w:color="auto"/>
        <w:left w:val="none" w:sz="0" w:space="0" w:color="auto"/>
        <w:bottom w:val="none" w:sz="0" w:space="0" w:color="auto"/>
        <w:right w:val="none" w:sz="0" w:space="0" w:color="auto"/>
      </w:divBdr>
    </w:div>
    <w:div w:id="1168792368">
      <w:bodyDiv w:val="1"/>
      <w:marLeft w:val="0"/>
      <w:marRight w:val="0"/>
      <w:marTop w:val="0"/>
      <w:marBottom w:val="0"/>
      <w:divBdr>
        <w:top w:val="none" w:sz="0" w:space="0" w:color="auto"/>
        <w:left w:val="none" w:sz="0" w:space="0" w:color="auto"/>
        <w:bottom w:val="none" w:sz="0" w:space="0" w:color="auto"/>
        <w:right w:val="none" w:sz="0" w:space="0" w:color="auto"/>
      </w:divBdr>
    </w:div>
    <w:div w:id="1303076969">
      <w:bodyDiv w:val="1"/>
      <w:marLeft w:val="0"/>
      <w:marRight w:val="0"/>
      <w:marTop w:val="0"/>
      <w:marBottom w:val="0"/>
      <w:divBdr>
        <w:top w:val="none" w:sz="0" w:space="0" w:color="auto"/>
        <w:left w:val="none" w:sz="0" w:space="0" w:color="auto"/>
        <w:bottom w:val="none" w:sz="0" w:space="0" w:color="auto"/>
        <w:right w:val="none" w:sz="0" w:space="0" w:color="auto"/>
      </w:divBdr>
    </w:div>
    <w:div w:id="1471828677">
      <w:bodyDiv w:val="1"/>
      <w:marLeft w:val="0"/>
      <w:marRight w:val="0"/>
      <w:marTop w:val="0"/>
      <w:marBottom w:val="0"/>
      <w:divBdr>
        <w:top w:val="none" w:sz="0" w:space="0" w:color="auto"/>
        <w:left w:val="none" w:sz="0" w:space="0" w:color="auto"/>
        <w:bottom w:val="none" w:sz="0" w:space="0" w:color="auto"/>
        <w:right w:val="none" w:sz="0" w:space="0" w:color="auto"/>
      </w:divBdr>
    </w:div>
    <w:div w:id="1507669892">
      <w:bodyDiv w:val="1"/>
      <w:marLeft w:val="0"/>
      <w:marRight w:val="0"/>
      <w:marTop w:val="0"/>
      <w:marBottom w:val="0"/>
      <w:divBdr>
        <w:top w:val="none" w:sz="0" w:space="0" w:color="auto"/>
        <w:left w:val="none" w:sz="0" w:space="0" w:color="auto"/>
        <w:bottom w:val="none" w:sz="0" w:space="0" w:color="auto"/>
        <w:right w:val="none" w:sz="0" w:space="0" w:color="auto"/>
      </w:divBdr>
    </w:div>
    <w:div w:id="1573656880">
      <w:bodyDiv w:val="1"/>
      <w:marLeft w:val="0"/>
      <w:marRight w:val="0"/>
      <w:marTop w:val="0"/>
      <w:marBottom w:val="0"/>
      <w:divBdr>
        <w:top w:val="none" w:sz="0" w:space="0" w:color="auto"/>
        <w:left w:val="none" w:sz="0" w:space="0" w:color="auto"/>
        <w:bottom w:val="none" w:sz="0" w:space="0" w:color="auto"/>
        <w:right w:val="none" w:sz="0" w:space="0" w:color="auto"/>
      </w:divBdr>
    </w:div>
    <w:div w:id="1574926854">
      <w:bodyDiv w:val="1"/>
      <w:marLeft w:val="0"/>
      <w:marRight w:val="0"/>
      <w:marTop w:val="0"/>
      <w:marBottom w:val="0"/>
      <w:divBdr>
        <w:top w:val="none" w:sz="0" w:space="0" w:color="auto"/>
        <w:left w:val="none" w:sz="0" w:space="0" w:color="auto"/>
        <w:bottom w:val="none" w:sz="0" w:space="0" w:color="auto"/>
        <w:right w:val="none" w:sz="0" w:space="0" w:color="auto"/>
      </w:divBdr>
    </w:div>
    <w:div w:id="1672827297">
      <w:bodyDiv w:val="1"/>
      <w:marLeft w:val="0"/>
      <w:marRight w:val="0"/>
      <w:marTop w:val="0"/>
      <w:marBottom w:val="0"/>
      <w:divBdr>
        <w:top w:val="none" w:sz="0" w:space="0" w:color="auto"/>
        <w:left w:val="none" w:sz="0" w:space="0" w:color="auto"/>
        <w:bottom w:val="none" w:sz="0" w:space="0" w:color="auto"/>
        <w:right w:val="none" w:sz="0" w:space="0" w:color="auto"/>
      </w:divBdr>
    </w:div>
    <w:div w:id="1711223174">
      <w:bodyDiv w:val="1"/>
      <w:marLeft w:val="0"/>
      <w:marRight w:val="0"/>
      <w:marTop w:val="0"/>
      <w:marBottom w:val="0"/>
      <w:divBdr>
        <w:top w:val="none" w:sz="0" w:space="0" w:color="auto"/>
        <w:left w:val="none" w:sz="0" w:space="0" w:color="auto"/>
        <w:bottom w:val="none" w:sz="0" w:space="0" w:color="auto"/>
        <w:right w:val="none" w:sz="0" w:space="0" w:color="auto"/>
      </w:divBdr>
    </w:div>
    <w:div w:id="1825275802">
      <w:bodyDiv w:val="1"/>
      <w:marLeft w:val="0"/>
      <w:marRight w:val="0"/>
      <w:marTop w:val="0"/>
      <w:marBottom w:val="0"/>
      <w:divBdr>
        <w:top w:val="none" w:sz="0" w:space="0" w:color="auto"/>
        <w:left w:val="none" w:sz="0" w:space="0" w:color="auto"/>
        <w:bottom w:val="none" w:sz="0" w:space="0" w:color="auto"/>
        <w:right w:val="none" w:sz="0" w:space="0" w:color="auto"/>
      </w:divBdr>
    </w:div>
    <w:div w:id="1915356743">
      <w:bodyDiv w:val="1"/>
      <w:marLeft w:val="0"/>
      <w:marRight w:val="0"/>
      <w:marTop w:val="0"/>
      <w:marBottom w:val="0"/>
      <w:divBdr>
        <w:top w:val="none" w:sz="0" w:space="0" w:color="auto"/>
        <w:left w:val="none" w:sz="0" w:space="0" w:color="auto"/>
        <w:bottom w:val="none" w:sz="0" w:space="0" w:color="auto"/>
        <w:right w:val="none" w:sz="0" w:space="0" w:color="auto"/>
      </w:divBdr>
    </w:div>
    <w:div w:id="1918401071">
      <w:bodyDiv w:val="1"/>
      <w:marLeft w:val="0"/>
      <w:marRight w:val="0"/>
      <w:marTop w:val="0"/>
      <w:marBottom w:val="0"/>
      <w:divBdr>
        <w:top w:val="none" w:sz="0" w:space="0" w:color="auto"/>
        <w:left w:val="none" w:sz="0" w:space="0" w:color="auto"/>
        <w:bottom w:val="none" w:sz="0" w:space="0" w:color="auto"/>
        <w:right w:val="none" w:sz="0" w:space="0" w:color="auto"/>
      </w:divBdr>
    </w:div>
    <w:div w:id="2011516389">
      <w:bodyDiv w:val="1"/>
      <w:marLeft w:val="0"/>
      <w:marRight w:val="0"/>
      <w:marTop w:val="0"/>
      <w:marBottom w:val="0"/>
      <w:divBdr>
        <w:top w:val="none" w:sz="0" w:space="0" w:color="auto"/>
        <w:left w:val="none" w:sz="0" w:space="0" w:color="auto"/>
        <w:bottom w:val="none" w:sz="0" w:space="0" w:color="auto"/>
        <w:right w:val="none" w:sz="0" w:space="0" w:color="auto"/>
      </w:divBdr>
    </w:div>
    <w:div w:id="2015912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2.bin"/><Relationship Id="rId299" Type="http://schemas.openxmlformats.org/officeDocument/2006/relationships/oleObject" Target="embeddings/oleObject81.bin"/><Relationship Id="rId303" Type="http://schemas.openxmlformats.org/officeDocument/2006/relationships/oleObject" Target="embeddings/oleObject83.bin"/><Relationship Id="rId21" Type="http://schemas.openxmlformats.org/officeDocument/2006/relationships/oleObject" Target="embeddings/oleObject7.bin"/><Relationship Id="rId42" Type="http://schemas.openxmlformats.org/officeDocument/2006/relationships/image" Target="media/image17.wmf"/><Relationship Id="rId63" Type="http://schemas.openxmlformats.org/officeDocument/2006/relationships/image" Target="media/image33.wmf"/><Relationship Id="rId84" Type="http://schemas.openxmlformats.org/officeDocument/2006/relationships/image" Target="media/image53.wmf"/><Relationship Id="rId138" Type="http://schemas.openxmlformats.org/officeDocument/2006/relationships/image" Target="media/image88.wmf"/><Relationship Id="rId159" Type="http://schemas.openxmlformats.org/officeDocument/2006/relationships/oleObject" Target="embeddings/oleObject44.bin"/><Relationship Id="rId324" Type="http://schemas.openxmlformats.org/officeDocument/2006/relationships/oleObject" Target="embeddings/oleObject90.bin"/><Relationship Id="rId345" Type="http://schemas.openxmlformats.org/officeDocument/2006/relationships/hyperlink" Target="https://www.designbuilder.co.uk" TargetMode="External"/><Relationship Id="rId170" Type="http://schemas.openxmlformats.org/officeDocument/2006/relationships/oleObject" Target="embeddings/oleObject50.bin"/><Relationship Id="rId191" Type="http://schemas.openxmlformats.org/officeDocument/2006/relationships/image" Target="media/image120.jpeg"/><Relationship Id="rId205" Type="http://schemas.openxmlformats.org/officeDocument/2006/relationships/chart" Target="charts/chart7.xml"/><Relationship Id="rId226" Type="http://schemas.openxmlformats.org/officeDocument/2006/relationships/image" Target="media/image150.wmf"/><Relationship Id="rId247" Type="http://schemas.openxmlformats.org/officeDocument/2006/relationships/image" Target="media/image171.wmf"/><Relationship Id="rId107" Type="http://schemas.openxmlformats.org/officeDocument/2006/relationships/oleObject" Target="embeddings/oleObject27.bin"/><Relationship Id="rId268" Type="http://schemas.openxmlformats.org/officeDocument/2006/relationships/image" Target="media/image186.wmf"/><Relationship Id="rId289" Type="http://schemas.openxmlformats.org/officeDocument/2006/relationships/oleObject" Target="embeddings/oleObject76.bin"/><Relationship Id="rId11" Type="http://schemas.openxmlformats.org/officeDocument/2006/relationships/oleObject" Target="embeddings/oleObject2.bin"/><Relationship Id="rId32" Type="http://schemas.openxmlformats.org/officeDocument/2006/relationships/chart" Target="charts/chart1.xml"/><Relationship Id="rId53" Type="http://schemas.openxmlformats.org/officeDocument/2006/relationships/oleObject" Target="embeddings/oleObject13.bin"/><Relationship Id="rId74" Type="http://schemas.openxmlformats.org/officeDocument/2006/relationships/image" Target="media/image43.wmf"/><Relationship Id="rId128" Type="http://schemas.openxmlformats.org/officeDocument/2006/relationships/oleObject" Target="embeddings/oleObject36.bin"/><Relationship Id="rId149" Type="http://schemas.openxmlformats.org/officeDocument/2006/relationships/image" Target="media/image97.wmf"/><Relationship Id="rId314" Type="http://schemas.openxmlformats.org/officeDocument/2006/relationships/image" Target="media/image211.wmf"/><Relationship Id="rId335" Type="http://schemas.openxmlformats.org/officeDocument/2006/relationships/image" Target="media/image225.png"/><Relationship Id="rId5" Type="http://schemas.openxmlformats.org/officeDocument/2006/relationships/webSettings" Target="webSettings.xml"/><Relationship Id="rId95" Type="http://schemas.openxmlformats.org/officeDocument/2006/relationships/image" Target="media/image62.wmf"/><Relationship Id="rId160" Type="http://schemas.openxmlformats.org/officeDocument/2006/relationships/image" Target="media/image103.wmf"/><Relationship Id="rId181" Type="http://schemas.openxmlformats.org/officeDocument/2006/relationships/image" Target="media/image114.wmf"/><Relationship Id="rId216" Type="http://schemas.openxmlformats.org/officeDocument/2006/relationships/image" Target="media/image140.wmf"/><Relationship Id="rId237" Type="http://schemas.openxmlformats.org/officeDocument/2006/relationships/image" Target="media/image161.wmf"/><Relationship Id="rId258" Type="http://schemas.openxmlformats.org/officeDocument/2006/relationships/image" Target="media/image181.wmf"/><Relationship Id="rId279" Type="http://schemas.openxmlformats.org/officeDocument/2006/relationships/oleObject" Target="embeddings/oleObject71.bin"/><Relationship Id="rId22" Type="http://schemas.openxmlformats.org/officeDocument/2006/relationships/image" Target="media/image8.wmf"/><Relationship Id="rId43" Type="http://schemas.openxmlformats.org/officeDocument/2006/relationships/image" Target="media/image18.wmf"/><Relationship Id="rId64" Type="http://schemas.openxmlformats.org/officeDocument/2006/relationships/oleObject" Target="embeddings/oleObject18.bin"/><Relationship Id="rId118" Type="http://schemas.openxmlformats.org/officeDocument/2006/relationships/image" Target="media/image73.wmf"/><Relationship Id="rId139" Type="http://schemas.openxmlformats.org/officeDocument/2006/relationships/image" Target="media/image89.wmf"/><Relationship Id="rId290" Type="http://schemas.openxmlformats.org/officeDocument/2006/relationships/image" Target="media/image197.wmf"/><Relationship Id="rId304" Type="http://schemas.openxmlformats.org/officeDocument/2006/relationships/image" Target="media/image204.wmf"/><Relationship Id="rId325" Type="http://schemas.openxmlformats.org/officeDocument/2006/relationships/image" Target="media/image218.wmf"/><Relationship Id="rId346" Type="http://schemas.openxmlformats.org/officeDocument/2006/relationships/hyperlink" Target="http://journals.indexcopernicus.com/+,p1549,3.html" TargetMode="External"/><Relationship Id="rId85" Type="http://schemas.openxmlformats.org/officeDocument/2006/relationships/image" Target="media/image54.wmf"/><Relationship Id="rId150" Type="http://schemas.openxmlformats.org/officeDocument/2006/relationships/image" Target="media/image98.wmf"/><Relationship Id="rId171" Type="http://schemas.openxmlformats.org/officeDocument/2006/relationships/image" Target="media/image108.wmf"/><Relationship Id="rId192" Type="http://schemas.openxmlformats.org/officeDocument/2006/relationships/image" Target="media/image121.jpeg"/><Relationship Id="rId206" Type="http://schemas.openxmlformats.org/officeDocument/2006/relationships/image" Target="media/image130.wmf"/><Relationship Id="rId227" Type="http://schemas.openxmlformats.org/officeDocument/2006/relationships/image" Target="media/image151.wmf"/><Relationship Id="rId248" Type="http://schemas.openxmlformats.org/officeDocument/2006/relationships/image" Target="media/image172.wmf"/><Relationship Id="rId269" Type="http://schemas.openxmlformats.org/officeDocument/2006/relationships/oleObject" Target="embeddings/oleObject66.bin"/><Relationship Id="rId12" Type="http://schemas.openxmlformats.org/officeDocument/2006/relationships/image" Target="media/image3.wmf"/><Relationship Id="rId33" Type="http://schemas.openxmlformats.org/officeDocument/2006/relationships/chart" Target="charts/chart2.xml"/><Relationship Id="rId108" Type="http://schemas.openxmlformats.org/officeDocument/2006/relationships/image" Target="media/image68.wmf"/><Relationship Id="rId129" Type="http://schemas.openxmlformats.org/officeDocument/2006/relationships/image" Target="media/image80.wmf"/><Relationship Id="rId280" Type="http://schemas.openxmlformats.org/officeDocument/2006/relationships/image" Target="media/image192.wmf"/><Relationship Id="rId315" Type="http://schemas.openxmlformats.org/officeDocument/2006/relationships/image" Target="media/image212.wmf"/><Relationship Id="rId336" Type="http://schemas.openxmlformats.org/officeDocument/2006/relationships/image" Target="media/image226.png"/><Relationship Id="rId54" Type="http://schemas.openxmlformats.org/officeDocument/2006/relationships/oleObject" Target="embeddings/oleObject14.bin"/><Relationship Id="rId75" Type="http://schemas.openxmlformats.org/officeDocument/2006/relationships/image" Target="media/image44.wmf"/><Relationship Id="rId96" Type="http://schemas.openxmlformats.org/officeDocument/2006/relationships/oleObject" Target="embeddings/oleObject21.bin"/><Relationship Id="rId140" Type="http://schemas.openxmlformats.org/officeDocument/2006/relationships/image" Target="media/image90.wmf"/><Relationship Id="rId161" Type="http://schemas.openxmlformats.org/officeDocument/2006/relationships/oleObject" Target="embeddings/oleObject45.bin"/><Relationship Id="rId182" Type="http://schemas.openxmlformats.org/officeDocument/2006/relationships/oleObject" Target="embeddings/oleObject55.bin"/><Relationship Id="rId217" Type="http://schemas.openxmlformats.org/officeDocument/2006/relationships/image" Target="media/image141.wmf"/><Relationship Id="rId6" Type="http://schemas.openxmlformats.org/officeDocument/2006/relationships/footnotes" Target="footnotes.xml"/><Relationship Id="rId238" Type="http://schemas.openxmlformats.org/officeDocument/2006/relationships/image" Target="media/image162.wmf"/><Relationship Id="rId259" Type="http://schemas.openxmlformats.org/officeDocument/2006/relationships/oleObject" Target="embeddings/oleObject61.bin"/><Relationship Id="rId23" Type="http://schemas.openxmlformats.org/officeDocument/2006/relationships/oleObject" Target="embeddings/oleObject8.bin"/><Relationship Id="rId119" Type="http://schemas.openxmlformats.org/officeDocument/2006/relationships/oleObject" Target="embeddings/oleObject33.bin"/><Relationship Id="rId270" Type="http://schemas.openxmlformats.org/officeDocument/2006/relationships/image" Target="media/image187.wmf"/><Relationship Id="rId291" Type="http://schemas.openxmlformats.org/officeDocument/2006/relationships/oleObject" Target="embeddings/oleObject77.bin"/><Relationship Id="rId305" Type="http://schemas.openxmlformats.org/officeDocument/2006/relationships/oleObject" Target="embeddings/oleObject84.bin"/><Relationship Id="rId326" Type="http://schemas.openxmlformats.org/officeDocument/2006/relationships/image" Target="media/image219.wmf"/><Relationship Id="rId347" Type="http://schemas.openxmlformats.org/officeDocument/2006/relationships/hyperlink" Target="https://scholar.google.com.ua/citations?user=U1FgxEIAAAAJ&amp;hl=ru" TargetMode="External"/><Relationship Id="rId44" Type="http://schemas.openxmlformats.org/officeDocument/2006/relationships/image" Target="media/image19.wmf"/><Relationship Id="rId65" Type="http://schemas.openxmlformats.org/officeDocument/2006/relationships/image" Target="media/image34.wmf"/><Relationship Id="rId86" Type="http://schemas.openxmlformats.org/officeDocument/2006/relationships/image" Target="media/image55.wmf"/><Relationship Id="rId130" Type="http://schemas.openxmlformats.org/officeDocument/2006/relationships/image" Target="media/image81.wmf"/><Relationship Id="rId151" Type="http://schemas.openxmlformats.org/officeDocument/2006/relationships/oleObject" Target="embeddings/oleObject40.bin"/><Relationship Id="rId172" Type="http://schemas.openxmlformats.org/officeDocument/2006/relationships/oleObject" Target="embeddings/oleObject51.bin"/><Relationship Id="rId193" Type="http://schemas.openxmlformats.org/officeDocument/2006/relationships/image" Target="media/image122.jpeg"/><Relationship Id="rId207" Type="http://schemas.openxmlformats.org/officeDocument/2006/relationships/image" Target="media/image131.wmf"/><Relationship Id="rId228" Type="http://schemas.openxmlformats.org/officeDocument/2006/relationships/image" Target="media/image152.wmf"/><Relationship Id="rId249" Type="http://schemas.openxmlformats.org/officeDocument/2006/relationships/image" Target="media/image173.wmf"/><Relationship Id="rId13" Type="http://schemas.openxmlformats.org/officeDocument/2006/relationships/oleObject" Target="embeddings/oleObject3.bin"/><Relationship Id="rId109" Type="http://schemas.openxmlformats.org/officeDocument/2006/relationships/oleObject" Target="embeddings/oleObject28.bin"/><Relationship Id="rId260" Type="http://schemas.openxmlformats.org/officeDocument/2006/relationships/image" Target="media/image182.wmf"/><Relationship Id="rId281" Type="http://schemas.openxmlformats.org/officeDocument/2006/relationships/oleObject" Target="embeddings/oleObject72.bin"/><Relationship Id="rId316" Type="http://schemas.openxmlformats.org/officeDocument/2006/relationships/image" Target="media/image213.wmf"/><Relationship Id="rId337" Type="http://schemas.openxmlformats.org/officeDocument/2006/relationships/image" Target="media/image227.png"/><Relationship Id="rId34" Type="http://schemas.openxmlformats.org/officeDocument/2006/relationships/chart" Target="charts/chart3.xml"/><Relationship Id="rId55" Type="http://schemas.openxmlformats.org/officeDocument/2006/relationships/image" Target="media/image28.wmf"/><Relationship Id="rId76" Type="http://schemas.openxmlformats.org/officeDocument/2006/relationships/image" Target="media/image45.wmf"/><Relationship Id="rId97" Type="http://schemas.openxmlformats.org/officeDocument/2006/relationships/image" Target="media/image63.wmf"/><Relationship Id="rId120" Type="http://schemas.openxmlformats.org/officeDocument/2006/relationships/image" Target="media/image74.wmf"/><Relationship Id="rId141" Type="http://schemas.openxmlformats.org/officeDocument/2006/relationships/image" Target="media/image91.wmf"/><Relationship Id="rId7" Type="http://schemas.openxmlformats.org/officeDocument/2006/relationships/endnotes" Target="endnotes.xml"/><Relationship Id="rId162" Type="http://schemas.openxmlformats.org/officeDocument/2006/relationships/image" Target="media/image104.wmf"/><Relationship Id="rId183" Type="http://schemas.openxmlformats.org/officeDocument/2006/relationships/image" Target="media/image115.wmf"/><Relationship Id="rId218" Type="http://schemas.openxmlformats.org/officeDocument/2006/relationships/image" Target="media/image142.wmf"/><Relationship Id="rId239" Type="http://schemas.openxmlformats.org/officeDocument/2006/relationships/image" Target="media/image163.wmf"/><Relationship Id="rId250" Type="http://schemas.openxmlformats.org/officeDocument/2006/relationships/image" Target="media/image174.wmf"/><Relationship Id="rId271" Type="http://schemas.openxmlformats.org/officeDocument/2006/relationships/oleObject" Target="embeddings/oleObject67.bin"/><Relationship Id="rId292" Type="http://schemas.openxmlformats.org/officeDocument/2006/relationships/image" Target="media/image198.wmf"/><Relationship Id="rId306" Type="http://schemas.openxmlformats.org/officeDocument/2006/relationships/image" Target="media/image205.wmf"/><Relationship Id="rId24" Type="http://schemas.openxmlformats.org/officeDocument/2006/relationships/image" Target="media/image9.wmf"/><Relationship Id="rId45" Type="http://schemas.openxmlformats.org/officeDocument/2006/relationships/image" Target="media/image20.wmf"/><Relationship Id="rId66" Type="http://schemas.openxmlformats.org/officeDocument/2006/relationships/image" Target="media/image35.png"/><Relationship Id="rId87" Type="http://schemas.openxmlformats.org/officeDocument/2006/relationships/image" Target="media/image56.wmf"/><Relationship Id="rId110" Type="http://schemas.openxmlformats.org/officeDocument/2006/relationships/image" Target="media/image69.wmf"/><Relationship Id="rId131" Type="http://schemas.openxmlformats.org/officeDocument/2006/relationships/image" Target="media/image82.wmf"/><Relationship Id="rId327" Type="http://schemas.openxmlformats.org/officeDocument/2006/relationships/oleObject" Target="embeddings/oleObject91.bin"/><Relationship Id="rId348" Type="http://schemas.openxmlformats.org/officeDocument/2006/relationships/hyperlink" Target="http://www.sindexs.org/JournalList.aspx?ID=1907" TargetMode="External"/><Relationship Id="rId152" Type="http://schemas.openxmlformats.org/officeDocument/2006/relationships/image" Target="media/image99.wmf"/><Relationship Id="rId173" Type="http://schemas.openxmlformats.org/officeDocument/2006/relationships/image" Target="media/image109.wmf"/><Relationship Id="rId194" Type="http://schemas.openxmlformats.org/officeDocument/2006/relationships/image" Target="media/image123.jpeg"/><Relationship Id="rId208" Type="http://schemas.openxmlformats.org/officeDocument/2006/relationships/image" Target="media/image132.wmf"/><Relationship Id="rId229" Type="http://schemas.openxmlformats.org/officeDocument/2006/relationships/image" Target="media/image153.wmf"/><Relationship Id="rId240" Type="http://schemas.openxmlformats.org/officeDocument/2006/relationships/image" Target="media/image164.wmf"/><Relationship Id="rId261" Type="http://schemas.openxmlformats.org/officeDocument/2006/relationships/oleObject" Target="embeddings/oleObject62.bin"/><Relationship Id="rId14" Type="http://schemas.openxmlformats.org/officeDocument/2006/relationships/image" Target="media/image4.wmf"/><Relationship Id="rId35" Type="http://schemas.openxmlformats.org/officeDocument/2006/relationships/chart" Target="charts/chart4.xml"/><Relationship Id="rId56" Type="http://schemas.openxmlformats.org/officeDocument/2006/relationships/image" Target="media/image29.wmf"/><Relationship Id="rId77" Type="http://schemas.openxmlformats.org/officeDocument/2006/relationships/image" Target="media/image46.wmf"/><Relationship Id="rId100" Type="http://schemas.openxmlformats.org/officeDocument/2006/relationships/image" Target="media/image64.wmf"/><Relationship Id="rId282" Type="http://schemas.openxmlformats.org/officeDocument/2006/relationships/image" Target="media/image193.wmf"/><Relationship Id="rId317" Type="http://schemas.openxmlformats.org/officeDocument/2006/relationships/image" Target="media/image214.wmf"/><Relationship Id="rId338" Type="http://schemas.openxmlformats.org/officeDocument/2006/relationships/image" Target="media/image228.png"/><Relationship Id="rId8" Type="http://schemas.openxmlformats.org/officeDocument/2006/relationships/image" Target="media/image1.wmf"/><Relationship Id="rId98" Type="http://schemas.openxmlformats.org/officeDocument/2006/relationships/oleObject" Target="embeddings/oleObject22.bin"/><Relationship Id="rId121" Type="http://schemas.openxmlformats.org/officeDocument/2006/relationships/oleObject" Target="embeddings/oleObject34.bin"/><Relationship Id="rId142" Type="http://schemas.openxmlformats.org/officeDocument/2006/relationships/image" Target="media/image92.wmf"/><Relationship Id="rId163" Type="http://schemas.openxmlformats.org/officeDocument/2006/relationships/oleObject" Target="embeddings/oleObject46.bin"/><Relationship Id="rId184" Type="http://schemas.openxmlformats.org/officeDocument/2006/relationships/oleObject" Target="embeddings/oleObject56.bin"/><Relationship Id="rId219" Type="http://schemas.openxmlformats.org/officeDocument/2006/relationships/image" Target="media/image143.wmf"/><Relationship Id="rId230" Type="http://schemas.openxmlformats.org/officeDocument/2006/relationships/image" Target="media/image154.wmf"/><Relationship Id="rId251" Type="http://schemas.openxmlformats.org/officeDocument/2006/relationships/image" Target="media/image175.wmf"/><Relationship Id="rId25" Type="http://schemas.openxmlformats.org/officeDocument/2006/relationships/oleObject" Target="embeddings/oleObject9.bin"/><Relationship Id="rId46" Type="http://schemas.openxmlformats.org/officeDocument/2006/relationships/image" Target="media/image21.wmf"/><Relationship Id="rId67" Type="http://schemas.openxmlformats.org/officeDocument/2006/relationships/image" Target="media/image36.png"/><Relationship Id="rId272" Type="http://schemas.openxmlformats.org/officeDocument/2006/relationships/image" Target="media/image188.wmf"/><Relationship Id="rId293" Type="http://schemas.openxmlformats.org/officeDocument/2006/relationships/oleObject" Target="embeddings/oleObject78.bin"/><Relationship Id="rId307" Type="http://schemas.openxmlformats.org/officeDocument/2006/relationships/image" Target="media/image206.wmf"/><Relationship Id="rId328" Type="http://schemas.openxmlformats.org/officeDocument/2006/relationships/image" Target="media/image220.wmf"/><Relationship Id="rId349" Type="http://schemas.openxmlformats.org/officeDocument/2006/relationships/header" Target="header1.xml"/><Relationship Id="rId20" Type="http://schemas.openxmlformats.org/officeDocument/2006/relationships/image" Target="media/image7.wmf"/><Relationship Id="rId41" Type="http://schemas.openxmlformats.org/officeDocument/2006/relationships/oleObject" Target="embeddings/oleObject12.bin"/><Relationship Id="rId62" Type="http://schemas.openxmlformats.org/officeDocument/2006/relationships/oleObject" Target="embeddings/oleObject17.bin"/><Relationship Id="rId83" Type="http://schemas.openxmlformats.org/officeDocument/2006/relationships/image" Target="media/image52.wmf"/><Relationship Id="rId88" Type="http://schemas.openxmlformats.org/officeDocument/2006/relationships/image" Target="media/image57.wmf"/><Relationship Id="rId111" Type="http://schemas.openxmlformats.org/officeDocument/2006/relationships/oleObject" Target="embeddings/oleObject29.bin"/><Relationship Id="rId132" Type="http://schemas.openxmlformats.org/officeDocument/2006/relationships/image" Target="media/image83.wmf"/><Relationship Id="rId153" Type="http://schemas.openxmlformats.org/officeDocument/2006/relationships/oleObject" Target="embeddings/oleObject41.bin"/><Relationship Id="rId174" Type="http://schemas.openxmlformats.org/officeDocument/2006/relationships/image" Target="media/image110.wmf"/><Relationship Id="rId179" Type="http://schemas.openxmlformats.org/officeDocument/2006/relationships/image" Target="media/image113.wmf"/><Relationship Id="rId195" Type="http://schemas.openxmlformats.org/officeDocument/2006/relationships/image" Target="media/image124.jpeg"/><Relationship Id="rId209" Type="http://schemas.openxmlformats.org/officeDocument/2006/relationships/image" Target="media/image133.wmf"/><Relationship Id="rId190" Type="http://schemas.openxmlformats.org/officeDocument/2006/relationships/image" Target="media/image119.jpeg"/><Relationship Id="rId204" Type="http://schemas.openxmlformats.org/officeDocument/2006/relationships/chart" Target="charts/chart6.xml"/><Relationship Id="rId220" Type="http://schemas.openxmlformats.org/officeDocument/2006/relationships/image" Target="media/image144.wmf"/><Relationship Id="rId225" Type="http://schemas.openxmlformats.org/officeDocument/2006/relationships/image" Target="media/image149.wmf"/><Relationship Id="rId241" Type="http://schemas.openxmlformats.org/officeDocument/2006/relationships/image" Target="media/image165.wmf"/><Relationship Id="rId246" Type="http://schemas.openxmlformats.org/officeDocument/2006/relationships/image" Target="media/image170.wmf"/><Relationship Id="rId267" Type="http://schemas.openxmlformats.org/officeDocument/2006/relationships/oleObject" Target="embeddings/oleObject65.bin"/><Relationship Id="rId288" Type="http://schemas.openxmlformats.org/officeDocument/2006/relationships/image" Target="media/image196.wmf"/><Relationship Id="rId15" Type="http://schemas.openxmlformats.org/officeDocument/2006/relationships/oleObject" Target="embeddings/oleObject4.bin"/><Relationship Id="rId36" Type="http://schemas.openxmlformats.org/officeDocument/2006/relationships/chart" Target="charts/chart5.xml"/><Relationship Id="rId57" Type="http://schemas.openxmlformats.org/officeDocument/2006/relationships/oleObject" Target="embeddings/oleObject15.bin"/><Relationship Id="rId106" Type="http://schemas.openxmlformats.org/officeDocument/2006/relationships/image" Target="media/image67.wmf"/><Relationship Id="rId127" Type="http://schemas.openxmlformats.org/officeDocument/2006/relationships/image" Target="media/image79.wmf"/><Relationship Id="rId262" Type="http://schemas.openxmlformats.org/officeDocument/2006/relationships/image" Target="media/image183.wmf"/><Relationship Id="rId283" Type="http://schemas.openxmlformats.org/officeDocument/2006/relationships/oleObject" Target="embeddings/oleObject73.bin"/><Relationship Id="rId313" Type="http://schemas.openxmlformats.org/officeDocument/2006/relationships/image" Target="media/image210.wmf"/><Relationship Id="rId318" Type="http://schemas.openxmlformats.org/officeDocument/2006/relationships/oleObject" Target="embeddings/oleObject87.bin"/><Relationship Id="rId339" Type="http://schemas.openxmlformats.org/officeDocument/2006/relationships/image" Target="media/image229.png"/><Relationship Id="rId10" Type="http://schemas.openxmlformats.org/officeDocument/2006/relationships/image" Target="media/image2.wmf"/><Relationship Id="rId31" Type="http://schemas.microsoft.com/office/2007/relationships/hdphoto" Target="media/hdphoto1.wdp"/><Relationship Id="rId52" Type="http://schemas.openxmlformats.org/officeDocument/2006/relationships/image" Target="media/image27.wmf"/><Relationship Id="rId73" Type="http://schemas.openxmlformats.org/officeDocument/2006/relationships/image" Target="media/image42.wmf"/><Relationship Id="rId78" Type="http://schemas.openxmlformats.org/officeDocument/2006/relationships/image" Target="media/image47.wmf"/><Relationship Id="rId94" Type="http://schemas.openxmlformats.org/officeDocument/2006/relationships/oleObject" Target="embeddings/oleObject20.bin"/><Relationship Id="rId99" Type="http://schemas.openxmlformats.org/officeDocument/2006/relationships/oleObject" Target="embeddings/oleObject23.bin"/><Relationship Id="rId101" Type="http://schemas.openxmlformats.org/officeDocument/2006/relationships/oleObject" Target="embeddings/oleObject24.bin"/><Relationship Id="rId122" Type="http://schemas.openxmlformats.org/officeDocument/2006/relationships/image" Target="media/image75.wmf"/><Relationship Id="rId143" Type="http://schemas.openxmlformats.org/officeDocument/2006/relationships/image" Target="media/image93.wmf"/><Relationship Id="rId148" Type="http://schemas.openxmlformats.org/officeDocument/2006/relationships/image" Target="media/image96.wmf"/><Relationship Id="rId164" Type="http://schemas.openxmlformats.org/officeDocument/2006/relationships/oleObject" Target="embeddings/oleObject47.bin"/><Relationship Id="rId169" Type="http://schemas.openxmlformats.org/officeDocument/2006/relationships/image" Target="media/image107.wmf"/><Relationship Id="rId185" Type="http://schemas.openxmlformats.org/officeDocument/2006/relationships/image" Target="media/image116.png"/><Relationship Id="rId334" Type="http://schemas.openxmlformats.org/officeDocument/2006/relationships/image" Target="media/image224.png"/><Relationship Id="rId35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oleObject" Target="embeddings/oleObject54.bin"/><Relationship Id="rId210" Type="http://schemas.openxmlformats.org/officeDocument/2006/relationships/image" Target="media/image134.wmf"/><Relationship Id="rId215" Type="http://schemas.openxmlformats.org/officeDocument/2006/relationships/image" Target="media/image139.wmf"/><Relationship Id="rId236" Type="http://schemas.openxmlformats.org/officeDocument/2006/relationships/image" Target="media/image160.wmf"/><Relationship Id="rId257" Type="http://schemas.openxmlformats.org/officeDocument/2006/relationships/oleObject" Target="embeddings/oleObject60.bin"/><Relationship Id="rId278" Type="http://schemas.openxmlformats.org/officeDocument/2006/relationships/image" Target="media/image191.wmf"/><Relationship Id="rId26" Type="http://schemas.openxmlformats.org/officeDocument/2006/relationships/image" Target="media/image10.wmf"/><Relationship Id="rId231" Type="http://schemas.openxmlformats.org/officeDocument/2006/relationships/image" Target="media/image155.wmf"/><Relationship Id="rId252" Type="http://schemas.openxmlformats.org/officeDocument/2006/relationships/image" Target="media/image176.wmf"/><Relationship Id="rId273" Type="http://schemas.openxmlformats.org/officeDocument/2006/relationships/oleObject" Target="embeddings/oleObject68.bin"/><Relationship Id="rId294" Type="http://schemas.openxmlformats.org/officeDocument/2006/relationships/image" Target="media/image199.wmf"/><Relationship Id="rId308" Type="http://schemas.openxmlformats.org/officeDocument/2006/relationships/image" Target="media/image207.wmf"/><Relationship Id="rId329" Type="http://schemas.openxmlformats.org/officeDocument/2006/relationships/oleObject" Target="embeddings/oleObject92.bin"/><Relationship Id="rId47" Type="http://schemas.openxmlformats.org/officeDocument/2006/relationships/image" Target="media/image22.wmf"/><Relationship Id="rId68" Type="http://schemas.openxmlformats.org/officeDocument/2006/relationships/image" Target="media/image37.png"/><Relationship Id="rId89" Type="http://schemas.openxmlformats.org/officeDocument/2006/relationships/image" Target="media/image58.wmf"/><Relationship Id="rId112" Type="http://schemas.openxmlformats.org/officeDocument/2006/relationships/image" Target="media/image70.wmf"/><Relationship Id="rId133" Type="http://schemas.openxmlformats.org/officeDocument/2006/relationships/image" Target="media/image84.wmf"/><Relationship Id="rId154" Type="http://schemas.openxmlformats.org/officeDocument/2006/relationships/image" Target="media/image100.wmf"/><Relationship Id="rId175" Type="http://schemas.openxmlformats.org/officeDocument/2006/relationships/image" Target="media/image111.wmf"/><Relationship Id="rId340" Type="http://schemas.microsoft.com/office/2007/relationships/hdphoto" Target="media/hdphoto5.wdp"/><Relationship Id="rId196" Type="http://schemas.openxmlformats.org/officeDocument/2006/relationships/image" Target="media/image125.jpeg"/><Relationship Id="rId200" Type="http://schemas.openxmlformats.org/officeDocument/2006/relationships/image" Target="media/image128.wmf"/><Relationship Id="rId16" Type="http://schemas.openxmlformats.org/officeDocument/2006/relationships/image" Target="media/image5.wmf"/><Relationship Id="rId221" Type="http://schemas.openxmlformats.org/officeDocument/2006/relationships/image" Target="media/image145.wmf"/><Relationship Id="rId242" Type="http://schemas.openxmlformats.org/officeDocument/2006/relationships/image" Target="media/image166.wmf"/><Relationship Id="rId263" Type="http://schemas.openxmlformats.org/officeDocument/2006/relationships/oleObject" Target="embeddings/oleObject63.bin"/><Relationship Id="rId284" Type="http://schemas.openxmlformats.org/officeDocument/2006/relationships/image" Target="media/image194.wmf"/><Relationship Id="rId319" Type="http://schemas.openxmlformats.org/officeDocument/2006/relationships/image" Target="media/image215.wmf"/><Relationship Id="rId37" Type="http://schemas.openxmlformats.org/officeDocument/2006/relationships/image" Target="media/image13.png"/><Relationship Id="rId58" Type="http://schemas.openxmlformats.org/officeDocument/2006/relationships/image" Target="media/image30.wmf"/><Relationship Id="rId79" Type="http://schemas.openxmlformats.org/officeDocument/2006/relationships/image" Target="media/image48.wmf"/><Relationship Id="rId102" Type="http://schemas.openxmlformats.org/officeDocument/2006/relationships/image" Target="media/image65.wmf"/><Relationship Id="rId123" Type="http://schemas.openxmlformats.org/officeDocument/2006/relationships/image" Target="media/image76.wmf"/><Relationship Id="rId144" Type="http://schemas.openxmlformats.org/officeDocument/2006/relationships/oleObject" Target="embeddings/oleObject38.bin"/><Relationship Id="rId330" Type="http://schemas.openxmlformats.org/officeDocument/2006/relationships/image" Target="media/image221.png"/><Relationship Id="rId90" Type="http://schemas.openxmlformats.org/officeDocument/2006/relationships/image" Target="media/image59.wmf"/><Relationship Id="rId165" Type="http://schemas.openxmlformats.org/officeDocument/2006/relationships/image" Target="media/image105.wmf"/><Relationship Id="rId186" Type="http://schemas.microsoft.com/office/2007/relationships/hdphoto" Target="media/hdphoto2.wdp"/><Relationship Id="rId351" Type="http://schemas.openxmlformats.org/officeDocument/2006/relationships/theme" Target="theme/theme1.xml"/><Relationship Id="rId211" Type="http://schemas.openxmlformats.org/officeDocument/2006/relationships/image" Target="media/image135.wmf"/><Relationship Id="rId232" Type="http://schemas.openxmlformats.org/officeDocument/2006/relationships/image" Target="media/image156.wmf"/><Relationship Id="rId253" Type="http://schemas.openxmlformats.org/officeDocument/2006/relationships/image" Target="media/image177.wmf"/><Relationship Id="rId274" Type="http://schemas.openxmlformats.org/officeDocument/2006/relationships/image" Target="media/image189.wmf"/><Relationship Id="rId295" Type="http://schemas.openxmlformats.org/officeDocument/2006/relationships/oleObject" Target="embeddings/oleObject79.bin"/><Relationship Id="rId309" Type="http://schemas.openxmlformats.org/officeDocument/2006/relationships/oleObject" Target="embeddings/oleObject85.bin"/><Relationship Id="rId27" Type="http://schemas.openxmlformats.org/officeDocument/2006/relationships/oleObject" Target="embeddings/oleObject10.bin"/><Relationship Id="rId48" Type="http://schemas.openxmlformats.org/officeDocument/2006/relationships/image" Target="media/image23.wmf"/><Relationship Id="rId69" Type="http://schemas.openxmlformats.org/officeDocument/2006/relationships/image" Target="media/image38.wmf"/><Relationship Id="rId113" Type="http://schemas.openxmlformats.org/officeDocument/2006/relationships/oleObject" Target="embeddings/oleObject30.bin"/><Relationship Id="rId134" Type="http://schemas.openxmlformats.org/officeDocument/2006/relationships/image" Target="media/image85.wmf"/><Relationship Id="rId320" Type="http://schemas.openxmlformats.org/officeDocument/2006/relationships/oleObject" Target="embeddings/oleObject88.bin"/><Relationship Id="rId80" Type="http://schemas.openxmlformats.org/officeDocument/2006/relationships/image" Target="media/image49.wmf"/><Relationship Id="rId155" Type="http://schemas.openxmlformats.org/officeDocument/2006/relationships/oleObject" Target="embeddings/oleObject42.bin"/><Relationship Id="rId176" Type="http://schemas.openxmlformats.org/officeDocument/2006/relationships/oleObject" Target="embeddings/oleObject52.bin"/><Relationship Id="rId197" Type="http://schemas.openxmlformats.org/officeDocument/2006/relationships/image" Target="media/image126.wmf"/><Relationship Id="rId341" Type="http://schemas.openxmlformats.org/officeDocument/2006/relationships/hyperlink" Target="http://feron-ua.in.ua/shop/product/svetodiodnaia-lampa-feron-lb-226-9w" TargetMode="External"/><Relationship Id="rId201" Type="http://schemas.openxmlformats.org/officeDocument/2006/relationships/oleObject" Target="embeddings/oleObject58.bin"/><Relationship Id="rId222" Type="http://schemas.openxmlformats.org/officeDocument/2006/relationships/image" Target="media/image146.wmf"/><Relationship Id="rId243" Type="http://schemas.openxmlformats.org/officeDocument/2006/relationships/image" Target="media/image167.wmf"/><Relationship Id="rId264" Type="http://schemas.openxmlformats.org/officeDocument/2006/relationships/image" Target="media/image184.wmf"/><Relationship Id="rId285" Type="http://schemas.openxmlformats.org/officeDocument/2006/relationships/oleObject" Target="embeddings/oleObject74.bin"/><Relationship Id="rId17" Type="http://schemas.openxmlformats.org/officeDocument/2006/relationships/oleObject" Target="embeddings/oleObject5.bin"/><Relationship Id="rId38" Type="http://schemas.openxmlformats.org/officeDocument/2006/relationships/image" Target="media/image14.png"/><Relationship Id="rId59" Type="http://schemas.openxmlformats.org/officeDocument/2006/relationships/oleObject" Target="embeddings/oleObject16.bin"/><Relationship Id="rId103" Type="http://schemas.openxmlformats.org/officeDocument/2006/relationships/oleObject" Target="embeddings/oleObject25.bin"/><Relationship Id="rId124" Type="http://schemas.openxmlformats.org/officeDocument/2006/relationships/oleObject" Target="embeddings/oleObject35.bin"/><Relationship Id="rId310" Type="http://schemas.openxmlformats.org/officeDocument/2006/relationships/image" Target="media/image208.wmf"/><Relationship Id="rId70" Type="http://schemas.openxmlformats.org/officeDocument/2006/relationships/image" Target="media/image39.wmf"/><Relationship Id="rId91" Type="http://schemas.openxmlformats.org/officeDocument/2006/relationships/image" Target="media/image60.wmf"/><Relationship Id="rId145" Type="http://schemas.openxmlformats.org/officeDocument/2006/relationships/image" Target="media/image94.wmf"/><Relationship Id="rId166" Type="http://schemas.openxmlformats.org/officeDocument/2006/relationships/oleObject" Target="embeddings/oleObject48.bin"/><Relationship Id="rId187" Type="http://schemas.openxmlformats.org/officeDocument/2006/relationships/image" Target="media/image117.png"/><Relationship Id="rId331" Type="http://schemas.microsoft.com/office/2007/relationships/hdphoto" Target="media/hdphoto4.wdp"/><Relationship Id="rId1" Type="http://schemas.openxmlformats.org/officeDocument/2006/relationships/customXml" Target="../customXml/item1.xml"/><Relationship Id="rId212" Type="http://schemas.openxmlformats.org/officeDocument/2006/relationships/image" Target="media/image136.wmf"/><Relationship Id="rId233" Type="http://schemas.openxmlformats.org/officeDocument/2006/relationships/image" Target="media/image157.wmf"/><Relationship Id="rId254" Type="http://schemas.openxmlformats.org/officeDocument/2006/relationships/image" Target="media/image178.wmf"/><Relationship Id="rId28" Type="http://schemas.openxmlformats.org/officeDocument/2006/relationships/image" Target="media/image11.wmf"/><Relationship Id="rId49" Type="http://schemas.openxmlformats.org/officeDocument/2006/relationships/image" Target="media/image24.wmf"/><Relationship Id="rId114" Type="http://schemas.openxmlformats.org/officeDocument/2006/relationships/image" Target="media/image71.wmf"/><Relationship Id="rId275" Type="http://schemas.openxmlformats.org/officeDocument/2006/relationships/oleObject" Target="embeddings/oleObject69.bin"/><Relationship Id="rId296" Type="http://schemas.openxmlformats.org/officeDocument/2006/relationships/image" Target="media/image200.wmf"/><Relationship Id="rId300" Type="http://schemas.openxmlformats.org/officeDocument/2006/relationships/image" Target="media/image202.wmf"/><Relationship Id="rId60" Type="http://schemas.openxmlformats.org/officeDocument/2006/relationships/image" Target="media/image31.wmf"/><Relationship Id="rId81" Type="http://schemas.openxmlformats.org/officeDocument/2006/relationships/image" Target="media/image50.wmf"/><Relationship Id="rId135" Type="http://schemas.openxmlformats.org/officeDocument/2006/relationships/oleObject" Target="embeddings/oleObject37.bin"/><Relationship Id="rId156" Type="http://schemas.openxmlformats.org/officeDocument/2006/relationships/image" Target="media/image101.wmf"/><Relationship Id="rId177" Type="http://schemas.openxmlformats.org/officeDocument/2006/relationships/image" Target="media/image112.wmf"/><Relationship Id="rId198" Type="http://schemas.openxmlformats.org/officeDocument/2006/relationships/image" Target="media/image127.wmf"/><Relationship Id="rId321" Type="http://schemas.openxmlformats.org/officeDocument/2006/relationships/image" Target="media/image216.wmf"/><Relationship Id="rId342" Type="http://schemas.openxmlformats.org/officeDocument/2006/relationships/hyperlink" Target="https://umuni.com/?locale=uk" TargetMode="External"/><Relationship Id="rId202" Type="http://schemas.openxmlformats.org/officeDocument/2006/relationships/image" Target="media/image129.wmf"/><Relationship Id="rId223" Type="http://schemas.openxmlformats.org/officeDocument/2006/relationships/image" Target="media/image147.wmf"/><Relationship Id="rId244" Type="http://schemas.openxmlformats.org/officeDocument/2006/relationships/image" Target="media/image168.wmf"/><Relationship Id="rId18" Type="http://schemas.openxmlformats.org/officeDocument/2006/relationships/image" Target="media/image6.wmf"/><Relationship Id="rId39" Type="http://schemas.openxmlformats.org/officeDocument/2006/relationships/image" Target="media/image15.png"/><Relationship Id="rId265" Type="http://schemas.openxmlformats.org/officeDocument/2006/relationships/oleObject" Target="embeddings/oleObject64.bin"/><Relationship Id="rId286" Type="http://schemas.openxmlformats.org/officeDocument/2006/relationships/image" Target="media/image195.wmf"/><Relationship Id="rId50" Type="http://schemas.openxmlformats.org/officeDocument/2006/relationships/image" Target="media/image25.wmf"/><Relationship Id="rId104" Type="http://schemas.openxmlformats.org/officeDocument/2006/relationships/image" Target="media/image66.wmf"/><Relationship Id="rId125" Type="http://schemas.openxmlformats.org/officeDocument/2006/relationships/image" Target="media/image77.wmf"/><Relationship Id="rId146" Type="http://schemas.openxmlformats.org/officeDocument/2006/relationships/oleObject" Target="embeddings/oleObject39.bin"/><Relationship Id="rId167" Type="http://schemas.openxmlformats.org/officeDocument/2006/relationships/image" Target="media/image106.wmf"/><Relationship Id="rId188" Type="http://schemas.microsoft.com/office/2007/relationships/hdphoto" Target="media/hdphoto3.wdp"/><Relationship Id="rId311" Type="http://schemas.openxmlformats.org/officeDocument/2006/relationships/oleObject" Target="embeddings/oleObject86.bin"/><Relationship Id="rId332" Type="http://schemas.openxmlformats.org/officeDocument/2006/relationships/image" Target="media/image222.png"/><Relationship Id="rId71" Type="http://schemas.openxmlformats.org/officeDocument/2006/relationships/image" Target="media/image40.wmf"/><Relationship Id="rId92" Type="http://schemas.openxmlformats.org/officeDocument/2006/relationships/oleObject" Target="embeddings/oleObject19.bin"/><Relationship Id="rId213" Type="http://schemas.openxmlformats.org/officeDocument/2006/relationships/image" Target="media/image137.wmf"/><Relationship Id="rId234" Type="http://schemas.openxmlformats.org/officeDocument/2006/relationships/image" Target="media/image158.wmf"/><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image" Target="media/image179.wmf"/><Relationship Id="rId276" Type="http://schemas.openxmlformats.org/officeDocument/2006/relationships/image" Target="media/image190.wmf"/><Relationship Id="rId297" Type="http://schemas.openxmlformats.org/officeDocument/2006/relationships/oleObject" Target="embeddings/oleObject80.bin"/><Relationship Id="rId40" Type="http://schemas.openxmlformats.org/officeDocument/2006/relationships/image" Target="media/image16.wmf"/><Relationship Id="rId115" Type="http://schemas.openxmlformats.org/officeDocument/2006/relationships/oleObject" Target="embeddings/oleObject31.bin"/><Relationship Id="rId136" Type="http://schemas.openxmlformats.org/officeDocument/2006/relationships/image" Target="media/image86.wmf"/><Relationship Id="rId157" Type="http://schemas.openxmlformats.org/officeDocument/2006/relationships/oleObject" Target="embeddings/oleObject43.bin"/><Relationship Id="rId178" Type="http://schemas.openxmlformats.org/officeDocument/2006/relationships/oleObject" Target="embeddings/oleObject53.bin"/><Relationship Id="rId301" Type="http://schemas.openxmlformats.org/officeDocument/2006/relationships/oleObject" Target="embeddings/oleObject82.bin"/><Relationship Id="rId322" Type="http://schemas.openxmlformats.org/officeDocument/2006/relationships/oleObject" Target="embeddings/oleObject89.bin"/><Relationship Id="rId343" Type="http://schemas.openxmlformats.org/officeDocument/2006/relationships/hyperlink" Target="https://electrotorg.biz.ua/product/kabel-aabl-3kh951kh50-1-yuzhkabel" TargetMode="External"/><Relationship Id="rId61" Type="http://schemas.openxmlformats.org/officeDocument/2006/relationships/image" Target="media/image32.wmf"/><Relationship Id="rId82" Type="http://schemas.openxmlformats.org/officeDocument/2006/relationships/image" Target="media/image51.wmf"/><Relationship Id="rId199" Type="http://schemas.openxmlformats.org/officeDocument/2006/relationships/oleObject" Target="embeddings/oleObject57.bin"/><Relationship Id="rId203" Type="http://schemas.openxmlformats.org/officeDocument/2006/relationships/oleObject" Target="embeddings/oleObject59.bin"/><Relationship Id="rId19" Type="http://schemas.openxmlformats.org/officeDocument/2006/relationships/oleObject" Target="embeddings/oleObject6.bin"/><Relationship Id="rId224" Type="http://schemas.openxmlformats.org/officeDocument/2006/relationships/image" Target="media/image148.wmf"/><Relationship Id="rId245" Type="http://schemas.openxmlformats.org/officeDocument/2006/relationships/image" Target="media/image169.wmf"/><Relationship Id="rId266" Type="http://schemas.openxmlformats.org/officeDocument/2006/relationships/image" Target="media/image185.wmf"/><Relationship Id="rId287" Type="http://schemas.openxmlformats.org/officeDocument/2006/relationships/oleObject" Target="embeddings/oleObject75.bin"/><Relationship Id="rId30" Type="http://schemas.openxmlformats.org/officeDocument/2006/relationships/image" Target="media/image12.png"/><Relationship Id="rId105" Type="http://schemas.openxmlformats.org/officeDocument/2006/relationships/oleObject" Target="embeddings/oleObject26.bin"/><Relationship Id="rId126" Type="http://schemas.openxmlformats.org/officeDocument/2006/relationships/image" Target="media/image78.wmf"/><Relationship Id="rId147" Type="http://schemas.openxmlformats.org/officeDocument/2006/relationships/image" Target="media/image95.wmf"/><Relationship Id="rId168" Type="http://schemas.openxmlformats.org/officeDocument/2006/relationships/oleObject" Target="embeddings/oleObject49.bin"/><Relationship Id="rId312" Type="http://schemas.openxmlformats.org/officeDocument/2006/relationships/image" Target="media/image209.wmf"/><Relationship Id="rId333" Type="http://schemas.openxmlformats.org/officeDocument/2006/relationships/image" Target="media/image223.png"/><Relationship Id="rId51" Type="http://schemas.openxmlformats.org/officeDocument/2006/relationships/image" Target="media/image26.wmf"/><Relationship Id="rId72" Type="http://schemas.openxmlformats.org/officeDocument/2006/relationships/image" Target="media/image41.wmf"/><Relationship Id="rId93" Type="http://schemas.openxmlformats.org/officeDocument/2006/relationships/image" Target="media/image61.wmf"/><Relationship Id="rId189" Type="http://schemas.openxmlformats.org/officeDocument/2006/relationships/image" Target="media/image118.jpeg"/><Relationship Id="rId3" Type="http://schemas.openxmlformats.org/officeDocument/2006/relationships/styles" Target="styles.xml"/><Relationship Id="rId214" Type="http://schemas.openxmlformats.org/officeDocument/2006/relationships/image" Target="media/image138.wmf"/><Relationship Id="rId235" Type="http://schemas.openxmlformats.org/officeDocument/2006/relationships/image" Target="media/image159.wmf"/><Relationship Id="rId256" Type="http://schemas.openxmlformats.org/officeDocument/2006/relationships/image" Target="media/image180.wmf"/><Relationship Id="rId277" Type="http://schemas.openxmlformats.org/officeDocument/2006/relationships/oleObject" Target="embeddings/oleObject70.bin"/><Relationship Id="rId298" Type="http://schemas.openxmlformats.org/officeDocument/2006/relationships/image" Target="media/image201.wmf"/><Relationship Id="rId116" Type="http://schemas.openxmlformats.org/officeDocument/2006/relationships/image" Target="media/image72.wmf"/><Relationship Id="rId137" Type="http://schemas.openxmlformats.org/officeDocument/2006/relationships/image" Target="media/image87.wmf"/><Relationship Id="rId158" Type="http://schemas.openxmlformats.org/officeDocument/2006/relationships/image" Target="media/image102.wmf"/><Relationship Id="rId302" Type="http://schemas.openxmlformats.org/officeDocument/2006/relationships/image" Target="media/image203.wmf"/><Relationship Id="rId323" Type="http://schemas.openxmlformats.org/officeDocument/2006/relationships/image" Target="media/image217.wmf"/><Relationship Id="rId344" Type="http://schemas.openxmlformats.org/officeDocument/2006/relationships/hyperlink" Target="https://www.avtomats.com.ua/3852-vvgng-3x50-1x25.html"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explosion val="25"/>
          <c:dPt>
            <c:idx val="0"/>
            <c:bubble3D val="0"/>
            <c:spPr>
              <a:solidFill>
                <a:schemeClr val="accent3">
                  <a:shade val="7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0-0E86-4B5F-8708-74E95315F6F9}"/>
              </c:ext>
            </c:extLst>
          </c:dPt>
          <c:dPt>
            <c:idx val="1"/>
            <c:bubble3D val="0"/>
            <c:spPr>
              <a:solidFill>
                <a:schemeClr val="accent3">
                  <a:tint val="77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0E86-4B5F-8708-74E95315F6F9}"/>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hade val="76000"/>
                        </a:schemeClr>
                      </a:solidFill>
                      <a:latin typeface="+mn-lt"/>
                      <a:ea typeface="+mn-ea"/>
                      <a:cs typeface="+mn-cs"/>
                    </a:defRPr>
                  </a:pPr>
                  <a:endParaRPr lang="ru-RU"/>
                </a:p>
              </c:txPr>
              <c:dLblPos val="outEnd"/>
              <c:showLegendKey val="0"/>
              <c:showVal val="0"/>
              <c:showCatName val="1"/>
              <c:showSerName val="0"/>
              <c:showPercent val="0"/>
              <c:showBubbleSize val="0"/>
              <c:extLst>
                <c:ext xmlns:c16="http://schemas.microsoft.com/office/drawing/2014/chart" uri="{C3380CC4-5D6E-409C-BE32-E72D297353CC}">
                  <c16:uniqueId val="{00000000-0E86-4B5F-8708-74E95315F6F9}"/>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tint val="77000"/>
                        </a:schemeClr>
                      </a:solidFill>
                      <a:latin typeface="+mn-lt"/>
                      <a:ea typeface="+mn-ea"/>
                      <a:cs typeface="+mn-cs"/>
                    </a:defRPr>
                  </a:pPr>
                  <a:endParaRPr lang="ru-RU"/>
                </a:p>
              </c:txPr>
              <c:dLblPos val="outEnd"/>
              <c:showLegendKey val="0"/>
              <c:showVal val="0"/>
              <c:showCatName val="1"/>
              <c:showSerName val="0"/>
              <c:showPercent val="0"/>
              <c:showBubbleSize val="0"/>
              <c:extLst>
                <c:ext xmlns:c16="http://schemas.microsoft.com/office/drawing/2014/chart" uri="{C3380CC4-5D6E-409C-BE32-E72D297353CC}">
                  <c16:uniqueId val="{00000001-0E86-4B5F-8708-74E95315F6F9}"/>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Електроенергія</c:v>
                </c:pt>
                <c:pt idx="1">
                  <c:v>Теплова енергія</c:v>
                </c:pt>
              </c:strCache>
            </c:strRef>
          </c:cat>
          <c:val>
            <c:numRef>
              <c:f>Лист1!$B$2:$B$3</c:f>
              <c:numCache>
                <c:formatCode>General</c:formatCode>
                <c:ptCount val="2"/>
                <c:pt idx="0">
                  <c:v>55.35</c:v>
                </c:pt>
                <c:pt idx="1">
                  <c:v>550.54999999999995</c:v>
                </c:pt>
              </c:numCache>
            </c:numRef>
          </c:val>
          <c:extLst>
            <c:ext xmlns:c16="http://schemas.microsoft.com/office/drawing/2014/chart" uri="{C3380CC4-5D6E-409C-BE32-E72D297353CC}">
              <c16:uniqueId val="{00000000-4DEA-416C-AA5A-D3EB5CCB7FB0}"/>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explosion val="25"/>
          <c:dPt>
            <c:idx val="0"/>
            <c:bubble3D val="0"/>
            <c:spPr>
              <a:solidFill>
                <a:schemeClr val="dk1">
                  <a:tint val="885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0-2C6F-4D54-92A1-E086BE571E9C}"/>
              </c:ext>
            </c:extLst>
          </c:dPt>
          <c:dPt>
            <c:idx val="1"/>
            <c:bubble3D val="0"/>
            <c:spPr>
              <a:solidFill>
                <a:schemeClr val="dk1">
                  <a:tint val="5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2C6F-4D54-92A1-E086BE571E9C}"/>
              </c:ext>
            </c:extLst>
          </c:dPt>
          <c:dPt>
            <c:idx val="2"/>
            <c:bubble3D val="0"/>
            <c:spPr>
              <a:solidFill>
                <a:schemeClr val="dk1">
                  <a:tint val="7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2-2C6F-4D54-92A1-E086BE571E9C}"/>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dk1">
                          <a:tint val="88500"/>
                        </a:schemeClr>
                      </a:solidFill>
                      <a:latin typeface="+mn-lt"/>
                      <a:ea typeface="+mn-ea"/>
                      <a:cs typeface="+mn-cs"/>
                    </a:defRPr>
                  </a:pPr>
                  <a:endParaRPr lang="ru-RU"/>
                </a:p>
              </c:txPr>
              <c:dLblPos val="outEnd"/>
              <c:showLegendKey val="0"/>
              <c:showVal val="0"/>
              <c:showCatName val="1"/>
              <c:showSerName val="0"/>
              <c:showPercent val="0"/>
              <c:showBubbleSize val="0"/>
              <c:extLst>
                <c:ext xmlns:c16="http://schemas.microsoft.com/office/drawing/2014/chart" uri="{C3380CC4-5D6E-409C-BE32-E72D297353CC}">
                  <c16:uniqueId val="{00000000-2C6F-4D54-92A1-E086BE571E9C}"/>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dk1">
                          <a:tint val="55000"/>
                        </a:schemeClr>
                      </a:solidFill>
                      <a:latin typeface="+mn-lt"/>
                      <a:ea typeface="+mn-ea"/>
                      <a:cs typeface="+mn-cs"/>
                    </a:defRPr>
                  </a:pPr>
                  <a:endParaRPr lang="ru-RU"/>
                </a:p>
              </c:txPr>
              <c:dLblPos val="outEnd"/>
              <c:showLegendKey val="0"/>
              <c:showVal val="0"/>
              <c:showCatName val="1"/>
              <c:showSerName val="0"/>
              <c:showPercent val="0"/>
              <c:showBubbleSize val="0"/>
              <c:extLst>
                <c:ext xmlns:c16="http://schemas.microsoft.com/office/drawing/2014/chart" uri="{C3380CC4-5D6E-409C-BE32-E72D297353CC}">
                  <c16:uniqueId val="{00000001-2C6F-4D54-92A1-E086BE571E9C}"/>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dk1">
                          <a:tint val="75000"/>
                        </a:schemeClr>
                      </a:solidFill>
                      <a:latin typeface="+mn-lt"/>
                      <a:ea typeface="+mn-ea"/>
                      <a:cs typeface="+mn-cs"/>
                    </a:defRPr>
                  </a:pPr>
                  <a:endParaRPr lang="ru-RU"/>
                </a:p>
              </c:txPr>
              <c:dLblPos val="outEnd"/>
              <c:showLegendKey val="0"/>
              <c:showVal val="0"/>
              <c:showCatName val="1"/>
              <c:showSerName val="0"/>
              <c:showPercent val="0"/>
              <c:showBubbleSize val="0"/>
              <c:extLst>
                <c:ext xmlns:c16="http://schemas.microsoft.com/office/drawing/2014/chart" uri="{C3380CC4-5D6E-409C-BE32-E72D297353CC}">
                  <c16:uniqueId val="{00000002-2C6F-4D54-92A1-E086BE571E9C}"/>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Електроенергія</c:v>
                </c:pt>
                <c:pt idx="1">
                  <c:v>Теплова енергія
опалення 
</c:v>
                </c:pt>
                <c:pt idx="2">
                  <c:v>Питна вода</c:v>
                </c:pt>
              </c:strCache>
            </c:strRef>
          </c:cat>
          <c:val>
            <c:numRef>
              <c:f>Лист1!$B$2:$B$4</c:f>
              <c:numCache>
                <c:formatCode>General</c:formatCode>
                <c:ptCount val="3"/>
                <c:pt idx="0">
                  <c:v>110504.43</c:v>
                </c:pt>
                <c:pt idx="1">
                  <c:v>822550.43</c:v>
                </c:pt>
                <c:pt idx="2">
                  <c:v>25613.99</c:v>
                </c:pt>
              </c:numCache>
            </c:numRef>
          </c:val>
          <c:extLst>
            <c:ext xmlns:c16="http://schemas.microsoft.com/office/drawing/2014/chart" uri="{C3380CC4-5D6E-409C-BE32-E72D297353CC}">
              <c16:uniqueId val="{00000000-023D-4DA0-8C76-A14EC5EA281E}"/>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2016</c:v>
          </c:tx>
          <c:spPr>
            <a:gradFill rotWithShape="1">
              <a:gsLst>
                <a:gs pos="0">
                  <a:schemeClr val="accent3">
                    <a:shade val="65000"/>
                    <a:satMod val="103000"/>
                    <a:lumMod val="102000"/>
                    <a:tint val="94000"/>
                  </a:schemeClr>
                </a:gs>
                <a:gs pos="50000">
                  <a:schemeClr val="accent3">
                    <a:shade val="65000"/>
                    <a:satMod val="110000"/>
                    <a:lumMod val="100000"/>
                    <a:shade val="100000"/>
                  </a:schemeClr>
                </a:gs>
                <a:gs pos="100000">
                  <a:schemeClr val="accent3">
                    <a:shade val="65000"/>
                    <a:lumMod val="99000"/>
                    <a:satMod val="120000"/>
                    <a:shade val="78000"/>
                  </a:schemeClr>
                </a:gs>
              </a:gsLst>
              <a:lin ang="5400000" scaled="0"/>
            </a:gradFill>
            <a:ln>
              <a:noFill/>
            </a:ln>
            <a:effectLst/>
            <a:sp3d/>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5137</c:v>
                </c:pt>
                <c:pt idx="1">
                  <c:v>10914</c:v>
                </c:pt>
                <c:pt idx="2">
                  <c:v>6915</c:v>
                </c:pt>
                <c:pt idx="3">
                  <c:v>5272</c:v>
                </c:pt>
                <c:pt idx="4">
                  <c:v>5655</c:v>
                </c:pt>
                <c:pt idx="5">
                  <c:v>2119</c:v>
                </c:pt>
                <c:pt idx="6">
                  <c:v>634</c:v>
                </c:pt>
                <c:pt idx="7">
                  <c:v>612</c:v>
                </c:pt>
                <c:pt idx="8">
                  <c:v>3316</c:v>
                </c:pt>
                <c:pt idx="9">
                  <c:v>6526</c:v>
                </c:pt>
                <c:pt idx="10">
                  <c:v>8113</c:v>
                </c:pt>
                <c:pt idx="11">
                  <c:v>9156</c:v>
                </c:pt>
              </c:numCache>
            </c:numRef>
          </c:val>
          <c:extLst>
            <c:ext xmlns:c16="http://schemas.microsoft.com/office/drawing/2014/chart" uri="{C3380CC4-5D6E-409C-BE32-E72D297353CC}">
              <c16:uniqueId val="{00000000-31D6-4104-BFCC-2B04AAA6A8A1}"/>
            </c:ext>
          </c:extLst>
        </c:ser>
        <c:ser>
          <c:idx val="1"/>
          <c:order val="1"/>
          <c:tx>
            <c:v>2017</c:v>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8478</c:v>
                </c:pt>
                <c:pt idx="1">
                  <c:v>7983</c:v>
                </c:pt>
                <c:pt idx="2">
                  <c:v>8706</c:v>
                </c:pt>
                <c:pt idx="3">
                  <c:v>5427</c:v>
                </c:pt>
                <c:pt idx="4">
                  <c:v>5652</c:v>
                </c:pt>
                <c:pt idx="5">
                  <c:v>2781</c:v>
                </c:pt>
                <c:pt idx="6">
                  <c:v>463</c:v>
                </c:pt>
                <c:pt idx="7">
                  <c:v>529</c:v>
                </c:pt>
                <c:pt idx="8">
                  <c:v>4778</c:v>
                </c:pt>
                <c:pt idx="9">
                  <c:v>7781</c:v>
                </c:pt>
                <c:pt idx="10">
                  <c:v>8681</c:v>
                </c:pt>
                <c:pt idx="11">
                  <c:v>13492</c:v>
                </c:pt>
              </c:numCache>
            </c:numRef>
          </c:val>
          <c:extLst>
            <c:ext xmlns:c16="http://schemas.microsoft.com/office/drawing/2014/chart" uri="{C3380CC4-5D6E-409C-BE32-E72D297353CC}">
              <c16:uniqueId val="{00000001-31D6-4104-BFCC-2B04AAA6A8A1}"/>
            </c:ext>
          </c:extLst>
        </c:ser>
        <c:ser>
          <c:idx val="2"/>
          <c:order val="2"/>
          <c:tx>
            <c:v>2018</c:v>
          </c:tx>
          <c:spPr>
            <a:gradFill rotWithShape="1">
              <a:gsLst>
                <a:gs pos="0">
                  <a:schemeClr val="accent3">
                    <a:tint val="65000"/>
                    <a:satMod val="103000"/>
                    <a:lumMod val="102000"/>
                    <a:tint val="94000"/>
                  </a:schemeClr>
                </a:gs>
                <a:gs pos="50000">
                  <a:schemeClr val="accent3">
                    <a:tint val="65000"/>
                    <a:satMod val="110000"/>
                    <a:lumMod val="100000"/>
                    <a:shade val="100000"/>
                  </a:schemeClr>
                </a:gs>
                <a:gs pos="100000">
                  <a:schemeClr val="accent3">
                    <a:tint val="65000"/>
                    <a:lumMod val="99000"/>
                    <a:satMod val="120000"/>
                    <a:shade val="78000"/>
                  </a:schemeClr>
                </a:gs>
              </a:gsLst>
              <a:lin ang="5400000" scaled="0"/>
            </a:gradFill>
            <a:ln>
              <a:noFill/>
            </a:ln>
            <a:effectLst/>
            <a:sp3d/>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9808</c:v>
                </c:pt>
                <c:pt idx="1">
                  <c:v>13247</c:v>
                </c:pt>
                <c:pt idx="2">
                  <c:v>5728</c:v>
                </c:pt>
                <c:pt idx="3">
                  <c:v>4856</c:v>
                </c:pt>
                <c:pt idx="4">
                  <c:v>7265</c:v>
                </c:pt>
                <c:pt idx="5">
                  <c:v>2516</c:v>
                </c:pt>
                <c:pt idx="6">
                  <c:v>1117</c:v>
                </c:pt>
                <c:pt idx="7">
                  <c:v>731</c:v>
                </c:pt>
                <c:pt idx="8">
                  <c:v>3686</c:v>
                </c:pt>
                <c:pt idx="9">
                  <c:v>8654</c:v>
                </c:pt>
                <c:pt idx="10">
                  <c:v>8073</c:v>
                </c:pt>
                <c:pt idx="11">
                  <c:v>10673</c:v>
                </c:pt>
              </c:numCache>
            </c:numRef>
          </c:val>
          <c:extLst>
            <c:ext xmlns:c16="http://schemas.microsoft.com/office/drawing/2014/chart" uri="{C3380CC4-5D6E-409C-BE32-E72D297353CC}">
              <c16:uniqueId val="{00000002-31D6-4104-BFCC-2B04AAA6A8A1}"/>
            </c:ext>
          </c:extLst>
        </c:ser>
        <c:dLbls>
          <c:showLegendKey val="0"/>
          <c:showVal val="0"/>
          <c:showCatName val="0"/>
          <c:showSerName val="0"/>
          <c:showPercent val="0"/>
          <c:showBubbleSize val="0"/>
        </c:dLbls>
        <c:gapWidth val="150"/>
        <c:shape val="box"/>
        <c:axId val="232725504"/>
        <c:axId val="232731392"/>
        <c:axId val="0"/>
      </c:bar3DChart>
      <c:catAx>
        <c:axId val="232725504"/>
        <c:scaling>
          <c:orientation val="minMax"/>
        </c:scaling>
        <c:delete val="0"/>
        <c:axPos val="b"/>
        <c:numFmt formatCode="General" sourceLinked="0"/>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32731392"/>
        <c:crosses val="autoZero"/>
        <c:auto val="1"/>
        <c:lblAlgn val="ctr"/>
        <c:lblOffset val="100"/>
        <c:noMultiLvlLbl val="0"/>
      </c:catAx>
      <c:valAx>
        <c:axId val="23273139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32725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2016</c:v>
          </c:tx>
          <c:spPr>
            <a:gradFill rotWithShape="1">
              <a:gsLst>
                <a:gs pos="0">
                  <a:schemeClr val="accent3">
                    <a:shade val="65000"/>
                    <a:satMod val="103000"/>
                    <a:lumMod val="102000"/>
                    <a:tint val="94000"/>
                  </a:schemeClr>
                </a:gs>
                <a:gs pos="50000">
                  <a:schemeClr val="accent3">
                    <a:shade val="65000"/>
                    <a:satMod val="110000"/>
                    <a:lumMod val="100000"/>
                    <a:shade val="100000"/>
                  </a:schemeClr>
                </a:gs>
                <a:gs pos="100000">
                  <a:schemeClr val="accent3">
                    <a:shade val="65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105.05</c:v>
                </c:pt>
                <c:pt idx="1">
                  <c:v>95.83</c:v>
                </c:pt>
                <c:pt idx="2">
                  <c:v>86.87</c:v>
                </c:pt>
                <c:pt idx="3">
                  <c:v>20.99</c:v>
                </c:pt>
                <c:pt idx="4">
                  <c:v>0</c:v>
                </c:pt>
                <c:pt idx="5">
                  <c:v>0</c:v>
                </c:pt>
                <c:pt idx="6">
                  <c:v>0</c:v>
                </c:pt>
                <c:pt idx="7">
                  <c:v>0</c:v>
                </c:pt>
                <c:pt idx="8">
                  <c:v>0</c:v>
                </c:pt>
                <c:pt idx="9">
                  <c:v>43.02</c:v>
                </c:pt>
                <c:pt idx="10">
                  <c:v>75.510000000000005</c:v>
                </c:pt>
                <c:pt idx="11">
                  <c:v>122.14</c:v>
                </c:pt>
              </c:numCache>
            </c:numRef>
          </c:val>
          <c:extLst>
            <c:ext xmlns:c16="http://schemas.microsoft.com/office/drawing/2014/chart" uri="{C3380CC4-5D6E-409C-BE32-E72D297353CC}">
              <c16:uniqueId val="{00000000-2B20-4DF9-9490-F6A0229B92C7}"/>
            </c:ext>
          </c:extLst>
        </c:ser>
        <c:ser>
          <c:idx val="1"/>
          <c:order val="1"/>
          <c:tx>
            <c:v>2017</c:v>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109.48</c:v>
                </c:pt>
                <c:pt idx="1">
                  <c:v>97.15</c:v>
                </c:pt>
                <c:pt idx="2">
                  <c:v>82.95</c:v>
                </c:pt>
                <c:pt idx="3">
                  <c:v>33.72</c:v>
                </c:pt>
                <c:pt idx="4">
                  <c:v>0</c:v>
                </c:pt>
                <c:pt idx="5">
                  <c:v>0</c:v>
                </c:pt>
                <c:pt idx="6">
                  <c:v>0</c:v>
                </c:pt>
                <c:pt idx="7">
                  <c:v>0</c:v>
                </c:pt>
                <c:pt idx="8">
                  <c:v>0</c:v>
                </c:pt>
                <c:pt idx="9">
                  <c:v>23.71</c:v>
                </c:pt>
                <c:pt idx="10">
                  <c:v>89.26</c:v>
                </c:pt>
                <c:pt idx="11">
                  <c:v>103.33</c:v>
                </c:pt>
              </c:numCache>
            </c:numRef>
          </c:val>
          <c:extLst>
            <c:ext xmlns:c16="http://schemas.microsoft.com/office/drawing/2014/chart" uri="{C3380CC4-5D6E-409C-BE32-E72D297353CC}">
              <c16:uniqueId val="{00000001-2B20-4DF9-9490-F6A0229B92C7}"/>
            </c:ext>
          </c:extLst>
        </c:ser>
        <c:ser>
          <c:idx val="2"/>
          <c:order val="2"/>
          <c:tx>
            <c:v>2018</c:v>
          </c:tx>
          <c:spPr>
            <a:gradFill rotWithShape="1">
              <a:gsLst>
                <a:gs pos="0">
                  <a:schemeClr val="accent3">
                    <a:tint val="65000"/>
                    <a:satMod val="103000"/>
                    <a:lumMod val="102000"/>
                    <a:tint val="94000"/>
                  </a:schemeClr>
                </a:gs>
                <a:gs pos="50000">
                  <a:schemeClr val="accent3">
                    <a:tint val="65000"/>
                    <a:satMod val="110000"/>
                    <a:lumMod val="100000"/>
                    <a:shade val="100000"/>
                  </a:schemeClr>
                </a:gs>
                <a:gs pos="100000">
                  <a:schemeClr val="accent3">
                    <a:tint val="65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109.16</c:v>
                </c:pt>
                <c:pt idx="1">
                  <c:v>118.5</c:v>
                </c:pt>
                <c:pt idx="2">
                  <c:v>96.69</c:v>
                </c:pt>
                <c:pt idx="3">
                  <c:v>25.68</c:v>
                </c:pt>
                <c:pt idx="4">
                  <c:v>0</c:v>
                </c:pt>
                <c:pt idx="5">
                  <c:v>0</c:v>
                </c:pt>
                <c:pt idx="6">
                  <c:v>0</c:v>
                </c:pt>
                <c:pt idx="7">
                  <c:v>0</c:v>
                </c:pt>
                <c:pt idx="8">
                  <c:v>0</c:v>
                </c:pt>
                <c:pt idx="9">
                  <c:v>5.66</c:v>
                </c:pt>
                <c:pt idx="10">
                  <c:v>80.319999999999993</c:v>
                </c:pt>
                <c:pt idx="11">
                  <c:v>87.21</c:v>
                </c:pt>
              </c:numCache>
            </c:numRef>
          </c:val>
          <c:extLst>
            <c:ext xmlns:c16="http://schemas.microsoft.com/office/drawing/2014/chart" uri="{C3380CC4-5D6E-409C-BE32-E72D297353CC}">
              <c16:uniqueId val="{00000002-2B20-4DF9-9490-F6A0229B92C7}"/>
            </c:ext>
          </c:extLst>
        </c:ser>
        <c:dLbls>
          <c:showLegendKey val="0"/>
          <c:showVal val="0"/>
          <c:showCatName val="0"/>
          <c:showSerName val="0"/>
          <c:showPercent val="0"/>
          <c:showBubbleSize val="0"/>
        </c:dLbls>
        <c:gapWidth val="150"/>
        <c:shape val="box"/>
        <c:axId val="232749312"/>
        <c:axId val="232755200"/>
        <c:axId val="0"/>
      </c:bar3DChart>
      <c:catAx>
        <c:axId val="232749312"/>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2755200"/>
        <c:crosses val="autoZero"/>
        <c:auto val="1"/>
        <c:lblAlgn val="ctr"/>
        <c:lblOffset val="100"/>
        <c:noMultiLvlLbl val="0"/>
      </c:catAx>
      <c:valAx>
        <c:axId val="232755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2749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2016</c:v>
          </c:tx>
          <c:spPr>
            <a:solidFill>
              <a:schemeClr val="accent3">
                <a:shade val="65000"/>
              </a:schemeClr>
            </a:solidFill>
            <a:ln>
              <a:noFill/>
            </a:ln>
            <a:effectLst/>
            <a:sp3d/>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533</c:v>
                </c:pt>
                <c:pt idx="1">
                  <c:v>400</c:v>
                </c:pt>
                <c:pt idx="2">
                  <c:v>593</c:v>
                </c:pt>
                <c:pt idx="3">
                  <c:v>556</c:v>
                </c:pt>
                <c:pt idx="4">
                  <c:v>464</c:v>
                </c:pt>
                <c:pt idx="5">
                  <c:v>675</c:v>
                </c:pt>
                <c:pt idx="6">
                  <c:v>179</c:v>
                </c:pt>
                <c:pt idx="7">
                  <c:v>55</c:v>
                </c:pt>
                <c:pt idx="8">
                  <c:v>235</c:v>
                </c:pt>
                <c:pt idx="9">
                  <c:v>1011</c:v>
                </c:pt>
                <c:pt idx="10">
                  <c:v>434</c:v>
                </c:pt>
                <c:pt idx="11">
                  <c:v>828</c:v>
                </c:pt>
              </c:numCache>
            </c:numRef>
          </c:val>
          <c:extLst>
            <c:ext xmlns:c16="http://schemas.microsoft.com/office/drawing/2014/chart" uri="{C3380CC4-5D6E-409C-BE32-E72D297353CC}">
              <c16:uniqueId val="{00000000-C151-49AA-A6E4-476F93CC41AD}"/>
            </c:ext>
          </c:extLst>
        </c:ser>
        <c:ser>
          <c:idx val="1"/>
          <c:order val="1"/>
          <c:tx>
            <c:v>2017</c:v>
          </c:tx>
          <c:spPr>
            <a:solidFill>
              <a:schemeClr val="accent3"/>
            </a:solidFill>
            <a:ln>
              <a:noFill/>
            </a:ln>
            <a:effectLst/>
            <a:sp3d/>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691</c:v>
                </c:pt>
                <c:pt idx="1">
                  <c:v>330</c:v>
                </c:pt>
                <c:pt idx="2">
                  <c:v>743</c:v>
                </c:pt>
                <c:pt idx="3">
                  <c:v>570</c:v>
                </c:pt>
                <c:pt idx="4">
                  <c:v>959</c:v>
                </c:pt>
                <c:pt idx="5">
                  <c:v>1139</c:v>
                </c:pt>
                <c:pt idx="6">
                  <c:v>124</c:v>
                </c:pt>
                <c:pt idx="7">
                  <c:v>48</c:v>
                </c:pt>
                <c:pt idx="8">
                  <c:v>169</c:v>
                </c:pt>
                <c:pt idx="9">
                  <c:v>1022</c:v>
                </c:pt>
                <c:pt idx="10">
                  <c:v>816</c:v>
                </c:pt>
                <c:pt idx="11">
                  <c:v>1037</c:v>
                </c:pt>
              </c:numCache>
            </c:numRef>
          </c:val>
          <c:extLst>
            <c:ext xmlns:c16="http://schemas.microsoft.com/office/drawing/2014/chart" uri="{C3380CC4-5D6E-409C-BE32-E72D297353CC}">
              <c16:uniqueId val="{00000001-C151-49AA-A6E4-476F93CC41AD}"/>
            </c:ext>
          </c:extLst>
        </c:ser>
        <c:ser>
          <c:idx val="2"/>
          <c:order val="2"/>
          <c:tx>
            <c:v>2018</c:v>
          </c:tx>
          <c:spPr>
            <a:solidFill>
              <a:schemeClr val="accent3">
                <a:tint val="65000"/>
              </a:schemeClr>
            </a:solidFill>
            <a:ln>
              <a:noFill/>
            </a:ln>
            <a:effectLst/>
            <a:sp3d/>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910</c:v>
                </c:pt>
                <c:pt idx="1">
                  <c:v>723</c:v>
                </c:pt>
                <c:pt idx="2">
                  <c:v>952</c:v>
                </c:pt>
                <c:pt idx="3">
                  <c:v>1017</c:v>
                </c:pt>
                <c:pt idx="4">
                  <c:v>1173</c:v>
                </c:pt>
                <c:pt idx="5">
                  <c:v>1149</c:v>
                </c:pt>
                <c:pt idx="6">
                  <c:v>622</c:v>
                </c:pt>
                <c:pt idx="7">
                  <c:v>312</c:v>
                </c:pt>
                <c:pt idx="8">
                  <c:v>151</c:v>
                </c:pt>
                <c:pt idx="9">
                  <c:v>187</c:v>
                </c:pt>
                <c:pt idx="10">
                  <c:v>443</c:v>
                </c:pt>
                <c:pt idx="11">
                  <c:v>335</c:v>
                </c:pt>
              </c:numCache>
            </c:numRef>
          </c:val>
          <c:extLst>
            <c:ext xmlns:c16="http://schemas.microsoft.com/office/drawing/2014/chart" uri="{C3380CC4-5D6E-409C-BE32-E72D297353CC}">
              <c16:uniqueId val="{00000002-C151-49AA-A6E4-476F93CC41AD}"/>
            </c:ext>
          </c:extLst>
        </c:ser>
        <c:dLbls>
          <c:showLegendKey val="0"/>
          <c:showVal val="0"/>
          <c:showCatName val="0"/>
          <c:showSerName val="0"/>
          <c:showPercent val="0"/>
          <c:showBubbleSize val="0"/>
        </c:dLbls>
        <c:gapWidth val="150"/>
        <c:shape val="box"/>
        <c:axId val="232936960"/>
        <c:axId val="232938496"/>
        <c:axId val="0"/>
      </c:bar3DChart>
      <c:catAx>
        <c:axId val="232936960"/>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232938496"/>
        <c:crosses val="autoZero"/>
        <c:auto val="1"/>
        <c:lblAlgn val="ctr"/>
        <c:lblOffset val="100"/>
        <c:noMultiLvlLbl val="0"/>
      </c:catAx>
      <c:valAx>
        <c:axId val="23293849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2936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2016</c:v>
                </c:pt>
              </c:strCache>
            </c:strRef>
          </c:tx>
          <c:spPr>
            <a:gradFill rotWithShape="1">
              <a:gsLst>
                <a:gs pos="0">
                  <a:schemeClr val="accent3">
                    <a:shade val="65000"/>
                    <a:lumMod val="110000"/>
                    <a:satMod val="105000"/>
                    <a:tint val="67000"/>
                  </a:schemeClr>
                </a:gs>
                <a:gs pos="50000">
                  <a:schemeClr val="accent3">
                    <a:shade val="65000"/>
                    <a:lumMod val="105000"/>
                    <a:satMod val="103000"/>
                    <a:tint val="73000"/>
                  </a:schemeClr>
                </a:gs>
                <a:gs pos="100000">
                  <a:schemeClr val="accent3">
                    <a:shade val="65000"/>
                    <a:lumMod val="105000"/>
                    <a:satMod val="109000"/>
                    <a:tint val="81000"/>
                  </a:schemeClr>
                </a:gs>
              </a:gsLst>
              <a:lin ang="5400000" scaled="0"/>
            </a:gradFill>
            <a:ln w="9525" cap="flat" cmpd="sng" algn="ctr">
              <a:solidFill>
                <a:schemeClr val="accent3">
                  <a:shade val="65000"/>
                  <a:shade val="95000"/>
                </a:schemeClr>
              </a:solidFill>
              <a:round/>
            </a:ln>
            <a:effectLst/>
          </c:spPr>
          <c:invertIfNegative val="0"/>
          <c:cat>
            <c:strRef>
              <c:f>Лист1!$A$2:$A$13</c:f>
              <c:strCache>
                <c:ptCount val="12"/>
                <c:pt idx="0">
                  <c:v>Січень</c:v>
                </c:pt>
                <c:pt idx="1">
                  <c:v>Лютий</c:v>
                </c:pt>
                <c:pt idx="2">
                  <c:v>Березень</c:v>
                </c:pt>
                <c:pt idx="3">
                  <c:v>Квітень</c:v>
                </c:pt>
                <c:pt idx="4">
                  <c:v>Травень </c:v>
                </c:pt>
                <c:pt idx="5">
                  <c:v>Червень</c:v>
                </c:pt>
                <c:pt idx="6">
                  <c:v>Липень </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5137</c:v>
                </c:pt>
                <c:pt idx="1">
                  <c:v>10914</c:v>
                </c:pt>
                <c:pt idx="2">
                  <c:v>6915</c:v>
                </c:pt>
                <c:pt idx="3">
                  <c:v>5272</c:v>
                </c:pt>
                <c:pt idx="4">
                  <c:v>5655</c:v>
                </c:pt>
                <c:pt idx="5">
                  <c:v>2119</c:v>
                </c:pt>
                <c:pt idx="6">
                  <c:v>634</c:v>
                </c:pt>
                <c:pt idx="7">
                  <c:v>612</c:v>
                </c:pt>
                <c:pt idx="8">
                  <c:v>3316</c:v>
                </c:pt>
                <c:pt idx="9">
                  <c:v>6526</c:v>
                </c:pt>
                <c:pt idx="10">
                  <c:v>8113</c:v>
                </c:pt>
                <c:pt idx="11">
                  <c:v>9156</c:v>
                </c:pt>
              </c:numCache>
            </c:numRef>
          </c:val>
          <c:extLst>
            <c:ext xmlns:c16="http://schemas.microsoft.com/office/drawing/2014/chart" uri="{C3380CC4-5D6E-409C-BE32-E72D297353CC}">
              <c16:uniqueId val="{00000000-B102-44E3-BD07-6335FD6B699E}"/>
            </c:ext>
          </c:extLst>
        </c:ser>
        <c:ser>
          <c:idx val="1"/>
          <c:order val="1"/>
          <c:tx>
            <c:strRef>
              <c:f>Лист1!$C$1</c:f>
              <c:strCache>
                <c:ptCount val="1"/>
                <c:pt idx="0">
                  <c:v>2017</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cat>
            <c:strRef>
              <c:f>Лист1!$A$2:$A$13</c:f>
              <c:strCache>
                <c:ptCount val="12"/>
                <c:pt idx="0">
                  <c:v>Січень</c:v>
                </c:pt>
                <c:pt idx="1">
                  <c:v>Лютий</c:v>
                </c:pt>
                <c:pt idx="2">
                  <c:v>Березень</c:v>
                </c:pt>
                <c:pt idx="3">
                  <c:v>Квітень</c:v>
                </c:pt>
                <c:pt idx="4">
                  <c:v>Травень </c:v>
                </c:pt>
                <c:pt idx="5">
                  <c:v>Червень</c:v>
                </c:pt>
                <c:pt idx="6">
                  <c:v>Липень </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8478</c:v>
                </c:pt>
                <c:pt idx="1">
                  <c:v>7983</c:v>
                </c:pt>
                <c:pt idx="2">
                  <c:v>8706</c:v>
                </c:pt>
                <c:pt idx="3">
                  <c:v>5427</c:v>
                </c:pt>
                <c:pt idx="4">
                  <c:v>5652</c:v>
                </c:pt>
                <c:pt idx="5">
                  <c:v>2781</c:v>
                </c:pt>
                <c:pt idx="6">
                  <c:v>463</c:v>
                </c:pt>
                <c:pt idx="7">
                  <c:v>529</c:v>
                </c:pt>
                <c:pt idx="8">
                  <c:v>4778</c:v>
                </c:pt>
                <c:pt idx="9">
                  <c:v>7781</c:v>
                </c:pt>
                <c:pt idx="10">
                  <c:v>8681</c:v>
                </c:pt>
                <c:pt idx="11">
                  <c:v>13492</c:v>
                </c:pt>
              </c:numCache>
            </c:numRef>
          </c:val>
          <c:extLst>
            <c:ext xmlns:c16="http://schemas.microsoft.com/office/drawing/2014/chart" uri="{C3380CC4-5D6E-409C-BE32-E72D297353CC}">
              <c16:uniqueId val="{00000001-B102-44E3-BD07-6335FD6B699E}"/>
            </c:ext>
          </c:extLst>
        </c:ser>
        <c:ser>
          <c:idx val="2"/>
          <c:order val="2"/>
          <c:tx>
            <c:strRef>
              <c:f>Лист1!$D$1</c:f>
              <c:strCache>
                <c:ptCount val="1"/>
                <c:pt idx="0">
                  <c:v>2018</c:v>
                </c:pt>
              </c:strCache>
            </c:strRef>
          </c:tx>
          <c:spPr>
            <a:gradFill rotWithShape="1">
              <a:gsLst>
                <a:gs pos="0">
                  <a:schemeClr val="accent3">
                    <a:tint val="65000"/>
                    <a:lumMod val="110000"/>
                    <a:satMod val="105000"/>
                    <a:tint val="67000"/>
                  </a:schemeClr>
                </a:gs>
                <a:gs pos="50000">
                  <a:schemeClr val="accent3">
                    <a:tint val="65000"/>
                    <a:lumMod val="105000"/>
                    <a:satMod val="103000"/>
                    <a:tint val="73000"/>
                  </a:schemeClr>
                </a:gs>
                <a:gs pos="100000">
                  <a:schemeClr val="accent3">
                    <a:tint val="65000"/>
                    <a:lumMod val="105000"/>
                    <a:satMod val="109000"/>
                    <a:tint val="81000"/>
                  </a:schemeClr>
                </a:gs>
              </a:gsLst>
              <a:lin ang="5400000" scaled="0"/>
            </a:gradFill>
            <a:ln w="9525" cap="flat" cmpd="sng" algn="ctr">
              <a:solidFill>
                <a:schemeClr val="accent3">
                  <a:tint val="65000"/>
                  <a:shade val="95000"/>
                </a:schemeClr>
              </a:solidFill>
              <a:round/>
            </a:ln>
            <a:effectLst/>
          </c:spPr>
          <c:invertIfNegative val="0"/>
          <c:cat>
            <c:strRef>
              <c:f>Лист1!$A$2:$A$13</c:f>
              <c:strCache>
                <c:ptCount val="12"/>
                <c:pt idx="0">
                  <c:v>Січень</c:v>
                </c:pt>
                <c:pt idx="1">
                  <c:v>Лютий</c:v>
                </c:pt>
                <c:pt idx="2">
                  <c:v>Березень</c:v>
                </c:pt>
                <c:pt idx="3">
                  <c:v>Квітень</c:v>
                </c:pt>
                <c:pt idx="4">
                  <c:v>Травень </c:v>
                </c:pt>
                <c:pt idx="5">
                  <c:v>Червень</c:v>
                </c:pt>
                <c:pt idx="6">
                  <c:v>Липень </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9808</c:v>
                </c:pt>
                <c:pt idx="1">
                  <c:v>13247</c:v>
                </c:pt>
                <c:pt idx="2">
                  <c:v>5728</c:v>
                </c:pt>
                <c:pt idx="3">
                  <c:v>4856</c:v>
                </c:pt>
                <c:pt idx="4">
                  <c:v>7265</c:v>
                </c:pt>
                <c:pt idx="5">
                  <c:v>2516</c:v>
                </c:pt>
                <c:pt idx="6">
                  <c:v>1117</c:v>
                </c:pt>
                <c:pt idx="7">
                  <c:v>731</c:v>
                </c:pt>
                <c:pt idx="8">
                  <c:v>3686</c:v>
                </c:pt>
                <c:pt idx="9">
                  <c:v>8654</c:v>
                </c:pt>
                <c:pt idx="10">
                  <c:v>8073</c:v>
                </c:pt>
                <c:pt idx="11">
                  <c:v>10673</c:v>
                </c:pt>
              </c:numCache>
            </c:numRef>
          </c:val>
          <c:extLst>
            <c:ext xmlns:c16="http://schemas.microsoft.com/office/drawing/2014/chart" uri="{C3380CC4-5D6E-409C-BE32-E72D297353CC}">
              <c16:uniqueId val="{00000002-B102-44E3-BD07-6335FD6B699E}"/>
            </c:ext>
          </c:extLst>
        </c:ser>
        <c:dLbls>
          <c:showLegendKey val="0"/>
          <c:showVal val="0"/>
          <c:showCatName val="0"/>
          <c:showSerName val="0"/>
          <c:showPercent val="0"/>
          <c:showBubbleSize val="0"/>
        </c:dLbls>
        <c:gapWidth val="100"/>
        <c:overlap val="-24"/>
        <c:axId val="426076304"/>
        <c:axId val="426076720"/>
      </c:barChart>
      <c:catAx>
        <c:axId val="426076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426076720"/>
        <c:crosses val="autoZero"/>
        <c:auto val="1"/>
        <c:lblAlgn val="ctr"/>
        <c:lblOffset val="100"/>
        <c:noMultiLvlLbl val="0"/>
      </c:catAx>
      <c:valAx>
        <c:axId val="426076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426076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2016</c:v>
                </c:pt>
              </c:strCache>
            </c:strRef>
          </c:tx>
          <c:spPr>
            <a:gradFill rotWithShape="1">
              <a:gsLst>
                <a:gs pos="0">
                  <a:schemeClr val="accent3">
                    <a:shade val="65000"/>
                    <a:lumMod val="110000"/>
                    <a:satMod val="105000"/>
                    <a:tint val="67000"/>
                  </a:schemeClr>
                </a:gs>
                <a:gs pos="50000">
                  <a:schemeClr val="accent3">
                    <a:shade val="65000"/>
                    <a:lumMod val="105000"/>
                    <a:satMod val="103000"/>
                    <a:tint val="73000"/>
                  </a:schemeClr>
                </a:gs>
                <a:gs pos="100000">
                  <a:schemeClr val="accent3">
                    <a:shade val="65000"/>
                    <a:lumMod val="105000"/>
                    <a:satMod val="109000"/>
                    <a:tint val="81000"/>
                  </a:schemeClr>
                </a:gs>
              </a:gsLst>
              <a:lin ang="5400000" scaled="0"/>
            </a:gradFill>
            <a:ln w="9525" cap="flat" cmpd="sng" algn="ctr">
              <a:solidFill>
                <a:schemeClr val="accent3">
                  <a:shade val="65000"/>
                  <a:shade val="95000"/>
                </a:schemeClr>
              </a:solidFill>
              <a:round/>
            </a:ln>
            <a:effectLst/>
          </c:spPr>
          <c:invertIfNegative val="0"/>
          <c:cat>
            <c:strRef>
              <c:f>Лист1!$A$2:$A$13</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4237</c:v>
                </c:pt>
                <c:pt idx="1">
                  <c:v>8731</c:v>
                </c:pt>
                <c:pt idx="2">
                  <c:v>5532</c:v>
                </c:pt>
                <c:pt idx="3">
                  <c:v>4218</c:v>
                </c:pt>
                <c:pt idx="4">
                  <c:v>4524</c:v>
                </c:pt>
                <c:pt idx="5">
                  <c:v>1695</c:v>
                </c:pt>
                <c:pt idx="6">
                  <c:v>507</c:v>
                </c:pt>
                <c:pt idx="7">
                  <c:v>490</c:v>
                </c:pt>
                <c:pt idx="8">
                  <c:v>2553</c:v>
                </c:pt>
                <c:pt idx="9">
                  <c:v>5221</c:v>
                </c:pt>
                <c:pt idx="10">
                  <c:v>6490</c:v>
                </c:pt>
                <c:pt idx="11">
                  <c:v>7325</c:v>
                </c:pt>
              </c:numCache>
            </c:numRef>
          </c:val>
          <c:extLst>
            <c:ext xmlns:c16="http://schemas.microsoft.com/office/drawing/2014/chart" uri="{C3380CC4-5D6E-409C-BE32-E72D297353CC}">
              <c16:uniqueId val="{00000000-715E-452B-981C-E17B80FB9495}"/>
            </c:ext>
          </c:extLst>
        </c:ser>
        <c:ser>
          <c:idx val="1"/>
          <c:order val="1"/>
          <c:tx>
            <c:strRef>
              <c:f>Лист1!$C$1</c:f>
              <c:strCache>
                <c:ptCount val="1"/>
                <c:pt idx="0">
                  <c:v>2017</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cat>
            <c:strRef>
              <c:f>Лист1!$A$2:$A$13</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7129</c:v>
                </c:pt>
                <c:pt idx="1">
                  <c:v>6386</c:v>
                </c:pt>
                <c:pt idx="2">
                  <c:v>6965</c:v>
                </c:pt>
                <c:pt idx="3">
                  <c:v>4342</c:v>
                </c:pt>
                <c:pt idx="4">
                  <c:v>4522</c:v>
                </c:pt>
                <c:pt idx="5">
                  <c:v>2225</c:v>
                </c:pt>
                <c:pt idx="6">
                  <c:v>370</c:v>
                </c:pt>
                <c:pt idx="7">
                  <c:v>424</c:v>
                </c:pt>
                <c:pt idx="8">
                  <c:v>3822</c:v>
                </c:pt>
                <c:pt idx="9">
                  <c:v>6225</c:v>
                </c:pt>
                <c:pt idx="10">
                  <c:v>6945</c:v>
                </c:pt>
                <c:pt idx="11">
                  <c:v>11794</c:v>
                </c:pt>
              </c:numCache>
            </c:numRef>
          </c:val>
          <c:extLst>
            <c:ext xmlns:c16="http://schemas.microsoft.com/office/drawing/2014/chart" uri="{C3380CC4-5D6E-409C-BE32-E72D297353CC}">
              <c16:uniqueId val="{00000001-715E-452B-981C-E17B80FB9495}"/>
            </c:ext>
          </c:extLst>
        </c:ser>
        <c:ser>
          <c:idx val="2"/>
          <c:order val="2"/>
          <c:tx>
            <c:strRef>
              <c:f>Лист1!$D$1</c:f>
              <c:strCache>
                <c:ptCount val="1"/>
                <c:pt idx="0">
                  <c:v>2018</c:v>
                </c:pt>
              </c:strCache>
            </c:strRef>
          </c:tx>
          <c:spPr>
            <a:gradFill rotWithShape="1">
              <a:gsLst>
                <a:gs pos="0">
                  <a:schemeClr val="accent3">
                    <a:tint val="65000"/>
                    <a:lumMod val="110000"/>
                    <a:satMod val="105000"/>
                    <a:tint val="67000"/>
                  </a:schemeClr>
                </a:gs>
                <a:gs pos="50000">
                  <a:schemeClr val="accent3">
                    <a:tint val="65000"/>
                    <a:lumMod val="105000"/>
                    <a:satMod val="103000"/>
                    <a:tint val="73000"/>
                  </a:schemeClr>
                </a:gs>
                <a:gs pos="100000">
                  <a:schemeClr val="accent3">
                    <a:tint val="65000"/>
                    <a:lumMod val="105000"/>
                    <a:satMod val="109000"/>
                    <a:tint val="81000"/>
                  </a:schemeClr>
                </a:gs>
              </a:gsLst>
              <a:lin ang="5400000" scaled="0"/>
            </a:gradFill>
            <a:ln w="9525" cap="flat" cmpd="sng" algn="ctr">
              <a:solidFill>
                <a:schemeClr val="accent3">
                  <a:tint val="65000"/>
                  <a:shade val="95000"/>
                </a:schemeClr>
              </a:solidFill>
              <a:round/>
            </a:ln>
            <a:effectLst/>
          </c:spPr>
          <c:invertIfNegative val="0"/>
          <c:cat>
            <c:strRef>
              <c:f>Лист1!$A$2:$A$13</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7953</c:v>
                </c:pt>
                <c:pt idx="1">
                  <c:v>10598</c:v>
                </c:pt>
                <c:pt idx="2">
                  <c:v>4582</c:v>
                </c:pt>
                <c:pt idx="3">
                  <c:v>3885</c:v>
                </c:pt>
                <c:pt idx="4">
                  <c:v>5812</c:v>
                </c:pt>
                <c:pt idx="5">
                  <c:v>2013</c:v>
                </c:pt>
                <c:pt idx="6">
                  <c:v>894</c:v>
                </c:pt>
                <c:pt idx="7">
                  <c:v>585</c:v>
                </c:pt>
                <c:pt idx="8">
                  <c:v>2949</c:v>
                </c:pt>
                <c:pt idx="9">
                  <c:v>6923</c:v>
                </c:pt>
                <c:pt idx="10">
                  <c:v>6458</c:v>
                </c:pt>
                <c:pt idx="11">
                  <c:v>8538</c:v>
                </c:pt>
              </c:numCache>
            </c:numRef>
          </c:val>
          <c:extLst>
            <c:ext xmlns:c16="http://schemas.microsoft.com/office/drawing/2014/chart" uri="{C3380CC4-5D6E-409C-BE32-E72D297353CC}">
              <c16:uniqueId val="{00000002-715E-452B-981C-E17B80FB9495}"/>
            </c:ext>
          </c:extLst>
        </c:ser>
        <c:dLbls>
          <c:showLegendKey val="0"/>
          <c:showVal val="0"/>
          <c:showCatName val="0"/>
          <c:showSerName val="0"/>
          <c:showPercent val="0"/>
          <c:showBubbleSize val="0"/>
        </c:dLbls>
        <c:gapWidth val="100"/>
        <c:overlap val="-24"/>
        <c:axId val="95580960"/>
        <c:axId val="95579296"/>
      </c:barChart>
      <c:catAx>
        <c:axId val="95580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95579296"/>
        <c:crosses val="autoZero"/>
        <c:auto val="1"/>
        <c:lblAlgn val="ctr"/>
        <c:lblOffset val="100"/>
        <c:noMultiLvlLbl val="0"/>
      </c:catAx>
      <c:valAx>
        <c:axId val="95579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95580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1F544B-543F-45AC-8A52-8D2800539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111</Pages>
  <Words>19371</Words>
  <Characters>110421</Characters>
  <Application>Microsoft Office Word</Application>
  <DocSecurity>0</DocSecurity>
  <Lines>920</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Василий Бубнов</dc:creator>
  <cp:keywords/>
  <dc:description/>
  <cp:lastModifiedBy>Анатолий Квотченко</cp:lastModifiedBy>
  <cp:revision>4</cp:revision>
  <cp:lastPrinted>2019-12-10T08:04:00Z</cp:lastPrinted>
  <dcterms:created xsi:type="dcterms:W3CDTF">2019-12-16T23:02:00Z</dcterms:created>
  <dcterms:modified xsi:type="dcterms:W3CDTF">2019-12-17T11:30:00Z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