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54.jpg" ContentType="image/png"/>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BCF99E" w14:textId="77777777" w:rsidR="00CF74BE" w:rsidRPr="00D7650F" w:rsidRDefault="00CF74BE" w:rsidP="00CF74BE">
      <w:pPr>
        <w:spacing w:line="240" w:lineRule="auto"/>
        <w:ind w:firstLine="0"/>
        <w:jc w:val="center"/>
        <w:rPr>
          <w:b/>
          <w:bCs/>
          <w:sz w:val="28"/>
          <w:szCs w:val="28"/>
        </w:rPr>
      </w:pPr>
      <w:bookmarkStart w:id="0" w:name="_Hlk72770844"/>
      <w:bookmarkEnd w:id="0"/>
      <w:r w:rsidRPr="00D7650F">
        <w:rPr>
          <w:b/>
          <w:bCs/>
          <w:sz w:val="28"/>
          <w:szCs w:val="28"/>
        </w:rPr>
        <w:t>НАЦІОНАЛЬНИЙ ТЕХНІЧНИЙ УНІВЕРСИТЕТ УКРАЇНИ</w:t>
      </w:r>
    </w:p>
    <w:p w14:paraId="38C0EFCD" w14:textId="77777777" w:rsidR="00CF74BE" w:rsidRPr="00D7650F" w:rsidRDefault="00CF74BE" w:rsidP="00CF74BE">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5CBC574C" w14:textId="77777777" w:rsidR="00CF74BE" w:rsidRPr="002D2451" w:rsidRDefault="00CF74BE" w:rsidP="00CF74BE">
      <w:pPr>
        <w:tabs>
          <w:tab w:val="left" w:leader="underscore" w:pos="9356"/>
        </w:tabs>
        <w:spacing w:line="240" w:lineRule="auto"/>
        <w:ind w:firstLine="0"/>
        <w:jc w:val="center"/>
        <w:rPr>
          <w:b/>
          <w:color w:val="000000" w:themeColor="text1"/>
          <w:sz w:val="28"/>
        </w:rPr>
      </w:pPr>
      <w:r w:rsidRPr="002D2451">
        <w:rPr>
          <w:b/>
          <w:color w:val="000000" w:themeColor="text1"/>
          <w:sz w:val="28"/>
        </w:rPr>
        <w:t>ВИДАВНИЧО-ПОЛІГРАФІЧНИЙ ІНСТИТУТ</w:t>
      </w:r>
    </w:p>
    <w:p w14:paraId="406DF7EB" w14:textId="77777777" w:rsidR="00CF74BE" w:rsidRPr="00810D7C" w:rsidRDefault="00CF74BE" w:rsidP="00CF74BE">
      <w:pPr>
        <w:tabs>
          <w:tab w:val="left" w:leader="underscore" w:pos="9356"/>
        </w:tabs>
        <w:spacing w:line="240" w:lineRule="auto"/>
        <w:ind w:firstLine="0"/>
        <w:jc w:val="center"/>
        <w:rPr>
          <w:b/>
          <w:color w:val="000000" w:themeColor="text1"/>
          <w:sz w:val="28"/>
        </w:rPr>
      </w:pPr>
      <w:r w:rsidRPr="002D2451">
        <w:rPr>
          <w:b/>
          <w:color w:val="000000" w:themeColor="text1"/>
          <w:sz w:val="28"/>
        </w:rPr>
        <w:t>КАФЕДРА ВИДАВНИЧОЇ СПРАВИ ТА РЕДАГУВАННЯ</w:t>
      </w:r>
    </w:p>
    <w:p w14:paraId="55CCCF22" w14:textId="77777777" w:rsidR="00CF74BE" w:rsidRPr="00276B74" w:rsidRDefault="00CF74BE" w:rsidP="00CF74BE">
      <w:pPr>
        <w:tabs>
          <w:tab w:val="left" w:pos="720"/>
          <w:tab w:val="left" w:pos="1440"/>
          <w:tab w:val="left" w:pos="1620"/>
        </w:tabs>
        <w:spacing w:before="120" w:line="240" w:lineRule="auto"/>
        <w:ind w:left="5670" w:firstLine="0"/>
        <w:jc w:val="left"/>
        <w:rPr>
          <w:sz w:val="24"/>
        </w:rPr>
      </w:pPr>
      <w:r>
        <w:rPr>
          <w:sz w:val="24"/>
        </w:rPr>
        <w:t>До захисту допущено:</w:t>
      </w:r>
    </w:p>
    <w:p w14:paraId="2D33203F" w14:textId="77777777" w:rsidR="00CF74BE" w:rsidRPr="00276B74" w:rsidRDefault="00CF74BE" w:rsidP="00CF74BE">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14:paraId="1D68E303" w14:textId="77777777" w:rsidR="00CF74BE" w:rsidRPr="00276B74" w:rsidRDefault="00CF74BE" w:rsidP="00CF74BE">
      <w:pPr>
        <w:tabs>
          <w:tab w:val="left" w:pos="720"/>
          <w:tab w:val="left" w:pos="1440"/>
          <w:tab w:val="left" w:pos="1620"/>
        </w:tabs>
        <w:spacing w:before="120" w:line="240" w:lineRule="auto"/>
        <w:ind w:left="5671" w:firstLine="0"/>
        <w:jc w:val="left"/>
        <w:rPr>
          <w:sz w:val="24"/>
        </w:rPr>
      </w:pPr>
      <w:r w:rsidRPr="00276B74">
        <w:rPr>
          <w:sz w:val="24"/>
        </w:rPr>
        <w:t xml:space="preserve">________ </w:t>
      </w:r>
      <w:r w:rsidRPr="00334FB6">
        <w:rPr>
          <w:color w:val="000000" w:themeColor="text1"/>
          <w:sz w:val="24"/>
        </w:rPr>
        <w:t>Ольга ТРІІЩУК</w:t>
      </w:r>
    </w:p>
    <w:p w14:paraId="5BD9A090" w14:textId="77777777" w:rsidR="00CF74BE" w:rsidRPr="008753C4" w:rsidRDefault="00CF74BE" w:rsidP="00CF74BE">
      <w:pPr>
        <w:tabs>
          <w:tab w:val="left" w:pos="720"/>
          <w:tab w:val="left" w:pos="1440"/>
          <w:tab w:val="left" w:pos="1620"/>
        </w:tabs>
        <w:spacing w:before="120" w:line="240" w:lineRule="auto"/>
        <w:ind w:left="5672" w:firstLine="0"/>
        <w:jc w:val="left"/>
        <w:rPr>
          <w:sz w:val="24"/>
        </w:rPr>
      </w:pPr>
      <w:r w:rsidRPr="00276B74">
        <w:rPr>
          <w:sz w:val="24"/>
        </w:rPr>
        <w:t>«___»_____________20__ р.</w:t>
      </w:r>
    </w:p>
    <w:p w14:paraId="46F1902D" w14:textId="77777777" w:rsidR="00CF74BE" w:rsidRDefault="00CF74BE" w:rsidP="00CF74BE">
      <w:pPr>
        <w:tabs>
          <w:tab w:val="right" w:leader="underscore" w:pos="8903"/>
        </w:tabs>
        <w:spacing w:line="240" w:lineRule="auto"/>
        <w:ind w:firstLine="0"/>
        <w:jc w:val="center"/>
        <w:rPr>
          <w:b/>
          <w:sz w:val="40"/>
          <w:szCs w:val="40"/>
        </w:rPr>
      </w:pPr>
      <w:r>
        <w:rPr>
          <w:b/>
          <w:sz w:val="40"/>
          <w:szCs w:val="40"/>
        </w:rPr>
        <w:t>Дипломний проєкт</w:t>
      </w:r>
    </w:p>
    <w:p w14:paraId="3C34DC59" w14:textId="77777777" w:rsidR="00CF74BE" w:rsidRPr="00E2727D" w:rsidRDefault="00CF74BE" w:rsidP="00CF74BE">
      <w:pPr>
        <w:spacing w:before="120" w:after="120" w:line="240" w:lineRule="auto"/>
        <w:ind w:firstLine="0"/>
        <w:jc w:val="center"/>
        <w:rPr>
          <w:b/>
          <w:sz w:val="28"/>
          <w:szCs w:val="28"/>
        </w:rPr>
      </w:pPr>
      <w:r w:rsidRPr="00E2727D">
        <w:rPr>
          <w:b/>
          <w:sz w:val="28"/>
          <w:szCs w:val="28"/>
        </w:rPr>
        <w:t>на здобуття ступеня бакалавра</w:t>
      </w:r>
    </w:p>
    <w:p w14:paraId="52F61F8B" w14:textId="77777777" w:rsidR="00CF74BE" w:rsidRDefault="00CF74BE" w:rsidP="00CF74BE">
      <w:pPr>
        <w:spacing w:before="120" w:after="120" w:line="240" w:lineRule="auto"/>
        <w:ind w:firstLine="0"/>
        <w:jc w:val="center"/>
        <w:rPr>
          <w:b/>
          <w:sz w:val="28"/>
          <w:szCs w:val="28"/>
        </w:rPr>
      </w:pPr>
      <w:r w:rsidRPr="00E2727D">
        <w:rPr>
          <w:b/>
          <w:sz w:val="28"/>
          <w:szCs w:val="28"/>
        </w:rPr>
        <w:t>з</w:t>
      </w:r>
      <w:r>
        <w:rPr>
          <w:b/>
          <w:sz w:val="28"/>
          <w:szCs w:val="28"/>
        </w:rPr>
        <w:t xml:space="preserve">а освітньо-професійною програмою </w:t>
      </w:r>
      <w:r w:rsidRPr="00822573">
        <w:rPr>
          <w:b/>
          <w:color w:val="000000" w:themeColor="text1"/>
          <w:sz w:val="28"/>
          <w:szCs w:val="28"/>
        </w:rPr>
        <w:t>«Видавнича справа та редагування»</w:t>
      </w:r>
    </w:p>
    <w:p w14:paraId="4724EFD6" w14:textId="77777777" w:rsidR="00CF74BE" w:rsidRPr="00623D26" w:rsidRDefault="00CF74BE" w:rsidP="00CF74BE">
      <w:pPr>
        <w:spacing w:before="120" w:after="120" w:line="240" w:lineRule="auto"/>
        <w:ind w:firstLine="0"/>
        <w:jc w:val="center"/>
        <w:rPr>
          <w:b/>
          <w:sz w:val="28"/>
          <w:szCs w:val="28"/>
        </w:rPr>
      </w:pPr>
      <w:r>
        <w:rPr>
          <w:b/>
          <w:sz w:val="28"/>
          <w:szCs w:val="28"/>
        </w:rPr>
        <w:t xml:space="preserve">спеціальності </w:t>
      </w:r>
      <w:r w:rsidRPr="000A11BD">
        <w:rPr>
          <w:b/>
          <w:color w:val="000000" w:themeColor="text1"/>
          <w:sz w:val="28"/>
          <w:szCs w:val="28"/>
        </w:rPr>
        <w:t>061 «Журналістика»</w:t>
      </w:r>
    </w:p>
    <w:p w14:paraId="6F11C47F" w14:textId="77777777" w:rsidR="00CF74BE" w:rsidRPr="008753C4" w:rsidRDefault="00CF74BE" w:rsidP="00CF74BE">
      <w:pPr>
        <w:spacing w:before="120" w:after="120" w:line="240" w:lineRule="auto"/>
        <w:ind w:firstLine="0"/>
        <w:jc w:val="center"/>
        <w:rPr>
          <w:b/>
          <w:sz w:val="28"/>
          <w:szCs w:val="28"/>
        </w:rPr>
      </w:pPr>
      <w:r w:rsidRPr="00E2727D">
        <w:rPr>
          <w:b/>
          <w:sz w:val="28"/>
          <w:szCs w:val="28"/>
        </w:rPr>
        <w:t>на тему: «</w:t>
      </w:r>
      <w:r w:rsidRPr="00DE42C0">
        <w:rPr>
          <w:b/>
          <w:sz w:val="28"/>
          <w:szCs w:val="28"/>
        </w:rPr>
        <w:t>Концепція дитячої інтерактивної абетки ґаджетів</w:t>
      </w:r>
      <w:r w:rsidRPr="00E2727D">
        <w:rPr>
          <w:b/>
          <w:sz w:val="28"/>
          <w:szCs w:val="28"/>
        </w:rPr>
        <w:t>»</w:t>
      </w:r>
    </w:p>
    <w:p w14:paraId="17AC4196" w14:textId="77777777" w:rsidR="00CF74BE" w:rsidRPr="002C0F10" w:rsidRDefault="00CF74BE" w:rsidP="00CF74BE">
      <w:pPr>
        <w:spacing w:line="240" w:lineRule="auto"/>
        <w:ind w:firstLine="0"/>
        <w:jc w:val="left"/>
        <w:rPr>
          <w:bCs/>
          <w:color w:val="000000" w:themeColor="text1"/>
          <w:sz w:val="28"/>
          <w:szCs w:val="28"/>
        </w:rPr>
      </w:pPr>
      <w:r w:rsidRPr="002C0F10">
        <w:rPr>
          <w:bCs/>
          <w:color w:val="000000" w:themeColor="text1"/>
          <w:sz w:val="28"/>
          <w:szCs w:val="28"/>
        </w:rPr>
        <w:t xml:space="preserve">Виконала: </w:t>
      </w:r>
    </w:p>
    <w:p w14:paraId="465CDE4D" w14:textId="77777777" w:rsidR="00CF74BE" w:rsidRPr="002C0F10" w:rsidRDefault="00CF74BE" w:rsidP="00CF74BE">
      <w:pPr>
        <w:spacing w:line="240" w:lineRule="auto"/>
        <w:ind w:firstLine="0"/>
        <w:jc w:val="left"/>
        <w:rPr>
          <w:color w:val="000000" w:themeColor="text1"/>
          <w:sz w:val="28"/>
          <w:szCs w:val="28"/>
        </w:rPr>
      </w:pPr>
      <w:r>
        <w:rPr>
          <w:bCs/>
          <w:color w:val="000000" w:themeColor="text1"/>
          <w:sz w:val="28"/>
          <w:szCs w:val="28"/>
        </w:rPr>
        <w:t>с</w:t>
      </w:r>
      <w:r w:rsidRPr="002C0F10">
        <w:rPr>
          <w:bCs/>
          <w:color w:val="000000" w:themeColor="text1"/>
          <w:sz w:val="28"/>
          <w:szCs w:val="28"/>
        </w:rPr>
        <w:t>тудентка</w:t>
      </w:r>
      <w:r>
        <w:rPr>
          <w:bCs/>
          <w:color w:val="000000" w:themeColor="text1"/>
          <w:sz w:val="28"/>
          <w:szCs w:val="28"/>
        </w:rPr>
        <w:t xml:space="preserve"> </w:t>
      </w:r>
      <w:r w:rsidRPr="002C0F10">
        <w:rPr>
          <w:bCs/>
          <w:color w:val="000000" w:themeColor="text1"/>
          <w:sz w:val="28"/>
          <w:szCs w:val="28"/>
          <w:lang w:val="en-US"/>
        </w:rPr>
        <w:t>IV</w:t>
      </w:r>
      <w:r w:rsidRPr="002C0F10">
        <w:rPr>
          <w:bCs/>
          <w:color w:val="000000" w:themeColor="text1"/>
          <w:sz w:val="28"/>
          <w:szCs w:val="28"/>
        </w:rPr>
        <w:t xml:space="preserve"> курсу, групи СР</w:t>
      </w:r>
      <w:r w:rsidRPr="002C0F10">
        <w:rPr>
          <w:bCs/>
          <w:color w:val="000000" w:themeColor="text1"/>
          <w:sz w:val="28"/>
          <w:szCs w:val="28"/>
          <w:lang w:val="ru-RU"/>
        </w:rPr>
        <w:t>-</w:t>
      </w:r>
      <w:r w:rsidRPr="002C0F10">
        <w:rPr>
          <w:bCs/>
          <w:color w:val="000000" w:themeColor="text1"/>
          <w:sz w:val="28"/>
          <w:szCs w:val="28"/>
        </w:rPr>
        <w:t>71</w:t>
      </w:r>
    </w:p>
    <w:p w14:paraId="73C8FC66" w14:textId="15FD4440" w:rsidR="00CF74BE" w:rsidRPr="002C0F10" w:rsidRDefault="00CF74BE" w:rsidP="00CF74BE">
      <w:pPr>
        <w:tabs>
          <w:tab w:val="left" w:pos="7513"/>
        </w:tabs>
        <w:spacing w:line="240" w:lineRule="auto"/>
        <w:ind w:firstLine="0"/>
        <w:jc w:val="left"/>
        <w:rPr>
          <w:bCs/>
          <w:color w:val="000000" w:themeColor="text1"/>
          <w:sz w:val="28"/>
          <w:szCs w:val="28"/>
        </w:rPr>
      </w:pPr>
      <w:r>
        <w:rPr>
          <w:bCs/>
          <w:color w:val="000000" w:themeColor="text1"/>
          <w:sz w:val="28"/>
          <w:szCs w:val="28"/>
        </w:rPr>
        <w:t>Іванна</w:t>
      </w:r>
      <w:r w:rsidR="002E6259" w:rsidRPr="00463381">
        <w:rPr>
          <w:bCs/>
          <w:color w:val="000000" w:themeColor="text1"/>
          <w:sz w:val="28"/>
          <w:szCs w:val="28"/>
          <w:lang w:val="ru-RU"/>
        </w:rPr>
        <w:t xml:space="preserve"> </w:t>
      </w:r>
      <w:r w:rsidR="002E6259">
        <w:rPr>
          <w:bCs/>
          <w:color w:val="000000" w:themeColor="text1"/>
          <w:sz w:val="28"/>
          <w:szCs w:val="28"/>
        </w:rPr>
        <w:t>МЕЛЬНИК</w:t>
      </w:r>
      <w:r w:rsidRPr="002C0F10">
        <w:rPr>
          <w:bCs/>
          <w:color w:val="000000" w:themeColor="text1"/>
          <w:sz w:val="28"/>
          <w:szCs w:val="28"/>
        </w:rPr>
        <w:tab/>
        <w:t>__________</w:t>
      </w:r>
    </w:p>
    <w:p w14:paraId="0087B963" w14:textId="77777777" w:rsidR="00CF74BE" w:rsidRPr="002C0F10" w:rsidRDefault="00CF74BE" w:rsidP="00CF74BE">
      <w:pPr>
        <w:tabs>
          <w:tab w:val="left" w:leader="underscore" w:pos="7371"/>
          <w:tab w:val="left" w:pos="7513"/>
          <w:tab w:val="left" w:leader="underscore" w:pos="8903"/>
        </w:tabs>
        <w:spacing w:before="240" w:line="240" w:lineRule="auto"/>
        <w:ind w:firstLine="0"/>
        <w:jc w:val="left"/>
        <w:rPr>
          <w:color w:val="000000" w:themeColor="text1"/>
          <w:sz w:val="28"/>
          <w:szCs w:val="28"/>
        </w:rPr>
      </w:pPr>
      <w:r w:rsidRPr="002C0F10">
        <w:rPr>
          <w:bCs/>
          <w:color w:val="000000" w:themeColor="text1"/>
          <w:sz w:val="28"/>
          <w:szCs w:val="28"/>
        </w:rPr>
        <w:t>Керівник:</w:t>
      </w:r>
    </w:p>
    <w:p w14:paraId="71DFC6D4" w14:textId="56A84D53" w:rsidR="00CF74BE" w:rsidRPr="002C0F10" w:rsidRDefault="007C0424" w:rsidP="00CF74BE">
      <w:pPr>
        <w:tabs>
          <w:tab w:val="left" w:leader="underscore" w:pos="7371"/>
          <w:tab w:val="left" w:pos="7513"/>
          <w:tab w:val="left" w:leader="underscore" w:pos="8903"/>
        </w:tabs>
        <w:spacing w:line="240" w:lineRule="auto"/>
        <w:ind w:firstLine="0"/>
        <w:jc w:val="left"/>
        <w:rPr>
          <w:bCs/>
          <w:color w:val="000000" w:themeColor="text1"/>
          <w:sz w:val="28"/>
          <w:szCs w:val="28"/>
        </w:rPr>
      </w:pPr>
      <w:r>
        <w:rPr>
          <w:bCs/>
          <w:color w:val="000000" w:themeColor="text1"/>
          <w:sz w:val="28"/>
          <w:szCs w:val="28"/>
        </w:rPr>
        <w:t>доцент, к. н. із соц. к.</w:t>
      </w:r>
      <w:r w:rsidR="00CF74BE" w:rsidRPr="002C0F10">
        <w:rPr>
          <w:bCs/>
          <w:color w:val="000000" w:themeColor="text1"/>
          <w:sz w:val="28"/>
          <w:szCs w:val="28"/>
        </w:rPr>
        <w:t xml:space="preserve"> </w:t>
      </w:r>
    </w:p>
    <w:p w14:paraId="30DBB83E" w14:textId="7BF16F1D" w:rsidR="00CF74BE" w:rsidRPr="002C0F10" w:rsidRDefault="007E3CFB" w:rsidP="00CF74BE">
      <w:pPr>
        <w:tabs>
          <w:tab w:val="left" w:pos="7513"/>
        </w:tabs>
        <w:spacing w:line="240" w:lineRule="auto"/>
        <w:ind w:firstLine="0"/>
        <w:jc w:val="left"/>
        <w:rPr>
          <w:bCs/>
          <w:color w:val="000000" w:themeColor="text1"/>
          <w:sz w:val="28"/>
          <w:szCs w:val="28"/>
        </w:rPr>
      </w:pPr>
      <w:r>
        <w:rPr>
          <w:bCs/>
          <w:color w:val="000000" w:themeColor="text1"/>
          <w:sz w:val="28"/>
          <w:szCs w:val="28"/>
        </w:rPr>
        <w:t>Світлана</w:t>
      </w:r>
      <w:r w:rsidRPr="007E3CFB">
        <w:rPr>
          <w:bCs/>
          <w:color w:val="000000" w:themeColor="text1"/>
          <w:sz w:val="28"/>
          <w:szCs w:val="28"/>
        </w:rPr>
        <w:t xml:space="preserve"> </w:t>
      </w:r>
      <w:r>
        <w:rPr>
          <w:bCs/>
          <w:color w:val="000000" w:themeColor="text1"/>
          <w:sz w:val="28"/>
          <w:szCs w:val="28"/>
        </w:rPr>
        <w:t>ФІЯЛКА</w:t>
      </w:r>
      <w:r w:rsidR="00CF74BE" w:rsidRPr="002C0F10">
        <w:rPr>
          <w:bCs/>
          <w:color w:val="000000" w:themeColor="text1"/>
          <w:sz w:val="28"/>
          <w:szCs w:val="28"/>
        </w:rPr>
        <w:tab/>
        <w:t>__________</w:t>
      </w:r>
    </w:p>
    <w:p w14:paraId="7837DFE3" w14:textId="77777777" w:rsidR="00CF74BE" w:rsidRPr="002C0F10" w:rsidRDefault="00CF74BE" w:rsidP="00CF74BE">
      <w:pPr>
        <w:tabs>
          <w:tab w:val="left" w:pos="1560"/>
          <w:tab w:val="left" w:pos="3119"/>
          <w:tab w:val="left" w:pos="3261"/>
          <w:tab w:val="left" w:leader="underscore" w:pos="7371"/>
          <w:tab w:val="left" w:pos="7513"/>
          <w:tab w:val="left" w:leader="underscore" w:pos="8903"/>
        </w:tabs>
        <w:spacing w:before="240" w:line="240" w:lineRule="auto"/>
        <w:ind w:firstLine="0"/>
        <w:jc w:val="left"/>
        <w:rPr>
          <w:bCs/>
          <w:color w:val="000000" w:themeColor="text1"/>
          <w:sz w:val="28"/>
          <w:szCs w:val="28"/>
        </w:rPr>
      </w:pPr>
      <w:r w:rsidRPr="002C0F10">
        <w:rPr>
          <w:bCs/>
          <w:color w:val="000000" w:themeColor="text1"/>
          <w:sz w:val="28"/>
          <w:szCs w:val="28"/>
        </w:rPr>
        <w:t xml:space="preserve">Консультант </w:t>
      </w:r>
      <w:r>
        <w:rPr>
          <w:bCs/>
          <w:color w:val="000000" w:themeColor="text1"/>
          <w:sz w:val="28"/>
          <w:szCs w:val="28"/>
        </w:rPr>
        <w:t>і</w:t>
      </w:r>
      <w:r w:rsidRPr="002C0F10">
        <w:rPr>
          <w:bCs/>
          <w:color w:val="000000" w:themeColor="text1"/>
          <w:sz w:val="28"/>
          <w:szCs w:val="28"/>
        </w:rPr>
        <w:t>з мови:</w:t>
      </w:r>
    </w:p>
    <w:p w14:paraId="1294FE9B" w14:textId="77777777" w:rsidR="00CF74BE" w:rsidRPr="002C0F10" w:rsidRDefault="00CF74BE" w:rsidP="00CF74BE">
      <w:pPr>
        <w:tabs>
          <w:tab w:val="left" w:pos="7513"/>
        </w:tabs>
        <w:spacing w:line="240" w:lineRule="auto"/>
        <w:ind w:firstLine="0"/>
        <w:jc w:val="left"/>
        <w:rPr>
          <w:bCs/>
          <w:color w:val="000000" w:themeColor="text1"/>
          <w:sz w:val="28"/>
          <w:szCs w:val="28"/>
        </w:rPr>
      </w:pPr>
      <w:r w:rsidRPr="002C0F10">
        <w:rPr>
          <w:bCs/>
          <w:color w:val="000000" w:themeColor="text1"/>
          <w:sz w:val="28"/>
          <w:szCs w:val="28"/>
        </w:rPr>
        <w:t>доцент, к. філол. н.</w:t>
      </w:r>
    </w:p>
    <w:p w14:paraId="78F82C97" w14:textId="4B954A7F" w:rsidR="00CF74BE" w:rsidRPr="002C0F10" w:rsidRDefault="00CF74BE" w:rsidP="00CF74BE">
      <w:pPr>
        <w:tabs>
          <w:tab w:val="left" w:pos="7513"/>
        </w:tabs>
        <w:spacing w:line="240" w:lineRule="auto"/>
        <w:ind w:firstLine="0"/>
        <w:jc w:val="left"/>
        <w:rPr>
          <w:bCs/>
          <w:color w:val="000000" w:themeColor="text1"/>
          <w:sz w:val="28"/>
          <w:szCs w:val="28"/>
        </w:rPr>
      </w:pPr>
      <w:r>
        <w:rPr>
          <w:bCs/>
          <w:color w:val="000000" w:themeColor="text1"/>
          <w:sz w:val="28"/>
          <w:szCs w:val="28"/>
        </w:rPr>
        <w:t>Олена</w:t>
      </w:r>
      <w:r w:rsidR="007E3CFB" w:rsidRPr="007E3CFB">
        <w:rPr>
          <w:bCs/>
          <w:color w:val="000000" w:themeColor="text1"/>
          <w:sz w:val="28"/>
          <w:szCs w:val="28"/>
        </w:rPr>
        <w:t xml:space="preserve"> </w:t>
      </w:r>
      <w:r w:rsidR="007E3CFB">
        <w:rPr>
          <w:bCs/>
          <w:color w:val="000000" w:themeColor="text1"/>
          <w:sz w:val="28"/>
          <w:szCs w:val="28"/>
        </w:rPr>
        <w:t>ЛЕВЧУК</w:t>
      </w:r>
      <w:r w:rsidRPr="002C0F10">
        <w:rPr>
          <w:bCs/>
          <w:color w:val="000000" w:themeColor="text1"/>
          <w:sz w:val="28"/>
          <w:szCs w:val="28"/>
        </w:rPr>
        <w:tab/>
        <w:t>__________</w:t>
      </w:r>
    </w:p>
    <w:p w14:paraId="63D3841B" w14:textId="77777777" w:rsidR="00CF74BE" w:rsidRPr="002C0F10" w:rsidRDefault="00CF74BE" w:rsidP="00CF74BE">
      <w:pPr>
        <w:tabs>
          <w:tab w:val="left" w:pos="7513"/>
        </w:tabs>
        <w:spacing w:line="240" w:lineRule="auto"/>
        <w:ind w:firstLine="0"/>
        <w:jc w:val="left"/>
        <w:rPr>
          <w:bCs/>
          <w:color w:val="000000" w:themeColor="text1"/>
          <w:sz w:val="28"/>
          <w:szCs w:val="28"/>
        </w:rPr>
      </w:pPr>
    </w:p>
    <w:p w14:paraId="447FE556" w14:textId="77777777" w:rsidR="00CF74BE" w:rsidRPr="002C0F10" w:rsidRDefault="00CF74BE" w:rsidP="00CF74BE">
      <w:pPr>
        <w:tabs>
          <w:tab w:val="left" w:pos="7513"/>
        </w:tabs>
        <w:spacing w:line="240" w:lineRule="auto"/>
        <w:ind w:firstLine="0"/>
        <w:jc w:val="left"/>
        <w:rPr>
          <w:bCs/>
          <w:color w:val="000000" w:themeColor="text1"/>
          <w:sz w:val="28"/>
          <w:szCs w:val="28"/>
        </w:rPr>
      </w:pPr>
      <w:r w:rsidRPr="002C0F10">
        <w:rPr>
          <w:bCs/>
          <w:color w:val="000000" w:themeColor="text1"/>
          <w:sz w:val="28"/>
          <w:szCs w:val="28"/>
        </w:rPr>
        <w:t>Консультант із бібліографії:</w:t>
      </w:r>
    </w:p>
    <w:p w14:paraId="798DF2CC" w14:textId="11FCFD7E" w:rsidR="00CF74BE" w:rsidRPr="002C0F10" w:rsidRDefault="007C0424" w:rsidP="00CF74BE">
      <w:pPr>
        <w:tabs>
          <w:tab w:val="left" w:pos="7513"/>
        </w:tabs>
        <w:spacing w:line="240" w:lineRule="auto"/>
        <w:ind w:firstLine="0"/>
        <w:jc w:val="left"/>
        <w:rPr>
          <w:bCs/>
          <w:color w:val="000000" w:themeColor="text1"/>
          <w:sz w:val="28"/>
          <w:szCs w:val="28"/>
        </w:rPr>
      </w:pPr>
      <w:r>
        <w:rPr>
          <w:bCs/>
          <w:color w:val="000000" w:themeColor="text1"/>
          <w:sz w:val="28"/>
          <w:szCs w:val="28"/>
        </w:rPr>
        <w:t>доцент, к. н. із соц. к.</w:t>
      </w:r>
      <w:r w:rsidR="00CF74BE" w:rsidRPr="002C0F10">
        <w:rPr>
          <w:bCs/>
          <w:color w:val="000000" w:themeColor="text1"/>
          <w:sz w:val="28"/>
          <w:szCs w:val="28"/>
        </w:rPr>
        <w:t xml:space="preserve">                                                                     </w:t>
      </w:r>
    </w:p>
    <w:p w14:paraId="55A88527" w14:textId="699F4966" w:rsidR="00CF74BE" w:rsidRPr="00810D7C" w:rsidRDefault="00CF74BE" w:rsidP="007E3CFB">
      <w:pPr>
        <w:tabs>
          <w:tab w:val="left" w:leader="underscore" w:pos="7371"/>
          <w:tab w:val="left" w:pos="7513"/>
          <w:tab w:val="left" w:leader="underscore" w:pos="8903"/>
        </w:tabs>
        <w:spacing w:line="240" w:lineRule="auto"/>
        <w:ind w:firstLine="0"/>
        <w:jc w:val="left"/>
        <w:rPr>
          <w:bCs/>
          <w:color w:val="000000" w:themeColor="text1"/>
          <w:sz w:val="28"/>
          <w:szCs w:val="28"/>
        </w:rPr>
      </w:pPr>
      <w:r>
        <w:rPr>
          <w:bCs/>
          <w:color w:val="000000" w:themeColor="text1"/>
          <w:sz w:val="28"/>
          <w:szCs w:val="28"/>
        </w:rPr>
        <w:t xml:space="preserve">Радміла </w:t>
      </w:r>
      <w:r w:rsidR="007E3CFB">
        <w:rPr>
          <w:bCs/>
          <w:color w:val="000000" w:themeColor="text1"/>
          <w:sz w:val="28"/>
          <w:szCs w:val="28"/>
        </w:rPr>
        <w:t>СЕГОЛ</w:t>
      </w:r>
    </w:p>
    <w:p w14:paraId="3D090B8D" w14:textId="1F919403" w:rsidR="00CF74BE" w:rsidRPr="000D6FD8" w:rsidRDefault="00CF74BE" w:rsidP="00CF74BE">
      <w:pPr>
        <w:tabs>
          <w:tab w:val="left" w:leader="underscore" w:pos="7371"/>
          <w:tab w:val="left" w:pos="7513"/>
          <w:tab w:val="left" w:leader="underscore" w:pos="8903"/>
        </w:tabs>
        <w:spacing w:before="240" w:line="240" w:lineRule="auto"/>
        <w:ind w:firstLine="0"/>
        <w:jc w:val="left"/>
        <w:rPr>
          <w:bCs/>
          <w:color w:val="FF0000"/>
          <w:sz w:val="28"/>
          <w:szCs w:val="28"/>
        </w:rPr>
      </w:pPr>
      <w:r w:rsidRPr="00E853F1">
        <w:rPr>
          <w:bCs/>
          <w:color w:val="000000" w:themeColor="text1"/>
          <w:sz w:val="28"/>
          <w:szCs w:val="28"/>
        </w:rPr>
        <w:t>Рецензент</w:t>
      </w:r>
      <w:r w:rsidR="00E853F1">
        <w:rPr>
          <w:bCs/>
          <w:color w:val="000000" w:themeColor="text1"/>
          <w:sz w:val="28"/>
          <w:szCs w:val="28"/>
        </w:rPr>
        <w:t>:</w:t>
      </w:r>
    </w:p>
    <w:p w14:paraId="3B3C4555" w14:textId="77777777" w:rsidR="00E853F1" w:rsidRPr="00E853F1" w:rsidRDefault="00E853F1" w:rsidP="00CF74BE">
      <w:pPr>
        <w:tabs>
          <w:tab w:val="left" w:leader="underscore" w:pos="7371"/>
          <w:tab w:val="left" w:pos="7513"/>
          <w:tab w:val="left" w:leader="underscore" w:pos="8903"/>
        </w:tabs>
        <w:spacing w:line="240" w:lineRule="auto"/>
        <w:ind w:firstLine="0"/>
        <w:jc w:val="left"/>
        <w:rPr>
          <w:bCs/>
          <w:color w:val="000000" w:themeColor="text1"/>
          <w:sz w:val="28"/>
          <w:szCs w:val="28"/>
        </w:rPr>
      </w:pPr>
      <w:r w:rsidRPr="00E853F1">
        <w:rPr>
          <w:bCs/>
          <w:color w:val="000000" w:themeColor="text1"/>
          <w:sz w:val="28"/>
          <w:szCs w:val="28"/>
        </w:rPr>
        <w:t xml:space="preserve">начальник редакційно-видавничого відділу </w:t>
      </w:r>
    </w:p>
    <w:p w14:paraId="1F0CE6A8" w14:textId="68E28DB0" w:rsidR="00CF74BE" w:rsidRPr="00E853F1" w:rsidRDefault="00E853F1" w:rsidP="00CF74BE">
      <w:pPr>
        <w:tabs>
          <w:tab w:val="left" w:leader="underscore" w:pos="7371"/>
          <w:tab w:val="left" w:pos="7513"/>
          <w:tab w:val="left" w:leader="underscore" w:pos="8903"/>
        </w:tabs>
        <w:spacing w:line="240" w:lineRule="auto"/>
        <w:ind w:firstLine="0"/>
        <w:jc w:val="left"/>
        <w:rPr>
          <w:bCs/>
          <w:color w:val="000000" w:themeColor="text1"/>
          <w:sz w:val="28"/>
          <w:szCs w:val="28"/>
        </w:rPr>
      </w:pPr>
      <w:r w:rsidRPr="00E853F1">
        <w:rPr>
          <w:bCs/>
          <w:color w:val="000000" w:themeColor="text1"/>
          <w:sz w:val="28"/>
          <w:szCs w:val="28"/>
        </w:rPr>
        <w:t>видавництва «Політехніка»</w:t>
      </w:r>
    </w:p>
    <w:p w14:paraId="4CF98AFB" w14:textId="62C133AD" w:rsidR="00CF74BE" w:rsidRPr="00E853F1" w:rsidRDefault="00E853F1" w:rsidP="00CF74BE">
      <w:pPr>
        <w:tabs>
          <w:tab w:val="left" w:pos="7513"/>
        </w:tabs>
        <w:spacing w:line="240" w:lineRule="auto"/>
        <w:ind w:firstLine="0"/>
        <w:jc w:val="left"/>
        <w:rPr>
          <w:bCs/>
          <w:color w:val="000000" w:themeColor="text1"/>
          <w:sz w:val="28"/>
          <w:szCs w:val="28"/>
        </w:rPr>
      </w:pPr>
      <w:r w:rsidRPr="00E853F1">
        <w:rPr>
          <w:bCs/>
          <w:color w:val="000000" w:themeColor="text1"/>
          <w:sz w:val="28"/>
          <w:szCs w:val="28"/>
        </w:rPr>
        <w:t>Наталія МУРАШОВА</w:t>
      </w:r>
      <w:r w:rsidR="00CF74BE" w:rsidRPr="00E853F1">
        <w:rPr>
          <w:bCs/>
          <w:color w:val="000000" w:themeColor="text1"/>
          <w:sz w:val="28"/>
          <w:szCs w:val="28"/>
        </w:rPr>
        <w:tab/>
        <w:t>__________</w:t>
      </w:r>
    </w:p>
    <w:p w14:paraId="1C5591C2" w14:textId="77777777" w:rsidR="00CF74BE" w:rsidRPr="002E0999" w:rsidRDefault="00CF74BE" w:rsidP="00CF74BE">
      <w:pPr>
        <w:tabs>
          <w:tab w:val="left" w:pos="330"/>
        </w:tabs>
        <w:spacing w:line="240" w:lineRule="auto"/>
        <w:ind w:left="4536" w:firstLine="0"/>
        <w:rPr>
          <w:sz w:val="28"/>
          <w:szCs w:val="28"/>
        </w:rPr>
      </w:pPr>
    </w:p>
    <w:p w14:paraId="19C57966" w14:textId="77777777" w:rsidR="00CF74BE" w:rsidRPr="002E0999" w:rsidRDefault="00CF74BE" w:rsidP="00CF74BE">
      <w:pPr>
        <w:tabs>
          <w:tab w:val="left" w:pos="330"/>
        </w:tabs>
        <w:spacing w:line="240" w:lineRule="auto"/>
        <w:ind w:left="4536" w:firstLine="0"/>
        <w:jc w:val="left"/>
        <w:rPr>
          <w:sz w:val="28"/>
          <w:szCs w:val="28"/>
        </w:rPr>
      </w:pPr>
      <w:r w:rsidRPr="002E0999">
        <w:rPr>
          <w:sz w:val="28"/>
          <w:szCs w:val="28"/>
        </w:rPr>
        <w:t xml:space="preserve">Засвідчую, що </w:t>
      </w:r>
      <w:r>
        <w:rPr>
          <w:sz w:val="28"/>
          <w:szCs w:val="28"/>
        </w:rPr>
        <w:t>в</w:t>
      </w:r>
      <w:r w:rsidRPr="002E0999">
        <w:rPr>
          <w:sz w:val="28"/>
          <w:szCs w:val="28"/>
        </w:rPr>
        <w:t xml:space="preserve"> цьому дипломному про</w:t>
      </w:r>
      <w:r>
        <w:rPr>
          <w:sz w:val="28"/>
          <w:szCs w:val="28"/>
        </w:rPr>
        <w:t>є</w:t>
      </w:r>
      <w:r w:rsidRPr="002E0999">
        <w:rPr>
          <w:sz w:val="28"/>
          <w:szCs w:val="28"/>
        </w:rPr>
        <w:t xml:space="preserve">кті немає запозичень </w:t>
      </w:r>
      <w:r>
        <w:rPr>
          <w:sz w:val="28"/>
          <w:szCs w:val="28"/>
        </w:rPr>
        <w:t>і</w:t>
      </w:r>
      <w:r w:rsidRPr="002E0999">
        <w:rPr>
          <w:sz w:val="28"/>
          <w:szCs w:val="28"/>
        </w:rPr>
        <w:t>з праць інших авторів без відповідних посилань.</w:t>
      </w:r>
    </w:p>
    <w:p w14:paraId="47CF0131" w14:textId="77777777" w:rsidR="00CF74BE" w:rsidRDefault="00CF74BE" w:rsidP="00CF74BE">
      <w:pPr>
        <w:tabs>
          <w:tab w:val="left" w:pos="330"/>
        </w:tabs>
        <w:spacing w:line="240" w:lineRule="auto"/>
        <w:ind w:left="4536" w:firstLine="0"/>
        <w:rPr>
          <w:sz w:val="28"/>
          <w:szCs w:val="28"/>
        </w:rPr>
      </w:pPr>
      <w:r w:rsidRPr="002E0999">
        <w:rPr>
          <w:sz w:val="28"/>
          <w:szCs w:val="28"/>
        </w:rPr>
        <w:t>Студент</w:t>
      </w:r>
      <w:r>
        <w:rPr>
          <w:sz w:val="28"/>
          <w:szCs w:val="28"/>
          <w:lang w:val="ru-RU"/>
        </w:rPr>
        <w:t xml:space="preserve">ка </w:t>
      </w:r>
      <w:r w:rsidRPr="002E0999">
        <w:rPr>
          <w:sz w:val="28"/>
          <w:szCs w:val="28"/>
        </w:rPr>
        <w:t xml:space="preserve"> _____________</w:t>
      </w:r>
    </w:p>
    <w:p w14:paraId="63960BCD" w14:textId="263E5196" w:rsidR="00CF74BE" w:rsidRDefault="00CF74BE" w:rsidP="00E853F1">
      <w:pPr>
        <w:ind w:firstLine="0"/>
        <w:rPr>
          <w:color w:val="000000" w:themeColor="text1"/>
          <w:sz w:val="28"/>
          <w:szCs w:val="28"/>
        </w:rPr>
      </w:pPr>
    </w:p>
    <w:p w14:paraId="0E4FADCA" w14:textId="141EFFAA" w:rsidR="00CF74BE" w:rsidRDefault="00CF74BE" w:rsidP="00CF74BE">
      <w:pPr>
        <w:jc w:val="center"/>
        <w:rPr>
          <w:color w:val="000000" w:themeColor="text1"/>
          <w:sz w:val="28"/>
          <w:szCs w:val="28"/>
        </w:rPr>
      </w:pPr>
      <w:r w:rsidRPr="004E177A">
        <w:rPr>
          <w:color w:val="000000" w:themeColor="text1"/>
          <w:sz w:val="28"/>
          <w:szCs w:val="28"/>
        </w:rPr>
        <w:t xml:space="preserve">Київ </w:t>
      </w:r>
      <w:r w:rsidR="00EA7D01" w:rsidRPr="007819B7">
        <w:t>—</w:t>
      </w:r>
      <w:r w:rsidR="00EA7D01">
        <w:rPr>
          <w:color w:val="000000" w:themeColor="text1"/>
          <w:sz w:val="28"/>
          <w:szCs w:val="28"/>
        </w:rPr>
        <w:t xml:space="preserve"> 2021</w:t>
      </w:r>
    </w:p>
    <w:p w14:paraId="21CACA98" w14:textId="77777777" w:rsidR="00CF74BE" w:rsidRDefault="00CF74BE" w:rsidP="00CF74BE">
      <w:pPr>
        <w:tabs>
          <w:tab w:val="left" w:pos="0"/>
        </w:tabs>
        <w:spacing w:line="360" w:lineRule="auto"/>
        <w:jc w:val="center"/>
        <w:rPr>
          <w:b/>
          <w:bCs/>
          <w:sz w:val="28"/>
          <w:szCs w:val="20"/>
        </w:rPr>
      </w:pPr>
      <w:r>
        <w:rPr>
          <w:b/>
          <w:bCs/>
          <w:sz w:val="28"/>
        </w:rPr>
        <w:lastRenderedPageBreak/>
        <w:t>Національний технічний університет України</w:t>
      </w:r>
    </w:p>
    <w:p w14:paraId="7BCAE323" w14:textId="77777777" w:rsidR="00CF74BE" w:rsidRDefault="00CF74BE" w:rsidP="00CF74BE">
      <w:pPr>
        <w:pStyle w:val="31"/>
        <w:tabs>
          <w:tab w:val="left" w:pos="0"/>
        </w:tabs>
        <w:spacing w:after="0" w:line="360" w:lineRule="auto"/>
        <w:ind w:left="0"/>
        <w:jc w:val="center"/>
        <w:rPr>
          <w:b/>
          <w:bCs/>
          <w:sz w:val="28"/>
          <w:lang w:val="uk-UA"/>
        </w:rPr>
      </w:pPr>
      <w:r>
        <w:rPr>
          <w:b/>
          <w:bCs/>
          <w:sz w:val="28"/>
          <w:lang w:val="uk-UA"/>
        </w:rPr>
        <w:t>«Київський політехнічний інститут імені Ігоря Сікорського»</w:t>
      </w:r>
    </w:p>
    <w:p w14:paraId="31789F37" w14:textId="77777777" w:rsidR="00CF74BE" w:rsidRDefault="00CF74BE" w:rsidP="00CF74BE">
      <w:pPr>
        <w:pStyle w:val="31"/>
        <w:tabs>
          <w:tab w:val="left" w:pos="0"/>
        </w:tabs>
        <w:spacing w:after="0" w:line="360" w:lineRule="auto"/>
        <w:ind w:left="0"/>
        <w:jc w:val="center"/>
        <w:rPr>
          <w:b/>
          <w:bCs/>
          <w:sz w:val="28"/>
          <w:lang w:val="uk-UA"/>
        </w:rPr>
      </w:pPr>
      <w:r>
        <w:rPr>
          <w:b/>
          <w:bCs/>
          <w:sz w:val="28"/>
          <w:lang w:val="uk-UA"/>
        </w:rPr>
        <w:t>Видавничо-поліграфічний інститут</w:t>
      </w:r>
    </w:p>
    <w:p w14:paraId="7B80D13A" w14:textId="77777777" w:rsidR="00CF74BE" w:rsidRDefault="00CF74BE" w:rsidP="00CF74BE">
      <w:pPr>
        <w:pStyle w:val="31"/>
        <w:tabs>
          <w:tab w:val="left" w:pos="0"/>
        </w:tabs>
        <w:spacing w:after="0" w:line="360" w:lineRule="auto"/>
        <w:ind w:left="0"/>
        <w:jc w:val="center"/>
        <w:rPr>
          <w:b/>
          <w:bCs/>
          <w:sz w:val="28"/>
          <w:szCs w:val="28"/>
          <w:lang w:val="uk-UA"/>
        </w:rPr>
      </w:pPr>
      <w:r>
        <w:rPr>
          <w:b/>
          <w:bCs/>
          <w:sz w:val="28"/>
          <w:lang w:val="uk-UA"/>
        </w:rPr>
        <w:t>Кафедра видавничої справи та редагування</w:t>
      </w:r>
    </w:p>
    <w:p w14:paraId="17E78C84" w14:textId="77777777" w:rsidR="00CF74BE" w:rsidRDefault="00CF74BE" w:rsidP="00CF74BE">
      <w:pPr>
        <w:rPr>
          <w:sz w:val="28"/>
          <w:szCs w:val="28"/>
        </w:rPr>
      </w:pPr>
    </w:p>
    <w:p w14:paraId="290673E7" w14:textId="572C17ED" w:rsidR="00CF74BE" w:rsidRPr="00930C7C" w:rsidRDefault="00CF74BE" w:rsidP="00CF74BE">
      <w:pPr>
        <w:ind w:left="567" w:firstLine="0"/>
        <w:rPr>
          <w:sz w:val="28"/>
          <w:szCs w:val="28"/>
        </w:rPr>
      </w:pPr>
      <w:r w:rsidRPr="00930C7C">
        <w:rPr>
          <w:sz w:val="28"/>
          <w:szCs w:val="28"/>
        </w:rPr>
        <w:t xml:space="preserve">Рівень вищої освіти </w:t>
      </w:r>
      <w:r w:rsidR="00895C8E" w:rsidRPr="007819B7">
        <w:t>—</w:t>
      </w:r>
      <w:r w:rsidRPr="00930C7C">
        <w:rPr>
          <w:sz w:val="28"/>
          <w:szCs w:val="28"/>
        </w:rPr>
        <w:t xml:space="preserve"> перший (бакалаврський)</w:t>
      </w:r>
    </w:p>
    <w:p w14:paraId="7799377C" w14:textId="77777777" w:rsidR="00CF74BE" w:rsidRPr="00930C7C" w:rsidRDefault="00CF74BE" w:rsidP="00CF74BE">
      <w:pPr>
        <w:ind w:left="567" w:firstLine="0"/>
        <w:rPr>
          <w:sz w:val="28"/>
          <w:szCs w:val="28"/>
        </w:rPr>
      </w:pPr>
    </w:p>
    <w:p w14:paraId="4BF296B1" w14:textId="4302C4BA" w:rsidR="00CF74BE" w:rsidRPr="00930C7C" w:rsidRDefault="00CF74BE" w:rsidP="00CF74BE">
      <w:pPr>
        <w:ind w:left="567" w:firstLine="0"/>
        <w:rPr>
          <w:sz w:val="28"/>
          <w:szCs w:val="28"/>
        </w:rPr>
      </w:pPr>
      <w:r w:rsidRPr="00930C7C">
        <w:rPr>
          <w:sz w:val="28"/>
          <w:szCs w:val="28"/>
        </w:rPr>
        <w:t xml:space="preserve">Спеціальність  </w:t>
      </w:r>
      <w:r w:rsidR="00895C8E" w:rsidRPr="007819B7">
        <w:t>—</w:t>
      </w:r>
      <w:r w:rsidRPr="00930C7C">
        <w:rPr>
          <w:sz w:val="28"/>
          <w:szCs w:val="28"/>
        </w:rPr>
        <w:t xml:space="preserve">  061 «Журналістика»</w:t>
      </w:r>
    </w:p>
    <w:p w14:paraId="348BEDE0" w14:textId="77777777" w:rsidR="00CF74BE" w:rsidRPr="00930C7C" w:rsidRDefault="00CF74BE" w:rsidP="00CF74BE">
      <w:pPr>
        <w:ind w:left="567" w:firstLine="0"/>
        <w:rPr>
          <w:sz w:val="28"/>
          <w:szCs w:val="28"/>
        </w:rPr>
      </w:pPr>
    </w:p>
    <w:p w14:paraId="77318197" w14:textId="77777777" w:rsidR="00CF74BE" w:rsidRPr="00930C7C" w:rsidRDefault="00CF74BE" w:rsidP="00CF74BE">
      <w:pPr>
        <w:ind w:left="567" w:firstLine="0"/>
        <w:rPr>
          <w:sz w:val="28"/>
          <w:szCs w:val="28"/>
        </w:rPr>
      </w:pPr>
      <w:r w:rsidRPr="00930C7C">
        <w:rPr>
          <w:sz w:val="28"/>
          <w:szCs w:val="28"/>
        </w:rPr>
        <w:t>Освітньо-професійна програма «Видавнича справа та редагування»</w:t>
      </w:r>
    </w:p>
    <w:p w14:paraId="4145682E" w14:textId="77777777" w:rsidR="00CF74BE" w:rsidRDefault="00CF74BE" w:rsidP="00CF74BE">
      <w:pPr>
        <w:pStyle w:val="31"/>
        <w:tabs>
          <w:tab w:val="left" w:pos="720"/>
        </w:tabs>
        <w:ind w:left="1418"/>
        <w:rPr>
          <w:sz w:val="28"/>
          <w:szCs w:val="28"/>
          <w:lang w:val="uk-UA"/>
        </w:rPr>
      </w:pPr>
    </w:p>
    <w:p w14:paraId="1EBA7CF6" w14:textId="77777777" w:rsidR="00CF74BE" w:rsidRDefault="00CF74BE" w:rsidP="00CF74BE">
      <w:pPr>
        <w:pStyle w:val="31"/>
        <w:tabs>
          <w:tab w:val="left" w:pos="720"/>
        </w:tabs>
        <w:ind w:left="1418"/>
        <w:rPr>
          <w:sz w:val="28"/>
          <w:szCs w:val="28"/>
          <w:lang w:val="uk-UA"/>
        </w:rPr>
      </w:pPr>
      <w:r>
        <w:rPr>
          <w:sz w:val="28"/>
          <w:szCs w:val="28"/>
          <w:lang w:val="uk-UA"/>
        </w:rPr>
        <w:t xml:space="preserve">                                                               ЗАТВЕРДЖУЮ</w:t>
      </w:r>
    </w:p>
    <w:p w14:paraId="7358B172" w14:textId="77777777" w:rsidR="00CF74BE" w:rsidRDefault="00CF74BE" w:rsidP="00CF74BE">
      <w:pPr>
        <w:pStyle w:val="31"/>
        <w:tabs>
          <w:tab w:val="left" w:pos="720"/>
        </w:tabs>
        <w:ind w:left="1418"/>
        <w:rPr>
          <w:sz w:val="28"/>
          <w:szCs w:val="28"/>
          <w:lang w:val="uk-UA"/>
        </w:rPr>
      </w:pPr>
      <w:r>
        <w:rPr>
          <w:lang w:val="uk-UA"/>
        </w:rPr>
        <w:tab/>
      </w:r>
      <w:r>
        <w:rPr>
          <w:lang w:val="uk-UA"/>
        </w:rPr>
        <w:tab/>
      </w:r>
      <w:r>
        <w:rPr>
          <w:lang w:val="uk-UA"/>
        </w:rPr>
        <w:tab/>
      </w:r>
      <w:r>
        <w:rPr>
          <w:lang w:val="uk-UA"/>
        </w:rPr>
        <w:tab/>
      </w:r>
      <w:r>
        <w:rPr>
          <w:lang w:val="uk-UA"/>
        </w:rPr>
        <w:tab/>
      </w:r>
      <w:r>
        <w:rPr>
          <w:lang w:val="uk-UA"/>
        </w:rPr>
        <w:tab/>
      </w:r>
      <w:r>
        <w:rPr>
          <w:sz w:val="28"/>
          <w:szCs w:val="28"/>
          <w:lang w:val="uk-UA"/>
        </w:rPr>
        <w:t>Завідувач кафедри</w:t>
      </w:r>
    </w:p>
    <w:p w14:paraId="2C9C5894" w14:textId="77777777" w:rsidR="00CF74BE" w:rsidRDefault="00CF74BE" w:rsidP="00CF74BE">
      <w:pPr>
        <w:spacing w:line="360" w:lineRule="auto"/>
        <w:rPr>
          <w:sz w:val="24"/>
          <w:vertAlign w:val="superscript"/>
        </w:rPr>
      </w:pPr>
      <w:r>
        <w:rPr>
          <w:noProof/>
          <w:sz w:val="20"/>
          <w:szCs w:val="20"/>
          <w:lang w:val="ru-RU"/>
        </w:rPr>
        <mc:AlternateContent>
          <mc:Choice Requires="wps">
            <w:drawing>
              <wp:anchor distT="4294967295" distB="4294967295" distL="114300" distR="114300" simplePos="0" relativeHeight="251661312" behindDoc="0" locked="0" layoutInCell="1" allowOverlap="1" wp14:anchorId="7F02227A" wp14:editId="0FF1981C">
                <wp:simplePos x="0" y="0"/>
                <wp:positionH relativeFrom="column">
                  <wp:posOffset>3551555</wp:posOffset>
                </wp:positionH>
                <wp:positionV relativeFrom="paragraph">
                  <wp:posOffset>162559</wp:posOffset>
                </wp:positionV>
                <wp:extent cx="1016000" cy="0"/>
                <wp:effectExtent l="0" t="0" r="31750" b="1905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76545A0" id="Прямая соединительная линия 9"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9.65pt,12.8pt" to="359.6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pz59wEAAJkDAAAOAAAAZHJzL2Uyb0RvYy54bWysU81uEzEQviPxDpbvZDeRWtFVNj2klEuB&#10;SC0P4NjerIXXY9lONrkBZ6Q8Aq/AgUqVCjzD7ht17Py0wA2xB2s8P5/n+2Z2fL5uNFlJ5xWYkg4H&#10;OSXScBDKLEr6/ubyxUtKfGBGMA1GlnQjPT2fPH82bm0hR1CDFtIRBDG+aG1J6xBskWWe17JhfgBW&#10;GgxW4BoW8OoWmXCsRfRGZ6M8P81acMI64NJ79F7sgnSS8KtK8vCuqrwMRJcUewvpdOmcxzObjFmx&#10;cMzWiu/bYP/QRcOUwUePUBcsMLJ06i+oRnEHHqow4NBkUFWKy8QB2QzzP9hc18zKxAXF8fYok/9/&#10;sPztauaIEiU9o8SwBkfUfe0/9tvuR/et35L+U/eru+2+d3fdz+6u/4z2ff8F7Rjs7vfuLTmLSrbW&#10;Fwg4NTMXteBrc22vgH/wxMC0ZmYhE6ObjcVnhrEi+60kXrzFfubtGxCYw5YBkqzryjUREgUj6zS9&#10;zXF6ch0IR+cwH57mOQ6ZH2IZKw6F1vnwWkJDolFSrUwUlhVsdeVDbIQVh5ToNnCptE7LoQ1pUZ2T&#10;0Ukq8KCViMGY5t1iPtWOrFhcr/QlVhh5muZgaUQCqyUTr/Z2YErvbHxcm70Ykf9OyTmIzcwdRML5&#10;py73uxoX7Ok9VT/+UZMHAAAA//8DAFBLAwQUAAYACAAAACEAswLBc90AAAAJAQAADwAAAGRycy9k&#10;b3ducmV2LnhtbEyPwU7CQBCG7ya+w2ZMvBDYUlLQ0i0xam9eQI3XoTu0jd3Z0l2g+vQu4YDH+efL&#10;P99kq8G04ki9aywrmE4iEMSl1Q1XCj7ei/EDCOeRNbaWScEPOVjltzcZptqeeE3Hja9EKGGXooLa&#10;+y6V0pU1GXQT2xGH3c72Bn0Y+0rqHk+h3LQyjqK5NNhwuFBjR881ld+bg1Hgik/aF7+jchR9zSpL&#10;8f7l7RWVur8bnpYgPA3+CsNZP6hDHpy29sDaiVZBkjzOAqogTuYgArCYnoPtJZB5Jv9/kP8BAAD/&#10;/wMAUEsBAi0AFAAGAAgAAAAhALaDOJL+AAAA4QEAABMAAAAAAAAAAAAAAAAAAAAAAFtDb250ZW50&#10;X1R5cGVzXS54bWxQSwECLQAUAAYACAAAACEAOP0h/9YAAACUAQAACwAAAAAAAAAAAAAAAAAvAQAA&#10;X3JlbHMvLnJlbHNQSwECLQAUAAYACAAAACEA1UKc+fcBAACZAwAADgAAAAAAAAAAAAAAAAAuAgAA&#10;ZHJzL2Uyb0RvYy54bWxQSwECLQAUAAYACAAAACEAswLBc90AAAAJAQAADwAAAAAAAAAAAAAAAABR&#10;BAAAZHJzL2Rvd25yZXYueG1sUEsFBgAAAAAEAAQA8wAAAFsFAAAAAA==&#10;"/>
            </w:pict>
          </mc:Fallback>
        </mc:AlternateConten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Ольга ТРІЩУК</w:t>
      </w:r>
    </w:p>
    <w:p w14:paraId="04FEEA7B" w14:textId="77777777" w:rsidR="00CF74BE" w:rsidRPr="00693929" w:rsidRDefault="00CF74BE" w:rsidP="00CF74BE">
      <w:pPr>
        <w:pStyle w:val="31"/>
        <w:tabs>
          <w:tab w:val="left" w:pos="720"/>
          <w:tab w:val="left" w:pos="6525"/>
        </w:tabs>
        <w:spacing w:after="0" w:line="360" w:lineRule="auto"/>
        <w:ind w:left="1417"/>
        <w:jc w:val="right"/>
        <w:rPr>
          <w:sz w:val="28"/>
          <w:szCs w:val="28"/>
        </w:rPr>
      </w:pPr>
      <w:r>
        <w:rPr>
          <w:sz w:val="28"/>
          <w:szCs w:val="28"/>
          <w:lang w:val="uk-UA"/>
        </w:rPr>
        <w:t xml:space="preserve">                      «</w:t>
      </w:r>
      <w:r>
        <w:rPr>
          <w:sz w:val="28"/>
          <w:szCs w:val="28"/>
          <w:u w:val="single"/>
          <w:lang w:val="uk-UA"/>
        </w:rPr>
        <w:t>19</w:t>
      </w:r>
      <w:r>
        <w:rPr>
          <w:sz w:val="28"/>
          <w:szCs w:val="28"/>
          <w:lang w:val="uk-UA"/>
        </w:rPr>
        <w:t xml:space="preserve">»  </w:t>
      </w:r>
      <w:r>
        <w:rPr>
          <w:sz w:val="28"/>
          <w:szCs w:val="28"/>
          <w:u w:val="single"/>
          <w:lang w:val="uk-UA"/>
        </w:rPr>
        <w:t xml:space="preserve">травня </w:t>
      </w:r>
      <w:r>
        <w:rPr>
          <w:sz w:val="28"/>
          <w:szCs w:val="28"/>
        </w:rPr>
        <w:t>20</w:t>
      </w:r>
      <w:r>
        <w:rPr>
          <w:sz w:val="28"/>
          <w:szCs w:val="28"/>
          <w:lang w:val="uk-UA"/>
        </w:rPr>
        <w:t xml:space="preserve">21 </w:t>
      </w:r>
      <w:r>
        <w:rPr>
          <w:sz w:val="28"/>
          <w:szCs w:val="28"/>
        </w:rPr>
        <w:t>р.</w:t>
      </w:r>
      <w:r>
        <w:rPr>
          <w:b/>
          <w:sz w:val="28"/>
        </w:rPr>
        <w:tab/>
      </w:r>
    </w:p>
    <w:p w14:paraId="42761373" w14:textId="77777777" w:rsidR="00CF74BE" w:rsidRPr="00381DB7" w:rsidRDefault="00CF74BE" w:rsidP="00381DB7">
      <w:pPr>
        <w:jc w:val="center"/>
        <w:rPr>
          <w:b/>
          <w:sz w:val="32"/>
          <w:szCs w:val="32"/>
        </w:rPr>
      </w:pPr>
      <w:r w:rsidRPr="00381DB7">
        <w:rPr>
          <w:b/>
          <w:sz w:val="32"/>
          <w:szCs w:val="32"/>
        </w:rPr>
        <w:t>ЗАВДАННЯ</w:t>
      </w:r>
    </w:p>
    <w:p w14:paraId="46D50768" w14:textId="77777777" w:rsidR="00CF74BE" w:rsidRPr="00381DB7" w:rsidRDefault="00CF74BE" w:rsidP="00381DB7">
      <w:pPr>
        <w:jc w:val="center"/>
        <w:rPr>
          <w:b/>
          <w:sz w:val="32"/>
          <w:szCs w:val="32"/>
        </w:rPr>
      </w:pPr>
      <w:r w:rsidRPr="00381DB7">
        <w:rPr>
          <w:b/>
          <w:sz w:val="32"/>
          <w:szCs w:val="32"/>
        </w:rPr>
        <w:t>на дипломний проєкт студенту</w:t>
      </w:r>
    </w:p>
    <w:p w14:paraId="7589F872" w14:textId="77777777" w:rsidR="00CF74BE" w:rsidRDefault="00CF74BE" w:rsidP="00CF74BE">
      <w:pPr>
        <w:rPr>
          <w:sz w:val="20"/>
          <w:szCs w:val="20"/>
        </w:rPr>
      </w:pPr>
    </w:p>
    <w:p w14:paraId="490D1B2F" w14:textId="77777777" w:rsidR="00CF74BE" w:rsidRDefault="00556A4C" w:rsidP="00CF74BE">
      <w:pPr>
        <w:jc w:val="center"/>
        <w:rPr>
          <w:rStyle w:val="10"/>
          <w:sz w:val="16"/>
          <w:szCs w:val="16"/>
          <w:lang w:val="ru-RU"/>
        </w:rPr>
      </w:pPr>
      <w:r>
        <w:rPr>
          <w:b/>
          <w:sz w:val="28"/>
          <w:szCs w:val="28"/>
        </w:rPr>
        <w:t>Мельник Іванна Олександрівна</w:t>
      </w:r>
    </w:p>
    <w:p w14:paraId="16D8B7F6" w14:textId="77777777" w:rsidR="00CF74BE" w:rsidRPr="00930C7C" w:rsidRDefault="00CF74BE" w:rsidP="00CF74BE">
      <w:pPr>
        <w:jc w:val="center"/>
        <w:rPr>
          <w:bCs/>
          <w:color w:val="000000" w:themeColor="text1"/>
          <w:vertAlign w:val="superscript"/>
        </w:rPr>
      </w:pPr>
      <w:r>
        <w:rPr>
          <w:noProof/>
          <w:sz w:val="20"/>
          <w:szCs w:val="20"/>
          <w:lang w:val="ru-RU"/>
        </w:rPr>
        <mc:AlternateContent>
          <mc:Choice Requires="wps">
            <w:drawing>
              <wp:anchor distT="4294967295" distB="4294967295" distL="114300" distR="114300" simplePos="0" relativeHeight="251659264" behindDoc="0" locked="0" layoutInCell="1" allowOverlap="1" wp14:anchorId="42653254" wp14:editId="3F489748">
                <wp:simplePos x="0" y="0"/>
                <wp:positionH relativeFrom="column">
                  <wp:posOffset>-17780</wp:posOffset>
                </wp:positionH>
                <wp:positionV relativeFrom="paragraph">
                  <wp:posOffset>8254</wp:posOffset>
                </wp:positionV>
                <wp:extent cx="6096000" cy="0"/>
                <wp:effectExtent l="0" t="0" r="19050" b="1905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A60EF18" id="Прямая соединительная линия 10"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9X+9wEAAJsDAAAOAAAAZHJzL2Uyb0RvYy54bWysU82O0zAQviPxDpbvNGmlrdio6R66LJcF&#10;Ku3yAK7tNBaOx7Ldpr0BZ6Q+Aq/AgZVWWuAZkjdi7P6wwA2RgzWen8/zfTOZXGwaTdbSeQWmpMNB&#10;Tok0HIQyy5K+vb169pwSH5gRTIORJd1KTy+mT59MWlvIEdSghXQEQYwvWlvSOgRbZJnntWyYH4CV&#10;BoMVuIYFvLplJhxrEb3R2SjPx1kLTlgHXHqP3st9kE4TflVJHt5UlZeB6JJibyGdLp2LeGbTCSuW&#10;jtla8UMb7B+6aJgy+OgJ6pIFRlZO/QXVKO7AQxUGHJoMqkpxmTggm2H+B5ubmlmZuKA43p5k8v8P&#10;lr9ezx1RAmeH8hjW4Iy6z/37ftd96770O9J/6H50d93X7r773t33H9F+6D+hHYPdw8G9I1iOWrbW&#10;Fwg5M3MX1eAbc2Ovgb/zxMCsZmYpE6fbrcV3hrEi+60kXrzFjhbtKxCYw1YBkrCbyjUREiUjmzS/&#10;7Wl+chMIR+c4Px/nOfLgx1jGimOhdT68lNCQaJRUKxOlZQVbX/sQG2HFMSW6DVwprdN6aEPakp6f&#10;jc5SgQetRAzGNO+Wi5l2ZM3igqUvscLI4zQHKyMSWC2ZeHGwA1N6b+Pj2hzEiPz3Si5AbOfuKBJu&#10;QOrysK1xxR7fU/Wvf2r6EwAA//8DAFBLAwQUAAYACAAAACEAuW6eb9oAAAAGAQAADwAAAGRycy9k&#10;b3ducmV2LnhtbEyOy07DMBBF90j8gzVIbKrWIRWvNE6FgOzYUEBsp/E0iYjHaey2oV/PlA0s70P3&#10;nnw5uk7taQitZwNXswQUceVty7WB97dyegcqRGSLnWcy8E0BlsX5WY6Z9Qd+pf0q1kpGOGRooImx&#10;z7QOVUMOw8z3xJJt/OAwihxqbQc8yLjrdJokN9phy/LQYE+PDVVfq50zEMoP2pbHSTVJPue1p3T7&#10;9PKMxlxejA8LUJHG+FeGE76gQyFMa79jG1RnYJoKeRR/Dkri++vbFNT6V+si1//xix8AAAD//wMA&#10;UEsBAi0AFAAGAAgAAAAhALaDOJL+AAAA4QEAABMAAAAAAAAAAAAAAAAAAAAAAFtDb250ZW50X1R5&#10;cGVzXS54bWxQSwECLQAUAAYACAAAACEAOP0h/9YAAACUAQAACwAAAAAAAAAAAAAAAAAvAQAAX3Jl&#10;bHMvLnJlbHNQSwECLQAUAAYACAAAACEAUOvV/vcBAACbAwAADgAAAAAAAAAAAAAAAAAuAgAAZHJz&#10;L2Uyb0RvYy54bWxQSwECLQAUAAYACAAAACEAuW6eb9oAAAAGAQAADwAAAAAAAAAAAAAAAABRBAAA&#10;ZHJzL2Rvd25yZXYueG1sUEsFBgAAAAAEAAQA8wAAAFgFAAAAAA==&#10;"/>
            </w:pict>
          </mc:Fallback>
        </mc:AlternateContent>
      </w:r>
      <w:bookmarkStart w:id="1" w:name="_Toc73975574"/>
      <w:r w:rsidRPr="00930C7C">
        <w:rPr>
          <w:rStyle w:val="10"/>
          <w:bCs/>
          <w:color w:val="000000" w:themeColor="text1"/>
          <w:sz w:val="16"/>
          <w:szCs w:val="16"/>
        </w:rPr>
        <w:t>(прізвище, ім’я,  по батькові)</w:t>
      </w:r>
      <w:bookmarkEnd w:id="1"/>
    </w:p>
    <w:p w14:paraId="131622B3" w14:textId="77777777" w:rsidR="00CF74BE" w:rsidRDefault="00CF74BE" w:rsidP="00CF74BE">
      <w:pPr>
        <w:pStyle w:val="a3"/>
        <w:rPr>
          <w:b w:val="0"/>
          <w:sz w:val="16"/>
          <w:szCs w:val="16"/>
        </w:rPr>
      </w:pPr>
    </w:p>
    <w:p w14:paraId="5AB48229" w14:textId="3D9CB8B4" w:rsidR="0012594F" w:rsidRPr="0012594F" w:rsidRDefault="00CF74BE" w:rsidP="0012594F">
      <w:pPr>
        <w:pStyle w:val="a3"/>
        <w:spacing w:after="240" w:line="360" w:lineRule="auto"/>
        <w:rPr>
          <w:b w:val="0"/>
          <w:sz w:val="28"/>
          <w:u w:val="single"/>
        </w:rPr>
      </w:pPr>
      <w:r>
        <w:rPr>
          <w:noProof/>
          <w:lang w:val="ru-RU"/>
        </w:rPr>
        <mc:AlternateContent>
          <mc:Choice Requires="wps">
            <w:drawing>
              <wp:anchor distT="4294967295" distB="4294967295" distL="114300" distR="114300" simplePos="0" relativeHeight="251660288" behindDoc="0" locked="0" layoutInCell="1" allowOverlap="1" wp14:anchorId="5EE08C08" wp14:editId="6768F7CE">
                <wp:simplePos x="0" y="0"/>
                <wp:positionH relativeFrom="column">
                  <wp:posOffset>1261110</wp:posOffset>
                </wp:positionH>
                <wp:positionV relativeFrom="paragraph">
                  <wp:posOffset>206374</wp:posOffset>
                </wp:positionV>
                <wp:extent cx="4826000" cy="0"/>
                <wp:effectExtent l="0" t="0" r="31750" b="1905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1EFBD8A" id="Прямая соединительная линия 11"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1sK+AEAAJsDAAAOAAAAZHJzL2Uyb0RvYy54bWysU81uEzEQviPxDpbvZDcRrcoqmx5SyqVA&#10;pJYHcGxv1sLrsWwnm9yAM1IegVfgAFKlAs+w+0YdOz+lcEPswRrPfPN55pvZ8fm60WQlnVdgSjoc&#10;5JRIw0Eosyjpu5vLZ2eU+MCMYBqMLOlGeno+efpk3NpCjqAGLaQjSGJ80dqS1iHYIss8r2XD/ACs&#10;NBiswDUs4NUtMuFYi+yNzkZ5fpq14IR1wKX36L3YBekk8VeV5OFtVXkZiC4p1hbS6dI5j2c2GbNi&#10;4ZitFd+Xwf6hioYpg48eqS5YYGTp1F9UjeIOPFRhwKHJoKoUl6kH7GaY/9HNdc2sTL2gON4eZfL/&#10;j5a/Wc0cUQJnN6TEsAZn1H3pP/Tb7kf3td+S/mP3q/vefetuu5/dbf8J7bv+M9ox2N3t3VuC6ahl&#10;a32BlFMzc1ENvjbX9gr4e08MTGtmFjL1dLOx+E7KyB6lxIu3WNG8fQ0CMWwZIAm7rlwTKVEysk7z&#10;2xznJ9eBcHQ+Pxud5jmOmR9iGSsOidb58EpCQ6JRUq1MlJYVbHXlA5aO0AMkug1cKq3TemhD2pK+&#10;OBmdpAQPWokYjDDvFvOpdmTF4oKlL+qAZI9gDpZGJLJaMvFybwem9M5GvDaYduh/p+QcxGbmIl30&#10;4wYk4v22xhX7/Z5QD//U5B4AAP//AwBQSwMEFAAGAAgAAAAhAEmXA6jcAAAACQEAAA8AAABkcnMv&#10;ZG93bnJldi54bWxMj8FOwzAQRO9I/IO1SFwq6pCqVRviVAjIjQsFxHUbL0lEvE5jtw18PVv1AMeZ&#10;fZqdydej69SBhtB6NnA7TUARV962XBt4ey1vlqBCRLbYeSYD3xRgXVxe5JhZf+QXOmxirSSEQ4YG&#10;mhj7TOtQNeQwTH1PLLdPPziMIoda2wGPEu46nSbJQjtsWT402NNDQ9XXZu8MhPKdduXPpJokH7Pa&#10;U7p7fH5CY66vxvs7UJHG+AfDqb5Uh0I6bf2ebVCd6NVyIaiBWToHJcBqfjK2Z0MXuf6/oPgFAAD/&#10;/wMAUEsBAi0AFAAGAAgAAAAhALaDOJL+AAAA4QEAABMAAAAAAAAAAAAAAAAAAAAAAFtDb250ZW50&#10;X1R5cGVzXS54bWxQSwECLQAUAAYACAAAACEAOP0h/9YAAACUAQAACwAAAAAAAAAAAAAAAAAvAQAA&#10;X3JlbHMvLnJlbHNQSwECLQAUAAYACAAAACEApWdbCvgBAACbAwAADgAAAAAAAAAAAAAAAAAuAgAA&#10;ZHJzL2Uyb0RvYy54bWxQSwECLQAUAAYACAAAACEASZcDqNwAAAAJAQAADwAAAAAAAAAAAAAAAABS&#10;BAAAZHJzL2Rvd25yZXYueG1sUEsFBgAAAAAEAAQA8wAAAFsFAAAAAA==&#10;"/>
            </w:pict>
          </mc:Fallback>
        </mc:AlternateContent>
      </w:r>
      <w:r>
        <w:rPr>
          <w:b w:val="0"/>
          <w:sz w:val="28"/>
        </w:rPr>
        <w:t>1. Тема проєкту  «</w:t>
      </w:r>
      <w:r w:rsidR="00556A4C" w:rsidRPr="00556A4C">
        <w:rPr>
          <w:b w:val="0"/>
          <w:sz w:val="28"/>
          <w:szCs w:val="28"/>
        </w:rPr>
        <w:t xml:space="preserve">Концепція дитячої інтерактивної </w:t>
      </w:r>
      <w:r w:rsidR="0012594F" w:rsidRPr="00556A4C">
        <w:rPr>
          <w:b w:val="0"/>
          <w:sz w:val="28"/>
          <w:szCs w:val="28"/>
        </w:rPr>
        <w:t>абетки ґаджетів</w:t>
      </w:r>
      <w:r w:rsidR="0012594F">
        <w:rPr>
          <w:b w:val="0"/>
          <w:sz w:val="28"/>
          <w:szCs w:val="28"/>
        </w:rPr>
        <w:t>»,</w:t>
      </w:r>
      <w:r w:rsidRPr="00556A4C">
        <w:rPr>
          <w:b w:val="0"/>
          <w:sz w:val="28"/>
          <w:szCs w:val="28"/>
        </w:rPr>
        <w:t xml:space="preserve">                            </w:t>
      </w:r>
      <w:r w:rsidR="00505193" w:rsidRPr="00107796">
        <w:rPr>
          <w:b w:val="0"/>
          <w:sz w:val="28"/>
          <w:szCs w:val="28"/>
        </w:rPr>
        <w:t xml:space="preserve">              </w:t>
      </w:r>
      <w:r w:rsidRPr="00556A4C">
        <w:rPr>
          <w:b w:val="0"/>
          <w:sz w:val="28"/>
          <w:szCs w:val="28"/>
        </w:rPr>
        <w:t xml:space="preserve"> </w:t>
      </w:r>
    </w:p>
    <w:p w14:paraId="20B87996" w14:textId="6B29D4D9" w:rsidR="00CF74BE" w:rsidRDefault="00CF74BE" w:rsidP="00CF74BE">
      <w:pPr>
        <w:pStyle w:val="a3"/>
        <w:jc w:val="left"/>
        <w:rPr>
          <w:b w:val="0"/>
          <w:sz w:val="28"/>
        </w:rPr>
      </w:pPr>
      <w:r>
        <w:rPr>
          <w:noProof/>
          <w:lang w:val="ru-RU"/>
        </w:rPr>
        <mc:AlternateContent>
          <mc:Choice Requires="wps">
            <w:drawing>
              <wp:anchor distT="4294967295" distB="4294967295" distL="114300" distR="114300" simplePos="0" relativeHeight="251662336" behindDoc="0" locked="0" layoutInCell="1" allowOverlap="1" wp14:anchorId="3166F816" wp14:editId="564844E0">
                <wp:simplePos x="0" y="0"/>
                <wp:positionH relativeFrom="column">
                  <wp:posOffset>1333500</wp:posOffset>
                </wp:positionH>
                <wp:positionV relativeFrom="paragraph">
                  <wp:posOffset>212089</wp:posOffset>
                </wp:positionV>
                <wp:extent cx="4762500" cy="0"/>
                <wp:effectExtent l="0" t="0" r="19050" b="1905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DA8456" id="Прямая соединительная линия 13"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5pt,16.7pt" to="480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BSO+QEAAJsDAAAOAAAAZHJzL2Uyb0RvYy54bWysU81uEzEQviPxDpbvZJNACqyy6SGlXApE&#10;ankAx/ZmLbwey3ayyQ04I+UR+gocQKrUlmfYfSPGzg8Fbog9WOP5+TzfN7Pj03WtyUo6r8AUdNDr&#10;UyINB6HMoqDvr86fvKDEB2YE02BkQTfS09PJ40fjxuZyCBVoIR1BEOPzxha0CsHmWeZ5JWvme2Cl&#10;wWAJrmYBr26RCccaRK91Nuz3T7IGnLAOuPQevWe7IJ0k/LKUPLwrSy8D0QXF3kI6XTrn8cwmY5Yv&#10;HLOV4vs22D90UTNl8NEj1BkLjCyd+guqVtyBhzL0ONQZlKXiMnFANoP+H2wuK2Zl4oLieHuUyf8/&#10;WP52NXNECZzdU0oMq3FG7XX3sdu2d+3Xbku6T+2P9nv7rb1p79ub7jPat90XtGOwvd27twTLUcvG&#10;+hwhp2bmohp8bS7tBfAPnhiYVswsZOJ0tbH4ziBWZL+VxIu32NG8eQMCc9gyQBJ2Xbo6QqJkZJ3m&#10;tznOT64D4eh89vxkOOrjmPkhlrH8UGidD68l1CQaBdXKRGlZzlYXPsRGWH5IiW4D50rrtB7akKag&#10;L0fDUSrwoJWIwZjm3WI+1Y6sWFyw9CVWGHmY5mBpRAKrJBOv9nZgSu9sfFybvRiR/07JOYjNzB1E&#10;wg1IXe63Na7Yw3uq/vVPTX4CAAD//wMAUEsDBBQABgAIAAAAIQDAPMsI3QAAAAkBAAAPAAAAZHJz&#10;L2Rvd25yZXYueG1sTI/BTsMwEETvSP0Ha5G4VNRugioIcaoKyI0LLYjrNl6SiHidxm4b+Hpc9UCP&#10;OzuaeZMvR9uJAw2+daxhPlMgiCtnWq41vG/K23sQPiAb7ByThh/ysCwmVzlmxh35jQ7rUIsYwj5D&#10;DU0IfSalrxqy6GeuJ46/LzdYDPEcamkGPMZw28lEqYW02HJsaLCnp4aq7/XeavDlB+3K32k1VZ9p&#10;7SjZPb++oNY31+PqEUSgMfyb4YQf0aGITFu3Z+NFpyGZq7glaEjTOxDR8LA4CduzIItcXi4o/gAA&#10;AP//AwBQSwECLQAUAAYACAAAACEAtoM4kv4AAADhAQAAEwAAAAAAAAAAAAAAAAAAAAAAW0NvbnRl&#10;bnRfVHlwZXNdLnhtbFBLAQItABQABgAIAAAAIQA4/SH/1gAAAJQBAAALAAAAAAAAAAAAAAAAAC8B&#10;AABfcmVscy8ucmVsc1BLAQItABQABgAIAAAAIQBTbBSO+QEAAJsDAAAOAAAAAAAAAAAAAAAAAC4C&#10;AABkcnMvZTJvRG9jLnhtbFBLAQItABQABgAIAAAAIQDAPMsI3QAAAAkBAAAPAAAAAAAAAAAAAAAA&#10;AFMEAABkcnMvZG93bnJldi54bWxQSwUGAAAAAAQABADzAAAAXQUAAAAA&#10;"/>
            </w:pict>
          </mc:Fallback>
        </mc:AlternateContent>
      </w:r>
      <w:r>
        <w:rPr>
          <w:b w:val="0"/>
          <w:sz w:val="28"/>
        </w:rPr>
        <w:t xml:space="preserve">керівник проєкту </w:t>
      </w:r>
      <w:r w:rsidR="00381DB7">
        <w:rPr>
          <w:b w:val="0"/>
          <w:sz w:val="28"/>
        </w:rPr>
        <w:t xml:space="preserve"> </w:t>
      </w:r>
      <w:r>
        <w:rPr>
          <w:b w:val="0"/>
          <w:sz w:val="28"/>
        </w:rPr>
        <w:t>Фіялка Світлана Борисівна, к. н. із соц. к., доцент</w:t>
      </w:r>
    </w:p>
    <w:p w14:paraId="601D4270" w14:textId="77777777" w:rsidR="00CF74BE" w:rsidRDefault="00CF74BE" w:rsidP="00CF74BE">
      <w:pPr>
        <w:spacing w:before="240"/>
        <w:ind w:firstLine="0"/>
        <w:rPr>
          <w:sz w:val="28"/>
          <w:u w:val="single"/>
        </w:rPr>
      </w:pPr>
      <w:r>
        <w:rPr>
          <w:sz w:val="28"/>
        </w:rPr>
        <w:t>затверджені наказом по університету від «__» ________  20__ року  № ______</w:t>
      </w:r>
    </w:p>
    <w:p w14:paraId="5D8A9F72" w14:textId="77777777" w:rsidR="00CF74BE" w:rsidRDefault="00CF74BE" w:rsidP="00CF74BE">
      <w:pPr>
        <w:spacing w:before="240"/>
        <w:rPr>
          <w:sz w:val="28"/>
          <w:u w:val="single"/>
        </w:rPr>
      </w:pPr>
      <w:r>
        <w:rPr>
          <w:sz w:val="28"/>
        </w:rPr>
        <w:t xml:space="preserve">2. Термін подання студентом проєкту </w:t>
      </w:r>
      <w:r>
        <w:rPr>
          <w:sz w:val="28"/>
          <w:u w:val="single"/>
        </w:rPr>
        <w:t>09.06.2021 р.</w:t>
      </w:r>
    </w:p>
    <w:p w14:paraId="2A13D3AC" w14:textId="77777777" w:rsidR="00CF74BE" w:rsidRDefault="00CF74BE" w:rsidP="00CF74BE">
      <w:pPr>
        <w:spacing w:before="240"/>
        <w:jc w:val="left"/>
        <w:rPr>
          <w:sz w:val="28"/>
        </w:rPr>
      </w:pPr>
      <w:r>
        <w:rPr>
          <w:sz w:val="28"/>
        </w:rPr>
        <w:t>3. Вихідні дані до проєкту ________________________________________ __________________________________________________________________</w:t>
      </w:r>
    </w:p>
    <w:p w14:paraId="55AC3F9B" w14:textId="77777777" w:rsidR="00CF74BE" w:rsidRDefault="00CF74BE" w:rsidP="00CF74BE">
      <w:pPr>
        <w:ind w:firstLine="0"/>
        <w:jc w:val="left"/>
        <w:rPr>
          <w:sz w:val="28"/>
        </w:rPr>
      </w:pPr>
      <w:r>
        <w:rPr>
          <w:sz w:val="28"/>
        </w:rPr>
        <w:t>______________________________________________________________________________________________________________________________________________________________________________________________________</w:t>
      </w:r>
    </w:p>
    <w:p w14:paraId="4C10FA25" w14:textId="77777777" w:rsidR="00CF74BE" w:rsidRDefault="00CF74BE" w:rsidP="00CF74BE">
      <w:pPr>
        <w:spacing w:before="120"/>
        <w:jc w:val="left"/>
        <w:rPr>
          <w:sz w:val="28"/>
        </w:rPr>
      </w:pPr>
      <w:r>
        <w:rPr>
          <w:sz w:val="28"/>
        </w:rPr>
        <w:t>4. Зміст пояснювальної записки ____________________________________ ____________________________________________________________________________________________________________________________________</w:t>
      </w:r>
    </w:p>
    <w:p w14:paraId="5F181BC8" w14:textId="4F63AFA1" w:rsidR="00381DB7" w:rsidRDefault="00381DB7" w:rsidP="00381DB7">
      <w:pPr>
        <w:ind w:firstLine="0"/>
        <w:jc w:val="left"/>
        <w:rPr>
          <w:sz w:val="28"/>
          <w:szCs w:val="28"/>
        </w:rPr>
      </w:pPr>
      <w:r>
        <w:rPr>
          <w:sz w:val="28"/>
        </w:rPr>
        <w:t>____________________________________________________________________________________________________________________________________</w:t>
      </w:r>
    </w:p>
    <w:p w14:paraId="4259394E" w14:textId="56323495" w:rsidR="00CF74BE" w:rsidRDefault="00CF74BE" w:rsidP="00CF74BE">
      <w:pPr>
        <w:jc w:val="left"/>
        <w:rPr>
          <w:sz w:val="28"/>
          <w:szCs w:val="28"/>
        </w:rPr>
      </w:pPr>
      <w:r>
        <w:rPr>
          <w:sz w:val="28"/>
          <w:szCs w:val="28"/>
        </w:rPr>
        <w:lastRenderedPageBreak/>
        <w:t>5. Перелік графічного матеріалу (із зазначенням обов’язкових креслеників, плакатів, презентацій тощо)  ___________________</w:t>
      </w:r>
      <w:r>
        <w:t>___________</w:t>
      </w:r>
      <w:r>
        <w:rPr>
          <w:sz w:val="28"/>
          <w:szCs w:val="28"/>
        </w:rPr>
        <w:t xml:space="preserve"> </w:t>
      </w:r>
    </w:p>
    <w:p w14:paraId="73F83355" w14:textId="77777777" w:rsidR="00CF74BE" w:rsidRDefault="00CF74BE" w:rsidP="00CF74BE">
      <w:pPr>
        <w:pStyle w:val="21"/>
        <w:rPr>
          <w:b w:val="0"/>
        </w:rPr>
      </w:pPr>
      <w:r>
        <w:rPr>
          <w:b w:val="0"/>
        </w:rPr>
        <w:t>______________________________________________________________________________________________________________________________________________________________________________________________________</w:t>
      </w:r>
    </w:p>
    <w:p w14:paraId="13D64775" w14:textId="77777777" w:rsidR="00CF74BE" w:rsidRPr="009A2EC6" w:rsidRDefault="00CF74BE" w:rsidP="00CF74BE">
      <w:pPr>
        <w:pStyle w:val="21"/>
        <w:rPr>
          <w:lang w:val="ru-RU"/>
        </w:rPr>
      </w:pPr>
    </w:p>
    <w:p w14:paraId="1E80057C" w14:textId="77777777" w:rsidR="00CF74BE" w:rsidRDefault="00CF74BE" w:rsidP="00CF74BE">
      <w:pPr>
        <w:pStyle w:val="21"/>
        <w:rPr>
          <w:b w:val="0"/>
        </w:rPr>
      </w:pPr>
      <w:r>
        <w:rPr>
          <w:b w:val="0"/>
        </w:rPr>
        <w:t>6. Консультанти розділів проєкту*</w:t>
      </w:r>
    </w:p>
    <w:tbl>
      <w:tblPr>
        <w:tblW w:w="94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1"/>
        <w:gridCol w:w="3902"/>
        <w:gridCol w:w="1601"/>
        <w:gridCol w:w="1601"/>
      </w:tblGrid>
      <w:tr w:rsidR="00CF74BE" w14:paraId="709F853F" w14:textId="77777777" w:rsidTr="009B0F0A">
        <w:trPr>
          <w:cantSplit/>
        </w:trPr>
        <w:tc>
          <w:tcPr>
            <w:tcW w:w="2300" w:type="dxa"/>
            <w:vMerge w:val="restart"/>
            <w:tcBorders>
              <w:top w:val="single" w:sz="4" w:space="0" w:color="auto"/>
              <w:left w:val="single" w:sz="4" w:space="0" w:color="auto"/>
              <w:bottom w:val="single" w:sz="4" w:space="0" w:color="auto"/>
              <w:right w:val="single" w:sz="4" w:space="0" w:color="auto"/>
            </w:tcBorders>
            <w:vAlign w:val="center"/>
            <w:hideMark/>
          </w:tcPr>
          <w:p w14:paraId="305F1F71" w14:textId="77777777" w:rsidR="00CF74BE" w:rsidRDefault="00CF74BE" w:rsidP="009B0F0A">
            <w:pPr>
              <w:jc w:val="center"/>
              <w:rPr>
                <w:sz w:val="24"/>
              </w:rPr>
            </w:pPr>
            <w:r>
              <w:rPr>
                <w:sz w:val="24"/>
              </w:rPr>
              <w:t>Розділ</w:t>
            </w:r>
          </w:p>
        </w:tc>
        <w:tc>
          <w:tcPr>
            <w:tcW w:w="3900" w:type="dxa"/>
            <w:vMerge w:val="restart"/>
            <w:tcBorders>
              <w:top w:val="single" w:sz="4" w:space="0" w:color="auto"/>
              <w:left w:val="single" w:sz="4" w:space="0" w:color="auto"/>
              <w:bottom w:val="single" w:sz="4" w:space="0" w:color="auto"/>
              <w:right w:val="single" w:sz="4" w:space="0" w:color="auto"/>
            </w:tcBorders>
            <w:vAlign w:val="center"/>
            <w:hideMark/>
          </w:tcPr>
          <w:p w14:paraId="4C461122" w14:textId="77777777" w:rsidR="00CF74BE" w:rsidRDefault="00CF74BE" w:rsidP="009B0F0A">
            <w:pPr>
              <w:jc w:val="center"/>
              <w:rPr>
                <w:sz w:val="24"/>
              </w:rPr>
            </w:pPr>
            <w:r>
              <w:rPr>
                <w:sz w:val="24"/>
              </w:rPr>
              <w:t xml:space="preserve">Прізвище, ініціали та посада </w:t>
            </w:r>
          </w:p>
          <w:p w14:paraId="370C3273" w14:textId="77777777" w:rsidR="00CF74BE" w:rsidRDefault="00CF74BE" w:rsidP="009B0F0A">
            <w:pPr>
              <w:jc w:val="center"/>
              <w:rPr>
                <w:sz w:val="24"/>
              </w:rPr>
            </w:pPr>
            <w:r>
              <w:rPr>
                <w:sz w:val="24"/>
              </w:rPr>
              <w:t>консультанта</w:t>
            </w:r>
          </w:p>
        </w:tc>
        <w:tc>
          <w:tcPr>
            <w:tcW w:w="3200" w:type="dxa"/>
            <w:gridSpan w:val="2"/>
            <w:tcBorders>
              <w:top w:val="single" w:sz="4" w:space="0" w:color="auto"/>
              <w:left w:val="single" w:sz="4" w:space="0" w:color="auto"/>
              <w:bottom w:val="single" w:sz="4" w:space="0" w:color="auto"/>
              <w:right w:val="single" w:sz="4" w:space="0" w:color="auto"/>
            </w:tcBorders>
            <w:hideMark/>
          </w:tcPr>
          <w:p w14:paraId="69F82B3C" w14:textId="77777777" w:rsidR="00CF74BE" w:rsidRDefault="00CF74BE" w:rsidP="009B0F0A">
            <w:pPr>
              <w:jc w:val="center"/>
              <w:rPr>
                <w:sz w:val="24"/>
              </w:rPr>
            </w:pPr>
            <w:r>
              <w:rPr>
                <w:sz w:val="24"/>
              </w:rPr>
              <w:t>Підпис, дата</w:t>
            </w:r>
          </w:p>
        </w:tc>
      </w:tr>
      <w:tr w:rsidR="00CF74BE" w14:paraId="09E843A8" w14:textId="77777777" w:rsidTr="009B0F0A">
        <w:trPr>
          <w:cantSplit/>
        </w:trPr>
        <w:tc>
          <w:tcPr>
            <w:tcW w:w="2300" w:type="dxa"/>
            <w:vMerge/>
            <w:tcBorders>
              <w:top w:val="single" w:sz="4" w:space="0" w:color="auto"/>
              <w:left w:val="single" w:sz="4" w:space="0" w:color="auto"/>
              <w:bottom w:val="single" w:sz="4" w:space="0" w:color="auto"/>
              <w:right w:val="single" w:sz="4" w:space="0" w:color="auto"/>
            </w:tcBorders>
            <w:vAlign w:val="center"/>
            <w:hideMark/>
          </w:tcPr>
          <w:p w14:paraId="32C7A3AB" w14:textId="77777777" w:rsidR="00CF74BE" w:rsidRDefault="00CF74BE" w:rsidP="009B0F0A">
            <w:pPr>
              <w:rPr>
                <w:sz w:val="24"/>
              </w:rPr>
            </w:pPr>
          </w:p>
        </w:tc>
        <w:tc>
          <w:tcPr>
            <w:tcW w:w="3900" w:type="dxa"/>
            <w:vMerge/>
            <w:tcBorders>
              <w:top w:val="single" w:sz="4" w:space="0" w:color="auto"/>
              <w:left w:val="single" w:sz="4" w:space="0" w:color="auto"/>
              <w:bottom w:val="single" w:sz="4" w:space="0" w:color="auto"/>
              <w:right w:val="single" w:sz="4" w:space="0" w:color="auto"/>
            </w:tcBorders>
            <w:vAlign w:val="center"/>
            <w:hideMark/>
          </w:tcPr>
          <w:p w14:paraId="2FDEB29C" w14:textId="77777777" w:rsidR="00CF74BE" w:rsidRDefault="00CF74BE" w:rsidP="009B0F0A">
            <w:pPr>
              <w:rPr>
                <w:sz w:val="24"/>
              </w:rPr>
            </w:pPr>
          </w:p>
        </w:tc>
        <w:tc>
          <w:tcPr>
            <w:tcW w:w="1600" w:type="dxa"/>
            <w:tcBorders>
              <w:top w:val="single" w:sz="4" w:space="0" w:color="auto"/>
              <w:left w:val="single" w:sz="4" w:space="0" w:color="auto"/>
              <w:bottom w:val="single" w:sz="4" w:space="0" w:color="auto"/>
              <w:right w:val="single" w:sz="4" w:space="0" w:color="auto"/>
            </w:tcBorders>
            <w:hideMark/>
          </w:tcPr>
          <w:p w14:paraId="0D76DC33" w14:textId="77777777" w:rsidR="00CF74BE" w:rsidRDefault="00CF74BE" w:rsidP="009B0F0A">
            <w:pPr>
              <w:jc w:val="center"/>
              <w:rPr>
                <w:sz w:val="24"/>
              </w:rPr>
            </w:pPr>
            <w:r>
              <w:rPr>
                <w:sz w:val="24"/>
              </w:rPr>
              <w:t>завдання видав</w:t>
            </w:r>
          </w:p>
        </w:tc>
        <w:tc>
          <w:tcPr>
            <w:tcW w:w="1600" w:type="dxa"/>
            <w:tcBorders>
              <w:top w:val="single" w:sz="4" w:space="0" w:color="auto"/>
              <w:left w:val="single" w:sz="4" w:space="0" w:color="auto"/>
              <w:bottom w:val="single" w:sz="4" w:space="0" w:color="auto"/>
              <w:right w:val="single" w:sz="4" w:space="0" w:color="auto"/>
            </w:tcBorders>
            <w:hideMark/>
          </w:tcPr>
          <w:p w14:paraId="23EA359E" w14:textId="77777777" w:rsidR="00CF74BE" w:rsidRDefault="00CF74BE" w:rsidP="009B0F0A">
            <w:pPr>
              <w:jc w:val="center"/>
              <w:rPr>
                <w:sz w:val="24"/>
              </w:rPr>
            </w:pPr>
            <w:r>
              <w:rPr>
                <w:sz w:val="24"/>
              </w:rPr>
              <w:t>завдання</w:t>
            </w:r>
          </w:p>
          <w:p w14:paraId="6B17C4DD" w14:textId="77777777" w:rsidR="00CF74BE" w:rsidRDefault="00CF74BE" w:rsidP="009B0F0A">
            <w:pPr>
              <w:jc w:val="center"/>
              <w:rPr>
                <w:sz w:val="24"/>
              </w:rPr>
            </w:pPr>
            <w:r>
              <w:rPr>
                <w:sz w:val="24"/>
              </w:rPr>
              <w:t>прийняв</w:t>
            </w:r>
          </w:p>
        </w:tc>
      </w:tr>
      <w:tr w:rsidR="00CF74BE" w14:paraId="7B83369E" w14:textId="77777777" w:rsidTr="009B0F0A">
        <w:trPr>
          <w:trHeight w:val="471"/>
        </w:trPr>
        <w:tc>
          <w:tcPr>
            <w:tcW w:w="2300" w:type="dxa"/>
            <w:tcBorders>
              <w:top w:val="single" w:sz="4" w:space="0" w:color="auto"/>
              <w:left w:val="single" w:sz="4" w:space="0" w:color="auto"/>
              <w:bottom w:val="single" w:sz="4" w:space="0" w:color="auto"/>
              <w:right w:val="single" w:sz="4" w:space="0" w:color="auto"/>
            </w:tcBorders>
            <w:hideMark/>
          </w:tcPr>
          <w:p w14:paraId="2E7830C4" w14:textId="77777777" w:rsidR="00CF74BE" w:rsidRDefault="00CF74BE" w:rsidP="009B0F0A">
            <w:pPr>
              <w:rPr>
                <w:b/>
                <w:sz w:val="28"/>
              </w:rPr>
            </w:pPr>
            <w:r>
              <w:rPr>
                <w:b/>
                <w:sz w:val="28"/>
              </w:rPr>
              <w:t>з мови</w:t>
            </w:r>
          </w:p>
        </w:tc>
        <w:tc>
          <w:tcPr>
            <w:tcW w:w="3900" w:type="dxa"/>
            <w:tcBorders>
              <w:top w:val="single" w:sz="4" w:space="0" w:color="auto"/>
              <w:left w:val="single" w:sz="4" w:space="0" w:color="auto"/>
              <w:bottom w:val="single" w:sz="4" w:space="0" w:color="auto"/>
              <w:right w:val="single" w:sz="4" w:space="0" w:color="auto"/>
            </w:tcBorders>
            <w:vAlign w:val="center"/>
            <w:hideMark/>
          </w:tcPr>
          <w:p w14:paraId="53F39389" w14:textId="77777777" w:rsidR="00CF74BE" w:rsidRDefault="00CF74BE" w:rsidP="009B0F0A">
            <w:pPr>
              <w:jc w:val="center"/>
              <w:rPr>
                <w:b/>
                <w:sz w:val="28"/>
              </w:rPr>
            </w:pPr>
            <w:r>
              <w:rPr>
                <w:b/>
                <w:sz w:val="28"/>
              </w:rPr>
              <w:t>Левчук О. М., доцент</w:t>
            </w:r>
          </w:p>
        </w:tc>
        <w:tc>
          <w:tcPr>
            <w:tcW w:w="1600" w:type="dxa"/>
            <w:tcBorders>
              <w:top w:val="single" w:sz="4" w:space="0" w:color="auto"/>
              <w:left w:val="single" w:sz="4" w:space="0" w:color="auto"/>
              <w:bottom w:val="single" w:sz="4" w:space="0" w:color="auto"/>
              <w:right w:val="single" w:sz="4" w:space="0" w:color="auto"/>
            </w:tcBorders>
          </w:tcPr>
          <w:p w14:paraId="426FE1C9" w14:textId="77777777" w:rsidR="00CF74BE" w:rsidRDefault="00CF74BE" w:rsidP="009B0F0A">
            <w:pPr>
              <w:jc w:val="center"/>
              <w:rPr>
                <w:b/>
                <w:sz w:val="28"/>
              </w:rPr>
            </w:pPr>
          </w:p>
        </w:tc>
        <w:tc>
          <w:tcPr>
            <w:tcW w:w="1600" w:type="dxa"/>
            <w:tcBorders>
              <w:top w:val="single" w:sz="4" w:space="0" w:color="auto"/>
              <w:left w:val="single" w:sz="4" w:space="0" w:color="auto"/>
              <w:bottom w:val="single" w:sz="4" w:space="0" w:color="auto"/>
              <w:right w:val="single" w:sz="4" w:space="0" w:color="auto"/>
            </w:tcBorders>
          </w:tcPr>
          <w:p w14:paraId="5935AEE4" w14:textId="77777777" w:rsidR="00CF74BE" w:rsidRDefault="00CF74BE" w:rsidP="009B0F0A">
            <w:pPr>
              <w:jc w:val="center"/>
              <w:rPr>
                <w:b/>
                <w:sz w:val="28"/>
              </w:rPr>
            </w:pPr>
          </w:p>
        </w:tc>
      </w:tr>
      <w:tr w:rsidR="00CF74BE" w14:paraId="08DD2669" w14:textId="77777777" w:rsidTr="009B0F0A">
        <w:trPr>
          <w:trHeight w:val="535"/>
        </w:trPr>
        <w:tc>
          <w:tcPr>
            <w:tcW w:w="2300" w:type="dxa"/>
            <w:tcBorders>
              <w:top w:val="single" w:sz="4" w:space="0" w:color="auto"/>
              <w:left w:val="single" w:sz="4" w:space="0" w:color="auto"/>
              <w:bottom w:val="single" w:sz="4" w:space="0" w:color="auto"/>
              <w:right w:val="single" w:sz="4" w:space="0" w:color="auto"/>
            </w:tcBorders>
            <w:vAlign w:val="center"/>
            <w:hideMark/>
          </w:tcPr>
          <w:p w14:paraId="73D34AC6" w14:textId="77777777" w:rsidR="00CF74BE" w:rsidRDefault="00CF74BE" w:rsidP="009B0F0A">
            <w:pPr>
              <w:rPr>
                <w:b/>
                <w:sz w:val="28"/>
              </w:rPr>
            </w:pPr>
            <w:r>
              <w:rPr>
                <w:b/>
                <w:sz w:val="28"/>
              </w:rPr>
              <w:t>з бібліографії</w:t>
            </w:r>
          </w:p>
        </w:tc>
        <w:tc>
          <w:tcPr>
            <w:tcW w:w="3900" w:type="dxa"/>
            <w:tcBorders>
              <w:top w:val="single" w:sz="4" w:space="0" w:color="auto"/>
              <w:left w:val="single" w:sz="4" w:space="0" w:color="auto"/>
              <w:bottom w:val="single" w:sz="4" w:space="0" w:color="auto"/>
              <w:right w:val="single" w:sz="4" w:space="0" w:color="auto"/>
            </w:tcBorders>
            <w:vAlign w:val="center"/>
            <w:hideMark/>
          </w:tcPr>
          <w:p w14:paraId="0BE8860B" w14:textId="77777777" w:rsidR="00CF74BE" w:rsidRDefault="00CF74BE" w:rsidP="009B0F0A">
            <w:pPr>
              <w:jc w:val="center"/>
              <w:rPr>
                <w:b/>
                <w:sz w:val="28"/>
              </w:rPr>
            </w:pPr>
            <w:r>
              <w:rPr>
                <w:b/>
                <w:sz w:val="28"/>
              </w:rPr>
              <w:t>Сегол Р. І., доцент</w:t>
            </w:r>
          </w:p>
        </w:tc>
        <w:tc>
          <w:tcPr>
            <w:tcW w:w="1600" w:type="dxa"/>
            <w:tcBorders>
              <w:top w:val="single" w:sz="4" w:space="0" w:color="auto"/>
              <w:left w:val="single" w:sz="4" w:space="0" w:color="auto"/>
              <w:bottom w:val="single" w:sz="4" w:space="0" w:color="auto"/>
              <w:right w:val="single" w:sz="4" w:space="0" w:color="auto"/>
            </w:tcBorders>
          </w:tcPr>
          <w:p w14:paraId="726B0E10" w14:textId="77777777" w:rsidR="00CF74BE" w:rsidRDefault="00CF74BE" w:rsidP="009B0F0A">
            <w:pPr>
              <w:jc w:val="center"/>
              <w:rPr>
                <w:b/>
                <w:sz w:val="28"/>
              </w:rPr>
            </w:pPr>
          </w:p>
        </w:tc>
        <w:tc>
          <w:tcPr>
            <w:tcW w:w="1600" w:type="dxa"/>
            <w:tcBorders>
              <w:top w:val="single" w:sz="4" w:space="0" w:color="auto"/>
              <w:left w:val="single" w:sz="4" w:space="0" w:color="auto"/>
              <w:bottom w:val="single" w:sz="4" w:space="0" w:color="auto"/>
              <w:right w:val="single" w:sz="4" w:space="0" w:color="auto"/>
            </w:tcBorders>
          </w:tcPr>
          <w:p w14:paraId="10077340" w14:textId="77777777" w:rsidR="00CF74BE" w:rsidRDefault="00CF74BE" w:rsidP="009B0F0A">
            <w:pPr>
              <w:jc w:val="center"/>
              <w:rPr>
                <w:b/>
                <w:sz w:val="28"/>
              </w:rPr>
            </w:pPr>
          </w:p>
        </w:tc>
      </w:tr>
    </w:tbl>
    <w:p w14:paraId="27173A8D" w14:textId="77777777" w:rsidR="00CF74BE" w:rsidRDefault="00CF74BE" w:rsidP="00CF74BE">
      <w:pPr>
        <w:ind w:firstLine="0"/>
        <w:rPr>
          <w:b/>
          <w:sz w:val="28"/>
          <w:szCs w:val="20"/>
        </w:rPr>
      </w:pPr>
    </w:p>
    <w:p w14:paraId="412DF3BC" w14:textId="77777777" w:rsidR="00CF74BE" w:rsidRDefault="00CF74BE" w:rsidP="00CF74BE">
      <w:pPr>
        <w:pStyle w:val="a3"/>
        <w:jc w:val="left"/>
        <w:rPr>
          <w:b w:val="0"/>
          <w:sz w:val="28"/>
        </w:rPr>
      </w:pPr>
      <w:r>
        <w:rPr>
          <w:b w:val="0"/>
          <w:sz w:val="28"/>
        </w:rPr>
        <w:t xml:space="preserve">7. Дата видачі завдання  </w:t>
      </w:r>
      <w:r>
        <w:rPr>
          <w:b w:val="0"/>
          <w:sz w:val="28"/>
          <w:u w:val="single"/>
        </w:rPr>
        <w:t>19.05.2021 р.</w:t>
      </w:r>
    </w:p>
    <w:p w14:paraId="1AEC5C33" w14:textId="77777777" w:rsidR="00CF74BE" w:rsidRDefault="00CF74BE" w:rsidP="00CF74BE">
      <w:pPr>
        <w:pStyle w:val="a3"/>
        <w:jc w:val="left"/>
        <w:rPr>
          <w:b w:val="0"/>
          <w:sz w:val="28"/>
        </w:rPr>
      </w:pPr>
    </w:p>
    <w:p w14:paraId="7899CF64" w14:textId="77777777" w:rsidR="00CF74BE" w:rsidRPr="00381DB7" w:rsidRDefault="00CF74BE" w:rsidP="00381DB7">
      <w:pPr>
        <w:jc w:val="center"/>
        <w:rPr>
          <w:b/>
          <w:sz w:val="28"/>
          <w:szCs w:val="28"/>
        </w:rPr>
      </w:pPr>
      <w:r w:rsidRPr="00381DB7">
        <w:rPr>
          <w:b/>
          <w:sz w:val="28"/>
          <w:szCs w:val="28"/>
        </w:rPr>
        <w:t>КАЛЕНДАРНИЙ  ПЛАН</w:t>
      </w:r>
    </w:p>
    <w:p w14:paraId="3FB61861" w14:textId="77777777" w:rsidR="00CF74BE" w:rsidRDefault="00CF74BE" w:rsidP="00CF74BE">
      <w:pPr>
        <w:keepNext/>
        <w:jc w:val="center"/>
        <w:outlineLvl w:val="3"/>
        <w:rPr>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4394"/>
        <w:gridCol w:w="2268"/>
        <w:gridCol w:w="1887"/>
      </w:tblGrid>
      <w:tr w:rsidR="00CF74BE" w14:paraId="2430C290" w14:textId="77777777" w:rsidTr="009B0F0A">
        <w:tc>
          <w:tcPr>
            <w:tcW w:w="851" w:type="dxa"/>
            <w:tcBorders>
              <w:top w:val="single" w:sz="4" w:space="0" w:color="auto"/>
              <w:left w:val="single" w:sz="4" w:space="0" w:color="auto"/>
              <w:bottom w:val="single" w:sz="4" w:space="0" w:color="auto"/>
              <w:right w:val="single" w:sz="4" w:space="0" w:color="auto"/>
            </w:tcBorders>
            <w:vAlign w:val="center"/>
            <w:hideMark/>
          </w:tcPr>
          <w:p w14:paraId="47D20E31" w14:textId="77777777" w:rsidR="00CF74BE" w:rsidRDefault="00CF74BE" w:rsidP="009B0F0A">
            <w:pPr>
              <w:jc w:val="center"/>
              <w:rPr>
                <w:bCs/>
                <w:szCs w:val="26"/>
              </w:rPr>
            </w:pPr>
            <w:r>
              <w:rPr>
                <w:bCs/>
                <w:szCs w:val="26"/>
              </w:rPr>
              <w:t>№ з/п</w:t>
            </w:r>
          </w:p>
        </w:tc>
        <w:tc>
          <w:tcPr>
            <w:tcW w:w="4394" w:type="dxa"/>
            <w:tcBorders>
              <w:top w:val="single" w:sz="4" w:space="0" w:color="auto"/>
              <w:left w:val="single" w:sz="4" w:space="0" w:color="auto"/>
              <w:bottom w:val="single" w:sz="4" w:space="0" w:color="auto"/>
              <w:right w:val="single" w:sz="4" w:space="0" w:color="auto"/>
            </w:tcBorders>
            <w:vAlign w:val="center"/>
            <w:hideMark/>
          </w:tcPr>
          <w:p w14:paraId="6077362E" w14:textId="77777777" w:rsidR="00CF74BE" w:rsidRDefault="00CF74BE" w:rsidP="002C5494">
            <w:pPr>
              <w:keepNext/>
              <w:ind w:firstLine="0"/>
              <w:jc w:val="left"/>
              <w:outlineLvl w:val="0"/>
              <w:rPr>
                <w:szCs w:val="26"/>
              </w:rPr>
            </w:pPr>
            <w:bookmarkStart w:id="2" w:name="_Toc73975575"/>
            <w:r>
              <w:rPr>
                <w:szCs w:val="26"/>
              </w:rPr>
              <w:t>Назва етапів виконання дипломного проєкту</w:t>
            </w:r>
            <w:bookmarkEnd w:id="2"/>
          </w:p>
        </w:tc>
        <w:tc>
          <w:tcPr>
            <w:tcW w:w="2268" w:type="dxa"/>
            <w:tcBorders>
              <w:top w:val="single" w:sz="4" w:space="0" w:color="auto"/>
              <w:left w:val="single" w:sz="4" w:space="0" w:color="auto"/>
              <w:bottom w:val="single" w:sz="4" w:space="0" w:color="auto"/>
              <w:right w:val="single" w:sz="4" w:space="0" w:color="auto"/>
            </w:tcBorders>
            <w:vAlign w:val="center"/>
            <w:hideMark/>
          </w:tcPr>
          <w:p w14:paraId="58666E62" w14:textId="77777777" w:rsidR="00CF74BE" w:rsidRDefault="00CF74BE" w:rsidP="009B0F0A">
            <w:pPr>
              <w:ind w:hanging="108"/>
              <w:jc w:val="center"/>
              <w:rPr>
                <w:bCs/>
                <w:szCs w:val="26"/>
              </w:rPr>
            </w:pPr>
            <w:r>
              <w:rPr>
                <w:spacing w:val="-20"/>
                <w:szCs w:val="26"/>
              </w:rPr>
              <w:t>Термін  виконання</w:t>
            </w:r>
            <w:r>
              <w:rPr>
                <w:szCs w:val="26"/>
              </w:rPr>
              <w:t xml:space="preserve"> етапів проєкту</w:t>
            </w:r>
          </w:p>
        </w:tc>
        <w:tc>
          <w:tcPr>
            <w:tcW w:w="1887" w:type="dxa"/>
            <w:tcBorders>
              <w:top w:val="single" w:sz="4" w:space="0" w:color="auto"/>
              <w:left w:val="single" w:sz="4" w:space="0" w:color="auto"/>
              <w:bottom w:val="single" w:sz="4" w:space="0" w:color="auto"/>
              <w:right w:val="single" w:sz="4" w:space="0" w:color="auto"/>
            </w:tcBorders>
            <w:vAlign w:val="center"/>
            <w:hideMark/>
          </w:tcPr>
          <w:p w14:paraId="6CA5801D" w14:textId="77777777" w:rsidR="00CF74BE" w:rsidRDefault="00CF74BE" w:rsidP="009B0F0A">
            <w:pPr>
              <w:jc w:val="center"/>
              <w:rPr>
                <w:spacing w:val="-20"/>
                <w:szCs w:val="26"/>
              </w:rPr>
            </w:pPr>
            <w:r>
              <w:rPr>
                <w:spacing w:val="-20"/>
                <w:szCs w:val="26"/>
              </w:rPr>
              <w:t>Примітка</w:t>
            </w:r>
          </w:p>
        </w:tc>
      </w:tr>
      <w:tr w:rsidR="00CF74BE" w14:paraId="3825B6D2" w14:textId="77777777" w:rsidTr="009B0F0A">
        <w:trPr>
          <w:trHeight w:val="176"/>
        </w:trPr>
        <w:tc>
          <w:tcPr>
            <w:tcW w:w="851" w:type="dxa"/>
            <w:tcBorders>
              <w:top w:val="single" w:sz="4" w:space="0" w:color="auto"/>
              <w:left w:val="single" w:sz="4" w:space="0" w:color="auto"/>
              <w:bottom w:val="single" w:sz="4" w:space="0" w:color="auto"/>
              <w:right w:val="single" w:sz="4" w:space="0" w:color="auto"/>
            </w:tcBorders>
            <w:hideMark/>
          </w:tcPr>
          <w:p w14:paraId="7DA4C2AF" w14:textId="77777777" w:rsidR="00CF74BE" w:rsidRDefault="00CF74BE" w:rsidP="009B0F0A">
            <w:pPr>
              <w:jc w:val="left"/>
              <w:rPr>
                <w:sz w:val="28"/>
                <w:szCs w:val="28"/>
              </w:rPr>
            </w:pPr>
            <w:r>
              <w:rPr>
                <w:sz w:val="28"/>
                <w:szCs w:val="28"/>
              </w:rPr>
              <w:t>1.</w:t>
            </w:r>
          </w:p>
        </w:tc>
        <w:tc>
          <w:tcPr>
            <w:tcW w:w="4394" w:type="dxa"/>
            <w:tcBorders>
              <w:top w:val="single" w:sz="4" w:space="0" w:color="auto"/>
              <w:left w:val="single" w:sz="4" w:space="0" w:color="auto"/>
              <w:bottom w:val="single" w:sz="4" w:space="0" w:color="auto"/>
              <w:right w:val="single" w:sz="4" w:space="0" w:color="auto"/>
            </w:tcBorders>
            <w:hideMark/>
          </w:tcPr>
          <w:p w14:paraId="34CDB281" w14:textId="77777777" w:rsidR="00CF74BE" w:rsidRDefault="00CF74BE" w:rsidP="009B0F0A">
            <w:pPr>
              <w:rPr>
                <w:sz w:val="28"/>
                <w:szCs w:val="28"/>
              </w:rPr>
            </w:pPr>
            <w:r>
              <w:rPr>
                <w:sz w:val="28"/>
                <w:szCs w:val="28"/>
              </w:rPr>
              <w:t>План роботи. Література питання. Написання вступної частини</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245CD50" w14:textId="77777777" w:rsidR="00CF74BE" w:rsidRDefault="00CF74BE" w:rsidP="009B0F0A">
            <w:pPr>
              <w:jc w:val="center"/>
              <w:rPr>
                <w:b/>
                <w:sz w:val="28"/>
                <w:szCs w:val="28"/>
                <w:lang w:val="ru-RU"/>
              </w:rPr>
            </w:pPr>
            <w:r>
              <w:rPr>
                <w:b/>
                <w:sz w:val="28"/>
                <w:szCs w:val="28"/>
              </w:rPr>
              <w:t>19.</w:t>
            </w:r>
            <w:r>
              <w:rPr>
                <w:b/>
                <w:sz w:val="28"/>
                <w:szCs w:val="28"/>
                <w:lang w:val="en-US"/>
              </w:rPr>
              <w:t>05</w:t>
            </w:r>
            <w:r>
              <w:rPr>
                <w:b/>
                <w:sz w:val="28"/>
                <w:szCs w:val="28"/>
              </w:rPr>
              <w:t>.2021</w:t>
            </w:r>
          </w:p>
        </w:tc>
        <w:tc>
          <w:tcPr>
            <w:tcW w:w="1887" w:type="dxa"/>
            <w:tcBorders>
              <w:top w:val="single" w:sz="4" w:space="0" w:color="auto"/>
              <w:left w:val="single" w:sz="4" w:space="0" w:color="auto"/>
              <w:bottom w:val="single" w:sz="4" w:space="0" w:color="auto"/>
              <w:right w:val="single" w:sz="4" w:space="0" w:color="auto"/>
            </w:tcBorders>
            <w:hideMark/>
          </w:tcPr>
          <w:p w14:paraId="5AE256B8" w14:textId="77777777" w:rsidR="00CF74BE" w:rsidRDefault="00CF74BE" w:rsidP="009B0F0A">
            <w:pPr>
              <w:jc w:val="center"/>
              <w:rPr>
                <w:sz w:val="24"/>
              </w:rPr>
            </w:pPr>
            <w:r>
              <w:rPr>
                <w:sz w:val="24"/>
              </w:rPr>
              <w:t>Дистанційно онлайн з керівником</w:t>
            </w:r>
          </w:p>
        </w:tc>
      </w:tr>
      <w:tr w:rsidR="00CF74BE" w14:paraId="443BD3DC" w14:textId="77777777" w:rsidTr="009B0F0A">
        <w:trPr>
          <w:trHeight w:val="580"/>
        </w:trPr>
        <w:tc>
          <w:tcPr>
            <w:tcW w:w="851" w:type="dxa"/>
            <w:tcBorders>
              <w:top w:val="single" w:sz="4" w:space="0" w:color="auto"/>
              <w:left w:val="single" w:sz="4" w:space="0" w:color="auto"/>
              <w:bottom w:val="single" w:sz="4" w:space="0" w:color="auto"/>
              <w:right w:val="single" w:sz="4" w:space="0" w:color="auto"/>
            </w:tcBorders>
            <w:hideMark/>
          </w:tcPr>
          <w:p w14:paraId="19E3784C" w14:textId="77777777" w:rsidR="00CF74BE" w:rsidRDefault="00CF74BE" w:rsidP="009B0F0A">
            <w:pPr>
              <w:jc w:val="left"/>
              <w:rPr>
                <w:sz w:val="28"/>
                <w:szCs w:val="28"/>
              </w:rPr>
            </w:pPr>
            <w:r>
              <w:rPr>
                <w:sz w:val="28"/>
                <w:szCs w:val="28"/>
              </w:rPr>
              <w:t>2.</w:t>
            </w:r>
          </w:p>
        </w:tc>
        <w:tc>
          <w:tcPr>
            <w:tcW w:w="4394" w:type="dxa"/>
            <w:tcBorders>
              <w:top w:val="single" w:sz="4" w:space="0" w:color="auto"/>
              <w:left w:val="single" w:sz="4" w:space="0" w:color="auto"/>
              <w:bottom w:val="single" w:sz="4" w:space="0" w:color="auto"/>
              <w:right w:val="single" w:sz="4" w:space="0" w:color="auto"/>
            </w:tcBorders>
            <w:hideMark/>
          </w:tcPr>
          <w:p w14:paraId="468AC590" w14:textId="77777777" w:rsidR="00CF74BE" w:rsidRDefault="00CF74BE" w:rsidP="009B0F0A">
            <w:pPr>
              <w:rPr>
                <w:sz w:val="28"/>
                <w:szCs w:val="28"/>
              </w:rPr>
            </w:pPr>
            <w:r>
              <w:rPr>
                <w:sz w:val="28"/>
                <w:szCs w:val="28"/>
              </w:rPr>
              <w:t>Написання теоретичної частини дипломного проєкту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4CA09DE" w14:textId="77777777" w:rsidR="00CF74BE" w:rsidRDefault="00CF74BE" w:rsidP="009B0F0A">
            <w:pPr>
              <w:jc w:val="center"/>
              <w:rPr>
                <w:b/>
                <w:sz w:val="28"/>
                <w:szCs w:val="28"/>
                <w:lang w:val="ru-RU"/>
              </w:rPr>
            </w:pPr>
            <w:r>
              <w:rPr>
                <w:b/>
                <w:sz w:val="28"/>
                <w:szCs w:val="28"/>
                <w:lang w:val="en-US"/>
              </w:rPr>
              <w:t>2</w:t>
            </w:r>
            <w:r>
              <w:rPr>
                <w:b/>
                <w:sz w:val="28"/>
                <w:szCs w:val="28"/>
              </w:rPr>
              <w:t>6.05.2021</w:t>
            </w:r>
          </w:p>
        </w:tc>
        <w:tc>
          <w:tcPr>
            <w:tcW w:w="1887" w:type="dxa"/>
            <w:tcBorders>
              <w:top w:val="single" w:sz="4" w:space="0" w:color="auto"/>
              <w:left w:val="single" w:sz="4" w:space="0" w:color="auto"/>
              <w:bottom w:val="single" w:sz="4" w:space="0" w:color="auto"/>
              <w:right w:val="single" w:sz="4" w:space="0" w:color="auto"/>
            </w:tcBorders>
            <w:hideMark/>
          </w:tcPr>
          <w:p w14:paraId="65E95A58" w14:textId="77777777" w:rsidR="00CF74BE" w:rsidRDefault="00CF74BE" w:rsidP="009B0F0A">
            <w:pPr>
              <w:jc w:val="center"/>
              <w:rPr>
                <w:b/>
                <w:sz w:val="28"/>
                <w:szCs w:val="28"/>
              </w:rPr>
            </w:pPr>
            <w:r>
              <w:rPr>
                <w:sz w:val="24"/>
              </w:rPr>
              <w:t>Дистанційно онлайн з керівником</w:t>
            </w:r>
          </w:p>
        </w:tc>
      </w:tr>
      <w:tr w:rsidR="00CF74BE" w14:paraId="64839C8D" w14:textId="77777777" w:rsidTr="009B0F0A">
        <w:trPr>
          <w:trHeight w:val="519"/>
        </w:trPr>
        <w:tc>
          <w:tcPr>
            <w:tcW w:w="851" w:type="dxa"/>
            <w:tcBorders>
              <w:top w:val="single" w:sz="4" w:space="0" w:color="auto"/>
              <w:left w:val="single" w:sz="4" w:space="0" w:color="auto"/>
              <w:bottom w:val="single" w:sz="4" w:space="0" w:color="auto"/>
              <w:right w:val="single" w:sz="4" w:space="0" w:color="auto"/>
            </w:tcBorders>
            <w:hideMark/>
          </w:tcPr>
          <w:p w14:paraId="463B7C5B" w14:textId="77777777" w:rsidR="00CF74BE" w:rsidRDefault="00CF74BE" w:rsidP="009B0F0A">
            <w:pPr>
              <w:jc w:val="left"/>
              <w:rPr>
                <w:sz w:val="28"/>
                <w:szCs w:val="28"/>
              </w:rPr>
            </w:pPr>
            <w:r>
              <w:rPr>
                <w:sz w:val="28"/>
                <w:szCs w:val="28"/>
              </w:rPr>
              <w:t>3.</w:t>
            </w:r>
          </w:p>
        </w:tc>
        <w:tc>
          <w:tcPr>
            <w:tcW w:w="4394" w:type="dxa"/>
            <w:tcBorders>
              <w:top w:val="single" w:sz="4" w:space="0" w:color="auto"/>
              <w:left w:val="single" w:sz="4" w:space="0" w:color="auto"/>
              <w:bottom w:val="single" w:sz="4" w:space="0" w:color="auto"/>
              <w:right w:val="single" w:sz="4" w:space="0" w:color="auto"/>
            </w:tcBorders>
            <w:hideMark/>
          </w:tcPr>
          <w:p w14:paraId="731E9C4D" w14:textId="77777777" w:rsidR="00CF74BE" w:rsidRDefault="00CF74BE" w:rsidP="009B0F0A">
            <w:pPr>
              <w:rPr>
                <w:sz w:val="28"/>
                <w:szCs w:val="28"/>
                <w:lang w:val="ru-RU"/>
              </w:rPr>
            </w:pPr>
            <w:r>
              <w:rPr>
                <w:sz w:val="28"/>
                <w:szCs w:val="28"/>
              </w:rPr>
              <w:t>Завершення роботи над практичною частиною дипломного проєкту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85F2FBA" w14:textId="77777777" w:rsidR="00CF74BE" w:rsidRDefault="00CF74BE" w:rsidP="009B0F0A">
            <w:pPr>
              <w:jc w:val="center"/>
              <w:rPr>
                <w:b/>
                <w:sz w:val="28"/>
                <w:szCs w:val="28"/>
              </w:rPr>
            </w:pPr>
            <w:r>
              <w:rPr>
                <w:b/>
                <w:sz w:val="28"/>
                <w:szCs w:val="28"/>
              </w:rPr>
              <w:t>02.06.2021</w:t>
            </w:r>
          </w:p>
        </w:tc>
        <w:tc>
          <w:tcPr>
            <w:tcW w:w="1887" w:type="dxa"/>
            <w:tcBorders>
              <w:top w:val="single" w:sz="4" w:space="0" w:color="auto"/>
              <w:left w:val="single" w:sz="4" w:space="0" w:color="auto"/>
              <w:bottom w:val="single" w:sz="4" w:space="0" w:color="auto"/>
              <w:right w:val="single" w:sz="4" w:space="0" w:color="auto"/>
            </w:tcBorders>
            <w:hideMark/>
          </w:tcPr>
          <w:p w14:paraId="76B6F937" w14:textId="77777777" w:rsidR="00CF74BE" w:rsidRDefault="00CF74BE" w:rsidP="009B0F0A">
            <w:pPr>
              <w:jc w:val="center"/>
              <w:rPr>
                <w:b/>
                <w:sz w:val="28"/>
                <w:szCs w:val="28"/>
                <w:lang w:val="ru-RU"/>
              </w:rPr>
            </w:pPr>
            <w:r>
              <w:rPr>
                <w:sz w:val="24"/>
              </w:rPr>
              <w:t>Дистанційно онлайн з керівником</w:t>
            </w:r>
          </w:p>
        </w:tc>
      </w:tr>
      <w:tr w:rsidR="00CF74BE" w14:paraId="21558849" w14:textId="77777777" w:rsidTr="009B0F0A">
        <w:trPr>
          <w:trHeight w:val="1014"/>
        </w:trPr>
        <w:tc>
          <w:tcPr>
            <w:tcW w:w="851" w:type="dxa"/>
            <w:tcBorders>
              <w:top w:val="single" w:sz="4" w:space="0" w:color="auto"/>
              <w:left w:val="single" w:sz="4" w:space="0" w:color="auto"/>
              <w:bottom w:val="single" w:sz="4" w:space="0" w:color="auto"/>
              <w:right w:val="single" w:sz="4" w:space="0" w:color="auto"/>
            </w:tcBorders>
            <w:hideMark/>
          </w:tcPr>
          <w:p w14:paraId="2819CAE1" w14:textId="77777777" w:rsidR="00CF74BE" w:rsidRDefault="00CF74BE" w:rsidP="009B0F0A">
            <w:pPr>
              <w:jc w:val="left"/>
              <w:rPr>
                <w:sz w:val="28"/>
                <w:szCs w:val="28"/>
              </w:rPr>
            </w:pPr>
            <w:r>
              <w:rPr>
                <w:sz w:val="28"/>
                <w:szCs w:val="28"/>
              </w:rPr>
              <w:t>4.</w:t>
            </w:r>
          </w:p>
        </w:tc>
        <w:tc>
          <w:tcPr>
            <w:tcW w:w="4394" w:type="dxa"/>
            <w:tcBorders>
              <w:top w:val="single" w:sz="4" w:space="0" w:color="auto"/>
              <w:left w:val="single" w:sz="4" w:space="0" w:color="auto"/>
              <w:bottom w:val="single" w:sz="4" w:space="0" w:color="auto"/>
              <w:right w:val="single" w:sz="4" w:space="0" w:color="auto"/>
            </w:tcBorders>
            <w:hideMark/>
          </w:tcPr>
          <w:p w14:paraId="0088E4AC" w14:textId="77777777" w:rsidR="00CF74BE" w:rsidRDefault="00CF74BE" w:rsidP="009B0F0A">
            <w:pPr>
              <w:rPr>
                <w:sz w:val="28"/>
                <w:szCs w:val="28"/>
              </w:rPr>
            </w:pPr>
            <w:r>
              <w:rPr>
                <w:sz w:val="28"/>
                <w:szCs w:val="28"/>
              </w:rPr>
              <w:t>Здача дипломного проєкту (завершеного) на кафедру.</w:t>
            </w:r>
          </w:p>
          <w:p w14:paraId="1EB9402D" w14:textId="77777777" w:rsidR="00CF74BE" w:rsidRDefault="00CF74BE" w:rsidP="009B0F0A">
            <w:pPr>
              <w:rPr>
                <w:sz w:val="28"/>
                <w:szCs w:val="28"/>
              </w:rPr>
            </w:pPr>
            <w:r>
              <w:rPr>
                <w:sz w:val="28"/>
                <w:szCs w:val="28"/>
              </w:rPr>
              <w:t>Попередній захист дипломного проєкту на засіданні кафедри</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3DFBFD6" w14:textId="77777777" w:rsidR="00CF74BE" w:rsidRDefault="00CF74BE" w:rsidP="009B0F0A">
            <w:pPr>
              <w:jc w:val="center"/>
              <w:rPr>
                <w:b/>
                <w:sz w:val="28"/>
                <w:szCs w:val="28"/>
                <w:lang w:val="en-US"/>
              </w:rPr>
            </w:pPr>
            <w:r>
              <w:rPr>
                <w:b/>
                <w:sz w:val="28"/>
                <w:szCs w:val="28"/>
              </w:rPr>
              <w:t>09.06.2021</w:t>
            </w:r>
          </w:p>
        </w:tc>
        <w:tc>
          <w:tcPr>
            <w:tcW w:w="1887" w:type="dxa"/>
            <w:tcBorders>
              <w:top w:val="single" w:sz="4" w:space="0" w:color="auto"/>
              <w:left w:val="single" w:sz="4" w:space="0" w:color="auto"/>
              <w:bottom w:val="single" w:sz="4" w:space="0" w:color="auto"/>
              <w:right w:val="single" w:sz="4" w:space="0" w:color="auto"/>
            </w:tcBorders>
            <w:hideMark/>
          </w:tcPr>
          <w:p w14:paraId="79CF50A3" w14:textId="77777777" w:rsidR="00CF74BE" w:rsidRDefault="00CF74BE" w:rsidP="009B0F0A">
            <w:pPr>
              <w:jc w:val="center"/>
              <w:rPr>
                <w:b/>
                <w:sz w:val="28"/>
                <w:szCs w:val="28"/>
                <w:lang w:val="ru-RU"/>
              </w:rPr>
            </w:pPr>
            <w:r>
              <w:rPr>
                <w:sz w:val="24"/>
              </w:rPr>
              <w:t>Дистанційно онлайн з керівником</w:t>
            </w:r>
          </w:p>
        </w:tc>
      </w:tr>
    </w:tbl>
    <w:p w14:paraId="695A10CA" w14:textId="77777777" w:rsidR="00CF74BE" w:rsidRDefault="00CF74BE" w:rsidP="00CF74BE">
      <w:pPr>
        <w:ind w:firstLine="0"/>
        <w:rPr>
          <w:b/>
          <w:lang w:val="ru-RU"/>
        </w:rPr>
      </w:pPr>
    </w:p>
    <w:p w14:paraId="3F42FF08" w14:textId="77777777" w:rsidR="00CF74BE" w:rsidRDefault="00CF74BE" w:rsidP="00CF74BE">
      <w:pPr>
        <w:ind w:firstLine="0"/>
        <w:rPr>
          <w:b/>
          <w:lang w:val="ru-RU"/>
        </w:rPr>
      </w:pPr>
    </w:p>
    <w:p w14:paraId="083EB418" w14:textId="77777777" w:rsidR="00CF74BE" w:rsidRDefault="00CF74BE" w:rsidP="00CF74BE">
      <w:pPr>
        <w:ind w:firstLine="0"/>
        <w:rPr>
          <w:b/>
          <w:lang w:val="ru-RU"/>
        </w:rPr>
      </w:pPr>
    </w:p>
    <w:p w14:paraId="688FBC8E" w14:textId="77777777" w:rsidR="00CF74BE" w:rsidRDefault="00CF74BE" w:rsidP="00CF74BE">
      <w:pPr>
        <w:rPr>
          <w:b/>
          <w:sz w:val="24"/>
        </w:rPr>
      </w:pPr>
      <w:r>
        <w:rPr>
          <w:noProof/>
          <w:lang w:val="ru-RU"/>
        </w:rPr>
        <mc:AlternateContent>
          <mc:Choice Requires="wps">
            <w:drawing>
              <wp:anchor distT="4294967293" distB="4294967293" distL="114300" distR="114300" simplePos="0" relativeHeight="251663360" behindDoc="0" locked="0" layoutInCell="1" allowOverlap="1" wp14:anchorId="2D8719E5" wp14:editId="32F93BD6">
                <wp:simplePos x="0" y="0"/>
                <wp:positionH relativeFrom="column">
                  <wp:posOffset>3733800</wp:posOffset>
                </wp:positionH>
                <wp:positionV relativeFrom="paragraph">
                  <wp:posOffset>193674</wp:posOffset>
                </wp:positionV>
                <wp:extent cx="1841500" cy="0"/>
                <wp:effectExtent l="0" t="0" r="25400" b="1905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12FE88A" id="Прямая соединительная линия 15" o:spid="_x0000_s1026" style="position:absolute;z-index:2516633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Kq9+AEAAJsDAAAOAAAAZHJzL2Uyb0RvYy54bWysU82O0zAQviPxDpbvNGlF0RI13UOX5bJA&#10;pV0ewLWdxsLxWLbbtDfgjNRH4BU4LNJKCzxD8kaM3R8WuCFysMbz83m+byaT802jyVo6r8CUdDjI&#10;KZGGg1BmWdK3N5dPzijxgRnBNBhZ0q309Hz6+NGktYUcQQ1aSEcQxPiitSWtQ7BFlnley4b5AVhp&#10;MFiBa1jAq1tmwrEW0RudjfL8WdaCE9YBl96j92IfpNOEX1WShzdV5WUguqTYW0inS+cintl0woql&#10;Y7ZW/NAG+4cuGqYMPnqCumCBkZVTf0E1ijvwUIUBhyaDqlJcJg7IZpj/wea6ZlYmLiiOtyeZ/P+D&#10;5a/Xc0eUwNmNKTGswRl1n/v3/a771n3pd6T/0P3ovna33V33vbvrP6J9339COwa7+4N7R7ActWyt&#10;LxByZuYuqsE35tpeAX/niYFZzcxSJk43W4vvDGNF9ltJvHiLHS3aVyAwh60CJGE3lWsiJEpGNml+&#10;29P85CYQjs7h2dPhOMcx82MsY8Wx0DofXkpoSDRKqpWJ0rKCra98iI2w4pgS3QYuldZpPbQhbUmf&#10;j0fjVOBBKxGDMc275WKmHVmzuGDpS6ww8jDNwcqIBFZLJl4c7MCU3tv4uDYHMSL/vZILENu5O4qE&#10;G5C6PGxrXLGH91T965+a/gQAAP//AwBQSwMEFAAGAAgAAAAhADfkxgPdAAAACQEAAA8AAABkcnMv&#10;ZG93bnJldi54bWxMj0FPwkAQhe8k/IfNkHghsCsEaWq3xKi9eRE1Xofu2DZ2Z0t3geqvdwkHOc6b&#10;l/e+l20G24oj9b5xrOF2rkAQl840XGl4fytmCQgfkA22jknDD3nY5ONRhqlxJ36l4zZUIoawT1FD&#10;HUKXSunLmiz6ueuI4+/L9RZDPPtKmh5PMdy2cqHUnbTYcGyosaPHmsrv7cFq8MUH7YvfaTlVn8vK&#10;0WL/9PKMWt9Mhod7EIGG8G+GM35Ehzwy7dyBjRethlWSxC1Bw1KtQERDsj4Lu4sg80xeL8j/AAAA&#10;//8DAFBLAQItABQABgAIAAAAIQC2gziS/gAAAOEBAAATAAAAAAAAAAAAAAAAAAAAAABbQ29udGVu&#10;dF9UeXBlc10ueG1sUEsBAi0AFAAGAAgAAAAhADj9If/WAAAAlAEAAAsAAAAAAAAAAAAAAAAALwEA&#10;AF9yZWxzLy5yZWxzUEsBAi0AFAAGAAgAAAAhAORAqr34AQAAmwMAAA4AAAAAAAAAAAAAAAAALgIA&#10;AGRycy9lMm9Eb2MueG1sUEsBAi0AFAAGAAgAAAAhADfkxgPdAAAACQEAAA8AAAAAAAAAAAAAAAAA&#10;UgQAAGRycy9kb3ducmV2LnhtbFBLBQYAAAAABAAEAPMAAABcBQAAAAA=&#10;"/>
            </w:pict>
          </mc:Fallback>
        </mc:AlternateContent>
      </w:r>
      <w:r>
        <w:rPr>
          <w:sz w:val="28"/>
          <w:szCs w:val="28"/>
        </w:rPr>
        <w:t xml:space="preserve">Студент  </w:t>
      </w:r>
      <w:r>
        <w:rPr>
          <w:b/>
          <w:sz w:val="24"/>
        </w:rPr>
        <w:t xml:space="preserve">                                 _______________                </w:t>
      </w:r>
      <w:r>
        <w:rPr>
          <w:sz w:val="28"/>
          <w:szCs w:val="28"/>
        </w:rPr>
        <w:t>Іванна МЕЛЬНИК</w:t>
      </w:r>
    </w:p>
    <w:p w14:paraId="6D418A7F" w14:textId="77777777" w:rsidR="00CF74BE" w:rsidRDefault="00CF74BE" w:rsidP="00CF74BE">
      <w:pPr>
        <w:rPr>
          <w:sz w:val="28"/>
          <w:szCs w:val="28"/>
        </w:rPr>
      </w:pPr>
    </w:p>
    <w:p w14:paraId="066B0E18" w14:textId="77777777" w:rsidR="00CF74BE" w:rsidRDefault="00CF74BE" w:rsidP="00CF74BE">
      <w:pPr>
        <w:rPr>
          <w:sz w:val="28"/>
          <w:szCs w:val="28"/>
        </w:rPr>
      </w:pPr>
    </w:p>
    <w:p w14:paraId="54086E2F" w14:textId="77777777" w:rsidR="00CF74BE" w:rsidRDefault="00CF74BE" w:rsidP="00CF74BE">
      <w:pPr>
        <w:rPr>
          <w:b/>
          <w:sz w:val="20"/>
          <w:szCs w:val="20"/>
        </w:rPr>
      </w:pPr>
      <w:r>
        <w:rPr>
          <w:noProof/>
          <w:sz w:val="20"/>
          <w:szCs w:val="20"/>
          <w:lang w:val="ru-RU"/>
        </w:rPr>
        <mc:AlternateContent>
          <mc:Choice Requires="wps">
            <w:drawing>
              <wp:anchor distT="4294967293" distB="4294967293" distL="114300" distR="114300" simplePos="0" relativeHeight="251664384" behindDoc="0" locked="0" layoutInCell="1" allowOverlap="1" wp14:anchorId="1E794BD3" wp14:editId="2E5E9148">
                <wp:simplePos x="0" y="0"/>
                <wp:positionH relativeFrom="column">
                  <wp:posOffset>3724275</wp:posOffset>
                </wp:positionH>
                <wp:positionV relativeFrom="paragraph">
                  <wp:posOffset>189864</wp:posOffset>
                </wp:positionV>
                <wp:extent cx="1841500" cy="0"/>
                <wp:effectExtent l="0" t="0" r="25400" b="1905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309D19" id="Прямая соединительная линия 16" o:spid="_x0000_s1026" style="position:absolute;z-index:25166438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93.25pt,14.95pt" to="438.2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tzg+AEAAJsDAAAOAAAAZHJzL2Uyb0RvYy54bWysU82O0zAQviPxDpbvNGlFV0vUdA9dlssC&#10;lXZ5gKntNBaObdlu096AM1IfgVfgANJKCzxD8kaM3R8WuCFysMbz83m+byaTi02jyFo4L40u6XCQ&#10;UyI0M1zqZUnf3F49OafEB9AclNGipFvh6cX08aNJawsxMrVRXDiCINoXrS1pHYItssyzWjTgB8YK&#10;jcHKuAYCXt0y4w5aRG9UNsrzs6w1jltnmPAevZf7IJ0m/KoSLLyuKi8CUSXF3kI6XToX8cymEyiW&#10;Dmwt2aEN+IcuGpAaHz1BXUIAsnLyL6hGMme8qcKAmSYzVSWZSByQzTD/g81NDVYkLiiOtyeZ/P+D&#10;Za/Wc0ckx9mdUaKhwRl1n/p3/a771n3ud6R/3/3ovnZfurvue3fXf0D7vv+Idgx29wf3jmA5atla&#10;XyDkTM9dVINt9I29NuytJ9rMatBLkTjdbi2+M4wV2W8l8eItdrRoXxqOObAKJgm7qVwTIVEysknz&#10;257mJzaBMHQOz58OxzmOmR1jGRTHQut8eCFMQ6JRUiV1lBYKWF/7EBuB4pgS3dpcSaXSeihN2pI+&#10;G4/GqcAbJXkMxjTvlouZcmQNccHSl1hh5GGaMyvNE1gtgD8/2AGk2tv4uNIHMSL/vZILw7dzdxQJ&#10;NyB1edjWuGIP76n61z81/QkAAP//AwBQSwMEFAAGAAgAAAAhAMXXYfvdAAAACQEAAA8AAABkcnMv&#10;ZG93bnJldi54bWxMj8FOwkAQhu8mvsNmTLwQ2FoDlNItMWpvXECN16E7tI3d2dJdoPr0LPGgx/nn&#10;yz/fZKvBtOJEvWssK3iYRCCIS6sbrhS8vxXjBITzyBpby6Tgmxys8tubDFNtz7yh09ZXIpSwS1FB&#10;7X2XSunKmgy6ie2Iw25ve4M+jH0ldY/nUG5aGUfRTBpsOFyosaPnmsqv7dEocMUHHYqfUTmKPh8r&#10;S/HhZf2KSt3fDU9LEJ4G/wfDVT+oQx6cdvbI2olWwTSZTQOqIF4sQAQgmV+D3W8g80z+/yC/AAAA&#10;//8DAFBLAQItABQABgAIAAAAIQC2gziS/gAAAOEBAAATAAAAAAAAAAAAAAAAAAAAAABbQ29udGVu&#10;dF9UeXBlc10ueG1sUEsBAi0AFAAGAAgAAAAhADj9If/WAAAAlAEAAAsAAAAAAAAAAAAAAAAALwEA&#10;AF9yZWxzLy5yZWxzUEsBAi0AFAAGAAgAAAAhAKBW3OD4AQAAmwMAAA4AAAAAAAAAAAAAAAAALgIA&#10;AGRycy9lMm9Eb2MueG1sUEsBAi0AFAAGAAgAAAAhAMXXYfvdAAAACQEAAA8AAAAAAAAAAAAAAAAA&#10;UgQAAGRycy9kb3ducmV2LnhtbFBLBQYAAAAABAAEAPMAAABcBQAAAAA=&#10;"/>
            </w:pict>
          </mc:Fallback>
        </mc:AlternateContent>
      </w:r>
      <w:r>
        <w:rPr>
          <w:sz w:val="28"/>
          <w:szCs w:val="28"/>
        </w:rPr>
        <w:t xml:space="preserve">Керівник                            </w:t>
      </w:r>
      <w:r>
        <w:rPr>
          <w:b/>
          <w:sz w:val="24"/>
        </w:rPr>
        <w:t xml:space="preserve"> _______________                </w:t>
      </w:r>
      <w:r>
        <w:rPr>
          <w:sz w:val="28"/>
          <w:szCs w:val="28"/>
        </w:rPr>
        <w:t>Світлана ФІЯЛКА</w:t>
      </w:r>
    </w:p>
    <w:p w14:paraId="6277D524" w14:textId="77777777" w:rsidR="00CF74BE" w:rsidRDefault="00CF74BE" w:rsidP="00CF74BE">
      <w:pPr>
        <w:rPr>
          <w:bCs/>
        </w:rPr>
      </w:pPr>
    </w:p>
    <w:p w14:paraId="2A38BEA4" w14:textId="77777777" w:rsidR="00CF74BE" w:rsidRDefault="00CF74BE" w:rsidP="00CF74BE">
      <w:pPr>
        <w:rPr>
          <w:lang w:val="ru-RU"/>
        </w:rPr>
      </w:pPr>
      <w:r>
        <w:t>_____________________________</w:t>
      </w:r>
    </w:p>
    <w:p w14:paraId="5DF65705" w14:textId="77777777" w:rsidR="00CF74BE" w:rsidRPr="0012594F" w:rsidRDefault="00CF74BE" w:rsidP="00CF74BE">
      <w:pPr>
        <w:rPr>
          <w:sz w:val="24"/>
        </w:rPr>
      </w:pPr>
      <w:r w:rsidRPr="0012594F">
        <w:rPr>
          <w:sz w:val="24"/>
        </w:rPr>
        <w:t>*Консультантом не може бути зазначено керівника дипломного проєкту.</w:t>
      </w:r>
    </w:p>
    <w:p w14:paraId="4E75328F" w14:textId="77777777" w:rsidR="00556A4C" w:rsidRDefault="00556A4C" w:rsidP="00556A4C">
      <w:pPr>
        <w:spacing w:line="240" w:lineRule="auto"/>
        <w:ind w:firstLine="0"/>
        <w:jc w:val="center"/>
        <w:rPr>
          <w:b/>
          <w:szCs w:val="26"/>
        </w:rPr>
      </w:pPr>
      <w:r>
        <w:rPr>
          <w:b/>
          <w:szCs w:val="26"/>
        </w:rPr>
        <w:lastRenderedPageBreak/>
        <w:t>ВІДОМІСТЬ ДИПЛОМНОГО ПРОЄКТУ</w:t>
      </w:r>
    </w:p>
    <w:p w14:paraId="01216654" w14:textId="77777777" w:rsidR="00556A4C" w:rsidRDefault="00556A4C" w:rsidP="00556A4C">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556A4C" w14:paraId="232F0E92" w14:textId="77777777" w:rsidTr="009B0F0A">
        <w:trPr>
          <w:cantSplit/>
          <w:trHeight w:val="1468"/>
        </w:trPr>
        <w:tc>
          <w:tcPr>
            <w:tcW w:w="639" w:type="dxa"/>
            <w:vAlign w:val="center"/>
          </w:tcPr>
          <w:p w14:paraId="795F57D7" w14:textId="77777777" w:rsidR="00556A4C" w:rsidRDefault="00556A4C" w:rsidP="009B0F0A">
            <w:pPr>
              <w:tabs>
                <w:tab w:val="left" w:pos="720"/>
                <w:tab w:val="left" w:pos="1440"/>
                <w:tab w:val="left" w:pos="1620"/>
              </w:tabs>
              <w:spacing w:line="240" w:lineRule="auto"/>
              <w:ind w:firstLine="0"/>
              <w:jc w:val="center"/>
              <w:rPr>
                <w:szCs w:val="26"/>
              </w:rPr>
            </w:pPr>
            <w:r>
              <w:rPr>
                <w:szCs w:val="26"/>
              </w:rPr>
              <w:t>№ з/п</w:t>
            </w:r>
          </w:p>
        </w:tc>
        <w:tc>
          <w:tcPr>
            <w:tcW w:w="866" w:type="dxa"/>
            <w:textDirection w:val="btLr"/>
            <w:vAlign w:val="center"/>
          </w:tcPr>
          <w:p w14:paraId="59B9BD34" w14:textId="77777777" w:rsidR="00556A4C" w:rsidRDefault="00556A4C" w:rsidP="009B0F0A">
            <w:pPr>
              <w:tabs>
                <w:tab w:val="left" w:pos="720"/>
                <w:tab w:val="left" w:pos="1440"/>
                <w:tab w:val="left" w:pos="1620"/>
              </w:tabs>
              <w:spacing w:line="240" w:lineRule="auto"/>
              <w:ind w:left="113" w:right="113" w:firstLine="0"/>
              <w:jc w:val="center"/>
              <w:rPr>
                <w:szCs w:val="26"/>
              </w:rPr>
            </w:pPr>
            <w:r>
              <w:rPr>
                <w:szCs w:val="26"/>
              </w:rPr>
              <w:t>Формат</w:t>
            </w:r>
          </w:p>
        </w:tc>
        <w:tc>
          <w:tcPr>
            <w:tcW w:w="2915" w:type="dxa"/>
            <w:vAlign w:val="center"/>
          </w:tcPr>
          <w:p w14:paraId="459C6110" w14:textId="77777777" w:rsidR="00556A4C" w:rsidRDefault="00556A4C" w:rsidP="009B0F0A">
            <w:pPr>
              <w:tabs>
                <w:tab w:val="left" w:pos="720"/>
                <w:tab w:val="left" w:pos="1440"/>
                <w:tab w:val="left" w:pos="1620"/>
              </w:tabs>
              <w:spacing w:line="240" w:lineRule="auto"/>
              <w:ind w:firstLine="0"/>
              <w:jc w:val="center"/>
              <w:rPr>
                <w:szCs w:val="26"/>
              </w:rPr>
            </w:pPr>
            <w:r>
              <w:rPr>
                <w:szCs w:val="26"/>
              </w:rPr>
              <w:t>Позначення</w:t>
            </w:r>
          </w:p>
        </w:tc>
        <w:tc>
          <w:tcPr>
            <w:tcW w:w="2859" w:type="dxa"/>
            <w:vAlign w:val="center"/>
          </w:tcPr>
          <w:p w14:paraId="1B446F3E" w14:textId="77777777" w:rsidR="00556A4C" w:rsidRDefault="00556A4C" w:rsidP="009B0F0A">
            <w:pPr>
              <w:tabs>
                <w:tab w:val="left" w:pos="720"/>
                <w:tab w:val="left" w:pos="1440"/>
                <w:tab w:val="left" w:pos="1620"/>
              </w:tabs>
              <w:spacing w:line="240" w:lineRule="auto"/>
              <w:ind w:firstLine="0"/>
              <w:jc w:val="center"/>
              <w:rPr>
                <w:szCs w:val="26"/>
              </w:rPr>
            </w:pPr>
            <w:r>
              <w:rPr>
                <w:szCs w:val="26"/>
              </w:rPr>
              <w:t>Найменування</w:t>
            </w:r>
          </w:p>
        </w:tc>
        <w:tc>
          <w:tcPr>
            <w:tcW w:w="780" w:type="dxa"/>
            <w:textDirection w:val="btLr"/>
            <w:vAlign w:val="center"/>
          </w:tcPr>
          <w:p w14:paraId="2B6C5B7E" w14:textId="77777777" w:rsidR="00556A4C" w:rsidRDefault="00556A4C" w:rsidP="009B0F0A">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vAlign w:val="center"/>
          </w:tcPr>
          <w:p w14:paraId="76FEAC90" w14:textId="77777777" w:rsidR="00556A4C" w:rsidRDefault="00556A4C" w:rsidP="009B0F0A">
            <w:pPr>
              <w:tabs>
                <w:tab w:val="left" w:pos="720"/>
                <w:tab w:val="left" w:pos="1440"/>
                <w:tab w:val="left" w:pos="1620"/>
              </w:tabs>
              <w:spacing w:line="240" w:lineRule="auto"/>
              <w:ind w:firstLine="0"/>
              <w:jc w:val="center"/>
              <w:rPr>
                <w:szCs w:val="26"/>
              </w:rPr>
            </w:pPr>
            <w:r>
              <w:rPr>
                <w:szCs w:val="26"/>
              </w:rPr>
              <w:t>Примітка</w:t>
            </w:r>
          </w:p>
        </w:tc>
      </w:tr>
      <w:tr w:rsidR="00556A4C" w14:paraId="04627464" w14:textId="77777777" w:rsidTr="009B0F0A">
        <w:tc>
          <w:tcPr>
            <w:tcW w:w="639" w:type="dxa"/>
          </w:tcPr>
          <w:p w14:paraId="5F4EAD10" w14:textId="77777777" w:rsidR="00556A4C" w:rsidRDefault="00556A4C" w:rsidP="009B0F0A">
            <w:pPr>
              <w:tabs>
                <w:tab w:val="left" w:pos="720"/>
                <w:tab w:val="left" w:pos="1440"/>
                <w:tab w:val="left" w:pos="1620"/>
              </w:tabs>
              <w:spacing w:line="240" w:lineRule="auto"/>
              <w:ind w:firstLine="0"/>
              <w:jc w:val="center"/>
              <w:rPr>
                <w:szCs w:val="26"/>
              </w:rPr>
            </w:pPr>
            <w:r>
              <w:rPr>
                <w:szCs w:val="26"/>
              </w:rPr>
              <w:t>1</w:t>
            </w:r>
          </w:p>
        </w:tc>
        <w:tc>
          <w:tcPr>
            <w:tcW w:w="866" w:type="dxa"/>
          </w:tcPr>
          <w:p w14:paraId="6852173A" w14:textId="77777777" w:rsidR="00556A4C" w:rsidRPr="00DB629B" w:rsidRDefault="00556A4C" w:rsidP="009B0F0A">
            <w:pPr>
              <w:tabs>
                <w:tab w:val="left" w:pos="720"/>
                <w:tab w:val="left" w:pos="1440"/>
                <w:tab w:val="left" w:pos="1620"/>
              </w:tabs>
              <w:spacing w:line="240" w:lineRule="auto"/>
              <w:ind w:firstLine="0"/>
              <w:jc w:val="center"/>
              <w:rPr>
                <w:color w:val="000000" w:themeColor="text1"/>
                <w:szCs w:val="26"/>
              </w:rPr>
            </w:pPr>
            <w:r w:rsidRPr="00DB629B">
              <w:rPr>
                <w:color w:val="000000" w:themeColor="text1"/>
                <w:szCs w:val="26"/>
              </w:rPr>
              <w:t>А4</w:t>
            </w:r>
          </w:p>
        </w:tc>
        <w:tc>
          <w:tcPr>
            <w:tcW w:w="2915" w:type="dxa"/>
          </w:tcPr>
          <w:p w14:paraId="3051F2CC" w14:textId="77777777" w:rsidR="00556A4C" w:rsidRPr="00DB629B" w:rsidRDefault="00556A4C" w:rsidP="009B0F0A">
            <w:pPr>
              <w:tabs>
                <w:tab w:val="left" w:pos="720"/>
                <w:tab w:val="left" w:pos="1440"/>
                <w:tab w:val="left" w:pos="1620"/>
              </w:tabs>
              <w:spacing w:line="240" w:lineRule="auto"/>
              <w:ind w:firstLine="0"/>
              <w:jc w:val="left"/>
              <w:rPr>
                <w:color w:val="000000" w:themeColor="text1"/>
                <w:szCs w:val="26"/>
              </w:rPr>
            </w:pPr>
          </w:p>
        </w:tc>
        <w:tc>
          <w:tcPr>
            <w:tcW w:w="2859" w:type="dxa"/>
          </w:tcPr>
          <w:p w14:paraId="52DC5712" w14:textId="77777777" w:rsidR="00556A4C" w:rsidRPr="00DB629B" w:rsidRDefault="00556A4C" w:rsidP="009B0F0A">
            <w:pPr>
              <w:tabs>
                <w:tab w:val="left" w:pos="720"/>
                <w:tab w:val="left" w:pos="1440"/>
                <w:tab w:val="left" w:pos="1620"/>
              </w:tabs>
              <w:spacing w:line="240" w:lineRule="auto"/>
              <w:ind w:firstLine="0"/>
              <w:jc w:val="left"/>
              <w:rPr>
                <w:color w:val="000000" w:themeColor="text1"/>
                <w:szCs w:val="26"/>
              </w:rPr>
            </w:pPr>
            <w:r w:rsidRPr="00DB629B">
              <w:rPr>
                <w:color w:val="000000" w:themeColor="text1"/>
                <w:szCs w:val="26"/>
              </w:rPr>
              <w:t>Завдання на дипломний проєкт</w:t>
            </w:r>
          </w:p>
        </w:tc>
        <w:tc>
          <w:tcPr>
            <w:tcW w:w="780" w:type="dxa"/>
          </w:tcPr>
          <w:p w14:paraId="6A053B02" w14:textId="77777777" w:rsidR="00556A4C" w:rsidRPr="00DB629B" w:rsidRDefault="00556A4C" w:rsidP="009B0F0A">
            <w:pPr>
              <w:tabs>
                <w:tab w:val="left" w:pos="720"/>
                <w:tab w:val="left" w:pos="1440"/>
                <w:tab w:val="left" w:pos="1620"/>
              </w:tabs>
              <w:spacing w:line="240" w:lineRule="auto"/>
              <w:ind w:firstLine="0"/>
              <w:jc w:val="center"/>
              <w:rPr>
                <w:color w:val="000000" w:themeColor="text1"/>
                <w:szCs w:val="26"/>
              </w:rPr>
            </w:pPr>
            <w:r w:rsidRPr="00DB629B">
              <w:rPr>
                <w:color w:val="000000" w:themeColor="text1"/>
                <w:szCs w:val="26"/>
              </w:rPr>
              <w:t>2</w:t>
            </w:r>
          </w:p>
        </w:tc>
        <w:tc>
          <w:tcPr>
            <w:tcW w:w="1300" w:type="dxa"/>
          </w:tcPr>
          <w:p w14:paraId="65B5A406"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07E82B57" w14:textId="77777777" w:rsidTr="009B0F0A">
        <w:tc>
          <w:tcPr>
            <w:tcW w:w="639" w:type="dxa"/>
          </w:tcPr>
          <w:p w14:paraId="5017DD9E" w14:textId="77777777" w:rsidR="00556A4C" w:rsidRDefault="00556A4C" w:rsidP="009B0F0A">
            <w:pPr>
              <w:tabs>
                <w:tab w:val="left" w:pos="720"/>
                <w:tab w:val="left" w:pos="1440"/>
                <w:tab w:val="left" w:pos="1620"/>
              </w:tabs>
              <w:spacing w:line="240" w:lineRule="auto"/>
              <w:ind w:firstLine="0"/>
              <w:jc w:val="center"/>
              <w:rPr>
                <w:szCs w:val="26"/>
              </w:rPr>
            </w:pPr>
            <w:r>
              <w:rPr>
                <w:szCs w:val="26"/>
              </w:rPr>
              <w:t>2</w:t>
            </w:r>
          </w:p>
        </w:tc>
        <w:tc>
          <w:tcPr>
            <w:tcW w:w="866" w:type="dxa"/>
          </w:tcPr>
          <w:p w14:paraId="3E9DE691" w14:textId="77777777" w:rsidR="00556A4C" w:rsidRPr="007C0424" w:rsidRDefault="00556A4C" w:rsidP="009B0F0A">
            <w:pPr>
              <w:tabs>
                <w:tab w:val="left" w:pos="720"/>
                <w:tab w:val="left" w:pos="1440"/>
                <w:tab w:val="left" w:pos="1620"/>
              </w:tabs>
              <w:spacing w:line="240" w:lineRule="auto"/>
              <w:ind w:firstLine="0"/>
              <w:jc w:val="center"/>
              <w:rPr>
                <w:color w:val="000000" w:themeColor="text1"/>
                <w:szCs w:val="26"/>
              </w:rPr>
            </w:pPr>
            <w:r w:rsidRPr="007C0424">
              <w:rPr>
                <w:color w:val="000000" w:themeColor="text1"/>
                <w:szCs w:val="26"/>
              </w:rPr>
              <w:t>А4</w:t>
            </w:r>
          </w:p>
        </w:tc>
        <w:tc>
          <w:tcPr>
            <w:tcW w:w="2915" w:type="dxa"/>
          </w:tcPr>
          <w:p w14:paraId="4AA31F4B" w14:textId="77777777" w:rsidR="00556A4C" w:rsidRPr="007C0424" w:rsidRDefault="00556A4C" w:rsidP="009B0F0A">
            <w:pPr>
              <w:tabs>
                <w:tab w:val="left" w:pos="720"/>
                <w:tab w:val="left" w:pos="1440"/>
                <w:tab w:val="left" w:pos="1620"/>
              </w:tabs>
              <w:spacing w:line="240" w:lineRule="auto"/>
              <w:ind w:firstLine="0"/>
              <w:jc w:val="left"/>
              <w:rPr>
                <w:color w:val="000000" w:themeColor="text1"/>
                <w:szCs w:val="26"/>
              </w:rPr>
            </w:pPr>
            <w:r w:rsidRPr="007C0424">
              <w:rPr>
                <w:color w:val="000000" w:themeColor="text1"/>
                <w:szCs w:val="26"/>
              </w:rPr>
              <w:t>ДП ХХХХ. 00.000 ПЗ</w:t>
            </w:r>
          </w:p>
        </w:tc>
        <w:tc>
          <w:tcPr>
            <w:tcW w:w="2859" w:type="dxa"/>
          </w:tcPr>
          <w:p w14:paraId="6EF4592F" w14:textId="77777777" w:rsidR="00556A4C" w:rsidRPr="007C0424" w:rsidRDefault="00556A4C" w:rsidP="009B0F0A">
            <w:pPr>
              <w:tabs>
                <w:tab w:val="left" w:pos="720"/>
                <w:tab w:val="left" w:pos="1440"/>
                <w:tab w:val="left" w:pos="1620"/>
              </w:tabs>
              <w:spacing w:line="240" w:lineRule="auto"/>
              <w:ind w:firstLine="0"/>
              <w:jc w:val="left"/>
              <w:rPr>
                <w:color w:val="000000" w:themeColor="text1"/>
                <w:szCs w:val="26"/>
              </w:rPr>
            </w:pPr>
            <w:r w:rsidRPr="007C0424">
              <w:rPr>
                <w:color w:val="000000" w:themeColor="text1"/>
                <w:szCs w:val="26"/>
              </w:rPr>
              <w:t>Пояснювальна записка</w:t>
            </w:r>
          </w:p>
        </w:tc>
        <w:tc>
          <w:tcPr>
            <w:tcW w:w="780" w:type="dxa"/>
          </w:tcPr>
          <w:p w14:paraId="2F0E5138" w14:textId="2EFFB594" w:rsidR="00556A4C" w:rsidRPr="0085217B" w:rsidRDefault="00556A4C" w:rsidP="00D1679D">
            <w:pPr>
              <w:tabs>
                <w:tab w:val="left" w:pos="720"/>
                <w:tab w:val="left" w:pos="1440"/>
                <w:tab w:val="left" w:pos="1620"/>
              </w:tabs>
              <w:spacing w:line="240" w:lineRule="auto"/>
              <w:ind w:firstLine="0"/>
              <w:jc w:val="center"/>
              <w:rPr>
                <w:color w:val="000000" w:themeColor="text1"/>
                <w:szCs w:val="26"/>
              </w:rPr>
            </w:pPr>
            <w:r w:rsidRPr="0085217B">
              <w:rPr>
                <w:color w:val="000000" w:themeColor="text1"/>
                <w:szCs w:val="26"/>
              </w:rPr>
              <w:t>1</w:t>
            </w:r>
            <w:r w:rsidR="00D1679D" w:rsidRPr="0085217B">
              <w:rPr>
                <w:color w:val="000000" w:themeColor="text1"/>
                <w:szCs w:val="26"/>
              </w:rPr>
              <w:t>03</w:t>
            </w:r>
          </w:p>
        </w:tc>
        <w:tc>
          <w:tcPr>
            <w:tcW w:w="1300" w:type="dxa"/>
          </w:tcPr>
          <w:p w14:paraId="534E8F9C"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6512CF53" w14:textId="77777777" w:rsidTr="009B0F0A">
        <w:tc>
          <w:tcPr>
            <w:tcW w:w="639" w:type="dxa"/>
          </w:tcPr>
          <w:p w14:paraId="70D37002" w14:textId="77777777" w:rsidR="00556A4C" w:rsidRDefault="00556A4C" w:rsidP="009B0F0A">
            <w:pPr>
              <w:tabs>
                <w:tab w:val="left" w:pos="720"/>
                <w:tab w:val="left" w:pos="1440"/>
                <w:tab w:val="left" w:pos="1620"/>
              </w:tabs>
              <w:spacing w:line="240" w:lineRule="auto"/>
              <w:ind w:firstLine="0"/>
              <w:jc w:val="center"/>
              <w:rPr>
                <w:szCs w:val="26"/>
              </w:rPr>
            </w:pPr>
            <w:r>
              <w:rPr>
                <w:szCs w:val="26"/>
              </w:rPr>
              <w:t>3</w:t>
            </w:r>
          </w:p>
        </w:tc>
        <w:tc>
          <w:tcPr>
            <w:tcW w:w="866" w:type="dxa"/>
          </w:tcPr>
          <w:p w14:paraId="7A7D00E6" w14:textId="0EDE5C50" w:rsidR="00556A4C" w:rsidRPr="00463381" w:rsidRDefault="00DA1A02" w:rsidP="009B0F0A">
            <w:pPr>
              <w:tabs>
                <w:tab w:val="left" w:pos="720"/>
                <w:tab w:val="left" w:pos="1440"/>
                <w:tab w:val="left" w:pos="1620"/>
              </w:tabs>
              <w:spacing w:line="240" w:lineRule="auto"/>
              <w:ind w:firstLine="0"/>
              <w:jc w:val="center"/>
              <w:rPr>
                <w:szCs w:val="26"/>
              </w:rPr>
            </w:pPr>
            <w:r w:rsidRPr="00463381">
              <w:rPr>
                <w:szCs w:val="26"/>
              </w:rPr>
              <w:t>А5</w:t>
            </w:r>
          </w:p>
        </w:tc>
        <w:tc>
          <w:tcPr>
            <w:tcW w:w="2915" w:type="dxa"/>
          </w:tcPr>
          <w:p w14:paraId="28986148" w14:textId="6D2D1B49" w:rsidR="00556A4C" w:rsidRPr="00463381" w:rsidRDefault="00556A4C" w:rsidP="00E52E0D">
            <w:pPr>
              <w:tabs>
                <w:tab w:val="left" w:pos="720"/>
                <w:tab w:val="left" w:pos="1440"/>
                <w:tab w:val="left" w:pos="1620"/>
              </w:tabs>
              <w:spacing w:line="240" w:lineRule="auto"/>
              <w:ind w:firstLine="0"/>
              <w:jc w:val="left"/>
              <w:rPr>
                <w:szCs w:val="26"/>
              </w:rPr>
            </w:pPr>
            <w:r w:rsidRPr="00463381">
              <w:rPr>
                <w:szCs w:val="26"/>
              </w:rPr>
              <w:t xml:space="preserve">ДП ХХХХ. 01.000 </w:t>
            </w:r>
            <w:r w:rsidR="00E52E0D" w:rsidRPr="00463381">
              <w:rPr>
                <w:szCs w:val="26"/>
              </w:rPr>
              <w:t>П</w:t>
            </w:r>
          </w:p>
        </w:tc>
        <w:tc>
          <w:tcPr>
            <w:tcW w:w="2859" w:type="dxa"/>
          </w:tcPr>
          <w:p w14:paraId="78D8C605" w14:textId="7A3ED21F" w:rsidR="00556A4C" w:rsidRPr="00463381" w:rsidRDefault="0087197B" w:rsidP="009B0F0A">
            <w:pPr>
              <w:tabs>
                <w:tab w:val="left" w:pos="720"/>
                <w:tab w:val="left" w:pos="1440"/>
                <w:tab w:val="left" w:pos="1620"/>
              </w:tabs>
              <w:spacing w:line="240" w:lineRule="auto"/>
              <w:ind w:firstLine="0"/>
              <w:jc w:val="left"/>
              <w:rPr>
                <w:szCs w:val="26"/>
              </w:rPr>
            </w:pPr>
            <w:r w:rsidRPr="00463381">
              <w:rPr>
                <w:szCs w:val="26"/>
              </w:rPr>
              <w:t>Дипломний проєкт «Ґаджети у фактах</w:t>
            </w:r>
            <w:r w:rsidR="00463381" w:rsidRPr="00463381">
              <w:rPr>
                <w:szCs w:val="26"/>
              </w:rPr>
              <w:t>», абетка для дітей</w:t>
            </w:r>
          </w:p>
        </w:tc>
        <w:tc>
          <w:tcPr>
            <w:tcW w:w="780" w:type="dxa"/>
          </w:tcPr>
          <w:p w14:paraId="2F3196DE" w14:textId="0891FCB3" w:rsidR="00556A4C" w:rsidRPr="00463381" w:rsidRDefault="00037820" w:rsidP="009B0F0A">
            <w:pPr>
              <w:tabs>
                <w:tab w:val="left" w:pos="720"/>
                <w:tab w:val="left" w:pos="1440"/>
                <w:tab w:val="left" w:pos="1620"/>
              </w:tabs>
              <w:spacing w:line="240" w:lineRule="auto"/>
              <w:ind w:firstLine="0"/>
              <w:jc w:val="center"/>
              <w:rPr>
                <w:szCs w:val="26"/>
              </w:rPr>
            </w:pPr>
            <w:r w:rsidRPr="00463381">
              <w:rPr>
                <w:szCs w:val="26"/>
              </w:rPr>
              <w:t>74</w:t>
            </w:r>
          </w:p>
        </w:tc>
        <w:tc>
          <w:tcPr>
            <w:tcW w:w="1300" w:type="dxa"/>
          </w:tcPr>
          <w:p w14:paraId="1C758F9A"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3C1641D0" w14:textId="77777777" w:rsidTr="009B0F0A">
        <w:tc>
          <w:tcPr>
            <w:tcW w:w="639" w:type="dxa"/>
          </w:tcPr>
          <w:p w14:paraId="1DA88ED4" w14:textId="77777777" w:rsidR="00556A4C" w:rsidRDefault="00556A4C" w:rsidP="009B0F0A">
            <w:pPr>
              <w:tabs>
                <w:tab w:val="left" w:pos="720"/>
                <w:tab w:val="left" w:pos="1440"/>
                <w:tab w:val="left" w:pos="1620"/>
              </w:tabs>
              <w:spacing w:line="240" w:lineRule="auto"/>
              <w:ind w:firstLine="0"/>
              <w:jc w:val="center"/>
              <w:rPr>
                <w:szCs w:val="26"/>
              </w:rPr>
            </w:pPr>
            <w:r>
              <w:rPr>
                <w:szCs w:val="26"/>
              </w:rPr>
              <w:t>4</w:t>
            </w:r>
          </w:p>
        </w:tc>
        <w:tc>
          <w:tcPr>
            <w:tcW w:w="866" w:type="dxa"/>
          </w:tcPr>
          <w:p w14:paraId="667C0F2A"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405EA848"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02.000 ТК</w:t>
            </w:r>
          </w:p>
        </w:tc>
        <w:tc>
          <w:tcPr>
            <w:tcW w:w="2859" w:type="dxa"/>
          </w:tcPr>
          <w:p w14:paraId="0A6AACD3"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3974C5E3"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4FD867E3"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7B43B67E" w14:textId="77777777" w:rsidTr="009B0F0A">
        <w:tc>
          <w:tcPr>
            <w:tcW w:w="639" w:type="dxa"/>
          </w:tcPr>
          <w:p w14:paraId="3CE793F1" w14:textId="77777777" w:rsidR="00556A4C" w:rsidRDefault="00556A4C" w:rsidP="009B0F0A">
            <w:pPr>
              <w:tabs>
                <w:tab w:val="left" w:pos="720"/>
                <w:tab w:val="left" w:pos="1440"/>
                <w:tab w:val="left" w:pos="1620"/>
              </w:tabs>
              <w:spacing w:line="240" w:lineRule="auto"/>
              <w:ind w:firstLine="0"/>
              <w:jc w:val="center"/>
              <w:rPr>
                <w:szCs w:val="26"/>
              </w:rPr>
            </w:pPr>
            <w:r>
              <w:rPr>
                <w:szCs w:val="26"/>
              </w:rPr>
              <w:t>5</w:t>
            </w:r>
          </w:p>
        </w:tc>
        <w:tc>
          <w:tcPr>
            <w:tcW w:w="866" w:type="dxa"/>
          </w:tcPr>
          <w:p w14:paraId="1B23540D"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355C45D9"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03.000 ТК</w:t>
            </w:r>
          </w:p>
        </w:tc>
        <w:tc>
          <w:tcPr>
            <w:tcW w:w="2859" w:type="dxa"/>
          </w:tcPr>
          <w:p w14:paraId="2FF0687B"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34E4F793"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4EFA816B"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1E271612" w14:textId="77777777" w:rsidTr="009B0F0A">
        <w:tc>
          <w:tcPr>
            <w:tcW w:w="639" w:type="dxa"/>
          </w:tcPr>
          <w:p w14:paraId="6FBCEAB2" w14:textId="77777777" w:rsidR="00556A4C" w:rsidRDefault="00556A4C" w:rsidP="009B0F0A">
            <w:pPr>
              <w:tabs>
                <w:tab w:val="left" w:pos="720"/>
                <w:tab w:val="left" w:pos="1440"/>
                <w:tab w:val="left" w:pos="1620"/>
              </w:tabs>
              <w:spacing w:line="240" w:lineRule="auto"/>
              <w:ind w:firstLine="0"/>
              <w:jc w:val="center"/>
              <w:rPr>
                <w:szCs w:val="26"/>
              </w:rPr>
            </w:pPr>
            <w:r>
              <w:rPr>
                <w:szCs w:val="26"/>
              </w:rPr>
              <w:t>6</w:t>
            </w:r>
          </w:p>
        </w:tc>
        <w:tc>
          <w:tcPr>
            <w:tcW w:w="866" w:type="dxa"/>
          </w:tcPr>
          <w:p w14:paraId="3D84904C"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21A0812A"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04.000 ТК</w:t>
            </w:r>
          </w:p>
        </w:tc>
        <w:tc>
          <w:tcPr>
            <w:tcW w:w="2859" w:type="dxa"/>
          </w:tcPr>
          <w:p w14:paraId="2587DBA9"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6802AD19"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49B77598"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6B5C85F0" w14:textId="77777777" w:rsidTr="009B0F0A">
        <w:tc>
          <w:tcPr>
            <w:tcW w:w="639" w:type="dxa"/>
          </w:tcPr>
          <w:p w14:paraId="5C867FD0" w14:textId="77777777" w:rsidR="00556A4C" w:rsidRDefault="00556A4C" w:rsidP="009B0F0A">
            <w:pPr>
              <w:tabs>
                <w:tab w:val="left" w:pos="720"/>
                <w:tab w:val="left" w:pos="1440"/>
                <w:tab w:val="left" w:pos="1620"/>
              </w:tabs>
              <w:spacing w:line="240" w:lineRule="auto"/>
              <w:ind w:firstLine="0"/>
              <w:jc w:val="center"/>
              <w:rPr>
                <w:szCs w:val="26"/>
              </w:rPr>
            </w:pPr>
            <w:r>
              <w:rPr>
                <w:szCs w:val="26"/>
              </w:rPr>
              <w:t>7</w:t>
            </w:r>
          </w:p>
        </w:tc>
        <w:tc>
          <w:tcPr>
            <w:tcW w:w="866" w:type="dxa"/>
          </w:tcPr>
          <w:p w14:paraId="2EE22F25"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36377D74"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05.000 ТК</w:t>
            </w:r>
          </w:p>
        </w:tc>
        <w:tc>
          <w:tcPr>
            <w:tcW w:w="2859" w:type="dxa"/>
          </w:tcPr>
          <w:p w14:paraId="09D48AE9"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39E1AFDD"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22247300"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1E167B8F" w14:textId="77777777" w:rsidTr="009B0F0A">
        <w:tc>
          <w:tcPr>
            <w:tcW w:w="639" w:type="dxa"/>
          </w:tcPr>
          <w:p w14:paraId="578B3834" w14:textId="77777777" w:rsidR="00556A4C" w:rsidRDefault="00556A4C" w:rsidP="009B0F0A">
            <w:pPr>
              <w:tabs>
                <w:tab w:val="left" w:pos="720"/>
                <w:tab w:val="left" w:pos="1440"/>
                <w:tab w:val="left" w:pos="1620"/>
              </w:tabs>
              <w:spacing w:line="240" w:lineRule="auto"/>
              <w:ind w:firstLine="0"/>
              <w:jc w:val="center"/>
              <w:rPr>
                <w:szCs w:val="26"/>
              </w:rPr>
            </w:pPr>
            <w:r>
              <w:rPr>
                <w:szCs w:val="26"/>
              </w:rPr>
              <w:t>8</w:t>
            </w:r>
          </w:p>
        </w:tc>
        <w:tc>
          <w:tcPr>
            <w:tcW w:w="866" w:type="dxa"/>
          </w:tcPr>
          <w:p w14:paraId="12F81203"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51D7BEE0"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06.000 ТК</w:t>
            </w:r>
          </w:p>
        </w:tc>
        <w:tc>
          <w:tcPr>
            <w:tcW w:w="2859" w:type="dxa"/>
          </w:tcPr>
          <w:p w14:paraId="5CC283A5"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2D413CD7"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3AC7CD29"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2EDA8DE9" w14:textId="77777777" w:rsidTr="009B0F0A">
        <w:tc>
          <w:tcPr>
            <w:tcW w:w="639" w:type="dxa"/>
          </w:tcPr>
          <w:p w14:paraId="5F8ED25F" w14:textId="77777777" w:rsidR="00556A4C" w:rsidRDefault="00556A4C" w:rsidP="009B0F0A">
            <w:pPr>
              <w:tabs>
                <w:tab w:val="left" w:pos="720"/>
                <w:tab w:val="left" w:pos="1440"/>
                <w:tab w:val="left" w:pos="1620"/>
              </w:tabs>
              <w:spacing w:line="240" w:lineRule="auto"/>
              <w:ind w:firstLine="0"/>
              <w:jc w:val="center"/>
              <w:rPr>
                <w:szCs w:val="26"/>
              </w:rPr>
            </w:pPr>
            <w:r>
              <w:rPr>
                <w:szCs w:val="26"/>
              </w:rPr>
              <w:t>9</w:t>
            </w:r>
          </w:p>
        </w:tc>
        <w:tc>
          <w:tcPr>
            <w:tcW w:w="866" w:type="dxa"/>
          </w:tcPr>
          <w:p w14:paraId="052973E9"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А1</w:t>
            </w:r>
          </w:p>
        </w:tc>
        <w:tc>
          <w:tcPr>
            <w:tcW w:w="2915" w:type="dxa"/>
          </w:tcPr>
          <w:p w14:paraId="22506C9E"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r w:rsidRPr="00195905">
              <w:rPr>
                <w:color w:val="000000" w:themeColor="text1"/>
                <w:szCs w:val="26"/>
              </w:rPr>
              <w:t>ДП ХХХХ. 07.000 ТК</w:t>
            </w:r>
          </w:p>
        </w:tc>
        <w:tc>
          <w:tcPr>
            <w:tcW w:w="2859" w:type="dxa"/>
          </w:tcPr>
          <w:p w14:paraId="02639B01" w14:textId="77777777" w:rsidR="00556A4C" w:rsidRPr="00195905" w:rsidRDefault="00556A4C" w:rsidP="009B0F0A">
            <w:pPr>
              <w:tabs>
                <w:tab w:val="left" w:pos="720"/>
                <w:tab w:val="left" w:pos="1440"/>
                <w:tab w:val="left" w:pos="1620"/>
              </w:tabs>
              <w:spacing w:line="240" w:lineRule="auto"/>
              <w:ind w:firstLine="0"/>
              <w:jc w:val="left"/>
              <w:rPr>
                <w:color w:val="000000" w:themeColor="text1"/>
                <w:szCs w:val="26"/>
              </w:rPr>
            </w:pPr>
          </w:p>
        </w:tc>
        <w:tc>
          <w:tcPr>
            <w:tcW w:w="780" w:type="dxa"/>
          </w:tcPr>
          <w:p w14:paraId="423E3248" w14:textId="77777777" w:rsidR="00556A4C" w:rsidRPr="00195905" w:rsidRDefault="00556A4C" w:rsidP="009B0F0A">
            <w:pPr>
              <w:tabs>
                <w:tab w:val="left" w:pos="720"/>
                <w:tab w:val="left" w:pos="1440"/>
                <w:tab w:val="left" w:pos="1620"/>
              </w:tabs>
              <w:spacing w:line="240" w:lineRule="auto"/>
              <w:ind w:firstLine="0"/>
              <w:jc w:val="center"/>
              <w:rPr>
                <w:color w:val="000000" w:themeColor="text1"/>
                <w:szCs w:val="26"/>
              </w:rPr>
            </w:pPr>
            <w:r w:rsidRPr="00195905">
              <w:rPr>
                <w:color w:val="000000" w:themeColor="text1"/>
                <w:szCs w:val="26"/>
              </w:rPr>
              <w:t>1</w:t>
            </w:r>
          </w:p>
        </w:tc>
        <w:tc>
          <w:tcPr>
            <w:tcW w:w="1300" w:type="dxa"/>
          </w:tcPr>
          <w:p w14:paraId="671BC17C"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5A2FF0F3" w14:textId="77777777" w:rsidTr="009B0F0A">
        <w:tc>
          <w:tcPr>
            <w:tcW w:w="639" w:type="dxa"/>
          </w:tcPr>
          <w:p w14:paraId="1182F1A6"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677D2426"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46E0C482"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37DF8EFC"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167D38A2"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5CF26595"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1EFEF4AA" w14:textId="77777777" w:rsidTr="009B0F0A">
        <w:tc>
          <w:tcPr>
            <w:tcW w:w="639" w:type="dxa"/>
          </w:tcPr>
          <w:p w14:paraId="7C3B82B9"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1212FB5B"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7D41872E"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55EBE798"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5620A409"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3D41C3BD"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4A897451" w14:textId="77777777" w:rsidTr="009B0F0A">
        <w:tc>
          <w:tcPr>
            <w:tcW w:w="639" w:type="dxa"/>
          </w:tcPr>
          <w:p w14:paraId="35FCF0C8"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43ADE606"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015E44F5"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18881724"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37EC7308"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0505CCAB"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2704F9FC" w14:textId="77777777" w:rsidTr="009B0F0A">
        <w:tc>
          <w:tcPr>
            <w:tcW w:w="639" w:type="dxa"/>
          </w:tcPr>
          <w:p w14:paraId="16402A1C"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369C301E"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20EEAE5D"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7FA3F9DA"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50B518C1"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4E8387FE"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577723EF" w14:textId="77777777" w:rsidTr="009B0F0A">
        <w:tc>
          <w:tcPr>
            <w:tcW w:w="639" w:type="dxa"/>
          </w:tcPr>
          <w:p w14:paraId="04F702CE"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13334C8A"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320C0A59"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12F5C55D"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79A129C5"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36CC521E"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1EE928C2" w14:textId="77777777" w:rsidTr="009B0F0A">
        <w:tc>
          <w:tcPr>
            <w:tcW w:w="639" w:type="dxa"/>
          </w:tcPr>
          <w:p w14:paraId="10AA7C44"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776DFA84"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51309489"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4FBF2BE7"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7404187A"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5C2BFF2C"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0D32D4D6" w14:textId="77777777" w:rsidTr="009B0F0A">
        <w:tc>
          <w:tcPr>
            <w:tcW w:w="639" w:type="dxa"/>
          </w:tcPr>
          <w:p w14:paraId="71CD51EC"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6CCCB475"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0433D1BC"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5301DC0F"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0963FF39"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5C42E407"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6409A9D1" w14:textId="77777777" w:rsidTr="009B0F0A">
        <w:tc>
          <w:tcPr>
            <w:tcW w:w="639" w:type="dxa"/>
          </w:tcPr>
          <w:p w14:paraId="721BC59E"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2E79413A"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7CC8073D"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20CA9FB4"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185D8FA4"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585C327C" w14:textId="77777777" w:rsidR="00556A4C" w:rsidRDefault="00556A4C" w:rsidP="009B0F0A">
            <w:pPr>
              <w:tabs>
                <w:tab w:val="left" w:pos="720"/>
                <w:tab w:val="left" w:pos="1440"/>
                <w:tab w:val="left" w:pos="1620"/>
              </w:tabs>
              <w:spacing w:line="240" w:lineRule="auto"/>
              <w:ind w:firstLine="0"/>
              <w:jc w:val="center"/>
              <w:rPr>
                <w:szCs w:val="26"/>
              </w:rPr>
            </w:pPr>
          </w:p>
        </w:tc>
      </w:tr>
      <w:tr w:rsidR="00556A4C" w14:paraId="153E6DBA" w14:textId="77777777" w:rsidTr="009B0F0A">
        <w:tc>
          <w:tcPr>
            <w:tcW w:w="639" w:type="dxa"/>
          </w:tcPr>
          <w:p w14:paraId="61C4B0E8" w14:textId="77777777" w:rsidR="00556A4C" w:rsidRDefault="00556A4C" w:rsidP="009B0F0A">
            <w:pPr>
              <w:tabs>
                <w:tab w:val="left" w:pos="720"/>
                <w:tab w:val="left" w:pos="1440"/>
                <w:tab w:val="left" w:pos="1620"/>
              </w:tabs>
              <w:spacing w:line="240" w:lineRule="auto"/>
              <w:ind w:firstLine="0"/>
              <w:jc w:val="center"/>
              <w:rPr>
                <w:szCs w:val="26"/>
              </w:rPr>
            </w:pPr>
          </w:p>
        </w:tc>
        <w:tc>
          <w:tcPr>
            <w:tcW w:w="866" w:type="dxa"/>
          </w:tcPr>
          <w:p w14:paraId="51C3A965" w14:textId="77777777" w:rsidR="00556A4C" w:rsidRDefault="00556A4C" w:rsidP="009B0F0A">
            <w:pPr>
              <w:tabs>
                <w:tab w:val="left" w:pos="720"/>
                <w:tab w:val="left" w:pos="1440"/>
                <w:tab w:val="left" w:pos="1620"/>
              </w:tabs>
              <w:spacing w:line="240" w:lineRule="auto"/>
              <w:ind w:firstLine="0"/>
              <w:jc w:val="center"/>
              <w:rPr>
                <w:szCs w:val="26"/>
              </w:rPr>
            </w:pPr>
          </w:p>
        </w:tc>
        <w:tc>
          <w:tcPr>
            <w:tcW w:w="2915" w:type="dxa"/>
          </w:tcPr>
          <w:p w14:paraId="5A465DDC" w14:textId="77777777" w:rsidR="00556A4C" w:rsidRDefault="00556A4C" w:rsidP="009B0F0A">
            <w:pPr>
              <w:tabs>
                <w:tab w:val="left" w:pos="720"/>
                <w:tab w:val="left" w:pos="1440"/>
                <w:tab w:val="left" w:pos="1620"/>
              </w:tabs>
              <w:spacing w:line="240" w:lineRule="auto"/>
              <w:ind w:firstLine="0"/>
              <w:jc w:val="center"/>
              <w:rPr>
                <w:szCs w:val="26"/>
              </w:rPr>
            </w:pPr>
          </w:p>
        </w:tc>
        <w:tc>
          <w:tcPr>
            <w:tcW w:w="2859" w:type="dxa"/>
          </w:tcPr>
          <w:p w14:paraId="588B966A" w14:textId="77777777" w:rsidR="00556A4C" w:rsidRDefault="00556A4C" w:rsidP="009B0F0A">
            <w:pPr>
              <w:tabs>
                <w:tab w:val="left" w:pos="720"/>
                <w:tab w:val="left" w:pos="1440"/>
                <w:tab w:val="left" w:pos="1620"/>
              </w:tabs>
              <w:spacing w:line="240" w:lineRule="auto"/>
              <w:ind w:firstLine="0"/>
              <w:jc w:val="center"/>
              <w:rPr>
                <w:szCs w:val="26"/>
              </w:rPr>
            </w:pPr>
          </w:p>
        </w:tc>
        <w:tc>
          <w:tcPr>
            <w:tcW w:w="780" w:type="dxa"/>
          </w:tcPr>
          <w:p w14:paraId="7E164402" w14:textId="77777777" w:rsidR="00556A4C" w:rsidRDefault="00556A4C" w:rsidP="009B0F0A">
            <w:pPr>
              <w:tabs>
                <w:tab w:val="left" w:pos="720"/>
                <w:tab w:val="left" w:pos="1440"/>
                <w:tab w:val="left" w:pos="1620"/>
              </w:tabs>
              <w:spacing w:line="240" w:lineRule="auto"/>
              <w:ind w:firstLine="0"/>
              <w:jc w:val="center"/>
              <w:rPr>
                <w:szCs w:val="26"/>
              </w:rPr>
            </w:pPr>
          </w:p>
        </w:tc>
        <w:tc>
          <w:tcPr>
            <w:tcW w:w="1300" w:type="dxa"/>
          </w:tcPr>
          <w:p w14:paraId="373C0952" w14:textId="77777777" w:rsidR="00556A4C" w:rsidRDefault="00556A4C" w:rsidP="009B0F0A">
            <w:pPr>
              <w:tabs>
                <w:tab w:val="left" w:pos="720"/>
                <w:tab w:val="left" w:pos="1440"/>
                <w:tab w:val="left" w:pos="1620"/>
              </w:tabs>
              <w:spacing w:line="240" w:lineRule="auto"/>
              <w:ind w:firstLine="0"/>
              <w:jc w:val="center"/>
              <w:rPr>
                <w:szCs w:val="26"/>
              </w:rPr>
            </w:pPr>
          </w:p>
        </w:tc>
      </w:tr>
    </w:tbl>
    <w:p w14:paraId="1704315E" w14:textId="77777777" w:rsidR="00556A4C" w:rsidRDefault="00556A4C" w:rsidP="00556A4C">
      <w:pPr>
        <w:tabs>
          <w:tab w:val="left" w:pos="720"/>
          <w:tab w:val="left" w:pos="1440"/>
          <w:tab w:val="left" w:pos="1620"/>
        </w:tabs>
        <w:spacing w:line="240" w:lineRule="auto"/>
        <w:ind w:firstLine="0"/>
        <w:jc w:val="center"/>
        <w:rPr>
          <w:szCs w:val="26"/>
        </w:rPr>
      </w:pPr>
    </w:p>
    <w:p w14:paraId="16E6B0DA" w14:textId="77777777" w:rsidR="00556A4C" w:rsidRDefault="00556A4C" w:rsidP="00556A4C">
      <w:pPr>
        <w:tabs>
          <w:tab w:val="left" w:pos="720"/>
          <w:tab w:val="left" w:pos="1440"/>
          <w:tab w:val="left" w:pos="1620"/>
        </w:tabs>
        <w:spacing w:line="240" w:lineRule="auto"/>
        <w:ind w:firstLine="0"/>
        <w:jc w:val="center"/>
        <w:rPr>
          <w:szCs w:val="26"/>
        </w:rPr>
      </w:pPr>
    </w:p>
    <w:p w14:paraId="2B1B5C89" w14:textId="77777777" w:rsidR="00556A4C" w:rsidRDefault="00556A4C" w:rsidP="00556A4C">
      <w:pPr>
        <w:tabs>
          <w:tab w:val="left" w:pos="720"/>
          <w:tab w:val="left" w:pos="1440"/>
          <w:tab w:val="left" w:pos="1620"/>
        </w:tabs>
        <w:spacing w:line="240" w:lineRule="auto"/>
        <w:ind w:firstLine="0"/>
        <w:jc w:val="center"/>
        <w:rPr>
          <w:szCs w:val="26"/>
        </w:rPr>
      </w:pPr>
    </w:p>
    <w:p w14:paraId="4D161A79" w14:textId="6AF7D779" w:rsidR="00556A4C" w:rsidRDefault="00556A4C" w:rsidP="00556A4C">
      <w:pPr>
        <w:tabs>
          <w:tab w:val="left" w:pos="720"/>
          <w:tab w:val="left" w:pos="1440"/>
          <w:tab w:val="left" w:pos="1620"/>
        </w:tabs>
        <w:spacing w:line="240" w:lineRule="auto"/>
        <w:ind w:firstLine="0"/>
        <w:rPr>
          <w:szCs w:val="26"/>
        </w:rPr>
      </w:pPr>
    </w:p>
    <w:p w14:paraId="64026062" w14:textId="77777777" w:rsidR="00556A4C" w:rsidRDefault="00556A4C" w:rsidP="00556A4C">
      <w:pPr>
        <w:tabs>
          <w:tab w:val="left" w:pos="720"/>
          <w:tab w:val="left" w:pos="1440"/>
          <w:tab w:val="left" w:pos="1620"/>
        </w:tabs>
        <w:spacing w:line="240" w:lineRule="auto"/>
        <w:ind w:firstLine="0"/>
        <w:jc w:val="center"/>
        <w:rPr>
          <w:szCs w:val="26"/>
        </w:rPr>
      </w:pPr>
    </w:p>
    <w:p w14:paraId="4A3873EE" w14:textId="77777777" w:rsidR="00556A4C" w:rsidRDefault="00556A4C" w:rsidP="00556A4C">
      <w:pPr>
        <w:tabs>
          <w:tab w:val="left" w:pos="720"/>
          <w:tab w:val="left" w:pos="1440"/>
          <w:tab w:val="left" w:pos="1620"/>
        </w:tabs>
        <w:spacing w:line="240" w:lineRule="auto"/>
        <w:ind w:firstLine="0"/>
        <w:jc w:val="center"/>
        <w:rPr>
          <w:szCs w:val="26"/>
        </w:rPr>
      </w:pPr>
    </w:p>
    <w:p w14:paraId="72C4539D" w14:textId="77777777" w:rsidR="00556A4C" w:rsidRDefault="00556A4C" w:rsidP="00556A4C">
      <w:pPr>
        <w:tabs>
          <w:tab w:val="left" w:pos="720"/>
          <w:tab w:val="left" w:pos="1440"/>
          <w:tab w:val="left" w:pos="1620"/>
        </w:tabs>
        <w:spacing w:line="240" w:lineRule="auto"/>
        <w:ind w:firstLine="0"/>
        <w:jc w:val="center"/>
        <w:rPr>
          <w:szCs w:val="26"/>
        </w:rPr>
      </w:pPr>
    </w:p>
    <w:p w14:paraId="70C8AC49" w14:textId="77777777" w:rsidR="00556A4C" w:rsidRDefault="00556A4C" w:rsidP="00556A4C">
      <w:pPr>
        <w:tabs>
          <w:tab w:val="left" w:pos="720"/>
          <w:tab w:val="left" w:pos="1440"/>
          <w:tab w:val="left" w:pos="1620"/>
        </w:tabs>
        <w:spacing w:line="240" w:lineRule="auto"/>
        <w:ind w:firstLine="0"/>
        <w:jc w:val="center"/>
        <w:rPr>
          <w:szCs w:val="26"/>
        </w:rPr>
      </w:pPr>
    </w:p>
    <w:p w14:paraId="5D866F45" w14:textId="77777777" w:rsidR="00556A4C" w:rsidRDefault="00556A4C" w:rsidP="00556A4C">
      <w:pPr>
        <w:tabs>
          <w:tab w:val="left" w:pos="720"/>
          <w:tab w:val="left" w:pos="1440"/>
          <w:tab w:val="left" w:pos="1620"/>
        </w:tabs>
        <w:spacing w:line="240" w:lineRule="auto"/>
        <w:ind w:firstLine="0"/>
        <w:jc w:val="center"/>
        <w:rPr>
          <w:szCs w:val="26"/>
        </w:rPr>
      </w:pPr>
    </w:p>
    <w:p w14:paraId="0967828F" w14:textId="77777777" w:rsidR="00556A4C" w:rsidRDefault="00556A4C" w:rsidP="00556A4C">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556A4C" w:rsidRPr="00276B74" w14:paraId="722DE71E" w14:textId="77777777" w:rsidTr="009B0F0A">
        <w:trPr>
          <w:cantSplit/>
          <w:trHeight w:val="640"/>
        </w:trPr>
        <w:tc>
          <w:tcPr>
            <w:tcW w:w="1276" w:type="dxa"/>
          </w:tcPr>
          <w:p w14:paraId="63086F47" w14:textId="77777777" w:rsidR="00556A4C" w:rsidRPr="00276B74" w:rsidRDefault="00556A4C" w:rsidP="009B0F0A">
            <w:pPr>
              <w:tabs>
                <w:tab w:val="left" w:pos="720"/>
                <w:tab w:val="left" w:pos="1440"/>
                <w:tab w:val="left" w:pos="1620"/>
              </w:tabs>
              <w:spacing w:line="240" w:lineRule="auto"/>
              <w:ind w:firstLine="0"/>
              <w:jc w:val="left"/>
              <w:rPr>
                <w:sz w:val="24"/>
              </w:rPr>
            </w:pPr>
          </w:p>
        </w:tc>
        <w:tc>
          <w:tcPr>
            <w:tcW w:w="1421" w:type="dxa"/>
          </w:tcPr>
          <w:p w14:paraId="55A1F3FF"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940" w:type="dxa"/>
          </w:tcPr>
          <w:p w14:paraId="411A6B7B"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778" w:type="dxa"/>
          </w:tcPr>
          <w:p w14:paraId="2D9A3277"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4941" w:type="dxa"/>
            <w:gridSpan w:val="3"/>
            <w:vMerge w:val="restart"/>
            <w:vAlign w:val="center"/>
          </w:tcPr>
          <w:p w14:paraId="0F8EBE79" w14:textId="77777777" w:rsidR="00556A4C" w:rsidRPr="00276B74" w:rsidRDefault="00556A4C" w:rsidP="009B0F0A">
            <w:pPr>
              <w:tabs>
                <w:tab w:val="left" w:pos="720"/>
                <w:tab w:val="left" w:pos="1440"/>
                <w:tab w:val="left" w:pos="1620"/>
              </w:tabs>
              <w:spacing w:line="240" w:lineRule="auto"/>
              <w:ind w:firstLine="0"/>
              <w:jc w:val="center"/>
              <w:rPr>
                <w:color w:val="0033CC"/>
                <w:sz w:val="36"/>
                <w:szCs w:val="36"/>
              </w:rPr>
            </w:pPr>
            <w:r w:rsidRPr="007034F1">
              <w:rPr>
                <w:color w:val="000000" w:themeColor="text1"/>
                <w:sz w:val="36"/>
                <w:szCs w:val="36"/>
              </w:rPr>
              <w:t>ДП ХХХХ 00.000.00</w:t>
            </w:r>
          </w:p>
        </w:tc>
      </w:tr>
      <w:tr w:rsidR="00556A4C" w:rsidRPr="00276B74" w14:paraId="73B92091" w14:textId="77777777" w:rsidTr="009B0F0A">
        <w:trPr>
          <w:cantSplit/>
        </w:trPr>
        <w:tc>
          <w:tcPr>
            <w:tcW w:w="1276" w:type="dxa"/>
          </w:tcPr>
          <w:p w14:paraId="66086ED2" w14:textId="77777777" w:rsidR="00556A4C" w:rsidRPr="00276B74" w:rsidRDefault="00556A4C" w:rsidP="009B0F0A">
            <w:pPr>
              <w:tabs>
                <w:tab w:val="left" w:pos="720"/>
                <w:tab w:val="left" w:pos="1440"/>
                <w:tab w:val="left" w:pos="1620"/>
              </w:tabs>
              <w:spacing w:line="240" w:lineRule="auto"/>
              <w:ind w:firstLine="0"/>
              <w:jc w:val="left"/>
              <w:rPr>
                <w:sz w:val="20"/>
                <w:szCs w:val="20"/>
              </w:rPr>
            </w:pPr>
          </w:p>
        </w:tc>
        <w:tc>
          <w:tcPr>
            <w:tcW w:w="1421" w:type="dxa"/>
          </w:tcPr>
          <w:p w14:paraId="6C90511E"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14:paraId="7784DC23"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sidRPr="00276B74">
              <w:rPr>
                <w:sz w:val="20"/>
                <w:szCs w:val="20"/>
              </w:rPr>
              <w:t>Підп.</w:t>
            </w:r>
          </w:p>
        </w:tc>
        <w:tc>
          <w:tcPr>
            <w:tcW w:w="778" w:type="dxa"/>
          </w:tcPr>
          <w:p w14:paraId="3EFE2ED0"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14:paraId="3856C465" w14:textId="77777777" w:rsidR="00556A4C" w:rsidRPr="00276B74" w:rsidRDefault="00556A4C" w:rsidP="009B0F0A">
            <w:pPr>
              <w:tabs>
                <w:tab w:val="left" w:pos="720"/>
                <w:tab w:val="left" w:pos="1440"/>
                <w:tab w:val="left" w:pos="1620"/>
              </w:tabs>
              <w:spacing w:line="240" w:lineRule="auto"/>
              <w:ind w:firstLine="0"/>
              <w:jc w:val="center"/>
              <w:rPr>
                <w:sz w:val="24"/>
              </w:rPr>
            </w:pPr>
          </w:p>
        </w:tc>
      </w:tr>
      <w:tr w:rsidR="00556A4C" w:rsidRPr="00276B74" w14:paraId="0386972D" w14:textId="77777777" w:rsidTr="009B0F0A">
        <w:trPr>
          <w:cantSplit/>
        </w:trPr>
        <w:tc>
          <w:tcPr>
            <w:tcW w:w="1276" w:type="dxa"/>
          </w:tcPr>
          <w:p w14:paraId="20235EA0" w14:textId="77777777" w:rsidR="00556A4C" w:rsidRPr="00276B74" w:rsidRDefault="00556A4C" w:rsidP="009B0F0A">
            <w:pPr>
              <w:tabs>
                <w:tab w:val="left" w:pos="720"/>
                <w:tab w:val="left" w:pos="1440"/>
                <w:tab w:val="left" w:pos="1620"/>
              </w:tabs>
              <w:spacing w:line="240" w:lineRule="auto"/>
              <w:ind w:firstLine="0"/>
              <w:jc w:val="left"/>
              <w:rPr>
                <w:sz w:val="20"/>
                <w:szCs w:val="20"/>
              </w:rPr>
            </w:pPr>
            <w:r w:rsidRPr="00276B74">
              <w:rPr>
                <w:sz w:val="20"/>
                <w:szCs w:val="20"/>
              </w:rPr>
              <w:t>Розробн.</w:t>
            </w:r>
          </w:p>
        </w:tc>
        <w:tc>
          <w:tcPr>
            <w:tcW w:w="1421" w:type="dxa"/>
          </w:tcPr>
          <w:p w14:paraId="07F1F506"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Pr>
                <w:sz w:val="20"/>
                <w:szCs w:val="20"/>
              </w:rPr>
              <w:t>Мельник І. О.</w:t>
            </w:r>
          </w:p>
        </w:tc>
        <w:tc>
          <w:tcPr>
            <w:tcW w:w="940" w:type="dxa"/>
          </w:tcPr>
          <w:p w14:paraId="685192F0"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778" w:type="dxa"/>
          </w:tcPr>
          <w:p w14:paraId="1C7EDE07"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4A18680B" w14:textId="77777777" w:rsidR="00556A4C" w:rsidRPr="00276B74" w:rsidRDefault="00556A4C" w:rsidP="009B0F0A">
            <w:pPr>
              <w:tabs>
                <w:tab w:val="left" w:pos="720"/>
                <w:tab w:val="left" w:pos="1440"/>
                <w:tab w:val="left" w:pos="1620"/>
              </w:tabs>
              <w:spacing w:line="240" w:lineRule="auto"/>
              <w:ind w:firstLine="0"/>
              <w:jc w:val="center"/>
              <w:rPr>
                <w:sz w:val="28"/>
                <w:szCs w:val="28"/>
              </w:rPr>
            </w:pPr>
            <w:r w:rsidRPr="00276B74">
              <w:rPr>
                <w:sz w:val="28"/>
                <w:szCs w:val="28"/>
              </w:rPr>
              <w:t xml:space="preserve">Відомість </w:t>
            </w:r>
            <w:r w:rsidRPr="00276B74">
              <w:rPr>
                <w:sz w:val="28"/>
                <w:szCs w:val="28"/>
              </w:rPr>
              <w:br/>
              <w:t>дипломного про</w:t>
            </w:r>
            <w:r>
              <w:rPr>
                <w:sz w:val="28"/>
                <w:szCs w:val="28"/>
              </w:rPr>
              <w:t>є</w:t>
            </w:r>
            <w:r w:rsidRPr="00276B74">
              <w:rPr>
                <w:sz w:val="28"/>
                <w:szCs w:val="28"/>
              </w:rPr>
              <w:t>кту</w:t>
            </w:r>
          </w:p>
        </w:tc>
        <w:tc>
          <w:tcPr>
            <w:tcW w:w="851" w:type="dxa"/>
          </w:tcPr>
          <w:p w14:paraId="255C3C00"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14:paraId="5E7682D9"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556A4C" w:rsidRPr="00276B74" w14:paraId="370BF4A4" w14:textId="77777777" w:rsidTr="009B0F0A">
        <w:trPr>
          <w:cantSplit/>
        </w:trPr>
        <w:tc>
          <w:tcPr>
            <w:tcW w:w="1276" w:type="dxa"/>
          </w:tcPr>
          <w:p w14:paraId="5D6252BE" w14:textId="77777777" w:rsidR="00556A4C" w:rsidRPr="007C0424" w:rsidRDefault="00556A4C" w:rsidP="009B0F0A">
            <w:pPr>
              <w:tabs>
                <w:tab w:val="left" w:pos="720"/>
                <w:tab w:val="left" w:pos="1440"/>
                <w:tab w:val="left" w:pos="1620"/>
              </w:tabs>
              <w:spacing w:line="240" w:lineRule="auto"/>
              <w:ind w:firstLine="0"/>
              <w:jc w:val="left"/>
              <w:rPr>
                <w:color w:val="000000" w:themeColor="text1"/>
                <w:sz w:val="20"/>
                <w:szCs w:val="20"/>
              </w:rPr>
            </w:pPr>
            <w:r w:rsidRPr="007C0424">
              <w:rPr>
                <w:color w:val="000000" w:themeColor="text1"/>
                <w:sz w:val="20"/>
                <w:szCs w:val="20"/>
              </w:rPr>
              <w:t>Керівн.</w:t>
            </w:r>
          </w:p>
        </w:tc>
        <w:tc>
          <w:tcPr>
            <w:tcW w:w="1421" w:type="dxa"/>
          </w:tcPr>
          <w:p w14:paraId="200D221C"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Pr>
                <w:sz w:val="20"/>
                <w:szCs w:val="20"/>
              </w:rPr>
              <w:t>Фіялка С. Б.</w:t>
            </w:r>
          </w:p>
        </w:tc>
        <w:tc>
          <w:tcPr>
            <w:tcW w:w="940" w:type="dxa"/>
          </w:tcPr>
          <w:p w14:paraId="32E252E8"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778" w:type="dxa"/>
          </w:tcPr>
          <w:p w14:paraId="2F9353BE"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3098" w:type="dxa"/>
            <w:vMerge/>
          </w:tcPr>
          <w:p w14:paraId="4200621C"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851" w:type="dxa"/>
          </w:tcPr>
          <w:p w14:paraId="23C0ADF5" w14:textId="77777777" w:rsidR="00556A4C" w:rsidRPr="00276B74" w:rsidRDefault="00556A4C" w:rsidP="009B0F0A">
            <w:pPr>
              <w:tabs>
                <w:tab w:val="left" w:pos="720"/>
                <w:tab w:val="left" w:pos="1440"/>
                <w:tab w:val="left" w:pos="1620"/>
              </w:tabs>
              <w:spacing w:line="240" w:lineRule="auto"/>
              <w:ind w:firstLine="0"/>
              <w:jc w:val="center"/>
              <w:rPr>
                <w:sz w:val="24"/>
              </w:rPr>
            </w:pPr>
            <w:r w:rsidRPr="00276B74">
              <w:rPr>
                <w:sz w:val="24"/>
              </w:rPr>
              <w:t>1</w:t>
            </w:r>
          </w:p>
        </w:tc>
        <w:tc>
          <w:tcPr>
            <w:tcW w:w="992" w:type="dxa"/>
          </w:tcPr>
          <w:p w14:paraId="31DE450E" w14:textId="77777777" w:rsidR="00556A4C" w:rsidRPr="00276B74" w:rsidRDefault="00556A4C" w:rsidP="009B0F0A">
            <w:pPr>
              <w:tabs>
                <w:tab w:val="left" w:pos="720"/>
                <w:tab w:val="left" w:pos="1440"/>
                <w:tab w:val="left" w:pos="1620"/>
              </w:tabs>
              <w:spacing w:line="240" w:lineRule="auto"/>
              <w:ind w:firstLine="0"/>
              <w:jc w:val="center"/>
              <w:rPr>
                <w:sz w:val="24"/>
              </w:rPr>
            </w:pPr>
            <w:r w:rsidRPr="00276B74">
              <w:rPr>
                <w:sz w:val="24"/>
              </w:rPr>
              <w:t>1</w:t>
            </w:r>
          </w:p>
        </w:tc>
      </w:tr>
      <w:tr w:rsidR="00556A4C" w:rsidRPr="00276B74" w14:paraId="2E24D689" w14:textId="77777777" w:rsidTr="009B0F0A">
        <w:trPr>
          <w:cantSplit/>
        </w:trPr>
        <w:tc>
          <w:tcPr>
            <w:tcW w:w="1276" w:type="dxa"/>
          </w:tcPr>
          <w:p w14:paraId="60B50726" w14:textId="77777777" w:rsidR="00556A4C" w:rsidRPr="007C0424" w:rsidRDefault="00556A4C" w:rsidP="009B0F0A">
            <w:pPr>
              <w:tabs>
                <w:tab w:val="left" w:pos="720"/>
                <w:tab w:val="left" w:pos="1440"/>
                <w:tab w:val="left" w:pos="1620"/>
              </w:tabs>
              <w:spacing w:line="240" w:lineRule="auto"/>
              <w:ind w:firstLine="0"/>
              <w:jc w:val="left"/>
              <w:rPr>
                <w:color w:val="000000" w:themeColor="text1"/>
                <w:sz w:val="20"/>
                <w:szCs w:val="20"/>
              </w:rPr>
            </w:pPr>
            <w:r w:rsidRPr="007C0424">
              <w:rPr>
                <w:color w:val="000000" w:themeColor="text1"/>
                <w:sz w:val="20"/>
                <w:szCs w:val="20"/>
              </w:rPr>
              <w:t>Консульт.</w:t>
            </w:r>
          </w:p>
        </w:tc>
        <w:tc>
          <w:tcPr>
            <w:tcW w:w="1421" w:type="dxa"/>
          </w:tcPr>
          <w:p w14:paraId="1BE03943"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Pr>
                <w:sz w:val="20"/>
                <w:szCs w:val="20"/>
              </w:rPr>
              <w:t>Левчук О. М.</w:t>
            </w:r>
          </w:p>
        </w:tc>
        <w:tc>
          <w:tcPr>
            <w:tcW w:w="940" w:type="dxa"/>
          </w:tcPr>
          <w:p w14:paraId="04018DDE"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778" w:type="dxa"/>
          </w:tcPr>
          <w:p w14:paraId="4AAC3EE9"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3098" w:type="dxa"/>
            <w:vMerge/>
          </w:tcPr>
          <w:p w14:paraId="4CF65280"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1843" w:type="dxa"/>
            <w:gridSpan w:val="2"/>
            <w:vMerge w:val="restart"/>
          </w:tcPr>
          <w:p w14:paraId="20C7DAE2" w14:textId="77777777" w:rsidR="00556A4C" w:rsidRPr="00276B74" w:rsidRDefault="00556A4C" w:rsidP="009B0F0A">
            <w:pPr>
              <w:tabs>
                <w:tab w:val="left" w:pos="720"/>
                <w:tab w:val="left" w:pos="1440"/>
                <w:tab w:val="left" w:pos="1620"/>
              </w:tabs>
              <w:spacing w:line="240" w:lineRule="auto"/>
              <w:ind w:firstLine="0"/>
              <w:jc w:val="center"/>
              <w:rPr>
                <w:sz w:val="24"/>
              </w:rPr>
            </w:pPr>
            <w:r w:rsidRPr="00276B74">
              <w:rPr>
                <w:sz w:val="24"/>
              </w:rPr>
              <w:t>КПІ ім. Ігоря Сікорського</w:t>
            </w:r>
            <w:r w:rsidRPr="00276B74">
              <w:rPr>
                <w:sz w:val="24"/>
              </w:rPr>
              <w:br/>
            </w:r>
            <w:r w:rsidRPr="007C0424">
              <w:rPr>
                <w:color w:val="000000" w:themeColor="text1"/>
                <w:sz w:val="24"/>
              </w:rPr>
              <w:t xml:space="preserve">Каф. </w:t>
            </w:r>
            <w:r w:rsidRPr="007C0424">
              <w:rPr>
                <w:color w:val="000000" w:themeColor="text1"/>
                <w:sz w:val="24"/>
                <w:lang w:val="en-US"/>
              </w:rPr>
              <w:t>XXXX</w:t>
            </w:r>
            <w:r w:rsidRPr="007C0424">
              <w:rPr>
                <w:color w:val="000000" w:themeColor="text1"/>
                <w:sz w:val="24"/>
              </w:rPr>
              <w:br/>
              <w:t xml:space="preserve">Гр. </w:t>
            </w:r>
            <w:r w:rsidRPr="007C0424">
              <w:rPr>
                <w:color w:val="000000" w:themeColor="text1"/>
                <w:sz w:val="24"/>
                <w:lang w:val="en-US"/>
              </w:rPr>
              <w:t>XX-XX</w:t>
            </w:r>
          </w:p>
        </w:tc>
      </w:tr>
      <w:tr w:rsidR="00556A4C" w:rsidRPr="00276B74" w14:paraId="0DDC1232" w14:textId="77777777" w:rsidTr="009B0F0A">
        <w:trPr>
          <w:cantSplit/>
        </w:trPr>
        <w:tc>
          <w:tcPr>
            <w:tcW w:w="1276" w:type="dxa"/>
          </w:tcPr>
          <w:p w14:paraId="564715B8" w14:textId="77777777" w:rsidR="00556A4C" w:rsidRPr="007C0424" w:rsidRDefault="00556A4C" w:rsidP="009B0F0A">
            <w:pPr>
              <w:tabs>
                <w:tab w:val="left" w:pos="720"/>
                <w:tab w:val="left" w:pos="1440"/>
                <w:tab w:val="left" w:pos="1620"/>
              </w:tabs>
              <w:spacing w:line="240" w:lineRule="auto"/>
              <w:ind w:firstLine="0"/>
              <w:jc w:val="left"/>
              <w:rPr>
                <w:color w:val="000000" w:themeColor="text1"/>
                <w:sz w:val="20"/>
                <w:szCs w:val="20"/>
              </w:rPr>
            </w:pPr>
            <w:r w:rsidRPr="007C0424">
              <w:rPr>
                <w:color w:val="000000" w:themeColor="text1"/>
                <w:sz w:val="20"/>
                <w:szCs w:val="20"/>
              </w:rPr>
              <w:t>Консульт.</w:t>
            </w:r>
          </w:p>
        </w:tc>
        <w:tc>
          <w:tcPr>
            <w:tcW w:w="1421" w:type="dxa"/>
          </w:tcPr>
          <w:p w14:paraId="0019066B"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Pr>
                <w:sz w:val="20"/>
                <w:szCs w:val="20"/>
              </w:rPr>
              <w:t xml:space="preserve">Сегол Р. І. </w:t>
            </w:r>
          </w:p>
        </w:tc>
        <w:tc>
          <w:tcPr>
            <w:tcW w:w="940" w:type="dxa"/>
          </w:tcPr>
          <w:p w14:paraId="5B17F0CA"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778" w:type="dxa"/>
          </w:tcPr>
          <w:p w14:paraId="407D5EE2"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3098" w:type="dxa"/>
            <w:vMerge/>
          </w:tcPr>
          <w:p w14:paraId="24ADE1FD"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1843" w:type="dxa"/>
            <w:gridSpan w:val="2"/>
            <w:vMerge/>
          </w:tcPr>
          <w:p w14:paraId="3DC3713D" w14:textId="77777777" w:rsidR="00556A4C" w:rsidRPr="00276B74" w:rsidRDefault="00556A4C" w:rsidP="009B0F0A">
            <w:pPr>
              <w:tabs>
                <w:tab w:val="left" w:pos="720"/>
                <w:tab w:val="left" w:pos="1440"/>
                <w:tab w:val="left" w:pos="1620"/>
              </w:tabs>
              <w:spacing w:line="240" w:lineRule="auto"/>
              <w:ind w:firstLine="0"/>
              <w:jc w:val="center"/>
              <w:rPr>
                <w:sz w:val="24"/>
              </w:rPr>
            </w:pPr>
          </w:p>
        </w:tc>
      </w:tr>
      <w:tr w:rsidR="00556A4C" w:rsidRPr="00276B74" w14:paraId="0A42ED07" w14:textId="77777777" w:rsidTr="009B0F0A">
        <w:trPr>
          <w:cantSplit/>
        </w:trPr>
        <w:tc>
          <w:tcPr>
            <w:tcW w:w="1276" w:type="dxa"/>
          </w:tcPr>
          <w:p w14:paraId="4EB2C442" w14:textId="77777777" w:rsidR="00556A4C" w:rsidRPr="00276B74" w:rsidRDefault="00556A4C" w:rsidP="009B0F0A">
            <w:pPr>
              <w:tabs>
                <w:tab w:val="left" w:pos="720"/>
                <w:tab w:val="left" w:pos="1440"/>
                <w:tab w:val="left" w:pos="1620"/>
              </w:tabs>
              <w:spacing w:line="240" w:lineRule="auto"/>
              <w:ind w:firstLine="0"/>
              <w:jc w:val="left"/>
              <w:rPr>
                <w:sz w:val="20"/>
                <w:szCs w:val="20"/>
              </w:rPr>
            </w:pPr>
            <w:r w:rsidRPr="00276B74">
              <w:rPr>
                <w:sz w:val="20"/>
                <w:szCs w:val="20"/>
              </w:rPr>
              <w:t>Зав.каф.</w:t>
            </w:r>
          </w:p>
        </w:tc>
        <w:tc>
          <w:tcPr>
            <w:tcW w:w="1421" w:type="dxa"/>
          </w:tcPr>
          <w:p w14:paraId="3B1FE561" w14:textId="77777777" w:rsidR="00556A4C" w:rsidRPr="00276B74" w:rsidRDefault="00556A4C" w:rsidP="009B0F0A">
            <w:pPr>
              <w:tabs>
                <w:tab w:val="left" w:pos="720"/>
                <w:tab w:val="left" w:pos="1440"/>
                <w:tab w:val="left" w:pos="1620"/>
              </w:tabs>
              <w:spacing w:line="240" w:lineRule="auto"/>
              <w:ind w:firstLine="0"/>
              <w:jc w:val="center"/>
              <w:rPr>
                <w:sz w:val="20"/>
                <w:szCs w:val="20"/>
              </w:rPr>
            </w:pPr>
            <w:r>
              <w:rPr>
                <w:sz w:val="20"/>
                <w:szCs w:val="20"/>
              </w:rPr>
              <w:t>Тріщук О. В.</w:t>
            </w:r>
          </w:p>
        </w:tc>
        <w:tc>
          <w:tcPr>
            <w:tcW w:w="940" w:type="dxa"/>
          </w:tcPr>
          <w:p w14:paraId="51AF8611"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778" w:type="dxa"/>
          </w:tcPr>
          <w:p w14:paraId="55B70D1F" w14:textId="77777777" w:rsidR="00556A4C" w:rsidRPr="00276B74" w:rsidRDefault="00556A4C" w:rsidP="009B0F0A">
            <w:pPr>
              <w:tabs>
                <w:tab w:val="left" w:pos="720"/>
                <w:tab w:val="left" w:pos="1440"/>
                <w:tab w:val="left" w:pos="1620"/>
              </w:tabs>
              <w:spacing w:line="240" w:lineRule="auto"/>
              <w:ind w:firstLine="0"/>
              <w:jc w:val="center"/>
              <w:rPr>
                <w:sz w:val="20"/>
                <w:szCs w:val="20"/>
              </w:rPr>
            </w:pPr>
          </w:p>
        </w:tc>
        <w:tc>
          <w:tcPr>
            <w:tcW w:w="3098" w:type="dxa"/>
            <w:vMerge/>
          </w:tcPr>
          <w:p w14:paraId="6A7F3B05" w14:textId="77777777" w:rsidR="00556A4C" w:rsidRPr="00276B74" w:rsidRDefault="00556A4C" w:rsidP="009B0F0A">
            <w:pPr>
              <w:tabs>
                <w:tab w:val="left" w:pos="720"/>
                <w:tab w:val="left" w:pos="1440"/>
                <w:tab w:val="left" w:pos="1620"/>
              </w:tabs>
              <w:spacing w:line="240" w:lineRule="auto"/>
              <w:ind w:firstLine="0"/>
              <w:jc w:val="center"/>
              <w:rPr>
                <w:sz w:val="24"/>
              </w:rPr>
            </w:pPr>
          </w:p>
        </w:tc>
        <w:tc>
          <w:tcPr>
            <w:tcW w:w="1843" w:type="dxa"/>
            <w:gridSpan w:val="2"/>
            <w:vMerge/>
          </w:tcPr>
          <w:p w14:paraId="2E082A13" w14:textId="77777777" w:rsidR="00556A4C" w:rsidRPr="00276B74" w:rsidRDefault="00556A4C" w:rsidP="009B0F0A">
            <w:pPr>
              <w:tabs>
                <w:tab w:val="left" w:pos="720"/>
                <w:tab w:val="left" w:pos="1440"/>
                <w:tab w:val="left" w:pos="1620"/>
              </w:tabs>
              <w:spacing w:line="240" w:lineRule="auto"/>
              <w:ind w:firstLine="0"/>
              <w:jc w:val="center"/>
              <w:rPr>
                <w:sz w:val="24"/>
              </w:rPr>
            </w:pPr>
          </w:p>
        </w:tc>
      </w:tr>
    </w:tbl>
    <w:p w14:paraId="448BDC04" w14:textId="77777777" w:rsidR="00CF74BE" w:rsidRDefault="00CF74BE" w:rsidP="00CF74BE">
      <w:pPr>
        <w:jc w:val="center"/>
        <w:rPr>
          <w:color w:val="000000" w:themeColor="text1"/>
          <w:sz w:val="28"/>
          <w:szCs w:val="28"/>
        </w:rPr>
      </w:pPr>
    </w:p>
    <w:p w14:paraId="44846151" w14:textId="5E246BAB" w:rsidR="00556A4C" w:rsidRDefault="009D0CBF" w:rsidP="005A690A">
      <w:pPr>
        <w:spacing w:line="360" w:lineRule="auto"/>
        <w:jc w:val="center"/>
        <w:rPr>
          <w:sz w:val="28"/>
          <w:szCs w:val="28"/>
        </w:rPr>
      </w:pPr>
      <w:r w:rsidRPr="009D0CBF">
        <w:rPr>
          <w:sz w:val="28"/>
          <w:szCs w:val="28"/>
        </w:rPr>
        <w:lastRenderedPageBreak/>
        <w:t>РЕФЕРАТ</w:t>
      </w:r>
    </w:p>
    <w:p w14:paraId="5DD57A50" w14:textId="331314C6" w:rsidR="009D0CBF" w:rsidRDefault="009D0CBF" w:rsidP="005A690A">
      <w:pPr>
        <w:spacing w:line="360" w:lineRule="auto"/>
        <w:ind w:firstLine="0"/>
        <w:rPr>
          <w:sz w:val="28"/>
          <w:szCs w:val="28"/>
        </w:rPr>
      </w:pPr>
      <w:r w:rsidRPr="004F1BEC">
        <w:rPr>
          <w:rFonts w:asciiTheme="majorBidi" w:hAnsiTheme="majorBidi" w:cstheme="majorBidi"/>
          <w:sz w:val="28"/>
          <w:szCs w:val="28"/>
        </w:rPr>
        <w:t xml:space="preserve">до дипломного </w:t>
      </w:r>
      <w:r>
        <w:rPr>
          <w:rFonts w:asciiTheme="majorBidi" w:hAnsiTheme="majorBidi" w:cstheme="majorBidi"/>
          <w:sz w:val="28"/>
          <w:szCs w:val="28"/>
        </w:rPr>
        <w:t>проє</w:t>
      </w:r>
      <w:r w:rsidRPr="004F1BEC">
        <w:rPr>
          <w:rFonts w:asciiTheme="majorBidi" w:hAnsiTheme="majorBidi" w:cstheme="majorBidi"/>
          <w:sz w:val="28"/>
          <w:szCs w:val="28"/>
        </w:rPr>
        <w:t xml:space="preserve">кту </w:t>
      </w:r>
      <w:r>
        <w:rPr>
          <w:rFonts w:asciiTheme="majorBidi" w:hAnsiTheme="majorBidi" w:cstheme="majorBidi"/>
          <w:sz w:val="28"/>
          <w:szCs w:val="28"/>
        </w:rPr>
        <w:t>Мельник Іванни Олександрівни</w:t>
      </w:r>
      <w:r w:rsidRPr="004F1BEC">
        <w:rPr>
          <w:rFonts w:asciiTheme="majorBidi" w:hAnsiTheme="majorBidi" w:cstheme="majorBidi"/>
          <w:sz w:val="28"/>
          <w:szCs w:val="28"/>
        </w:rPr>
        <w:t xml:space="preserve"> на тему</w:t>
      </w:r>
      <w:r>
        <w:rPr>
          <w:rFonts w:asciiTheme="majorBidi" w:hAnsiTheme="majorBidi" w:cstheme="majorBidi"/>
          <w:sz w:val="28"/>
          <w:szCs w:val="28"/>
        </w:rPr>
        <w:t xml:space="preserve"> </w:t>
      </w:r>
      <w:r w:rsidRPr="004F1BEC">
        <w:rPr>
          <w:rFonts w:asciiTheme="majorBidi" w:hAnsiTheme="majorBidi" w:cstheme="majorBidi"/>
          <w:sz w:val="28"/>
          <w:szCs w:val="28"/>
        </w:rPr>
        <w:t>«</w:t>
      </w:r>
      <w:r w:rsidR="00E52374" w:rsidRPr="00E52374">
        <w:rPr>
          <w:rFonts w:asciiTheme="majorBidi" w:hAnsiTheme="majorBidi" w:cstheme="majorBidi"/>
          <w:sz w:val="28"/>
          <w:szCs w:val="28"/>
        </w:rPr>
        <w:t>Концепція дитячої інтерактивної абетки ґаджетів</w:t>
      </w:r>
      <w:r w:rsidRPr="004F1BEC">
        <w:rPr>
          <w:rFonts w:asciiTheme="majorBidi" w:hAnsiTheme="majorBidi" w:cstheme="majorBidi"/>
          <w:sz w:val="28"/>
          <w:szCs w:val="28"/>
        </w:rPr>
        <w:t>»</w:t>
      </w:r>
      <w:r>
        <w:rPr>
          <w:rFonts w:asciiTheme="majorBidi" w:hAnsiTheme="majorBidi" w:cstheme="majorBidi"/>
          <w:sz w:val="28"/>
          <w:szCs w:val="28"/>
        </w:rPr>
        <w:t xml:space="preserve">. </w:t>
      </w:r>
      <w:r w:rsidRPr="004F1BEC">
        <w:rPr>
          <w:sz w:val="28"/>
          <w:szCs w:val="28"/>
        </w:rPr>
        <w:t>Кафедра видавничої справи та редагування Національного технічного університету України «Київський політехнічний інститут імен</w:t>
      </w:r>
      <w:r w:rsidR="004C1F62">
        <w:rPr>
          <w:sz w:val="28"/>
          <w:szCs w:val="28"/>
        </w:rPr>
        <w:t>і Ігоря Сікорського», Київ, 2021</w:t>
      </w:r>
      <w:r w:rsidRPr="004F1BEC">
        <w:rPr>
          <w:sz w:val="28"/>
          <w:szCs w:val="28"/>
        </w:rPr>
        <w:t>.</w:t>
      </w:r>
    </w:p>
    <w:p w14:paraId="7E10BB9B" w14:textId="7B5AFD6C" w:rsidR="007361C0" w:rsidRDefault="007361C0" w:rsidP="005A690A">
      <w:pPr>
        <w:spacing w:line="360" w:lineRule="auto"/>
        <w:ind w:firstLine="0"/>
        <w:rPr>
          <w:sz w:val="28"/>
          <w:szCs w:val="28"/>
        </w:rPr>
      </w:pPr>
    </w:p>
    <w:p w14:paraId="45A45F85" w14:textId="5FF273EE" w:rsidR="002321A8" w:rsidRDefault="00AB1531" w:rsidP="002321A8">
      <w:pPr>
        <w:spacing w:line="360" w:lineRule="auto"/>
        <w:ind w:firstLine="709"/>
        <w:rPr>
          <w:rFonts w:eastAsiaTheme="minorEastAsia"/>
          <w:sz w:val="28"/>
          <w:szCs w:val="28"/>
        </w:rPr>
      </w:pPr>
      <w:r>
        <w:rPr>
          <w:rFonts w:eastAsiaTheme="minorEastAsia"/>
          <w:sz w:val="28"/>
          <w:szCs w:val="28"/>
        </w:rPr>
        <w:t>Мета</w:t>
      </w:r>
      <w:r w:rsidR="007361C0" w:rsidRPr="007361C0">
        <w:rPr>
          <w:rFonts w:eastAsiaTheme="minorEastAsia"/>
          <w:sz w:val="28"/>
          <w:szCs w:val="28"/>
        </w:rPr>
        <w:t xml:space="preserve"> дослідження</w:t>
      </w:r>
      <w:r w:rsidR="007361C0" w:rsidRPr="00BB0159">
        <w:rPr>
          <w:rFonts w:eastAsiaTheme="minorEastAsia"/>
          <w:sz w:val="28"/>
          <w:szCs w:val="28"/>
        </w:rPr>
        <w:t xml:space="preserve"> </w:t>
      </w:r>
      <w:r w:rsidR="007361C0" w:rsidRPr="007819B7">
        <w:t>—</w:t>
      </w:r>
      <w:r w:rsidR="007361C0" w:rsidRPr="00BB0159">
        <w:rPr>
          <w:rFonts w:eastAsiaTheme="minorEastAsia"/>
          <w:sz w:val="28"/>
          <w:szCs w:val="28"/>
        </w:rPr>
        <w:t xml:space="preserve"> </w:t>
      </w:r>
      <w:r w:rsidR="007361C0">
        <w:rPr>
          <w:rFonts w:eastAsiaTheme="minorEastAsia"/>
          <w:sz w:val="28"/>
          <w:szCs w:val="28"/>
        </w:rPr>
        <w:t>створити інтерактивну абетку для дітей старшого дошкільного віку з урахуванням особливостей дитячої психології та перцепції інтерактивних елементів.</w:t>
      </w:r>
      <w:r w:rsidR="002321A8">
        <w:rPr>
          <w:rFonts w:eastAsiaTheme="minorEastAsia"/>
          <w:sz w:val="28"/>
          <w:szCs w:val="28"/>
        </w:rPr>
        <w:t xml:space="preserve"> </w:t>
      </w:r>
    </w:p>
    <w:p w14:paraId="59B57B2F" w14:textId="3500061B" w:rsidR="006973B0" w:rsidRDefault="002321A8" w:rsidP="006973B0">
      <w:pPr>
        <w:spacing w:line="360" w:lineRule="auto"/>
        <w:ind w:firstLine="709"/>
        <w:rPr>
          <w:sz w:val="28"/>
          <w:szCs w:val="28"/>
        </w:rPr>
      </w:pPr>
      <w:r w:rsidRPr="002321A8">
        <w:rPr>
          <w:rFonts w:eastAsiaTheme="minorEastAsia"/>
          <w:sz w:val="28"/>
          <w:szCs w:val="28"/>
        </w:rPr>
        <w:t>У</w:t>
      </w:r>
      <w:r w:rsidRPr="002321A8">
        <w:rPr>
          <w:sz w:val="28"/>
          <w:szCs w:val="28"/>
        </w:rPr>
        <w:t>перше</w:t>
      </w:r>
      <w:r>
        <w:rPr>
          <w:sz w:val="28"/>
          <w:szCs w:val="28"/>
        </w:rPr>
        <w:t xml:space="preserve"> досліджено комплексний вплив інтерактивного видання на психіку дитини</w:t>
      </w:r>
      <w:r w:rsidR="00B90A69">
        <w:rPr>
          <w:sz w:val="28"/>
          <w:szCs w:val="28"/>
        </w:rPr>
        <w:t xml:space="preserve"> з орієнтацією на </w:t>
      </w:r>
      <w:r w:rsidR="00B90A69">
        <w:rPr>
          <w:rFonts w:eastAsiaTheme="minorEastAsia"/>
          <w:sz w:val="28"/>
          <w:szCs w:val="28"/>
        </w:rPr>
        <w:t>дослідження з галузі педагогіки та психології</w:t>
      </w:r>
      <w:r w:rsidR="006973B0">
        <w:rPr>
          <w:rFonts w:eastAsiaTheme="minorEastAsia"/>
          <w:sz w:val="28"/>
          <w:szCs w:val="28"/>
        </w:rPr>
        <w:t>;</w:t>
      </w:r>
      <w:r>
        <w:rPr>
          <w:sz w:val="28"/>
          <w:szCs w:val="28"/>
        </w:rPr>
        <w:t xml:space="preserve"> </w:t>
      </w:r>
      <w:r w:rsidR="006973B0">
        <w:rPr>
          <w:sz w:val="28"/>
          <w:szCs w:val="28"/>
        </w:rPr>
        <w:t>з огляду на теоретичну базу в</w:t>
      </w:r>
      <w:r w:rsidRPr="002321A8">
        <w:rPr>
          <w:sz w:val="28"/>
          <w:szCs w:val="28"/>
        </w:rPr>
        <w:t>досконалено поняття «інтерактивне видання»</w:t>
      </w:r>
      <w:r w:rsidR="00BF2BB8">
        <w:rPr>
          <w:sz w:val="28"/>
          <w:szCs w:val="28"/>
        </w:rPr>
        <w:t xml:space="preserve">; </w:t>
      </w:r>
      <w:r w:rsidR="00BF2BB8" w:rsidRPr="002321A8">
        <w:rPr>
          <w:sz w:val="28"/>
          <w:szCs w:val="28"/>
        </w:rPr>
        <w:t>унаочнено різницю між «абеткою» та «букварем»; поліпшено дефініцію поняття «віршований текст»</w:t>
      </w:r>
      <w:r w:rsidR="006973B0">
        <w:rPr>
          <w:sz w:val="28"/>
          <w:szCs w:val="28"/>
        </w:rPr>
        <w:t xml:space="preserve">. Завдяки експериментальному опитуванню сформовано уявлення батьків дітей дошкільного віку щодо зацікавлення інтерактивними виданнями, особливо навчального та пізнавального спрямування. </w:t>
      </w:r>
      <w:r w:rsidR="000D48E0">
        <w:rPr>
          <w:sz w:val="28"/>
          <w:szCs w:val="28"/>
        </w:rPr>
        <w:t>Встановлено, що інтерактивні видання тільки набувають популярності серед споживачів, однак уже помітно бракує якісних варіантів.</w:t>
      </w:r>
      <w:r w:rsidR="006973B0">
        <w:rPr>
          <w:sz w:val="28"/>
          <w:szCs w:val="28"/>
        </w:rPr>
        <w:t xml:space="preserve"> </w:t>
      </w:r>
    </w:p>
    <w:p w14:paraId="74364997" w14:textId="61CDF740" w:rsidR="002321A8" w:rsidRDefault="002321A8" w:rsidP="002321A8">
      <w:pPr>
        <w:spacing w:line="360" w:lineRule="auto"/>
        <w:ind w:firstLine="709"/>
        <w:rPr>
          <w:sz w:val="28"/>
          <w:szCs w:val="28"/>
        </w:rPr>
      </w:pPr>
      <w:r w:rsidRPr="002321A8">
        <w:rPr>
          <w:sz w:val="28"/>
          <w:szCs w:val="28"/>
        </w:rPr>
        <w:t xml:space="preserve"> </w:t>
      </w:r>
      <w:r w:rsidR="00225C52">
        <w:rPr>
          <w:sz w:val="28"/>
          <w:szCs w:val="28"/>
        </w:rPr>
        <w:t xml:space="preserve">Сформовано основні положення </w:t>
      </w:r>
      <w:r w:rsidRPr="002321A8">
        <w:rPr>
          <w:sz w:val="28"/>
          <w:szCs w:val="28"/>
        </w:rPr>
        <w:t xml:space="preserve">професійної </w:t>
      </w:r>
      <w:r w:rsidR="00225C52">
        <w:rPr>
          <w:sz w:val="28"/>
          <w:szCs w:val="28"/>
        </w:rPr>
        <w:t>роботи</w:t>
      </w:r>
      <w:r w:rsidRPr="002321A8">
        <w:rPr>
          <w:sz w:val="28"/>
          <w:szCs w:val="28"/>
        </w:rPr>
        <w:t xml:space="preserve"> редактора з інтерактивними виданнями, ураховуючи мультимедійний матеріал</w:t>
      </w:r>
      <w:r w:rsidR="00225C52">
        <w:rPr>
          <w:sz w:val="28"/>
          <w:szCs w:val="28"/>
        </w:rPr>
        <w:t>,</w:t>
      </w:r>
      <w:r w:rsidRPr="002321A8">
        <w:rPr>
          <w:sz w:val="28"/>
          <w:szCs w:val="28"/>
        </w:rPr>
        <w:t xml:space="preserve"> </w:t>
      </w:r>
      <w:r w:rsidR="00225C52">
        <w:rPr>
          <w:sz w:val="28"/>
          <w:szCs w:val="28"/>
        </w:rPr>
        <w:t>які систематизовано</w:t>
      </w:r>
      <w:r w:rsidRPr="002321A8">
        <w:rPr>
          <w:sz w:val="28"/>
          <w:szCs w:val="28"/>
        </w:rPr>
        <w:t xml:space="preserve"> </w:t>
      </w:r>
      <w:r w:rsidR="00225C52">
        <w:rPr>
          <w:sz w:val="28"/>
          <w:szCs w:val="28"/>
        </w:rPr>
        <w:t>в теоретичній моделі</w:t>
      </w:r>
      <w:r>
        <w:rPr>
          <w:sz w:val="28"/>
          <w:szCs w:val="28"/>
        </w:rPr>
        <w:t xml:space="preserve">.  </w:t>
      </w:r>
    </w:p>
    <w:p w14:paraId="791D5B38" w14:textId="3AE6FFC3" w:rsidR="00911FEC" w:rsidRDefault="00911FEC" w:rsidP="00911FEC">
      <w:pPr>
        <w:pStyle w:val="af7"/>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Послідовно викладено засади створення інтерактивної абетки на тему сучасного «ґаджетаріуму». За допомогою </w:t>
      </w:r>
      <w:r>
        <w:rPr>
          <w:rFonts w:ascii="Times New Roman" w:hAnsi="Times New Roman" w:cs="Times New Roman"/>
          <w:bCs/>
          <w:sz w:val="28"/>
          <w:szCs w:val="28"/>
          <w:lang w:val="en-US"/>
        </w:rPr>
        <w:t>SWOT</w:t>
      </w:r>
      <w:r w:rsidRPr="00F520C5">
        <w:rPr>
          <w:rFonts w:ascii="Times New Roman" w:hAnsi="Times New Roman" w:cs="Times New Roman"/>
          <w:bCs/>
          <w:sz w:val="28"/>
          <w:szCs w:val="28"/>
        </w:rPr>
        <w:t>-</w:t>
      </w:r>
      <w:r>
        <w:rPr>
          <w:rFonts w:ascii="Times New Roman" w:hAnsi="Times New Roman" w:cs="Times New Roman"/>
          <w:bCs/>
          <w:sz w:val="28"/>
          <w:szCs w:val="28"/>
          <w:lang w:val="uk-UA"/>
        </w:rPr>
        <w:t xml:space="preserve">аналізу визначено сильні та слабкі сторони конкретного видання й названо найефективніші способи його просування.  </w:t>
      </w:r>
    </w:p>
    <w:p w14:paraId="764167C8" w14:textId="4B5FC0EA" w:rsidR="00911FEC" w:rsidRDefault="00911FEC" w:rsidP="00911FEC">
      <w:pPr>
        <w:pStyle w:val="af7"/>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Підготовлено </w:t>
      </w:r>
      <w:r w:rsidR="004245B7">
        <w:rPr>
          <w:rFonts w:ascii="Times New Roman" w:hAnsi="Times New Roman" w:cs="Times New Roman"/>
          <w:bCs/>
          <w:sz w:val="28"/>
          <w:szCs w:val="28"/>
          <w:lang w:val="uk-UA"/>
        </w:rPr>
        <w:t xml:space="preserve">інтерактивну дитячу абетку </w:t>
      </w:r>
      <w:r>
        <w:rPr>
          <w:rFonts w:ascii="Times New Roman" w:hAnsi="Times New Roman" w:cs="Times New Roman"/>
          <w:bCs/>
          <w:sz w:val="28"/>
          <w:szCs w:val="28"/>
          <w:lang w:val="uk-UA"/>
        </w:rPr>
        <w:t xml:space="preserve">на тему </w:t>
      </w:r>
      <w:r w:rsidR="004245B7">
        <w:rPr>
          <w:rFonts w:ascii="Times New Roman" w:hAnsi="Times New Roman" w:cs="Times New Roman"/>
          <w:bCs/>
          <w:sz w:val="28"/>
          <w:szCs w:val="28"/>
          <w:lang w:val="uk-UA"/>
        </w:rPr>
        <w:t>сучасного «ґаджетаріуму» для авдиторії віком 5–7</w:t>
      </w:r>
      <w:r>
        <w:rPr>
          <w:rFonts w:ascii="Times New Roman" w:hAnsi="Times New Roman" w:cs="Times New Roman"/>
          <w:bCs/>
          <w:sz w:val="28"/>
          <w:szCs w:val="28"/>
          <w:lang w:val="uk-UA"/>
        </w:rPr>
        <w:t xml:space="preserve"> років. </w:t>
      </w:r>
    </w:p>
    <w:p w14:paraId="2743FF6B" w14:textId="51791907" w:rsidR="007361C0" w:rsidRDefault="007361C0" w:rsidP="007361C0">
      <w:pPr>
        <w:spacing w:line="360" w:lineRule="auto"/>
        <w:ind w:firstLine="708"/>
        <w:rPr>
          <w:rFonts w:eastAsiaTheme="minorEastAsia"/>
          <w:sz w:val="28"/>
          <w:szCs w:val="28"/>
        </w:rPr>
      </w:pPr>
    </w:p>
    <w:p w14:paraId="2DC212E9" w14:textId="1B80AE10" w:rsidR="008726E8" w:rsidRPr="008726E8" w:rsidRDefault="008726E8" w:rsidP="008726E8">
      <w:pPr>
        <w:spacing w:line="360" w:lineRule="auto"/>
        <w:ind w:firstLine="708"/>
        <w:jc w:val="center"/>
        <w:rPr>
          <w:rFonts w:eastAsiaTheme="minorEastAsia"/>
          <w:sz w:val="28"/>
          <w:szCs w:val="28"/>
        </w:rPr>
      </w:pPr>
      <w:r w:rsidRPr="00312DEE">
        <w:rPr>
          <w:b/>
          <w:sz w:val="28"/>
          <w:szCs w:val="28"/>
        </w:rPr>
        <w:t>Ключові слова:</w:t>
      </w:r>
      <w:r>
        <w:rPr>
          <w:b/>
          <w:sz w:val="28"/>
          <w:szCs w:val="28"/>
        </w:rPr>
        <w:t xml:space="preserve"> </w:t>
      </w:r>
      <w:r w:rsidR="00E52E0D">
        <w:rPr>
          <w:sz w:val="28"/>
          <w:szCs w:val="28"/>
        </w:rPr>
        <w:t xml:space="preserve">абетка, </w:t>
      </w:r>
      <w:r w:rsidR="00E52E0D">
        <w:rPr>
          <w:bCs/>
          <w:sz w:val="28"/>
          <w:szCs w:val="28"/>
        </w:rPr>
        <w:t>ґаджет,</w:t>
      </w:r>
      <w:r w:rsidR="00E52E0D" w:rsidRPr="008726E8">
        <w:rPr>
          <w:sz w:val="28"/>
          <w:szCs w:val="28"/>
        </w:rPr>
        <w:t xml:space="preserve"> </w:t>
      </w:r>
      <w:r w:rsidR="00E52E0D">
        <w:rPr>
          <w:sz w:val="28"/>
          <w:szCs w:val="28"/>
        </w:rPr>
        <w:t>дитяча література,</w:t>
      </w:r>
      <w:r w:rsidR="00E52E0D" w:rsidRPr="008726E8">
        <w:rPr>
          <w:sz w:val="28"/>
          <w:szCs w:val="28"/>
        </w:rPr>
        <w:t xml:space="preserve"> </w:t>
      </w:r>
      <w:r w:rsidR="00E52E0D">
        <w:rPr>
          <w:sz w:val="28"/>
          <w:szCs w:val="28"/>
        </w:rPr>
        <w:t>інтерактивне видання</w:t>
      </w:r>
      <w:r>
        <w:rPr>
          <w:sz w:val="28"/>
          <w:szCs w:val="28"/>
        </w:rPr>
        <w:t xml:space="preserve">, </w:t>
      </w:r>
      <w:r w:rsidR="00E52E0D">
        <w:rPr>
          <w:sz w:val="28"/>
          <w:szCs w:val="28"/>
        </w:rPr>
        <w:t xml:space="preserve">редагування, </w:t>
      </w:r>
      <w:r w:rsidR="00D0058D">
        <w:rPr>
          <w:sz w:val="28"/>
          <w:szCs w:val="28"/>
        </w:rPr>
        <w:t xml:space="preserve">редактор, </w:t>
      </w:r>
      <w:r w:rsidR="00E52E0D">
        <w:rPr>
          <w:sz w:val="28"/>
          <w:szCs w:val="28"/>
        </w:rPr>
        <w:t>створення</w:t>
      </w:r>
      <w:r>
        <w:rPr>
          <w:bCs/>
          <w:sz w:val="28"/>
          <w:szCs w:val="28"/>
        </w:rPr>
        <w:t>.</w:t>
      </w:r>
    </w:p>
    <w:p w14:paraId="24E1AAFA" w14:textId="3E03BDD8" w:rsidR="00D119BD" w:rsidRDefault="00D119BD" w:rsidP="00D119BD">
      <w:pPr>
        <w:spacing w:line="360" w:lineRule="auto"/>
        <w:jc w:val="center"/>
        <w:rPr>
          <w:rFonts w:asciiTheme="majorBidi" w:hAnsiTheme="majorBidi" w:cstheme="majorBidi"/>
          <w:sz w:val="28"/>
          <w:szCs w:val="28"/>
          <w:lang w:val="en-US"/>
        </w:rPr>
      </w:pPr>
      <w:r>
        <w:rPr>
          <w:rFonts w:asciiTheme="majorBidi" w:hAnsiTheme="majorBidi" w:cstheme="majorBidi"/>
          <w:sz w:val="28"/>
          <w:szCs w:val="28"/>
          <w:lang w:val="en-US"/>
        </w:rPr>
        <w:lastRenderedPageBreak/>
        <w:t>ABSTRACT</w:t>
      </w:r>
    </w:p>
    <w:p w14:paraId="3096E91A" w14:textId="697007E4" w:rsidR="001A4F4F" w:rsidRPr="001A4F4F" w:rsidRDefault="001A4F4F" w:rsidP="001A4F4F">
      <w:pPr>
        <w:spacing w:line="360" w:lineRule="auto"/>
        <w:ind w:firstLine="0"/>
        <w:rPr>
          <w:rFonts w:asciiTheme="majorBidi" w:hAnsiTheme="majorBidi" w:cstheme="majorBidi"/>
          <w:sz w:val="28"/>
          <w:szCs w:val="28"/>
          <w:lang w:val="en-US"/>
        </w:rPr>
      </w:pPr>
      <w:r>
        <w:rPr>
          <w:rFonts w:asciiTheme="majorBidi" w:hAnsiTheme="majorBidi" w:cstheme="majorBidi"/>
          <w:sz w:val="28"/>
          <w:szCs w:val="28"/>
          <w:lang w:val="en-US"/>
        </w:rPr>
        <w:t>to the diploma project on the topic “</w:t>
      </w:r>
      <w:r>
        <w:rPr>
          <w:sz w:val="28"/>
          <w:szCs w:val="28"/>
          <w:lang w:val="en-US"/>
        </w:rPr>
        <w:t>The</w:t>
      </w:r>
      <w:r w:rsidRPr="001E713E">
        <w:rPr>
          <w:sz w:val="28"/>
          <w:szCs w:val="28"/>
        </w:rPr>
        <w:t xml:space="preserve"> </w:t>
      </w:r>
      <w:r>
        <w:rPr>
          <w:sz w:val="28"/>
          <w:szCs w:val="28"/>
          <w:lang w:val="en-US"/>
        </w:rPr>
        <w:t>concept</w:t>
      </w:r>
      <w:r w:rsidRPr="001E713E">
        <w:rPr>
          <w:sz w:val="28"/>
          <w:szCs w:val="28"/>
        </w:rPr>
        <w:t>’</w:t>
      </w:r>
      <w:r>
        <w:rPr>
          <w:sz w:val="28"/>
          <w:szCs w:val="28"/>
          <w:lang w:val="en-US"/>
        </w:rPr>
        <w:t>s</w:t>
      </w:r>
      <w:r w:rsidRPr="001E713E">
        <w:rPr>
          <w:sz w:val="28"/>
          <w:szCs w:val="28"/>
        </w:rPr>
        <w:t xml:space="preserve"> </w:t>
      </w:r>
      <w:r>
        <w:rPr>
          <w:sz w:val="28"/>
          <w:szCs w:val="28"/>
          <w:lang w:val="en-US"/>
        </w:rPr>
        <w:t>development</w:t>
      </w:r>
      <w:r w:rsidRPr="001E713E">
        <w:rPr>
          <w:sz w:val="28"/>
          <w:szCs w:val="28"/>
        </w:rPr>
        <w:t xml:space="preserve"> </w:t>
      </w:r>
      <w:r>
        <w:rPr>
          <w:sz w:val="28"/>
          <w:szCs w:val="28"/>
          <w:lang w:val="en-US"/>
        </w:rPr>
        <w:t>for</w:t>
      </w:r>
      <w:r w:rsidRPr="001E713E">
        <w:rPr>
          <w:sz w:val="28"/>
          <w:szCs w:val="28"/>
        </w:rPr>
        <w:t xml:space="preserve"> </w:t>
      </w:r>
      <w:r>
        <w:rPr>
          <w:sz w:val="28"/>
          <w:szCs w:val="28"/>
          <w:lang w:val="en-US"/>
        </w:rPr>
        <w:t>children</w:t>
      </w:r>
      <w:r w:rsidRPr="001E713E">
        <w:rPr>
          <w:sz w:val="28"/>
          <w:szCs w:val="28"/>
        </w:rPr>
        <w:t>’</w:t>
      </w:r>
      <w:r>
        <w:rPr>
          <w:sz w:val="28"/>
          <w:szCs w:val="28"/>
          <w:lang w:val="en-US"/>
        </w:rPr>
        <w:t>s</w:t>
      </w:r>
      <w:r w:rsidRPr="001E713E">
        <w:rPr>
          <w:sz w:val="28"/>
          <w:szCs w:val="28"/>
        </w:rPr>
        <w:t xml:space="preserve"> </w:t>
      </w:r>
      <w:r>
        <w:rPr>
          <w:sz w:val="28"/>
          <w:szCs w:val="28"/>
          <w:lang w:val="en-US"/>
        </w:rPr>
        <w:t>interactive</w:t>
      </w:r>
      <w:r w:rsidRPr="001E713E">
        <w:rPr>
          <w:sz w:val="28"/>
          <w:szCs w:val="28"/>
        </w:rPr>
        <w:t xml:space="preserve"> </w:t>
      </w:r>
      <w:r>
        <w:rPr>
          <w:sz w:val="28"/>
          <w:szCs w:val="28"/>
          <w:lang w:val="en-US"/>
        </w:rPr>
        <w:t>gadget</w:t>
      </w:r>
      <w:r w:rsidRPr="001E713E">
        <w:rPr>
          <w:sz w:val="28"/>
          <w:szCs w:val="28"/>
        </w:rPr>
        <w:t xml:space="preserve"> </w:t>
      </w:r>
      <w:r>
        <w:rPr>
          <w:sz w:val="28"/>
          <w:szCs w:val="28"/>
          <w:lang w:val="en-US"/>
        </w:rPr>
        <w:t>alphabet</w:t>
      </w:r>
      <w:r>
        <w:rPr>
          <w:rFonts w:asciiTheme="majorBidi" w:hAnsiTheme="majorBidi" w:cstheme="majorBidi"/>
          <w:sz w:val="28"/>
          <w:szCs w:val="28"/>
          <w:lang w:val="en-US"/>
        </w:rPr>
        <w:t>” by Ivanna Melnyk</w:t>
      </w:r>
      <w:r>
        <w:rPr>
          <w:rFonts w:asciiTheme="majorBidi" w:hAnsiTheme="majorBidi" w:cstheme="majorBidi"/>
          <w:sz w:val="28"/>
          <w:szCs w:val="28"/>
        </w:rPr>
        <w:t>.</w:t>
      </w:r>
      <w:r>
        <w:rPr>
          <w:rFonts w:asciiTheme="majorBidi" w:hAnsiTheme="majorBidi" w:cstheme="majorBidi"/>
          <w:sz w:val="28"/>
          <w:szCs w:val="28"/>
          <w:lang w:val="en-US"/>
        </w:rPr>
        <w:t xml:space="preserve"> Department of Publishing and Editing of the National Technical University of Ukraine “Igor Sikorsky Kyiv Polytechnic Institute”</w:t>
      </w:r>
      <w:r>
        <w:rPr>
          <w:sz w:val="28"/>
          <w:szCs w:val="28"/>
        </w:rPr>
        <w:t>,</w:t>
      </w:r>
      <w:r>
        <w:rPr>
          <w:sz w:val="28"/>
          <w:szCs w:val="28"/>
          <w:lang w:val="en-US"/>
        </w:rPr>
        <w:t xml:space="preserve"> Kyiv</w:t>
      </w:r>
      <w:r>
        <w:rPr>
          <w:sz w:val="28"/>
          <w:szCs w:val="28"/>
        </w:rPr>
        <w:t>, 2021</w:t>
      </w:r>
      <w:r w:rsidRPr="004F1BEC">
        <w:rPr>
          <w:sz w:val="28"/>
          <w:szCs w:val="28"/>
        </w:rPr>
        <w:t>.</w:t>
      </w:r>
    </w:p>
    <w:p w14:paraId="77E1BB33" w14:textId="1E396A80" w:rsidR="00112587" w:rsidRPr="00112587" w:rsidRDefault="001A4F4F" w:rsidP="00112587">
      <w:pPr>
        <w:spacing w:line="360" w:lineRule="auto"/>
        <w:ind w:firstLine="0"/>
        <w:rPr>
          <w:sz w:val="28"/>
          <w:szCs w:val="28"/>
        </w:rPr>
      </w:pPr>
      <w:r>
        <w:rPr>
          <w:rFonts w:asciiTheme="majorBidi" w:hAnsiTheme="majorBidi" w:cstheme="majorBidi"/>
          <w:sz w:val="28"/>
          <w:szCs w:val="28"/>
          <w:lang w:val="en-US"/>
        </w:rPr>
        <w:t xml:space="preserve"> </w:t>
      </w:r>
    </w:p>
    <w:p w14:paraId="3E1A02A6" w14:textId="3AFA5AEA" w:rsidR="00F00A74" w:rsidRDefault="00F00A74" w:rsidP="00446189">
      <w:pPr>
        <w:spacing w:line="360" w:lineRule="auto"/>
        <w:ind w:firstLine="708"/>
        <w:rPr>
          <w:sz w:val="28"/>
          <w:szCs w:val="28"/>
          <w:lang w:val="en-US"/>
        </w:rPr>
      </w:pPr>
      <w:r>
        <w:rPr>
          <w:sz w:val="28"/>
          <w:szCs w:val="28"/>
          <w:lang w:val="en-US"/>
        </w:rPr>
        <w:t>The project</w:t>
      </w:r>
      <w:r w:rsidR="00384C6E">
        <w:rPr>
          <w:sz w:val="28"/>
          <w:szCs w:val="28"/>
          <w:lang w:val="en-US"/>
        </w:rPr>
        <w:t>’s aim</w:t>
      </w:r>
      <w:r>
        <w:rPr>
          <w:sz w:val="28"/>
          <w:szCs w:val="28"/>
          <w:lang w:val="en-US"/>
        </w:rPr>
        <w:t xml:space="preserve"> is to create </w:t>
      </w:r>
      <w:r w:rsidRPr="00F00A74">
        <w:rPr>
          <w:sz w:val="28"/>
          <w:szCs w:val="28"/>
          <w:lang w:val="en-US"/>
        </w:rPr>
        <w:t>an interactive alphabet for older preschool children, taking into account the child psychology</w:t>
      </w:r>
      <w:r w:rsidR="001B32A3">
        <w:rPr>
          <w:sz w:val="28"/>
          <w:szCs w:val="28"/>
          <w:lang w:val="en-US"/>
        </w:rPr>
        <w:t xml:space="preserve"> </w:t>
      </w:r>
      <w:r w:rsidR="001B32A3" w:rsidRPr="00F00A74">
        <w:rPr>
          <w:sz w:val="28"/>
          <w:szCs w:val="28"/>
          <w:lang w:val="en-US"/>
        </w:rPr>
        <w:t>peculiarities</w:t>
      </w:r>
      <w:r w:rsidRPr="00F00A74">
        <w:rPr>
          <w:sz w:val="28"/>
          <w:szCs w:val="28"/>
          <w:lang w:val="en-US"/>
        </w:rPr>
        <w:t xml:space="preserve"> and the of interactive elements</w:t>
      </w:r>
      <w:r w:rsidR="001B32A3">
        <w:rPr>
          <w:sz w:val="28"/>
          <w:szCs w:val="28"/>
          <w:lang w:val="en-US"/>
        </w:rPr>
        <w:t xml:space="preserve"> </w:t>
      </w:r>
      <w:r w:rsidR="001B32A3" w:rsidRPr="00F00A74">
        <w:rPr>
          <w:sz w:val="28"/>
          <w:szCs w:val="28"/>
          <w:lang w:val="en-US"/>
        </w:rPr>
        <w:t>perception</w:t>
      </w:r>
      <w:r w:rsidRPr="00F00A74">
        <w:rPr>
          <w:sz w:val="28"/>
          <w:szCs w:val="28"/>
          <w:lang w:val="en-US"/>
        </w:rPr>
        <w:t>.</w:t>
      </w:r>
    </w:p>
    <w:p w14:paraId="23FAE68F" w14:textId="34662D8A" w:rsidR="00446189" w:rsidRDefault="001B32A3" w:rsidP="00CA3565">
      <w:pPr>
        <w:spacing w:line="360" w:lineRule="auto"/>
        <w:ind w:firstLine="708"/>
        <w:rPr>
          <w:sz w:val="28"/>
          <w:szCs w:val="28"/>
        </w:rPr>
      </w:pPr>
      <w:r>
        <w:rPr>
          <w:sz w:val="28"/>
          <w:szCs w:val="28"/>
          <w:lang w:val="en-US"/>
        </w:rPr>
        <w:t>T</w:t>
      </w:r>
      <w:r w:rsidR="00446189" w:rsidRPr="00446189">
        <w:rPr>
          <w:sz w:val="28"/>
          <w:szCs w:val="28"/>
        </w:rPr>
        <w:t xml:space="preserve">he complex influence of the interactive </w:t>
      </w:r>
      <w:r>
        <w:rPr>
          <w:sz w:val="28"/>
          <w:szCs w:val="28"/>
          <w:lang w:val="en-US"/>
        </w:rPr>
        <w:t>books</w:t>
      </w:r>
      <w:r w:rsidRPr="00446189">
        <w:rPr>
          <w:sz w:val="28"/>
          <w:szCs w:val="28"/>
        </w:rPr>
        <w:t xml:space="preserve"> </w:t>
      </w:r>
      <w:r w:rsidR="00446189" w:rsidRPr="00446189">
        <w:rPr>
          <w:sz w:val="28"/>
          <w:szCs w:val="28"/>
        </w:rPr>
        <w:t>on the child</w:t>
      </w:r>
      <w:r w:rsidR="002F131E" w:rsidRPr="001E713E">
        <w:rPr>
          <w:sz w:val="28"/>
          <w:szCs w:val="28"/>
        </w:rPr>
        <w:t>’</w:t>
      </w:r>
      <w:r w:rsidR="00446189" w:rsidRPr="00446189">
        <w:rPr>
          <w:sz w:val="28"/>
          <w:szCs w:val="28"/>
        </w:rPr>
        <w:t>s psyche with the focus on research in the field of pedagogy and psychology has been studied</w:t>
      </w:r>
      <w:r>
        <w:rPr>
          <w:sz w:val="28"/>
          <w:szCs w:val="28"/>
          <w:lang w:val="en-US"/>
        </w:rPr>
        <w:t xml:space="preserve"> for the first time</w:t>
      </w:r>
      <w:r w:rsidR="00446189" w:rsidRPr="00446189">
        <w:rPr>
          <w:sz w:val="28"/>
          <w:szCs w:val="28"/>
        </w:rPr>
        <w:t xml:space="preserve">; given the theoretical basis, the concept of </w:t>
      </w:r>
      <w:r>
        <w:rPr>
          <w:sz w:val="28"/>
          <w:szCs w:val="28"/>
          <w:lang w:val="en-US"/>
        </w:rPr>
        <w:t>“</w:t>
      </w:r>
      <w:r w:rsidR="00446189" w:rsidRPr="00446189">
        <w:rPr>
          <w:sz w:val="28"/>
          <w:szCs w:val="28"/>
        </w:rPr>
        <w:t xml:space="preserve">interactive </w:t>
      </w:r>
      <w:r>
        <w:rPr>
          <w:sz w:val="28"/>
          <w:szCs w:val="28"/>
          <w:lang w:val="en-US"/>
        </w:rPr>
        <w:t>publication”</w:t>
      </w:r>
      <w:r w:rsidR="00446189" w:rsidRPr="00446189">
        <w:rPr>
          <w:sz w:val="28"/>
          <w:szCs w:val="28"/>
        </w:rPr>
        <w:t xml:space="preserve"> has been improved; the difference between </w:t>
      </w:r>
      <w:r>
        <w:rPr>
          <w:sz w:val="28"/>
          <w:szCs w:val="28"/>
          <w:lang w:val="en-US"/>
        </w:rPr>
        <w:t>“</w:t>
      </w:r>
      <w:r w:rsidR="00446189" w:rsidRPr="00446189">
        <w:rPr>
          <w:sz w:val="28"/>
          <w:szCs w:val="28"/>
        </w:rPr>
        <w:t>alphabet</w:t>
      </w:r>
      <w:r>
        <w:rPr>
          <w:sz w:val="28"/>
          <w:szCs w:val="28"/>
          <w:lang w:val="en-US"/>
        </w:rPr>
        <w:t>”</w:t>
      </w:r>
      <w:r w:rsidR="00446189" w:rsidRPr="00446189">
        <w:rPr>
          <w:sz w:val="28"/>
          <w:szCs w:val="28"/>
        </w:rPr>
        <w:t xml:space="preserve"> and </w:t>
      </w:r>
      <w:r>
        <w:rPr>
          <w:sz w:val="28"/>
          <w:szCs w:val="28"/>
          <w:lang w:val="en-US"/>
        </w:rPr>
        <w:t>“</w:t>
      </w:r>
      <w:r w:rsidR="00446189" w:rsidRPr="00446189">
        <w:rPr>
          <w:sz w:val="28"/>
          <w:szCs w:val="28"/>
        </w:rPr>
        <w:t>primer</w:t>
      </w:r>
      <w:r>
        <w:rPr>
          <w:sz w:val="28"/>
          <w:szCs w:val="28"/>
          <w:lang w:val="en-US"/>
        </w:rPr>
        <w:t>”</w:t>
      </w:r>
      <w:r w:rsidR="00446189" w:rsidRPr="00446189">
        <w:rPr>
          <w:sz w:val="28"/>
          <w:szCs w:val="28"/>
        </w:rPr>
        <w:t xml:space="preserve"> is noticed; improved the </w:t>
      </w:r>
      <w:r>
        <w:rPr>
          <w:sz w:val="28"/>
          <w:szCs w:val="28"/>
          <w:lang w:val="en-US"/>
        </w:rPr>
        <w:t>“</w:t>
      </w:r>
      <w:r w:rsidRPr="00446189">
        <w:rPr>
          <w:sz w:val="28"/>
          <w:szCs w:val="28"/>
        </w:rPr>
        <w:t>poetic text</w:t>
      </w:r>
      <w:r>
        <w:rPr>
          <w:sz w:val="28"/>
          <w:szCs w:val="28"/>
          <w:lang w:val="en-US"/>
        </w:rPr>
        <w:t xml:space="preserve">” </w:t>
      </w:r>
      <w:r w:rsidR="00446189" w:rsidRPr="00446189">
        <w:rPr>
          <w:sz w:val="28"/>
          <w:szCs w:val="28"/>
        </w:rPr>
        <w:t>definition.</w:t>
      </w:r>
      <w:r>
        <w:rPr>
          <w:sz w:val="28"/>
          <w:szCs w:val="28"/>
          <w:lang w:val="en-US"/>
        </w:rPr>
        <w:t xml:space="preserve"> T</w:t>
      </w:r>
      <w:r w:rsidR="00446189" w:rsidRPr="00446189">
        <w:rPr>
          <w:sz w:val="28"/>
          <w:szCs w:val="28"/>
        </w:rPr>
        <w:t>he parents</w:t>
      </w:r>
      <w:r w:rsidR="002F131E" w:rsidRPr="001E713E">
        <w:rPr>
          <w:sz w:val="28"/>
          <w:szCs w:val="28"/>
        </w:rPr>
        <w:t>’</w:t>
      </w:r>
      <w:r w:rsidR="00446189" w:rsidRPr="00446189">
        <w:rPr>
          <w:sz w:val="28"/>
          <w:szCs w:val="28"/>
        </w:rPr>
        <w:t xml:space="preserve"> idea of preschool children about their interest in interactive publications, especially educational and cognitive ones, was formed</w:t>
      </w:r>
      <w:r>
        <w:rPr>
          <w:sz w:val="28"/>
          <w:szCs w:val="28"/>
          <w:lang w:val="en-US"/>
        </w:rPr>
        <w:t xml:space="preserve"> due to the </w:t>
      </w:r>
      <w:r w:rsidRPr="00446189">
        <w:rPr>
          <w:sz w:val="28"/>
          <w:szCs w:val="28"/>
        </w:rPr>
        <w:t>experimental survey</w:t>
      </w:r>
      <w:r w:rsidR="00446189" w:rsidRPr="00446189">
        <w:rPr>
          <w:sz w:val="28"/>
          <w:szCs w:val="28"/>
        </w:rPr>
        <w:t>. It is established that interactive publications are only gaining popularity among consumers, but there is already a noticeable lack of quality options.</w:t>
      </w:r>
    </w:p>
    <w:p w14:paraId="4633C13B" w14:textId="4AFC94C7" w:rsidR="00CA3565" w:rsidRDefault="00CA3565" w:rsidP="0093130F">
      <w:pPr>
        <w:spacing w:line="360" w:lineRule="auto"/>
        <w:ind w:firstLine="708"/>
        <w:rPr>
          <w:sz w:val="28"/>
          <w:szCs w:val="28"/>
        </w:rPr>
      </w:pPr>
      <w:r w:rsidRPr="00CA3565">
        <w:rPr>
          <w:sz w:val="28"/>
          <w:szCs w:val="28"/>
        </w:rPr>
        <w:t>The main provisions of the professional work of the editor with interactive publications are formed, taking into account the multimedia material, which is systematized in the theoretical model.</w:t>
      </w:r>
    </w:p>
    <w:p w14:paraId="56E48170" w14:textId="73D6059D" w:rsidR="0093130F" w:rsidRDefault="0093130F" w:rsidP="00003402">
      <w:pPr>
        <w:spacing w:line="360" w:lineRule="auto"/>
        <w:ind w:firstLine="708"/>
        <w:rPr>
          <w:sz w:val="28"/>
          <w:szCs w:val="28"/>
        </w:rPr>
      </w:pPr>
      <w:r w:rsidRPr="0093130F">
        <w:rPr>
          <w:sz w:val="28"/>
          <w:szCs w:val="28"/>
        </w:rPr>
        <w:t xml:space="preserve">The principles of creating an interactive alphabet on the topic of modern </w:t>
      </w:r>
      <w:r w:rsidR="001B32A3">
        <w:rPr>
          <w:sz w:val="28"/>
          <w:szCs w:val="28"/>
          <w:lang w:val="en-US"/>
        </w:rPr>
        <w:t>“</w:t>
      </w:r>
      <w:r w:rsidRPr="0093130F">
        <w:rPr>
          <w:sz w:val="28"/>
          <w:szCs w:val="28"/>
        </w:rPr>
        <w:t>gadgetarium</w:t>
      </w:r>
      <w:r w:rsidR="001B32A3">
        <w:rPr>
          <w:sz w:val="28"/>
          <w:szCs w:val="28"/>
          <w:lang w:val="en-US"/>
        </w:rPr>
        <w:t>”</w:t>
      </w:r>
      <w:r w:rsidRPr="0093130F">
        <w:rPr>
          <w:sz w:val="28"/>
          <w:szCs w:val="28"/>
        </w:rPr>
        <w:t xml:space="preserve"> are </w:t>
      </w:r>
      <w:r>
        <w:rPr>
          <w:sz w:val="28"/>
          <w:szCs w:val="28"/>
          <w:lang w:val="en-US"/>
        </w:rPr>
        <w:t>gradually presented</w:t>
      </w:r>
      <w:r w:rsidRPr="0093130F">
        <w:rPr>
          <w:sz w:val="28"/>
          <w:szCs w:val="28"/>
        </w:rPr>
        <w:t xml:space="preserve">. </w:t>
      </w:r>
      <w:r w:rsidR="001B32A3">
        <w:rPr>
          <w:sz w:val="28"/>
          <w:szCs w:val="28"/>
          <w:lang w:val="en-US"/>
        </w:rPr>
        <w:t>T</w:t>
      </w:r>
      <w:r w:rsidRPr="0093130F">
        <w:rPr>
          <w:sz w:val="28"/>
          <w:szCs w:val="28"/>
        </w:rPr>
        <w:t>he strengths and weaknesses of a particular publication are identified and the most effective ways to promote it are named</w:t>
      </w:r>
      <w:r w:rsidR="001B32A3">
        <w:rPr>
          <w:sz w:val="28"/>
          <w:szCs w:val="28"/>
          <w:lang w:val="en-US"/>
        </w:rPr>
        <w:t xml:space="preserve"> due to the </w:t>
      </w:r>
      <w:r w:rsidR="001A4F4F">
        <w:rPr>
          <w:sz w:val="28"/>
          <w:szCs w:val="28"/>
        </w:rPr>
        <w:t>SWOT-analysis</w:t>
      </w:r>
      <w:r w:rsidRPr="0093130F">
        <w:rPr>
          <w:sz w:val="28"/>
          <w:szCs w:val="28"/>
        </w:rPr>
        <w:t>.</w:t>
      </w:r>
    </w:p>
    <w:p w14:paraId="00E3E35D" w14:textId="6A8C3DCB" w:rsidR="00003402" w:rsidRDefault="00003402" w:rsidP="00446189">
      <w:pPr>
        <w:spacing w:after="160" w:line="360" w:lineRule="auto"/>
        <w:ind w:firstLine="708"/>
        <w:rPr>
          <w:sz w:val="28"/>
          <w:szCs w:val="28"/>
        </w:rPr>
      </w:pPr>
      <w:r w:rsidRPr="00003402">
        <w:rPr>
          <w:sz w:val="28"/>
          <w:szCs w:val="28"/>
        </w:rPr>
        <w:t xml:space="preserve">An interactive children's alphabet on the topic of modern </w:t>
      </w:r>
      <w:r w:rsidR="001B32A3">
        <w:rPr>
          <w:sz w:val="28"/>
          <w:szCs w:val="28"/>
          <w:lang w:val="en-US"/>
        </w:rPr>
        <w:t>“</w:t>
      </w:r>
      <w:r w:rsidRPr="00003402">
        <w:rPr>
          <w:sz w:val="28"/>
          <w:szCs w:val="28"/>
        </w:rPr>
        <w:t>gadgetarium</w:t>
      </w:r>
      <w:r w:rsidR="001B32A3">
        <w:rPr>
          <w:sz w:val="28"/>
          <w:szCs w:val="28"/>
          <w:lang w:val="en-US"/>
        </w:rPr>
        <w:t>”</w:t>
      </w:r>
      <w:r w:rsidRPr="00003402">
        <w:rPr>
          <w:sz w:val="28"/>
          <w:szCs w:val="28"/>
        </w:rPr>
        <w:t xml:space="preserve"> has been prepared for audiences aged 5-7.</w:t>
      </w:r>
    </w:p>
    <w:p w14:paraId="72E12505" w14:textId="5BEFC924" w:rsidR="00112587" w:rsidRPr="00112587" w:rsidRDefault="00112587" w:rsidP="00112587">
      <w:pPr>
        <w:spacing w:before="240" w:after="160" w:line="360" w:lineRule="auto"/>
        <w:ind w:firstLine="708"/>
        <w:jc w:val="center"/>
        <w:rPr>
          <w:sz w:val="28"/>
          <w:szCs w:val="28"/>
        </w:rPr>
      </w:pPr>
      <w:r w:rsidRPr="00FA75BA">
        <w:rPr>
          <w:b/>
          <w:sz w:val="28"/>
          <w:szCs w:val="28"/>
          <w:lang w:val="en-US"/>
        </w:rPr>
        <w:t>Keywords:</w:t>
      </w:r>
      <w:r>
        <w:rPr>
          <w:b/>
          <w:sz w:val="28"/>
          <w:szCs w:val="28"/>
        </w:rPr>
        <w:t xml:space="preserve"> </w:t>
      </w:r>
      <w:r w:rsidR="00831AD5" w:rsidRPr="00112587">
        <w:rPr>
          <w:sz w:val="28"/>
          <w:szCs w:val="28"/>
        </w:rPr>
        <w:t>alphabet,</w:t>
      </w:r>
      <w:r w:rsidR="00831AD5">
        <w:rPr>
          <w:sz w:val="28"/>
          <w:szCs w:val="28"/>
          <w:lang w:val="en-US"/>
        </w:rPr>
        <w:t xml:space="preserve"> </w:t>
      </w:r>
      <w:r w:rsidR="00831AD5" w:rsidRPr="00112587">
        <w:rPr>
          <w:sz w:val="28"/>
          <w:szCs w:val="28"/>
        </w:rPr>
        <w:t>children's literature,</w:t>
      </w:r>
      <w:r w:rsidR="00831AD5">
        <w:rPr>
          <w:sz w:val="28"/>
          <w:szCs w:val="28"/>
          <w:lang w:val="en-US"/>
        </w:rPr>
        <w:t xml:space="preserve"> </w:t>
      </w:r>
      <w:r w:rsidR="00831AD5" w:rsidRPr="00112587">
        <w:rPr>
          <w:sz w:val="28"/>
          <w:szCs w:val="28"/>
        </w:rPr>
        <w:t>creation,</w:t>
      </w:r>
      <w:r w:rsidR="00831AD5">
        <w:rPr>
          <w:sz w:val="28"/>
          <w:szCs w:val="28"/>
          <w:lang w:val="en-US"/>
        </w:rPr>
        <w:t xml:space="preserve"> </w:t>
      </w:r>
      <w:r w:rsidR="00831AD5" w:rsidRPr="00112587">
        <w:rPr>
          <w:sz w:val="28"/>
          <w:szCs w:val="28"/>
        </w:rPr>
        <w:t>editing,</w:t>
      </w:r>
      <w:r w:rsidR="00831AD5" w:rsidRPr="00831AD5">
        <w:rPr>
          <w:sz w:val="28"/>
          <w:szCs w:val="28"/>
        </w:rPr>
        <w:t xml:space="preserve"> </w:t>
      </w:r>
      <w:r w:rsidR="00831AD5" w:rsidRPr="00112587">
        <w:rPr>
          <w:sz w:val="28"/>
          <w:szCs w:val="28"/>
        </w:rPr>
        <w:t>editor,</w:t>
      </w:r>
      <w:r w:rsidR="00831AD5">
        <w:rPr>
          <w:sz w:val="28"/>
          <w:szCs w:val="28"/>
          <w:lang w:val="en-US"/>
        </w:rPr>
        <w:t xml:space="preserve"> </w:t>
      </w:r>
      <w:r w:rsidR="00831AD5" w:rsidRPr="00112587">
        <w:rPr>
          <w:sz w:val="28"/>
          <w:szCs w:val="28"/>
        </w:rPr>
        <w:t>gadget</w:t>
      </w:r>
      <w:r w:rsidR="00831AD5">
        <w:rPr>
          <w:sz w:val="28"/>
          <w:szCs w:val="28"/>
        </w:rPr>
        <w:t>,</w:t>
      </w:r>
      <w:r w:rsidR="00831AD5" w:rsidRPr="00112587">
        <w:rPr>
          <w:sz w:val="28"/>
          <w:szCs w:val="28"/>
        </w:rPr>
        <w:t xml:space="preserve"> </w:t>
      </w:r>
      <w:r w:rsidRPr="00112587">
        <w:rPr>
          <w:sz w:val="28"/>
          <w:szCs w:val="28"/>
        </w:rPr>
        <w:t>interactive publication.</w:t>
      </w:r>
    </w:p>
    <w:p w14:paraId="41E8346A" w14:textId="77777777" w:rsidR="00556A4C" w:rsidRDefault="00556A4C" w:rsidP="00556A4C">
      <w:pPr>
        <w:tabs>
          <w:tab w:val="right" w:leader="underscore" w:pos="8903"/>
        </w:tabs>
        <w:spacing w:line="240" w:lineRule="auto"/>
        <w:ind w:firstLine="0"/>
        <w:contextualSpacing/>
        <w:jc w:val="center"/>
        <w:rPr>
          <w:b/>
          <w:sz w:val="40"/>
          <w:szCs w:val="40"/>
        </w:rPr>
      </w:pPr>
    </w:p>
    <w:p w14:paraId="042F9749" w14:textId="77777777" w:rsidR="00556A4C" w:rsidRDefault="00556A4C" w:rsidP="00556A4C">
      <w:pPr>
        <w:tabs>
          <w:tab w:val="right" w:leader="underscore" w:pos="8903"/>
        </w:tabs>
        <w:spacing w:line="240" w:lineRule="auto"/>
        <w:ind w:firstLine="0"/>
        <w:contextualSpacing/>
        <w:jc w:val="center"/>
        <w:rPr>
          <w:b/>
          <w:sz w:val="40"/>
          <w:szCs w:val="40"/>
        </w:rPr>
      </w:pPr>
    </w:p>
    <w:p w14:paraId="30CB77A7" w14:textId="77777777" w:rsidR="00556A4C" w:rsidRDefault="00556A4C" w:rsidP="00556A4C">
      <w:pPr>
        <w:tabs>
          <w:tab w:val="right" w:leader="underscore" w:pos="8903"/>
        </w:tabs>
        <w:spacing w:line="240" w:lineRule="auto"/>
        <w:ind w:firstLine="0"/>
        <w:contextualSpacing/>
        <w:jc w:val="center"/>
        <w:rPr>
          <w:b/>
          <w:sz w:val="40"/>
          <w:szCs w:val="40"/>
        </w:rPr>
      </w:pPr>
    </w:p>
    <w:p w14:paraId="08BA1AFC" w14:textId="77777777" w:rsidR="00556A4C" w:rsidRDefault="00556A4C" w:rsidP="00556A4C">
      <w:pPr>
        <w:tabs>
          <w:tab w:val="right" w:leader="underscore" w:pos="8903"/>
        </w:tabs>
        <w:spacing w:line="240" w:lineRule="auto"/>
        <w:ind w:firstLine="0"/>
        <w:contextualSpacing/>
        <w:jc w:val="center"/>
        <w:rPr>
          <w:b/>
          <w:sz w:val="40"/>
          <w:szCs w:val="40"/>
        </w:rPr>
      </w:pPr>
    </w:p>
    <w:p w14:paraId="66A9FCCD" w14:textId="77777777" w:rsidR="00556A4C" w:rsidRDefault="00556A4C" w:rsidP="00556A4C">
      <w:pPr>
        <w:tabs>
          <w:tab w:val="right" w:leader="underscore" w:pos="8903"/>
        </w:tabs>
        <w:spacing w:line="240" w:lineRule="auto"/>
        <w:ind w:firstLine="0"/>
        <w:contextualSpacing/>
        <w:jc w:val="center"/>
        <w:rPr>
          <w:b/>
          <w:sz w:val="40"/>
          <w:szCs w:val="40"/>
        </w:rPr>
      </w:pPr>
    </w:p>
    <w:p w14:paraId="22543AB6" w14:textId="77777777" w:rsidR="00556A4C" w:rsidRDefault="00556A4C" w:rsidP="00556A4C">
      <w:pPr>
        <w:tabs>
          <w:tab w:val="right" w:leader="underscore" w:pos="8903"/>
        </w:tabs>
        <w:spacing w:line="240" w:lineRule="auto"/>
        <w:ind w:firstLine="0"/>
        <w:contextualSpacing/>
        <w:jc w:val="center"/>
        <w:rPr>
          <w:b/>
          <w:sz w:val="40"/>
          <w:szCs w:val="40"/>
        </w:rPr>
      </w:pPr>
    </w:p>
    <w:p w14:paraId="145D23B9" w14:textId="77777777" w:rsidR="00556A4C" w:rsidRDefault="00556A4C" w:rsidP="00556A4C">
      <w:pPr>
        <w:tabs>
          <w:tab w:val="right" w:leader="underscore" w:pos="8903"/>
        </w:tabs>
        <w:spacing w:line="240" w:lineRule="auto"/>
        <w:ind w:firstLine="0"/>
        <w:contextualSpacing/>
        <w:jc w:val="center"/>
        <w:rPr>
          <w:b/>
          <w:sz w:val="40"/>
          <w:szCs w:val="40"/>
        </w:rPr>
      </w:pPr>
    </w:p>
    <w:p w14:paraId="54302E3F" w14:textId="77777777" w:rsidR="00556A4C" w:rsidRDefault="00556A4C" w:rsidP="00556A4C">
      <w:pPr>
        <w:tabs>
          <w:tab w:val="right" w:leader="underscore" w:pos="8903"/>
        </w:tabs>
        <w:spacing w:line="240" w:lineRule="auto"/>
        <w:ind w:firstLine="0"/>
        <w:contextualSpacing/>
        <w:jc w:val="center"/>
        <w:rPr>
          <w:b/>
          <w:sz w:val="40"/>
          <w:szCs w:val="40"/>
        </w:rPr>
      </w:pPr>
    </w:p>
    <w:p w14:paraId="576B1003" w14:textId="77777777" w:rsidR="00556A4C" w:rsidRDefault="00556A4C" w:rsidP="00556A4C">
      <w:pPr>
        <w:tabs>
          <w:tab w:val="right" w:leader="underscore" w:pos="8903"/>
        </w:tabs>
        <w:spacing w:line="240" w:lineRule="auto"/>
        <w:ind w:firstLine="0"/>
        <w:contextualSpacing/>
        <w:jc w:val="center"/>
        <w:rPr>
          <w:b/>
          <w:sz w:val="40"/>
          <w:szCs w:val="40"/>
        </w:rPr>
      </w:pPr>
    </w:p>
    <w:p w14:paraId="415216DC" w14:textId="77777777" w:rsidR="00556A4C" w:rsidRDefault="00556A4C" w:rsidP="00556A4C">
      <w:pPr>
        <w:tabs>
          <w:tab w:val="right" w:leader="underscore" w:pos="8903"/>
        </w:tabs>
        <w:spacing w:line="240" w:lineRule="auto"/>
        <w:ind w:firstLine="0"/>
        <w:contextualSpacing/>
        <w:jc w:val="center"/>
        <w:rPr>
          <w:b/>
          <w:sz w:val="40"/>
          <w:szCs w:val="40"/>
        </w:rPr>
      </w:pPr>
    </w:p>
    <w:p w14:paraId="0543D29D" w14:textId="77777777" w:rsidR="00556A4C" w:rsidRDefault="00556A4C" w:rsidP="009A1189">
      <w:pPr>
        <w:tabs>
          <w:tab w:val="right" w:leader="underscore" w:pos="8903"/>
        </w:tabs>
        <w:spacing w:line="360" w:lineRule="auto"/>
        <w:ind w:firstLine="0"/>
        <w:contextualSpacing/>
        <w:jc w:val="center"/>
        <w:rPr>
          <w:b/>
          <w:sz w:val="40"/>
          <w:szCs w:val="40"/>
        </w:rPr>
      </w:pPr>
    </w:p>
    <w:p w14:paraId="15F3789A" w14:textId="77777777" w:rsidR="00556A4C" w:rsidRDefault="00556A4C" w:rsidP="009A1189">
      <w:pPr>
        <w:tabs>
          <w:tab w:val="right" w:leader="underscore" w:pos="8903"/>
        </w:tabs>
        <w:spacing w:line="360" w:lineRule="auto"/>
        <w:ind w:firstLine="0"/>
        <w:contextualSpacing/>
        <w:jc w:val="center"/>
        <w:rPr>
          <w:b/>
          <w:sz w:val="40"/>
          <w:szCs w:val="40"/>
        </w:rPr>
      </w:pPr>
      <w:r>
        <w:rPr>
          <w:b/>
          <w:sz w:val="40"/>
          <w:szCs w:val="40"/>
        </w:rPr>
        <w:t>Пояснювальна записка</w:t>
      </w:r>
    </w:p>
    <w:p w14:paraId="38665BD3" w14:textId="77777777" w:rsidR="00556A4C" w:rsidRPr="00E34468" w:rsidRDefault="00556A4C" w:rsidP="009A1189">
      <w:pPr>
        <w:tabs>
          <w:tab w:val="right" w:leader="underscore" w:pos="8903"/>
        </w:tabs>
        <w:spacing w:line="360" w:lineRule="auto"/>
        <w:ind w:firstLine="0"/>
        <w:contextualSpacing/>
        <w:jc w:val="center"/>
        <w:rPr>
          <w:b/>
          <w:sz w:val="36"/>
          <w:szCs w:val="36"/>
        </w:rPr>
      </w:pPr>
      <w:r w:rsidRPr="00E34468">
        <w:rPr>
          <w:b/>
          <w:sz w:val="36"/>
          <w:szCs w:val="36"/>
        </w:rPr>
        <w:t>до дипломного про</w:t>
      </w:r>
      <w:r>
        <w:rPr>
          <w:b/>
          <w:sz w:val="36"/>
          <w:szCs w:val="36"/>
        </w:rPr>
        <w:t>є</w:t>
      </w:r>
      <w:r w:rsidRPr="00E34468">
        <w:rPr>
          <w:b/>
          <w:sz w:val="36"/>
          <w:szCs w:val="36"/>
        </w:rPr>
        <w:t>кту</w:t>
      </w:r>
    </w:p>
    <w:p w14:paraId="49DD8A1D" w14:textId="77777777" w:rsidR="00556A4C" w:rsidRPr="00E9771B" w:rsidRDefault="00556A4C" w:rsidP="009A1189">
      <w:pPr>
        <w:spacing w:line="360" w:lineRule="auto"/>
        <w:jc w:val="center"/>
        <w:rPr>
          <w:b/>
          <w:bCs/>
          <w:sz w:val="28"/>
          <w:szCs w:val="28"/>
          <w:shd w:val="clear" w:color="auto" w:fill="FFFFFF"/>
        </w:rPr>
      </w:pPr>
      <w:r w:rsidRPr="00E34468">
        <w:rPr>
          <w:b/>
          <w:sz w:val="36"/>
          <w:szCs w:val="36"/>
        </w:rPr>
        <w:t>на тему: «</w:t>
      </w:r>
      <w:r w:rsidR="00850A4F" w:rsidRPr="003B7EBC">
        <w:rPr>
          <w:b/>
          <w:bCs/>
          <w:sz w:val="36"/>
          <w:szCs w:val="36"/>
          <w:shd w:val="clear" w:color="auto" w:fill="FFFFFF"/>
        </w:rPr>
        <w:t>Концепція дитячої інтерактивної абетки ґаджетів</w:t>
      </w:r>
      <w:r w:rsidRPr="00E34468">
        <w:rPr>
          <w:b/>
          <w:sz w:val="36"/>
          <w:szCs w:val="36"/>
        </w:rPr>
        <w:t>»</w:t>
      </w:r>
    </w:p>
    <w:p w14:paraId="530859EB" w14:textId="77777777" w:rsidR="00556A4C" w:rsidRDefault="00556A4C" w:rsidP="00556A4C">
      <w:pPr>
        <w:tabs>
          <w:tab w:val="right" w:leader="underscore" w:pos="8903"/>
        </w:tabs>
        <w:spacing w:line="240" w:lineRule="auto"/>
        <w:ind w:firstLine="0"/>
        <w:contextualSpacing/>
        <w:jc w:val="center"/>
        <w:rPr>
          <w:b/>
          <w:sz w:val="36"/>
          <w:szCs w:val="36"/>
        </w:rPr>
      </w:pPr>
    </w:p>
    <w:p w14:paraId="026E6EFB" w14:textId="77777777" w:rsidR="00556A4C" w:rsidRDefault="00556A4C" w:rsidP="00556A4C">
      <w:pPr>
        <w:tabs>
          <w:tab w:val="right" w:leader="underscore" w:pos="8903"/>
        </w:tabs>
        <w:spacing w:line="240" w:lineRule="auto"/>
        <w:ind w:firstLine="0"/>
        <w:contextualSpacing/>
        <w:jc w:val="center"/>
      </w:pPr>
    </w:p>
    <w:p w14:paraId="61A44828" w14:textId="77777777" w:rsidR="00556A4C" w:rsidRDefault="00556A4C" w:rsidP="00556A4C">
      <w:pPr>
        <w:tabs>
          <w:tab w:val="right" w:leader="underscore" w:pos="8903"/>
        </w:tabs>
        <w:spacing w:line="240" w:lineRule="auto"/>
        <w:ind w:firstLine="0"/>
        <w:contextualSpacing/>
        <w:jc w:val="center"/>
      </w:pPr>
    </w:p>
    <w:p w14:paraId="7671107B" w14:textId="77777777" w:rsidR="00556A4C" w:rsidRDefault="00556A4C" w:rsidP="00556A4C">
      <w:pPr>
        <w:tabs>
          <w:tab w:val="right" w:leader="underscore" w:pos="8903"/>
        </w:tabs>
        <w:spacing w:line="240" w:lineRule="auto"/>
        <w:ind w:firstLine="0"/>
        <w:contextualSpacing/>
        <w:jc w:val="center"/>
      </w:pPr>
    </w:p>
    <w:p w14:paraId="6A922961" w14:textId="77777777" w:rsidR="00556A4C" w:rsidRDefault="00556A4C" w:rsidP="00556A4C">
      <w:pPr>
        <w:tabs>
          <w:tab w:val="right" w:leader="underscore" w:pos="8903"/>
        </w:tabs>
        <w:spacing w:line="240" w:lineRule="auto"/>
        <w:ind w:firstLine="0"/>
        <w:contextualSpacing/>
        <w:jc w:val="center"/>
      </w:pPr>
    </w:p>
    <w:p w14:paraId="044A6142" w14:textId="77777777" w:rsidR="00556A4C" w:rsidRDefault="00556A4C" w:rsidP="00556A4C">
      <w:pPr>
        <w:tabs>
          <w:tab w:val="right" w:leader="underscore" w:pos="8903"/>
        </w:tabs>
        <w:spacing w:line="240" w:lineRule="auto"/>
        <w:ind w:firstLine="0"/>
        <w:contextualSpacing/>
        <w:jc w:val="center"/>
      </w:pPr>
    </w:p>
    <w:p w14:paraId="3481CD7C" w14:textId="77777777" w:rsidR="00556A4C" w:rsidRDefault="00556A4C" w:rsidP="00556A4C">
      <w:pPr>
        <w:tabs>
          <w:tab w:val="right" w:leader="underscore" w:pos="8903"/>
        </w:tabs>
        <w:spacing w:line="240" w:lineRule="auto"/>
        <w:ind w:firstLine="0"/>
        <w:contextualSpacing/>
        <w:jc w:val="center"/>
      </w:pPr>
    </w:p>
    <w:p w14:paraId="72B4E3D6" w14:textId="77777777" w:rsidR="00556A4C" w:rsidRDefault="00556A4C" w:rsidP="00556A4C">
      <w:pPr>
        <w:tabs>
          <w:tab w:val="right" w:leader="underscore" w:pos="8903"/>
        </w:tabs>
        <w:spacing w:line="240" w:lineRule="auto"/>
        <w:ind w:firstLine="0"/>
        <w:contextualSpacing/>
        <w:jc w:val="center"/>
      </w:pPr>
    </w:p>
    <w:p w14:paraId="2095881F" w14:textId="77777777" w:rsidR="00556A4C" w:rsidRDefault="00556A4C" w:rsidP="00556A4C">
      <w:pPr>
        <w:tabs>
          <w:tab w:val="right" w:leader="underscore" w:pos="8903"/>
        </w:tabs>
        <w:spacing w:line="240" w:lineRule="auto"/>
        <w:ind w:firstLine="0"/>
        <w:contextualSpacing/>
        <w:jc w:val="center"/>
      </w:pPr>
    </w:p>
    <w:p w14:paraId="5F448618" w14:textId="77777777" w:rsidR="00556A4C" w:rsidRDefault="00556A4C" w:rsidP="00556A4C">
      <w:pPr>
        <w:tabs>
          <w:tab w:val="right" w:leader="underscore" w:pos="8903"/>
        </w:tabs>
        <w:spacing w:line="240" w:lineRule="auto"/>
        <w:ind w:firstLine="0"/>
        <w:contextualSpacing/>
        <w:jc w:val="center"/>
      </w:pPr>
    </w:p>
    <w:p w14:paraId="62D93948" w14:textId="77777777" w:rsidR="00556A4C" w:rsidRDefault="00556A4C" w:rsidP="00556A4C">
      <w:pPr>
        <w:tabs>
          <w:tab w:val="right" w:leader="underscore" w:pos="8903"/>
        </w:tabs>
        <w:spacing w:line="240" w:lineRule="auto"/>
        <w:ind w:firstLine="0"/>
        <w:contextualSpacing/>
        <w:jc w:val="center"/>
      </w:pPr>
    </w:p>
    <w:p w14:paraId="427774F2" w14:textId="77777777" w:rsidR="00556A4C" w:rsidRDefault="00556A4C" w:rsidP="00556A4C">
      <w:pPr>
        <w:tabs>
          <w:tab w:val="right" w:leader="underscore" w:pos="8903"/>
        </w:tabs>
        <w:spacing w:line="240" w:lineRule="auto"/>
        <w:ind w:firstLine="0"/>
        <w:contextualSpacing/>
        <w:jc w:val="center"/>
      </w:pPr>
    </w:p>
    <w:p w14:paraId="7BCE3011" w14:textId="77777777" w:rsidR="00556A4C" w:rsidRDefault="00556A4C" w:rsidP="00556A4C">
      <w:pPr>
        <w:tabs>
          <w:tab w:val="right" w:leader="underscore" w:pos="8903"/>
        </w:tabs>
        <w:spacing w:line="240" w:lineRule="auto"/>
        <w:ind w:firstLine="0"/>
        <w:contextualSpacing/>
        <w:jc w:val="center"/>
      </w:pPr>
    </w:p>
    <w:p w14:paraId="3016F94F" w14:textId="77777777" w:rsidR="00556A4C" w:rsidRDefault="00556A4C" w:rsidP="00556A4C">
      <w:pPr>
        <w:tabs>
          <w:tab w:val="right" w:leader="underscore" w:pos="8903"/>
        </w:tabs>
        <w:spacing w:line="240" w:lineRule="auto"/>
        <w:ind w:firstLine="0"/>
        <w:contextualSpacing/>
        <w:jc w:val="center"/>
      </w:pPr>
    </w:p>
    <w:p w14:paraId="7C670C5C" w14:textId="77777777" w:rsidR="00556A4C" w:rsidRDefault="00556A4C" w:rsidP="00556A4C">
      <w:pPr>
        <w:tabs>
          <w:tab w:val="right" w:leader="underscore" w:pos="8903"/>
        </w:tabs>
        <w:spacing w:line="240" w:lineRule="auto"/>
        <w:ind w:firstLine="0"/>
        <w:contextualSpacing/>
        <w:jc w:val="center"/>
      </w:pPr>
    </w:p>
    <w:p w14:paraId="18521C43" w14:textId="77777777" w:rsidR="00556A4C" w:rsidRDefault="00556A4C" w:rsidP="00556A4C">
      <w:pPr>
        <w:tabs>
          <w:tab w:val="right" w:leader="underscore" w:pos="8903"/>
        </w:tabs>
        <w:spacing w:line="240" w:lineRule="auto"/>
        <w:ind w:firstLine="0"/>
        <w:contextualSpacing/>
        <w:jc w:val="center"/>
      </w:pPr>
    </w:p>
    <w:p w14:paraId="2112ED1D" w14:textId="77777777" w:rsidR="00556A4C" w:rsidRDefault="00556A4C" w:rsidP="00556A4C">
      <w:pPr>
        <w:tabs>
          <w:tab w:val="right" w:leader="underscore" w:pos="8903"/>
        </w:tabs>
        <w:spacing w:line="240" w:lineRule="auto"/>
        <w:ind w:firstLine="0"/>
        <w:contextualSpacing/>
        <w:jc w:val="center"/>
      </w:pPr>
    </w:p>
    <w:p w14:paraId="6E1F42E8" w14:textId="77777777" w:rsidR="00556A4C" w:rsidRDefault="00556A4C" w:rsidP="00556A4C">
      <w:pPr>
        <w:tabs>
          <w:tab w:val="right" w:leader="underscore" w:pos="8903"/>
        </w:tabs>
        <w:spacing w:line="240" w:lineRule="auto"/>
        <w:ind w:firstLine="0"/>
        <w:contextualSpacing/>
        <w:jc w:val="center"/>
      </w:pPr>
    </w:p>
    <w:p w14:paraId="4056A229" w14:textId="77777777" w:rsidR="00556A4C" w:rsidRDefault="00556A4C" w:rsidP="00556A4C">
      <w:pPr>
        <w:tabs>
          <w:tab w:val="right" w:leader="underscore" w:pos="8903"/>
        </w:tabs>
        <w:spacing w:line="240" w:lineRule="auto"/>
        <w:ind w:firstLine="0"/>
        <w:contextualSpacing/>
        <w:jc w:val="center"/>
      </w:pPr>
    </w:p>
    <w:p w14:paraId="5697DDAE" w14:textId="77777777" w:rsidR="00556A4C" w:rsidRDefault="00556A4C" w:rsidP="00556A4C">
      <w:pPr>
        <w:tabs>
          <w:tab w:val="right" w:leader="underscore" w:pos="8903"/>
        </w:tabs>
        <w:spacing w:line="240" w:lineRule="auto"/>
        <w:ind w:firstLine="0"/>
        <w:contextualSpacing/>
        <w:jc w:val="center"/>
      </w:pPr>
    </w:p>
    <w:p w14:paraId="1B202D70" w14:textId="0B34A2C6" w:rsidR="00556A4C" w:rsidRDefault="00AD6533" w:rsidP="00556A4C">
      <w:pPr>
        <w:tabs>
          <w:tab w:val="right" w:leader="underscore" w:pos="8903"/>
        </w:tabs>
        <w:spacing w:line="240" w:lineRule="auto"/>
        <w:ind w:firstLine="0"/>
        <w:contextualSpacing/>
        <w:jc w:val="center"/>
        <w:rPr>
          <w:color w:val="000000" w:themeColor="text1"/>
        </w:rPr>
      </w:pPr>
      <w:r>
        <w:rPr>
          <w:color w:val="000000" w:themeColor="text1"/>
        </w:rPr>
        <w:t xml:space="preserve">Київ </w:t>
      </w:r>
      <w:r w:rsidR="00E23A97" w:rsidRPr="007819B7">
        <w:t>—</w:t>
      </w:r>
      <w:r>
        <w:rPr>
          <w:color w:val="000000" w:themeColor="text1"/>
        </w:rPr>
        <w:t xml:space="preserve"> 2021</w:t>
      </w:r>
    </w:p>
    <w:sdt>
      <w:sdtPr>
        <w:rPr>
          <w:rFonts w:ascii="Times New Roman" w:eastAsia="Times New Roman" w:hAnsi="Times New Roman" w:cs="Times New Roman"/>
          <w:color w:val="auto"/>
          <w:sz w:val="26"/>
          <w:szCs w:val="24"/>
          <w:lang w:val="uk-UA"/>
        </w:rPr>
        <w:id w:val="-770695841"/>
        <w:docPartObj>
          <w:docPartGallery w:val="Table of Contents"/>
          <w:docPartUnique/>
        </w:docPartObj>
      </w:sdtPr>
      <w:sdtEndPr>
        <w:rPr>
          <w:b/>
          <w:bCs/>
          <w:sz w:val="28"/>
          <w:szCs w:val="28"/>
        </w:rPr>
      </w:sdtEndPr>
      <w:sdtContent>
        <w:p w14:paraId="7A8014B2" w14:textId="5FB4A9CF" w:rsidR="002C5494" w:rsidRPr="000062D8" w:rsidRDefault="002C5494" w:rsidP="00E8788B">
          <w:pPr>
            <w:pStyle w:val="af8"/>
            <w:spacing w:line="360" w:lineRule="auto"/>
            <w:jc w:val="center"/>
            <w:rPr>
              <w:sz w:val="28"/>
              <w:szCs w:val="28"/>
            </w:rPr>
          </w:pPr>
          <w:r w:rsidRPr="002C5494">
            <w:rPr>
              <w:rFonts w:ascii="Times New Roman" w:hAnsi="Times New Roman" w:cs="Times New Roman"/>
              <w:color w:val="auto"/>
              <w:sz w:val="28"/>
              <w:szCs w:val="28"/>
              <w:lang w:val="uk-UA"/>
            </w:rPr>
            <w:t>ЗМІСТ</w:t>
          </w:r>
          <w:r w:rsidRPr="000062D8">
            <w:rPr>
              <w:sz w:val="28"/>
              <w:szCs w:val="28"/>
            </w:rPr>
            <w:fldChar w:fldCharType="begin"/>
          </w:r>
          <w:r w:rsidRPr="000062D8">
            <w:rPr>
              <w:sz w:val="28"/>
              <w:szCs w:val="28"/>
            </w:rPr>
            <w:instrText xml:space="preserve"> TOC \o "1-3" \h \z \u </w:instrText>
          </w:r>
          <w:r w:rsidRPr="000062D8">
            <w:rPr>
              <w:sz w:val="28"/>
              <w:szCs w:val="28"/>
            </w:rPr>
            <w:fldChar w:fldCharType="separate"/>
          </w:r>
        </w:p>
        <w:p w14:paraId="1EA6EB19" w14:textId="284BBFDF" w:rsidR="002C5494" w:rsidRPr="000062D8" w:rsidRDefault="00463381" w:rsidP="007A1120">
          <w:pPr>
            <w:pStyle w:val="12"/>
            <w:tabs>
              <w:tab w:val="right" w:leader="dot" w:pos="9344"/>
            </w:tabs>
            <w:spacing w:after="0" w:line="360" w:lineRule="auto"/>
            <w:ind w:firstLine="0"/>
            <w:rPr>
              <w:rFonts w:asciiTheme="minorHAnsi" w:eastAsiaTheme="minorEastAsia" w:hAnsiTheme="minorHAnsi" w:cstheme="minorBidi"/>
              <w:noProof/>
              <w:sz w:val="28"/>
              <w:szCs w:val="28"/>
              <w:lang w:val="ru-RU"/>
            </w:rPr>
          </w:pPr>
          <w:hyperlink w:anchor="_Toc73975576" w:history="1">
            <w:r w:rsidR="002C5494" w:rsidRPr="000062D8">
              <w:rPr>
                <w:rStyle w:val="a9"/>
                <w:noProof/>
                <w:sz w:val="28"/>
                <w:szCs w:val="28"/>
              </w:rPr>
              <w:t>ВСТУП</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_Toc73975576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9</w:t>
            </w:r>
            <w:r w:rsidR="002C5494" w:rsidRPr="000062D8">
              <w:rPr>
                <w:noProof/>
                <w:webHidden/>
                <w:sz w:val="28"/>
                <w:szCs w:val="28"/>
              </w:rPr>
              <w:fldChar w:fldCharType="end"/>
            </w:r>
          </w:hyperlink>
        </w:p>
        <w:p w14:paraId="07357758" w14:textId="5F480210" w:rsidR="002C5494" w:rsidRPr="000062D8" w:rsidRDefault="00463381" w:rsidP="00E8788B">
          <w:pPr>
            <w:pStyle w:val="23"/>
            <w:jc w:val="both"/>
            <w:rPr>
              <w:rFonts w:asciiTheme="minorHAnsi" w:eastAsiaTheme="minorEastAsia" w:hAnsiTheme="minorHAnsi" w:cstheme="minorBidi"/>
              <w:noProof/>
              <w:sz w:val="28"/>
              <w:szCs w:val="28"/>
              <w:lang w:val="ru-RU"/>
            </w:rPr>
          </w:pPr>
          <w:hyperlink w:anchor="_Toc73975577" w:history="1">
            <w:r w:rsidR="002C5494" w:rsidRPr="000062D8">
              <w:rPr>
                <w:rStyle w:val="a9"/>
                <w:noProof/>
                <w:sz w:val="28"/>
                <w:szCs w:val="28"/>
              </w:rPr>
              <w:t>РОЗДІЛ 1</w:t>
            </w:r>
            <w:r w:rsidR="002C5494" w:rsidRPr="000062D8">
              <w:rPr>
                <w:noProof/>
                <w:webHidden/>
                <w:sz w:val="28"/>
                <w:szCs w:val="28"/>
              </w:rPr>
              <w:tab/>
            </w:r>
            <w:r w:rsidR="00E8788B" w:rsidRPr="000062D8">
              <w:rPr>
                <w:noProof/>
                <w:webHidden/>
                <w:sz w:val="28"/>
                <w:szCs w:val="28"/>
              </w:rPr>
              <w:t>.</w:t>
            </w:r>
          </w:hyperlink>
          <w:hyperlink w:anchor="_Toc73975578" w:history="1">
            <w:r w:rsidR="002C5494" w:rsidRPr="000062D8">
              <w:rPr>
                <w:rStyle w:val="a9"/>
                <w:noProof/>
                <w:sz w:val="28"/>
                <w:szCs w:val="28"/>
              </w:rPr>
              <w:t>ТЕОРЕТИЧНІ ЗАСАДИ ДОСЛІДЖЕННЯ ІНТЕРАКТИВНИХ ДИТЯЧИХ ВИДАНЬ</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_Toc73975578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14</w:t>
            </w:r>
            <w:r w:rsidR="002C5494" w:rsidRPr="000062D8">
              <w:rPr>
                <w:noProof/>
                <w:webHidden/>
                <w:sz w:val="28"/>
                <w:szCs w:val="28"/>
              </w:rPr>
              <w:fldChar w:fldCharType="end"/>
            </w:r>
          </w:hyperlink>
        </w:p>
        <w:p w14:paraId="2930141B" w14:textId="7D272169" w:rsidR="002C5494" w:rsidRPr="000062D8" w:rsidRDefault="00463381" w:rsidP="00E8788B">
          <w:pPr>
            <w:pStyle w:val="33"/>
            <w:rPr>
              <w:rFonts w:asciiTheme="minorHAnsi" w:eastAsiaTheme="minorEastAsia" w:hAnsiTheme="minorHAnsi" w:cstheme="minorBidi"/>
              <w:noProof/>
              <w:sz w:val="28"/>
              <w:szCs w:val="28"/>
              <w:lang w:val="ru-RU"/>
            </w:rPr>
          </w:pPr>
          <w:hyperlink w:anchor="_Toc73975579" w:history="1">
            <w:r w:rsidR="002C5494" w:rsidRPr="000062D8">
              <w:rPr>
                <w:rStyle w:val="a9"/>
                <w:noProof/>
                <w:sz w:val="28"/>
                <w:szCs w:val="28"/>
              </w:rPr>
              <w:t>1.1. Поняттєвий апарат дослідження</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_Toc73975579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14</w:t>
            </w:r>
            <w:r w:rsidR="002C5494" w:rsidRPr="000062D8">
              <w:rPr>
                <w:noProof/>
                <w:webHidden/>
                <w:sz w:val="28"/>
                <w:szCs w:val="28"/>
              </w:rPr>
              <w:fldChar w:fldCharType="end"/>
            </w:r>
          </w:hyperlink>
        </w:p>
        <w:p w14:paraId="34801EEF" w14:textId="7A4B92C0"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0" w:history="1">
            <w:r w:rsidR="002C5494" w:rsidRPr="000062D8">
              <w:rPr>
                <w:rStyle w:val="a9"/>
                <w:noProof/>
                <w:sz w:val="28"/>
                <w:szCs w:val="28"/>
              </w:rPr>
              <w:t>1.2. Абетка як актуальна видавнича форма</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_Toc73975580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18</w:t>
            </w:r>
            <w:r w:rsidR="002C5494" w:rsidRPr="000062D8">
              <w:rPr>
                <w:noProof/>
                <w:webHidden/>
                <w:sz w:val="28"/>
                <w:szCs w:val="28"/>
              </w:rPr>
              <w:fldChar w:fldCharType="end"/>
            </w:r>
          </w:hyperlink>
        </w:p>
        <w:p w14:paraId="322F8979" w14:textId="6BCD3194"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1" w:history="1">
            <w:r w:rsidR="007A1120" w:rsidRPr="000062D8">
              <w:rPr>
                <w:rStyle w:val="a9"/>
                <w:noProof/>
                <w:sz w:val="28"/>
                <w:szCs w:val="28"/>
              </w:rPr>
              <w:t xml:space="preserve">1.3. </w:t>
            </w:r>
            <w:r w:rsidR="002C5494" w:rsidRPr="000062D8">
              <w:rPr>
                <w:rStyle w:val="a9"/>
                <w:noProof/>
                <w:sz w:val="28"/>
                <w:szCs w:val="28"/>
              </w:rPr>
              <w:t xml:space="preserve">Короткий віршований текст: принципи побудови та особливості </w:t>
            </w:r>
            <w:r w:rsidR="00E8788B" w:rsidRPr="000062D8">
              <w:rPr>
                <w:rStyle w:val="a9"/>
                <w:noProof/>
                <w:sz w:val="28"/>
                <w:szCs w:val="28"/>
              </w:rPr>
              <w:t xml:space="preserve">    </w:t>
            </w:r>
            <w:r w:rsidR="002C5494" w:rsidRPr="000062D8">
              <w:rPr>
                <w:rStyle w:val="a9"/>
                <w:noProof/>
                <w:sz w:val="28"/>
                <w:szCs w:val="28"/>
              </w:rPr>
              <w:t>перцепції</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_Toc73975581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22</w:t>
            </w:r>
            <w:r w:rsidR="002C5494" w:rsidRPr="000062D8">
              <w:rPr>
                <w:noProof/>
                <w:webHidden/>
                <w:sz w:val="28"/>
                <w:szCs w:val="28"/>
              </w:rPr>
              <w:fldChar w:fldCharType="end"/>
            </w:r>
          </w:hyperlink>
        </w:p>
        <w:p w14:paraId="64B9A7D8" w14:textId="076D3F00"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2" w:history="1">
            <w:r w:rsidR="002C5494" w:rsidRPr="000062D8">
              <w:rPr>
                <w:rStyle w:val="a9"/>
                <w:noProof/>
                <w:sz w:val="28"/>
                <w:szCs w:val="28"/>
              </w:rPr>
              <w:t xml:space="preserve">1.4. Психологічні особливості розвитку дітей старшого дошкільного </w:t>
            </w:r>
            <w:r w:rsidR="000062D8">
              <w:rPr>
                <w:rStyle w:val="a9"/>
                <w:noProof/>
                <w:sz w:val="28"/>
                <w:szCs w:val="28"/>
              </w:rPr>
              <w:t xml:space="preserve">   </w:t>
            </w:r>
            <w:r w:rsidR="002C5494" w:rsidRPr="000062D8">
              <w:rPr>
                <w:rStyle w:val="a9"/>
                <w:noProof/>
                <w:sz w:val="28"/>
                <w:szCs w:val="28"/>
              </w:rPr>
              <w:t>віку</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_Toc73975582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25</w:t>
            </w:r>
            <w:r w:rsidR="002C5494" w:rsidRPr="000062D8">
              <w:rPr>
                <w:noProof/>
                <w:webHidden/>
                <w:sz w:val="28"/>
                <w:szCs w:val="28"/>
              </w:rPr>
              <w:fldChar w:fldCharType="end"/>
            </w:r>
          </w:hyperlink>
        </w:p>
        <w:p w14:paraId="719FCB74" w14:textId="403C1B87" w:rsidR="002C5494" w:rsidRPr="000062D8" w:rsidRDefault="00463381" w:rsidP="00E8788B">
          <w:pPr>
            <w:pStyle w:val="23"/>
            <w:jc w:val="both"/>
            <w:rPr>
              <w:rFonts w:asciiTheme="minorHAnsi" w:eastAsiaTheme="minorEastAsia" w:hAnsiTheme="minorHAnsi" w:cstheme="minorBidi"/>
              <w:noProof/>
              <w:sz w:val="28"/>
              <w:szCs w:val="28"/>
              <w:lang w:val="ru-RU"/>
            </w:rPr>
          </w:pPr>
          <w:hyperlink w:anchor="_Toc73975583" w:history="1">
            <w:r w:rsidR="002C5494" w:rsidRPr="000062D8">
              <w:rPr>
                <w:rStyle w:val="a9"/>
                <w:noProof/>
                <w:sz w:val="28"/>
                <w:szCs w:val="28"/>
              </w:rPr>
              <w:t>РОЗДІЛ 2</w:t>
            </w:r>
            <w:r w:rsidR="002C5494" w:rsidRPr="000062D8">
              <w:rPr>
                <w:noProof/>
                <w:webHidden/>
                <w:sz w:val="28"/>
                <w:szCs w:val="28"/>
              </w:rPr>
              <w:tab/>
            </w:r>
            <w:r w:rsidR="00E8788B" w:rsidRPr="000062D8">
              <w:rPr>
                <w:noProof/>
                <w:webHidden/>
                <w:sz w:val="28"/>
                <w:szCs w:val="28"/>
              </w:rPr>
              <w:t>.</w:t>
            </w:r>
          </w:hyperlink>
          <w:r w:rsidR="00E8788B" w:rsidRPr="000062D8">
            <w:rPr>
              <w:rStyle w:val="a9"/>
              <w:noProof/>
              <w:sz w:val="28"/>
              <w:szCs w:val="28"/>
            </w:rPr>
            <w:t> </w:t>
          </w:r>
          <w:hyperlink w:anchor="_Toc73975584" w:history="1">
            <w:r w:rsidR="002C5494" w:rsidRPr="000062D8">
              <w:rPr>
                <w:rStyle w:val="a9"/>
                <w:noProof/>
                <w:sz w:val="28"/>
                <w:szCs w:val="28"/>
              </w:rPr>
              <w:t xml:space="preserve">ІНТЕРАКТИВНІ ВИДАННЯ: АНАЛІЗ РИНКУ ТА ВПЛИВ НА </w:t>
            </w:r>
            <w:r w:rsidR="00E8788B" w:rsidRPr="000062D8">
              <w:rPr>
                <w:rStyle w:val="a9"/>
                <w:noProof/>
                <w:sz w:val="28"/>
                <w:szCs w:val="28"/>
              </w:rPr>
              <w:t xml:space="preserve"> </w:t>
            </w:r>
            <w:r w:rsidR="002C5494" w:rsidRPr="000062D8">
              <w:rPr>
                <w:rStyle w:val="a9"/>
                <w:noProof/>
                <w:sz w:val="28"/>
                <w:szCs w:val="28"/>
              </w:rPr>
              <w:t>ЧИТАЧА</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_Toc73975584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29</w:t>
            </w:r>
            <w:r w:rsidR="002C5494" w:rsidRPr="000062D8">
              <w:rPr>
                <w:noProof/>
                <w:webHidden/>
                <w:sz w:val="28"/>
                <w:szCs w:val="28"/>
              </w:rPr>
              <w:fldChar w:fldCharType="end"/>
            </w:r>
          </w:hyperlink>
        </w:p>
        <w:p w14:paraId="1A4D0C11" w14:textId="4F26F479"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5" w:history="1">
            <w:r w:rsidR="002C5494" w:rsidRPr="000062D8">
              <w:rPr>
                <w:rStyle w:val="a9"/>
                <w:noProof/>
                <w:sz w:val="28"/>
                <w:szCs w:val="28"/>
              </w:rPr>
              <w:t>2.1. Пропозиції сучасного українського та зарубіжного книговидавничого ринку щодо дитячих інтерактивних абеток</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_Toc73975585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29</w:t>
            </w:r>
            <w:r w:rsidR="002C5494" w:rsidRPr="000062D8">
              <w:rPr>
                <w:noProof/>
                <w:webHidden/>
                <w:sz w:val="28"/>
                <w:szCs w:val="28"/>
              </w:rPr>
              <w:fldChar w:fldCharType="end"/>
            </w:r>
          </w:hyperlink>
        </w:p>
        <w:p w14:paraId="18D4A372" w14:textId="4BD9DF09"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6" w:history="1">
            <w:r w:rsidR="002C5494" w:rsidRPr="000062D8">
              <w:rPr>
                <w:rStyle w:val="a9"/>
                <w:noProof/>
                <w:sz w:val="28"/>
                <w:szCs w:val="28"/>
              </w:rPr>
              <w:t>2.2. Дослідження популярності дитячих інтерактивних видань серед споживачів</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_Toc73975586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32</w:t>
            </w:r>
            <w:r w:rsidR="002C5494" w:rsidRPr="000062D8">
              <w:rPr>
                <w:noProof/>
                <w:webHidden/>
                <w:sz w:val="28"/>
                <w:szCs w:val="28"/>
              </w:rPr>
              <w:fldChar w:fldCharType="end"/>
            </w:r>
          </w:hyperlink>
        </w:p>
        <w:p w14:paraId="308F19E4" w14:textId="597B7B92" w:rsidR="002C5494" w:rsidRPr="000062D8" w:rsidRDefault="00463381" w:rsidP="00E8788B">
          <w:pPr>
            <w:pStyle w:val="33"/>
            <w:rPr>
              <w:rFonts w:asciiTheme="minorHAnsi" w:eastAsiaTheme="minorEastAsia" w:hAnsiTheme="minorHAnsi" w:cstheme="minorBidi"/>
              <w:noProof/>
              <w:sz w:val="28"/>
              <w:szCs w:val="28"/>
              <w:lang w:val="ru-RU"/>
            </w:rPr>
          </w:pPr>
          <w:hyperlink w:anchor="_Toc73975587" w:history="1">
            <w:r w:rsidR="002C5494" w:rsidRPr="000062D8">
              <w:rPr>
                <w:rStyle w:val="a9"/>
                <w:noProof/>
                <w:sz w:val="28"/>
                <w:szCs w:val="28"/>
              </w:rPr>
              <w:t>2.3. Вплив інтерактивних видань різних типів на розвиток дитини</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_Toc73975587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38</w:t>
            </w:r>
            <w:r w:rsidR="002C5494" w:rsidRPr="000062D8">
              <w:rPr>
                <w:noProof/>
                <w:webHidden/>
                <w:sz w:val="28"/>
                <w:szCs w:val="28"/>
              </w:rPr>
              <w:fldChar w:fldCharType="end"/>
            </w:r>
          </w:hyperlink>
        </w:p>
        <w:p w14:paraId="619452F3" w14:textId="036735D0" w:rsidR="002C5494" w:rsidRPr="000062D8" w:rsidRDefault="00463381" w:rsidP="00E8788B">
          <w:pPr>
            <w:pStyle w:val="23"/>
            <w:jc w:val="both"/>
            <w:rPr>
              <w:rFonts w:asciiTheme="minorHAnsi" w:eastAsiaTheme="minorEastAsia" w:hAnsiTheme="minorHAnsi" w:cstheme="minorBidi"/>
              <w:noProof/>
              <w:sz w:val="28"/>
              <w:szCs w:val="28"/>
              <w:lang w:val="ru-RU"/>
            </w:rPr>
          </w:pPr>
          <w:hyperlink w:anchor="_Toc73975588" w:history="1">
            <w:r w:rsidR="002C5494" w:rsidRPr="000062D8">
              <w:rPr>
                <w:rStyle w:val="a9"/>
                <w:noProof/>
                <w:sz w:val="28"/>
                <w:szCs w:val="28"/>
              </w:rPr>
              <w:t>РОЗДІЛ 3</w:t>
            </w:r>
            <w:r w:rsidR="00E8788B" w:rsidRPr="000062D8">
              <w:rPr>
                <w:noProof/>
                <w:webHidden/>
                <w:sz w:val="28"/>
                <w:szCs w:val="28"/>
              </w:rPr>
              <w:t>.</w:t>
            </w:r>
          </w:hyperlink>
          <w:r w:rsidR="00E8788B" w:rsidRPr="000062D8">
            <w:rPr>
              <w:rStyle w:val="a9"/>
              <w:noProof/>
              <w:sz w:val="28"/>
              <w:szCs w:val="28"/>
            </w:rPr>
            <w:t xml:space="preserve"> </w:t>
          </w:r>
          <w:hyperlink w:anchor="_Toc73975589" w:history="1">
            <w:r w:rsidR="002C5494" w:rsidRPr="000062D8">
              <w:rPr>
                <w:rStyle w:val="a9"/>
                <w:noProof/>
                <w:sz w:val="28"/>
                <w:szCs w:val="28"/>
              </w:rPr>
              <w:t>КОНЦЕПЦІЯ ІНТЕРАКТИВНОГО ВИДАННЯ</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_Toc73975589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45</w:t>
            </w:r>
            <w:r w:rsidR="002C5494" w:rsidRPr="000062D8">
              <w:rPr>
                <w:noProof/>
                <w:webHidden/>
                <w:sz w:val="28"/>
                <w:szCs w:val="28"/>
              </w:rPr>
              <w:fldChar w:fldCharType="end"/>
            </w:r>
          </w:hyperlink>
        </w:p>
        <w:p w14:paraId="123F116B" w14:textId="4F1798DF" w:rsidR="002C5494" w:rsidRPr="000062D8" w:rsidRDefault="00463381" w:rsidP="00E8788B">
          <w:pPr>
            <w:pStyle w:val="33"/>
            <w:rPr>
              <w:rFonts w:asciiTheme="minorHAnsi" w:eastAsiaTheme="minorEastAsia" w:hAnsiTheme="minorHAnsi" w:cstheme="minorBidi"/>
              <w:noProof/>
              <w:sz w:val="28"/>
              <w:szCs w:val="28"/>
              <w:lang w:val="ru-RU"/>
            </w:rPr>
          </w:pPr>
          <w:hyperlink w:anchor="_Toc73975590" w:history="1">
            <w:r w:rsidR="002C5494" w:rsidRPr="000062D8">
              <w:rPr>
                <w:rStyle w:val="a9"/>
                <w:noProof/>
                <w:sz w:val="28"/>
                <w:szCs w:val="28"/>
              </w:rPr>
              <w:t>3.1. Напрями роботи редактора під час підготовки інтерактивних дитячих видань</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_Toc73975590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45</w:t>
            </w:r>
            <w:r w:rsidR="002C5494" w:rsidRPr="000062D8">
              <w:rPr>
                <w:noProof/>
                <w:webHidden/>
                <w:sz w:val="28"/>
                <w:szCs w:val="28"/>
              </w:rPr>
              <w:fldChar w:fldCharType="end"/>
            </w:r>
          </w:hyperlink>
        </w:p>
        <w:p w14:paraId="188BE0E2" w14:textId="584A0FA9" w:rsidR="002C5494" w:rsidRPr="000062D8" w:rsidRDefault="00463381" w:rsidP="00E8788B">
          <w:pPr>
            <w:pStyle w:val="33"/>
            <w:rPr>
              <w:rFonts w:asciiTheme="minorHAnsi" w:eastAsiaTheme="minorEastAsia" w:hAnsiTheme="minorHAnsi" w:cstheme="minorBidi"/>
              <w:noProof/>
              <w:sz w:val="28"/>
              <w:szCs w:val="28"/>
              <w:lang w:val="ru-RU"/>
            </w:rPr>
          </w:pPr>
          <w:hyperlink w:anchor="_Toc73975591" w:history="1">
            <w:r w:rsidR="002C5494" w:rsidRPr="000062D8">
              <w:rPr>
                <w:rStyle w:val="a9"/>
                <w:noProof/>
                <w:sz w:val="28"/>
                <w:szCs w:val="28"/>
              </w:rPr>
              <w:t>3.2. Актуальність тематики абетки та її мовного втілення</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_Toc73975591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50</w:t>
            </w:r>
            <w:r w:rsidR="002C5494" w:rsidRPr="000062D8">
              <w:rPr>
                <w:noProof/>
                <w:webHidden/>
                <w:sz w:val="28"/>
                <w:szCs w:val="28"/>
              </w:rPr>
              <w:fldChar w:fldCharType="end"/>
            </w:r>
          </w:hyperlink>
        </w:p>
        <w:p w14:paraId="493EFB9E" w14:textId="18FD0A9B" w:rsidR="002C5494" w:rsidRPr="000062D8" w:rsidRDefault="00463381" w:rsidP="00E8788B">
          <w:pPr>
            <w:pStyle w:val="33"/>
            <w:rPr>
              <w:rFonts w:asciiTheme="minorHAnsi" w:eastAsiaTheme="minorEastAsia" w:hAnsiTheme="minorHAnsi" w:cstheme="minorBidi"/>
              <w:noProof/>
              <w:sz w:val="28"/>
              <w:szCs w:val="28"/>
              <w:lang w:val="ru-RU"/>
            </w:rPr>
          </w:pPr>
          <w:hyperlink w:anchor="_Toc73975592" w:history="1">
            <w:r w:rsidR="002C5494" w:rsidRPr="000062D8">
              <w:rPr>
                <w:rStyle w:val="a9"/>
                <w:noProof/>
                <w:sz w:val="28"/>
                <w:szCs w:val="28"/>
              </w:rPr>
              <w:t>3.3. Творчий процес підготовки інтерактивної абетки</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_Toc73975592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53</w:t>
            </w:r>
            <w:r w:rsidR="002C5494" w:rsidRPr="000062D8">
              <w:rPr>
                <w:noProof/>
                <w:webHidden/>
                <w:sz w:val="28"/>
                <w:szCs w:val="28"/>
              </w:rPr>
              <w:fldChar w:fldCharType="end"/>
            </w:r>
          </w:hyperlink>
        </w:p>
        <w:p w14:paraId="1047BB1C" w14:textId="62BD0ED3" w:rsidR="002C5494" w:rsidRPr="000062D8" w:rsidRDefault="00463381" w:rsidP="00E8788B">
          <w:pPr>
            <w:pStyle w:val="33"/>
            <w:rPr>
              <w:rFonts w:asciiTheme="minorHAnsi" w:eastAsiaTheme="minorEastAsia" w:hAnsiTheme="minorHAnsi" w:cstheme="minorBidi"/>
              <w:noProof/>
              <w:sz w:val="28"/>
              <w:szCs w:val="28"/>
              <w:lang w:val="ru-RU"/>
            </w:rPr>
          </w:pPr>
          <w:hyperlink w:anchor="_Toc73975593" w:history="1">
            <w:r w:rsidR="002C5494" w:rsidRPr="000062D8">
              <w:rPr>
                <w:rStyle w:val="a9"/>
                <w:noProof/>
                <w:sz w:val="28"/>
                <w:szCs w:val="28"/>
              </w:rPr>
              <w:t>3.4. Маркетингова концепція видання</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_Toc73975593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57</w:t>
            </w:r>
            <w:r w:rsidR="002C5494" w:rsidRPr="000062D8">
              <w:rPr>
                <w:noProof/>
                <w:webHidden/>
                <w:sz w:val="28"/>
                <w:szCs w:val="28"/>
              </w:rPr>
              <w:fldChar w:fldCharType="end"/>
            </w:r>
          </w:hyperlink>
        </w:p>
        <w:p w14:paraId="2AE1EB6D" w14:textId="6F6BD52C" w:rsidR="002C5494" w:rsidRPr="000062D8" w:rsidRDefault="00463381" w:rsidP="00E8788B">
          <w:pPr>
            <w:pStyle w:val="12"/>
            <w:tabs>
              <w:tab w:val="right" w:leader="dot" w:pos="9344"/>
            </w:tabs>
            <w:rPr>
              <w:rFonts w:asciiTheme="minorHAnsi" w:eastAsiaTheme="minorEastAsia" w:hAnsiTheme="minorHAnsi" w:cstheme="minorBidi"/>
              <w:noProof/>
              <w:sz w:val="28"/>
              <w:szCs w:val="28"/>
              <w:lang w:val="ru-RU"/>
            </w:rPr>
          </w:pPr>
          <w:hyperlink w:anchor="_Toc73975594" w:history="1">
            <w:r w:rsidR="002C5494" w:rsidRPr="000062D8">
              <w:rPr>
                <w:rStyle w:val="a9"/>
                <w:noProof/>
                <w:sz w:val="28"/>
                <w:szCs w:val="28"/>
              </w:rPr>
              <w:t>ВИСНОВКИ</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_Toc73975594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63</w:t>
            </w:r>
            <w:r w:rsidR="002C5494" w:rsidRPr="000062D8">
              <w:rPr>
                <w:noProof/>
                <w:webHidden/>
                <w:sz w:val="28"/>
                <w:szCs w:val="28"/>
              </w:rPr>
              <w:fldChar w:fldCharType="end"/>
            </w:r>
          </w:hyperlink>
        </w:p>
        <w:p w14:paraId="38118EAA" w14:textId="6C2AB399" w:rsidR="002C5494" w:rsidRPr="000062D8" w:rsidRDefault="00463381">
          <w:pPr>
            <w:pStyle w:val="12"/>
            <w:tabs>
              <w:tab w:val="right" w:leader="dot" w:pos="9344"/>
            </w:tabs>
            <w:rPr>
              <w:rFonts w:asciiTheme="minorHAnsi" w:eastAsiaTheme="minorEastAsia" w:hAnsiTheme="minorHAnsi" w:cstheme="minorBidi"/>
              <w:noProof/>
              <w:sz w:val="28"/>
              <w:szCs w:val="28"/>
              <w:lang w:val="ru-RU"/>
            </w:rPr>
          </w:pPr>
          <w:hyperlink w:anchor="_Toc73975595" w:history="1">
            <w:r w:rsidR="002C5494" w:rsidRPr="000062D8">
              <w:rPr>
                <w:rStyle w:val="a9"/>
                <w:noProof/>
                <w:sz w:val="28"/>
                <w:szCs w:val="28"/>
              </w:rPr>
              <w:t>СПИСОК ВИКОРИСТАНОЇ ЛІТЕРАТУРИ</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_Toc73975595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66</w:t>
            </w:r>
            <w:r w:rsidR="002C5494" w:rsidRPr="000062D8">
              <w:rPr>
                <w:noProof/>
                <w:webHidden/>
                <w:sz w:val="28"/>
                <w:szCs w:val="28"/>
              </w:rPr>
              <w:fldChar w:fldCharType="end"/>
            </w:r>
          </w:hyperlink>
        </w:p>
        <w:p w14:paraId="149ACFF9" w14:textId="1EE0FB48" w:rsidR="002C5494" w:rsidRPr="000062D8" w:rsidRDefault="00463381">
          <w:pPr>
            <w:pStyle w:val="12"/>
            <w:tabs>
              <w:tab w:val="right" w:leader="dot" w:pos="9344"/>
            </w:tabs>
            <w:rPr>
              <w:rFonts w:asciiTheme="minorHAnsi" w:eastAsiaTheme="minorEastAsia" w:hAnsiTheme="minorHAnsi" w:cstheme="minorBidi"/>
              <w:noProof/>
              <w:sz w:val="28"/>
              <w:szCs w:val="28"/>
              <w:lang w:val="ru-RU"/>
            </w:rPr>
          </w:pPr>
          <w:hyperlink w:anchor="_Toc73975596" w:history="1">
            <w:r w:rsidR="002C5494" w:rsidRPr="000062D8">
              <w:rPr>
                <w:rStyle w:val="a9"/>
                <w:noProof/>
                <w:sz w:val="28"/>
                <w:szCs w:val="28"/>
              </w:rPr>
              <w:t>ДОДАТКИ</w:t>
            </w:r>
            <w:r w:rsidR="002C5494" w:rsidRPr="000062D8">
              <w:rPr>
                <w:noProof/>
                <w:webHidden/>
                <w:sz w:val="28"/>
                <w:szCs w:val="28"/>
              </w:rPr>
              <w:tab/>
            </w:r>
            <w:r w:rsidR="002C5494" w:rsidRPr="000062D8">
              <w:rPr>
                <w:noProof/>
                <w:webHidden/>
                <w:sz w:val="28"/>
                <w:szCs w:val="28"/>
              </w:rPr>
              <w:fldChar w:fldCharType="begin"/>
            </w:r>
            <w:r w:rsidR="002C5494" w:rsidRPr="000062D8">
              <w:rPr>
                <w:noProof/>
                <w:webHidden/>
                <w:sz w:val="28"/>
                <w:szCs w:val="28"/>
              </w:rPr>
              <w:instrText xml:space="preserve"> PAGEREF _Toc73975596 \h </w:instrText>
            </w:r>
            <w:r w:rsidR="002C5494" w:rsidRPr="000062D8">
              <w:rPr>
                <w:noProof/>
                <w:webHidden/>
                <w:sz w:val="28"/>
                <w:szCs w:val="28"/>
              </w:rPr>
            </w:r>
            <w:r w:rsidR="002C5494" w:rsidRPr="000062D8">
              <w:rPr>
                <w:noProof/>
                <w:webHidden/>
                <w:sz w:val="28"/>
                <w:szCs w:val="28"/>
              </w:rPr>
              <w:fldChar w:fldCharType="separate"/>
            </w:r>
            <w:r w:rsidR="002C5494" w:rsidRPr="000062D8">
              <w:rPr>
                <w:noProof/>
                <w:webHidden/>
                <w:sz w:val="28"/>
                <w:szCs w:val="28"/>
              </w:rPr>
              <w:t>74</w:t>
            </w:r>
            <w:r w:rsidR="002C5494" w:rsidRPr="000062D8">
              <w:rPr>
                <w:noProof/>
                <w:webHidden/>
                <w:sz w:val="28"/>
                <w:szCs w:val="28"/>
              </w:rPr>
              <w:fldChar w:fldCharType="end"/>
            </w:r>
          </w:hyperlink>
        </w:p>
        <w:p w14:paraId="25612496" w14:textId="3814B014" w:rsidR="002C5494" w:rsidRPr="000062D8" w:rsidRDefault="002C5494">
          <w:pPr>
            <w:rPr>
              <w:sz w:val="28"/>
              <w:szCs w:val="28"/>
            </w:rPr>
          </w:pPr>
          <w:r w:rsidRPr="000062D8">
            <w:rPr>
              <w:b/>
              <w:bCs/>
              <w:sz w:val="28"/>
              <w:szCs w:val="28"/>
            </w:rPr>
            <w:fldChar w:fldCharType="end"/>
          </w:r>
        </w:p>
      </w:sdtContent>
    </w:sdt>
    <w:p w14:paraId="30EC9294" w14:textId="77777777" w:rsidR="00BA0282" w:rsidRDefault="00BA0282" w:rsidP="00BA0282">
      <w:pPr>
        <w:spacing w:after="160" w:line="259" w:lineRule="auto"/>
        <w:rPr>
          <w:sz w:val="28"/>
          <w:szCs w:val="28"/>
        </w:rPr>
      </w:pPr>
      <w:r>
        <w:rPr>
          <w:sz w:val="28"/>
          <w:szCs w:val="28"/>
        </w:rPr>
        <w:br w:type="page"/>
      </w:r>
    </w:p>
    <w:p w14:paraId="7EC0052A" w14:textId="77777777" w:rsidR="00764596" w:rsidRPr="00F22819" w:rsidRDefault="00764596" w:rsidP="00776D7A">
      <w:pPr>
        <w:pStyle w:val="1"/>
        <w:rPr>
          <w:b/>
        </w:rPr>
      </w:pPr>
      <w:bookmarkStart w:id="3" w:name="_Toc73975576"/>
      <w:r w:rsidRPr="00F22819">
        <w:rPr>
          <w:b/>
        </w:rPr>
        <w:lastRenderedPageBreak/>
        <w:t>ВСТУП</w:t>
      </w:r>
      <w:bookmarkEnd w:id="3"/>
    </w:p>
    <w:p w14:paraId="28707144" w14:textId="54B33A5E" w:rsidR="009B3342" w:rsidRDefault="00902EC3" w:rsidP="009B3342">
      <w:pPr>
        <w:spacing w:line="360" w:lineRule="auto"/>
        <w:ind w:firstLine="709"/>
        <w:rPr>
          <w:rFonts w:eastAsiaTheme="minorEastAsia"/>
          <w:color w:val="FF0000"/>
          <w:sz w:val="28"/>
          <w:szCs w:val="28"/>
        </w:rPr>
      </w:pPr>
      <w:r w:rsidRPr="00764596">
        <w:rPr>
          <w:rFonts w:eastAsiaTheme="minorEastAsia"/>
          <w:b/>
          <w:sz w:val="28"/>
          <w:szCs w:val="28"/>
        </w:rPr>
        <w:t>Актуальність</w:t>
      </w:r>
      <w:r w:rsidR="002F709D">
        <w:rPr>
          <w:rFonts w:eastAsiaTheme="minorEastAsia"/>
          <w:b/>
          <w:sz w:val="28"/>
          <w:szCs w:val="28"/>
        </w:rPr>
        <w:t xml:space="preserve"> теми дослідження</w:t>
      </w:r>
      <w:r>
        <w:rPr>
          <w:rFonts w:eastAsiaTheme="minorEastAsia"/>
          <w:b/>
          <w:sz w:val="28"/>
          <w:szCs w:val="28"/>
        </w:rPr>
        <w:t>.</w:t>
      </w:r>
      <w:r w:rsidR="009B3342">
        <w:rPr>
          <w:rFonts w:eastAsiaTheme="minorEastAsia"/>
          <w:sz w:val="28"/>
          <w:szCs w:val="28"/>
        </w:rPr>
        <w:t xml:space="preserve"> </w:t>
      </w:r>
      <w:r w:rsidR="00764596" w:rsidRPr="009B3342">
        <w:rPr>
          <w:rFonts w:eastAsiaTheme="minorEastAsia"/>
          <w:color w:val="000000" w:themeColor="text1"/>
          <w:sz w:val="28"/>
          <w:szCs w:val="28"/>
        </w:rPr>
        <w:t>Активний розвиток технологій у світі спричинює виникнення безпрецедентних викликів для людини у всіх сферах життя. У книговидавничій справі також простежуються нові тенденції створення видань. Видавці орієнтуються на випуск оригінального продукту, який матиме відповідний попит на ринку.</w:t>
      </w:r>
      <w:r w:rsidR="009B3342" w:rsidRPr="009B3342">
        <w:rPr>
          <w:rFonts w:eastAsiaTheme="minorEastAsia"/>
          <w:color w:val="000000" w:themeColor="text1"/>
          <w:sz w:val="28"/>
          <w:szCs w:val="28"/>
        </w:rPr>
        <w:t xml:space="preserve"> </w:t>
      </w:r>
    </w:p>
    <w:p w14:paraId="416706C8" w14:textId="3ED374DE" w:rsidR="009B3342" w:rsidRDefault="009B3342" w:rsidP="009B3342">
      <w:pPr>
        <w:spacing w:line="360" w:lineRule="auto"/>
        <w:ind w:firstLine="709"/>
        <w:rPr>
          <w:rFonts w:eastAsiaTheme="minorEastAsia"/>
          <w:sz w:val="28"/>
          <w:szCs w:val="28"/>
        </w:rPr>
      </w:pPr>
      <w:r w:rsidRPr="00764596">
        <w:rPr>
          <w:rFonts w:eastAsiaTheme="minorEastAsia"/>
          <w:sz w:val="28"/>
          <w:szCs w:val="28"/>
        </w:rPr>
        <w:t>Особливу увагу з</w:t>
      </w:r>
      <w:r w:rsidR="0085217B">
        <w:rPr>
          <w:rFonts w:eastAsiaTheme="minorEastAsia"/>
          <w:sz w:val="28"/>
          <w:szCs w:val="28"/>
        </w:rPr>
        <w:t>вертають на дитячу літературу, а</w:t>
      </w:r>
      <w:r w:rsidRPr="00764596">
        <w:rPr>
          <w:rFonts w:eastAsiaTheme="minorEastAsia"/>
          <w:sz w:val="28"/>
          <w:szCs w:val="28"/>
        </w:rPr>
        <w:t xml:space="preserve">дже сучасні засоби масової комунікації стали невід’ємною частиною розвитку дитини. </w:t>
      </w:r>
      <w:r w:rsidRPr="00764596">
        <w:rPr>
          <w:rFonts w:eastAsiaTheme="minorEastAsia"/>
          <w:color w:val="000000" w:themeColor="text1"/>
          <w:sz w:val="28"/>
          <w:szCs w:val="28"/>
        </w:rPr>
        <w:t xml:space="preserve">Саме тому нині можемо простежити тенденцію подання інформації в дитячих виданнях в інтерактивній формі, переважно за допомогою коротких текстів, що поєднуються з масивом ілюстративного матеріалу. Також варто відзначити, що в окремих випадках інтерактивність тісно інтегрується з елементами віртуальної реальності. </w:t>
      </w:r>
      <w:r w:rsidRPr="00764596">
        <w:rPr>
          <w:rFonts w:eastAsiaTheme="minorEastAsia"/>
          <w:sz w:val="28"/>
          <w:szCs w:val="28"/>
        </w:rPr>
        <w:t>За таких умов змінюється редакторська діяльність та, власне, професійна культура редакторів.</w:t>
      </w:r>
    </w:p>
    <w:p w14:paraId="27930E73" w14:textId="64482263" w:rsidR="00764596" w:rsidRPr="00902EC3" w:rsidRDefault="00107796" w:rsidP="009B3342">
      <w:pPr>
        <w:spacing w:line="360" w:lineRule="auto"/>
        <w:ind w:firstLine="708"/>
        <w:rPr>
          <w:rFonts w:eastAsiaTheme="minorEastAsia"/>
          <w:color w:val="FF0000"/>
          <w:sz w:val="28"/>
          <w:szCs w:val="28"/>
        </w:rPr>
      </w:pPr>
      <w:r w:rsidRPr="00107796">
        <w:rPr>
          <w:rFonts w:eastAsiaTheme="minorEastAsia"/>
          <w:color w:val="000000" w:themeColor="text1"/>
          <w:sz w:val="28"/>
          <w:szCs w:val="28"/>
        </w:rPr>
        <w:t>А</w:t>
      </w:r>
      <w:r w:rsidR="009B3342" w:rsidRPr="009B3342">
        <w:rPr>
          <w:rFonts w:eastAsiaTheme="minorEastAsia"/>
          <w:color w:val="000000" w:themeColor="text1"/>
          <w:sz w:val="28"/>
          <w:szCs w:val="28"/>
        </w:rPr>
        <w:t xml:space="preserve">ктуальність теми </w:t>
      </w:r>
      <w:r w:rsidR="009B3342" w:rsidRPr="00764596">
        <w:rPr>
          <w:rFonts w:eastAsiaTheme="minorEastAsia"/>
          <w:sz w:val="28"/>
          <w:szCs w:val="28"/>
        </w:rPr>
        <w:t xml:space="preserve">дослідження зумовлена потребою ґрунтовного аналізу сучасних інтерактивних видань, поширених в освітньо-пізнавальній діяльності дітей, їхніх структурних компонентів, основних аспектів редагування та необхідністю </w:t>
      </w:r>
      <w:r w:rsidR="00352B05">
        <w:rPr>
          <w:rFonts w:eastAsiaTheme="minorEastAsia"/>
          <w:sz w:val="28"/>
          <w:szCs w:val="28"/>
        </w:rPr>
        <w:t xml:space="preserve">більш </w:t>
      </w:r>
      <w:r w:rsidR="00352B05" w:rsidRPr="00352B05">
        <w:rPr>
          <w:rFonts w:eastAsiaTheme="minorEastAsia"/>
          <w:sz w:val="28"/>
          <w:szCs w:val="28"/>
        </w:rPr>
        <w:t>ґрунтовного</w:t>
      </w:r>
      <w:r w:rsidR="009B3342" w:rsidRPr="00764596">
        <w:rPr>
          <w:rFonts w:eastAsiaTheme="minorEastAsia"/>
          <w:sz w:val="28"/>
          <w:szCs w:val="28"/>
        </w:rPr>
        <w:t xml:space="preserve"> вивчення інтеракт</w:t>
      </w:r>
      <w:r w:rsidR="009B3342">
        <w:rPr>
          <w:rFonts w:eastAsiaTheme="minorEastAsia"/>
          <w:sz w:val="28"/>
          <w:szCs w:val="28"/>
        </w:rPr>
        <w:t>ивних мультимедійних елементів.</w:t>
      </w:r>
    </w:p>
    <w:p w14:paraId="2067D7DC" w14:textId="58B216C8" w:rsidR="0016116F" w:rsidRPr="00E1710D" w:rsidRDefault="003B30B1" w:rsidP="00B90DDB">
      <w:pPr>
        <w:spacing w:line="360" w:lineRule="auto"/>
        <w:ind w:firstLine="709"/>
        <w:rPr>
          <w:rFonts w:eastAsiaTheme="minorEastAsia"/>
          <w:sz w:val="28"/>
          <w:szCs w:val="28"/>
        </w:rPr>
      </w:pPr>
      <w:r w:rsidRPr="007E07D8">
        <w:rPr>
          <w:rFonts w:eastAsiaTheme="minorEastAsia"/>
          <w:b/>
          <w:sz w:val="28"/>
          <w:szCs w:val="28"/>
        </w:rPr>
        <w:t>Теоретичн</w:t>
      </w:r>
      <w:r w:rsidR="0016116F">
        <w:rPr>
          <w:rFonts w:eastAsiaTheme="minorEastAsia"/>
          <w:b/>
          <w:sz w:val="28"/>
          <w:szCs w:val="28"/>
        </w:rPr>
        <w:t>е</w:t>
      </w:r>
      <w:r w:rsidRPr="007E07D8">
        <w:rPr>
          <w:rFonts w:eastAsiaTheme="minorEastAsia"/>
          <w:b/>
          <w:sz w:val="28"/>
          <w:szCs w:val="28"/>
        </w:rPr>
        <w:t xml:space="preserve"> підґрунтя дослідження</w:t>
      </w:r>
      <w:r w:rsidR="0016116F">
        <w:rPr>
          <w:rFonts w:eastAsiaTheme="minorEastAsia"/>
          <w:sz w:val="28"/>
          <w:szCs w:val="28"/>
        </w:rPr>
        <w:t xml:space="preserve"> становлять </w:t>
      </w:r>
      <w:r w:rsidR="0016116F" w:rsidRPr="0016116F">
        <w:rPr>
          <w:rFonts w:eastAsiaTheme="minorEastAsia"/>
          <w:sz w:val="28"/>
          <w:szCs w:val="28"/>
        </w:rPr>
        <w:t>монографії,</w:t>
      </w:r>
      <w:r w:rsidR="00107796">
        <w:rPr>
          <w:rFonts w:eastAsiaTheme="minorEastAsia"/>
          <w:sz w:val="28"/>
          <w:szCs w:val="28"/>
        </w:rPr>
        <w:t xml:space="preserve"> автореферати</w:t>
      </w:r>
      <w:r w:rsidR="0016116F">
        <w:rPr>
          <w:rFonts w:eastAsiaTheme="minorEastAsia"/>
          <w:sz w:val="28"/>
          <w:szCs w:val="28"/>
        </w:rPr>
        <w:t xml:space="preserve"> кандидатських дисертацій, </w:t>
      </w:r>
      <w:r w:rsidR="0016116F" w:rsidRPr="0016116F">
        <w:rPr>
          <w:rFonts w:eastAsiaTheme="minorEastAsia"/>
          <w:sz w:val="28"/>
          <w:szCs w:val="28"/>
        </w:rPr>
        <w:t>наукові розвідки з</w:t>
      </w:r>
      <w:r w:rsidR="0016116F">
        <w:rPr>
          <w:rFonts w:eastAsiaTheme="minorEastAsia"/>
          <w:sz w:val="28"/>
          <w:szCs w:val="28"/>
        </w:rPr>
        <w:t xml:space="preserve"> редакторської справи. </w:t>
      </w:r>
      <w:r w:rsidR="0016116F" w:rsidRPr="0016116F">
        <w:rPr>
          <w:rFonts w:eastAsiaTheme="minorEastAsia"/>
          <w:sz w:val="28"/>
          <w:szCs w:val="28"/>
        </w:rPr>
        <w:t>Зважаючи на те, що тема дослідження</w:t>
      </w:r>
      <w:r w:rsidR="0016116F">
        <w:rPr>
          <w:rFonts w:eastAsiaTheme="minorEastAsia"/>
          <w:sz w:val="28"/>
          <w:szCs w:val="28"/>
        </w:rPr>
        <w:t xml:space="preserve"> лежить у площинах кількох галузей наук, </w:t>
      </w:r>
      <w:r w:rsidR="0016116F" w:rsidRPr="0016116F">
        <w:rPr>
          <w:rFonts w:eastAsiaTheme="minorEastAsia"/>
          <w:sz w:val="28"/>
          <w:szCs w:val="28"/>
        </w:rPr>
        <w:t>ми використовували праці вчених</w:t>
      </w:r>
      <w:r w:rsidR="0016116F">
        <w:rPr>
          <w:rFonts w:eastAsiaTheme="minorEastAsia"/>
          <w:sz w:val="28"/>
          <w:szCs w:val="28"/>
        </w:rPr>
        <w:t xml:space="preserve"> із </w:t>
      </w:r>
      <w:r w:rsidR="00DE7F4C">
        <w:rPr>
          <w:rFonts w:eastAsiaTheme="minorEastAsia"/>
          <w:sz w:val="28"/>
          <w:szCs w:val="28"/>
        </w:rPr>
        <w:t xml:space="preserve">дитячої </w:t>
      </w:r>
      <w:r w:rsidR="0016116F">
        <w:rPr>
          <w:rFonts w:eastAsiaTheme="minorEastAsia"/>
          <w:sz w:val="28"/>
          <w:szCs w:val="28"/>
        </w:rPr>
        <w:t xml:space="preserve">психології, </w:t>
      </w:r>
      <w:r w:rsidR="0018711B">
        <w:rPr>
          <w:rFonts w:eastAsiaTheme="minorEastAsia"/>
          <w:sz w:val="28"/>
          <w:szCs w:val="28"/>
        </w:rPr>
        <w:t xml:space="preserve">педагогіки, </w:t>
      </w:r>
      <w:r w:rsidR="0016116F">
        <w:rPr>
          <w:rFonts w:eastAsiaTheme="minorEastAsia"/>
          <w:sz w:val="28"/>
          <w:szCs w:val="28"/>
        </w:rPr>
        <w:t xml:space="preserve">мистецтвознавства, соціальної комунікації, редакторської справи, медіазнавства. </w:t>
      </w:r>
      <w:r w:rsidR="00EC2BBA" w:rsidRPr="00EC2BBA">
        <w:rPr>
          <w:rFonts w:eastAsiaTheme="minorEastAsia"/>
          <w:sz w:val="28"/>
          <w:szCs w:val="28"/>
        </w:rPr>
        <w:t>Зокрема, проаналізували фахову літературу</w:t>
      </w:r>
      <w:r w:rsidR="00DE7F4C">
        <w:rPr>
          <w:rFonts w:eastAsiaTheme="minorEastAsia"/>
          <w:sz w:val="28"/>
          <w:szCs w:val="28"/>
        </w:rPr>
        <w:t xml:space="preserve"> (М. Тимошик, С. Антонова, Е. Огар, С. Єрмоленко); праці з дитячої психології та перцептивного апарату дітей дошкільного віку (Т. Дуткевич, В. Мухіна, М. Савчин, Л. Терлецька, І. Ушакова); </w:t>
      </w:r>
      <w:r w:rsidR="00DE7F4C" w:rsidRPr="00DE7F4C">
        <w:rPr>
          <w:rFonts w:eastAsiaTheme="minorEastAsia"/>
          <w:sz w:val="28"/>
          <w:szCs w:val="28"/>
        </w:rPr>
        <w:t xml:space="preserve">наукові розвідки </w:t>
      </w:r>
      <w:r w:rsidR="00DE7F4C">
        <w:rPr>
          <w:rFonts w:eastAsiaTheme="minorEastAsia"/>
          <w:sz w:val="28"/>
          <w:szCs w:val="28"/>
        </w:rPr>
        <w:t xml:space="preserve">щодо інтерактивних видань </w:t>
      </w:r>
      <w:r w:rsidR="00DE7F4C" w:rsidRPr="00DE7F4C">
        <w:rPr>
          <w:rFonts w:eastAsiaTheme="minorEastAsia"/>
          <w:sz w:val="28"/>
          <w:szCs w:val="28"/>
        </w:rPr>
        <w:t>вітчизняних та зарубіжних</w:t>
      </w:r>
      <w:r w:rsidR="00DE7F4C">
        <w:rPr>
          <w:rFonts w:eastAsiaTheme="minorEastAsia"/>
          <w:sz w:val="28"/>
          <w:szCs w:val="28"/>
        </w:rPr>
        <w:t xml:space="preserve"> дослідників (</w:t>
      </w:r>
      <w:r w:rsidR="00DE7F4C">
        <w:rPr>
          <w:sz w:val="28"/>
          <w:szCs w:val="28"/>
        </w:rPr>
        <w:t xml:space="preserve">І. Побідаш, В. Рожанська, </w:t>
      </w:r>
      <w:r w:rsidR="00DE7F4C">
        <w:rPr>
          <w:sz w:val="28"/>
          <w:szCs w:val="28"/>
        </w:rPr>
        <w:lastRenderedPageBreak/>
        <w:t xml:space="preserve">Н. Фіголь; Л. Городенко; М. Єфімова; К. Мосюндзь; </w:t>
      </w:r>
      <w:r w:rsidR="00B90DDB">
        <w:rPr>
          <w:sz w:val="28"/>
          <w:szCs w:val="28"/>
        </w:rPr>
        <w:t>М. Нойман, Г. Мерчант, К. Бьорнет; І. Палеологу</w:t>
      </w:r>
      <w:r w:rsidR="00DE7F4C">
        <w:rPr>
          <w:sz w:val="28"/>
          <w:szCs w:val="28"/>
        </w:rPr>
        <w:t xml:space="preserve">); </w:t>
      </w:r>
      <w:r w:rsidR="00B90DDB">
        <w:rPr>
          <w:sz w:val="28"/>
          <w:szCs w:val="28"/>
        </w:rPr>
        <w:t>дослідження концепту інтерактивних абеток на сучасному українському ринку (</w:t>
      </w:r>
      <w:r w:rsidR="00B90DDB" w:rsidRPr="00107796">
        <w:rPr>
          <w:sz w:val="28"/>
          <w:szCs w:val="28"/>
        </w:rPr>
        <w:t>А. Бессараб, Н. Дерев’янко; Л. Пономаренко; Л. Пилявець; С. Вейда).</w:t>
      </w:r>
    </w:p>
    <w:p w14:paraId="1ECC63FD"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b/>
          <w:sz w:val="28"/>
          <w:szCs w:val="28"/>
        </w:rPr>
        <w:t>Об’єктом</w:t>
      </w:r>
      <w:r w:rsidRPr="00764596">
        <w:rPr>
          <w:rFonts w:eastAsiaTheme="minorEastAsia"/>
          <w:sz w:val="28"/>
          <w:szCs w:val="28"/>
        </w:rPr>
        <w:t xml:space="preserve"> </w:t>
      </w:r>
      <w:r w:rsidRPr="00E55539">
        <w:rPr>
          <w:rFonts w:eastAsiaTheme="minorEastAsia"/>
          <w:b/>
          <w:sz w:val="28"/>
          <w:szCs w:val="28"/>
        </w:rPr>
        <w:t>дослідження</w:t>
      </w:r>
      <w:r w:rsidRPr="00764596">
        <w:rPr>
          <w:rFonts w:eastAsiaTheme="minorEastAsia"/>
          <w:sz w:val="28"/>
          <w:szCs w:val="28"/>
        </w:rPr>
        <w:t xml:space="preserve"> обрано інтерактивні видання для дітей.</w:t>
      </w:r>
    </w:p>
    <w:p w14:paraId="2224B309" w14:textId="77777777" w:rsidR="00764596" w:rsidRPr="00764596" w:rsidRDefault="00764596" w:rsidP="00764596">
      <w:pPr>
        <w:spacing w:line="360" w:lineRule="auto"/>
        <w:ind w:firstLine="709"/>
        <w:rPr>
          <w:rFonts w:eastAsiaTheme="minorEastAsia"/>
          <w:sz w:val="28"/>
          <w:szCs w:val="28"/>
        </w:rPr>
      </w:pPr>
      <w:r w:rsidRPr="00764596">
        <w:rPr>
          <w:rFonts w:eastAsiaTheme="minorEastAsia"/>
          <w:b/>
          <w:sz w:val="28"/>
          <w:szCs w:val="28"/>
        </w:rPr>
        <w:t>Предметом</w:t>
      </w:r>
      <w:r w:rsidRPr="00764596">
        <w:rPr>
          <w:rFonts w:eastAsiaTheme="minorEastAsia"/>
          <w:sz w:val="28"/>
          <w:szCs w:val="28"/>
        </w:rPr>
        <w:t xml:space="preserve"> </w:t>
      </w:r>
      <w:r w:rsidRPr="00E55539">
        <w:rPr>
          <w:rFonts w:eastAsiaTheme="minorEastAsia"/>
          <w:b/>
          <w:sz w:val="28"/>
          <w:szCs w:val="28"/>
        </w:rPr>
        <w:t>дослідження</w:t>
      </w:r>
      <w:r w:rsidRPr="00764596">
        <w:rPr>
          <w:rFonts w:eastAsiaTheme="minorEastAsia"/>
          <w:sz w:val="28"/>
          <w:szCs w:val="28"/>
        </w:rPr>
        <w:t xml:space="preserve"> є основні аспекти редагування інтерактивних видань, їх впливу на розвиток дитини з урахуванням ілюстративно-зображального та мультимедійного матеріалу.</w:t>
      </w:r>
    </w:p>
    <w:p w14:paraId="3E7C9AD2" w14:textId="77777777" w:rsidR="00426ADB" w:rsidRDefault="00764596" w:rsidP="00426ADB">
      <w:pPr>
        <w:spacing w:line="360" w:lineRule="auto"/>
        <w:ind w:firstLine="708"/>
        <w:rPr>
          <w:rFonts w:eastAsiaTheme="minorEastAsia"/>
          <w:sz w:val="28"/>
          <w:szCs w:val="28"/>
        </w:rPr>
      </w:pPr>
      <w:r w:rsidRPr="00BB0159">
        <w:rPr>
          <w:rFonts w:eastAsiaTheme="minorEastAsia"/>
          <w:b/>
          <w:sz w:val="28"/>
          <w:szCs w:val="28"/>
        </w:rPr>
        <w:t>Метою дослідження</w:t>
      </w:r>
      <w:r w:rsidRPr="00BB0159">
        <w:rPr>
          <w:rFonts w:eastAsiaTheme="minorEastAsia"/>
          <w:sz w:val="28"/>
          <w:szCs w:val="28"/>
        </w:rPr>
        <w:t xml:space="preserve"> є </w:t>
      </w:r>
      <w:r w:rsidR="00426ADB">
        <w:rPr>
          <w:rFonts w:eastAsiaTheme="minorEastAsia"/>
          <w:sz w:val="28"/>
          <w:szCs w:val="28"/>
        </w:rPr>
        <w:t>створення інтерактивної абетки для дітей старшого дошкільного віку з урахуванням особливостей дитячої психології та перцепції інтерактивних елементів.</w:t>
      </w:r>
    </w:p>
    <w:p w14:paraId="70DC7DF1" w14:textId="322AB928" w:rsidR="00BB0159" w:rsidRDefault="00426ADB" w:rsidP="00426ADB">
      <w:pPr>
        <w:spacing w:line="360" w:lineRule="auto"/>
        <w:ind w:firstLine="708"/>
        <w:rPr>
          <w:rFonts w:eastAsiaTheme="minorEastAsia"/>
          <w:sz w:val="28"/>
          <w:szCs w:val="28"/>
        </w:rPr>
      </w:pPr>
      <w:r>
        <w:rPr>
          <w:rFonts w:eastAsiaTheme="minorEastAsia"/>
          <w:sz w:val="28"/>
          <w:szCs w:val="28"/>
        </w:rPr>
        <w:t xml:space="preserve">Мета передбачає виконання таких </w:t>
      </w:r>
      <w:r w:rsidRPr="00426ADB">
        <w:rPr>
          <w:rFonts w:eastAsiaTheme="minorEastAsia"/>
          <w:b/>
          <w:sz w:val="28"/>
          <w:szCs w:val="28"/>
        </w:rPr>
        <w:t>завдань</w:t>
      </w:r>
      <w:r w:rsidR="00C71F87">
        <w:rPr>
          <w:rFonts w:eastAsiaTheme="minorEastAsia"/>
          <w:b/>
          <w:sz w:val="28"/>
          <w:szCs w:val="28"/>
        </w:rPr>
        <w:t xml:space="preserve"> дослідження</w:t>
      </w:r>
      <w:r>
        <w:rPr>
          <w:rFonts w:eastAsiaTheme="minorEastAsia"/>
          <w:sz w:val="28"/>
          <w:szCs w:val="28"/>
        </w:rPr>
        <w:t>:</w:t>
      </w:r>
    </w:p>
    <w:p w14:paraId="2CE34479" w14:textId="34CBD535" w:rsidR="00426ADB" w:rsidRDefault="00426ADB" w:rsidP="00426ADB">
      <w:pPr>
        <w:pStyle w:val="af4"/>
        <w:numPr>
          <w:ilvl w:val="0"/>
          <w:numId w:val="4"/>
        </w:numPr>
        <w:spacing w:line="360" w:lineRule="auto"/>
        <w:rPr>
          <w:sz w:val="28"/>
          <w:szCs w:val="28"/>
        </w:rPr>
      </w:pPr>
      <w:r>
        <w:rPr>
          <w:sz w:val="28"/>
          <w:szCs w:val="28"/>
        </w:rPr>
        <w:t>удосконалити поняття «інтерактивне видання», сист</w:t>
      </w:r>
      <w:r w:rsidR="00FD2BA3">
        <w:rPr>
          <w:sz w:val="28"/>
          <w:szCs w:val="28"/>
        </w:rPr>
        <w:t>ематизувати його ключові ознаки</w:t>
      </w:r>
      <w:r>
        <w:rPr>
          <w:sz w:val="28"/>
          <w:szCs w:val="28"/>
        </w:rPr>
        <w:t>;</w:t>
      </w:r>
    </w:p>
    <w:p w14:paraId="5BD1CE6C" w14:textId="0286844C" w:rsidR="00FD2BA3" w:rsidRDefault="00FD2BA3" w:rsidP="00FD2BA3">
      <w:pPr>
        <w:pStyle w:val="af4"/>
        <w:numPr>
          <w:ilvl w:val="0"/>
          <w:numId w:val="4"/>
        </w:numPr>
        <w:spacing w:line="360" w:lineRule="auto"/>
        <w:rPr>
          <w:sz w:val="28"/>
          <w:szCs w:val="28"/>
        </w:rPr>
      </w:pPr>
      <w:r>
        <w:rPr>
          <w:sz w:val="28"/>
          <w:szCs w:val="28"/>
        </w:rPr>
        <w:t>дослідити психологічні особливості впливу інтерактивних видань на дітей;</w:t>
      </w:r>
    </w:p>
    <w:p w14:paraId="7D8E1054" w14:textId="43CCF103" w:rsidR="00B612FE" w:rsidRDefault="00B612FE" w:rsidP="00FD2BA3">
      <w:pPr>
        <w:pStyle w:val="af4"/>
        <w:numPr>
          <w:ilvl w:val="0"/>
          <w:numId w:val="4"/>
        </w:numPr>
        <w:spacing w:line="360" w:lineRule="auto"/>
        <w:rPr>
          <w:sz w:val="28"/>
          <w:szCs w:val="28"/>
        </w:rPr>
      </w:pPr>
      <w:r>
        <w:rPr>
          <w:sz w:val="28"/>
          <w:szCs w:val="28"/>
        </w:rPr>
        <w:t>описати роль абетки як важливої форми в контексті видавничих продуктів;</w:t>
      </w:r>
    </w:p>
    <w:p w14:paraId="38DDC6EF" w14:textId="7F6FCF4F" w:rsidR="00FD2BA3" w:rsidRDefault="00FD2BA3" w:rsidP="00FD2BA3">
      <w:pPr>
        <w:pStyle w:val="af4"/>
        <w:numPr>
          <w:ilvl w:val="0"/>
          <w:numId w:val="4"/>
        </w:numPr>
        <w:spacing w:line="360" w:lineRule="auto"/>
        <w:rPr>
          <w:sz w:val="28"/>
          <w:szCs w:val="28"/>
        </w:rPr>
      </w:pPr>
      <w:r>
        <w:rPr>
          <w:sz w:val="28"/>
          <w:szCs w:val="28"/>
        </w:rPr>
        <w:t xml:space="preserve">виявити </w:t>
      </w:r>
      <w:r w:rsidR="00107796">
        <w:rPr>
          <w:sz w:val="28"/>
          <w:szCs w:val="28"/>
        </w:rPr>
        <w:t>у</w:t>
      </w:r>
      <w:r>
        <w:rPr>
          <w:sz w:val="28"/>
          <w:szCs w:val="28"/>
        </w:rPr>
        <w:t>подобання батьків щодо дитячих інтерактивних видань та чим вони зумовлені;</w:t>
      </w:r>
    </w:p>
    <w:p w14:paraId="47E097C7" w14:textId="1CC4F8F4" w:rsidR="00426ADB" w:rsidRPr="00902EC3" w:rsidRDefault="00FD2BA3" w:rsidP="00902EC3">
      <w:pPr>
        <w:pStyle w:val="af4"/>
        <w:numPr>
          <w:ilvl w:val="0"/>
          <w:numId w:val="4"/>
        </w:numPr>
        <w:spacing w:line="360" w:lineRule="auto"/>
        <w:rPr>
          <w:sz w:val="28"/>
          <w:szCs w:val="28"/>
        </w:rPr>
      </w:pPr>
      <w:r>
        <w:rPr>
          <w:sz w:val="28"/>
          <w:szCs w:val="28"/>
        </w:rPr>
        <w:t xml:space="preserve">з’ясувати основні напрями роботи редактора </w:t>
      </w:r>
      <w:r w:rsidR="00EC3232">
        <w:rPr>
          <w:sz w:val="28"/>
          <w:szCs w:val="28"/>
        </w:rPr>
        <w:t xml:space="preserve">під час підготовки </w:t>
      </w:r>
      <w:r>
        <w:rPr>
          <w:sz w:val="28"/>
          <w:szCs w:val="28"/>
        </w:rPr>
        <w:t>інтерактивних видань</w:t>
      </w:r>
      <w:r w:rsidR="00726CD0">
        <w:rPr>
          <w:sz w:val="28"/>
          <w:szCs w:val="28"/>
        </w:rPr>
        <w:t xml:space="preserve"> та запропонувати концепцію інтерактивної абетки з урахуванням маркетингової стратегії популяризації видання.</w:t>
      </w:r>
      <w:r>
        <w:rPr>
          <w:sz w:val="28"/>
          <w:szCs w:val="28"/>
        </w:rPr>
        <w:t xml:space="preserve"> </w:t>
      </w:r>
    </w:p>
    <w:p w14:paraId="168C68C5" w14:textId="40355F14" w:rsidR="007F6E13" w:rsidRDefault="007F6E13" w:rsidP="00BD0456">
      <w:pPr>
        <w:spacing w:line="360" w:lineRule="auto"/>
        <w:ind w:firstLine="708"/>
        <w:rPr>
          <w:rFonts w:eastAsiaTheme="minorEastAsia"/>
          <w:sz w:val="28"/>
          <w:szCs w:val="28"/>
        </w:rPr>
      </w:pPr>
      <w:r w:rsidRPr="007F6E13">
        <w:rPr>
          <w:rFonts w:eastAsiaTheme="minorEastAsia"/>
          <w:b/>
          <w:sz w:val="28"/>
          <w:szCs w:val="28"/>
        </w:rPr>
        <w:t>М</w:t>
      </w:r>
      <w:r w:rsidR="00FE1C31">
        <w:rPr>
          <w:rFonts w:eastAsiaTheme="minorEastAsia"/>
          <w:b/>
          <w:sz w:val="28"/>
          <w:szCs w:val="28"/>
        </w:rPr>
        <w:t>а</w:t>
      </w:r>
      <w:r w:rsidRPr="007F6E13">
        <w:rPr>
          <w:rFonts w:eastAsiaTheme="minorEastAsia"/>
          <w:b/>
          <w:sz w:val="28"/>
          <w:szCs w:val="28"/>
        </w:rPr>
        <w:t xml:space="preserve">теріалом </w:t>
      </w:r>
      <w:r>
        <w:rPr>
          <w:rFonts w:eastAsiaTheme="minorEastAsia"/>
          <w:sz w:val="28"/>
          <w:szCs w:val="28"/>
        </w:rPr>
        <w:t>для дослідження ста</w:t>
      </w:r>
      <w:r w:rsidR="00463381">
        <w:rPr>
          <w:rFonts w:eastAsiaTheme="minorEastAsia"/>
          <w:sz w:val="28"/>
          <w:szCs w:val="28"/>
        </w:rPr>
        <w:t xml:space="preserve">в масив українських та зарубіжних </w:t>
      </w:r>
      <w:r>
        <w:rPr>
          <w:rFonts w:eastAsiaTheme="minorEastAsia"/>
          <w:sz w:val="28"/>
          <w:szCs w:val="28"/>
        </w:rPr>
        <w:t>інтерак</w:t>
      </w:r>
      <w:r w:rsidR="00463381">
        <w:rPr>
          <w:rFonts w:eastAsiaTheme="minorEastAsia"/>
          <w:sz w:val="28"/>
          <w:szCs w:val="28"/>
        </w:rPr>
        <w:t>тивних абеток</w:t>
      </w:r>
      <w:r w:rsidR="0037222C">
        <w:rPr>
          <w:rFonts w:eastAsiaTheme="minorEastAsia"/>
          <w:sz w:val="28"/>
          <w:szCs w:val="28"/>
        </w:rPr>
        <w:t>, виданих за</w:t>
      </w:r>
      <w:r w:rsidR="00463381">
        <w:rPr>
          <w:rFonts w:eastAsiaTheme="minorEastAsia"/>
          <w:sz w:val="28"/>
          <w:szCs w:val="28"/>
        </w:rPr>
        <w:t xml:space="preserve"> 2012</w:t>
      </w:r>
      <w:r w:rsidR="0037222C">
        <w:rPr>
          <w:rFonts w:eastAsiaTheme="minorEastAsia"/>
          <w:sz w:val="28"/>
          <w:szCs w:val="28"/>
        </w:rPr>
        <w:t>–2020 рр</w:t>
      </w:r>
      <w:bookmarkStart w:id="4" w:name="_GoBack"/>
      <w:bookmarkEnd w:id="4"/>
      <w:r w:rsidR="007C2F85">
        <w:rPr>
          <w:rFonts w:eastAsiaTheme="minorEastAsia"/>
          <w:sz w:val="28"/>
          <w:szCs w:val="28"/>
        </w:rPr>
        <w:t>.</w:t>
      </w:r>
      <w:r w:rsidR="00887D38">
        <w:rPr>
          <w:rFonts w:eastAsiaTheme="minorEastAsia"/>
          <w:sz w:val="28"/>
          <w:szCs w:val="28"/>
        </w:rPr>
        <w:t xml:space="preserve"> </w:t>
      </w:r>
      <w:r w:rsidR="00887D38" w:rsidRPr="00887D38">
        <w:rPr>
          <w:rFonts w:eastAsiaTheme="minorEastAsia"/>
          <w:color w:val="FF0000"/>
          <w:sz w:val="28"/>
          <w:szCs w:val="28"/>
        </w:rPr>
        <w:t xml:space="preserve"> </w:t>
      </w:r>
    </w:p>
    <w:p w14:paraId="63CF9B00" w14:textId="48ABA3B3" w:rsidR="007C2F85" w:rsidRPr="00AB527A" w:rsidRDefault="0018711B" w:rsidP="00AB527A">
      <w:pPr>
        <w:spacing w:line="360" w:lineRule="auto"/>
        <w:ind w:firstLine="709"/>
        <w:rPr>
          <w:sz w:val="28"/>
          <w:szCs w:val="28"/>
        </w:rPr>
      </w:pPr>
      <w:r w:rsidRPr="006A0FC7">
        <w:rPr>
          <w:b/>
          <w:sz w:val="28"/>
          <w:szCs w:val="28"/>
        </w:rPr>
        <w:t>Методи дослідження:</w:t>
      </w:r>
      <w:r>
        <w:rPr>
          <w:b/>
          <w:sz w:val="28"/>
          <w:szCs w:val="28"/>
        </w:rPr>
        <w:t xml:space="preserve"> </w:t>
      </w:r>
      <w:r w:rsidRPr="00A100ED">
        <w:rPr>
          <w:b/>
          <w:sz w:val="28"/>
          <w:szCs w:val="28"/>
        </w:rPr>
        <w:t>діалектичний метод</w:t>
      </w:r>
      <w:r>
        <w:rPr>
          <w:sz w:val="28"/>
          <w:szCs w:val="28"/>
        </w:rPr>
        <w:t>, який</w:t>
      </w:r>
      <w:r w:rsidRPr="00A100ED">
        <w:rPr>
          <w:sz w:val="28"/>
          <w:szCs w:val="28"/>
        </w:rPr>
        <w:t xml:space="preserve"> </w:t>
      </w:r>
      <w:r>
        <w:rPr>
          <w:sz w:val="28"/>
          <w:szCs w:val="28"/>
        </w:rPr>
        <w:t xml:space="preserve">дав </w:t>
      </w:r>
      <w:r w:rsidRPr="00A100ED">
        <w:rPr>
          <w:sz w:val="28"/>
          <w:szCs w:val="28"/>
        </w:rPr>
        <w:t>можливість вивчити об’єкт дослідження в</w:t>
      </w:r>
      <w:r>
        <w:rPr>
          <w:sz w:val="28"/>
          <w:szCs w:val="28"/>
        </w:rPr>
        <w:t xml:space="preserve"> </w:t>
      </w:r>
      <w:r w:rsidRPr="00A100ED">
        <w:rPr>
          <w:sz w:val="28"/>
          <w:szCs w:val="28"/>
        </w:rPr>
        <w:t>цілому</w:t>
      </w:r>
      <w:r>
        <w:rPr>
          <w:sz w:val="28"/>
          <w:szCs w:val="28"/>
        </w:rPr>
        <w:t xml:space="preserve">; принцип </w:t>
      </w:r>
      <w:r w:rsidRPr="00A100ED">
        <w:rPr>
          <w:b/>
          <w:sz w:val="28"/>
          <w:szCs w:val="28"/>
        </w:rPr>
        <w:t>системного підходу</w:t>
      </w:r>
      <w:r>
        <w:rPr>
          <w:sz w:val="28"/>
          <w:szCs w:val="28"/>
        </w:rPr>
        <w:t xml:space="preserve"> полягав у залученні літератури</w:t>
      </w:r>
      <w:r w:rsidRPr="00A100ED">
        <w:rPr>
          <w:sz w:val="28"/>
          <w:szCs w:val="28"/>
        </w:rPr>
        <w:t xml:space="preserve"> з різних сфер знань:</w:t>
      </w:r>
      <w:r>
        <w:rPr>
          <w:sz w:val="28"/>
          <w:szCs w:val="28"/>
        </w:rPr>
        <w:t xml:space="preserve"> психології, педагогіки,</w:t>
      </w:r>
      <w:r w:rsidRPr="00A100ED">
        <w:rPr>
          <w:sz w:val="28"/>
          <w:szCs w:val="28"/>
        </w:rPr>
        <w:t xml:space="preserve"> теорії та </w:t>
      </w:r>
      <w:r w:rsidRPr="00A100ED">
        <w:rPr>
          <w:sz w:val="28"/>
          <w:szCs w:val="28"/>
        </w:rPr>
        <w:lastRenderedPageBreak/>
        <w:t xml:space="preserve">практики редакційно-видавничої справи й редагування, </w:t>
      </w:r>
      <w:r>
        <w:rPr>
          <w:sz w:val="28"/>
          <w:szCs w:val="28"/>
        </w:rPr>
        <w:t>інформаційних технологій,</w:t>
      </w:r>
      <w:r>
        <w:rPr>
          <w:rFonts w:eastAsiaTheme="minorEastAsia"/>
          <w:sz w:val="28"/>
          <w:szCs w:val="28"/>
        </w:rPr>
        <w:t xml:space="preserve"> мистецтвознавства, соціальн</w:t>
      </w:r>
      <w:r w:rsidR="00107796">
        <w:rPr>
          <w:rFonts w:eastAsiaTheme="minorEastAsia"/>
          <w:sz w:val="28"/>
          <w:szCs w:val="28"/>
        </w:rPr>
        <w:t>их</w:t>
      </w:r>
      <w:r>
        <w:rPr>
          <w:rFonts w:eastAsiaTheme="minorEastAsia"/>
          <w:sz w:val="28"/>
          <w:szCs w:val="28"/>
        </w:rPr>
        <w:t xml:space="preserve"> комунікаці</w:t>
      </w:r>
      <w:r w:rsidR="00107796">
        <w:rPr>
          <w:rFonts w:eastAsiaTheme="minorEastAsia"/>
          <w:sz w:val="28"/>
          <w:szCs w:val="28"/>
        </w:rPr>
        <w:t>й</w:t>
      </w:r>
      <w:r>
        <w:rPr>
          <w:rFonts w:eastAsiaTheme="minorEastAsia"/>
          <w:sz w:val="28"/>
          <w:szCs w:val="28"/>
        </w:rPr>
        <w:t>, медіазнавства</w:t>
      </w:r>
      <w:r>
        <w:rPr>
          <w:sz w:val="28"/>
          <w:szCs w:val="28"/>
        </w:rPr>
        <w:t xml:space="preserve">; </w:t>
      </w:r>
      <w:r>
        <w:rPr>
          <w:b/>
          <w:sz w:val="28"/>
          <w:szCs w:val="28"/>
        </w:rPr>
        <w:t>п</w:t>
      </w:r>
      <w:r w:rsidRPr="00815B20">
        <w:rPr>
          <w:b/>
          <w:sz w:val="28"/>
          <w:szCs w:val="28"/>
        </w:rPr>
        <w:t>роблемно-хронологічний метод</w:t>
      </w:r>
      <w:r w:rsidRPr="00815B20">
        <w:rPr>
          <w:sz w:val="28"/>
          <w:szCs w:val="28"/>
        </w:rPr>
        <w:t xml:space="preserve"> </w:t>
      </w:r>
      <w:r>
        <w:rPr>
          <w:sz w:val="28"/>
          <w:szCs w:val="28"/>
        </w:rPr>
        <w:t>застосований</w:t>
      </w:r>
      <w:r w:rsidRPr="00815B20">
        <w:rPr>
          <w:sz w:val="28"/>
          <w:szCs w:val="28"/>
        </w:rPr>
        <w:t xml:space="preserve"> для вивчення у хронологічній</w:t>
      </w:r>
      <w:r>
        <w:rPr>
          <w:sz w:val="28"/>
          <w:szCs w:val="28"/>
        </w:rPr>
        <w:t xml:space="preserve"> </w:t>
      </w:r>
      <w:r w:rsidRPr="00815B20">
        <w:rPr>
          <w:sz w:val="28"/>
          <w:szCs w:val="28"/>
        </w:rPr>
        <w:t xml:space="preserve">послідовності зародження, формування та розвитку </w:t>
      </w:r>
      <w:r>
        <w:rPr>
          <w:sz w:val="28"/>
          <w:szCs w:val="28"/>
        </w:rPr>
        <w:t xml:space="preserve">терміна «інтерактивне видання»; </w:t>
      </w:r>
      <w:r w:rsidRPr="00815B20">
        <w:rPr>
          <w:b/>
          <w:sz w:val="28"/>
          <w:szCs w:val="28"/>
        </w:rPr>
        <w:t>типологічний аналіз</w:t>
      </w:r>
      <w:r w:rsidRPr="00815B20">
        <w:rPr>
          <w:sz w:val="28"/>
          <w:szCs w:val="28"/>
        </w:rPr>
        <w:t xml:space="preserve"> </w:t>
      </w:r>
      <w:r>
        <w:rPr>
          <w:sz w:val="28"/>
          <w:szCs w:val="28"/>
        </w:rPr>
        <w:t>дав змогу поділити видання</w:t>
      </w:r>
      <w:r w:rsidRPr="00815B20">
        <w:rPr>
          <w:sz w:val="28"/>
          <w:szCs w:val="28"/>
        </w:rPr>
        <w:t xml:space="preserve"> на</w:t>
      </w:r>
      <w:r>
        <w:rPr>
          <w:sz w:val="28"/>
          <w:szCs w:val="28"/>
        </w:rPr>
        <w:t xml:space="preserve"> тематико-типологічні групи (друковані, електронні, друковані, які передбачають використання ґаджета);  </w:t>
      </w:r>
      <w:r>
        <w:rPr>
          <w:b/>
          <w:sz w:val="28"/>
          <w:szCs w:val="28"/>
        </w:rPr>
        <w:t>п</w:t>
      </w:r>
      <w:r w:rsidRPr="00815B20">
        <w:rPr>
          <w:b/>
          <w:sz w:val="28"/>
          <w:szCs w:val="28"/>
        </w:rPr>
        <w:t>орівняльний метод</w:t>
      </w:r>
      <w:r>
        <w:rPr>
          <w:b/>
          <w:sz w:val="28"/>
          <w:szCs w:val="28"/>
        </w:rPr>
        <w:t xml:space="preserve"> </w:t>
      </w:r>
      <w:r>
        <w:rPr>
          <w:sz w:val="28"/>
          <w:szCs w:val="28"/>
        </w:rPr>
        <w:t>дозволив порівняти видання за їх видами,</w:t>
      </w:r>
      <w:r w:rsidRPr="00815B20">
        <w:t xml:space="preserve"> </w:t>
      </w:r>
      <w:r w:rsidRPr="00815B20">
        <w:rPr>
          <w:sz w:val="28"/>
          <w:szCs w:val="28"/>
        </w:rPr>
        <w:t>встановити спільне і відмінне</w:t>
      </w:r>
      <w:r>
        <w:rPr>
          <w:sz w:val="28"/>
          <w:szCs w:val="28"/>
        </w:rPr>
        <w:t xml:space="preserve"> </w:t>
      </w:r>
      <w:r w:rsidRPr="00815B20">
        <w:rPr>
          <w:sz w:val="28"/>
          <w:szCs w:val="28"/>
        </w:rPr>
        <w:t>щодо принципів та підходів ор</w:t>
      </w:r>
      <w:r>
        <w:rPr>
          <w:sz w:val="28"/>
          <w:szCs w:val="28"/>
        </w:rPr>
        <w:t xml:space="preserve">ганізації видавничої діяльності та їхнього впливу на психіку дитини; </w:t>
      </w:r>
      <w:r>
        <w:rPr>
          <w:b/>
          <w:sz w:val="28"/>
          <w:szCs w:val="28"/>
        </w:rPr>
        <w:t xml:space="preserve">аналітико-синтетичний </w:t>
      </w:r>
      <w:r w:rsidRPr="00815B20">
        <w:rPr>
          <w:b/>
          <w:sz w:val="28"/>
          <w:szCs w:val="28"/>
        </w:rPr>
        <w:t>метод</w:t>
      </w:r>
      <w:r>
        <w:rPr>
          <w:b/>
          <w:sz w:val="28"/>
          <w:szCs w:val="28"/>
        </w:rPr>
        <w:t xml:space="preserve"> </w:t>
      </w:r>
      <w:r w:rsidRPr="001359D9">
        <w:rPr>
          <w:sz w:val="28"/>
          <w:szCs w:val="28"/>
        </w:rPr>
        <w:t>у визначенні</w:t>
      </w:r>
      <w:r>
        <w:rPr>
          <w:b/>
          <w:sz w:val="28"/>
          <w:szCs w:val="28"/>
        </w:rPr>
        <w:t xml:space="preserve"> </w:t>
      </w:r>
      <w:r>
        <w:rPr>
          <w:sz w:val="28"/>
          <w:szCs w:val="28"/>
        </w:rPr>
        <w:t xml:space="preserve">уявлень про </w:t>
      </w:r>
      <w:r w:rsidRPr="00815B20">
        <w:rPr>
          <w:sz w:val="28"/>
          <w:szCs w:val="28"/>
        </w:rPr>
        <w:t xml:space="preserve">тенденції </w:t>
      </w:r>
      <w:r>
        <w:rPr>
          <w:sz w:val="28"/>
          <w:szCs w:val="28"/>
        </w:rPr>
        <w:t xml:space="preserve">розвитку інтерактивних </w:t>
      </w:r>
      <w:r w:rsidR="001917D9">
        <w:rPr>
          <w:sz w:val="28"/>
          <w:szCs w:val="28"/>
        </w:rPr>
        <w:t>абеток</w:t>
      </w:r>
      <w:r>
        <w:rPr>
          <w:sz w:val="28"/>
          <w:szCs w:val="28"/>
        </w:rPr>
        <w:t xml:space="preserve"> на українському та закордонному ринку;</w:t>
      </w:r>
      <w:r>
        <w:rPr>
          <w:b/>
          <w:sz w:val="28"/>
          <w:szCs w:val="28"/>
        </w:rPr>
        <w:t xml:space="preserve"> класифікація</w:t>
      </w:r>
      <w:r w:rsidRPr="009F21DD">
        <w:rPr>
          <w:b/>
          <w:sz w:val="28"/>
          <w:szCs w:val="28"/>
        </w:rPr>
        <w:t xml:space="preserve"> та с</w:t>
      </w:r>
      <w:r>
        <w:rPr>
          <w:b/>
          <w:sz w:val="28"/>
          <w:szCs w:val="28"/>
        </w:rPr>
        <w:t>истематизація</w:t>
      </w:r>
      <w:r w:rsidRPr="009F21DD">
        <w:rPr>
          <w:b/>
          <w:sz w:val="28"/>
          <w:szCs w:val="28"/>
        </w:rPr>
        <w:t xml:space="preserve"> теоретичних і емпіричних даних</w:t>
      </w:r>
      <w:r>
        <w:rPr>
          <w:sz w:val="28"/>
          <w:szCs w:val="28"/>
        </w:rPr>
        <w:t>, який полягає у досягненні</w:t>
      </w:r>
      <w:r w:rsidRPr="009F21DD">
        <w:rPr>
          <w:sz w:val="28"/>
          <w:szCs w:val="28"/>
        </w:rPr>
        <w:t xml:space="preserve"> внутрішньої структурно-логічної</w:t>
      </w:r>
      <w:r>
        <w:rPr>
          <w:sz w:val="28"/>
          <w:szCs w:val="28"/>
        </w:rPr>
        <w:t xml:space="preserve"> впорядкованості </w:t>
      </w:r>
      <w:r w:rsidRPr="009F21DD">
        <w:rPr>
          <w:sz w:val="28"/>
          <w:szCs w:val="28"/>
        </w:rPr>
        <w:t>результатів дослідження</w:t>
      </w:r>
      <w:r>
        <w:rPr>
          <w:sz w:val="28"/>
          <w:szCs w:val="28"/>
        </w:rPr>
        <w:t xml:space="preserve">; </w:t>
      </w:r>
      <w:r>
        <w:rPr>
          <w:b/>
          <w:sz w:val="28"/>
          <w:szCs w:val="28"/>
        </w:rPr>
        <w:t xml:space="preserve">соціологічний метод </w:t>
      </w:r>
      <w:r>
        <w:rPr>
          <w:sz w:val="28"/>
          <w:szCs w:val="28"/>
        </w:rPr>
        <w:t xml:space="preserve">під час проведення анкетування для визначення ставлення батьків до інтерактивної книги; </w:t>
      </w:r>
      <w:r w:rsidRPr="009F21DD">
        <w:rPr>
          <w:b/>
          <w:sz w:val="28"/>
          <w:szCs w:val="28"/>
        </w:rPr>
        <w:t>моделювання</w:t>
      </w:r>
      <w:r>
        <w:rPr>
          <w:sz w:val="28"/>
          <w:szCs w:val="28"/>
        </w:rPr>
        <w:t xml:space="preserve">, який дав змогу </w:t>
      </w:r>
      <w:r w:rsidRPr="009F21DD">
        <w:rPr>
          <w:sz w:val="28"/>
          <w:szCs w:val="28"/>
        </w:rPr>
        <w:t>отримати знання про</w:t>
      </w:r>
      <w:r>
        <w:rPr>
          <w:sz w:val="28"/>
          <w:szCs w:val="28"/>
        </w:rPr>
        <w:t xml:space="preserve"> предмет дослідження, сформувати</w:t>
      </w:r>
      <w:r w:rsidRPr="009F21DD">
        <w:rPr>
          <w:sz w:val="28"/>
          <w:szCs w:val="28"/>
        </w:rPr>
        <w:t xml:space="preserve"> оптимальну й ефективну модель організації</w:t>
      </w:r>
      <w:r>
        <w:rPr>
          <w:sz w:val="28"/>
          <w:szCs w:val="28"/>
        </w:rPr>
        <w:t xml:space="preserve"> роботи редактора.</w:t>
      </w:r>
    </w:p>
    <w:p w14:paraId="399D52B2" w14:textId="41E892EC" w:rsidR="00FC5758" w:rsidRDefault="00FC5758" w:rsidP="00FC5758">
      <w:pPr>
        <w:spacing w:line="360" w:lineRule="auto"/>
        <w:ind w:firstLine="709"/>
        <w:rPr>
          <w:sz w:val="28"/>
          <w:szCs w:val="28"/>
        </w:rPr>
      </w:pPr>
      <w:r>
        <w:rPr>
          <w:b/>
          <w:sz w:val="28"/>
          <w:szCs w:val="28"/>
        </w:rPr>
        <w:t xml:space="preserve">Наукова новизна </w:t>
      </w:r>
      <w:r w:rsidRPr="00717B15">
        <w:rPr>
          <w:rFonts w:eastAsia="Calibri"/>
          <w:b/>
        </w:rPr>
        <w:t>одержаних результатів</w:t>
      </w:r>
      <w:r w:rsidRPr="005E25E2">
        <w:rPr>
          <w:rFonts w:eastAsia="Calibri"/>
        </w:rPr>
        <w:t xml:space="preserve"> </w:t>
      </w:r>
      <w:r w:rsidR="00766144">
        <w:rPr>
          <w:sz w:val="28"/>
          <w:szCs w:val="28"/>
        </w:rPr>
        <w:t>полягає в тому, що у</w:t>
      </w:r>
      <w:r>
        <w:rPr>
          <w:sz w:val="28"/>
          <w:szCs w:val="28"/>
        </w:rPr>
        <w:t xml:space="preserve"> пропонованій роботі</w:t>
      </w:r>
      <w:r w:rsidR="008A64A5">
        <w:rPr>
          <w:sz w:val="28"/>
          <w:szCs w:val="28"/>
        </w:rPr>
        <w:t xml:space="preserve">: </w:t>
      </w:r>
      <w:r w:rsidR="00107796" w:rsidRPr="008A64A5">
        <w:rPr>
          <w:i/>
          <w:sz w:val="28"/>
          <w:szCs w:val="28"/>
        </w:rPr>
        <w:t>вперше</w:t>
      </w:r>
      <w:r w:rsidR="00107796">
        <w:rPr>
          <w:sz w:val="28"/>
          <w:szCs w:val="28"/>
        </w:rPr>
        <w:t xml:space="preserve"> досліджено комплексний вплив інтерактивного видання на психіку дитини; </w:t>
      </w:r>
      <w:r w:rsidR="008A64A5" w:rsidRPr="008A64A5">
        <w:rPr>
          <w:i/>
          <w:sz w:val="28"/>
          <w:szCs w:val="28"/>
        </w:rPr>
        <w:t>у</w:t>
      </w:r>
      <w:r w:rsidRPr="008A64A5">
        <w:rPr>
          <w:i/>
          <w:sz w:val="28"/>
          <w:szCs w:val="28"/>
        </w:rPr>
        <w:t>досконалено</w:t>
      </w:r>
      <w:r>
        <w:rPr>
          <w:sz w:val="28"/>
          <w:szCs w:val="28"/>
        </w:rPr>
        <w:t xml:space="preserve"> поняття «інтерактивне видання»; </w:t>
      </w:r>
      <w:r w:rsidRPr="008A64A5">
        <w:rPr>
          <w:sz w:val="28"/>
          <w:szCs w:val="28"/>
        </w:rPr>
        <w:t>унаочнено</w:t>
      </w:r>
      <w:r>
        <w:rPr>
          <w:sz w:val="28"/>
          <w:szCs w:val="28"/>
        </w:rPr>
        <w:t xml:space="preserve"> різницю між «абеткою» та «букварем»; </w:t>
      </w:r>
      <w:r w:rsidR="00720D79" w:rsidRPr="005106AF">
        <w:rPr>
          <w:i/>
          <w:sz w:val="28"/>
          <w:szCs w:val="28"/>
        </w:rPr>
        <w:t>поліпшено</w:t>
      </w:r>
      <w:r w:rsidR="00720D79" w:rsidRPr="008A64A5">
        <w:rPr>
          <w:sz w:val="28"/>
          <w:szCs w:val="28"/>
        </w:rPr>
        <w:t xml:space="preserve"> </w:t>
      </w:r>
      <w:r w:rsidR="00720D79">
        <w:rPr>
          <w:sz w:val="28"/>
          <w:szCs w:val="28"/>
        </w:rPr>
        <w:t xml:space="preserve">дефініцію поняття «віршований текст» з урахуванням різних підходів до тлумачення терміна; </w:t>
      </w:r>
      <w:r w:rsidR="008A64A5" w:rsidRPr="008A64A5">
        <w:rPr>
          <w:i/>
          <w:sz w:val="28"/>
          <w:szCs w:val="28"/>
        </w:rPr>
        <w:t>подальшого розвитку</w:t>
      </w:r>
      <w:r w:rsidR="008A64A5">
        <w:rPr>
          <w:sz w:val="28"/>
          <w:szCs w:val="28"/>
        </w:rPr>
        <w:t xml:space="preserve"> набули аспекти щодо </w:t>
      </w:r>
      <w:r w:rsidR="00837C13">
        <w:rPr>
          <w:sz w:val="28"/>
          <w:szCs w:val="28"/>
        </w:rPr>
        <w:t xml:space="preserve">вдосконалення </w:t>
      </w:r>
      <w:r>
        <w:rPr>
          <w:sz w:val="28"/>
          <w:szCs w:val="28"/>
        </w:rPr>
        <w:t xml:space="preserve">професійної діяльності редактора </w:t>
      </w:r>
      <w:r w:rsidR="00837C13">
        <w:rPr>
          <w:sz w:val="28"/>
          <w:szCs w:val="28"/>
        </w:rPr>
        <w:t xml:space="preserve">з інтерактивними виданнями, </w:t>
      </w:r>
      <w:r w:rsidR="00107796">
        <w:rPr>
          <w:sz w:val="28"/>
          <w:szCs w:val="28"/>
        </w:rPr>
        <w:t>у</w:t>
      </w:r>
      <w:r w:rsidR="00837C13">
        <w:rPr>
          <w:sz w:val="28"/>
          <w:szCs w:val="28"/>
        </w:rPr>
        <w:t xml:space="preserve">раховуючи мультимедійний матеріал (результати унаочнено в теоретичній моделі). </w:t>
      </w:r>
      <w:r>
        <w:rPr>
          <w:sz w:val="28"/>
          <w:szCs w:val="28"/>
        </w:rPr>
        <w:t xml:space="preserve"> </w:t>
      </w:r>
    </w:p>
    <w:p w14:paraId="033EC029" w14:textId="4447BEB7" w:rsidR="00BC1B00" w:rsidRDefault="0084473B" w:rsidP="00BC1B00">
      <w:pPr>
        <w:pStyle w:val="af5"/>
      </w:pPr>
      <w:r w:rsidRPr="001359D9">
        <w:rPr>
          <w:b/>
        </w:rPr>
        <w:t>Практичне значення</w:t>
      </w:r>
      <w:r>
        <w:rPr>
          <w:b/>
        </w:rPr>
        <w:t xml:space="preserve"> отриманих результатів </w:t>
      </w:r>
      <w:r>
        <w:t>полягає в тому, що їх можна використовувати для формування професійної компетентності майбутніх фахівців видавничої справи та редагування; для підвищення кваліфікації досвідчених редакторів; для видавництв, як</w:t>
      </w:r>
      <w:r w:rsidR="00E90EA3">
        <w:t>і</w:t>
      </w:r>
      <w:r>
        <w:t xml:space="preserve"> можуть проаналізувати результати анкетування своїх потенційних покупців, задля </w:t>
      </w:r>
      <w:r>
        <w:lastRenderedPageBreak/>
        <w:t xml:space="preserve">розширення асортименту книг; для батьків дітей дошкільного віку, які можуть дізнатися про вплив інтерактивних видань різних видів на психіку дитини та сформувати власні вподобання. Інформація також може бути використана  науковцями для подальшого дослідження інтерактивних видань. </w:t>
      </w:r>
    </w:p>
    <w:p w14:paraId="6D0F718C" w14:textId="34B4B684" w:rsidR="0084473B" w:rsidRDefault="00BC1B00" w:rsidP="00BC1B00">
      <w:pPr>
        <w:pStyle w:val="af5"/>
      </w:pPr>
      <w:r w:rsidRPr="00806AA7">
        <w:rPr>
          <w:b/>
        </w:rPr>
        <w:t xml:space="preserve">Апробація результатів дослідження. </w:t>
      </w:r>
      <w:r w:rsidRPr="003A7FE6">
        <w:t>Основні положення, викладені в пояснювальній записці,  обговорено на Всеукраїнській студентській науковій онлайн-конференції «Актуальні проблеми журналістики» (Полтава, 29 квітня 2021 року)</w:t>
      </w:r>
      <w:r>
        <w:t xml:space="preserve"> (див. Додаток А)</w:t>
      </w:r>
      <w:r w:rsidRPr="003A7FE6">
        <w:t>.</w:t>
      </w:r>
      <w:r>
        <w:t xml:space="preserve"> </w:t>
      </w:r>
    </w:p>
    <w:p w14:paraId="13CAA8F1" w14:textId="663C302F" w:rsidR="00BC1B00" w:rsidRPr="00BC1B00" w:rsidRDefault="00BC1B00" w:rsidP="00BC1B00">
      <w:pPr>
        <w:pStyle w:val="af5"/>
        <w:rPr>
          <w:b/>
        </w:rPr>
      </w:pPr>
      <w:r w:rsidRPr="00BC1B00">
        <w:rPr>
          <w:b/>
        </w:rPr>
        <w:t>Публікація.</w:t>
      </w:r>
      <w:r w:rsidR="00726CD0">
        <w:rPr>
          <w:b/>
        </w:rPr>
        <w:t xml:space="preserve"> </w:t>
      </w:r>
      <w:r w:rsidR="004801EC" w:rsidRPr="004801EC">
        <w:t>Р</w:t>
      </w:r>
      <w:r w:rsidR="00726CD0" w:rsidRPr="00726CD0">
        <w:t>езультати дослідження</w:t>
      </w:r>
      <w:r w:rsidR="004801EC">
        <w:t xml:space="preserve"> та його основні положення</w:t>
      </w:r>
      <w:r w:rsidR="00726CD0" w:rsidRPr="00726CD0">
        <w:t xml:space="preserve"> подані в спільній із науковим керівником С. Фіялкою публікації, </w:t>
      </w:r>
      <w:r w:rsidR="00377A3B">
        <w:t>що ввійшла</w:t>
      </w:r>
      <w:r w:rsidR="00726CD0" w:rsidRPr="00726CD0">
        <w:t xml:space="preserve"> до збірника наукових праць «Технол</w:t>
      </w:r>
      <w:r w:rsidR="00377A3B">
        <w:t>огія і техніка друкарства». Відповідно до наказів</w:t>
      </w:r>
      <w:r w:rsidR="00726CD0" w:rsidRPr="00726CD0">
        <w:t xml:space="preserve"> Міні</w:t>
      </w:r>
      <w:r w:rsidR="00377A3B">
        <w:t>стерства освіти і науки України це видання</w:t>
      </w:r>
      <w:r w:rsidR="00726CD0" w:rsidRPr="00726CD0">
        <w:t xml:space="preserve"> включено до Переліку нау</w:t>
      </w:r>
      <w:r w:rsidR="00377A3B">
        <w:t xml:space="preserve">кових фахових видань України </w:t>
      </w:r>
      <w:r w:rsidR="00726CD0" w:rsidRPr="00726CD0">
        <w:t xml:space="preserve">у галузі філологічних наук за </w:t>
      </w:r>
      <w:r w:rsidR="00701302">
        <w:t xml:space="preserve">спеціальністю 061 Журналістика </w:t>
      </w:r>
      <w:r w:rsidR="00726CD0" w:rsidRPr="00726CD0">
        <w:t>та у галузі технічних наук за спеціальністю 186 Видавництво та поліграфія.</w:t>
      </w:r>
    </w:p>
    <w:p w14:paraId="2EFAD296" w14:textId="720D212D" w:rsidR="00CA65EC" w:rsidRPr="00F31879" w:rsidRDefault="00CA65EC" w:rsidP="00CA65EC">
      <w:pPr>
        <w:spacing w:line="360" w:lineRule="auto"/>
        <w:ind w:firstLine="708"/>
        <w:rPr>
          <w:rFonts w:eastAsiaTheme="minorEastAsia"/>
          <w:b/>
          <w:sz w:val="28"/>
          <w:szCs w:val="28"/>
          <w:lang w:val="ru-RU"/>
        </w:rPr>
      </w:pPr>
      <w:r w:rsidRPr="00F31879">
        <w:rPr>
          <w:rFonts w:eastAsiaTheme="minorEastAsia"/>
          <w:b/>
          <w:sz w:val="28"/>
          <w:szCs w:val="28"/>
        </w:rPr>
        <w:t>Особистий внесок</w:t>
      </w:r>
      <w:r>
        <w:rPr>
          <w:rFonts w:eastAsiaTheme="minorEastAsia"/>
          <w:b/>
          <w:sz w:val="28"/>
          <w:szCs w:val="28"/>
        </w:rPr>
        <w:t xml:space="preserve">. </w:t>
      </w:r>
      <w:r w:rsidR="007F305C">
        <w:rPr>
          <w:rFonts w:eastAsiaTheme="minorEastAsia"/>
          <w:sz w:val="28"/>
          <w:szCs w:val="28"/>
        </w:rPr>
        <w:t>Дипломний проє</w:t>
      </w:r>
      <w:r w:rsidRPr="00BC1B00">
        <w:rPr>
          <w:rFonts w:eastAsiaTheme="minorEastAsia"/>
          <w:sz w:val="28"/>
          <w:szCs w:val="28"/>
        </w:rPr>
        <w:t>кт виконаний одноосібно. Видання, його текстове наповнення та ілюстрації зроблені автором самостійно.</w:t>
      </w:r>
    </w:p>
    <w:p w14:paraId="2A1D5F2E" w14:textId="22D9F960" w:rsidR="00CA65EC" w:rsidRDefault="00CA65EC" w:rsidP="00CA65EC">
      <w:pPr>
        <w:pStyle w:val="af5"/>
      </w:pPr>
      <w:r w:rsidRPr="00C330CD">
        <w:rPr>
          <w:b/>
        </w:rPr>
        <w:t>Експериментальна база дослідження.</w:t>
      </w:r>
      <w:r w:rsidRPr="002A16BD">
        <w:t xml:space="preserve"> Д</w:t>
      </w:r>
      <w:r>
        <w:t>ослідження проведено</w:t>
      </w:r>
      <w:r w:rsidRPr="002A16BD">
        <w:t xml:space="preserve"> на базі </w:t>
      </w:r>
      <w:r>
        <w:t>дитячих садочків м. Гайворон Гайворонського району Кіровоградської області</w:t>
      </w:r>
      <w:r w:rsidRPr="002A16BD">
        <w:t>.</w:t>
      </w:r>
      <w:r w:rsidR="00512565">
        <w:t xml:space="preserve"> В анкетуванні взяли участь 130 батьків дітей дошкільного віку (від 2 до 7 років)</w:t>
      </w:r>
      <w:r w:rsidRPr="002A16BD">
        <w:t>.</w:t>
      </w:r>
    </w:p>
    <w:p w14:paraId="43D93928" w14:textId="70AA3747" w:rsidR="00CA65EC" w:rsidRDefault="00CA65EC" w:rsidP="00CA65EC">
      <w:pPr>
        <w:pStyle w:val="af5"/>
      </w:pPr>
      <w:r w:rsidRPr="00C57448">
        <w:rPr>
          <w:b/>
        </w:rPr>
        <w:t xml:space="preserve">Структура </w:t>
      </w:r>
      <w:r>
        <w:rPr>
          <w:b/>
        </w:rPr>
        <w:t>й</w:t>
      </w:r>
      <w:r w:rsidRPr="00C57448">
        <w:rPr>
          <w:b/>
        </w:rPr>
        <w:t xml:space="preserve"> обсяг </w:t>
      </w:r>
      <w:r w:rsidRPr="002A16BD">
        <w:t xml:space="preserve">зумовлені метою </w:t>
      </w:r>
      <w:r>
        <w:t>та</w:t>
      </w:r>
      <w:r w:rsidRPr="002A16BD">
        <w:t xml:space="preserve"> завданнями дослідження, логікою подання матеріалів </w:t>
      </w:r>
      <w:r>
        <w:t>і</w:t>
      </w:r>
      <w:r w:rsidRPr="002A16BD">
        <w:t xml:space="preserve"> висновків. </w:t>
      </w:r>
      <w:r w:rsidR="0063441F" w:rsidRPr="0063441F">
        <w:t>Робота</w:t>
      </w:r>
      <w:r w:rsidRPr="0063441F">
        <w:t xml:space="preserve"> складається </w:t>
      </w:r>
      <w:r>
        <w:t>зі вступу;</w:t>
      </w:r>
      <w:r w:rsidRPr="002A16BD">
        <w:t xml:space="preserve"> трьох розділів</w:t>
      </w:r>
      <w:r>
        <w:t xml:space="preserve">, перший із яких </w:t>
      </w:r>
      <w:r w:rsidR="007819B7" w:rsidRPr="007819B7">
        <w:t>—</w:t>
      </w:r>
      <w:r w:rsidR="0063441F">
        <w:t xml:space="preserve"> теоретичні аспекти дослідження</w:t>
      </w:r>
      <w:r>
        <w:t xml:space="preserve">, </w:t>
      </w:r>
      <w:r w:rsidR="0063441F">
        <w:t xml:space="preserve">другий </w:t>
      </w:r>
      <w:r w:rsidR="007819B7" w:rsidRPr="007819B7">
        <w:t>—</w:t>
      </w:r>
      <w:r w:rsidR="0063441F">
        <w:t xml:space="preserve"> аналіз вітчизняного, </w:t>
      </w:r>
      <w:r>
        <w:t>зарубіжного книговидавничого ринку</w:t>
      </w:r>
      <w:r w:rsidR="0063441F">
        <w:t xml:space="preserve"> та експериментальне дослідження,</w:t>
      </w:r>
      <w:r>
        <w:t xml:space="preserve"> третій </w:t>
      </w:r>
      <w:r w:rsidR="007819B7" w:rsidRPr="007819B7">
        <w:t>—</w:t>
      </w:r>
      <w:r>
        <w:t xml:space="preserve"> опис</w:t>
      </w:r>
      <w:r w:rsidR="0063441F">
        <w:t xml:space="preserve"> підходів до роботи редактора з інтерактивними виданнями та опис процесу роботи над видавничим проє</w:t>
      </w:r>
      <w:r>
        <w:t>ктом; висновків; списку використаної</w:t>
      </w:r>
      <w:r w:rsidRPr="002A16BD">
        <w:t xml:space="preserve"> </w:t>
      </w:r>
      <w:r>
        <w:t>літератури</w:t>
      </w:r>
      <w:r w:rsidR="0063441F">
        <w:t xml:space="preserve"> </w:t>
      </w:r>
      <w:r w:rsidRPr="002A16BD">
        <w:t xml:space="preserve">та додатків. Загальний обсяг </w:t>
      </w:r>
      <w:r w:rsidRPr="0063441F">
        <w:t>пояснювальної записки</w:t>
      </w:r>
      <w:r w:rsidRPr="002760C8">
        <w:rPr>
          <w:color w:val="FF0000"/>
        </w:rPr>
        <w:t xml:space="preserve"> </w:t>
      </w:r>
      <w:r w:rsidR="005C4101" w:rsidRPr="00FB2076">
        <w:t>103 сторінки</w:t>
      </w:r>
      <w:r w:rsidRPr="00FB2076">
        <w:t xml:space="preserve">: основний текст </w:t>
      </w:r>
      <w:r w:rsidR="007819B7" w:rsidRPr="00FB2076">
        <w:t>—</w:t>
      </w:r>
      <w:r w:rsidRPr="00FB2076">
        <w:t xml:space="preserve"> </w:t>
      </w:r>
      <w:r w:rsidR="001277D7" w:rsidRPr="00FB2076">
        <w:t>57</w:t>
      </w:r>
      <w:r w:rsidRPr="00FB2076">
        <w:t xml:space="preserve"> сторінок, список використаної літератури </w:t>
      </w:r>
      <w:r w:rsidR="007819B7" w:rsidRPr="00FB2076">
        <w:t>—</w:t>
      </w:r>
      <w:r w:rsidRPr="00FB2076">
        <w:t xml:space="preserve"> </w:t>
      </w:r>
      <w:r w:rsidR="001277D7" w:rsidRPr="00FB2076">
        <w:t>86</w:t>
      </w:r>
      <w:r w:rsidRPr="00FB2076">
        <w:t xml:space="preserve"> найменуван</w:t>
      </w:r>
      <w:r w:rsidR="001277D7" w:rsidRPr="00FB2076">
        <w:t>ь</w:t>
      </w:r>
      <w:r w:rsidRPr="00FB2076">
        <w:t xml:space="preserve"> (на </w:t>
      </w:r>
      <w:r w:rsidR="001277D7" w:rsidRPr="00FB2076">
        <w:t>8</w:t>
      </w:r>
      <w:r w:rsidR="00F54A8A" w:rsidRPr="00FB2076">
        <w:t xml:space="preserve"> сторінках)</w:t>
      </w:r>
      <w:r w:rsidR="00F54A8A">
        <w:t xml:space="preserve"> </w:t>
      </w:r>
      <w:r w:rsidRPr="002A16BD">
        <w:t xml:space="preserve">та </w:t>
      </w:r>
      <w:r w:rsidR="002C2B2D">
        <w:t>25</w:t>
      </w:r>
      <w:r w:rsidRPr="002A16BD">
        <w:t xml:space="preserve"> додатків (на </w:t>
      </w:r>
      <w:r w:rsidR="008D47F4">
        <w:t>30</w:t>
      </w:r>
      <w:r w:rsidRPr="002A16BD">
        <w:t xml:space="preserve"> сторінках). </w:t>
      </w:r>
    </w:p>
    <w:p w14:paraId="66FEBAB1" w14:textId="77777777" w:rsidR="00BC1B00" w:rsidRPr="002A16BD" w:rsidRDefault="00BC1B00" w:rsidP="00BC1B00">
      <w:pPr>
        <w:pStyle w:val="af5"/>
      </w:pPr>
      <w:r w:rsidRPr="003A7FE6">
        <w:lastRenderedPageBreak/>
        <w:t>Скрізь по тексту далі переклад прикладів та ілюстрованих цитат, виділення курсивним накресленням зроблено нами, якщо окремо не вказано інакше.</w:t>
      </w:r>
    </w:p>
    <w:p w14:paraId="31DC97B0" w14:textId="01101D6B" w:rsidR="00764596" w:rsidRPr="00764596" w:rsidRDefault="00764596" w:rsidP="00764596">
      <w:pPr>
        <w:spacing w:after="160" w:line="259" w:lineRule="auto"/>
        <w:ind w:firstLine="0"/>
        <w:jc w:val="left"/>
        <w:rPr>
          <w:rFonts w:eastAsiaTheme="minorEastAsia"/>
          <w:sz w:val="28"/>
          <w:szCs w:val="28"/>
        </w:rPr>
      </w:pPr>
      <w:r w:rsidRPr="00764596">
        <w:rPr>
          <w:rFonts w:eastAsiaTheme="minorEastAsia"/>
          <w:sz w:val="28"/>
          <w:szCs w:val="28"/>
        </w:rPr>
        <w:br w:type="page"/>
      </w:r>
    </w:p>
    <w:p w14:paraId="4BADCF96" w14:textId="0C973771" w:rsidR="007169F1" w:rsidRPr="00BC1B00" w:rsidRDefault="003B30B1" w:rsidP="00776D7A">
      <w:pPr>
        <w:pStyle w:val="2"/>
        <w:spacing w:after="0"/>
        <w:rPr>
          <w:rFonts w:eastAsiaTheme="minorEastAsia"/>
          <w:b w:val="0"/>
        </w:rPr>
      </w:pPr>
      <w:bookmarkStart w:id="5" w:name="_Toc73975577"/>
      <w:r w:rsidRPr="00BC1B00">
        <w:rPr>
          <w:rFonts w:eastAsiaTheme="minorEastAsia"/>
        </w:rPr>
        <w:lastRenderedPageBreak/>
        <w:t>РОЗДІЛ 1</w:t>
      </w:r>
      <w:bookmarkEnd w:id="5"/>
    </w:p>
    <w:p w14:paraId="748573DC" w14:textId="63B902D0" w:rsidR="00764596" w:rsidRPr="00BC1B00" w:rsidRDefault="007169F1" w:rsidP="00776D7A">
      <w:pPr>
        <w:pStyle w:val="2"/>
        <w:rPr>
          <w:rFonts w:eastAsiaTheme="minorEastAsia"/>
          <w:b w:val="0"/>
        </w:rPr>
      </w:pPr>
      <w:r w:rsidRPr="00BC1B00">
        <w:rPr>
          <w:rFonts w:eastAsiaTheme="minorEastAsia"/>
        </w:rPr>
        <w:t xml:space="preserve"> </w:t>
      </w:r>
      <w:bookmarkStart w:id="6" w:name="_Toc73975578"/>
      <w:r w:rsidR="00764596" w:rsidRPr="00BC1B00">
        <w:rPr>
          <w:rFonts w:eastAsiaTheme="minorEastAsia"/>
          <w:color w:val="000000" w:themeColor="text1"/>
        </w:rPr>
        <w:t>ТЕОРЕТИЧНІ ЗАСАДИ ДОСЛІДЖЕННЯ ІНТЕРАКТИВНИХ ДИТЯЧИХ ВИДАНЬ</w:t>
      </w:r>
      <w:bookmarkEnd w:id="6"/>
    </w:p>
    <w:p w14:paraId="3EBABA54" w14:textId="53F0F816" w:rsidR="00764596" w:rsidRPr="008B341E" w:rsidRDefault="00776D7A" w:rsidP="00731AB7">
      <w:pPr>
        <w:pStyle w:val="3"/>
        <w:spacing w:before="240"/>
        <w:ind w:firstLine="0"/>
        <w:rPr>
          <w:rFonts w:eastAsiaTheme="minorEastAsia"/>
        </w:rPr>
      </w:pPr>
      <w:r>
        <w:rPr>
          <w:rFonts w:eastAsiaTheme="minorEastAsia"/>
        </w:rPr>
        <w:tab/>
      </w:r>
      <w:bookmarkStart w:id="7" w:name="_Toc73975579"/>
      <w:r w:rsidR="00764596" w:rsidRPr="008B341E">
        <w:rPr>
          <w:rFonts w:eastAsiaTheme="minorEastAsia"/>
        </w:rPr>
        <w:t xml:space="preserve">1.1. </w:t>
      </w:r>
      <w:r w:rsidR="00764596" w:rsidRPr="00776D7A">
        <w:t>Поняттєвий апарат дослідження</w:t>
      </w:r>
      <w:bookmarkEnd w:id="7"/>
    </w:p>
    <w:p w14:paraId="1C8B08A7" w14:textId="7E4AF446" w:rsidR="00764596" w:rsidRPr="00764596" w:rsidRDefault="00764596" w:rsidP="007169F1">
      <w:pPr>
        <w:spacing w:line="360" w:lineRule="auto"/>
        <w:ind w:firstLine="709"/>
        <w:rPr>
          <w:rFonts w:eastAsiaTheme="minorEastAsia"/>
          <w:sz w:val="28"/>
          <w:szCs w:val="28"/>
        </w:rPr>
      </w:pPr>
      <w:r w:rsidRPr="00764596">
        <w:rPr>
          <w:rFonts w:eastAsiaTheme="minorEastAsia"/>
          <w:sz w:val="28"/>
          <w:szCs w:val="28"/>
        </w:rPr>
        <w:t xml:space="preserve">Для кращого розуміння теми дослідження насамперед визначимо та систематизуємо поняттєвий апарат. Зауважимо, що чіткого тлумачення терміна «інтерактивне видання» досі не існує. Серед науковців, які вивчали </w:t>
      </w:r>
      <w:r w:rsidR="000E61F1">
        <w:rPr>
          <w:rFonts w:eastAsiaTheme="minorEastAsia"/>
          <w:sz w:val="28"/>
          <w:szCs w:val="28"/>
        </w:rPr>
        <w:t>подібні</w:t>
      </w:r>
      <w:r w:rsidRPr="00764596">
        <w:rPr>
          <w:rFonts w:eastAsiaTheme="minorEastAsia"/>
          <w:sz w:val="28"/>
          <w:szCs w:val="28"/>
        </w:rPr>
        <w:t xml:space="preserve"> видання, нерідко виникають дискусії щодо єдиної дефініції. Саме тому одним з наших завдань є вдосконалення визначення поняття «інтерактивне видання».</w:t>
      </w:r>
    </w:p>
    <w:p w14:paraId="1CD7A3DF" w14:textId="1D69D4C8"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 xml:space="preserve">Під час науково-дослідної розвідки ми з’ясували, що єдиним державним документом, у якому наведено тлумачення інтерактивного видання, є ДСТУ 7157:2010 «Видання електронні. Основні види та вихідні відомості». У держстандарті вказано: «Недетерміноване </w:t>
      </w:r>
      <w:r w:rsidRPr="00764596">
        <w:rPr>
          <w:rFonts w:eastAsiaTheme="minorEastAsia"/>
          <w:b/>
          <w:sz w:val="28"/>
          <w:szCs w:val="28"/>
        </w:rPr>
        <w:t>(інтерактивне)</w:t>
      </w:r>
      <w:r w:rsidRPr="00764596">
        <w:rPr>
          <w:rFonts w:eastAsiaTheme="minorEastAsia"/>
          <w:sz w:val="28"/>
          <w:szCs w:val="28"/>
        </w:rPr>
        <w:t xml:space="preserve"> електронне видання </w:t>
      </w:r>
      <w:r w:rsidR="007819B7" w:rsidRPr="007819B7">
        <w:t>—</w:t>
      </w:r>
      <w:r w:rsidRPr="00764596">
        <w:rPr>
          <w:rFonts w:eastAsiaTheme="minorEastAsia"/>
          <w:sz w:val="28"/>
          <w:szCs w:val="28"/>
        </w:rPr>
        <w:t xml:space="preserve"> електронне видання, параметри, зміст і спосіб взаємодії з яким визначає сам користувач за алгоритмом, заданим видавцем» [1, </w:t>
      </w:r>
      <w:r w:rsidRPr="00764596">
        <w:rPr>
          <w:rFonts w:eastAsiaTheme="minorEastAsia"/>
          <w:sz w:val="28"/>
          <w:szCs w:val="28"/>
          <w:lang w:val="en-US"/>
        </w:rPr>
        <w:t>c</w:t>
      </w:r>
      <w:r w:rsidRPr="00764596">
        <w:rPr>
          <w:rFonts w:eastAsiaTheme="minorEastAsia"/>
          <w:sz w:val="28"/>
          <w:szCs w:val="28"/>
        </w:rPr>
        <w:t>. 2].</w:t>
      </w:r>
    </w:p>
    <w:p w14:paraId="17B65424" w14:textId="4DB2F8D6"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Водночас ДСТУ 3017:2015 «Видання. Основні види. Терміни та визначення понять» не виокремлює інтерактивне видання як повноцінний видавничий продукт </w:t>
      </w:r>
      <w:r w:rsidRPr="00764596">
        <w:rPr>
          <w:rFonts w:eastAsiaTheme="minorEastAsia"/>
          <w:sz w:val="28"/>
          <w:szCs w:val="28"/>
          <w:lang w:val="ru-RU"/>
        </w:rPr>
        <w:t xml:space="preserve">[2]. </w:t>
      </w:r>
      <w:r w:rsidRPr="00764596">
        <w:rPr>
          <w:rFonts w:eastAsiaTheme="minorEastAsia"/>
          <w:sz w:val="28"/>
          <w:szCs w:val="28"/>
        </w:rPr>
        <w:t xml:space="preserve">У цьому держстандарті бачимо лише визначення електронного видання: «Електронне видання </w:t>
      </w:r>
      <w:r w:rsidR="007819B7" w:rsidRPr="007819B7">
        <w:t>—</w:t>
      </w:r>
      <w:r w:rsidRPr="00764596">
        <w:rPr>
          <w:rFonts w:eastAsiaTheme="minorEastAsia"/>
          <w:sz w:val="28"/>
          <w:szCs w:val="28"/>
        </w:rPr>
        <w:t xml:space="preserve"> це документ, інформацію в якому подано у формі електронних даних і для використовування якого потрібні засоби обчислювальної техніки» </w:t>
      </w:r>
      <w:r w:rsidRPr="00764596">
        <w:rPr>
          <w:rFonts w:eastAsiaTheme="minorEastAsia"/>
          <w:sz w:val="28"/>
          <w:szCs w:val="28"/>
          <w:lang w:val="ru-RU"/>
        </w:rPr>
        <w:t>[2</w:t>
      </w:r>
      <w:r w:rsidRPr="00764596">
        <w:rPr>
          <w:rFonts w:eastAsiaTheme="minorEastAsia"/>
          <w:sz w:val="28"/>
          <w:szCs w:val="28"/>
        </w:rPr>
        <w:t>, с. 5</w:t>
      </w:r>
      <w:r w:rsidRPr="00764596">
        <w:rPr>
          <w:rFonts w:eastAsiaTheme="minorEastAsia"/>
          <w:sz w:val="28"/>
          <w:szCs w:val="28"/>
          <w:lang w:val="ru-RU"/>
        </w:rPr>
        <w:t xml:space="preserve">]. </w:t>
      </w:r>
      <w:r w:rsidRPr="00764596">
        <w:rPr>
          <w:rFonts w:eastAsiaTheme="minorEastAsia"/>
          <w:sz w:val="28"/>
          <w:szCs w:val="28"/>
        </w:rPr>
        <w:t xml:space="preserve"> </w:t>
      </w:r>
    </w:p>
    <w:p w14:paraId="48C6B069" w14:textId="19A99D7E"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 xml:space="preserve">Узагалі про електронні документи почали говорити у США ще наприкінці </w:t>
      </w:r>
      <w:r w:rsidR="00587274" w:rsidRPr="00920FE3">
        <w:rPr>
          <w:rFonts w:eastAsiaTheme="minorEastAsia"/>
          <w:color w:val="000000" w:themeColor="text1"/>
          <w:sz w:val="28"/>
          <w:szCs w:val="28"/>
        </w:rPr>
        <w:t>19</w:t>
      </w:r>
      <w:r w:rsidR="00552331">
        <w:rPr>
          <w:rFonts w:eastAsiaTheme="minorEastAsia"/>
          <w:sz w:val="28"/>
          <w:szCs w:val="28"/>
        </w:rPr>
        <w:t>80–</w:t>
      </w:r>
      <w:r w:rsidRPr="00764596">
        <w:rPr>
          <w:rFonts w:eastAsiaTheme="minorEastAsia"/>
          <w:sz w:val="28"/>
          <w:szCs w:val="28"/>
        </w:rPr>
        <w:t xml:space="preserve">х рр. Перше офіційне визначення електронного видання було подано в міжнародному стандарті </w:t>
      </w:r>
      <w:r w:rsidRPr="00764596">
        <w:rPr>
          <w:rFonts w:eastAsiaTheme="minorEastAsia"/>
          <w:sz w:val="28"/>
          <w:szCs w:val="28"/>
          <w:lang w:val="en-US"/>
        </w:rPr>
        <w:t>ISO</w:t>
      </w:r>
      <w:r w:rsidRPr="00764596">
        <w:rPr>
          <w:rFonts w:eastAsiaTheme="minorEastAsia"/>
          <w:sz w:val="28"/>
          <w:szCs w:val="28"/>
        </w:rPr>
        <w:t xml:space="preserve"> 9707:1991 «</w:t>
      </w:r>
      <w:r w:rsidRPr="00764596">
        <w:rPr>
          <w:rFonts w:eastAsiaTheme="minorEastAsia"/>
          <w:sz w:val="28"/>
          <w:szCs w:val="28"/>
          <w:lang w:val="en-US"/>
        </w:rPr>
        <w:t>Information</w:t>
      </w:r>
      <w:r w:rsidRPr="00764596">
        <w:rPr>
          <w:rFonts w:eastAsiaTheme="minorEastAsia"/>
          <w:sz w:val="28"/>
          <w:szCs w:val="28"/>
        </w:rPr>
        <w:t xml:space="preserve"> </w:t>
      </w:r>
      <w:r w:rsidRPr="00764596">
        <w:rPr>
          <w:rFonts w:eastAsiaTheme="minorEastAsia"/>
          <w:sz w:val="28"/>
          <w:szCs w:val="28"/>
          <w:lang w:val="en-US"/>
        </w:rPr>
        <w:t>and</w:t>
      </w:r>
      <w:r w:rsidRPr="00764596">
        <w:rPr>
          <w:rFonts w:eastAsiaTheme="minorEastAsia"/>
          <w:sz w:val="28"/>
          <w:szCs w:val="28"/>
        </w:rPr>
        <w:t xml:space="preserve"> </w:t>
      </w:r>
      <w:r w:rsidRPr="00764596">
        <w:rPr>
          <w:rFonts w:eastAsiaTheme="minorEastAsia"/>
          <w:sz w:val="28"/>
          <w:szCs w:val="28"/>
          <w:lang w:val="en-US"/>
        </w:rPr>
        <w:t>documentation</w:t>
      </w:r>
      <w:r w:rsidRPr="00764596">
        <w:rPr>
          <w:rFonts w:eastAsiaTheme="minorEastAsia"/>
          <w:sz w:val="28"/>
          <w:szCs w:val="28"/>
        </w:rPr>
        <w:t xml:space="preserve">». Згідно з цим стандартом, «електронне видання </w:t>
      </w:r>
      <w:r w:rsidR="007819B7" w:rsidRPr="007819B7">
        <w:t>—</w:t>
      </w:r>
      <w:r w:rsidRPr="00764596">
        <w:rPr>
          <w:rFonts w:eastAsiaTheme="minorEastAsia"/>
          <w:sz w:val="28"/>
          <w:szCs w:val="28"/>
        </w:rPr>
        <w:t xml:space="preserve"> це документ, відкритий для публічного доступу, який оприлюднюється в машиночитній формі. Він може містити файли даних та програмне забезпечення; може бути записаний на папері, магнітному, оптичному та інших медіаносіях, призначених для обробки комп’ютером або іншими периферійними </w:t>
      </w:r>
      <w:r w:rsidRPr="00764596">
        <w:rPr>
          <w:rFonts w:eastAsiaTheme="minorEastAsia"/>
          <w:sz w:val="28"/>
          <w:szCs w:val="28"/>
        </w:rPr>
        <w:lastRenderedPageBreak/>
        <w:t>пристроями»</w:t>
      </w:r>
      <w:r w:rsidRPr="00764596">
        <w:rPr>
          <w:rFonts w:eastAsiaTheme="minorEastAsia"/>
          <w:sz w:val="28"/>
          <w:szCs w:val="28"/>
          <w:lang w:val="ru-RU"/>
        </w:rPr>
        <w:t xml:space="preserve"> [3]</w:t>
      </w:r>
      <w:r w:rsidRPr="00764596">
        <w:rPr>
          <w:rFonts w:eastAsiaTheme="minorEastAsia"/>
          <w:sz w:val="28"/>
          <w:szCs w:val="28"/>
        </w:rPr>
        <w:t xml:space="preserve">. Проте в оновленому стандарті </w:t>
      </w:r>
      <w:r w:rsidRPr="00764596">
        <w:rPr>
          <w:rFonts w:eastAsiaTheme="minorEastAsia"/>
          <w:sz w:val="28"/>
          <w:szCs w:val="28"/>
          <w:lang w:val="en-US"/>
        </w:rPr>
        <w:t>ISO</w:t>
      </w:r>
      <w:r w:rsidRPr="00764596">
        <w:rPr>
          <w:rFonts w:eastAsiaTheme="minorEastAsia"/>
          <w:sz w:val="28"/>
          <w:szCs w:val="28"/>
        </w:rPr>
        <w:t> </w:t>
      </w:r>
      <w:r w:rsidRPr="00764596">
        <w:rPr>
          <w:rFonts w:eastAsiaTheme="minorEastAsia"/>
          <w:sz w:val="28"/>
          <w:szCs w:val="28"/>
          <w:lang w:val="ru-RU"/>
        </w:rPr>
        <w:t>9707:200</w:t>
      </w:r>
      <w:r w:rsidRPr="00764596">
        <w:rPr>
          <w:rFonts w:eastAsiaTheme="minorEastAsia"/>
          <w:sz w:val="28"/>
          <w:szCs w:val="28"/>
        </w:rPr>
        <w:t>8</w:t>
      </w:r>
      <w:r w:rsidRPr="00764596">
        <w:rPr>
          <w:rFonts w:eastAsiaTheme="minorEastAsia"/>
          <w:sz w:val="28"/>
          <w:szCs w:val="28"/>
          <w:lang w:val="ru-RU"/>
        </w:rPr>
        <w:t xml:space="preserve"> [4]</w:t>
      </w:r>
      <w:r w:rsidRPr="00764596">
        <w:rPr>
          <w:rFonts w:eastAsiaTheme="minorEastAsia"/>
          <w:sz w:val="28"/>
          <w:szCs w:val="28"/>
        </w:rPr>
        <w:t xml:space="preserve"> теж не подано дефініції інтерактивного видання. Водночас не можна стверджувати, що інтерактивне видання </w:t>
      </w:r>
      <w:r w:rsidR="00AF35C2" w:rsidRPr="007819B7">
        <w:t>—</w:t>
      </w:r>
      <w:r w:rsidRPr="00764596">
        <w:rPr>
          <w:rFonts w:eastAsiaTheme="minorEastAsia"/>
          <w:sz w:val="28"/>
          <w:szCs w:val="28"/>
        </w:rPr>
        <w:t xml:space="preserve"> це обов’язково електронне видання. Зокрема, до інтерактивних видань можна віднести книжку-іграшку.</w:t>
      </w:r>
    </w:p>
    <w:p w14:paraId="096A82FD" w14:textId="3466FC61" w:rsidR="00764596" w:rsidRPr="00764596" w:rsidRDefault="00082C93" w:rsidP="00764596">
      <w:pPr>
        <w:spacing w:line="360" w:lineRule="auto"/>
        <w:ind w:firstLine="709"/>
        <w:rPr>
          <w:rFonts w:eastAsiaTheme="minorEastAsia"/>
          <w:sz w:val="28"/>
          <w:szCs w:val="28"/>
        </w:rPr>
      </w:pPr>
      <w:r>
        <w:rPr>
          <w:rFonts w:eastAsiaTheme="minorEastAsia"/>
          <w:sz w:val="28"/>
          <w:szCs w:val="28"/>
        </w:rPr>
        <w:t>Е. Огар у</w:t>
      </w:r>
      <w:r w:rsidR="00764596" w:rsidRPr="00764596">
        <w:rPr>
          <w:rFonts w:eastAsiaTheme="minorEastAsia"/>
          <w:sz w:val="28"/>
          <w:szCs w:val="28"/>
        </w:rPr>
        <w:t xml:space="preserve"> роботі «Дитяча книга: проблеми видавничої підготовки» виокремила книжку-іграшку як </w:t>
      </w:r>
      <w:r w:rsidR="008B341E" w:rsidRPr="008B341E">
        <w:rPr>
          <w:rFonts w:eastAsiaTheme="minorEastAsia"/>
          <w:color w:val="000000" w:themeColor="text1"/>
          <w:sz w:val="28"/>
          <w:szCs w:val="28"/>
        </w:rPr>
        <w:t>специфічний</w:t>
      </w:r>
      <w:r w:rsidR="00764596" w:rsidRPr="008B341E">
        <w:rPr>
          <w:rFonts w:eastAsiaTheme="minorEastAsia"/>
          <w:color w:val="000000" w:themeColor="text1"/>
          <w:sz w:val="28"/>
          <w:szCs w:val="28"/>
        </w:rPr>
        <w:t xml:space="preserve"> </w:t>
      </w:r>
      <w:r w:rsidR="00764596" w:rsidRPr="00764596">
        <w:rPr>
          <w:rFonts w:eastAsiaTheme="minorEastAsia"/>
          <w:sz w:val="28"/>
          <w:szCs w:val="28"/>
        </w:rPr>
        <w:t xml:space="preserve">вид видавничої продукції, тобто «оригінальний за конструктивним вирішенням різновид видання» [5, </w:t>
      </w:r>
      <w:r w:rsidR="00764596" w:rsidRPr="00764596">
        <w:rPr>
          <w:rFonts w:eastAsiaTheme="minorEastAsia"/>
          <w:sz w:val="28"/>
          <w:szCs w:val="28"/>
          <w:lang w:val="en-US"/>
        </w:rPr>
        <w:t>c</w:t>
      </w:r>
      <w:r w:rsidR="00764596" w:rsidRPr="00764596">
        <w:rPr>
          <w:rFonts w:eastAsiaTheme="minorEastAsia"/>
          <w:sz w:val="28"/>
          <w:szCs w:val="28"/>
        </w:rPr>
        <w:t xml:space="preserve">. 64]. Також вона розділила книжку-іграшку на такі </w:t>
      </w:r>
      <w:r w:rsidR="00587274" w:rsidRPr="008B341E">
        <w:rPr>
          <w:rFonts w:eastAsiaTheme="minorEastAsia"/>
          <w:color w:val="000000" w:themeColor="text1"/>
          <w:sz w:val="28"/>
          <w:szCs w:val="28"/>
        </w:rPr>
        <w:t>різно</w:t>
      </w:r>
      <w:r w:rsidR="00764596" w:rsidRPr="00764596">
        <w:rPr>
          <w:rFonts w:eastAsiaTheme="minorEastAsia"/>
          <w:sz w:val="28"/>
          <w:szCs w:val="28"/>
        </w:rPr>
        <w:t xml:space="preserve">види: книжки-«конструктори», «звукові» книжки, книжки-«розкладанки», книжки-«шопки», книжки-«куліски» (з рухомими вставними елементами), книжки-«вирубки» (наприклад, вирубані клітинки на панцирі черепахи на наступній сторінці стають зубами мавпи), книжки-«панорами», «ажурні» книжки, розмальовки, книжки-«виклеюванки», книжки-«вириванки», книжки-«витинанки», книжки-«перекладанки» [5, </w:t>
      </w:r>
      <w:r w:rsidR="00764596" w:rsidRPr="00764596">
        <w:rPr>
          <w:rFonts w:eastAsiaTheme="minorEastAsia"/>
          <w:sz w:val="28"/>
          <w:szCs w:val="28"/>
          <w:lang w:val="en-US"/>
        </w:rPr>
        <w:t>c</w:t>
      </w:r>
      <w:r w:rsidR="00764596" w:rsidRPr="00764596">
        <w:rPr>
          <w:rFonts w:eastAsiaTheme="minorEastAsia"/>
          <w:sz w:val="28"/>
          <w:szCs w:val="28"/>
        </w:rPr>
        <w:t xml:space="preserve">. 64–67]. </w:t>
      </w:r>
    </w:p>
    <w:p w14:paraId="562FEB64" w14:textId="77777777"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На нашу думку, інтерактивність видання полягає саме в тому, щоб реципієнт мав змогу безпосередньо взаємодіяти з книгою. Ідеться про те, що дитина має можливість порухати дрібні елементи книги, щось розмалювати, скласти, розібрати тощо. Звичайно ж, це поширюється на електронні видання як окремий різновид книги.</w:t>
      </w:r>
    </w:p>
    <w:p w14:paraId="0766401C" w14:textId="77777777"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 xml:space="preserve">Проте нині в комп’ютеризованому суспільстві книговидавничий процес не обмежується наведеною вище інтерактивністю. Сучасне розмаїття видань пропонує юному читачеві синтез звичайної друкованої (або ж електронної) книги з доповненою реальністю. Така «колаборація» передбачає використання додаткових цифрових пристроїв та встановлення окремих каналів комунікації, як це показано на рис. 1.1. </w:t>
      </w:r>
    </w:p>
    <w:p w14:paraId="78B63169" w14:textId="77777777" w:rsidR="00764596" w:rsidRPr="00764596" w:rsidRDefault="00764596" w:rsidP="00764596">
      <w:pPr>
        <w:tabs>
          <w:tab w:val="left" w:pos="3465"/>
          <w:tab w:val="left" w:pos="6315"/>
        </w:tabs>
        <w:spacing w:line="360" w:lineRule="auto"/>
        <w:ind w:firstLine="709"/>
        <w:jc w:val="center"/>
        <w:rPr>
          <w:rFonts w:eastAsiaTheme="minorEastAsia"/>
          <w:b/>
          <w:sz w:val="28"/>
          <w:szCs w:val="28"/>
        </w:rPr>
      </w:pPr>
      <w:r w:rsidRPr="00764596">
        <w:rPr>
          <w:rFonts w:eastAsiaTheme="minorEastAsia"/>
          <w:b/>
          <w:noProof/>
          <w:sz w:val="28"/>
          <w:szCs w:val="28"/>
          <w:lang w:val="ru-RU"/>
        </w:rPr>
        <mc:AlternateContent>
          <mc:Choice Requires="wps">
            <w:drawing>
              <wp:anchor distT="0" distB="0" distL="114300" distR="114300" simplePos="0" relativeHeight="251668480" behindDoc="0" locked="0" layoutInCell="1" allowOverlap="1" wp14:anchorId="7CF83066" wp14:editId="5865B090">
                <wp:simplePos x="0" y="0"/>
                <wp:positionH relativeFrom="column">
                  <wp:posOffset>3510915</wp:posOffset>
                </wp:positionH>
                <wp:positionV relativeFrom="paragraph">
                  <wp:posOffset>9525</wp:posOffset>
                </wp:positionV>
                <wp:extent cx="1019175" cy="219075"/>
                <wp:effectExtent l="13335" t="19050" r="24765" b="9525"/>
                <wp:wrapNone/>
                <wp:docPr id="1" name="Стрелка вправо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219075"/>
                        </a:xfrm>
                        <a:prstGeom prst="rightArrow">
                          <a:avLst>
                            <a:gd name="adj1" fmla="val 50000"/>
                            <a:gd name="adj2" fmla="val 11630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F09D3A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 o:spid="_x0000_s1026" type="#_x0000_t13" style="position:absolute;margin-left:276.45pt;margin-top:.75pt;width:80.25pt;height:1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J9cZwIAAKYEAAAOAAAAZHJzL2Uyb0RvYy54bWysVM1u1DAQviPxDpbvNMmy23ajZquqpQip&#10;QKXCA3htZ2PwH7Z3s+VU8Sa8QYXEBSR4hfSNGDvpksINkUPWk5n55pv5PHt0vFUSbbjzwugKF3s5&#10;RlxTw4ReVfjtm/Mnhxj5QDQj0mhe4Wvu8fHi8aOj1pZ8YhojGXcIQLQvW1vhJgRbZpmnDVfE7xnL&#10;NThr4xQJYLpVxhxpAV3JbJLn+1lrHLPOUO49fD3rnXiR8Oua0/C6rj0PSFYYuIX0dum9jO9scUTK&#10;lSO2EXSgQf6BhSJCQ9Ed1BkJBK2d+AtKCeqMN3XYo0Zlpq4F5akH6KbI/+jmqiGWp15gON7uxuT/&#10;Hyx9tbl0SDDQDiNNFEjUfb77dHfTfe2+d9+6W9R96X6CeQu/P1ARB9ZaX0Lelb10sWVvLwx975E2&#10;pw3RK37inGkbThjQTPHZg4RoeEhFy/alYVCPrINJs9vWTkVAmAraJomudxLxbUAUPhZ5MS8OZhhR&#10;8E2KeQ5noJSR8j7bOh+ec6NQPFTYiVUTEqVUg2wufEhCsaFdwt5B67WSoPuGSDTL4RnuxShmMo4p&#10;iv2n+XQoPEAChfvSaSpGCnYupEyGWy1PpUOAX+Hz9AzJfhwmNWorPJ9NZonrA58fQ0SKPUmo+iBM&#10;iQD7JIWq8OEuiJRRjmeapdseiJD9GZKlhuHdS9JLuzTsGuRxpl8WWG44NMZ9xKiFRamw/7AmjmMk&#10;X2iQeF5Mp3GzkjGdHUzAcGPPcuwhmgJUhQNG/fE09Nu4tkmpeGXixLQ5gWtRixDFjfx6VoMBy5A0&#10;HxY3btvYTlG//14WvwAAAP//AwBQSwMEFAAGAAgAAAAhAOoVloDeAAAACAEAAA8AAABkcnMvZG93&#10;bnJldi54bWxMj8tOwzAQRfdI/IM1SOzouC0JJcSpEAiJHX2w6NKJhyQiHofYbQJfj7uC5ehc3Xsm&#10;X0+2EycafOtYwXwmQRBXzrRcK3jfv9ysQPig2ejOMSn4Jg/r4vIi15lxI2/ptAu1iCXsM62gCaHP&#10;EH3VkNV+5nriyD7cYHWI51CjGfQYy22HCylTtLrluNDonp4aqj53R6ug7J7Tw6b/ekWD44Z+JO6n&#10;7ZtS11fT4wOIQFP4C8NZP6pDEZ1Kd2TjRacgSRb3MRpBAiLyu/nyFkSpYJlKwCLH/w8UvwAAAP//&#10;AwBQSwECLQAUAAYACAAAACEAtoM4kv4AAADhAQAAEwAAAAAAAAAAAAAAAAAAAAAAW0NvbnRlbnRf&#10;VHlwZXNdLnhtbFBLAQItABQABgAIAAAAIQA4/SH/1gAAAJQBAAALAAAAAAAAAAAAAAAAAC8BAABf&#10;cmVscy8ucmVsc1BLAQItABQABgAIAAAAIQBfPJ9cZwIAAKYEAAAOAAAAAAAAAAAAAAAAAC4CAABk&#10;cnMvZTJvRG9jLnhtbFBLAQItABQABgAIAAAAIQDqFZaA3gAAAAgBAAAPAAAAAAAAAAAAAAAAAMEE&#10;AABkcnMvZG93bnJldi54bWxQSwUGAAAAAAQABADzAAAAzAUAAAAA&#10;"/>
            </w:pict>
          </mc:Fallback>
        </mc:AlternateContent>
      </w:r>
      <w:r w:rsidRPr="00764596">
        <w:rPr>
          <w:rFonts w:eastAsiaTheme="minorEastAsia"/>
          <w:b/>
          <w:noProof/>
          <w:sz w:val="28"/>
          <w:szCs w:val="28"/>
          <w:lang w:val="ru-RU"/>
        </w:rPr>
        <mc:AlternateContent>
          <mc:Choice Requires="wps">
            <w:drawing>
              <wp:anchor distT="0" distB="0" distL="114300" distR="114300" simplePos="0" relativeHeight="251667456" behindDoc="0" locked="0" layoutInCell="1" allowOverlap="1" wp14:anchorId="503379B9" wp14:editId="61D1A03F">
                <wp:simplePos x="0" y="0"/>
                <wp:positionH relativeFrom="column">
                  <wp:posOffset>1680210</wp:posOffset>
                </wp:positionH>
                <wp:positionV relativeFrom="paragraph">
                  <wp:posOffset>9525</wp:posOffset>
                </wp:positionV>
                <wp:extent cx="1019175" cy="219075"/>
                <wp:effectExtent l="13335" t="19050" r="24765" b="9525"/>
                <wp:wrapNone/>
                <wp:docPr id="4" name="Стрелка вправо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219075"/>
                        </a:xfrm>
                        <a:prstGeom prst="rightArrow">
                          <a:avLst>
                            <a:gd name="adj1" fmla="val 50000"/>
                            <a:gd name="adj2" fmla="val 11630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7AD1FAC" id="Стрелка вправо 4" o:spid="_x0000_s1026" type="#_x0000_t13" style="position:absolute;margin-left:132.3pt;margin-top:.75pt;width:80.25pt;height:1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MO8aAIAAKYEAAAOAAAAZHJzL2Uyb0RvYy54bWysVM1u1DAQviPxDpbvNMmy23ajZquqpQip&#10;QKXCA3htZ2PwH7Z3s+VU8Sa8QYXEBSR4hfSNGDvpksINkUN2JjP+5pv5PHt0vFUSbbjzwugKF3s5&#10;RlxTw4ReVfjtm/Mnhxj5QDQj0mhe4Wvu8fHi8aOj1pZ8YhojGXcIQLQvW1vhJgRbZpmnDVfE7xnL&#10;NQRr4xQJ4LpVxhxpAV3JbJLn+1lrHLPOUO49fD3rg3iR8Oua0/C6rj0PSFYYuIX0dum9jO9scUTK&#10;lSO2EXSgQf6BhSJCQ9Ed1BkJBK2d+AtKCeqMN3XYo0Zlpq4F5akH6KbI/+jmqiGWp15gON7uxuT/&#10;Hyx9tbl0SLAKTzHSRIFE3ee7T3c33dfue/etu0Xdl+4nuLfw+wNN48Ba60s4d2UvXWzZ2wtD33uk&#10;zWlD9IqfOGfahhMGNIuYnz04EB0PR9GyfWkY1CPrYNLstrVTERCmgrZJouudRHwbEIWPRV7Mi4MZ&#10;RhRik2Kegx1LkPL+tHU+POdGoWhU2IlVExKlVINsLnxIQrGhXcLeFRjVSoLuGyLRLIdnuBejnMk4&#10;pyj2n+ZpFlB4gATrvnSaipGCnQspk+NWy1PpEOBX+Dw9A2s/TpMatRWezyazxPVBzI8hIsWeJFR9&#10;kKZEgH2SQlX4cJdEyijHM83SbQ9EyN6Gw1IP+kRJemmXhl2DPM70ywLLDUZj3EeMWliUCvsPa+I4&#10;RvKFBonnxXQaNys509nBBBw3jizHEaIpQFU4YNSbp6HfxrVNSsUrEyemzQlci1qE+/vTsxrIwjIk&#10;zYfFjds29lPW77+XxS8AAAD//wMAUEsDBBQABgAIAAAAIQAOdX5X3QAAAAgBAAAPAAAAZHJzL2Rv&#10;d25yZXYueG1sTI/LTsMwEEX3SPyDNUjs6LihjVCIUyEQEjv6YMHSiYckwo8Qu03g6xlWZTk6V/ee&#10;KTezs+JEY+yDV7BcSBDkm2B63yp4Ozzf3IGISXujbfCk4JsibKrLi1IXJkx+R6d9agWX+FhoBV1K&#10;Q4EYm46cjoswkGf2EUanE59ji2bUE5c7i5mUOTrde17o9ECPHTWf+6NTUNun/H07fL2gwWlLPxIP&#10;8+5Vqeur+eEeRKI5ncPwp8/qULFTHY7eRGEVZPkq5yiDNQjmq2y9BFEruM0lYFXi/weqXwAAAP//&#10;AwBQSwECLQAUAAYACAAAACEAtoM4kv4AAADhAQAAEwAAAAAAAAAAAAAAAAAAAAAAW0NvbnRlbnRf&#10;VHlwZXNdLnhtbFBLAQItABQABgAIAAAAIQA4/SH/1gAAAJQBAAALAAAAAAAAAAAAAAAAAC8BAABf&#10;cmVscy8ucmVsc1BLAQItABQABgAIAAAAIQBwcMO8aAIAAKYEAAAOAAAAAAAAAAAAAAAAAC4CAABk&#10;cnMvZTJvRG9jLnhtbFBLAQItABQABgAIAAAAIQAOdX5X3QAAAAgBAAAPAAAAAAAAAAAAAAAAAMIE&#10;AABkcnMvZG93bnJldi54bWxQSwUGAAAAAAQABADzAAAAzAUAAAAA&#10;"/>
            </w:pict>
          </mc:Fallback>
        </mc:AlternateContent>
      </w:r>
      <w:r w:rsidRPr="00764596">
        <w:rPr>
          <w:rFonts w:eastAsiaTheme="minorEastAsia"/>
          <w:b/>
          <w:sz w:val="28"/>
          <w:szCs w:val="28"/>
        </w:rPr>
        <w:t xml:space="preserve">книга </w:t>
      </w:r>
      <w:r w:rsidRPr="00764596">
        <w:rPr>
          <w:rFonts w:eastAsiaTheme="minorEastAsia"/>
          <w:b/>
          <w:sz w:val="28"/>
          <w:szCs w:val="28"/>
        </w:rPr>
        <w:tab/>
        <w:t xml:space="preserve">дитина </w:t>
      </w:r>
      <w:r w:rsidRPr="00764596">
        <w:rPr>
          <w:rFonts w:eastAsiaTheme="minorEastAsia"/>
          <w:b/>
          <w:sz w:val="28"/>
          <w:szCs w:val="28"/>
        </w:rPr>
        <w:tab/>
        <w:t xml:space="preserve"> пристрій</w:t>
      </w:r>
    </w:p>
    <w:p w14:paraId="00926EAD" w14:textId="77777777" w:rsidR="00764596" w:rsidRPr="00887D38" w:rsidRDefault="00764596" w:rsidP="00764596">
      <w:pPr>
        <w:tabs>
          <w:tab w:val="left" w:pos="3465"/>
          <w:tab w:val="left" w:pos="6315"/>
        </w:tabs>
        <w:spacing w:line="360" w:lineRule="auto"/>
        <w:ind w:firstLine="709"/>
        <w:jc w:val="center"/>
        <w:rPr>
          <w:rFonts w:eastAsiaTheme="minorEastAsia"/>
          <w:color w:val="000000" w:themeColor="text1"/>
          <w:sz w:val="24"/>
        </w:rPr>
      </w:pPr>
      <w:r w:rsidRPr="00887D38">
        <w:rPr>
          <w:rFonts w:eastAsiaTheme="minorEastAsia"/>
          <w:color w:val="000000" w:themeColor="text1"/>
          <w:sz w:val="24"/>
        </w:rPr>
        <w:t>Рис. 1.1. Канал комунікації</w:t>
      </w:r>
    </w:p>
    <w:p w14:paraId="0CAC9B1F" w14:textId="55E6669F"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У цьому ланцюзі важливим є навчальне середовище, у якому перебуває реципієнт.</w:t>
      </w:r>
      <w:r w:rsidR="00AD7DD6">
        <w:rPr>
          <w:rFonts w:eastAsiaTheme="minorEastAsia"/>
          <w:sz w:val="28"/>
          <w:szCs w:val="28"/>
        </w:rPr>
        <w:t xml:space="preserve"> Відповідно воно має виконувати</w:t>
      </w:r>
      <w:r w:rsidR="00587274">
        <w:rPr>
          <w:rFonts w:eastAsiaTheme="minorEastAsia"/>
          <w:color w:val="FF0000"/>
          <w:sz w:val="28"/>
          <w:szCs w:val="28"/>
        </w:rPr>
        <w:t xml:space="preserve"> </w:t>
      </w:r>
      <w:r w:rsidR="00587274" w:rsidRPr="00AD7DD6">
        <w:rPr>
          <w:rFonts w:eastAsiaTheme="minorEastAsia"/>
          <w:color w:val="000000" w:themeColor="text1"/>
          <w:sz w:val="28"/>
          <w:szCs w:val="28"/>
        </w:rPr>
        <w:t>низку</w:t>
      </w:r>
      <w:r w:rsidRPr="00764596">
        <w:rPr>
          <w:rFonts w:eastAsiaTheme="minorEastAsia"/>
          <w:sz w:val="28"/>
          <w:szCs w:val="28"/>
        </w:rPr>
        <w:t xml:space="preserve"> функцій, які сприятимуть виховній та освітньо-пізнавальній діяльності дітей: «Розвивальним </w:t>
      </w:r>
      <w:r w:rsidRPr="00764596">
        <w:rPr>
          <w:rFonts w:eastAsiaTheme="minorEastAsia"/>
          <w:sz w:val="28"/>
          <w:szCs w:val="28"/>
        </w:rPr>
        <w:lastRenderedPageBreak/>
        <w:t>навчальним середовищем є таке, в якому передбачуваний розвиток і відповідні зміни є прямим, а не побічним продуктом навчальної діяльності суб’єкта» [6, с. 122].</w:t>
      </w:r>
    </w:p>
    <w:p w14:paraId="54C7B78C" w14:textId="67449928"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 xml:space="preserve">Так, для кращого розвитку дітей та формування їхнього суб’єктивного світосприйняття нині застосовують віртуальну реальність як сучасний підхід до зображення дійсності. У монографії С. Сергеєва </w:t>
      </w:r>
      <w:r w:rsidRPr="00764596">
        <w:rPr>
          <w:rFonts w:eastAsiaTheme="minorEastAsia"/>
          <w:sz w:val="28"/>
          <w:szCs w:val="28"/>
          <w:lang w:val="ru-RU"/>
        </w:rPr>
        <w:t>[7]</w:t>
      </w:r>
      <w:r w:rsidRPr="00764596">
        <w:rPr>
          <w:rFonts w:eastAsiaTheme="minorEastAsia"/>
          <w:sz w:val="28"/>
          <w:szCs w:val="28"/>
        </w:rPr>
        <w:t xml:space="preserve"> системно викладено теорію проєктування імерсивних навчальних та професійних середовищ, тобто середовищ, у які занурюються</w:t>
      </w:r>
      <w:r w:rsidR="001955D4">
        <w:rPr>
          <w:rFonts w:eastAsiaTheme="minorEastAsia"/>
          <w:sz w:val="28"/>
          <w:szCs w:val="28"/>
        </w:rPr>
        <w:t xml:space="preserve"> читачі</w:t>
      </w:r>
      <w:r w:rsidRPr="00764596">
        <w:rPr>
          <w:rFonts w:eastAsiaTheme="minorEastAsia"/>
          <w:sz w:val="28"/>
          <w:szCs w:val="28"/>
        </w:rPr>
        <w:t>.</w:t>
      </w:r>
    </w:p>
    <w:p w14:paraId="0CD95F8D" w14:textId="6C786285"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Безумовною перевагою віртуальних навчальних сер</w:t>
      </w:r>
      <w:r w:rsidR="00C57258">
        <w:rPr>
          <w:rFonts w:eastAsiaTheme="minorEastAsia"/>
          <w:sz w:val="28"/>
          <w:szCs w:val="28"/>
        </w:rPr>
        <w:t>едовищ є їхня інтерактивність, а</w:t>
      </w:r>
      <w:r w:rsidRPr="00764596">
        <w:rPr>
          <w:rFonts w:eastAsiaTheme="minorEastAsia"/>
          <w:sz w:val="28"/>
          <w:szCs w:val="28"/>
        </w:rPr>
        <w:t xml:space="preserve">дже саме вона є визначальним елементом, за допомогою якого можна прямо взаємодіяти з іншими вимірами в режимі реального часу. Завдяки інтерактивності реципієнт може керувати середовищем та пристосовуватись до віртуального світу. Також інтерактивність у такому вигляді сприяє кращим розвивальним можливостям дитини й формує в неї потенціал саморозвитку. </w:t>
      </w:r>
    </w:p>
    <w:p w14:paraId="0A334C63" w14:textId="18E42A5A"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 xml:space="preserve">Аналізуючи підхід зарубіжних науковців щодо тлумачення терміна «інтерактивність», помічаємо, що вони також апелюють до віртуальної реальності. «Нова парадигма інтерактивності </w:t>
      </w:r>
      <w:r w:rsidR="00AF35C2" w:rsidRPr="007819B7">
        <w:t>—</w:t>
      </w:r>
      <w:r w:rsidRPr="00764596">
        <w:rPr>
          <w:rFonts w:eastAsiaTheme="minorEastAsia"/>
          <w:sz w:val="28"/>
          <w:szCs w:val="28"/>
        </w:rPr>
        <w:t xml:space="preserve"> віртуальна реальність. Вона знаходиться у системі координат комп’ютерної техніки та взаємодії комп’ютера із користувачем. Віртуальна реальність </w:t>
      </w:r>
      <w:r w:rsidR="00AF35C2" w:rsidRPr="007819B7">
        <w:t>—</w:t>
      </w:r>
      <w:r w:rsidRPr="00764596">
        <w:rPr>
          <w:rFonts w:eastAsiaTheme="minorEastAsia"/>
          <w:sz w:val="28"/>
          <w:szCs w:val="28"/>
        </w:rPr>
        <w:t xml:space="preserve"> це вищий тип розвитку інтерактивності», </w:t>
      </w:r>
      <w:r w:rsidR="00AF35C2" w:rsidRPr="007819B7">
        <w:t>—</w:t>
      </w:r>
      <w:r w:rsidRPr="00764596">
        <w:rPr>
          <w:rFonts w:eastAsiaTheme="minorEastAsia"/>
          <w:sz w:val="28"/>
          <w:szCs w:val="28"/>
        </w:rPr>
        <w:t xml:space="preserve"> зазначає А</w:t>
      </w:r>
      <w:r w:rsidRPr="00764596">
        <w:rPr>
          <w:rFonts w:eastAsiaTheme="minorEastAsia"/>
          <w:sz w:val="28"/>
          <w:szCs w:val="28"/>
          <w:lang w:val="ru-RU"/>
        </w:rPr>
        <w:t xml:space="preserve">. </w:t>
      </w:r>
      <w:r w:rsidRPr="00764596">
        <w:rPr>
          <w:rFonts w:eastAsiaTheme="minorEastAsia"/>
          <w:sz w:val="28"/>
          <w:szCs w:val="28"/>
        </w:rPr>
        <w:t>Смутс, учений університету Вісконсин-Медісон (США) [8, с. 59].</w:t>
      </w:r>
    </w:p>
    <w:p w14:paraId="6D06333A" w14:textId="1925FD5A"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 xml:space="preserve">Справді, такий вид інтерактивності </w:t>
      </w:r>
      <w:r w:rsidR="00AF35C2" w:rsidRPr="007819B7">
        <w:t>—</w:t>
      </w:r>
      <w:r w:rsidRPr="00764596">
        <w:rPr>
          <w:rFonts w:eastAsiaTheme="minorEastAsia"/>
          <w:sz w:val="28"/>
          <w:szCs w:val="28"/>
        </w:rPr>
        <w:t xml:space="preserve"> нестандартний підхід до книговид</w:t>
      </w:r>
      <w:r w:rsidR="00F87771">
        <w:rPr>
          <w:rFonts w:eastAsiaTheme="minorEastAsia"/>
          <w:sz w:val="28"/>
          <w:szCs w:val="28"/>
        </w:rPr>
        <w:t>авничої діяльності. Він вимагає</w:t>
      </w:r>
      <w:r w:rsidRPr="00764596">
        <w:rPr>
          <w:rFonts w:eastAsiaTheme="minorEastAsia"/>
          <w:sz w:val="28"/>
          <w:szCs w:val="28"/>
        </w:rPr>
        <w:t xml:space="preserve"> </w:t>
      </w:r>
      <w:r w:rsidR="00587274" w:rsidRPr="00F87771">
        <w:rPr>
          <w:rFonts w:eastAsiaTheme="minorEastAsia"/>
          <w:color w:val="000000" w:themeColor="text1"/>
          <w:sz w:val="28"/>
          <w:szCs w:val="28"/>
        </w:rPr>
        <w:t xml:space="preserve">для </w:t>
      </w:r>
      <w:r w:rsidRPr="00F87771">
        <w:rPr>
          <w:rFonts w:eastAsiaTheme="minorEastAsia"/>
          <w:color w:val="000000" w:themeColor="text1"/>
          <w:sz w:val="28"/>
          <w:szCs w:val="28"/>
        </w:rPr>
        <w:t>редакції</w:t>
      </w:r>
      <w:r w:rsidR="00587274" w:rsidRPr="00F87771">
        <w:rPr>
          <w:rFonts w:eastAsiaTheme="minorEastAsia"/>
          <w:color w:val="000000" w:themeColor="text1"/>
          <w:sz w:val="28"/>
          <w:szCs w:val="28"/>
        </w:rPr>
        <w:t xml:space="preserve"> принципово</w:t>
      </w:r>
      <w:r w:rsidRPr="00F87771">
        <w:rPr>
          <w:rFonts w:eastAsiaTheme="minorEastAsia"/>
          <w:color w:val="000000" w:themeColor="text1"/>
          <w:sz w:val="28"/>
          <w:szCs w:val="28"/>
        </w:rPr>
        <w:t xml:space="preserve"> </w:t>
      </w:r>
      <w:r w:rsidRPr="00587274">
        <w:rPr>
          <w:rFonts w:eastAsiaTheme="minorEastAsia"/>
          <w:sz w:val="28"/>
          <w:szCs w:val="28"/>
        </w:rPr>
        <w:t>нов</w:t>
      </w:r>
      <w:r w:rsidRPr="00764596">
        <w:rPr>
          <w:rFonts w:eastAsiaTheme="minorEastAsia"/>
          <w:sz w:val="28"/>
          <w:szCs w:val="28"/>
        </w:rPr>
        <w:t>их робочих кадрів, а саме: дизайнера та архітектора віртуальної реальності (спеціаліст, який створює новий віртуальний простір), програміста, професійного редактора, який уміє працювати з мультимедійними матеріалами книги. Такі інноваційні втілення пов’язують видавничу справу з проблемою пошуку кадрів, забезпеченням їх особливими навичками для створення інтерактивних продуктів.</w:t>
      </w:r>
    </w:p>
    <w:p w14:paraId="21E819EE" w14:textId="2B7C802F"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lastRenderedPageBreak/>
        <w:t xml:space="preserve">До прикладу, наші закордонні колеги повідомляють, що «експериментальні результати показують, як метод бачення інтерактивного відображення </w:t>
      </w:r>
      <w:r w:rsidR="00627D20">
        <w:rPr>
          <w:rFonts w:eastAsiaTheme="minorEastAsia"/>
          <w:sz w:val="28"/>
          <w:szCs w:val="28"/>
        </w:rPr>
        <w:t>покращує</w:t>
      </w:r>
      <w:r w:rsidRPr="00764596">
        <w:rPr>
          <w:rFonts w:eastAsiaTheme="minorEastAsia"/>
          <w:sz w:val="28"/>
          <w:szCs w:val="28"/>
        </w:rPr>
        <w:t xml:space="preserve"> досвід користувачів у сприйманні та засвоєнні інформації </w:t>
      </w:r>
      <w:r w:rsidR="00627D20">
        <w:rPr>
          <w:rFonts w:eastAsiaTheme="minorEastAsia"/>
          <w:sz w:val="28"/>
          <w:szCs w:val="28"/>
        </w:rPr>
        <w:t>та</w:t>
      </w:r>
      <w:r w:rsidRPr="00627D20">
        <w:rPr>
          <w:rFonts w:eastAsiaTheme="minorEastAsia"/>
          <w:sz w:val="28"/>
          <w:szCs w:val="28"/>
        </w:rPr>
        <w:t xml:space="preserve"> може</w:t>
      </w:r>
      <w:r w:rsidRPr="00764596">
        <w:rPr>
          <w:rFonts w:eastAsiaTheme="minorEastAsia"/>
          <w:sz w:val="28"/>
          <w:szCs w:val="28"/>
        </w:rPr>
        <w:t xml:space="preserve"> бути перспективним способом вдосконалення віртуального середовища» [9, с. 1].</w:t>
      </w:r>
    </w:p>
    <w:p w14:paraId="60377BA0" w14:textId="5BF5CBEA" w:rsidR="00764596" w:rsidRPr="00764596" w:rsidRDefault="00764596" w:rsidP="00764596">
      <w:pPr>
        <w:tabs>
          <w:tab w:val="left" w:pos="3465"/>
          <w:tab w:val="left" w:pos="6315"/>
        </w:tabs>
        <w:spacing w:line="360" w:lineRule="auto"/>
        <w:ind w:firstLine="709"/>
        <w:rPr>
          <w:rFonts w:eastAsiaTheme="minorEastAsia"/>
          <w:sz w:val="28"/>
          <w:szCs w:val="28"/>
        </w:rPr>
      </w:pPr>
      <w:r w:rsidRPr="00764596">
        <w:rPr>
          <w:rFonts w:eastAsiaTheme="minorEastAsia"/>
          <w:sz w:val="28"/>
          <w:szCs w:val="28"/>
        </w:rPr>
        <w:t>С</w:t>
      </w:r>
      <w:r w:rsidR="0008634A">
        <w:rPr>
          <w:rFonts w:eastAsiaTheme="minorEastAsia"/>
          <w:sz w:val="28"/>
          <w:szCs w:val="28"/>
        </w:rPr>
        <w:t>хему</w:t>
      </w:r>
      <w:r w:rsidRPr="00764596">
        <w:rPr>
          <w:rFonts w:eastAsiaTheme="minorEastAsia"/>
          <w:sz w:val="28"/>
          <w:szCs w:val="28"/>
        </w:rPr>
        <w:t xml:space="preserve"> дії віртуальної реальності </w:t>
      </w:r>
      <w:r w:rsidR="0008634A">
        <w:rPr>
          <w:rFonts w:eastAsiaTheme="minorEastAsia"/>
          <w:sz w:val="28"/>
          <w:szCs w:val="28"/>
        </w:rPr>
        <w:t xml:space="preserve">зображено на </w:t>
      </w:r>
      <w:r w:rsidRPr="00764596">
        <w:rPr>
          <w:rFonts w:eastAsiaTheme="minorEastAsia"/>
          <w:sz w:val="28"/>
          <w:szCs w:val="28"/>
        </w:rPr>
        <w:t>рис. 1.2</w:t>
      </w:r>
      <w:r w:rsidR="0008634A">
        <w:rPr>
          <w:rFonts w:eastAsiaTheme="minorEastAsia"/>
          <w:sz w:val="28"/>
          <w:szCs w:val="28"/>
        </w:rPr>
        <w:t>.</w:t>
      </w:r>
      <w:r w:rsidRPr="00764596">
        <w:rPr>
          <w:rFonts w:eastAsiaTheme="minorEastAsia"/>
          <w:sz w:val="28"/>
          <w:szCs w:val="28"/>
        </w:rPr>
        <w:t xml:space="preserve"> </w:t>
      </w:r>
    </w:p>
    <w:p w14:paraId="4B8EA3DB" w14:textId="77777777" w:rsidR="00764596" w:rsidRPr="00764596" w:rsidRDefault="00764596" w:rsidP="00764596">
      <w:pPr>
        <w:spacing w:line="360" w:lineRule="auto"/>
        <w:ind w:firstLine="709"/>
        <w:jc w:val="center"/>
        <w:rPr>
          <w:rFonts w:eastAsiaTheme="minorEastAsia"/>
          <w:sz w:val="28"/>
          <w:szCs w:val="28"/>
        </w:rPr>
      </w:pPr>
      <w:r w:rsidRPr="00764596">
        <w:rPr>
          <w:rFonts w:eastAsiaTheme="minorEastAsia"/>
          <w:noProof/>
          <w:sz w:val="28"/>
          <w:szCs w:val="28"/>
          <w:lang w:val="ru-RU"/>
        </w:rPr>
        <w:drawing>
          <wp:inline distT="0" distB="0" distL="0" distR="0" wp14:anchorId="41FD7C42" wp14:editId="58197BD4">
            <wp:extent cx="3147060" cy="1846923"/>
            <wp:effectExtent l="0" t="0" r="0" b="1270"/>
            <wp:docPr id="2" name="Рисунок 2" descr="image_2019-05-05_21-3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05-05_21-31-07.jpg"/>
                    <pic:cNvPicPr/>
                  </pic:nvPicPr>
                  <pic:blipFill>
                    <a:blip r:embed="rId8"/>
                    <a:stretch>
                      <a:fillRect/>
                    </a:stretch>
                  </pic:blipFill>
                  <pic:spPr>
                    <a:xfrm>
                      <a:off x="0" y="0"/>
                      <a:ext cx="3167803" cy="1859096"/>
                    </a:xfrm>
                    <a:prstGeom prst="rect">
                      <a:avLst/>
                    </a:prstGeom>
                  </pic:spPr>
                </pic:pic>
              </a:graphicData>
            </a:graphic>
          </wp:inline>
        </w:drawing>
      </w:r>
    </w:p>
    <w:p w14:paraId="3A30F6A1" w14:textId="4E565DEE" w:rsidR="00764596" w:rsidRPr="00764596" w:rsidRDefault="00764596" w:rsidP="00764596">
      <w:pPr>
        <w:spacing w:line="360" w:lineRule="auto"/>
        <w:ind w:firstLine="709"/>
        <w:jc w:val="center"/>
        <w:rPr>
          <w:rFonts w:eastAsiaTheme="minorEastAsia"/>
          <w:sz w:val="28"/>
          <w:szCs w:val="28"/>
        </w:rPr>
      </w:pPr>
      <w:r w:rsidRPr="00764596">
        <w:rPr>
          <w:rFonts w:eastAsiaTheme="minorEastAsia"/>
          <w:sz w:val="24"/>
        </w:rPr>
        <w:t>Рис. 1.2. Принцип дії віртуа</w:t>
      </w:r>
      <w:r w:rsidR="000E7D1C">
        <w:rPr>
          <w:rFonts w:eastAsiaTheme="minorEastAsia"/>
          <w:sz w:val="24"/>
        </w:rPr>
        <w:t>льної реальності (а</w:t>
      </w:r>
      <w:r w:rsidR="005D4F15">
        <w:rPr>
          <w:rFonts w:eastAsiaTheme="minorEastAsia"/>
          <w:sz w:val="24"/>
        </w:rPr>
        <w:t>даптовано за</w:t>
      </w:r>
      <w:r w:rsidRPr="00764596">
        <w:rPr>
          <w:rFonts w:eastAsiaTheme="minorEastAsia"/>
          <w:sz w:val="24"/>
        </w:rPr>
        <w:t xml:space="preserve"> </w:t>
      </w:r>
      <w:r w:rsidRPr="00764596">
        <w:rPr>
          <w:rFonts w:eastAsiaTheme="minorEastAsia"/>
          <w:sz w:val="24"/>
          <w:lang w:val="ru-RU"/>
        </w:rPr>
        <w:t>[</w:t>
      </w:r>
      <w:r w:rsidRPr="00764596">
        <w:rPr>
          <w:rFonts w:eastAsiaTheme="minorEastAsia"/>
          <w:sz w:val="24"/>
        </w:rPr>
        <w:t>9, с. 6</w:t>
      </w:r>
      <w:r w:rsidRPr="00764596">
        <w:rPr>
          <w:rFonts w:eastAsiaTheme="minorEastAsia"/>
          <w:sz w:val="24"/>
          <w:lang w:val="ru-RU"/>
        </w:rPr>
        <w:t>]</w:t>
      </w:r>
      <w:r w:rsidR="000E7D1C">
        <w:rPr>
          <w:rFonts w:eastAsiaTheme="minorEastAsia"/>
          <w:sz w:val="24"/>
          <w:lang w:val="ru-RU"/>
        </w:rPr>
        <w:t>)</w:t>
      </w:r>
    </w:p>
    <w:p w14:paraId="037251D0" w14:textId="23A9FCFA" w:rsidR="00764596" w:rsidRPr="00764596" w:rsidRDefault="00764596" w:rsidP="00764596">
      <w:pPr>
        <w:spacing w:line="360" w:lineRule="auto"/>
        <w:ind w:firstLine="709"/>
        <w:rPr>
          <w:rFonts w:eastAsiaTheme="minorEastAsia"/>
          <w:sz w:val="28"/>
          <w:szCs w:val="28"/>
          <w:lang w:val="ru-RU"/>
        </w:rPr>
      </w:pPr>
      <w:r w:rsidRPr="00764596">
        <w:rPr>
          <w:rFonts w:eastAsiaTheme="minorEastAsia"/>
          <w:sz w:val="28"/>
          <w:szCs w:val="28"/>
        </w:rPr>
        <w:t xml:space="preserve">Тобто «фізичне виявлення предмета реалізується в кожному кадрі. Зображення будуть проектуватись відповідно до інформаційної сітки предмета, який ми відтворюємо» </w:t>
      </w:r>
      <w:r w:rsidRPr="00764596">
        <w:rPr>
          <w:rFonts w:eastAsiaTheme="minorEastAsia"/>
          <w:sz w:val="28"/>
          <w:szCs w:val="28"/>
          <w:lang w:val="ru-RU"/>
        </w:rPr>
        <w:t xml:space="preserve">[9, </w:t>
      </w:r>
      <w:r w:rsidRPr="00764596">
        <w:rPr>
          <w:rFonts w:eastAsiaTheme="minorEastAsia"/>
          <w:sz w:val="28"/>
          <w:szCs w:val="28"/>
          <w:lang w:val="en-US"/>
        </w:rPr>
        <w:t>c</w:t>
      </w:r>
      <w:r w:rsidRPr="00764596">
        <w:rPr>
          <w:rFonts w:eastAsiaTheme="minorEastAsia"/>
          <w:sz w:val="28"/>
          <w:szCs w:val="28"/>
          <w:lang w:val="ru-RU"/>
        </w:rPr>
        <w:t>. 6]</w:t>
      </w:r>
      <w:r w:rsidRPr="00764596">
        <w:rPr>
          <w:rFonts w:eastAsiaTheme="minorEastAsia"/>
          <w:sz w:val="28"/>
          <w:szCs w:val="28"/>
        </w:rPr>
        <w:t>. Простіше кажучи, спосіб дії віртуальної реальності полягає в проєктуванні об’єктів на екран ґаджета, про який ми згадували в зазначеному вище ланцюзі комунікації. Це підтверджує той факт, що «о</w:t>
      </w:r>
      <w:r w:rsidRPr="00764596">
        <w:rPr>
          <w:rFonts w:eastAsiaTheme="minorEastAsia"/>
          <w:sz w:val="28"/>
          <w:szCs w:val="28"/>
          <w:lang w:val="ru-RU"/>
        </w:rPr>
        <w:t>дна  із  найголовніших  властивостей  віртуальної  реальності</w:t>
      </w:r>
      <w:r w:rsidRPr="00764596">
        <w:rPr>
          <w:rFonts w:eastAsiaTheme="minorEastAsia"/>
          <w:sz w:val="28"/>
          <w:szCs w:val="28"/>
        </w:rPr>
        <w:t> </w:t>
      </w:r>
      <w:r w:rsidR="00DE766A" w:rsidRPr="007819B7">
        <w:t>—</w:t>
      </w:r>
      <w:r w:rsidRPr="00764596">
        <w:rPr>
          <w:rFonts w:eastAsiaTheme="minorEastAsia"/>
          <w:sz w:val="28"/>
          <w:szCs w:val="28"/>
          <w:lang w:val="ru-RU"/>
        </w:rPr>
        <w:t xml:space="preserve"> це</w:t>
      </w:r>
      <w:r w:rsidRPr="00764596">
        <w:rPr>
          <w:rFonts w:eastAsiaTheme="minorEastAsia"/>
          <w:sz w:val="28"/>
          <w:szCs w:val="28"/>
        </w:rPr>
        <w:t xml:space="preserve"> </w:t>
      </w:r>
      <w:r w:rsidRPr="00764596">
        <w:rPr>
          <w:rFonts w:eastAsiaTheme="minorEastAsia"/>
          <w:sz w:val="28"/>
          <w:szCs w:val="28"/>
          <w:lang w:val="ru-RU"/>
        </w:rPr>
        <w:t>потужний  зворотний  зв’язок,  інтерактивність</w:t>
      </w:r>
      <w:r w:rsidRPr="00764596">
        <w:rPr>
          <w:rFonts w:eastAsiaTheme="minorEastAsia"/>
          <w:sz w:val="28"/>
          <w:szCs w:val="28"/>
        </w:rPr>
        <w:t xml:space="preserve">» </w:t>
      </w:r>
      <w:r w:rsidRPr="00764596">
        <w:rPr>
          <w:rFonts w:eastAsiaTheme="minorEastAsia"/>
          <w:sz w:val="28"/>
          <w:szCs w:val="28"/>
          <w:lang w:val="ru-RU"/>
        </w:rPr>
        <w:t xml:space="preserve">[10, </w:t>
      </w:r>
      <w:r w:rsidRPr="00764596">
        <w:rPr>
          <w:rFonts w:eastAsiaTheme="minorEastAsia"/>
          <w:sz w:val="28"/>
          <w:szCs w:val="28"/>
          <w:lang w:val="en-US"/>
        </w:rPr>
        <w:t>c</w:t>
      </w:r>
      <w:r w:rsidRPr="00764596">
        <w:rPr>
          <w:rFonts w:eastAsiaTheme="minorEastAsia"/>
          <w:sz w:val="28"/>
          <w:szCs w:val="28"/>
          <w:lang w:val="ru-RU"/>
        </w:rPr>
        <w:t>. 210]</w:t>
      </w:r>
      <w:r w:rsidRPr="00764596">
        <w:rPr>
          <w:rFonts w:eastAsiaTheme="minorEastAsia"/>
          <w:sz w:val="28"/>
          <w:szCs w:val="28"/>
        </w:rPr>
        <w:t xml:space="preserve">. Дитина в режимі реального часу здатна бачити у звичному просторі об’ємні </w:t>
      </w:r>
      <w:r w:rsidR="00587274" w:rsidRPr="00B278BA">
        <w:rPr>
          <w:rFonts w:eastAsiaTheme="minorEastAsia"/>
          <w:color w:val="000000" w:themeColor="text1"/>
          <w:sz w:val="28"/>
          <w:szCs w:val="28"/>
        </w:rPr>
        <w:t>зображення</w:t>
      </w:r>
      <w:r w:rsidR="00587274">
        <w:rPr>
          <w:rFonts w:eastAsiaTheme="minorEastAsia"/>
          <w:color w:val="FF0000"/>
          <w:sz w:val="28"/>
          <w:szCs w:val="28"/>
        </w:rPr>
        <w:t xml:space="preserve"> </w:t>
      </w:r>
      <w:r w:rsidRPr="00764596">
        <w:rPr>
          <w:rFonts w:eastAsiaTheme="minorEastAsia"/>
          <w:sz w:val="28"/>
          <w:szCs w:val="28"/>
        </w:rPr>
        <w:t>предмет</w:t>
      </w:r>
      <w:r w:rsidR="00587274" w:rsidRPr="00B278BA">
        <w:rPr>
          <w:rFonts w:eastAsiaTheme="minorEastAsia"/>
          <w:color w:val="000000" w:themeColor="text1"/>
          <w:sz w:val="28"/>
          <w:szCs w:val="28"/>
        </w:rPr>
        <w:t>ів</w:t>
      </w:r>
      <w:r w:rsidRPr="00764596">
        <w:rPr>
          <w:rFonts w:eastAsiaTheme="minorEastAsia"/>
          <w:sz w:val="28"/>
          <w:szCs w:val="28"/>
        </w:rPr>
        <w:t xml:space="preserve"> та взаємодіяти з ними (як це показано на рис. 1.3 і 1.4), що, на нашу думку, і лежить в основі інтерактивності. </w:t>
      </w:r>
    </w:p>
    <w:p w14:paraId="53B94B70" w14:textId="77777777" w:rsidR="00764596" w:rsidRPr="00764596" w:rsidRDefault="00764596" w:rsidP="00764596">
      <w:pPr>
        <w:spacing w:line="360" w:lineRule="auto"/>
        <w:ind w:firstLine="709"/>
        <w:rPr>
          <w:rFonts w:eastAsiaTheme="minorEastAsia"/>
          <w:sz w:val="28"/>
          <w:szCs w:val="28"/>
        </w:rPr>
      </w:pPr>
      <w:r w:rsidRPr="00764596">
        <w:rPr>
          <w:rFonts w:eastAsiaTheme="minorEastAsia"/>
          <w:noProof/>
          <w:sz w:val="28"/>
          <w:szCs w:val="28"/>
          <w:lang w:val="ru-RU"/>
        </w:rPr>
        <w:drawing>
          <wp:inline distT="0" distB="0" distL="0" distR="0" wp14:anchorId="4CBB7554" wp14:editId="4E90F0AE">
            <wp:extent cx="5395424" cy="107632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l="21176" t="20585" r="21324" b="59090"/>
                    <a:stretch>
                      <a:fillRect/>
                    </a:stretch>
                  </pic:blipFill>
                  <pic:spPr bwMode="auto">
                    <a:xfrm>
                      <a:off x="0" y="0"/>
                      <a:ext cx="5395424" cy="1076325"/>
                    </a:xfrm>
                    <a:prstGeom prst="rect">
                      <a:avLst/>
                    </a:prstGeom>
                    <a:noFill/>
                    <a:ln w="9525">
                      <a:noFill/>
                      <a:miter lim="800000"/>
                      <a:headEnd/>
                      <a:tailEnd/>
                    </a:ln>
                  </pic:spPr>
                </pic:pic>
              </a:graphicData>
            </a:graphic>
          </wp:inline>
        </w:drawing>
      </w:r>
    </w:p>
    <w:p w14:paraId="068FEE58" w14:textId="77777777" w:rsidR="00764596" w:rsidRPr="00764596" w:rsidRDefault="00764596" w:rsidP="00764596">
      <w:pPr>
        <w:spacing w:line="360" w:lineRule="auto"/>
        <w:ind w:firstLine="709"/>
        <w:jc w:val="center"/>
        <w:rPr>
          <w:rFonts w:eastAsiaTheme="minorEastAsia"/>
          <w:sz w:val="24"/>
          <w:lang w:val="ru-RU"/>
        </w:rPr>
      </w:pPr>
      <w:r w:rsidRPr="00764596">
        <w:rPr>
          <w:rFonts w:eastAsiaTheme="minorEastAsia"/>
          <w:sz w:val="24"/>
        </w:rPr>
        <w:t xml:space="preserve">Рис 1.3. Рівні деформації предмета </w:t>
      </w:r>
      <w:r w:rsidRPr="00764596">
        <w:rPr>
          <w:rFonts w:eastAsiaTheme="minorEastAsia"/>
          <w:sz w:val="24"/>
          <w:lang w:val="ru-RU"/>
        </w:rPr>
        <w:t>[9</w:t>
      </w:r>
      <w:r w:rsidRPr="00764596">
        <w:rPr>
          <w:rFonts w:eastAsiaTheme="minorEastAsia"/>
          <w:sz w:val="24"/>
        </w:rPr>
        <w:t>, с. 7</w:t>
      </w:r>
      <w:r w:rsidRPr="00764596">
        <w:rPr>
          <w:rFonts w:eastAsiaTheme="minorEastAsia"/>
          <w:sz w:val="24"/>
          <w:lang w:val="ru-RU"/>
        </w:rPr>
        <w:t>]</w:t>
      </w:r>
    </w:p>
    <w:p w14:paraId="5AB75399" w14:textId="77777777" w:rsidR="00764596" w:rsidRPr="00764596" w:rsidRDefault="00764596" w:rsidP="00764596">
      <w:pPr>
        <w:spacing w:line="360" w:lineRule="auto"/>
        <w:ind w:firstLine="0"/>
        <w:jc w:val="center"/>
        <w:rPr>
          <w:rFonts w:eastAsiaTheme="minorEastAsia"/>
          <w:i/>
          <w:sz w:val="24"/>
        </w:rPr>
      </w:pPr>
      <w:r w:rsidRPr="00764596">
        <w:rPr>
          <w:rFonts w:eastAsiaTheme="minorEastAsia"/>
          <w:noProof/>
          <w:sz w:val="28"/>
          <w:szCs w:val="28"/>
          <w:lang w:val="ru-RU"/>
        </w:rPr>
        <w:lastRenderedPageBreak/>
        <w:drawing>
          <wp:inline distT="0" distB="0" distL="0" distR="0" wp14:anchorId="296E22E5" wp14:editId="013D8350">
            <wp:extent cx="5189708" cy="1257300"/>
            <wp:effectExtent l="19050" t="0" r="0" b="0"/>
            <wp:docPr id="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srcRect l="20294" t="56340" r="22647" b="19142"/>
                    <a:stretch>
                      <a:fillRect/>
                    </a:stretch>
                  </pic:blipFill>
                  <pic:spPr bwMode="auto">
                    <a:xfrm>
                      <a:off x="0" y="0"/>
                      <a:ext cx="5189708" cy="1257300"/>
                    </a:xfrm>
                    <a:prstGeom prst="rect">
                      <a:avLst/>
                    </a:prstGeom>
                    <a:noFill/>
                    <a:ln w="9525">
                      <a:noFill/>
                      <a:miter lim="800000"/>
                      <a:headEnd/>
                      <a:tailEnd/>
                    </a:ln>
                  </pic:spPr>
                </pic:pic>
              </a:graphicData>
            </a:graphic>
          </wp:inline>
        </w:drawing>
      </w:r>
    </w:p>
    <w:p w14:paraId="460F062C" w14:textId="77777777" w:rsidR="00764596" w:rsidRPr="00764596" w:rsidRDefault="00764596" w:rsidP="00764596">
      <w:pPr>
        <w:spacing w:line="360" w:lineRule="auto"/>
        <w:ind w:firstLine="0"/>
        <w:jc w:val="center"/>
        <w:rPr>
          <w:rFonts w:eastAsiaTheme="minorEastAsia"/>
          <w:sz w:val="24"/>
          <w:lang w:val="ru-RU"/>
        </w:rPr>
      </w:pPr>
      <w:r w:rsidRPr="00764596">
        <w:rPr>
          <w:rFonts w:eastAsiaTheme="minorEastAsia"/>
          <w:sz w:val="24"/>
        </w:rPr>
        <w:t xml:space="preserve">Рис. 1.4.  Рівні контрольних точок предмета </w:t>
      </w:r>
      <w:r w:rsidRPr="00764596">
        <w:rPr>
          <w:rFonts w:eastAsiaTheme="minorEastAsia"/>
          <w:sz w:val="24"/>
          <w:lang w:val="ru-RU"/>
        </w:rPr>
        <w:t>[9</w:t>
      </w:r>
      <w:r w:rsidRPr="00764596">
        <w:rPr>
          <w:rFonts w:eastAsiaTheme="minorEastAsia"/>
          <w:sz w:val="24"/>
        </w:rPr>
        <w:t>, с. 7</w:t>
      </w:r>
      <w:r w:rsidRPr="00764596">
        <w:rPr>
          <w:rFonts w:eastAsiaTheme="minorEastAsia"/>
          <w:sz w:val="24"/>
          <w:lang w:val="ru-RU"/>
        </w:rPr>
        <w:t>]</w:t>
      </w:r>
    </w:p>
    <w:p w14:paraId="496CADE9" w14:textId="6A7A50D0" w:rsidR="00764596" w:rsidRPr="00764596" w:rsidRDefault="00764596" w:rsidP="00764596">
      <w:pPr>
        <w:spacing w:line="360" w:lineRule="auto"/>
        <w:ind w:firstLine="709"/>
        <w:rPr>
          <w:rFonts w:eastAsiaTheme="minorEastAsia"/>
          <w:sz w:val="28"/>
          <w:szCs w:val="28"/>
        </w:rPr>
      </w:pPr>
      <w:r w:rsidRPr="00764596">
        <w:rPr>
          <w:rFonts w:eastAsiaTheme="minorEastAsia"/>
          <w:sz w:val="28"/>
          <w:szCs w:val="28"/>
        </w:rPr>
        <w:t>Бачимо, що за допомогою спеціальних «уявних» точок предмет, який про</w:t>
      </w:r>
      <w:r w:rsidR="00B278BA" w:rsidRPr="00B278BA">
        <w:rPr>
          <w:rFonts w:eastAsiaTheme="minorEastAsia"/>
          <w:sz w:val="28"/>
          <w:szCs w:val="28"/>
        </w:rPr>
        <w:t>є</w:t>
      </w:r>
      <w:r w:rsidRPr="00764596">
        <w:rPr>
          <w:rFonts w:eastAsiaTheme="minorEastAsia"/>
          <w:sz w:val="28"/>
          <w:szCs w:val="28"/>
        </w:rPr>
        <w:t>ктується на екран ґаджета, можна трансформувати будь-яким способом. Саме така пряма взаємодія читача із зображенням є базовою в межах інтерактивності.</w:t>
      </w:r>
    </w:p>
    <w:p w14:paraId="073F93FE" w14:textId="4F6E26F5" w:rsidR="00764596" w:rsidRPr="00764596" w:rsidRDefault="00764596" w:rsidP="00DE766A">
      <w:pPr>
        <w:spacing w:line="360" w:lineRule="auto"/>
        <w:ind w:firstLine="708"/>
        <w:rPr>
          <w:rFonts w:eastAsiaTheme="minorEastAsia"/>
          <w:sz w:val="28"/>
          <w:szCs w:val="28"/>
        </w:rPr>
      </w:pPr>
      <w:r w:rsidRPr="00764596">
        <w:rPr>
          <w:rFonts w:eastAsiaTheme="minorEastAsia"/>
          <w:sz w:val="28"/>
          <w:szCs w:val="28"/>
        </w:rPr>
        <w:t>Тож, проаналізувавши та систематизувавши різні підходи щодо тлумачення терміна «інтерактивне видання», можемо запропонувати власний удосконалений варіант</w:t>
      </w:r>
      <w:r w:rsidR="00DE766A" w:rsidRPr="00887D38">
        <w:rPr>
          <w:rFonts w:eastAsiaTheme="minorEastAsia"/>
          <w:sz w:val="28"/>
          <w:szCs w:val="28"/>
        </w:rPr>
        <w:t>:</w:t>
      </w:r>
      <w:r w:rsidR="00DE766A" w:rsidRPr="00DE766A">
        <w:rPr>
          <w:rFonts w:eastAsiaTheme="minorEastAsia"/>
          <w:b/>
          <w:sz w:val="28"/>
          <w:szCs w:val="28"/>
        </w:rPr>
        <w:t xml:space="preserve"> </w:t>
      </w:r>
      <w:r w:rsidR="00DE766A">
        <w:rPr>
          <w:rFonts w:eastAsiaTheme="minorEastAsia"/>
          <w:b/>
          <w:sz w:val="28"/>
          <w:szCs w:val="28"/>
        </w:rPr>
        <w:t>і</w:t>
      </w:r>
      <w:r w:rsidRPr="00764596">
        <w:rPr>
          <w:rFonts w:eastAsiaTheme="minorEastAsia"/>
          <w:b/>
          <w:sz w:val="28"/>
          <w:szCs w:val="28"/>
        </w:rPr>
        <w:t>нтерактивне видання</w:t>
      </w:r>
      <w:r w:rsidRPr="00764596">
        <w:rPr>
          <w:rFonts w:eastAsiaTheme="minorEastAsia"/>
          <w:sz w:val="28"/>
          <w:szCs w:val="28"/>
        </w:rPr>
        <w:t xml:space="preserve"> </w:t>
      </w:r>
      <w:r w:rsidR="00573A13" w:rsidRPr="007819B7">
        <w:t>—</w:t>
      </w:r>
      <w:r w:rsidRPr="00764596">
        <w:rPr>
          <w:rFonts w:eastAsiaTheme="minorEastAsia"/>
          <w:sz w:val="28"/>
          <w:szCs w:val="28"/>
        </w:rPr>
        <w:t xml:space="preserve"> це друковане або електронне видання, виконане у спеціальній формі, заданій видавцем, яке дає змогу читачам взаємодіяти з різними елементами книги за допомогою спеціальних пристроїв (або без них), з можливістю використання віртуальної реальності для </w:t>
      </w:r>
      <w:r w:rsidR="00EB54F5" w:rsidRPr="00B278BA">
        <w:rPr>
          <w:rFonts w:eastAsiaTheme="minorEastAsia"/>
          <w:color w:val="000000" w:themeColor="text1"/>
          <w:sz w:val="28"/>
          <w:szCs w:val="28"/>
        </w:rPr>
        <w:t>ефективніш</w:t>
      </w:r>
      <w:r w:rsidRPr="00B278BA">
        <w:rPr>
          <w:rFonts w:eastAsiaTheme="minorEastAsia"/>
          <w:color w:val="000000" w:themeColor="text1"/>
          <w:sz w:val="28"/>
          <w:szCs w:val="28"/>
        </w:rPr>
        <w:t>ого</w:t>
      </w:r>
      <w:r w:rsidRPr="00764596">
        <w:rPr>
          <w:rFonts w:eastAsiaTheme="minorEastAsia"/>
          <w:sz w:val="28"/>
          <w:szCs w:val="28"/>
        </w:rPr>
        <w:t xml:space="preserve"> засвоєння знань.</w:t>
      </w:r>
    </w:p>
    <w:p w14:paraId="2D1D18D8" w14:textId="0C4EA208" w:rsidR="00764596" w:rsidRPr="00776D7A" w:rsidRDefault="00776D7A" w:rsidP="00776D7A">
      <w:pPr>
        <w:pStyle w:val="3"/>
        <w:spacing w:before="240"/>
        <w:ind w:firstLine="0"/>
      </w:pPr>
      <w:r>
        <w:tab/>
      </w:r>
      <w:bookmarkStart w:id="8" w:name="_Toc73975580"/>
      <w:r w:rsidR="00764596" w:rsidRPr="00776D7A">
        <w:t>1.2. Абетка як актуальна видавнича форма</w:t>
      </w:r>
      <w:bookmarkEnd w:id="8"/>
    </w:p>
    <w:p w14:paraId="504ED854" w14:textId="64201491" w:rsidR="00764596" w:rsidRPr="00764596" w:rsidRDefault="00764596" w:rsidP="00CB7AE1">
      <w:pPr>
        <w:spacing w:line="360" w:lineRule="auto"/>
        <w:ind w:firstLine="708"/>
        <w:rPr>
          <w:rFonts w:eastAsiaTheme="minorEastAsia"/>
          <w:sz w:val="28"/>
          <w:szCs w:val="28"/>
        </w:rPr>
      </w:pPr>
      <w:r w:rsidRPr="00764596">
        <w:rPr>
          <w:rFonts w:eastAsiaTheme="minorEastAsia"/>
          <w:sz w:val="28"/>
          <w:szCs w:val="28"/>
        </w:rPr>
        <w:t xml:space="preserve">Абетка </w:t>
      </w:r>
      <w:r w:rsidR="00573A13" w:rsidRPr="007819B7">
        <w:t>—</w:t>
      </w:r>
      <w:r w:rsidRPr="00764596">
        <w:rPr>
          <w:rFonts w:eastAsiaTheme="minorEastAsia"/>
          <w:sz w:val="28"/>
          <w:szCs w:val="28"/>
        </w:rPr>
        <w:t xml:space="preserve"> одна з перших книжок, що ознайомлюють дитину з читанням. Саме тому її створення вимагає особливої майстерност</w:t>
      </w:r>
      <w:r w:rsidRPr="00764596">
        <w:rPr>
          <w:rFonts w:eastAsiaTheme="minorEastAsia"/>
          <w:sz w:val="28"/>
          <w:szCs w:val="28"/>
          <w:lang w:val="en-US"/>
        </w:rPr>
        <w:t>i</w:t>
      </w:r>
      <w:r w:rsidR="00EB54F5">
        <w:rPr>
          <w:rFonts w:eastAsiaTheme="minorEastAsia"/>
          <w:color w:val="FF0000"/>
          <w:sz w:val="28"/>
          <w:szCs w:val="28"/>
        </w:rPr>
        <w:t xml:space="preserve"> </w:t>
      </w:r>
      <w:r w:rsidR="00EB54F5" w:rsidRPr="00B278BA">
        <w:rPr>
          <w:rFonts w:eastAsiaTheme="minorEastAsia"/>
          <w:color w:val="000000" w:themeColor="text1"/>
          <w:sz w:val="28"/>
          <w:szCs w:val="28"/>
        </w:rPr>
        <w:t>від</w:t>
      </w:r>
      <w:r w:rsidRPr="00764596">
        <w:rPr>
          <w:rFonts w:eastAsiaTheme="minorEastAsia"/>
          <w:sz w:val="28"/>
          <w:szCs w:val="28"/>
        </w:rPr>
        <w:t xml:space="preserve"> автора тексту, редактора, дизайнера, художника-ілюстратора. Вивченням різних аспектів підготовки дитячих видань займалися: Е. Огар (проблеми видавничої підготовки дитячої книги, мова дитячого літературного дискурсу) [5], Т. Давидченко (типологічна класифікація дитячих періодичних видань) [11], Н. Вернигора (жанрово-тематичне розмаїття дитячої літератури) [12], С. Гавенко та М. Мартинюк (поліграфічне виконання дитячих видань українського книжкового ринку) [13], А. Здражко (ілюстративні елементи в дитячій літературі) [14, 15].</w:t>
      </w:r>
    </w:p>
    <w:p w14:paraId="7BCE01C1"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У межах розробки інтерактивного видання варто охарактеризувати абетку як окремий вид видавничої продукції. У чинному ДСТУ 3017:2015 </w:t>
      </w:r>
      <w:r w:rsidRPr="00764596">
        <w:rPr>
          <w:rFonts w:eastAsiaTheme="minorEastAsia"/>
          <w:sz w:val="28"/>
          <w:szCs w:val="28"/>
        </w:rPr>
        <w:lastRenderedPageBreak/>
        <w:t xml:space="preserve">«Видання. Основні види. Терміни та визначення понять» бракує диференціації поняття «абетки» чи «букваря» </w:t>
      </w:r>
      <w:r w:rsidRPr="00764596">
        <w:rPr>
          <w:rFonts w:eastAsiaTheme="minorEastAsia"/>
          <w:sz w:val="28"/>
          <w:szCs w:val="28"/>
          <w:lang w:val="ru-RU"/>
        </w:rPr>
        <w:t>[2].</w:t>
      </w:r>
      <w:r w:rsidRPr="00764596">
        <w:rPr>
          <w:rFonts w:eastAsiaTheme="minorEastAsia"/>
          <w:sz w:val="28"/>
          <w:szCs w:val="28"/>
        </w:rPr>
        <w:t xml:space="preserve"> Також це ДСТУ не містить терміна «видання для дітей». Водночас є окремі стандарти, які визначають вимоги до цього виду видань, наприклад: СОУ 18.1–02477019-11:2014 «Видання для дітей. Загальні технічні вимоги» [16], ДСанПіН 5.5.6–138–2007 «Державні санітарні норми і правила. Гігієнічні вимоги до друкованої продукції для дітей» [17].</w:t>
      </w:r>
    </w:p>
    <w:p w14:paraId="292630E4" w14:textId="0BF1DA8E"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Щодо інформації в спеціалізованих довідниках, то, до прикладу, М. Тимошик не охарактеризовує видання для дітей як окремий вид. Також він не описує додатково абетки та букварі в розділі з навчальною літературою [18]. Окремий розділ про дитячі видання можемо побачити в російському підручнику за редакцією С. Антонової, однак тему редакторської підготовки абетки чи букваря там не розкрито [19]. Дослідниця Е. Огар у межах практично-розвивальних видань виділяє, зокрема, абетку, «читайлик», «букварик-дошколярик»</w:t>
      </w:r>
      <w:r w:rsidRPr="00764596">
        <w:rPr>
          <w:rFonts w:asciiTheme="minorHAnsi" w:eastAsiaTheme="minorEastAsia" w:hAnsiTheme="minorHAnsi" w:cstheme="minorBidi"/>
          <w:sz w:val="22"/>
          <w:szCs w:val="22"/>
        </w:rPr>
        <w:t xml:space="preserve"> </w:t>
      </w:r>
      <w:r w:rsidRPr="00764596">
        <w:rPr>
          <w:rFonts w:eastAsiaTheme="minorEastAsia"/>
          <w:sz w:val="28"/>
          <w:szCs w:val="28"/>
        </w:rPr>
        <w:t xml:space="preserve">[20, с. 165], наголошуючи, «що тут текст стає джерелом пізнавальної інформації, естетичних почуттів і </w:t>
      </w:r>
      <w:r w:rsidR="009C6A27" w:rsidRPr="007819B7">
        <w:t>—</w:t>
      </w:r>
      <w:r w:rsidRPr="00764596">
        <w:rPr>
          <w:rFonts w:eastAsiaTheme="minorEastAsia"/>
          <w:sz w:val="28"/>
          <w:szCs w:val="28"/>
        </w:rPr>
        <w:t xml:space="preserve"> головно </w:t>
      </w:r>
      <w:r w:rsidR="009C6A27" w:rsidRPr="007819B7">
        <w:t>—</w:t>
      </w:r>
      <w:r w:rsidRPr="00764596">
        <w:rPr>
          <w:rFonts w:eastAsiaTheme="minorEastAsia"/>
          <w:sz w:val="28"/>
          <w:szCs w:val="28"/>
        </w:rPr>
        <w:t xml:space="preserve"> безпосереднім об’єктом вивчення» [20, с. 251].</w:t>
      </w:r>
    </w:p>
    <w:p w14:paraId="392E6455" w14:textId="23716102"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Якщо ж з’ясовувати дефініцію понять «абетка» та «буквар» за тлумачним словником української мови, то бачимо істотну </w:t>
      </w:r>
      <w:r w:rsidR="00015A56">
        <w:rPr>
          <w:rFonts w:eastAsiaTheme="minorEastAsia"/>
          <w:sz w:val="28"/>
          <w:szCs w:val="28"/>
        </w:rPr>
        <w:t>відмінність</w:t>
      </w:r>
      <w:r w:rsidRPr="00764596">
        <w:rPr>
          <w:rFonts w:eastAsiaTheme="minorEastAsia"/>
          <w:sz w:val="28"/>
          <w:szCs w:val="28"/>
        </w:rPr>
        <w:t>: «Абетка </w:t>
      </w:r>
      <w:r w:rsidR="005B6514" w:rsidRPr="007819B7">
        <w:t>—</w:t>
      </w:r>
      <w:r w:rsidR="005B6514">
        <w:t xml:space="preserve"> </w:t>
      </w:r>
      <w:r w:rsidRPr="00764596">
        <w:rPr>
          <w:rFonts w:eastAsiaTheme="minorEastAsia"/>
          <w:sz w:val="28"/>
          <w:szCs w:val="28"/>
        </w:rPr>
        <w:t>сукупність літер, прийнятих у писемності якої-небудь мови і розміщених у певному усталеному порядку; алфав</w:t>
      </w:r>
      <w:r w:rsidR="005B6514">
        <w:rPr>
          <w:rFonts w:eastAsiaTheme="minorEastAsia"/>
          <w:sz w:val="28"/>
          <w:szCs w:val="28"/>
        </w:rPr>
        <w:t>іт, азбука» [21, с. 2]. «Буквар </w:t>
      </w:r>
      <w:r w:rsidR="005B6514" w:rsidRPr="007819B7">
        <w:t>—</w:t>
      </w:r>
      <w:r w:rsidRPr="00764596">
        <w:rPr>
          <w:rFonts w:eastAsiaTheme="minorEastAsia"/>
          <w:sz w:val="28"/>
          <w:szCs w:val="28"/>
        </w:rPr>
        <w:t xml:space="preserve"> книжка для початкового навчання грамоти» [21, с. 252]. Тобто маємо розуміти, що стр</w:t>
      </w:r>
      <w:r w:rsidR="00186025">
        <w:rPr>
          <w:rFonts w:eastAsiaTheme="minorEastAsia"/>
          <w:sz w:val="28"/>
          <w:szCs w:val="28"/>
        </w:rPr>
        <w:t>уктура букваря істотно відрізняє</w:t>
      </w:r>
      <w:r w:rsidRPr="00764596">
        <w:rPr>
          <w:rFonts w:eastAsiaTheme="minorEastAsia"/>
          <w:sz w:val="28"/>
          <w:szCs w:val="28"/>
        </w:rPr>
        <w:t>ться від структури абетки. Вивчення алфавіту за букварем підкріплюється фіксацією навичок читання по складах, а також написання</w:t>
      </w:r>
      <w:r w:rsidR="00435233">
        <w:rPr>
          <w:rFonts w:eastAsiaTheme="minorEastAsia"/>
          <w:sz w:val="28"/>
          <w:szCs w:val="28"/>
        </w:rPr>
        <w:t>м</w:t>
      </w:r>
      <w:r w:rsidRPr="00764596">
        <w:rPr>
          <w:rFonts w:eastAsiaTheme="minorEastAsia"/>
          <w:sz w:val="28"/>
          <w:szCs w:val="28"/>
        </w:rPr>
        <w:t xml:space="preserve"> окремих літер і простих за складом слів. </w:t>
      </w:r>
      <w:r w:rsidRPr="00764596">
        <w:rPr>
          <w:rFonts w:eastAsiaTheme="minorEastAsia"/>
          <w:b/>
          <w:sz w:val="28"/>
          <w:szCs w:val="28"/>
        </w:rPr>
        <w:t>Абетку,</w:t>
      </w:r>
      <w:r w:rsidRPr="00764596">
        <w:rPr>
          <w:rFonts w:eastAsiaTheme="minorEastAsia"/>
          <w:sz w:val="28"/>
          <w:szCs w:val="28"/>
        </w:rPr>
        <w:t xml:space="preserve"> у свою чергу, ідентифікуємо як систему упорядкованих буквених знаків, складену на основі алфавіту та призначену для навчання.</w:t>
      </w:r>
    </w:p>
    <w:p w14:paraId="43CBF1FC" w14:textId="06A433B2"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В асортименті українських абеток є чимало екземплярів: «А-ба-ба-га-ла-ма-га» </w:t>
      </w:r>
      <w:r w:rsidR="001622F2" w:rsidRPr="007819B7">
        <w:t>—</w:t>
      </w:r>
      <w:r w:rsidRPr="00764596">
        <w:rPr>
          <w:rFonts w:eastAsiaTheme="minorEastAsia"/>
          <w:sz w:val="28"/>
          <w:szCs w:val="28"/>
        </w:rPr>
        <w:t xml:space="preserve"> «Абетка» (1999 р.), упорядкована Іваном Малковичем; «Видавництво Ст</w:t>
      </w:r>
      <w:r w:rsidR="009558C4">
        <w:rPr>
          <w:rFonts w:eastAsiaTheme="minorEastAsia"/>
          <w:sz w:val="28"/>
          <w:szCs w:val="28"/>
        </w:rPr>
        <w:t xml:space="preserve">арого Лева» </w:t>
      </w:r>
      <w:r w:rsidR="001622F2" w:rsidRPr="007819B7">
        <w:t>—</w:t>
      </w:r>
      <w:r w:rsidR="009558C4">
        <w:rPr>
          <w:rFonts w:eastAsiaTheme="minorEastAsia"/>
          <w:sz w:val="28"/>
          <w:szCs w:val="28"/>
        </w:rPr>
        <w:t xml:space="preserve"> Оксана К</w:t>
      </w:r>
      <w:r w:rsidR="001622F2">
        <w:rPr>
          <w:rFonts w:eastAsiaTheme="minorEastAsia"/>
          <w:sz w:val="28"/>
          <w:szCs w:val="28"/>
        </w:rPr>
        <w:t xml:space="preserve">ротюк «Абeтка» (2014 р.), </w:t>
      </w:r>
      <w:r w:rsidR="001622F2">
        <w:rPr>
          <w:rFonts w:eastAsiaTheme="minorEastAsia"/>
          <w:sz w:val="28"/>
          <w:szCs w:val="28"/>
        </w:rPr>
        <w:lastRenderedPageBreak/>
        <w:t>Надiя </w:t>
      </w:r>
      <w:r w:rsidR="009558C4">
        <w:rPr>
          <w:rFonts w:eastAsiaTheme="minorEastAsia"/>
          <w:sz w:val="28"/>
          <w:szCs w:val="28"/>
        </w:rPr>
        <w:t>Рeпeта «Абeтка рeмeсeл і професій» (2015 р.); «Вeс</w:t>
      </w:r>
      <w:r w:rsidR="009558C4">
        <w:rPr>
          <w:rFonts w:eastAsiaTheme="minorEastAsia"/>
          <w:sz w:val="28"/>
          <w:szCs w:val="28"/>
          <w:lang w:val="en-US"/>
        </w:rPr>
        <w:t>e</w:t>
      </w:r>
      <w:r w:rsidR="009558C4">
        <w:rPr>
          <w:rFonts w:eastAsiaTheme="minorEastAsia"/>
          <w:sz w:val="28"/>
          <w:szCs w:val="28"/>
        </w:rPr>
        <w:t xml:space="preserve">лка» </w:t>
      </w:r>
      <w:r w:rsidR="001622F2" w:rsidRPr="007819B7">
        <w:t>—</w:t>
      </w:r>
      <w:r w:rsidR="009558C4">
        <w:rPr>
          <w:rFonts w:eastAsiaTheme="minorEastAsia"/>
          <w:sz w:val="28"/>
          <w:szCs w:val="28"/>
        </w:rPr>
        <w:t xml:space="preserve"> «Козацька абe</w:t>
      </w:r>
      <w:r w:rsidRPr="00764596">
        <w:rPr>
          <w:rFonts w:eastAsiaTheme="minorEastAsia"/>
          <w:sz w:val="28"/>
          <w:szCs w:val="28"/>
        </w:rPr>
        <w:t>тка», упорядкована</w:t>
      </w:r>
      <w:r w:rsidR="009558C4">
        <w:rPr>
          <w:rFonts w:eastAsiaTheme="minorEastAsia"/>
          <w:sz w:val="28"/>
          <w:szCs w:val="28"/>
        </w:rPr>
        <w:t xml:space="preserve"> Ольгою Яремiйчук (2014 р.); «Пeгас» </w:t>
      </w:r>
      <w:r w:rsidR="001622F2" w:rsidRPr="007819B7">
        <w:t>—</w:t>
      </w:r>
      <w:r w:rsidR="009558C4">
        <w:rPr>
          <w:rFonts w:eastAsiaTheme="minorEastAsia"/>
          <w:sz w:val="28"/>
          <w:szCs w:val="28"/>
        </w:rPr>
        <w:t xml:space="preserve"> «Пухнаста абe</w:t>
      </w:r>
      <w:r w:rsidRPr="00764596">
        <w:rPr>
          <w:rFonts w:eastAsiaTheme="minorEastAsia"/>
          <w:sz w:val="28"/>
          <w:szCs w:val="28"/>
        </w:rPr>
        <w:t>тка» (</w:t>
      </w:r>
      <w:r w:rsidR="009558C4">
        <w:rPr>
          <w:rFonts w:eastAsiaTheme="minorEastAsia"/>
          <w:sz w:val="28"/>
          <w:szCs w:val="28"/>
        </w:rPr>
        <w:t xml:space="preserve">2017 р.); «Vivat» </w:t>
      </w:r>
      <w:r w:rsidR="001622F2" w:rsidRPr="007819B7">
        <w:t>—</w:t>
      </w:r>
      <w:r w:rsidR="009558C4">
        <w:rPr>
          <w:rFonts w:eastAsiaTheme="minorEastAsia"/>
          <w:sz w:val="28"/>
          <w:szCs w:val="28"/>
        </w:rPr>
        <w:t xml:space="preserve"> Володимир Вe</w:t>
      </w:r>
      <w:r w:rsidRPr="00764596">
        <w:rPr>
          <w:rFonts w:eastAsiaTheme="minorEastAsia"/>
          <w:sz w:val="28"/>
          <w:szCs w:val="28"/>
        </w:rPr>
        <w:t>рховень «Аб</w:t>
      </w:r>
      <w:r w:rsidR="009558C4">
        <w:rPr>
          <w:rFonts w:eastAsiaTheme="minorEastAsia"/>
          <w:sz w:val="28"/>
          <w:szCs w:val="28"/>
          <w:lang w:val="en-US"/>
        </w:rPr>
        <w:t>e</w:t>
      </w:r>
      <w:r w:rsidR="009558C4">
        <w:rPr>
          <w:rFonts w:eastAsiaTheme="minorEastAsia"/>
          <w:sz w:val="28"/>
          <w:szCs w:val="28"/>
        </w:rPr>
        <w:t>тка для малят про звiрi</w:t>
      </w:r>
      <w:r w:rsidRPr="00764596">
        <w:rPr>
          <w:rFonts w:eastAsiaTheme="minorEastAsia"/>
          <w:sz w:val="28"/>
          <w:szCs w:val="28"/>
        </w:rPr>
        <w:t>в та зв</w:t>
      </w:r>
      <w:r w:rsidR="009558C4">
        <w:rPr>
          <w:rFonts w:eastAsiaTheme="minorEastAsia"/>
          <w:sz w:val="28"/>
          <w:szCs w:val="28"/>
        </w:rPr>
        <w:t>iрят» (2017 р.) і «Маляткова абe</w:t>
      </w:r>
      <w:r w:rsidRPr="00764596">
        <w:rPr>
          <w:rFonts w:eastAsiaTheme="minorEastAsia"/>
          <w:sz w:val="28"/>
          <w:szCs w:val="28"/>
        </w:rPr>
        <w:t xml:space="preserve">тка» (2018 р.); «Ранок» </w:t>
      </w:r>
      <w:r w:rsidR="001622F2" w:rsidRPr="007819B7">
        <w:t>—</w:t>
      </w:r>
      <w:r w:rsidR="001622F2">
        <w:rPr>
          <w:rFonts w:eastAsiaTheme="minorEastAsia"/>
          <w:sz w:val="28"/>
          <w:szCs w:val="28"/>
        </w:rPr>
        <w:t xml:space="preserve"> Ірина </w:t>
      </w:r>
      <w:r w:rsidRPr="00764596">
        <w:rPr>
          <w:rFonts w:eastAsiaTheme="minorEastAsia"/>
          <w:sz w:val="28"/>
          <w:szCs w:val="28"/>
        </w:rPr>
        <w:t>Сонечко «На що схожі літери» (2016 р.); «К</w:t>
      </w:r>
      <w:r w:rsidR="009558C4">
        <w:rPr>
          <w:rFonts w:eastAsiaTheme="minorEastAsia"/>
          <w:sz w:val="28"/>
          <w:szCs w:val="28"/>
        </w:rPr>
        <w:t xml:space="preserve">нижкова хата» </w:t>
      </w:r>
      <w:r w:rsidR="001622F2" w:rsidRPr="007819B7">
        <w:t>—</w:t>
      </w:r>
      <w:r w:rsidR="009558C4">
        <w:rPr>
          <w:rFonts w:eastAsiaTheme="minorEastAsia"/>
          <w:sz w:val="28"/>
          <w:szCs w:val="28"/>
        </w:rPr>
        <w:t xml:space="preserve"> Марi</w:t>
      </w:r>
      <w:r w:rsidRPr="00764596">
        <w:rPr>
          <w:rFonts w:eastAsiaTheme="minorEastAsia"/>
          <w:sz w:val="28"/>
          <w:szCs w:val="28"/>
        </w:rPr>
        <w:t>я Морозенко «Іграшкова абетка» (2016 р.); «</w:t>
      </w:r>
      <w:r w:rsidR="009558C4">
        <w:rPr>
          <w:rFonts w:eastAsiaTheme="minorEastAsia"/>
          <w:sz w:val="28"/>
          <w:szCs w:val="28"/>
        </w:rPr>
        <w:t xml:space="preserve">Mikko» </w:t>
      </w:r>
      <w:r w:rsidR="001622F2" w:rsidRPr="007819B7">
        <w:t>—</w:t>
      </w:r>
      <w:r w:rsidR="009558C4">
        <w:rPr>
          <w:rFonts w:eastAsiaTheme="minorEastAsia"/>
          <w:sz w:val="28"/>
          <w:szCs w:val="28"/>
        </w:rPr>
        <w:t xml:space="preserve"> Григорій Фалькович «Абe</w:t>
      </w:r>
      <w:r w:rsidR="001622F2">
        <w:rPr>
          <w:rFonts w:eastAsiaTheme="minorEastAsia"/>
          <w:sz w:val="28"/>
          <w:szCs w:val="28"/>
        </w:rPr>
        <w:t>тка» (2011 </w:t>
      </w:r>
      <w:r w:rsidRPr="00764596">
        <w:rPr>
          <w:rFonts w:eastAsiaTheme="minorEastAsia"/>
          <w:sz w:val="28"/>
          <w:szCs w:val="28"/>
        </w:rPr>
        <w:t xml:space="preserve">р.); «Школа» </w:t>
      </w:r>
      <w:r w:rsidR="001622F2" w:rsidRPr="007819B7">
        <w:t>—</w:t>
      </w:r>
      <w:r w:rsidRPr="00764596">
        <w:rPr>
          <w:rFonts w:eastAsiaTheme="minorEastAsia"/>
          <w:sz w:val="28"/>
          <w:szCs w:val="28"/>
        </w:rPr>
        <w:t xml:space="preserve"> Сергій Цушко «Улюблена абетка» (2015 р.); «БА</w:t>
      </w:r>
      <w:r w:rsidR="009558C4">
        <w:rPr>
          <w:rFonts w:eastAsiaTheme="minorEastAsia"/>
          <w:sz w:val="28"/>
          <w:szCs w:val="28"/>
        </w:rPr>
        <w:t xml:space="preserve">О» </w:t>
      </w:r>
      <w:r w:rsidR="001622F2" w:rsidRPr="007819B7">
        <w:t>—</w:t>
      </w:r>
      <w:r w:rsidR="009558C4">
        <w:rPr>
          <w:rFonts w:eastAsiaTheme="minorEastAsia"/>
          <w:sz w:val="28"/>
          <w:szCs w:val="28"/>
        </w:rPr>
        <w:t xml:space="preserve"> Олег Зав’язкин «Казкова абe</w:t>
      </w:r>
      <w:r w:rsidRPr="00764596">
        <w:rPr>
          <w:rFonts w:eastAsiaTheme="minorEastAsia"/>
          <w:sz w:val="28"/>
          <w:szCs w:val="28"/>
        </w:rPr>
        <w:t>тка» (2016</w:t>
      </w:r>
      <w:r w:rsidR="009558C4">
        <w:rPr>
          <w:rFonts w:eastAsiaTheme="minorEastAsia"/>
          <w:sz w:val="28"/>
          <w:szCs w:val="28"/>
        </w:rPr>
        <w:t xml:space="preserve"> р.); «Казка» </w:t>
      </w:r>
      <w:r w:rsidR="001622F2" w:rsidRPr="007819B7">
        <w:t>—</w:t>
      </w:r>
      <w:r w:rsidR="009558C4">
        <w:rPr>
          <w:rFonts w:eastAsiaTheme="minorEastAsia"/>
          <w:sz w:val="28"/>
          <w:szCs w:val="28"/>
        </w:rPr>
        <w:t xml:space="preserve"> Лeся Пінчук «Абe</w:t>
      </w:r>
      <w:r w:rsidRPr="00764596">
        <w:rPr>
          <w:rFonts w:eastAsiaTheme="minorEastAsia"/>
          <w:sz w:val="28"/>
          <w:szCs w:val="28"/>
        </w:rPr>
        <w:t xml:space="preserve">тка» (2011 р.) тощо. </w:t>
      </w:r>
    </w:p>
    <w:p w14:paraId="020F39FA" w14:textId="4BE30DCE" w:rsidR="00764596" w:rsidRPr="00764596" w:rsidRDefault="009558C4" w:rsidP="00764596">
      <w:pPr>
        <w:spacing w:line="360" w:lineRule="auto"/>
        <w:ind w:firstLine="708"/>
        <w:rPr>
          <w:rFonts w:eastAsiaTheme="minorEastAsia"/>
          <w:sz w:val="28"/>
          <w:szCs w:val="28"/>
        </w:rPr>
      </w:pPr>
      <w:r>
        <w:rPr>
          <w:rFonts w:eastAsiaTheme="minorEastAsia"/>
          <w:sz w:val="28"/>
          <w:szCs w:val="28"/>
        </w:rPr>
        <w:t>Науковиці А. Бe</w:t>
      </w:r>
      <w:r w:rsidR="00764596" w:rsidRPr="00764596">
        <w:rPr>
          <w:rFonts w:eastAsiaTheme="minorEastAsia"/>
          <w:sz w:val="28"/>
          <w:szCs w:val="28"/>
        </w:rPr>
        <w:t xml:space="preserve">ссараб та Н. Дерев’янко подають таку класифікацію абеток: </w:t>
      </w:r>
    </w:p>
    <w:p w14:paraId="1D2FCEBD" w14:textId="77777777" w:rsidR="00764596" w:rsidRPr="00764596" w:rsidRDefault="00764596" w:rsidP="00764596">
      <w:pPr>
        <w:numPr>
          <w:ilvl w:val="0"/>
          <w:numId w:val="3"/>
        </w:numPr>
        <w:spacing w:after="200" w:line="360" w:lineRule="auto"/>
        <w:contextualSpacing/>
        <w:jc w:val="left"/>
        <w:rPr>
          <w:rFonts w:eastAsiaTheme="minorEastAsia"/>
          <w:sz w:val="28"/>
          <w:szCs w:val="28"/>
        </w:rPr>
      </w:pPr>
      <w:r w:rsidRPr="00764596">
        <w:rPr>
          <w:rFonts w:eastAsiaTheme="minorEastAsia"/>
          <w:sz w:val="28"/>
          <w:szCs w:val="28"/>
        </w:rPr>
        <w:t>абетка-казка;</w:t>
      </w:r>
    </w:p>
    <w:p w14:paraId="4E1AF4DD" w14:textId="77777777" w:rsidR="00764596" w:rsidRPr="00764596" w:rsidRDefault="00764596" w:rsidP="00764596">
      <w:pPr>
        <w:numPr>
          <w:ilvl w:val="0"/>
          <w:numId w:val="3"/>
        </w:numPr>
        <w:spacing w:after="200" w:line="360" w:lineRule="auto"/>
        <w:contextualSpacing/>
        <w:jc w:val="left"/>
        <w:rPr>
          <w:rFonts w:eastAsiaTheme="minorEastAsia"/>
          <w:sz w:val="28"/>
          <w:szCs w:val="28"/>
        </w:rPr>
      </w:pPr>
      <w:r w:rsidRPr="00764596">
        <w:rPr>
          <w:rFonts w:eastAsiaTheme="minorEastAsia"/>
          <w:sz w:val="28"/>
          <w:szCs w:val="28"/>
        </w:rPr>
        <w:t>абетка-пазли;</w:t>
      </w:r>
    </w:p>
    <w:p w14:paraId="7B30A8B5" w14:textId="77777777" w:rsidR="00764596" w:rsidRPr="00764596" w:rsidRDefault="00764596" w:rsidP="00764596">
      <w:pPr>
        <w:numPr>
          <w:ilvl w:val="0"/>
          <w:numId w:val="3"/>
        </w:numPr>
        <w:spacing w:after="200" w:line="360" w:lineRule="auto"/>
        <w:contextualSpacing/>
        <w:jc w:val="left"/>
        <w:rPr>
          <w:rFonts w:eastAsiaTheme="minorEastAsia"/>
          <w:sz w:val="28"/>
          <w:szCs w:val="28"/>
        </w:rPr>
      </w:pPr>
      <w:r w:rsidRPr="00764596">
        <w:rPr>
          <w:rFonts w:eastAsiaTheme="minorEastAsia"/>
          <w:sz w:val="28"/>
          <w:szCs w:val="28"/>
        </w:rPr>
        <w:t>абетка-кубики;</w:t>
      </w:r>
    </w:p>
    <w:p w14:paraId="14C53393" w14:textId="77777777" w:rsidR="00764596" w:rsidRPr="00764596" w:rsidRDefault="00764596" w:rsidP="00764596">
      <w:pPr>
        <w:numPr>
          <w:ilvl w:val="0"/>
          <w:numId w:val="3"/>
        </w:numPr>
        <w:spacing w:after="200" w:line="360" w:lineRule="auto"/>
        <w:contextualSpacing/>
        <w:jc w:val="left"/>
        <w:rPr>
          <w:rFonts w:eastAsiaTheme="minorEastAsia"/>
          <w:sz w:val="28"/>
          <w:szCs w:val="28"/>
        </w:rPr>
      </w:pPr>
      <w:r w:rsidRPr="00764596">
        <w:rPr>
          <w:rFonts w:eastAsiaTheme="minorEastAsia"/>
          <w:sz w:val="28"/>
          <w:szCs w:val="28"/>
        </w:rPr>
        <w:t>абетка у віршах;</w:t>
      </w:r>
    </w:p>
    <w:p w14:paraId="6C583FC7" w14:textId="77777777" w:rsidR="00764596" w:rsidRPr="00764596" w:rsidRDefault="00764596" w:rsidP="00764596">
      <w:pPr>
        <w:numPr>
          <w:ilvl w:val="0"/>
          <w:numId w:val="3"/>
        </w:numPr>
        <w:spacing w:after="200" w:line="360" w:lineRule="auto"/>
        <w:contextualSpacing/>
        <w:jc w:val="left"/>
        <w:rPr>
          <w:rFonts w:eastAsiaTheme="minorEastAsia"/>
          <w:sz w:val="28"/>
          <w:szCs w:val="28"/>
        </w:rPr>
      </w:pPr>
      <w:r w:rsidRPr="00764596">
        <w:rPr>
          <w:rFonts w:eastAsiaTheme="minorEastAsia"/>
          <w:sz w:val="28"/>
          <w:szCs w:val="28"/>
        </w:rPr>
        <w:t>абетка з доповненою реальністю [22].</w:t>
      </w:r>
    </w:p>
    <w:p w14:paraId="1093AA09"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Ми погоджуємось із цією класифікацією, адже вона сповна охоплює асортимент сучасних абеток. До прикладу, «абетку-казку» пропонують читачам видавництва ППФ «Айлес» (абетка із серії «Вчимо малюка» з віршами Олега Майбороди, ілюстраціями дизайн-групи «Алмаз»), «Юнісофт» (абетка із серії «Завтра в школу»), «Пегас».</w:t>
      </w:r>
    </w:p>
    <w:p w14:paraId="0BEECEC0"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«Абетки-пазли» презентовані у вигляді «книжки-іграшки». Такі видання рекомендують використовувати дитячі психологи для кращого розвитку мовлення дитини. На ринку є такі «абетки-пазли»: «Абетка. Велика книга пазлів» з віршами Геннадія Маламеда від видавництва «Ранок»; «Абетка» та «Казкова абетка» з віршами Н. Горборукової від видавництва «Septima»; «Перша абетка», «Казкова абетка», «Жива абетка» від видавництва «Кристал Бук» тощо. </w:t>
      </w:r>
    </w:p>
    <w:p w14:paraId="637E470F" w14:textId="61774EBD"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lastRenderedPageBreak/>
        <w:t xml:space="preserve">«Абетки-кубики» </w:t>
      </w:r>
      <w:r w:rsidRPr="00764596">
        <w:rPr>
          <w:rFonts w:eastAsiaTheme="minorEastAsia"/>
          <w:sz w:val="28"/>
          <w:szCs w:val="28"/>
          <w:lang w:val="ru-RU"/>
        </w:rPr>
        <w:t xml:space="preserve">передбачають </w:t>
      </w:r>
      <w:r w:rsidRPr="00764596">
        <w:rPr>
          <w:rFonts w:eastAsiaTheme="minorEastAsia"/>
          <w:sz w:val="28"/>
          <w:szCs w:val="28"/>
        </w:rPr>
        <w:t xml:space="preserve">складання окремих фігур із кубиків з літерами. За структурою книжка-кубик є об’ємно-просторовим об’єктом, тому «разом </w:t>
      </w:r>
      <w:r w:rsidR="00B278BA">
        <w:rPr>
          <w:rFonts w:eastAsiaTheme="minorEastAsia"/>
          <w:sz w:val="28"/>
          <w:szCs w:val="28"/>
        </w:rPr>
        <w:t>і</w:t>
      </w:r>
      <w:r w:rsidRPr="00764596">
        <w:rPr>
          <w:rFonts w:eastAsiaTheme="minorEastAsia"/>
          <w:sz w:val="28"/>
          <w:szCs w:val="28"/>
        </w:rPr>
        <w:t xml:space="preserve">з вимогами до дитячої книги необхідно враховувати особливості, притаманні дизайну </w:t>
      </w:r>
      <w:r w:rsidRPr="00B278BA">
        <w:rPr>
          <w:rFonts w:eastAsiaTheme="minorEastAsia"/>
          <w:color w:val="000000" w:themeColor="text1"/>
          <w:sz w:val="28"/>
          <w:szCs w:val="28"/>
        </w:rPr>
        <w:t>пак</w:t>
      </w:r>
      <w:r w:rsidR="00EB54F5" w:rsidRPr="00B278BA">
        <w:rPr>
          <w:rFonts w:eastAsiaTheme="minorEastAsia"/>
          <w:color w:val="000000" w:themeColor="text1"/>
          <w:sz w:val="28"/>
          <w:szCs w:val="28"/>
        </w:rPr>
        <w:t>о</w:t>
      </w:r>
      <w:r w:rsidRPr="00B278BA">
        <w:rPr>
          <w:rFonts w:eastAsiaTheme="minorEastAsia"/>
          <w:color w:val="000000" w:themeColor="text1"/>
          <w:sz w:val="28"/>
          <w:szCs w:val="28"/>
        </w:rPr>
        <w:t>вання</w:t>
      </w:r>
      <w:r w:rsidRPr="00764596">
        <w:rPr>
          <w:rFonts w:eastAsiaTheme="minorEastAsia"/>
          <w:sz w:val="28"/>
          <w:szCs w:val="28"/>
        </w:rPr>
        <w:t xml:space="preserve"> та об’ємних рекламн</w:t>
      </w:r>
      <w:r w:rsidR="00B278BA">
        <w:rPr>
          <w:rFonts w:eastAsiaTheme="minorEastAsia"/>
          <w:sz w:val="28"/>
          <w:szCs w:val="28"/>
        </w:rPr>
        <w:t>их структур. Дизайн таких кубикi</w:t>
      </w:r>
      <w:r w:rsidRPr="00764596">
        <w:rPr>
          <w:rFonts w:eastAsiaTheme="minorEastAsia"/>
          <w:sz w:val="28"/>
          <w:szCs w:val="28"/>
        </w:rPr>
        <w:t>в ускладняється тим, що елементи тексту й зображень розвивают</w:t>
      </w:r>
      <w:r w:rsidR="00A15A1D">
        <w:rPr>
          <w:rFonts w:eastAsiaTheme="minorEastAsia"/>
          <w:sz w:val="28"/>
          <w:szCs w:val="28"/>
        </w:rPr>
        <w:t>ься в трьох координатних напрям</w:t>
      </w:r>
      <w:r w:rsidRPr="00764596">
        <w:rPr>
          <w:rFonts w:eastAsiaTheme="minorEastAsia"/>
          <w:sz w:val="28"/>
          <w:szCs w:val="28"/>
        </w:rPr>
        <w:t xml:space="preserve">ах, які між собою повинні бути пов’язані в композиційному та стилістичному вирішенні» [22, с. 64]. Такі абетки готують видавництва «Торсинг», «Коала», «Clever». </w:t>
      </w:r>
    </w:p>
    <w:p w14:paraId="7E78E3D6"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Додатково можемо класифікувати «абетки-трафарети» (книга з відкидними аркушами, скріпленими пружиною, щоб дитині було зручно обводити літери й картинки, писати слова), «абетки-розмальовки» (різновид класичної розмальовки, у якій необхідно розмалювати літеру та ілюстрацію до неї), «музичні абетки» (видання, виконане у формі об’ємної іграшки; кожна літера відповідає певній музичній композиції, звукам природи тощо). </w:t>
      </w:r>
    </w:p>
    <w:p w14:paraId="7EC97D54"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Якщо говорити про абетки у віршах, то це одна з найбільш поширених форм абеток. Такий тип видань супроводжується поєднанням масиву ілюстративного матеріалу з короткими віршами, побудованими за послідовністю літер в абетці. Яскравим прикладом вдалої реалізації такої абетки є відома абетка Івана Малковича з ілюстраціями Костя Лавра: «Спочатку було Слово… А перед словом, звісно ж, літери».</w:t>
      </w:r>
    </w:p>
    <w:p w14:paraId="12D9F1A2"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Однак, нині бачимо активну інтеграцію сучасних технологій з видавничою діяльністю. Саме тому на книжкових полицях з’являються абетки, створені за допомогою AR-технологій, або технологій доповненої реальності. Це видання, які за наявності додаткового ґаджета перетворюються на мультимедійний об’єкт з додатковим візуальним контентом. Підготовкою таких видань в Україні займаються переважно видавництва «Devar» та «FastAR kids». Проте дефіцит таких видань справді відчувається, адже видавництво «Devar» обмежується безпосередньо репертуаром російською та англійською мовами, а «FastAR kids» за історію своєї діяльності підготувало тільки одну абетку з доповненою реальністю. </w:t>
      </w:r>
    </w:p>
    <w:p w14:paraId="4E179FE7"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lastRenderedPageBreak/>
        <w:t>Тож саме такий стан ринку зумовлює актуальність підготовки проєкту інтерактивної абетки у віршах, що сприятиме кращій пізнавальній діяльності дітей старшого дошкільного віку.</w:t>
      </w:r>
    </w:p>
    <w:p w14:paraId="7B5E48C4" w14:textId="61FFA785" w:rsidR="00764596" w:rsidRPr="00764596" w:rsidRDefault="00776D7A" w:rsidP="00776D7A">
      <w:pPr>
        <w:pStyle w:val="3"/>
        <w:spacing w:before="240"/>
        <w:ind w:firstLine="0"/>
        <w:rPr>
          <w:rFonts w:eastAsiaTheme="minorEastAsia"/>
        </w:rPr>
      </w:pPr>
      <w:r>
        <w:rPr>
          <w:rFonts w:eastAsiaTheme="minorEastAsia"/>
        </w:rPr>
        <w:tab/>
      </w:r>
      <w:bookmarkStart w:id="9" w:name="_Toc73975581"/>
      <w:r w:rsidR="00764596" w:rsidRPr="00764596">
        <w:rPr>
          <w:rFonts w:eastAsiaTheme="minorEastAsia"/>
        </w:rPr>
        <w:t>1.3. Короткий віршований текст: принципи побудови та особливості перцепції</w:t>
      </w:r>
      <w:bookmarkEnd w:id="9"/>
    </w:p>
    <w:p w14:paraId="6B1A7DF6"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У рамках створення авторської інтерактивної абетки будемо працювати з короткими віршованими текстами як основною формою викладу інформації. Тож для кращого розуміння теми варто проаналізувати особливості їх структури та сприйняття дитиною. </w:t>
      </w:r>
    </w:p>
    <w:p w14:paraId="725F42D2"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Учені описували віршовані тексти в різних аспектах. Зокрема, на лінгвістичному рівні дослідженням віршованих текстів займалися: Л. Бєлєхова [23]; С. Єрмоленко [24, 25]; Ю. Казарін [26]; Л. Мацько, О. Сидоренко [27]; О. Потебня [28].</w:t>
      </w:r>
    </w:p>
    <w:p w14:paraId="4B936740" w14:textId="431D3099"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Зауважимо, що короткий віршований текст </w:t>
      </w:r>
      <w:r w:rsidR="0019415F" w:rsidRPr="007819B7">
        <w:t>—</w:t>
      </w:r>
      <w:r w:rsidRPr="00764596">
        <w:rPr>
          <w:rFonts w:eastAsiaTheme="minorEastAsia"/>
          <w:sz w:val="28"/>
          <w:szCs w:val="28"/>
        </w:rPr>
        <w:t xml:space="preserve"> це насамперед «спосіб реконструкції концептуальних структур авторської свідомості й когнітивні механізми текстопобудови, що характеризується тенденцією до витлумачення поняття віршотворення» [29, с. 102]. У звичному трактуванні це віршоване мовлення або ж віршований текст. </w:t>
      </w:r>
    </w:p>
    <w:p w14:paraId="70ECF0EB"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Термін «віршотворення» походить з англійської мови та є буквальним перекладом словосполучення </w:t>
      </w:r>
      <w:r w:rsidRPr="00764596">
        <w:rPr>
          <w:rFonts w:eastAsiaTheme="minorEastAsia"/>
          <w:sz w:val="28"/>
          <w:szCs w:val="28"/>
          <w:lang w:val="ru-RU"/>
        </w:rPr>
        <w:t>«</w:t>
      </w:r>
      <w:r w:rsidRPr="00764596">
        <w:rPr>
          <w:rFonts w:eastAsiaTheme="minorEastAsia"/>
          <w:sz w:val="28"/>
          <w:szCs w:val="28"/>
          <w:lang w:val="en-US"/>
        </w:rPr>
        <w:t>poetry</w:t>
      </w:r>
      <w:r w:rsidRPr="00764596">
        <w:rPr>
          <w:rFonts w:eastAsiaTheme="minorEastAsia"/>
          <w:sz w:val="28"/>
          <w:szCs w:val="28"/>
          <w:lang w:val="ru-RU"/>
        </w:rPr>
        <w:t xml:space="preserve"> </w:t>
      </w:r>
      <w:r w:rsidRPr="00764596">
        <w:rPr>
          <w:rFonts w:eastAsiaTheme="minorEastAsia"/>
          <w:sz w:val="28"/>
          <w:szCs w:val="28"/>
          <w:lang w:val="en-US"/>
        </w:rPr>
        <w:t>writing</w:t>
      </w:r>
      <w:r w:rsidRPr="00764596">
        <w:rPr>
          <w:rFonts w:eastAsiaTheme="minorEastAsia"/>
          <w:sz w:val="28"/>
          <w:szCs w:val="28"/>
          <w:lang w:val="ru-RU"/>
        </w:rPr>
        <w:t>». У</w:t>
      </w:r>
      <w:r w:rsidRPr="00764596">
        <w:rPr>
          <w:rFonts w:eastAsiaTheme="minorEastAsia"/>
          <w:sz w:val="28"/>
          <w:szCs w:val="28"/>
        </w:rPr>
        <w:t xml:space="preserve">перше він був уведений Т. Еліопулос і Т. Моффеттом у виданні «Все про написання поетичної книги: практичний посібник із стилю, структури, форми та виразів» [30] й означав процес творення віршованого тексту. </w:t>
      </w:r>
    </w:p>
    <w:p w14:paraId="4CE34C13" w14:textId="2F9EB84C"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За Великим тлумачним словником сучасної української мови визначаємо дефініцію слова «віршований»: «Віршований </w:t>
      </w:r>
      <w:r w:rsidR="001724C4" w:rsidRPr="007819B7">
        <w:t>—</w:t>
      </w:r>
      <w:r w:rsidRPr="00764596">
        <w:rPr>
          <w:rFonts w:eastAsiaTheme="minorEastAsia"/>
          <w:sz w:val="28"/>
          <w:szCs w:val="28"/>
        </w:rPr>
        <w:t xml:space="preserve"> дієприкм. пас. мин. ч. до віршувати» [31, с. 189]. Тлумаченн</w:t>
      </w:r>
      <w:r w:rsidR="001724C4">
        <w:rPr>
          <w:rFonts w:eastAsiaTheme="minorEastAsia"/>
          <w:sz w:val="28"/>
          <w:szCs w:val="28"/>
        </w:rPr>
        <w:t>я поняття віршувати: «Віршувати </w:t>
      </w:r>
      <w:r w:rsidR="001724C4" w:rsidRPr="007819B7">
        <w:t>—</w:t>
      </w:r>
      <w:r w:rsidR="001724C4">
        <w:rPr>
          <w:rFonts w:eastAsiaTheme="minorEastAsia"/>
          <w:sz w:val="28"/>
          <w:szCs w:val="28"/>
        </w:rPr>
        <w:t> </w:t>
      </w:r>
      <w:r w:rsidRPr="00764596">
        <w:rPr>
          <w:rFonts w:eastAsiaTheme="minorEastAsia"/>
          <w:sz w:val="28"/>
          <w:szCs w:val="28"/>
        </w:rPr>
        <w:t xml:space="preserve">складати, писати вірші» [31, с. 189]. Також суміжно з віршованим текстом науковці вживають поняття «поетичний текст». Простежимо значеннєвий ряд за словником: «Поетичний </w:t>
      </w:r>
      <w:r w:rsidR="001724C4" w:rsidRPr="007819B7">
        <w:t>—</w:t>
      </w:r>
      <w:r w:rsidRPr="00764596">
        <w:rPr>
          <w:rFonts w:eastAsiaTheme="minorEastAsia"/>
          <w:sz w:val="28"/>
          <w:szCs w:val="28"/>
        </w:rPr>
        <w:t xml:space="preserve"> стос. до поезії; </w:t>
      </w:r>
      <w:r w:rsidRPr="00764596">
        <w:rPr>
          <w:rFonts w:eastAsiaTheme="minorEastAsia"/>
          <w:sz w:val="28"/>
          <w:szCs w:val="28"/>
        </w:rPr>
        <w:lastRenderedPageBreak/>
        <w:t xml:space="preserve">літературно-художній; віршовий» [31, с. 1012]. «Поезія </w:t>
      </w:r>
      <w:r w:rsidR="001724C4" w:rsidRPr="007819B7">
        <w:t>—</w:t>
      </w:r>
      <w:r w:rsidRPr="00764596">
        <w:rPr>
          <w:rFonts w:eastAsiaTheme="minorEastAsia"/>
          <w:sz w:val="28"/>
          <w:szCs w:val="28"/>
        </w:rPr>
        <w:t xml:space="preserve"> 1. Словесна художня творчість; мистецтво художнього відображення дійсності в словесних образах. 2. Твори, написані віршами, ритмізованою мовою; прот. проза. 3. Окремий твір, написаний ритмізованою мовою; вірш. 4. Що-небудь прекрасне, величне, піднесене, що глибоко впливає на почуття, уяву» [31, с. 1012].</w:t>
      </w:r>
    </w:p>
    <w:p w14:paraId="46EA5389"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Узагальнюючи різні підходи до тлумачення терміна «</w:t>
      </w:r>
      <w:r w:rsidRPr="00764596">
        <w:rPr>
          <w:rFonts w:eastAsiaTheme="minorEastAsia"/>
          <w:b/>
          <w:sz w:val="28"/>
          <w:szCs w:val="28"/>
        </w:rPr>
        <w:t>віршований текст</w:t>
      </w:r>
      <w:r w:rsidRPr="00764596">
        <w:rPr>
          <w:rFonts w:eastAsiaTheme="minorEastAsia"/>
          <w:sz w:val="28"/>
          <w:szCs w:val="28"/>
        </w:rPr>
        <w:t xml:space="preserve">», можемо дійти висновку, що це твір із певним мовленнєвим ритмом, який складається з окремих рядків, побудованих на чергуванні наголошених і ненаголошених складів, що емоційно увиразнюють оцінне ставлення мовця до предмета його висловлювання з розрахунком на естетичне враження. Тобто віршований текст є тотожним поетичному та в онтологічному контексті трактується як «процес використання мови для вираження думок, почуттів і спостережень» [32, с. 5]. </w:t>
      </w:r>
    </w:p>
    <w:p w14:paraId="2693986C" w14:textId="7777777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Н. Ходаковська описує віршований текст «як різновид художнього тексту, який має свій зміст і форму, цільний віршований ряд; функціонує під впливом екстралінгвальних, соціокультурних, психологічних чинників. Взаємодія таких елементів, як мелодика, строфіка, стилістика, ритм викликають у свідомості читача певний ефект праймінгу» [33, с. 54].</w:t>
      </w:r>
    </w:p>
    <w:p w14:paraId="074B1F0F" w14:textId="720838D7"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Справді, ритмомелодика </w:t>
      </w:r>
      <w:r w:rsidR="005166B7" w:rsidRPr="007819B7">
        <w:t>—</w:t>
      </w:r>
      <w:r w:rsidRPr="00764596">
        <w:rPr>
          <w:rFonts w:eastAsiaTheme="minorEastAsia"/>
          <w:sz w:val="28"/>
          <w:szCs w:val="28"/>
        </w:rPr>
        <w:t xml:space="preserve"> базис функціонування короткого віршованого тексту. Особливу роль вона відіграє в дитячих виданнях, адже «ритм є одним із способів зменшення ентропії (</w:t>
      </w:r>
      <w:r w:rsidRPr="00764596">
        <w:rPr>
          <w:rFonts w:eastAsiaTheme="minorEastAsia"/>
          <w:i/>
          <w:sz w:val="28"/>
          <w:szCs w:val="28"/>
        </w:rPr>
        <w:t>міра хаотичності чи безладу системи</w:t>
      </w:r>
      <w:r w:rsidRPr="00764596">
        <w:rPr>
          <w:rFonts w:eastAsiaTheme="minorEastAsia"/>
          <w:sz w:val="28"/>
          <w:szCs w:val="28"/>
        </w:rPr>
        <w:t xml:space="preserve">) висловлювання завдяки своєму високому ступеню передбачуваності» [34, с. 78]. Наприклад, одна з особливостей дитячого мовлення </w:t>
      </w:r>
      <w:r w:rsidR="003856C7" w:rsidRPr="007819B7">
        <w:t>—</w:t>
      </w:r>
      <w:r w:rsidRPr="00764596">
        <w:rPr>
          <w:rFonts w:eastAsiaTheme="minorEastAsia"/>
          <w:sz w:val="28"/>
          <w:szCs w:val="28"/>
        </w:rPr>
        <w:t xml:space="preserve"> це коли дитина на асоціативному рівні після прочитання віршованого тексту може утворити риму до слів, що найбільше запам’ятались: </w:t>
      </w:r>
      <w:r w:rsidRPr="00764596">
        <w:rPr>
          <w:rFonts w:eastAsiaTheme="minorEastAsia"/>
          <w:i/>
          <w:sz w:val="28"/>
          <w:szCs w:val="28"/>
        </w:rPr>
        <w:t xml:space="preserve">хлопчик </w:t>
      </w:r>
      <w:r w:rsidR="003856C7" w:rsidRPr="007819B7">
        <w:t>—</w:t>
      </w:r>
      <w:r w:rsidRPr="00764596">
        <w:rPr>
          <w:rFonts w:eastAsiaTheme="minorEastAsia"/>
          <w:i/>
          <w:sz w:val="28"/>
          <w:szCs w:val="28"/>
        </w:rPr>
        <w:t xml:space="preserve"> горобчик; сонечко </w:t>
      </w:r>
      <w:r w:rsidR="003856C7" w:rsidRPr="007819B7">
        <w:t>—</w:t>
      </w:r>
      <w:r w:rsidRPr="00764596">
        <w:rPr>
          <w:rFonts w:eastAsiaTheme="minorEastAsia"/>
          <w:i/>
          <w:sz w:val="28"/>
          <w:szCs w:val="28"/>
        </w:rPr>
        <w:t xml:space="preserve"> віконечко</w:t>
      </w:r>
      <w:r w:rsidRPr="00764596">
        <w:rPr>
          <w:rFonts w:eastAsiaTheme="minorEastAsia"/>
          <w:sz w:val="28"/>
          <w:szCs w:val="28"/>
        </w:rPr>
        <w:t xml:space="preserve"> тощо, тобто сповна реалізується ефект передбачуваності, а рима утворюється несвідомо. </w:t>
      </w:r>
    </w:p>
    <w:p w14:paraId="67F34249" w14:textId="6E698C49" w:rsidR="00764596" w:rsidRPr="00764596" w:rsidRDefault="00764596" w:rsidP="00764596">
      <w:pPr>
        <w:spacing w:after="200" w:line="360" w:lineRule="auto"/>
        <w:ind w:firstLine="708"/>
        <w:rPr>
          <w:rFonts w:eastAsiaTheme="minorEastAsia"/>
          <w:sz w:val="28"/>
          <w:szCs w:val="28"/>
        </w:rPr>
      </w:pPr>
      <w:r w:rsidRPr="00764596">
        <w:rPr>
          <w:rFonts w:eastAsiaTheme="minorEastAsia"/>
          <w:sz w:val="28"/>
          <w:szCs w:val="28"/>
        </w:rPr>
        <w:t xml:space="preserve">У цілому поетичний ритм є багаторівневою системою мовних і мовленнєвих засобів. «Традиційно виокремлюють первинні і вторинні </w:t>
      </w:r>
      <w:r w:rsidRPr="00764596">
        <w:rPr>
          <w:rFonts w:eastAsiaTheme="minorEastAsia"/>
          <w:sz w:val="28"/>
          <w:szCs w:val="28"/>
        </w:rPr>
        <w:lastRenderedPageBreak/>
        <w:t xml:space="preserve">компоненти поетичного ритму. До первинних належить метроритмічний каркас (специфіка взаємодії ритму та метру) віршованого тексту та фонетичні засоби. До вторинних </w:t>
      </w:r>
      <w:r w:rsidR="00566C4D" w:rsidRPr="007819B7">
        <w:t>—</w:t>
      </w:r>
      <w:r w:rsidRPr="00764596">
        <w:rPr>
          <w:rFonts w:eastAsiaTheme="minorEastAsia"/>
          <w:sz w:val="28"/>
          <w:szCs w:val="28"/>
        </w:rPr>
        <w:t xml:space="preserve"> семантико-синтаксичні та графічні засоби» [35, с. 586–587]. Узагальнимо компоненти мовленн</w:t>
      </w:r>
      <w:r w:rsidR="00AD1F5B">
        <w:rPr>
          <w:rFonts w:eastAsiaTheme="minorEastAsia"/>
          <w:sz w:val="28"/>
          <w:szCs w:val="28"/>
        </w:rPr>
        <w:t>євого ритму на рис. 1.5</w:t>
      </w:r>
      <w:r w:rsidRPr="00764596">
        <w:rPr>
          <w:rFonts w:eastAsiaTheme="minorEastAsia"/>
          <w:sz w:val="28"/>
          <w:szCs w:val="28"/>
        </w:rPr>
        <w:t>:</w:t>
      </w:r>
    </w:p>
    <w:p w14:paraId="7A42E16D" w14:textId="6CCA060F" w:rsidR="00764596" w:rsidRPr="00764596" w:rsidRDefault="009A3530" w:rsidP="00764596">
      <w:pPr>
        <w:spacing w:line="360" w:lineRule="auto"/>
        <w:ind w:firstLine="708"/>
        <w:rPr>
          <w:rFonts w:eastAsiaTheme="minorEastAsia"/>
          <w:sz w:val="28"/>
          <w:szCs w:val="28"/>
        </w:rPr>
      </w:pPr>
      <w:r w:rsidRPr="00764596">
        <w:rPr>
          <w:rFonts w:eastAsiaTheme="minorEastAsia"/>
          <w:noProof/>
          <w:sz w:val="28"/>
          <w:szCs w:val="28"/>
          <w:lang w:val="ru-RU"/>
        </w:rPr>
        <mc:AlternateContent>
          <mc:Choice Requires="wps">
            <w:drawing>
              <wp:anchor distT="45720" distB="45720" distL="114300" distR="114300" simplePos="0" relativeHeight="251669504" behindDoc="0" locked="0" layoutInCell="1" allowOverlap="1" wp14:anchorId="2FE3388E" wp14:editId="360B2044">
                <wp:simplePos x="0" y="0"/>
                <wp:positionH relativeFrom="margin">
                  <wp:posOffset>291465</wp:posOffset>
                </wp:positionH>
                <wp:positionV relativeFrom="paragraph">
                  <wp:posOffset>4048760</wp:posOffset>
                </wp:positionV>
                <wp:extent cx="5600700" cy="36576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365760"/>
                        </a:xfrm>
                        <a:prstGeom prst="rect">
                          <a:avLst/>
                        </a:prstGeom>
                        <a:solidFill>
                          <a:srgbClr val="FFFFFF"/>
                        </a:solidFill>
                        <a:ln w="9525">
                          <a:noFill/>
                          <a:miter lim="800000"/>
                          <a:headEnd/>
                          <a:tailEnd/>
                        </a:ln>
                      </wps:spPr>
                      <wps:txbx>
                        <w:txbxContent>
                          <w:p w14:paraId="64C01560" w14:textId="1C4691F3" w:rsidR="00463381" w:rsidRPr="002944E0" w:rsidRDefault="00463381" w:rsidP="00764596">
                            <w:pPr>
                              <w:jc w:val="center"/>
                              <w:rPr>
                                <w:sz w:val="24"/>
                              </w:rPr>
                            </w:pPr>
                            <w:r>
                              <w:rPr>
                                <w:sz w:val="24"/>
                              </w:rPr>
                              <w:t>Рис. 1</w:t>
                            </w:r>
                            <w:r w:rsidRPr="00845947">
                              <w:rPr>
                                <w:sz w:val="24"/>
                              </w:rPr>
                              <w:t>.</w:t>
                            </w:r>
                            <w:r>
                              <w:rPr>
                                <w:sz w:val="24"/>
                              </w:rPr>
                              <w:t>5.</w:t>
                            </w:r>
                            <w:r w:rsidRPr="00845947">
                              <w:rPr>
                                <w:sz w:val="24"/>
                              </w:rPr>
                              <w:t xml:space="preserve"> Компоненти мовленнєвого ритму</w:t>
                            </w:r>
                            <w:r>
                              <w:rPr>
                                <w:sz w:val="24"/>
                              </w:rPr>
                              <w:t xml:space="preserve"> (адаптовано за [35, с. 587–588</w:t>
                            </w:r>
                            <w:r w:rsidRPr="002944E0">
                              <w:rPr>
                                <w:sz w:val="24"/>
                              </w:rPr>
                              <w:t>]</w:t>
                            </w:r>
                            <w:r>
                              <w:rPr>
                                <w:sz w:val="24"/>
                              </w:rPr>
                              <w:t>)</w:t>
                            </w:r>
                          </w:p>
                          <w:p w14:paraId="38010188" w14:textId="77777777" w:rsidR="00463381" w:rsidRPr="002944E0" w:rsidRDefault="00463381" w:rsidP="00764596">
                            <w:pPr>
                              <w:ind w:firstLine="0"/>
                              <w:rPr>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FE3388E" id="_x0000_t202" coordsize="21600,21600" o:spt="202" path="m,l,21600r21600,l21600,xe">
                <v:stroke joinstyle="miter"/>
                <v:path gradientshapeok="t" o:connecttype="rect"/>
              </v:shapetype>
              <v:shape id="Надпись 2" o:spid="_x0000_s1026" type="#_x0000_t202" style="position:absolute;left:0;text-align:left;margin-left:22.95pt;margin-top:318.8pt;width:441pt;height:28.8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ukSOQIAACMEAAAOAAAAZHJzL2Uyb0RvYy54bWysU82O0zAQviPxDpbvNGnoz27UdLV0KUJa&#10;fqSFB3Acp7GwPcF2myw37rwC78CBAzdeoftGjJ1ut1puCB8sj2f8eeabbxYXvVZkJ6yTYAo6HqWU&#10;CMOhkmZT0I8f1s/OKHGemYopMKKgt8LRi+XTJ4uuzUUGDahKWIIgxuVdW9DG+zZPEscboZkbQSsM&#10;Omuwmnk07SapLOsQXaskS9NZ0oGtWgtcOIe3V4OTLiN+XQvu39W1E56ogmJuPu427mXYk+WC5RvL&#10;2kbyQxrsH7LQTBr89Ah1xTwjWyv/gtKSW3BQ+xEHnUBdSy5iDVjNOH1UzU3DWhFrQXJce6TJ/T9Y&#10;/nb33hJZFTQbzykxTGOT9t/3P/Y/97/3v+6+3n0jWWCpa12OwTcthvv+BfTY7Vixa6+Bf3LEwKph&#10;ZiMurYWuEazCLMfhZXLydMBxAaTs3kCFn7GthwjU11YHCpEUgujYrdtjh0TvCcfL6SxN5ym6OPqe&#10;z6bzWWxhwvL71611/pUATcKhoBYVENHZ7tr5kA3L70PCZw6UrNZSqWjYTblSluwYqmUdVyzgUZgy&#10;pCvo+TSbRmQD4X0UkpYe1aykLuhZGtagr8DGS1PFEM+kGs6YiTIHegIjAze+L3sMDJyVUN0iURYG&#10;1eKU4aEB+4WSDhVbUPd5y6ygRL02SPb5eDIJEo/GZDrP0LCnnvLUwwxHqIJ6SobjysexCDwYuMSm&#10;1DLy9ZDJIVdUYqTxMDVB6qd2jHqY7eUfAAAA//8DAFBLAwQUAAYACAAAACEAHC9dSd4AAAAKAQAA&#10;DwAAAGRycy9kb3ducmV2LnhtbEyPwU6DQBCG7ya+w2ZMvBi7iAUEWRo1qfHa2gcY2CkQ2V3Cbgt9&#10;e6cnPc4/X/75ptwsZhBnmnzvrIKnVQSCbON0b1sFh+/t4wsIH9BqHJwlBRfysKlub0ostJvtjs77&#10;0Aousb5ABV0IYyGlbzoy6FduJMu7o5sMBh6nVuoJZy43g4yjKJUGe8sXOhzpo6PmZ38yCo5f80OS&#10;z/VnOGS7dfqOfVa7i1L3d8vbK4hAS/iD4arP6lCxU+1OVnsxKFgnOZMK0ucsBcFAHmec1JzkSQyy&#10;KuX/F6pfAAAA//8DAFBLAQItABQABgAIAAAAIQC2gziS/gAAAOEBAAATAAAAAAAAAAAAAAAAAAAA&#10;AABbQ29udGVudF9UeXBlc10ueG1sUEsBAi0AFAAGAAgAAAAhADj9If/WAAAAlAEAAAsAAAAAAAAA&#10;AAAAAAAALwEAAF9yZWxzLy5yZWxzUEsBAi0AFAAGAAgAAAAhAKU26RI5AgAAIwQAAA4AAAAAAAAA&#10;AAAAAAAALgIAAGRycy9lMm9Eb2MueG1sUEsBAi0AFAAGAAgAAAAhABwvXUneAAAACgEAAA8AAAAA&#10;AAAAAAAAAAAAkwQAAGRycy9kb3ducmV2LnhtbFBLBQYAAAAABAAEAPMAAACeBQAAAAA=&#10;" stroked="f">
                <v:textbox>
                  <w:txbxContent>
                    <w:p w14:paraId="64C01560" w14:textId="1C4691F3" w:rsidR="00463381" w:rsidRPr="002944E0" w:rsidRDefault="00463381" w:rsidP="00764596">
                      <w:pPr>
                        <w:jc w:val="center"/>
                        <w:rPr>
                          <w:sz w:val="24"/>
                        </w:rPr>
                      </w:pPr>
                      <w:r>
                        <w:rPr>
                          <w:sz w:val="24"/>
                        </w:rPr>
                        <w:t>Рис. 1</w:t>
                      </w:r>
                      <w:r w:rsidRPr="00845947">
                        <w:rPr>
                          <w:sz w:val="24"/>
                        </w:rPr>
                        <w:t>.</w:t>
                      </w:r>
                      <w:r>
                        <w:rPr>
                          <w:sz w:val="24"/>
                        </w:rPr>
                        <w:t>5.</w:t>
                      </w:r>
                      <w:r w:rsidRPr="00845947">
                        <w:rPr>
                          <w:sz w:val="24"/>
                        </w:rPr>
                        <w:t xml:space="preserve"> Компоненти мовленнєвого ритму</w:t>
                      </w:r>
                      <w:r>
                        <w:rPr>
                          <w:sz w:val="24"/>
                        </w:rPr>
                        <w:t xml:space="preserve"> (адаптовано за [35, с. 587–588</w:t>
                      </w:r>
                      <w:r w:rsidRPr="002944E0">
                        <w:rPr>
                          <w:sz w:val="24"/>
                        </w:rPr>
                        <w:t>]</w:t>
                      </w:r>
                      <w:r>
                        <w:rPr>
                          <w:sz w:val="24"/>
                        </w:rPr>
                        <w:t>)</w:t>
                      </w:r>
                    </w:p>
                    <w:p w14:paraId="38010188" w14:textId="77777777" w:rsidR="00463381" w:rsidRPr="002944E0" w:rsidRDefault="00463381" w:rsidP="00764596">
                      <w:pPr>
                        <w:ind w:firstLine="0"/>
                        <w:rPr>
                          <w:sz w:val="24"/>
                        </w:rPr>
                      </w:pPr>
                    </w:p>
                  </w:txbxContent>
                </v:textbox>
                <w10:wrap type="square" anchorx="margin"/>
              </v:shape>
            </w:pict>
          </mc:Fallback>
        </mc:AlternateContent>
      </w:r>
      <w:r w:rsidR="00764596" w:rsidRPr="00764596">
        <w:rPr>
          <w:rFonts w:asciiTheme="minorHAnsi" w:eastAsiaTheme="minorEastAsia" w:hAnsiTheme="minorHAnsi" w:cstheme="minorBidi"/>
          <w:noProof/>
          <w:sz w:val="22"/>
          <w:szCs w:val="22"/>
          <w:lang w:val="ru-RU"/>
        </w:rPr>
        <w:drawing>
          <wp:inline distT="0" distB="0" distL="0" distR="0" wp14:anchorId="260BEB99" wp14:editId="68BDFCC9">
            <wp:extent cx="5212080" cy="396797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12080" cy="3967976"/>
                    </a:xfrm>
                    <a:prstGeom prst="rect">
                      <a:avLst/>
                    </a:prstGeom>
                  </pic:spPr>
                </pic:pic>
              </a:graphicData>
            </a:graphic>
          </wp:inline>
        </w:drawing>
      </w:r>
    </w:p>
    <w:p w14:paraId="72CF1CEA" w14:textId="72CB95A5"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Тож бачимо, що ритм віршованого тексту</w:t>
      </w:r>
      <w:r w:rsidR="00EB54F5">
        <w:rPr>
          <w:rFonts w:eastAsiaTheme="minorEastAsia"/>
          <w:color w:val="FF0000"/>
          <w:sz w:val="28"/>
          <w:szCs w:val="28"/>
        </w:rPr>
        <w:t xml:space="preserve"> </w:t>
      </w:r>
      <w:r w:rsidR="00176AF5" w:rsidRPr="00176AF5">
        <w:rPr>
          <w:rFonts w:eastAsiaTheme="minorEastAsia"/>
          <w:color w:val="000000" w:themeColor="text1"/>
          <w:sz w:val="28"/>
          <w:szCs w:val="28"/>
        </w:rPr>
        <w:t>є</w:t>
      </w:r>
      <w:r w:rsidRPr="00764596">
        <w:rPr>
          <w:rFonts w:eastAsiaTheme="minorEastAsia"/>
          <w:sz w:val="28"/>
          <w:szCs w:val="28"/>
        </w:rPr>
        <w:t xml:space="preserve"> </w:t>
      </w:r>
      <w:r w:rsidR="00176AF5">
        <w:rPr>
          <w:rFonts w:eastAsiaTheme="minorEastAsia"/>
          <w:sz w:val="28"/>
          <w:szCs w:val="28"/>
        </w:rPr>
        <w:t>багатошаровим</w:t>
      </w:r>
      <w:r w:rsidRPr="00764596">
        <w:rPr>
          <w:rFonts w:eastAsiaTheme="minorEastAsia"/>
          <w:sz w:val="28"/>
          <w:szCs w:val="28"/>
        </w:rPr>
        <w:t xml:space="preserve">. Він структурує як зовнiшнi, так i внутрiшнi елементи форми твору. А «ритмомелодика слугує своєрідним </w:t>
      </w:r>
      <w:r w:rsidR="003E5FF0" w:rsidRPr="003E5FF0">
        <w:rPr>
          <w:sz w:val="28"/>
          <w:szCs w:val="28"/>
          <w:lang w:val="ru-RU"/>
        </w:rPr>
        <w:t>“</w:t>
      </w:r>
      <w:r w:rsidRPr="00764596">
        <w:rPr>
          <w:rFonts w:eastAsiaTheme="minorEastAsia"/>
          <w:sz w:val="28"/>
          <w:szCs w:val="28"/>
        </w:rPr>
        <w:t>кодом</w:t>
      </w:r>
      <w:r w:rsidR="003E5FF0" w:rsidRPr="003E5FF0">
        <w:rPr>
          <w:sz w:val="28"/>
          <w:szCs w:val="28"/>
          <w:lang w:val="ru-RU"/>
        </w:rPr>
        <w:t>”</w:t>
      </w:r>
      <w:r w:rsidRPr="00764596">
        <w:rPr>
          <w:rFonts w:eastAsiaTheme="minorEastAsia"/>
          <w:sz w:val="28"/>
          <w:szCs w:val="28"/>
        </w:rPr>
        <w:t>, за допомогою якого можна зрозуміти смисл, що міститься у творі або в окремій його частині» [36, с. 76].</w:t>
      </w:r>
    </w:p>
    <w:p w14:paraId="5466BB41" w14:textId="4ABA51E0" w:rsidR="00BC1F7B" w:rsidRDefault="00764596" w:rsidP="00BC1F7B">
      <w:pPr>
        <w:spacing w:line="360" w:lineRule="auto"/>
        <w:ind w:firstLine="708"/>
        <w:rPr>
          <w:rFonts w:eastAsiaTheme="minorEastAsia"/>
          <w:sz w:val="28"/>
          <w:szCs w:val="28"/>
        </w:rPr>
      </w:pPr>
      <w:r w:rsidRPr="00764596">
        <w:rPr>
          <w:rFonts w:eastAsiaTheme="minorEastAsia"/>
          <w:sz w:val="28"/>
          <w:szCs w:val="28"/>
        </w:rPr>
        <w:t xml:space="preserve">Також варто охарактеризувати віршований текст в аспекті авторської моделі світу. Адже «поняття індивідуальна картина світу й ідіостиль у сучасних працях співвідносяться як дві взаємопов’язані і взаємообумовлені сторони одного цілого. Нова парадигма наукового знання передбачає вихід за межі віршованого тексту й посилення уваги до особливостей відображення об’єктів дійсності, до опанування їх за допомогою наочно-чуттєвих образів» [33, с. 55]. Якщо розглядати комунікативну фігурацію «автор </w:t>
      </w:r>
      <w:r w:rsidR="00210BC1" w:rsidRPr="007819B7">
        <w:t>—</w:t>
      </w:r>
      <w:r w:rsidRPr="00764596">
        <w:rPr>
          <w:rFonts w:eastAsiaTheme="minorEastAsia"/>
          <w:sz w:val="28"/>
          <w:szCs w:val="28"/>
        </w:rPr>
        <w:t xml:space="preserve"> дитина», то </w:t>
      </w:r>
      <w:r w:rsidRPr="00764596">
        <w:rPr>
          <w:rFonts w:eastAsiaTheme="minorEastAsia"/>
          <w:sz w:val="28"/>
          <w:szCs w:val="28"/>
        </w:rPr>
        <w:lastRenderedPageBreak/>
        <w:t xml:space="preserve">комунікація вийде на новий рівень і зобов’язуватиме авторську модель світу підлаштовувати під дитячу, володіти так званою «пам’яттю дитинства». Таку здатність авторові забезпечує «талант бачити світ одразу в двох вимірах: дитячому й дорослому, вміти разом з дитиною відкривати світ, а не просто перекладати дорослі поняття її мовою. Коли ж таке вміння відсутнє, з-під пера виходять відверто слабкі й безпорадні з комунікативного боку тексти, творчість часто підмінюється нав’язливим моралізаторством і надмірним сюсюканням </w:t>
      </w:r>
      <w:r w:rsidR="00210BC1" w:rsidRPr="007819B7">
        <w:t>—</w:t>
      </w:r>
      <w:r w:rsidRPr="00764596">
        <w:rPr>
          <w:rFonts w:eastAsiaTheme="minorEastAsia"/>
          <w:sz w:val="28"/>
          <w:szCs w:val="28"/>
        </w:rPr>
        <w:t xml:space="preserve"> імітацією дитячого світу та дитячої мови» [37, с. 11].</w:t>
      </w:r>
    </w:p>
    <w:p w14:paraId="0A663FE4" w14:textId="2B08319A" w:rsidR="00764596" w:rsidRPr="00764596" w:rsidRDefault="00764596" w:rsidP="009A3530">
      <w:pPr>
        <w:spacing w:after="240" w:line="360" w:lineRule="auto"/>
        <w:ind w:firstLine="708"/>
        <w:rPr>
          <w:rFonts w:eastAsiaTheme="minorEastAsia"/>
          <w:sz w:val="28"/>
          <w:szCs w:val="28"/>
        </w:rPr>
      </w:pPr>
      <w:r w:rsidRPr="00764596">
        <w:rPr>
          <w:rFonts w:eastAsiaTheme="minorEastAsia"/>
          <w:sz w:val="28"/>
          <w:szCs w:val="28"/>
        </w:rPr>
        <w:t xml:space="preserve">Отже, віршований текст </w:t>
      </w:r>
      <w:r w:rsidR="00210BC1" w:rsidRPr="007819B7">
        <w:t>—</w:t>
      </w:r>
      <w:r w:rsidRPr="00764596">
        <w:rPr>
          <w:rFonts w:eastAsiaTheme="minorEastAsia"/>
          <w:sz w:val="28"/>
          <w:szCs w:val="28"/>
        </w:rPr>
        <w:t xml:space="preserve"> цілісна багатошарова текстова система, покликана насамперед формувати в читача естетичне враження за допомогою ритмічності, підвищеної емоційності й образності. У короткому ж віршованому тексті відбувається конденсація та гармонізація цих факторів за допомогою професійних умінь </w:t>
      </w:r>
      <w:r w:rsidR="00796432">
        <w:rPr>
          <w:rFonts w:eastAsiaTheme="minorEastAsia"/>
          <w:sz w:val="28"/>
          <w:szCs w:val="28"/>
        </w:rPr>
        <w:t>і навичок автора. Якщо він діє у</w:t>
      </w:r>
      <w:r w:rsidRPr="00764596">
        <w:rPr>
          <w:rFonts w:eastAsiaTheme="minorEastAsia"/>
          <w:sz w:val="28"/>
          <w:szCs w:val="28"/>
        </w:rPr>
        <w:t xml:space="preserve"> площині «автор </w:t>
      </w:r>
      <w:r w:rsidR="00210BC1" w:rsidRPr="007819B7">
        <w:t>—</w:t>
      </w:r>
      <w:r w:rsidRPr="00764596">
        <w:rPr>
          <w:rFonts w:eastAsiaTheme="minorEastAsia"/>
          <w:sz w:val="28"/>
          <w:szCs w:val="28"/>
        </w:rPr>
        <w:t xml:space="preserve"> дитина», то короткий віршований текст видозмінюється в цілісну комунікативну систему, що охоплює загальну ерудицію автора, його здатність оперувати «дитячою мовою», уміти в компендіумній формі викл</w:t>
      </w:r>
      <w:r w:rsidR="007918A3">
        <w:rPr>
          <w:rFonts w:eastAsiaTheme="minorEastAsia"/>
          <w:sz w:val="28"/>
          <w:szCs w:val="28"/>
        </w:rPr>
        <w:t>аду тексту зацікавлювати свою ав</w:t>
      </w:r>
      <w:r w:rsidRPr="00764596">
        <w:rPr>
          <w:rFonts w:eastAsiaTheme="minorEastAsia"/>
          <w:sz w:val="28"/>
          <w:szCs w:val="28"/>
        </w:rPr>
        <w:t xml:space="preserve">диторію, уникаючи надмірного дидактизму або ж імітування дитячої мови. А головне </w:t>
      </w:r>
      <w:r w:rsidR="00210BC1" w:rsidRPr="007819B7">
        <w:t>—</w:t>
      </w:r>
      <w:r w:rsidRPr="00764596">
        <w:rPr>
          <w:rFonts w:eastAsiaTheme="minorEastAsia"/>
          <w:sz w:val="28"/>
          <w:szCs w:val="28"/>
        </w:rPr>
        <w:t xml:space="preserve"> вміти працювати з віршованим текстом, орієнтуючись на світогляд й особливості сприйняття світу дітьми певних вікових категорій. </w:t>
      </w:r>
    </w:p>
    <w:p w14:paraId="0FADC0A2" w14:textId="3A6177AD" w:rsidR="00764596" w:rsidRPr="00764596" w:rsidRDefault="00776D7A" w:rsidP="00776D7A">
      <w:pPr>
        <w:pStyle w:val="3"/>
        <w:spacing w:before="240"/>
        <w:ind w:firstLine="0"/>
        <w:rPr>
          <w:rFonts w:eastAsiaTheme="minorEastAsia"/>
        </w:rPr>
      </w:pPr>
      <w:r>
        <w:rPr>
          <w:rFonts w:eastAsiaTheme="minorEastAsia"/>
        </w:rPr>
        <w:tab/>
      </w:r>
      <w:bookmarkStart w:id="10" w:name="_Toc73975582"/>
      <w:r w:rsidR="00764596" w:rsidRPr="00764596">
        <w:rPr>
          <w:rFonts w:eastAsiaTheme="minorEastAsia"/>
        </w:rPr>
        <w:t>1.4. Психологічні особливості розвитку дітей старшого дошкільного віку</w:t>
      </w:r>
      <w:bookmarkEnd w:id="10"/>
    </w:p>
    <w:p w14:paraId="17C3C02D" w14:textId="41A80F2F" w:rsidR="00764596" w:rsidRPr="00764596" w:rsidRDefault="007918A3" w:rsidP="00764596">
      <w:pPr>
        <w:spacing w:line="360" w:lineRule="auto"/>
        <w:ind w:firstLine="708"/>
        <w:rPr>
          <w:rFonts w:eastAsiaTheme="minorEastAsia"/>
          <w:color w:val="000000" w:themeColor="text1"/>
          <w:sz w:val="28"/>
          <w:szCs w:val="28"/>
        </w:rPr>
      </w:pPr>
      <w:r>
        <w:rPr>
          <w:rFonts w:eastAsiaTheme="minorEastAsia"/>
          <w:color w:val="000000" w:themeColor="text1"/>
          <w:sz w:val="28"/>
          <w:szCs w:val="28"/>
        </w:rPr>
        <w:t>Оскільки цільова ав</w:t>
      </w:r>
      <w:r w:rsidR="00764596" w:rsidRPr="00764596">
        <w:rPr>
          <w:rFonts w:eastAsiaTheme="minorEastAsia"/>
          <w:color w:val="000000" w:themeColor="text1"/>
          <w:sz w:val="28"/>
          <w:szCs w:val="28"/>
        </w:rPr>
        <w:t xml:space="preserve">диторія проєкту </w:t>
      </w:r>
      <w:r w:rsidR="006976B6" w:rsidRPr="007819B7">
        <w:t>—</w:t>
      </w:r>
      <w:r w:rsidR="00764596" w:rsidRPr="00764596">
        <w:rPr>
          <w:rFonts w:eastAsiaTheme="minorEastAsia"/>
          <w:color w:val="000000" w:themeColor="text1"/>
          <w:sz w:val="28"/>
          <w:szCs w:val="28"/>
        </w:rPr>
        <w:t xml:space="preserve"> діти старшого дошкільного віку, то варто охарактеризувати психологічні особливості їх розвитку та загальні концепти перцептивного апарату. </w:t>
      </w:r>
    </w:p>
    <w:p w14:paraId="4BB0301A" w14:textId="77777777" w:rsidR="00764596" w:rsidRPr="00764596" w:rsidRDefault="00764596" w:rsidP="00764596">
      <w:pPr>
        <w:spacing w:line="360" w:lineRule="auto"/>
        <w:ind w:firstLine="0"/>
        <w:rPr>
          <w:rFonts w:eastAsiaTheme="minorEastAsia"/>
          <w:sz w:val="28"/>
          <w:szCs w:val="28"/>
        </w:rPr>
      </w:pPr>
      <w:r w:rsidRPr="00764596">
        <w:rPr>
          <w:rFonts w:eastAsiaTheme="minorEastAsia"/>
          <w:b/>
          <w:sz w:val="28"/>
          <w:szCs w:val="28"/>
        </w:rPr>
        <w:tab/>
      </w:r>
      <w:r w:rsidRPr="00764596">
        <w:rPr>
          <w:rFonts w:eastAsiaTheme="minorEastAsia"/>
          <w:sz w:val="28"/>
          <w:szCs w:val="28"/>
        </w:rPr>
        <w:t xml:space="preserve">Науковими дослідженнями вікової психології старших дошкільників займалися В. Бєлкіна [38]; Т. Дуткевич [39]; В. Мухіна [40]; М. Савчин [41]; Л. Терлецька [42]. </w:t>
      </w:r>
    </w:p>
    <w:p w14:paraId="4132204D" w14:textId="113E000D"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lastRenderedPageBreak/>
        <w:t xml:space="preserve">Вікова психологія </w:t>
      </w:r>
      <w:r w:rsidR="007D6945" w:rsidRPr="007819B7">
        <w:t>—</w:t>
      </w:r>
      <w:r w:rsidRPr="00764596">
        <w:rPr>
          <w:rFonts w:eastAsiaTheme="minorEastAsia"/>
          <w:sz w:val="28"/>
          <w:szCs w:val="28"/>
        </w:rPr>
        <w:t xml:space="preserve"> це «галузь психологічної науки, що досліджує закономірності розвитку людини на різних етапах її індивідуального життя. Вона вивчає виникнення й розвиток психічних процесів (відчуттів, сприймання, пам’яті, мислення, мовлення, уяви, емоцій тощо) і властивостей у дітей, підлітків, юнаків і дорослих, зумовлені віком, зміни співвідношень між ними, становлення різних видів діяльності (гри, навчання, праці, спілкування), формування психічних якостей підростаючої особистості, вікові можливості засвоєння знань, головні фактори розвитку та формування особистості тощо» [43, с. 5]. У контексті вікової психології диференціюють вікову періодизацію, тобто розвиток людини від моменту зачаття й до моменту смерті. Ідеї вікової періодизації «закладаються з різними психологічними та соціально-педагогічними підходами у визначенні вікових стадій: немовля («день народження» </w:t>
      </w:r>
      <w:r w:rsidR="00917580" w:rsidRPr="007819B7">
        <w:t>—</w:t>
      </w:r>
      <w:r w:rsidRPr="00764596">
        <w:rPr>
          <w:rFonts w:eastAsiaTheme="minorEastAsia"/>
          <w:sz w:val="28"/>
          <w:szCs w:val="28"/>
        </w:rPr>
        <w:t xml:space="preserve"> 3 роки); дитина (3–7 років); отрок, тобто підлітковий вік (7–14 років)» [44, с. 104].</w:t>
      </w:r>
    </w:p>
    <w:p w14:paraId="3B0DEF0F" w14:textId="3552C594"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t xml:space="preserve"> Саме стадію «дитини» прийнято диференціювати як дошкільну фазу. До неї входять: діти раннього дошкільного віку </w:t>
      </w:r>
      <w:r w:rsidR="00917580" w:rsidRPr="007819B7">
        <w:t>—</w:t>
      </w:r>
      <w:r w:rsidRPr="00764596">
        <w:rPr>
          <w:rFonts w:eastAsiaTheme="minorEastAsia"/>
          <w:sz w:val="28"/>
          <w:szCs w:val="28"/>
        </w:rPr>
        <w:t xml:space="preserve"> 3–5 років і діти старшого дошкільного віку </w:t>
      </w:r>
      <w:r w:rsidR="00917580" w:rsidRPr="007819B7">
        <w:t>—</w:t>
      </w:r>
      <w:r w:rsidRPr="00764596">
        <w:rPr>
          <w:rFonts w:eastAsiaTheme="minorEastAsia"/>
          <w:sz w:val="28"/>
          <w:szCs w:val="28"/>
        </w:rPr>
        <w:t xml:space="preserve"> 5–6 (7) років [45]. У цей період дитина переходить від знайомства з предметним світом </w:t>
      </w:r>
      <w:r w:rsidR="00DB50CB">
        <w:rPr>
          <w:rFonts w:eastAsiaTheme="minorEastAsia"/>
          <w:sz w:val="28"/>
          <w:szCs w:val="28"/>
        </w:rPr>
        <w:t>до</w:t>
      </w:r>
      <w:r w:rsidRPr="00764596">
        <w:rPr>
          <w:rFonts w:eastAsiaTheme="minorEastAsia"/>
          <w:sz w:val="28"/>
          <w:szCs w:val="28"/>
        </w:rPr>
        <w:t xml:space="preserve"> відкри</w:t>
      </w:r>
      <w:r w:rsidR="00DB50CB">
        <w:rPr>
          <w:rFonts w:eastAsiaTheme="minorEastAsia"/>
          <w:sz w:val="28"/>
          <w:szCs w:val="28"/>
        </w:rPr>
        <w:t>ття</w:t>
      </w:r>
      <w:r w:rsidRPr="00764596">
        <w:rPr>
          <w:rFonts w:eastAsiaTheme="minorEastAsia"/>
          <w:sz w:val="28"/>
          <w:szCs w:val="28"/>
        </w:rPr>
        <w:t xml:space="preserve"> для себе «світ</w:t>
      </w:r>
      <w:r w:rsidR="00DB50CB">
        <w:rPr>
          <w:rFonts w:eastAsiaTheme="minorEastAsia"/>
          <w:sz w:val="28"/>
          <w:szCs w:val="28"/>
        </w:rPr>
        <w:t>у</w:t>
      </w:r>
      <w:r w:rsidRPr="00764596">
        <w:rPr>
          <w:rFonts w:eastAsiaTheme="minorEastAsia"/>
          <w:sz w:val="28"/>
          <w:szCs w:val="28"/>
        </w:rPr>
        <w:t xml:space="preserve"> людей». Далі розпочинається оволодівання суспільним простором і вибудовування різни</w:t>
      </w:r>
      <w:r w:rsidR="00AD1F5B">
        <w:rPr>
          <w:rFonts w:eastAsiaTheme="minorEastAsia"/>
          <w:sz w:val="28"/>
          <w:szCs w:val="28"/>
        </w:rPr>
        <w:t>х комунікативних каналів (рис. 1.6</w:t>
      </w:r>
      <w:r w:rsidR="00DB50CB">
        <w:rPr>
          <w:rFonts w:eastAsiaTheme="minorEastAsia"/>
          <w:sz w:val="28"/>
          <w:szCs w:val="28"/>
        </w:rPr>
        <w:t>).</w:t>
      </w:r>
    </w:p>
    <w:p w14:paraId="2098D80F" w14:textId="77777777" w:rsidR="00764596" w:rsidRPr="00764596" w:rsidRDefault="00764596" w:rsidP="00764596">
      <w:pPr>
        <w:spacing w:after="160" w:line="360" w:lineRule="auto"/>
        <w:ind w:firstLine="708"/>
        <w:jc w:val="center"/>
        <w:rPr>
          <w:rFonts w:eastAsiaTheme="minorEastAsia"/>
          <w:sz w:val="28"/>
          <w:szCs w:val="28"/>
        </w:rPr>
      </w:pPr>
      <w:r w:rsidRPr="00764596">
        <w:rPr>
          <w:rFonts w:asciiTheme="minorHAnsi" w:eastAsiaTheme="minorEastAsia" w:hAnsiTheme="minorHAnsi" w:cstheme="minorBidi"/>
          <w:noProof/>
          <w:sz w:val="22"/>
          <w:szCs w:val="22"/>
          <w:lang w:val="ru-RU"/>
        </w:rPr>
        <w:drawing>
          <wp:inline distT="0" distB="0" distL="0" distR="0" wp14:anchorId="427BE8B7" wp14:editId="269B8E8C">
            <wp:extent cx="2659380" cy="2648827"/>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38455" cy="2727588"/>
                    </a:xfrm>
                    <a:prstGeom prst="rect">
                      <a:avLst/>
                    </a:prstGeom>
                  </pic:spPr>
                </pic:pic>
              </a:graphicData>
            </a:graphic>
          </wp:inline>
        </w:drawing>
      </w:r>
    </w:p>
    <w:p w14:paraId="22A5877A" w14:textId="2F28E19D" w:rsidR="00764596" w:rsidRPr="00764596" w:rsidRDefault="00AD1F5B" w:rsidP="00764596">
      <w:pPr>
        <w:spacing w:after="160" w:line="360" w:lineRule="auto"/>
        <w:ind w:left="1560" w:hanging="852"/>
        <w:jc w:val="center"/>
        <w:rPr>
          <w:rFonts w:eastAsiaTheme="minorEastAsia"/>
          <w:noProof/>
          <w:sz w:val="24"/>
        </w:rPr>
      </w:pPr>
      <w:r>
        <w:rPr>
          <w:rFonts w:eastAsiaTheme="minorEastAsia"/>
          <w:noProof/>
          <w:sz w:val="24"/>
        </w:rPr>
        <w:t>Рис. 1.6</w:t>
      </w:r>
      <w:r w:rsidR="00764596" w:rsidRPr="00764596">
        <w:rPr>
          <w:rFonts w:eastAsiaTheme="minorEastAsia"/>
          <w:noProof/>
          <w:sz w:val="24"/>
        </w:rPr>
        <w:t>. Канали комунікації</w:t>
      </w:r>
    </w:p>
    <w:p w14:paraId="434B067F" w14:textId="7AC12461" w:rsidR="00764596" w:rsidRPr="00764596" w:rsidRDefault="00764596" w:rsidP="00764596">
      <w:pPr>
        <w:spacing w:line="360" w:lineRule="auto"/>
        <w:ind w:firstLine="708"/>
        <w:rPr>
          <w:rFonts w:eastAsiaTheme="minorEastAsia"/>
          <w:sz w:val="28"/>
          <w:szCs w:val="28"/>
        </w:rPr>
      </w:pPr>
      <w:r w:rsidRPr="00764596">
        <w:rPr>
          <w:rFonts w:eastAsiaTheme="minorEastAsia"/>
          <w:sz w:val="28"/>
          <w:szCs w:val="28"/>
        </w:rPr>
        <w:lastRenderedPageBreak/>
        <w:t>Відповідно до</w:t>
      </w:r>
      <w:r w:rsidR="004867A7">
        <w:rPr>
          <w:rFonts w:eastAsiaTheme="minorEastAsia"/>
          <w:sz w:val="28"/>
          <w:szCs w:val="28"/>
        </w:rPr>
        <w:t xml:space="preserve"> особливостей кожного з каналів</w:t>
      </w:r>
      <w:r w:rsidRPr="00764596">
        <w:rPr>
          <w:rFonts w:eastAsiaTheme="minorEastAsia"/>
          <w:sz w:val="28"/>
          <w:szCs w:val="28"/>
        </w:rPr>
        <w:t xml:space="preserve"> у старшого дошкільника починають вибудовуватись базові потреби та особливості розвитку: спілкування і спільна діяльність з ровесниками; розвиток ігрової діяльності; активізація сюжетно-рольової гри; особливості побутової діяльності та дитячої праці, образотворчої та конструктивної діяльності; зміна емоційного фону, темпераменту, етичного розвитку [46]. Дитина проходить важливий етап формування особистостi, результатом якого є «поява супорядності мотивів, адекватної самооцінки, засвоєння моральних принципів, що регулюють поведінку у відповідності до соціальних вимог» [47, с. 112].</w:t>
      </w:r>
    </w:p>
    <w:p w14:paraId="3045124D" w14:textId="221A3579"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ab/>
        <w:t>Умовами, що виступають у належному процесі виховання дитини старшого дошкільного віку</w:t>
      </w:r>
      <w:r w:rsidR="00704969">
        <w:rPr>
          <w:rFonts w:eastAsiaTheme="minorEastAsia"/>
          <w:sz w:val="28"/>
          <w:szCs w:val="28"/>
        </w:rPr>
        <w:t>,</w:t>
      </w:r>
      <w:r w:rsidRPr="00764596">
        <w:rPr>
          <w:rFonts w:eastAsiaTheme="minorEastAsia"/>
          <w:sz w:val="28"/>
          <w:szCs w:val="28"/>
        </w:rPr>
        <w:t xml:space="preserve"> насамперед є: «виховання та розвиток ціннісного ставлення до життя, до кожної конкретної особистості; формування потреби в розумінні іншої людини, повазі її гідності й самоповазі; нагромадження досвіду гуманних взаємин і поведінки в емоційно насичених ситуаціях, які вимагають співчуття, співпереживання і збереження власної гідності» [48, с. 130].</w:t>
      </w:r>
    </w:p>
    <w:p w14:paraId="64DBD77B" w14:textId="5BF8CE6A"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ab/>
        <w:t xml:space="preserve">Також відзначимо, що старший дошкільний вік </w:t>
      </w:r>
      <w:r w:rsidR="008B03C3" w:rsidRPr="007819B7">
        <w:t>—</w:t>
      </w:r>
      <w:r w:rsidRPr="00764596">
        <w:rPr>
          <w:rFonts w:eastAsiaTheme="minorEastAsia"/>
          <w:sz w:val="28"/>
          <w:szCs w:val="28"/>
        </w:rPr>
        <w:t xml:space="preserve"> це «період розвитку рухової активності, допитливості та уяви» [49, с. 16]. Дитина активно засвоює уявлення про нові для неї явища, незвичні властивості предметів, поступово вдосконалюються сенсорні канали сприйняття навколишнього світу. Розвивається мовлення, розширюється словниковий запас, дитина через текст засвоює слова на позначення особливостей предметів. Так формується сенсорно-перцептивний етап розвитку старшого дошкільника, що особливо важливий для сприйняття віршованих текстів у цілому. Перцепція </w:t>
      </w:r>
      <w:r w:rsidR="008B03C3" w:rsidRPr="007819B7">
        <w:t>—</w:t>
      </w:r>
      <w:r w:rsidRPr="00764596">
        <w:rPr>
          <w:rFonts w:eastAsiaTheme="minorEastAsia"/>
          <w:sz w:val="28"/>
          <w:szCs w:val="28"/>
        </w:rPr>
        <w:t xml:space="preserve"> безпосереднє відображення предметів і явищ об’єктивної  дійсності органами чуття [31, с. 940].</w:t>
      </w:r>
    </w:p>
    <w:p w14:paraId="60E67CC6"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ab/>
        <w:t>Особливостями сенсорно-перцептивого розвитку дитини старшого дошкільного віку є:</w:t>
      </w:r>
    </w:p>
    <w:p w14:paraId="054D91C6" w14:textId="77777777" w:rsidR="00764596" w:rsidRPr="00764596" w:rsidRDefault="00764596" w:rsidP="00764596">
      <w:pPr>
        <w:numPr>
          <w:ilvl w:val="0"/>
          <w:numId w:val="1"/>
        </w:numPr>
        <w:spacing w:after="160" w:line="360" w:lineRule="auto"/>
        <w:contextualSpacing/>
        <w:jc w:val="left"/>
        <w:rPr>
          <w:rFonts w:eastAsiaTheme="minorEastAsia"/>
          <w:sz w:val="28"/>
          <w:szCs w:val="28"/>
        </w:rPr>
      </w:pPr>
      <w:r w:rsidRPr="00764596">
        <w:rPr>
          <w:rFonts w:eastAsiaTheme="minorEastAsia"/>
          <w:sz w:val="28"/>
          <w:szCs w:val="28"/>
        </w:rPr>
        <w:t>провідна роль зору та слуху;</w:t>
      </w:r>
    </w:p>
    <w:p w14:paraId="0BDE043E" w14:textId="77777777" w:rsidR="00764596" w:rsidRPr="00764596" w:rsidRDefault="00764596" w:rsidP="00764596">
      <w:pPr>
        <w:numPr>
          <w:ilvl w:val="0"/>
          <w:numId w:val="1"/>
        </w:numPr>
        <w:spacing w:after="160" w:line="360" w:lineRule="auto"/>
        <w:contextualSpacing/>
        <w:jc w:val="left"/>
        <w:rPr>
          <w:rFonts w:eastAsiaTheme="minorEastAsia"/>
          <w:sz w:val="28"/>
          <w:szCs w:val="28"/>
        </w:rPr>
      </w:pPr>
      <w:r w:rsidRPr="00764596">
        <w:rPr>
          <w:rFonts w:eastAsiaTheme="minorEastAsia"/>
          <w:sz w:val="28"/>
          <w:szCs w:val="28"/>
        </w:rPr>
        <w:lastRenderedPageBreak/>
        <w:t>рівень розвитку моторики, що сприяє пропрацюванню сенсорно-перцептивної сфери;</w:t>
      </w:r>
    </w:p>
    <w:p w14:paraId="5F55718C" w14:textId="77777777" w:rsidR="00764596" w:rsidRPr="00764596" w:rsidRDefault="00764596" w:rsidP="00764596">
      <w:pPr>
        <w:numPr>
          <w:ilvl w:val="0"/>
          <w:numId w:val="1"/>
        </w:numPr>
        <w:spacing w:after="160" w:line="360" w:lineRule="auto"/>
        <w:contextualSpacing/>
        <w:jc w:val="left"/>
        <w:rPr>
          <w:rFonts w:eastAsiaTheme="minorEastAsia"/>
          <w:sz w:val="28"/>
          <w:szCs w:val="28"/>
        </w:rPr>
      </w:pPr>
      <w:r w:rsidRPr="00764596">
        <w:rPr>
          <w:rFonts w:eastAsiaTheme="minorEastAsia"/>
          <w:sz w:val="28"/>
          <w:szCs w:val="28"/>
        </w:rPr>
        <w:t>розвиток дії хапання, що приводить до інтенсивного маніпулювання предметами та стає умовою їх сприймання;</w:t>
      </w:r>
    </w:p>
    <w:p w14:paraId="6BF1FC72" w14:textId="6598C8A1" w:rsidR="00764596" w:rsidRPr="00764596" w:rsidRDefault="00764596" w:rsidP="00764596">
      <w:pPr>
        <w:numPr>
          <w:ilvl w:val="0"/>
          <w:numId w:val="1"/>
        </w:numPr>
        <w:spacing w:after="160" w:line="360" w:lineRule="auto"/>
        <w:contextualSpacing/>
        <w:jc w:val="left"/>
        <w:rPr>
          <w:rFonts w:eastAsiaTheme="minorEastAsia"/>
          <w:sz w:val="28"/>
          <w:szCs w:val="28"/>
        </w:rPr>
      </w:pPr>
      <w:r w:rsidRPr="00764596">
        <w:rPr>
          <w:rFonts w:eastAsiaTheme="minorEastAsia"/>
          <w:sz w:val="28"/>
          <w:szCs w:val="28"/>
        </w:rPr>
        <w:t xml:space="preserve">вдосконалення міжаналізаторних зв’язків </w:t>
      </w:r>
      <w:r w:rsidR="008B03C3" w:rsidRPr="007819B7">
        <w:t>—</w:t>
      </w:r>
      <w:r w:rsidRPr="00764596">
        <w:rPr>
          <w:rFonts w:eastAsiaTheme="minorEastAsia"/>
          <w:sz w:val="28"/>
          <w:szCs w:val="28"/>
        </w:rPr>
        <w:t xml:space="preserve"> зорово-слухової та зорово-рухової координації;</w:t>
      </w:r>
    </w:p>
    <w:p w14:paraId="3D6E9388" w14:textId="46EB1A3F" w:rsidR="00764596" w:rsidRPr="00764596" w:rsidRDefault="00764596" w:rsidP="00764596">
      <w:pPr>
        <w:numPr>
          <w:ilvl w:val="0"/>
          <w:numId w:val="1"/>
        </w:numPr>
        <w:spacing w:after="160" w:line="360" w:lineRule="auto"/>
        <w:contextualSpacing/>
        <w:jc w:val="left"/>
        <w:rPr>
          <w:rFonts w:eastAsiaTheme="minorEastAsia"/>
          <w:sz w:val="28"/>
          <w:szCs w:val="28"/>
        </w:rPr>
      </w:pPr>
      <w:r w:rsidRPr="00764596">
        <w:rPr>
          <w:rFonts w:eastAsiaTheme="minorEastAsia"/>
          <w:sz w:val="28"/>
          <w:szCs w:val="28"/>
        </w:rPr>
        <w:t xml:space="preserve">формування першої пізнавальної дії </w:t>
      </w:r>
      <w:r w:rsidR="008B03C3" w:rsidRPr="007819B7">
        <w:t>—</w:t>
      </w:r>
      <w:r w:rsidRPr="00764596">
        <w:rPr>
          <w:rFonts w:eastAsiaTheme="minorEastAsia"/>
          <w:sz w:val="28"/>
          <w:szCs w:val="28"/>
        </w:rPr>
        <w:t xml:space="preserve"> обстеження предметів та різнобічне їх сприйняття [39, с. 190].</w:t>
      </w:r>
    </w:p>
    <w:p w14:paraId="561E9475" w14:textId="7BE8AE8C" w:rsidR="00764596" w:rsidRPr="00764596" w:rsidRDefault="005547A0" w:rsidP="00764596">
      <w:pPr>
        <w:spacing w:line="360" w:lineRule="auto"/>
        <w:ind w:firstLine="708"/>
        <w:rPr>
          <w:rFonts w:eastAsiaTheme="minorEastAsia"/>
          <w:sz w:val="28"/>
          <w:szCs w:val="28"/>
        </w:rPr>
      </w:pPr>
      <w:r>
        <w:rPr>
          <w:rFonts w:eastAsiaTheme="minorEastAsia"/>
          <w:sz w:val="28"/>
          <w:szCs w:val="28"/>
        </w:rPr>
        <w:t>Тож</w:t>
      </w:r>
      <w:r w:rsidR="00764596" w:rsidRPr="00764596">
        <w:rPr>
          <w:rFonts w:eastAsiaTheme="minorEastAsia"/>
          <w:sz w:val="28"/>
          <w:szCs w:val="28"/>
        </w:rPr>
        <w:t xml:space="preserve"> основними психологічними особливостями розвитку дітей старшого дошкільного віку є вибудовування нових суспільних комунікативних каналів, початкове формування самооцінки, засвоєння моральних принципів, інтелектуальне зростання, а особливо </w:t>
      </w:r>
      <w:r w:rsidR="00024BE7" w:rsidRPr="007819B7">
        <w:t>—</w:t>
      </w:r>
      <w:r w:rsidR="00764596" w:rsidRPr="00764596">
        <w:rPr>
          <w:rFonts w:eastAsiaTheme="minorEastAsia"/>
          <w:sz w:val="28"/>
          <w:szCs w:val="28"/>
        </w:rPr>
        <w:t xml:space="preserve"> розвиток перцептивних аспектів, що є ключовими у сприйнятті тексту. </w:t>
      </w:r>
    </w:p>
    <w:p w14:paraId="6E32345A" w14:textId="77777777" w:rsidR="00764596" w:rsidRPr="00764596" w:rsidRDefault="00764596" w:rsidP="00E5316D">
      <w:pPr>
        <w:spacing w:line="360" w:lineRule="auto"/>
        <w:ind w:firstLine="708"/>
        <w:rPr>
          <w:rFonts w:eastAsiaTheme="minorEastAsia"/>
          <w:sz w:val="28"/>
          <w:szCs w:val="28"/>
        </w:rPr>
      </w:pPr>
      <w:r w:rsidRPr="00764596">
        <w:rPr>
          <w:rFonts w:eastAsiaTheme="minorEastAsia"/>
          <w:sz w:val="28"/>
          <w:szCs w:val="28"/>
        </w:rPr>
        <w:t xml:space="preserve">Віршований текст у цілому має багатошарову структуру, в основі якої лежить метроритмічний каркас і підвищена образність тексту. У короткому віршованому тексті ці складники подаються автором у конденсованому вигляді і більш комплексно впливають на перцептивну систему старшого дошкільника. Основним завданням автора є за допомогою професійних умінь і навичок працювати з коротким віршованим текстом, орієнтуючись на світогляд, особливості сприйняття світу дітьми старшого дошкільного віку, їх розвиток, інтелектуальне становлення. </w:t>
      </w:r>
    </w:p>
    <w:p w14:paraId="170F5776" w14:textId="1C49C36D" w:rsidR="00764596" w:rsidRPr="00CE3EC8" w:rsidRDefault="003B30B1" w:rsidP="00E5316D">
      <w:pPr>
        <w:spacing w:after="160" w:line="360" w:lineRule="auto"/>
        <w:ind w:firstLine="0"/>
        <w:rPr>
          <w:rFonts w:eastAsiaTheme="minorEastAsia"/>
          <w:color w:val="FF0000"/>
          <w:sz w:val="28"/>
          <w:szCs w:val="28"/>
        </w:rPr>
      </w:pPr>
      <w:r w:rsidRPr="003B30B1">
        <w:rPr>
          <w:rFonts w:eastAsiaTheme="minorEastAsia"/>
          <w:color w:val="FF0000"/>
          <w:sz w:val="28"/>
          <w:szCs w:val="28"/>
        </w:rPr>
        <w:tab/>
      </w:r>
      <w:r w:rsidRPr="00024BE7">
        <w:rPr>
          <w:rFonts w:eastAsiaTheme="minorEastAsia"/>
          <w:sz w:val="28"/>
          <w:szCs w:val="28"/>
        </w:rPr>
        <w:t>Отже,</w:t>
      </w:r>
      <w:r w:rsidR="0075029C" w:rsidRPr="00024BE7">
        <w:rPr>
          <w:rFonts w:eastAsiaTheme="minorEastAsia"/>
          <w:sz w:val="28"/>
          <w:szCs w:val="28"/>
        </w:rPr>
        <w:t xml:space="preserve"> бачимо</w:t>
      </w:r>
      <w:r w:rsidR="0075029C" w:rsidRPr="00CE3EC8">
        <w:rPr>
          <w:rFonts w:eastAsiaTheme="minorEastAsia"/>
          <w:sz w:val="28"/>
          <w:szCs w:val="28"/>
        </w:rPr>
        <w:t xml:space="preserve">, що інтерактивні видання </w:t>
      </w:r>
      <w:r w:rsidR="00024BE7" w:rsidRPr="007819B7">
        <w:t>—</w:t>
      </w:r>
      <w:r w:rsidR="0075029C" w:rsidRPr="00CE3EC8">
        <w:rPr>
          <w:rFonts w:eastAsiaTheme="minorEastAsia"/>
          <w:sz w:val="28"/>
          <w:szCs w:val="28"/>
        </w:rPr>
        <w:t xml:space="preserve"> багатокомпонентний механізм</w:t>
      </w:r>
      <w:r w:rsidR="00E5316D" w:rsidRPr="00CE3EC8">
        <w:rPr>
          <w:rFonts w:eastAsiaTheme="minorEastAsia"/>
          <w:sz w:val="28"/>
          <w:szCs w:val="28"/>
        </w:rPr>
        <w:t>, що має в основі цілісну систему зв’язків між своєю формою, її авторськ</w:t>
      </w:r>
      <w:r w:rsidR="00AB24CE">
        <w:rPr>
          <w:rFonts w:eastAsiaTheme="minorEastAsia"/>
          <w:sz w:val="28"/>
          <w:szCs w:val="28"/>
        </w:rPr>
        <w:t>ою подачею та перцептивним апа</w:t>
      </w:r>
      <w:r w:rsidR="007918A3">
        <w:rPr>
          <w:rFonts w:eastAsiaTheme="minorEastAsia"/>
          <w:sz w:val="28"/>
          <w:szCs w:val="28"/>
        </w:rPr>
        <w:t>ратом ядра цільової ав</w:t>
      </w:r>
      <w:r w:rsidR="00E5316D" w:rsidRPr="00CE3EC8">
        <w:rPr>
          <w:rFonts w:eastAsiaTheme="minorEastAsia"/>
          <w:sz w:val="28"/>
          <w:szCs w:val="28"/>
        </w:rPr>
        <w:t>диторії видань такого типу.</w:t>
      </w:r>
    </w:p>
    <w:p w14:paraId="429AF999" w14:textId="77777777" w:rsidR="00764596" w:rsidRPr="00764596" w:rsidRDefault="00764596" w:rsidP="00764596">
      <w:pPr>
        <w:spacing w:after="160" w:line="259" w:lineRule="auto"/>
        <w:ind w:firstLine="0"/>
        <w:jc w:val="center"/>
        <w:rPr>
          <w:rFonts w:eastAsiaTheme="minorEastAsia"/>
          <w:sz w:val="28"/>
          <w:szCs w:val="28"/>
        </w:rPr>
      </w:pPr>
    </w:p>
    <w:p w14:paraId="4E66311B" w14:textId="77777777" w:rsidR="00764596" w:rsidRPr="00764596" w:rsidRDefault="00764596" w:rsidP="00764596">
      <w:pPr>
        <w:spacing w:after="160" w:line="259" w:lineRule="auto"/>
        <w:ind w:firstLine="0"/>
        <w:jc w:val="left"/>
        <w:rPr>
          <w:rFonts w:eastAsiaTheme="minorEastAsia"/>
          <w:sz w:val="28"/>
          <w:szCs w:val="28"/>
        </w:rPr>
      </w:pPr>
      <w:r w:rsidRPr="00764596">
        <w:rPr>
          <w:rFonts w:eastAsiaTheme="minorEastAsia"/>
          <w:sz w:val="28"/>
          <w:szCs w:val="28"/>
        </w:rPr>
        <w:br w:type="page"/>
      </w:r>
    </w:p>
    <w:p w14:paraId="4176C06F" w14:textId="3E1DBA58" w:rsidR="00764596" w:rsidRPr="00776D7A" w:rsidRDefault="003B30B1" w:rsidP="00776D7A">
      <w:pPr>
        <w:pStyle w:val="2"/>
      </w:pPr>
      <w:bookmarkStart w:id="11" w:name="_Toc73975583"/>
      <w:r w:rsidRPr="00776D7A">
        <w:lastRenderedPageBreak/>
        <w:t>РОЗДІЛ 2</w:t>
      </w:r>
      <w:bookmarkEnd w:id="11"/>
      <w:r w:rsidR="00764596" w:rsidRPr="00776D7A">
        <w:t xml:space="preserve"> </w:t>
      </w:r>
    </w:p>
    <w:p w14:paraId="03C1442F" w14:textId="77777777" w:rsidR="00764596" w:rsidRPr="00776D7A" w:rsidRDefault="00764596" w:rsidP="00776D7A">
      <w:pPr>
        <w:pStyle w:val="2"/>
      </w:pPr>
      <w:bookmarkStart w:id="12" w:name="_Toc73975584"/>
      <w:r w:rsidRPr="00776D7A">
        <w:t>ІНТЕРАКТИВНІ ВИДАННЯ: АНАЛІЗ РИНКУ ТА ВПЛИВ НА ЧИТАЧА</w:t>
      </w:r>
      <w:bookmarkEnd w:id="12"/>
    </w:p>
    <w:p w14:paraId="28617B18" w14:textId="0B7405F3" w:rsidR="00166347" w:rsidRDefault="00776D7A" w:rsidP="00776D7A">
      <w:pPr>
        <w:pStyle w:val="3"/>
        <w:spacing w:before="240"/>
        <w:ind w:firstLine="0"/>
        <w:rPr>
          <w:rFonts w:eastAsiaTheme="minorEastAsia"/>
        </w:rPr>
      </w:pPr>
      <w:r>
        <w:rPr>
          <w:rFonts w:eastAsiaTheme="minorEastAsia"/>
        </w:rPr>
        <w:tab/>
      </w:r>
      <w:bookmarkStart w:id="13" w:name="_Toc73975585"/>
      <w:r w:rsidR="00166347" w:rsidRPr="00166347">
        <w:rPr>
          <w:rFonts w:eastAsiaTheme="minorEastAsia"/>
        </w:rPr>
        <w:t>2.1. Пропозиції сучасного українського та</w:t>
      </w:r>
      <w:r w:rsidR="00604213">
        <w:rPr>
          <w:rFonts w:eastAsiaTheme="minorEastAsia"/>
        </w:rPr>
        <w:t xml:space="preserve"> зарубіжного книговидавничого ри</w:t>
      </w:r>
      <w:r w:rsidR="00166347" w:rsidRPr="00166347">
        <w:rPr>
          <w:rFonts w:eastAsiaTheme="minorEastAsia"/>
        </w:rPr>
        <w:t>нку що</w:t>
      </w:r>
      <w:r w:rsidR="00166347">
        <w:rPr>
          <w:rFonts w:eastAsiaTheme="minorEastAsia"/>
        </w:rPr>
        <w:t>до дитячих інтерактивних абеток</w:t>
      </w:r>
      <w:bookmarkEnd w:id="13"/>
    </w:p>
    <w:p w14:paraId="4F77BE1E" w14:textId="1DE07EE5" w:rsidR="00837DD7" w:rsidRDefault="002032E4" w:rsidP="0049435A">
      <w:pPr>
        <w:spacing w:line="360" w:lineRule="auto"/>
        <w:ind w:firstLine="709"/>
        <w:rPr>
          <w:sz w:val="28"/>
          <w:szCs w:val="28"/>
        </w:rPr>
      </w:pPr>
      <w:r>
        <w:rPr>
          <w:rFonts w:eastAsiaTheme="minorEastAsia"/>
          <w:sz w:val="28"/>
          <w:szCs w:val="28"/>
        </w:rPr>
        <w:t>Інтерактивні дитячі видання тільки</w:t>
      </w:r>
      <w:r w:rsidR="00D769EA" w:rsidRPr="005A2D5D">
        <w:rPr>
          <w:rFonts w:eastAsiaTheme="minorEastAsia"/>
          <w:color w:val="000000" w:themeColor="text1"/>
          <w:sz w:val="28"/>
          <w:szCs w:val="28"/>
        </w:rPr>
        <w:t>-но набувають в Україні</w:t>
      </w:r>
      <w:r w:rsidRPr="005A2D5D">
        <w:rPr>
          <w:rFonts w:eastAsiaTheme="minorEastAsia"/>
          <w:color w:val="000000" w:themeColor="text1"/>
          <w:sz w:val="28"/>
          <w:szCs w:val="28"/>
        </w:rPr>
        <w:t xml:space="preserve"> </w:t>
      </w:r>
      <w:r w:rsidR="00AA5936" w:rsidRPr="005A2D5D">
        <w:rPr>
          <w:rFonts w:eastAsiaTheme="minorEastAsia"/>
          <w:color w:val="000000" w:themeColor="text1"/>
          <w:sz w:val="28"/>
          <w:szCs w:val="28"/>
        </w:rPr>
        <w:t>популярн</w:t>
      </w:r>
      <w:r w:rsidR="00D769EA" w:rsidRPr="005A2D5D">
        <w:rPr>
          <w:rFonts w:eastAsiaTheme="minorEastAsia"/>
          <w:color w:val="000000" w:themeColor="text1"/>
          <w:sz w:val="28"/>
          <w:szCs w:val="28"/>
        </w:rPr>
        <w:t>ості</w:t>
      </w:r>
      <w:r w:rsidR="00AA5936">
        <w:rPr>
          <w:rFonts w:eastAsiaTheme="minorEastAsia"/>
          <w:sz w:val="28"/>
          <w:szCs w:val="28"/>
        </w:rPr>
        <w:t>. До прикладу, видавництво</w:t>
      </w:r>
      <w:r w:rsidR="00AA5936" w:rsidRPr="00764596">
        <w:rPr>
          <w:rFonts w:eastAsiaTheme="minorEastAsia"/>
          <w:sz w:val="28"/>
          <w:szCs w:val="28"/>
        </w:rPr>
        <w:t xml:space="preserve"> «FastAR kids»</w:t>
      </w:r>
      <w:r w:rsidR="000F5D23">
        <w:rPr>
          <w:rFonts w:eastAsiaTheme="minorEastAsia"/>
          <w:sz w:val="28"/>
          <w:szCs w:val="28"/>
        </w:rPr>
        <w:t xml:space="preserve"> </w:t>
      </w:r>
      <w:r w:rsidR="00AA5936">
        <w:rPr>
          <w:rFonts w:eastAsiaTheme="minorEastAsia"/>
          <w:sz w:val="28"/>
          <w:szCs w:val="28"/>
        </w:rPr>
        <w:t xml:space="preserve">за історію своєї </w:t>
      </w:r>
      <w:r w:rsidR="005A2D5D" w:rsidRPr="005A2D5D">
        <w:rPr>
          <w:rFonts w:eastAsiaTheme="minorEastAsia"/>
          <w:color w:val="000000" w:themeColor="text1"/>
          <w:sz w:val="28"/>
          <w:szCs w:val="28"/>
        </w:rPr>
        <w:t>трьохрічної</w:t>
      </w:r>
      <w:r w:rsidR="005A2D5D">
        <w:rPr>
          <w:rFonts w:eastAsiaTheme="minorEastAsia"/>
          <w:color w:val="FF0000"/>
          <w:sz w:val="28"/>
          <w:szCs w:val="28"/>
        </w:rPr>
        <w:t xml:space="preserve"> </w:t>
      </w:r>
      <w:r w:rsidR="00AA5936">
        <w:rPr>
          <w:rFonts w:eastAsiaTheme="minorEastAsia"/>
          <w:sz w:val="28"/>
          <w:szCs w:val="28"/>
        </w:rPr>
        <w:t xml:space="preserve">діяльності розробило </w:t>
      </w:r>
      <w:r w:rsidR="0087534A">
        <w:rPr>
          <w:rFonts w:eastAsiaTheme="minorEastAsia"/>
          <w:sz w:val="28"/>
          <w:szCs w:val="28"/>
        </w:rPr>
        <w:t xml:space="preserve">тільки </w:t>
      </w:r>
      <w:r w:rsidR="005A2D5D">
        <w:rPr>
          <w:rFonts w:eastAsiaTheme="minorEastAsia"/>
          <w:sz w:val="28"/>
          <w:szCs w:val="28"/>
        </w:rPr>
        <w:t>дві інтерактивні абетки. Перш</w:t>
      </w:r>
      <w:r w:rsidR="00303500">
        <w:rPr>
          <w:rFonts w:eastAsiaTheme="minorEastAsia"/>
          <w:sz w:val="28"/>
          <w:szCs w:val="28"/>
        </w:rPr>
        <w:t>ий проєкт</w:t>
      </w:r>
      <w:r w:rsidR="005A2D5D">
        <w:rPr>
          <w:rFonts w:eastAsiaTheme="minorEastAsia"/>
          <w:sz w:val="28"/>
          <w:szCs w:val="28"/>
        </w:rPr>
        <w:t xml:space="preserve"> </w:t>
      </w:r>
      <w:r w:rsidR="009D4C26" w:rsidRPr="007819B7">
        <w:t>—</w:t>
      </w:r>
      <w:r w:rsidR="0087534A">
        <w:rPr>
          <w:rFonts w:eastAsiaTheme="minorEastAsia"/>
          <w:sz w:val="28"/>
          <w:szCs w:val="28"/>
        </w:rPr>
        <w:t xml:space="preserve"> </w:t>
      </w:r>
      <w:r w:rsidR="00303500">
        <w:rPr>
          <w:rFonts w:eastAsiaTheme="minorEastAsia"/>
          <w:sz w:val="28"/>
          <w:szCs w:val="28"/>
        </w:rPr>
        <w:t>«Жива абетка</w:t>
      </w:r>
      <w:r w:rsidR="00AA5936">
        <w:rPr>
          <w:rFonts w:eastAsiaTheme="minorEastAsia"/>
          <w:sz w:val="28"/>
          <w:szCs w:val="28"/>
        </w:rPr>
        <w:t xml:space="preserve">» </w:t>
      </w:r>
      <w:r w:rsidR="00AA5936" w:rsidRPr="00326B1F">
        <w:rPr>
          <w:sz w:val="28"/>
          <w:szCs w:val="28"/>
        </w:rPr>
        <w:t>[</w:t>
      </w:r>
      <w:r w:rsidR="009B5765">
        <w:rPr>
          <w:sz w:val="28"/>
          <w:szCs w:val="28"/>
        </w:rPr>
        <w:t>50</w:t>
      </w:r>
      <w:r w:rsidR="00AA5936" w:rsidRPr="00326B1F">
        <w:rPr>
          <w:sz w:val="28"/>
          <w:szCs w:val="28"/>
        </w:rPr>
        <w:t>]</w:t>
      </w:r>
      <w:r w:rsidR="00AA5936">
        <w:rPr>
          <w:rFonts w:eastAsiaTheme="minorEastAsia"/>
          <w:sz w:val="28"/>
          <w:szCs w:val="28"/>
        </w:rPr>
        <w:t xml:space="preserve"> (</w:t>
      </w:r>
      <w:r w:rsidR="00782C73">
        <w:rPr>
          <w:sz w:val="28"/>
          <w:szCs w:val="28"/>
        </w:rPr>
        <w:t>див. Додаток Б</w:t>
      </w:r>
      <w:r w:rsidR="00AA5936">
        <w:rPr>
          <w:sz w:val="28"/>
          <w:szCs w:val="28"/>
        </w:rPr>
        <w:t>)</w:t>
      </w:r>
      <w:r w:rsidR="0087534A">
        <w:rPr>
          <w:sz w:val="28"/>
          <w:szCs w:val="28"/>
        </w:rPr>
        <w:t xml:space="preserve">. </w:t>
      </w:r>
      <w:r w:rsidR="00E51B1B">
        <w:rPr>
          <w:sz w:val="28"/>
          <w:szCs w:val="28"/>
        </w:rPr>
        <w:t>Це в</w:t>
      </w:r>
      <w:r w:rsidR="00FF24B2">
        <w:rPr>
          <w:sz w:val="28"/>
          <w:szCs w:val="28"/>
        </w:rPr>
        <w:t xml:space="preserve">идання, у якому IT-технології </w:t>
      </w:r>
      <w:r w:rsidR="00FF24B2">
        <w:rPr>
          <w:color w:val="000000" w:themeColor="text1"/>
          <w:sz w:val="28"/>
          <w:szCs w:val="28"/>
        </w:rPr>
        <w:t xml:space="preserve">інтегруються до </w:t>
      </w:r>
      <w:r w:rsidR="00FF24B2">
        <w:rPr>
          <w:sz w:val="28"/>
          <w:szCs w:val="28"/>
        </w:rPr>
        <w:t>класичного книговидавництва</w:t>
      </w:r>
      <w:r w:rsidR="00E51B1B">
        <w:rPr>
          <w:sz w:val="28"/>
          <w:szCs w:val="28"/>
        </w:rPr>
        <w:t xml:space="preserve">. </w:t>
      </w:r>
      <w:r w:rsidR="00D769EA" w:rsidRPr="00303500">
        <w:rPr>
          <w:color w:val="000000" w:themeColor="text1"/>
          <w:sz w:val="28"/>
          <w:szCs w:val="28"/>
        </w:rPr>
        <w:t>Р</w:t>
      </w:r>
      <w:r w:rsidR="00A00A1E">
        <w:rPr>
          <w:sz w:val="28"/>
          <w:szCs w:val="28"/>
        </w:rPr>
        <w:t xml:space="preserve">озробники використали </w:t>
      </w:r>
      <w:r w:rsidR="00D769EA" w:rsidRPr="00303500">
        <w:rPr>
          <w:color w:val="000000" w:themeColor="text1"/>
          <w:sz w:val="28"/>
          <w:szCs w:val="28"/>
        </w:rPr>
        <w:t xml:space="preserve">в ньому </w:t>
      </w:r>
      <w:r w:rsidR="00A00A1E">
        <w:rPr>
          <w:sz w:val="28"/>
          <w:szCs w:val="28"/>
        </w:rPr>
        <w:t>елемент</w:t>
      </w:r>
      <w:r w:rsidR="00A00A1E" w:rsidRPr="00A00A1E">
        <w:rPr>
          <w:sz w:val="28"/>
          <w:szCs w:val="28"/>
        </w:rPr>
        <w:t>и доповненої реальності AR (Augmented reality)</w:t>
      </w:r>
      <w:r w:rsidR="00837DD7">
        <w:rPr>
          <w:sz w:val="28"/>
          <w:szCs w:val="28"/>
        </w:rPr>
        <w:t xml:space="preserve">. </w:t>
      </w:r>
      <w:r w:rsidR="00D769EA" w:rsidRPr="00FF24B2">
        <w:rPr>
          <w:color w:val="000000" w:themeColor="text1"/>
          <w:sz w:val="28"/>
          <w:szCs w:val="28"/>
        </w:rPr>
        <w:t xml:space="preserve">Тож ця </w:t>
      </w:r>
      <w:r w:rsidR="00837DD7">
        <w:rPr>
          <w:sz w:val="28"/>
          <w:szCs w:val="28"/>
        </w:rPr>
        <w:t xml:space="preserve">книга працює </w:t>
      </w:r>
      <w:r w:rsidR="000F5D23">
        <w:rPr>
          <w:sz w:val="28"/>
          <w:szCs w:val="28"/>
        </w:rPr>
        <w:t>в</w:t>
      </w:r>
      <w:r w:rsidR="00837DD7">
        <w:rPr>
          <w:sz w:val="28"/>
          <w:szCs w:val="28"/>
        </w:rPr>
        <w:t xml:space="preserve"> поєднанні з планшетом або смартфоном </w:t>
      </w:r>
      <w:r w:rsidR="00837DD7" w:rsidRPr="00DD048E">
        <w:rPr>
          <w:sz w:val="28"/>
          <w:szCs w:val="28"/>
        </w:rPr>
        <w:t>(iOS, Android, Windows).</w:t>
      </w:r>
      <w:r w:rsidR="00837DD7">
        <w:rPr>
          <w:sz w:val="28"/>
          <w:szCs w:val="28"/>
        </w:rPr>
        <w:t xml:space="preserve"> </w:t>
      </w:r>
      <w:r w:rsidR="00D769EA" w:rsidRPr="00637309">
        <w:rPr>
          <w:color w:val="000000" w:themeColor="text1"/>
          <w:sz w:val="28"/>
          <w:szCs w:val="28"/>
        </w:rPr>
        <w:t xml:space="preserve">Попередньо належить </w:t>
      </w:r>
      <w:r w:rsidR="00837DD7">
        <w:rPr>
          <w:sz w:val="28"/>
          <w:szCs w:val="28"/>
        </w:rPr>
        <w:t xml:space="preserve">завантажити </w:t>
      </w:r>
      <w:r w:rsidR="00837DD7" w:rsidRPr="00DD048E">
        <w:rPr>
          <w:sz w:val="28"/>
          <w:szCs w:val="28"/>
        </w:rPr>
        <w:t>безкоштов</w:t>
      </w:r>
      <w:r w:rsidR="00E07E24">
        <w:rPr>
          <w:sz w:val="28"/>
          <w:szCs w:val="28"/>
        </w:rPr>
        <w:t xml:space="preserve">ний мобільний додаток FastAR </w:t>
      </w:r>
      <w:r w:rsidR="00837DD7">
        <w:rPr>
          <w:sz w:val="28"/>
          <w:szCs w:val="28"/>
        </w:rPr>
        <w:t>kids і використовувати йо</w:t>
      </w:r>
      <w:r w:rsidR="00F7558B">
        <w:rPr>
          <w:sz w:val="28"/>
          <w:szCs w:val="28"/>
        </w:rPr>
        <w:t xml:space="preserve">го під час читання абетки. </w:t>
      </w:r>
      <w:r w:rsidR="00F7558B">
        <w:rPr>
          <w:sz w:val="28"/>
          <w:szCs w:val="28"/>
          <w:lang w:val="ru-RU"/>
        </w:rPr>
        <w:t>П</w:t>
      </w:r>
      <w:r w:rsidR="00CC2017">
        <w:rPr>
          <w:sz w:val="28"/>
          <w:szCs w:val="28"/>
        </w:rPr>
        <w:t>отрібно</w:t>
      </w:r>
      <w:r w:rsidR="00837DD7">
        <w:rPr>
          <w:sz w:val="28"/>
          <w:szCs w:val="28"/>
        </w:rPr>
        <w:t xml:space="preserve"> навести</w:t>
      </w:r>
      <w:r w:rsidR="000F5D23">
        <w:rPr>
          <w:sz w:val="28"/>
          <w:szCs w:val="28"/>
        </w:rPr>
        <w:t xml:space="preserve"> </w:t>
      </w:r>
      <w:r w:rsidR="00D769EA" w:rsidRPr="00637309">
        <w:rPr>
          <w:color w:val="000000" w:themeColor="text1"/>
          <w:sz w:val="28"/>
          <w:szCs w:val="28"/>
        </w:rPr>
        <w:t>камеру</w:t>
      </w:r>
      <w:r w:rsidR="000F5D23" w:rsidRPr="00637309">
        <w:rPr>
          <w:color w:val="000000" w:themeColor="text1"/>
          <w:sz w:val="28"/>
          <w:szCs w:val="28"/>
        </w:rPr>
        <w:t xml:space="preserve"> ґаджет</w:t>
      </w:r>
      <w:r w:rsidR="00B361A6">
        <w:rPr>
          <w:color w:val="000000" w:themeColor="text1"/>
          <w:sz w:val="28"/>
          <w:szCs w:val="28"/>
        </w:rPr>
        <w:t>а</w:t>
      </w:r>
      <w:r w:rsidR="000F5D23" w:rsidRPr="00637309">
        <w:rPr>
          <w:color w:val="000000" w:themeColor="text1"/>
          <w:sz w:val="28"/>
          <w:szCs w:val="28"/>
        </w:rPr>
        <w:t xml:space="preserve"> </w:t>
      </w:r>
      <w:r w:rsidR="000F5D23">
        <w:rPr>
          <w:sz w:val="28"/>
          <w:szCs w:val="28"/>
        </w:rPr>
        <w:t xml:space="preserve">на сторінку абетки </w:t>
      </w:r>
      <w:r w:rsidR="00F11962" w:rsidRPr="007819B7">
        <w:t>—</w:t>
      </w:r>
      <w:r w:rsidR="000F5D23">
        <w:rPr>
          <w:sz w:val="28"/>
          <w:szCs w:val="28"/>
        </w:rPr>
        <w:t xml:space="preserve"> </w:t>
      </w:r>
      <w:r w:rsidR="00837DD7">
        <w:rPr>
          <w:sz w:val="28"/>
          <w:szCs w:val="28"/>
        </w:rPr>
        <w:t>й ілюстрації одразу з’явл</w:t>
      </w:r>
      <w:r w:rsidR="00637309">
        <w:rPr>
          <w:sz w:val="28"/>
          <w:szCs w:val="28"/>
        </w:rPr>
        <w:t xml:space="preserve">яються у тривимірному просторі; </w:t>
      </w:r>
      <w:r w:rsidR="00D769EA" w:rsidRPr="00637309">
        <w:rPr>
          <w:color w:val="000000" w:themeColor="text1"/>
          <w:sz w:val="28"/>
          <w:szCs w:val="28"/>
        </w:rPr>
        <w:t>персонажі тоді</w:t>
      </w:r>
      <w:r w:rsidR="00837DD7" w:rsidRPr="00637309">
        <w:rPr>
          <w:color w:val="000000" w:themeColor="text1"/>
          <w:sz w:val="28"/>
          <w:szCs w:val="28"/>
        </w:rPr>
        <w:t xml:space="preserve"> </w:t>
      </w:r>
      <w:r w:rsidR="00837DD7">
        <w:rPr>
          <w:sz w:val="28"/>
          <w:szCs w:val="28"/>
        </w:rPr>
        <w:t>рухаються, розмовляють (див. продовження додатка</w:t>
      </w:r>
      <w:r w:rsidR="007821E2">
        <w:rPr>
          <w:sz w:val="28"/>
          <w:szCs w:val="28"/>
        </w:rPr>
        <w:t xml:space="preserve"> Б</w:t>
      </w:r>
      <w:r w:rsidR="00837DD7">
        <w:rPr>
          <w:sz w:val="28"/>
          <w:szCs w:val="28"/>
        </w:rPr>
        <w:t xml:space="preserve">). </w:t>
      </w:r>
      <w:r w:rsidR="00BA505C">
        <w:rPr>
          <w:sz w:val="28"/>
          <w:szCs w:val="28"/>
        </w:rPr>
        <w:t>Другим проєктом стала «Кобз</w:t>
      </w:r>
      <w:r w:rsidR="00CC2017">
        <w:rPr>
          <w:sz w:val="28"/>
          <w:szCs w:val="28"/>
        </w:rPr>
        <w:t>аре</w:t>
      </w:r>
      <w:r w:rsidR="00BA505C">
        <w:rPr>
          <w:sz w:val="28"/>
          <w:szCs w:val="28"/>
        </w:rPr>
        <w:t xml:space="preserve">ва абетка», створена за підтримки Українського Культурного Фонду </w:t>
      </w:r>
      <w:r w:rsidR="00BA505C">
        <w:rPr>
          <w:rFonts w:eastAsiaTheme="minorEastAsia"/>
          <w:sz w:val="28"/>
          <w:szCs w:val="28"/>
        </w:rPr>
        <w:t>(</w:t>
      </w:r>
      <w:r w:rsidR="00782C73">
        <w:rPr>
          <w:sz w:val="28"/>
          <w:szCs w:val="28"/>
        </w:rPr>
        <w:t>див. Додаток В</w:t>
      </w:r>
      <w:r w:rsidR="00BA505C">
        <w:rPr>
          <w:sz w:val="28"/>
          <w:szCs w:val="28"/>
        </w:rPr>
        <w:t>)</w:t>
      </w:r>
      <w:r w:rsidR="004079DB">
        <w:rPr>
          <w:sz w:val="28"/>
          <w:szCs w:val="28"/>
        </w:rPr>
        <w:t xml:space="preserve"> </w:t>
      </w:r>
      <w:r w:rsidR="004079DB" w:rsidRPr="00326B1F">
        <w:rPr>
          <w:sz w:val="28"/>
          <w:szCs w:val="28"/>
        </w:rPr>
        <w:t>[</w:t>
      </w:r>
      <w:r w:rsidR="009B5765">
        <w:rPr>
          <w:sz w:val="28"/>
          <w:szCs w:val="28"/>
        </w:rPr>
        <w:t>51</w:t>
      </w:r>
      <w:r w:rsidR="004079DB" w:rsidRPr="00326B1F">
        <w:rPr>
          <w:sz w:val="28"/>
          <w:szCs w:val="28"/>
        </w:rPr>
        <w:t>]</w:t>
      </w:r>
      <w:r w:rsidR="00BA505C">
        <w:rPr>
          <w:sz w:val="28"/>
          <w:szCs w:val="28"/>
        </w:rPr>
        <w:t>.</w:t>
      </w:r>
      <w:r w:rsidR="00CE7246">
        <w:rPr>
          <w:sz w:val="28"/>
          <w:szCs w:val="28"/>
        </w:rPr>
        <w:t xml:space="preserve"> Родзинкою цього </w:t>
      </w:r>
      <w:r w:rsidR="00CC2017">
        <w:rPr>
          <w:sz w:val="28"/>
          <w:szCs w:val="28"/>
        </w:rPr>
        <w:t>в</w:t>
      </w:r>
      <w:r w:rsidR="00CE7246">
        <w:rPr>
          <w:sz w:val="28"/>
          <w:szCs w:val="28"/>
        </w:rPr>
        <w:t>идання є</w:t>
      </w:r>
      <w:r w:rsidR="00CC2017">
        <w:rPr>
          <w:sz w:val="28"/>
          <w:szCs w:val="28"/>
        </w:rPr>
        <w:t xml:space="preserve"> </w:t>
      </w:r>
      <w:r w:rsidR="00CE7246">
        <w:rPr>
          <w:sz w:val="28"/>
          <w:szCs w:val="28"/>
        </w:rPr>
        <w:t>зібрані твори Тараса Шевченка на кожну літеру алфавіту.</w:t>
      </w:r>
    </w:p>
    <w:p w14:paraId="3FC55778" w14:textId="7C6FDBBF" w:rsidR="00397DE7" w:rsidRPr="00782C73" w:rsidRDefault="00812863" w:rsidP="0049435A">
      <w:pPr>
        <w:spacing w:line="360" w:lineRule="auto"/>
        <w:ind w:firstLine="709"/>
        <w:rPr>
          <w:sz w:val="28"/>
          <w:szCs w:val="28"/>
        </w:rPr>
      </w:pPr>
      <w:r>
        <w:rPr>
          <w:sz w:val="28"/>
          <w:szCs w:val="28"/>
        </w:rPr>
        <w:t xml:space="preserve">За такою ж </w:t>
      </w:r>
      <w:r w:rsidR="00D769EA" w:rsidRPr="00CE7246">
        <w:rPr>
          <w:color w:val="000000" w:themeColor="text1"/>
          <w:sz w:val="28"/>
          <w:szCs w:val="28"/>
        </w:rPr>
        <w:t>техно</w:t>
      </w:r>
      <w:r>
        <w:rPr>
          <w:sz w:val="28"/>
          <w:szCs w:val="28"/>
        </w:rPr>
        <w:t xml:space="preserve">логією готує інтерактивні абетки видавництво </w:t>
      </w:r>
      <w:r w:rsidR="000F5D23">
        <w:rPr>
          <w:rFonts w:eastAsiaTheme="minorEastAsia"/>
          <w:sz w:val="28"/>
          <w:szCs w:val="28"/>
        </w:rPr>
        <w:t>«Devar»</w:t>
      </w:r>
      <w:r w:rsidR="00CE7246">
        <w:rPr>
          <w:rFonts w:eastAsiaTheme="minorEastAsia"/>
          <w:sz w:val="28"/>
          <w:szCs w:val="28"/>
        </w:rPr>
        <w:t>. Нині вони пропонують читачам</w:t>
      </w:r>
      <w:r>
        <w:rPr>
          <w:rFonts w:eastAsiaTheme="minorEastAsia"/>
          <w:sz w:val="28"/>
          <w:szCs w:val="28"/>
        </w:rPr>
        <w:t xml:space="preserve"> дв</w:t>
      </w:r>
      <w:r w:rsidR="00F63E2B">
        <w:rPr>
          <w:rFonts w:eastAsiaTheme="minorEastAsia"/>
          <w:sz w:val="28"/>
          <w:szCs w:val="28"/>
        </w:rPr>
        <w:t>а таких видання</w:t>
      </w:r>
      <w:r>
        <w:rPr>
          <w:rFonts w:eastAsiaTheme="minorEastAsia"/>
          <w:sz w:val="28"/>
          <w:szCs w:val="28"/>
        </w:rPr>
        <w:t xml:space="preserve">: «Живая Азбука 3D» російською мовою </w:t>
      </w:r>
      <w:r w:rsidRPr="00326B1F">
        <w:rPr>
          <w:sz w:val="28"/>
          <w:szCs w:val="28"/>
        </w:rPr>
        <w:t>[</w:t>
      </w:r>
      <w:r w:rsidR="009B5765">
        <w:rPr>
          <w:sz w:val="28"/>
          <w:szCs w:val="28"/>
        </w:rPr>
        <w:t>52</w:t>
      </w:r>
      <w:r w:rsidRPr="00326B1F">
        <w:rPr>
          <w:sz w:val="28"/>
          <w:szCs w:val="28"/>
        </w:rPr>
        <w:t>]</w:t>
      </w:r>
      <w:r>
        <w:rPr>
          <w:rFonts w:eastAsiaTheme="minorEastAsia"/>
          <w:sz w:val="28"/>
          <w:szCs w:val="28"/>
        </w:rPr>
        <w:t xml:space="preserve"> (</w:t>
      </w:r>
      <w:r w:rsidR="00782C73">
        <w:rPr>
          <w:sz w:val="28"/>
          <w:szCs w:val="28"/>
        </w:rPr>
        <w:t>див. Додаток Г</w:t>
      </w:r>
      <w:r>
        <w:rPr>
          <w:sz w:val="28"/>
          <w:szCs w:val="28"/>
        </w:rPr>
        <w:t>) та</w:t>
      </w:r>
      <w:r w:rsidR="00EE5822">
        <w:rPr>
          <w:sz w:val="28"/>
          <w:szCs w:val="28"/>
        </w:rPr>
        <w:t xml:space="preserve"> </w:t>
      </w:r>
      <w:r w:rsidR="000F5D23">
        <w:rPr>
          <w:rFonts w:eastAsiaTheme="minorEastAsia"/>
          <w:sz w:val="28"/>
          <w:szCs w:val="28"/>
        </w:rPr>
        <w:t>«</w:t>
      </w:r>
      <w:r w:rsidR="00EE5822" w:rsidRPr="00EE5822">
        <w:rPr>
          <w:sz w:val="28"/>
          <w:szCs w:val="28"/>
        </w:rPr>
        <w:t>Live ABC</w:t>
      </w:r>
      <w:r w:rsidR="000F5D23">
        <w:rPr>
          <w:rFonts w:eastAsiaTheme="minorEastAsia"/>
          <w:sz w:val="28"/>
          <w:szCs w:val="28"/>
        </w:rPr>
        <w:t>»</w:t>
      </w:r>
      <w:r w:rsidR="00EE5822">
        <w:rPr>
          <w:sz w:val="28"/>
          <w:szCs w:val="28"/>
        </w:rPr>
        <w:t xml:space="preserve"> англійською мовою </w:t>
      </w:r>
      <w:r w:rsidR="00EE5822" w:rsidRPr="00326B1F">
        <w:rPr>
          <w:sz w:val="28"/>
          <w:szCs w:val="28"/>
        </w:rPr>
        <w:t>[</w:t>
      </w:r>
      <w:r w:rsidR="009B5765">
        <w:rPr>
          <w:sz w:val="28"/>
          <w:szCs w:val="28"/>
        </w:rPr>
        <w:t>53</w:t>
      </w:r>
      <w:r w:rsidR="00EE5822" w:rsidRPr="00326B1F">
        <w:rPr>
          <w:sz w:val="28"/>
          <w:szCs w:val="28"/>
        </w:rPr>
        <w:t>]</w:t>
      </w:r>
      <w:r w:rsidR="00EE5822">
        <w:rPr>
          <w:rFonts w:eastAsiaTheme="minorEastAsia"/>
          <w:sz w:val="28"/>
          <w:szCs w:val="28"/>
        </w:rPr>
        <w:t xml:space="preserve"> (</w:t>
      </w:r>
      <w:r w:rsidR="00782C73">
        <w:rPr>
          <w:sz w:val="28"/>
          <w:szCs w:val="28"/>
        </w:rPr>
        <w:t xml:space="preserve">див. Додаток </w:t>
      </w:r>
      <w:r w:rsidR="00C84C66">
        <w:rPr>
          <w:sz w:val="28"/>
          <w:szCs w:val="28"/>
        </w:rPr>
        <w:t>Д</w:t>
      </w:r>
      <w:r w:rsidR="00EE5822">
        <w:rPr>
          <w:sz w:val="28"/>
          <w:szCs w:val="28"/>
        </w:rPr>
        <w:t>).</w:t>
      </w:r>
      <w:r w:rsidR="00397DE7" w:rsidRPr="00782C73">
        <w:rPr>
          <w:sz w:val="28"/>
          <w:szCs w:val="28"/>
        </w:rPr>
        <w:t xml:space="preserve"> </w:t>
      </w:r>
    </w:p>
    <w:p w14:paraId="10B976E1" w14:textId="624A3DF7" w:rsidR="0098409A" w:rsidRPr="005E5DEA" w:rsidRDefault="00397DE7" w:rsidP="005E5DEA">
      <w:pPr>
        <w:spacing w:line="360" w:lineRule="auto"/>
        <w:ind w:firstLine="709"/>
        <w:rPr>
          <w:sz w:val="28"/>
          <w:szCs w:val="28"/>
          <w:lang w:val="ru-RU"/>
        </w:rPr>
      </w:pPr>
      <w:r>
        <w:rPr>
          <w:rFonts w:eastAsiaTheme="minorEastAsia"/>
          <w:sz w:val="28"/>
          <w:szCs w:val="28"/>
        </w:rPr>
        <w:t>Розробкою інтерактивних абеток з доповненою реальністю також займ</w:t>
      </w:r>
      <w:r w:rsidR="000702EC">
        <w:rPr>
          <w:rFonts w:eastAsiaTheme="minorEastAsia"/>
          <w:sz w:val="28"/>
          <w:szCs w:val="28"/>
        </w:rPr>
        <w:t>ається видавництво «Зірка». Воно</w:t>
      </w:r>
      <w:r>
        <w:rPr>
          <w:rFonts w:eastAsiaTheme="minorEastAsia"/>
          <w:sz w:val="28"/>
          <w:szCs w:val="28"/>
        </w:rPr>
        <w:t xml:space="preserve"> пі</w:t>
      </w:r>
      <w:r w:rsidR="000702EC">
        <w:rPr>
          <w:rFonts w:eastAsiaTheme="minorEastAsia"/>
          <w:sz w:val="28"/>
          <w:szCs w:val="28"/>
        </w:rPr>
        <w:t>дготувало</w:t>
      </w:r>
      <w:r w:rsidR="0098409A">
        <w:rPr>
          <w:rFonts w:eastAsiaTheme="minorEastAsia"/>
          <w:sz w:val="28"/>
          <w:szCs w:val="28"/>
        </w:rPr>
        <w:t xml:space="preserve"> видання під назвою «</w:t>
      </w:r>
      <w:r w:rsidR="0098409A" w:rsidRPr="0098409A">
        <w:rPr>
          <w:rFonts w:eastAsiaTheme="minorEastAsia"/>
          <w:sz w:val="28"/>
          <w:szCs w:val="28"/>
        </w:rPr>
        <w:t>Весела абетка у віршах 3D</w:t>
      </w:r>
      <w:r w:rsidR="0098409A">
        <w:rPr>
          <w:rFonts w:eastAsiaTheme="minorEastAsia"/>
          <w:sz w:val="28"/>
          <w:szCs w:val="28"/>
        </w:rPr>
        <w:t xml:space="preserve">» </w:t>
      </w:r>
      <w:r w:rsidR="0098409A" w:rsidRPr="00326B1F">
        <w:rPr>
          <w:sz w:val="28"/>
          <w:szCs w:val="28"/>
        </w:rPr>
        <w:t>[</w:t>
      </w:r>
      <w:r w:rsidR="009B5765">
        <w:rPr>
          <w:sz w:val="28"/>
          <w:szCs w:val="28"/>
        </w:rPr>
        <w:t>54</w:t>
      </w:r>
      <w:r w:rsidR="0098409A" w:rsidRPr="00326B1F">
        <w:rPr>
          <w:sz w:val="28"/>
          <w:szCs w:val="28"/>
        </w:rPr>
        <w:t>]</w:t>
      </w:r>
      <w:r w:rsidR="0098409A">
        <w:rPr>
          <w:rFonts w:eastAsiaTheme="minorEastAsia"/>
          <w:sz w:val="28"/>
          <w:szCs w:val="28"/>
        </w:rPr>
        <w:t xml:space="preserve"> (</w:t>
      </w:r>
      <w:r w:rsidR="0098409A">
        <w:rPr>
          <w:sz w:val="28"/>
          <w:szCs w:val="28"/>
        </w:rPr>
        <w:t xml:space="preserve">див. Додаток </w:t>
      </w:r>
      <w:r w:rsidR="00C84C66">
        <w:rPr>
          <w:sz w:val="28"/>
          <w:szCs w:val="28"/>
          <w:lang w:val="ru-RU"/>
        </w:rPr>
        <w:t>Е</w:t>
      </w:r>
      <w:r w:rsidR="0098409A">
        <w:rPr>
          <w:sz w:val="28"/>
          <w:szCs w:val="28"/>
        </w:rPr>
        <w:t>).</w:t>
      </w:r>
      <w:r w:rsidR="0098409A" w:rsidRPr="00397DE7">
        <w:rPr>
          <w:sz w:val="28"/>
          <w:szCs w:val="28"/>
          <w:lang w:val="ru-RU"/>
        </w:rPr>
        <w:t xml:space="preserve"> </w:t>
      </w:r>
    </w:p>
    <w:p w14:paraId="361258E0" w14:textId="45249D2C" w:rsidR="00772828" w:rsidRDefault="00772828" w:rsidP="0049435A">
      <w:pPr>
        <w:spacing w:line="360" w:lineRule="auto"/>
        <w:ind w:firstLine="709"/>
        <w:rPr>
          <w:sz w:val="28"/>
          <w:szCs w:val="28"/>
        </w:rPr>
      </w:pPr>
      <w:r>
        <w:rPr>
          <w:sz w:val="28"/>
          <w:szCs w:val="28"/>
          <w:lang w:val="ru-RU"/>
        </w:rPr>
        <w:t>Цікавою за формою є картонна абетка видавництва «Каламар»</w:t>
      </w:r>
      <w:r w:rsidR="007E618E">
        <w:rPr>
          <w:sz w:val="28"/>
          <w:szCs w:val="28"/>
          <w:lang w:val="ru-RU"/>
        </w:rPr>
        <w:t xml:space="preserve"> </w:t>
      </w:r>
      <w:r w:rsidR="000F5D23">
        <w:rPr>
          <w:sz w:val="28"/>
          <w:szCs w:val="28"/>
          <w:lang w:val="ru-RU"/>
        </w:rPr>
        <w:t>за</w:t>
      </w:r>
      <w:r w:rsidR="007E618E">
        <w:rPr>
          <w:sz w:val="28"/>
          <w:szCs w:val="28"/>
          <w:lang w:val="ru-RU"/>
        </w:rPr>
        <w:t xml:space="preserve"> редакцією Ю. Буднік, ілюстраторка </w:t>
      </w:r>
      <w:r w:rsidR="00A657C0" w:rsidRPr="007819B7">
        <w:t>—</w:t>
      </w:r>
      <w:r w:rsidR="007E618E">
        <w:rPr>
          <w:sz w:val="28"/>
          <w:szCs w:val="28"/>
          <w:lang w:val="ru-RU"/>
        </w:rPr>
        <w:t xml:space="preserve"> І.</w:t>
      </w:r>
      <w:r>
        <w:rPr>
          <w:sz w:val="28"/>
          <w:szCs w:val="28"/>
          <w:lang w:val="ru-RU"/>
        </w:rPr>
        <w:t xml:space="preserve"> </w:t>
      </w:r>
      <w:r w:rsidR="007E618E">
        <w:rPr>
          <w:sz w:val="28"/>
          <w:szCs w:val="28"/>
          <w:lang w:val="ru-RU"/>
        </w:rPr>
        <w:t>Рутило</w:t>
      </w:r>
      <w:r w:rsidR="008B33C1">
        <w:rPr>
          <w:sz w:val="28"/>
          <w:szCs w:val="28"/>
          <w:lang w:val="ru-RU"/>
        </w:rPr>
        <w:t xml:space="preserve"> </w:t>
      </w:r>
      <w:r w:rsidR="008B33C1" w:rsidRPr="00326B1F">
        <w:rPr>
          <w:sz w:val="28"/>
          <w:szCs w:val="28"/>
        </w:rPr>
        <w:t>[</w:t>
      </w:r>
      <w:r w:rsidR="009B5765">
        <w:rPr>
          <w:sz w:val="28"/>
          <w:szCs w:val="28"/>
        </w:rPr>
        <w:t>55</w:t>
      </w:r>
      <w:r w:rsidR="008B33C1" w:rsidRPr="00326B1F">
        <w:rPr>
          <w:sz w:val="28"/>
          <w:szCs w:val="28"/>
        </w:rPr>
        <w:t>]</w:t>
      </w:r>
      <w:r w:rsidR="008B33C1">
        <w:rPr>
          <w:rFonts w:eastAsiaTheme="minorEastAsia"/>
          <w:sz w:val="28"/>
          <w:szCs w:val="28"/>
        </w:rPr>
        <w:t xml:space="preserve"> (</w:t>
      </w:r>
      <w:r w:rsidR="00C84C66">
        <w:rPr>
          <w:sz w:val="28"/>
          <w:szCs w:val="28"/>
        </w:rPr>
        <w:t>див. Додаток Ж</w:t>
      </w:r>
      <w:r w:rsidR="008B33C1">
        <w:rPr>
          <w:sz w:val="28"/>
          <w:szCs w:val="28"/>
        </w:rPr>
        <w:t>)</w:t>
      </w:r>
      <w:r w:rsidR="007E618E" w:rsidRPr="000F5D23">
        <w:rPr>
          <w:sz w:val="28"/>
          <w:szCs w:val="28"/>
        </w:rPr>
        <w:t xml:space="preserve">. </w:t>
      </w:r>
      <w:r w:rsidR="008B33C1" w:rsidRPr="000F5D23">
        <w:rPr>
          <w:sz w:val="28"/>
          <w:szCs w:val="28"/>
        </w:rPr>
        <w:t>Особливістю цієї книги є об</w:t>
      </w:r>
      <w:r w:rsidR="008B33C1">
        <w:rPr>
          <w:sz w:val="28"/>
          <w:szCs w:val="28"/>
        </w:rPr>
        <w:t>’ємні літери та рухомі елементи</w:t>
      </w:r>
      <w:r w:rsidR="003826C0">
        <w:rPr>
          <w:sz w:val="28"/>
          <w:szCs w:val="28"/>
        </w:rPr>
        <w:t xml:space="preserve">, з якими дитина </w:t>
      </w:r>
      <w:r w:rsidR="003826C0">
        <w:rPr>
          <w:sz w:val="28"/>
          <w:szCs w:val="28"/>
        </w:rPr>
        <w:lastRenderedPageBreak/>
        <w:t>може взаємодіяти. Звичайно, такий тип інтерактивності не передбачає залучення</w:t>
      </w:r>
      <w:r w:rsidR="00D769EA">
        <w:rPr>
          <w:color w:val="FF0000"/>
          <w:sz w:val="28"/>
          <w:szCs w:val="28"/>
        </w:rPr>
        <w:t xml:space="preserve"> </w:t>
      </w:r>
      <w:r w:rsidR="00D769EA" w:rsidRPr="00552B7D">
        <w:rPr>
          <w:color w:val="000000" w:themeColor="text1"/>
          <w:sz w:val="28"/>
          <w:szCs w:val="28"/>
        </w:rPr>
        <w:t>численної</w:t>
      </w:r>
      <w:r w:rsidR="003826C0" w:rsidRPr="00552B7D">
        <w:rPr>
          <w:color w:val="000000" w:themeColor="text1"/>
          <w:sz w:val="28"/>
          <w:szCs w:val="28"/>
        </w:rPr>
        <w:t xml:space="preserve"> </w:t>
      </w:r>
      <w:r w:rsidR="007918A3">
        <w:rPr>
          <w:sz w:val="28"/>
          <w:szCs w:val="28"/>
        </w:rPr>
        <w:t>цільової ав</w:t>
      </w:r>
      <w:r w:rsidR="003826C0">
        <w:rPr>
          <w:sz w:val="28"/>
          <w:szCs w:val="28"/>
        </w:rPr>
        <w:t>диторії, однак об’ємні елементи, яскраві ілюстрації та мінімалістичний стиль</w:t>
      </w:r>
      <w:r w:rsidR="003826C0" w:rsidRPr="00552B7D">
        <w:rPr>
          <w:color w:val="000000" w:themeColor="text1"/>
          <w:sz w:val="28"/>
          <w:szCs w:val="28"/>
        </w:rPr>
        <w:t xml:space="preserve"> </w:t>
      </w:r>
      <w:r w:rsidR="00D769EA" w:rsidRPr="00552B7D">
        <w:rPr>
          <w:color w:val="000000" w:themeColor="text1"/>
          <w:sz w:val="28"/>
          <w:szCs w:val="28"/>
        </w:rPr>
        <w:t>оформле</w:t>
      </w:r>
      <w:r w:rsidR="003826C0" w:rsidRPr="00552B7D">
        <w:rPr>
          <w:color w:val="000000" w:themeColor="text1"/>
          <w:sz w:val="28"/>
          <w:szCs w:val="28"/>
        </w:rPr>
        <w:t xml:space="preserve">ння </w:t>
      </w:r>
      <w:r w:rsidR="003826C0">
        <w:rPr>
          <w:sz w:val="28"/>
          <w:szCs w:val="28"/>
        </w:rPr>
        <w:t>видання</w:t>
      </w:r>
      <w:r w:rsidR="00AA0428" w:rsidRPr="00AA0428">
        <w:rPr>
          <w:sz w:val="28"/>
          <w:szCs w:val="28"/>
        </w:rPr>
        <w:t xml:space="preserve"> </w:t>
      </w:r>
      <w:r w:rsidR="00363503">
        <w:rPr>
          <w:sz w:val="28"/>
          <w:szCs w:val="28"/>
        </w:rPr>
        <w:t xml:space="preserve">надають </w:t>
      </w:r>
      <w:r w:rsidR="00D769EA" w:rsidRPr="00552B7D">
        <w:rPr>
          <w:color w:val="000000" w:themeColor="text1"/>
          <w:sz w:val="28"/>
          <w:szCs w:val="28"/>
        </w:rPr>
        <w:t xml:space="preserve">йому </w:t>
      </w:r>
      <w:r w:rsidR="00363503">
        <w:rPr>
          <w:sz w:val="28"/>
          <w:szCs w:val="28"/>
        </w:rPr>
        <w:t>унікальності серед інших пропозицій ринку</w:t>
      </w:r>
      <w:r w:rsidR="003826C0">
        <w:rPr>
          <w:sz w:val="28"/>
          <w:szCs w:val="28"/>
        </w:rPr>
        <w:t xml:space="preserve">. </w:t>
      </w:r>
    </w:p>
    <w:p w14:paraId="78E8599F" w14:textId="7F613094" w:rsidR="00363503" w:rsidRDefault="00D658F9" w:rsidP="0049435A">
      <w:pPr>
        <w:spacing w:line="360" w:lineRule="auto"/>
        <w:ind w:firstLine="709"/>
        <w:rPr>
          <w:sz w:val="28"/>
          <w:szCs w:val="28"/>
        </w:rPr>
      </w:pPr>
      <w:r>
        <w:rPr>
          <w:sz w:val="28"/>
          <w:szCs w:val="28"/>
        </w:rPr>
        <w:t xml:space="preserve">Актуальними </w:t>
      </w:r>
      <w:r w:rsidR="006C0C59">
        <w:rPr>
          <w:sz w:val="28"/>
          <w:szCs w:val="28"/>
        </w:rPr>
        <w:t>нині</w:t>
      </w:r>
      <w:r>
        <w:rPr>
          <w:sz w:val="28"/>
          <w:szCs w:val="28"/>
        </w:rPr>
        <w:t xml:space="preserve"> є</w:t>
      </w:r>
      <w:r w:rsidR="00D769EA">
        <w:rPr>
          <w:color w:val="FF0000"/>
          <w:sz w:val="28"/>
          <w:szCs w:val="28"/>
        </w:rPr>
        <w:t xml:space="preserve"> </w:t>
      </w:r>
      <w:r w:rsidR="00D769EA" w:rsidRPr="007B0DF2">
        <w:rPr>
          <w:color w:val="000000" w:themeColor="text1"/>
          <w:sz w:val="28"/>
          <w:szCs w:val="28"/>
        </w:rPr>
        <w:t>здебільшого</w:t>
      </w:r>
      <w:r w:rsidRPr="007B0DF2">
        <w:rPr>
          <w:color w:val="000000" w:themeColor="text1"/>
          <w:sz w:val="28"/>
          <w:szCs w:val="28"/>
        </w:rPr>
        <w:t xml:space="preserve"> </w:t>
      </w:r>
      <w:r>
        <w:rPr>
          <w:sz w:val="28"/>
          <w:szCs w:val="28"/>
        </w:rPr>
        <w:t xml:space="preserve">інтерактивні абетки, що подаються у формі мобільних ігор. Найпопулярнішою (за запитами в </w:t>
      </w:r>
      <w:r>
        <w:rPr>
          <w:sz w:val="28"/>
          <w:szCs w:val="28"/>
          <w:lang w:val="en-US"/>
        </w:rPr>
        <w:t>App</w:t>
      </w:r>
      <w:r w:rsidRPr="003F754E">
        <w:rPr>
          <w:sz w:val="28"/>
          <w:szCs w:val="28"/>
          <w:lang w:val="ru-RU"/>
        </w:rPr>
        <w:t xml:space="preserve"> </w:t>
      </w:r>
      <w:r>
        <w:rPr>
          <w:sz w:val="28"/>
          <w:szCs w:val="28"/>
          <w:lang w:val="en-US"/>
        </w:rPr>
        <w:t>Store</w:t>
      </w:r>
      <w:r w:rsidRPr="003F754E">
        <w:rPr>
          <w:sz w:val="28"/>
          <w:szCs w:val="28"/>
          <w:lang w:val="ru-RU"/>
        </w:rPr>
        <w:t>)</w:t>
      </w:r>
      <w:r>
        <w:rPr>
          <w:sz w:val="28"/>
          <w:szCs w:val="28"/>
        </w:rPr>
        <w:t xml:space="preserve"> є «Мишиняткова абетка»</w:t>
      </w:r>
      <w:r w:rsidR="003F754E">
        <w:rPr>
          <w:sz w:val="28"/>
          <w:szCs w:val="28"/>
        </w:rPr>
        <w:t xml:space="preserve"> </w:t>
      </w:r>
      <w:r w:rsidR="008025EF" w:rsidRPr="00326B1F">
        <w:rPr>
          <w:sz w:val="28"/>
          <w:szCs w:val="28"/>
        </w:rPr>
        <w:t>[</w:t>
      </w:r>
      <w:r w:rsidR="009B5765">
        <w:rPr>
          <w:sz w:val="28"/>
          <w:szCs w:val="28"/>
        </w:rPr>
        <w:t>56</w:t>
      </w:r>
      <w:r w:rsidR="008025EF" w:rsidRPr="00326B1F">
        <w:rPr>
          <w:sz w:val="28"/>
          <w:szCs w:val="28"/>
        </w:rPr>
        <w:t>]</w:t>
      </w:r>
      <w:r w:rsidR="008025EF">
        <w:rPr>
          <w:rFonts w:eastAsiaTheme="minorEastAsia"/>
          <w:sz w:val="28"/>
          <w:szCs w:val="28"/>
        </w:rPr>
        <w:t xml:space="preserve"> </w:t>
      </w:r>
      <w:r w:rsidR="003F754E">
        <w:rPr>
          <w:rFonts w:eastAsiaTheme="minorEastAsia"/>
          <w:sz w:val="28"/>
          <w:szCs w:val="28"/>
        </w:rPr>
        <w:t>(</w:t>
      </w:r>
      <w:r w:rsidR="00C84C66">
        <w:rPr>
          <w:sz w:val="28"/>
          <w:szCs w:val="28"/>
        </w:rPr>
        <w:t>див. Додаток И</w:t>
      </w:r>
      <w:r w:rsidR="003F754E">
        <w:rPr>
          <w:sz w:val="28"/>
          <w:szCs w:val="28"/>
        </w:rPr>
        <w:t>)</w:t>
      </w:r>
      <w:r w:rsidR="003F754E" w:rsidRPr="00587274">
        <w:rPr>
          <w:sz w:val="28"/>
          <w:szCs w:val="28"/>
        </w:rPr>
        <w:t>.</w:t>
      </w:r>
      <w:r w:rsidR="003F754E">
        <w:rPr>
          <w:sz w:val="28"/>
          <w:szCs w:val="28"/>
        </w:rPr>
        <w:t xml:space="preserve"> </w:t>
      </w:r>
      <w:r w:rsidR="003B2EC7">
        <w:rPr>
          <w:sz w:val="28"/>
          <w:szCs w:val="28"/>
        </w:rPr>
        <w:t>Ця гра доступна для смартфонів, планшетів, персональних комп’ютерів. Її історія створення сягає ще 2012 року,</w:t>
      </w:r>
      <w:r w:rsidR="00D769EA">
        <w:rPr>
          <w:color w:val="FF0000"/>
          <w:sz w:val="28"/>
          <w:szCs w:val="28"/>
        </w:rPr>
        <w:t xml:space="preserve"> </w:t>
      </w:r>
      <w:r w:rsidR="00D769EA" w:rsidRPr="003F6F2A">
        <w:rPr>
          <w:color w:val="000000" w:themeColor="text1"/>
          <w:sz w:val="28"/>
          <w:szCs w:val="28"/>
        </w:rPr>
        <w:t>коли</w:t>
      </w:r>
      <w:r w:rsidR="003B2EC7" w:rsidRPr="003F6F2A">
        <w:rPr>
          <w:color w:val="000000" w:themeColor="text1"/>
          <w:sz w:val="28"/>
          <w:szCs w:val="28"/>
        </w:rPr>
        <w:t xml:space="preserve"> </w:t>
      </w:r>
      <w:r w:rsidR="003B2EC7">
        <w:rPr>
          <w:sz w:val="28"/>
          <w:szCs w:val="28"/>
        </w:rPr>
        <w:t>н</w:t>
      </w:r>
      <w:r w:rsidR="0017444B">
        <w:rPr>
          <w:sz w:val="28"/>
          <w:szCs w:val="28"/>
        </w:rPr>
        <w:t xml:space="preserve">а Форумі видавців у Львові </w:t>
      </w:r>
      <w:r w:rsidR="0017444B" w:rsidRPr="003F6F2A">
        <w:rPr>
          <w:color w:val="000000" w:themeColor="text1"/>
          <w:sz w:val="28"/>
          <w:szCs w:val="28"/>
        </w:rPr>
        <w:t>презентували</w:t>
      </w:r>
      <w:r w:rsidR="003B2EC7" w:rsidRPr="003F6F2A">
        <w:rPr>
          <w:color w:val="000000" w:themeColor="text1"/>
          <w:sz w:val="28"/>
          <w:szCs w:val="28"/>
        </w:rPr>
        <w:t xml:space="preserve"> </w:t>
      </w:r>
      <w:r w:rsidR="003F6F2A" w:rsidRPr="003F6F2A">
        <w:rPr>
          <w:color w:val="000000" w:themeColor="text1"/>
          <w:sz w:val="28"/>
          <w:szCs w:val="28"/>
        </w:rPr>
        <w:t xml:space="preserve">таку першу </w:t>
      </w:r>
      <w:r w:rsidR="003B2EC7">
        <w:rPr>
          <w:sz w:val="28"/>
          <w:szCs w:val="28"/>
        </w:rPr>
        <w:t>абетку</w:t>
      </w:r>
      <w:r w:rsidR="0017444B">
        <w:rPr>
          <w:sz w:val="28"/>
          <w:szCs w:val="28"/>
        </w:rPr>
        <w:t>-гру</w:t>
      </w:r>
      <w:r w:rsidR="003B2EC7">
        <w:rPr>
          <w:sz w:val="28"/>
          <w:szCs w:val="28"/>
        </w:rPr>
        <w:t xml:space="preserve">. </w:t>
      </w:r>
      <w:r w:rsidR="005E6550">
        <w:rPr>
          <w:sz w:val="28"/>
          <w:szCs w:val="28"/>
        </w:rPr>
        <w:t>«</w:t>
      </w:r>
      <w:r w:rsidR="005E6550" w:rsidRPr="005E6550">
        <w:rPr>
          <w:sz w:val="28"/>
          <w:szCs w:val="28"/>
        </w:rPr>
        <w:t xml:space="preserve">Музичне оформлення </w:t>
      </w:r>
      <w:r w:rsidR="000C6B12" w:rsidRPr="000C6B12">
        <w:rPr>
          <w:sz w:val="28"/>
          <w:szCs w:val="28"/>
        </w:rPr>
        <w:t>“</w:t>
      </w:r>
      <w:r w:rsidR="005E6550" w:rsidRPr="005E6550">
        <w:rPr>
          <w:sz w:val="28"/>
          <w:szCs w:val="28"/>
        </w:rPr>
        <w:t>Мишеняткової абетки</w:t>
      </w:r>
      <w:r w:rsidR="000C6B12" w:rsidRPr="000C6B12">
        <w:rPr>
          <w:sz w:val="28"/>
          <w:szCs w:val="28"/>
        </w:rPr>
        <w:t>”</w:t>
      </w:r>
      <w:r w:rsidR="005E6550" w:rsidRPr="005E6550">
        <w:rPr>
          <w:sz w:val="28"/>
          <w:szCs w:val="28"/>
        </w:rPr>
        <w:t xml:space="preserve"> безко</w:t>
      </w:r>
      <w:r w:rsidR="005E6550">
        <w:rPr>
          <w:sz w:val="28"/>
          <w:szCs w:val="28"/>
        </w:rPr>
        <w:t>штовно створив композитор В</w:t>
      </w:r>
      <w:r w:rsidR="000F5D23">
        <w:rPr>
          <w:sz w:val="28"/>
          <w:szCs w:val="28"/>
        </w:rPr>
        <w:t>. </w:t>
      </w:r>
      <w:r w:rsidR="005E6550" w:rsidRPr="005E6550">
        <w:rPr>
          <w:sz w:val="28"/>
          <w:szCs w:val="28"/>
        </w:rPr>
        <w:t xml:space="preserve">Якимець, вокаліст і художній керівник </w:t>
      </w:r>
      <w:r w:rsidR="000C6B12" w:rsidRPr="000C6B12">
        <w:rPr>
          <w:sz w:val="28"/>
          <w:szCs w:val="28"/>
        </w:rPr>
        <w:t>“</w:t>
      </w:r>
      <w:r w:rsidR="005E6550" w:rsidRPr="005E6550">
        <w:rPr>
          <w:sz w:val="28"/>
          <w:szCs w:val="28"/>
        </w:rPr>
        <w:t>Піккардійської терції</w:t>
      </w:r>
      <w:r w:rsidR="000C6B12" w:rsidRPr="000C6B12">
        <w:rPr>
          <w:sz w:val="28"/>
          <w:szCs w:val="28"/>
        </w:rPr>
        <w:t>”</w:t>
      </w:r>
      <w:r w:rsidR="005E6550" w:rsidRPr="005E6550">
        <w:rPr>
          <w:sz w:val="28"/>
          <w:szCs w:val="28"/>
        </w:rPr>
        <w:t>. Озвучила абетку акторка</w:t>
      </w:r>
      <w:r w:rsidR="005E6550">
        <w:rPr>
          <w:sz w:val="28"/>
          <w:szCs w:val="28"/>
        </w:rPr>
        <w:t xml:space="preserve"> </w:t>
      </w:r>
      <w:r w:rsidR="005E6550" w:rsidRPr="005E6550">
        <w:rPr>
          <w:sz w:val="28"/>
          <w:szCs w:val="28"/>
        </w:rPr>
        <w:t xml:space="preserve">львівського театру </w:t>
      </w:r>
      <w:r w:rsidR="000C6B12" w:rsidRPr="000C6B12">
        <w:rPr>
          <w:sz w:val="28"/>
          <w:szCs w:val="28"/>
        </w:rPr>
        <w:t>“</w:t>
      </w:r>
      <w:r w:rsidR="005E6550" w:rsidRPr="005E6550">
        <w:rPr>
          <w:sz w:val="28"/>
          <w:szCs w:val="28"/>
        </w:rPr>
        <w:t>І люди, і ляльки</w:t>
      </w:r>
      <w:r w:rsidR="000C6B12" w:rsidRPr="000C6B12">
        <w:rPr>
          <w:sz w:val="28"/>
          <w:szCs w:val="28"/>
        </w:rPr>
        <w:t>”</w:t>
      </w:r>
      <w:r w:rsidR="005E6550" w:rsidRPr="005E6550">
        <w:rPr>
          <w:sz w:val="28"/>
          <w:szCs w:val="28"/>
        </w:rPr>
        <w:t xml:space="preserve"> Н</w:t>
      </w:r>
      <w:r w:rsidR="000F5D23">
        <w:rPr>
          <w:sz w:val="28"/>
          <w:szCs w:val="28"/>
        </w:rPr>
        <w:t>.</w:t>
      </w:r>
      <w:r w:rsidR="009B5765">
        <w:rPr>
          <w:sz w:val="28"/>
          <w:szCs w:val="28"/>
        </w:rPr>
        <w:t> </w:t>
      </w:r>
      <w:r w:rsidR="005E6550" w:rsidRPr="005E6550">
        <w:rPr>
          <w:sz w:val="28"/>
          <w:szCs w:val="28"/>
        </w:rPr>
        <w:t>Крат. Загалом над створенням інтерактивної абетки</w:t>
      </w:r>
      <w:r w:rsidR="005E6550">
        <w:rPr>
          <w:sz w:val="28"/>
          <w:szCs w:val="28"/>
        </w:rPr>
        <w:t xml:space="preserve"> </w:t>
      </w:r>
      <w:r w:rsidR="005E6550" w:rsidRPr="005E6550">
        <w:rPr>
          <w:sz w:val="28"/>
          <w:szCs w:val="28"/>
        </w:rPr>
        <w:t>працювала команда з 20 осіб</w:t>
      </w:r>
      <w:r w:rsidR="005E6550">
        <w:rPr>
          <w:sz w:val="28"/>
          <w:szCs w:val="28"/>
        </w:rPr>
        <w:t xml:space="preserve">» </w:t>
      </w:r>
      <w:r w:rsidR="005E6550" w:rsidRPr="00326B1F">
        <w:rPr>
          <w:sz w:val="28"/>
          <w:szCs w:val="28"/>
        </w:rPr>
        <w:t>[</w:t>
      </w:r>
      <w:r w:rsidR="0016600D">
        <w:rPr>
          <w:sz w:val="28"/>
          <w:szCs w:val="28"/>
        </w:rPr>
        <w:t>22</w:t>
      </w:r>
      <w:r w:rsidR="005E6550" w:rsidRPr="00326B1F">
        <w:rPr>
          <w:sz w:val="28"/>
          <w:szCs w:val="28"/>
        </w:rPr>
        <w:t>]</w:t>
      </w:r>
      <w:r w:rsidR="005E6550">
        <w:rPr>
          <w:sz w:val="28"/>
          <w:szCs w:val="28"/>
        </w:rPr>
        <w:t>.</w:t>
      </w:r>
      <w:r w:rsidR="00B265FC">
        <w:rPr>
          <w:sz w:val="28"/>
          <w:szCs w:val="28"/>
        </w:rPr>
        <w:t xml:space="preserve"> Однак, графічн</w:t>
      </w:r>
      <w:r w:rsidR="00B13D7C">
        <w:rPr>
          <w:sz w:val="28"/>
          <w:szCs w:val="28"/>
        </w:rPr>
        <w:t>е оформлення цього застосунку дещо примітивізоване</w:t>
      </w:r>
      <w:r w:rsidR="00A74CC0" w:rsidRPr="00A74CC0">
        <w:rPr>
          <w:sz w:val="28"/>
          <w:szCs w:val="28"/>
        </w:rPr>
        <w:t xml:space="preserve"> </w:t>
      </w:r>
      <w:r w:rsidR="00A74CC0" w:rsidRPr="00A74CC0">
        <w:rPr>
          <w:sz w:val="28"/>
          <w:szCs w:val="28"/>
          <w:lang w:val="ru-RU"/>
        </w:rPr>
        <w:t>та потребує ребрендингу</w:t>
      </w:r>
      <w:r w:rsidR="00B265FC">
        <w:rPr>
          <w:sz w:val="28"/>
          <w:szCs w:val="28"/>
        </w:rPr>
        <w:t xml:space="preserve">. </w:t>
      </w:r>
    </w:p>
    <w:p w14:paraId="04C31736" w14:textId="2470AE1E" w:rsidR="00F43E6F" w:rsidRPr="00A523BF" w:rsidRDefault="00D31DCC" w:rsidP="0049435A">
      <w:pPr>
        <w:spacing w:line="360" w:lineRule="auto"/>
        <w:ind w:firstLine="709"/>
        <w:rPr>
          <w:sz w:val="28"/>
          <w:szCs w:val="28"/>
          <w:lang w:val="ru-RU"/>
        </w:rPr>
      </w:pPr>
      <w:r>
        <w:rPr>
          <w:sz w:val="28"/>
          <w:szCs w:val="28"/>
        </w:rPr>
        <w:t>Більш удосконаленими</w:t>
      </w:r>
      <w:r w:rsidR="00660667">
        <w:rPr>
          <w:sz w:val="28"/>
          <w:szCs w:val="28"/>
        </w:rPr>
        <w:t xml:space="preserve"> за</w:t>
      </w:r>
      <w:r w:rsidR="00CC4E91">
        <w:rPr>
          <w:sz w:val="28"/>
          <w:szCs w:val="28"/>
          <w:lang w:val="ru-RU"/>
        </w:rPr>
        <w:t xml:space="preserve"> дизайном та функціоналом </w:t>
      </w:r>
      <w:r w:rsidR="00DD06CF">
        <w:rPr>
          <w:sz w:val="28"/>
          <w:szCs w:val="28"/>
          <w:lang w:val="ru-RU"/>
        </w:rPr>
        <w:t>є «Буквограйка»</w:t>
      </w:r>
      <w:r w:rsidR="005F33CA">
        <w:rPr>
          <w:sz w:val="28"/>
          <w:szCs w:val="28"/>
          <w:lang w:val="ru-RU"/>
        </w:rPr>
        <w:t>, що посідає друге місце серед користувацьких запитів</w:t>
      </w:r>
      <w:r w:rsidR="00DD06CF">
        <w:rPr>
          <w:sz w:val="28"/>
          <w:szCs w:val="28"/>
          <w:lang w:val="ru-RU"/>
        </w:rPr>
        <w:t xml:space="preserve"> </w:t>
      </w:r>
      <w:r w:rsidR="00DD06CF" w:rsidRPr="00326B1F">
        <w:rPr>
          <w:sz w:val="28"/>
          <w:szCs w:val="28"/>
        </w:rPr>
        <w:t>[</w:t>
      </w:r>
      <w:r w:rsidR="009B5765">
        <w:rPr>
          <w:sz w:val="28"/>
          <w:szCs w:val="28"/>
        </w:rPr>
        <w:t>57</w:t>
      </w:r>
      <w:r w:rsidR="00DD06CF" w:rsidRPr="00326B1F">
        <w:rPr>
          <w:sz w:val="28"/>
          <w:szCs w:val="28"/>
        </w:rPr>
        <w:t>]</w:t>
      </w:r>
      <w:r w:rsidR="00DD06CF">
        <w:rPr>
          <w:rFonts w:eastAsiaTheme="minorEastAsia"/>
          <w:sz w:val="28"/>
          <w:szCs w:val="28"/>
        </w:rPr>
        <w:t xml:space="preserve"> (</w:t>
      </w:r>
      <w:r w:rsidR="00C84C66">
        <w:rPr>
          <w:sz w:val="28"/>
          <w:szCs w:val="28"/>
        </w:rPr>
        <w:t>див. Додаток К</w:t>
      </w:r>
      <w:r w:rsidR="00DD06CF">
        <w:rPr>
          <w:sz w:val="28"/>
          <w:szCs w:val="28"/>
        </w:rPr>
        <w:t>)</w:t>
      </w:r>
      <w:r w:rsidR="00DD06CF">
        <w:rPr>
          <w:sz w:val="28"/>
          <w:szCs w:val="28"/>
          <w:lang w:val="ru-RU"/>
        </w:rPr>
        <w:t>.</w:t>
      </w:r>
      <w:r w:rsidR="00A523BF">
        <w:rPr>
          <w:sz w:val="28"/>
          <w:szCs w:val="28"/>
          <w:lang w:val="ru-RU"/>
        </w:rPr>
        <w:t xml:space="preserve"> За основу абетки було взято гру з пазлами, що націлена</w:t>
      </w:r>
      <w:r w:rsidR="00AF104F">
        <w:rPr>
          <w:color w:val="FF0000"/>
          <w:sz w:val="28"/>
          <w:szCs w:val="28"/>
          <w:lang w:val="ru-RU"/>
        </w:rPr>
        <w:t xml:space="preserve"> </w:t>
      </w:r>
      <w:r w:rsidR="00AF104F" w:rsidRPr="00AF104F">
        <w:rPr>
          <w:color w:val="000000" w:themeColor="text1"/>
          <w:sz w:val="28"/>
          <w:szCs w:val="28"/>
          <w:lang w:val="ru-RU"/>
        </w:rPr>
        <w:t>передусім</w:t>
      </w:r>
      <w:r w:rsidR="00A523BF">
        <w:rPr>
          <w:sz w:val="28"/>
          <w:szCs w:val="28"/>
          <w:lang w:val="ru-RU"/>
        </w:rPr>
        <w:t xml:space="preserve"> на розвиток зорової пам</w:t>
      </w:r>
      <w:r w:rsidR="000F5D23">
        <w:rPr>
          <w:sz w:val="28"/>
          <w:szCs w:val="28"/>
        </w:rPr>
        <w:t>’</w:t>
      </w:r>
      <w:r w:rsidR="00A523BF">
        <w:rPr>
          <w:sz w:val="28"/>
          <w:szCs w:val="28"/>
          <w:lang w:val="ru-RU"/>
        </w:rPr>
        <w:t>яті.</w:t>
      </w:r>
      <w:r w:rsidR="000F5D23">
        <w:rPr>
          <w:sz w:val="28"/>
          <w:szCs w:val="28"/>
          <w:lang w:val="ru-RU"/>
        </w:rPr>
        <w:t xml:space="preserve"> </w:t>
      </w:r>
      <w:r w:rsidR="00F43E6F">
        <w:rPr>
          <w:sz w:val="28"/>
          <w:szCs w:val="28"/>
          <w:lang w:val="ru-RU"/>
        </w:rPr>
        <w:t>Додатково в абетці є розділ «Вчимо звуки»: зображення кожної літери супроводжується її правильним звучанням. Як повідомляють самі розро</w:t>
      </w:r>
      <w:r w:rsidR="00A73CC0">
        <w:rPr>
          <w:sz w:val="28"/>
          <w:szCs w:val="28"/>
          <w:lang w:val="ru-RU"/>
        </w:rPr>
        <w:t>б</w:t>
      </w:r>
      <w:r w:rsidR="00F43E6F">
        <w:rPr>
          <w:sz w:val="28"/>
          <w:szCs w:val="28"/>
          <w:lang w:val="ru-RU"/>
        </w:rPr>
        <w:t>ники, «така методика допоможе малюку швидко навчитися впізнавати звуки в словах на слух та легше опановувати навики читання»</w:t>
      </w:r>
      <w:r w:rsidR="005F33CA">
        <w:rPr>
          <w:sz w:val="28"/>
          <w:szCs w:val="28"/>
          <w:lang w:val="ru-RU"/>
        </w:rPr>
        <w:t xml:space="preserve"> </w:t>
      </w:r>
      <w:r w:rsidR="005F33CA" w:rsidRPr="00326B1F">
        <w:rPr>
          <w:sz w:val="28"/>
          <w:szCs w:val="28"/>
        </w:rPr>
        <w:t>[</w:t>
      </w:r>
      <w:r w:rsidR="009B5765">
        <w:rPr>
          <w:sz w:val="28"/>
          <w:szCs w:val="28"/>
        </w:rPr>
        <w:t>57</w:t>
      </w:r>
      <w:r w:rsidR="005F33CA" w:rsidRPr="00326B1F">
        <w:rPr>
          <w:sz w:val="28"/>
          <w:szCs w:val="28"/>
        </w:rPr>
        <w:t>]</w:t>
      </w:r>
      <w:r w:rsidR="00F43E6F">
        <w:rPr>
          <w:sz w:val="28"/>
          <w:szCs w:val="28"/>
          <w:lang w:val="ru-RU"/>
        </w:rPr>
        <w:t>.</w:t>
      </w:r>
    </w:p>
    <w:p w14:paraId="4B5E1C34" w14:textId="1447C636" w:rsidR="009B2771" w:rsidRDefault="005F33CA" w:rsidP="0049435A">
      <w:pPr>
        <w:spacing w:line="360" w:lineRule="auto"/>
        <w:ind w:firstLine="709"/>
        <w:rPr>
          <w:sz w:val="28"/>
          <w:szCs w:val="28"/>
        </w:rPr>
      </w:pPr>
      <w:r>
        <w:rPr>
          <w:sz w:val="28"/>
          <w:szCs w:val="28"/>
        </w:rPr>
        <w:t xml:space="preserve">Третє місце </w:t>
      </w:r>
      <w:r w:rsidR="00C377EC">
        <w:rPr>
          <w:sz w:val="28"/>
          <w:szCs w:val="28"/>
        </w:rPr>
        <w:t xml:space="preserve">посідає не менш цікава «Балакаюча абетка», яка, на відміну від двох попердніх, є платною </w:t>
      </w:r>
      <w:r w:rsidR="00C377EC" w:rsidRPr="00326B1F">
        <w:rPr>
          <w:sz w:val="28"/>
          <w:szCs w:val="28"/>
        </w:rPr>
        <w:t>[</w:t>
      </w:r>
      <w:r w:rsidR="009B5765">
        <w:rPr>
          <w:sz w:val="28"/>
          <w:szCs w:val="28"/>
        </w:rPr>
        <w:t>58</w:t>
      </w:r>
      <w:r w:rsidR="00C377EC" w:rsidRPr="00326B1F">
        <w:rPr>
          <w:sz w:val="28"/>
          <w:szCs w:val="28"/>
        </w:rPr>
        <w:t>]</w:t>
      </w:r>
      <w:r w:rsidR="00C377EC">
        <w:rPr>
          <w:rFonts w:eastAsiaTheme="minorEastAsia"/>
          <w:sz w:val="28"/>
          <w:szCs w:val="28"/>
        </w:rPr>
        <w:t xml:space="preserve"> (</w:t>
      </w:r>
      <w:r w:rsidR="00C84C66">
        <w:rPr>
          <w:sz w:val="28"/>
          <w:szCs w:val="28"/>
        </w:rPr>
        <w:t>див. Додаток Л</w:t>
      </w:r>
      <w:r w:rsidR="00C377EC">
        <w:rPr>
          <w:sz w:val="28"/>
          <w:szCs w:val="28"/>
        </w:rPr>
        <w:t>)</w:t>
      </w:r>
      <w:r w:rsidR="00C377EC" w:rsidRPr="00D15B4D">
        <w:rPr>
          <w:sz w:val="28"/>
          <w:szCs w:val="28"/>
        </w:rPr>
        <w:t>.</w:t>
      </w:r>
      <w:r w:rsidR="00D1531E" w:rsidRPr="00D15B4D">
        <w:rPr>
          <w:sz w:val="28"/>
          <w:szCs w:val="28"/>
        </w:rPr>
        <w:t xml:space="preserve"> </w:t>
      </w:r>
      <w:r w:rsidR="00D15B4D" w:rsidRPr="00D15B4D">
        <w:rPr>
          <w:sz w:val="28"/>
          <w:szCs w:val="28"/>
        </w:rPr>
        <w:t xml:space="preserve">Персонажі тварин виконані в стилі пластилінової анімації. </w:t>
      </w:r>
      <w:r w:rsidR="000265D2">
        <w:rPr>
          <w:sz w:val="28"/>
          <w:szCs w:val="28"/>
        </w:rPr>
        <w:t>«</w:t>
      </w:r>
      <w:r w:rsidR="00443455">
        <w:rPr>
          <w:sz w:val="28"/>
          <w:szCs w:val="28"/>
        </w:rPr>
        <w:t>Кожна тварина має режим спіл</w:t>
      </w:r>
      <w:r w:rsidR="000265D2">
        <w:rPr>
          <w:sz w:val="28"/>
          <w:szCs w:val="28"/>
        </w:rPr>
        <w:t>кування, тому дитина зможе не тіль</w:t>
      </w:r>
      <w:r w:rsidR="00443455">
        <w:rPr>
          <w:sz w:val="28"/>
          <w:szCs w:val="28"/>
        </w:rPr>
        <w:t>ки послухати</w:t>
      </w:r>
      <w:r w:rsidR="000F5D23">
        <w:rPr>
          <w:sz w:val="28"/>
          <w:szCs w:val="28"/>
        </w:rPr>
        <w:t>,</w:t>
      </w:r>
      <w:r w:rsidR="00443455">
        <w:rPr>
          <w:sz w:val="28"/>
          <w:szCs w:val="28"/>
        </w:rPr>
        <w:t xml:space="preserve"> як звучать літери та</w:t>
      </w:r>
      <w:r w:rsidR="000265D2">
        <w:rPr>
          <w:sz w:val="28"/>
          <w:szCs w:val="28"/>
        </w:rPr>
        <w:t xml:space="preserve"> тварини, але й потренуватися у вимові» </w:t>
      </w:r>
      <w:r w:rsidR="000265D2" w:rsidRPr="00326B1F">
        <w:rPr>
          <w:sz w:val="28"/>
          <w:szCs w:val="28"/>
        </w:rPr>
        <w:t>[</w:t>
      </w:r>
      <w:r w:rsidR="009B5765">
        <w:rPr>
          <w:sz w:val="28"/>
          <w:szCs w:val="28"/>
        </w:rPr>
        <w:t>58</w:t>
      </w:r>
      <w:r w:rsidR="000265D2" w:rsidRPr="00326B1F">
        <w:rPr>
          <w:sz w:val="28"/>
          <w:szCs w:val="28"/>
        </w:rPr>
        <w:t>]</w:t>
      </w:r>
      <w:r w:rsidR="000265D2">
        <w:rPr>
          <w:rFonts w:eastAsiaTheme="minorEastAsia"/>
          <w:sz w:val="28"/>
          <w:szCs w:val="28"/>
        </w:rPr>
        <w:t>. Д</w:t>
      </w:r>
      <w:r w:rsidR="000265D2">
        <w:rPr>
          <w:sz w:val="28"/>
          <w:szCs w:val="28"/>
        </w:rPr>
        <w:t xml:space="preserve">о кожної </w:t>
      </w:r>
      <w:r w:rsidR="00443455">
        <w:rPr>
          <w:sz w:val="28"/>
          <w:szCs w:val="28"/>
        </w:rPr>
        <w:t>букви</w:t>
      </w:r>
      <w:r w:rsidR="000265D2">
        <w:rPr>
          <w:sz w:val="28"/>
          <w:szCs w:val="28"/>
        </w:rPr>
        <w:t xml:space="preserve"> </w:t>
      </w:r>
      <w:r w:rsidR="00DB18B2" w:rsidRPr="00AF104F">
        <w:rPr>
          <w:color w:val="000000" w:themeColor="text1"/>
          <w:sz w:val="28"/>
          <w:szCs w:val="28"/>
        </w:rPr>
        <w:t>пода</w:t>
      </w:r>
      <w:r w:rsidR="000265D2" w:rsidRPr="00AF104F">
        <w:rPr>
          <w:color w:val="000000" w:themeColor="text1"/>
          <w:sz w:val="28"/>
          <w:szCs w:val="28"/>
        </w:rPr>
        <w:t>є</w:t>
      </w:r>
      <w:r w:rsidR="00DB18B2" w:rsidRPr="00AF104F">
        <w:rPr>
          <w:color w:val="000000" w:themeColor="text1"/>
          <w:sz w:val="28"/>
          <w:szCs w:val="28"/>
        </w:rPr>
        <w:t xml:space="preserve">ться </w:t>
      </w:r>
      <w:r w:rsidR="000265D2" w:rsidRPr="00DB18B2">
        <w:rPr>
          <w:sz w:val="28"/>
          <w:szCs w:val="28"/>
        </w:rPr>
        <w:t xml:space="preserve">динамічна </w:t>
      </w:r>
      <w:r w:rsidR="000265D2">
        <w:rPr>
          <w:sz w:val="28"/>
          <w:szCs w:val="28"/>
        </w:rPr>
        <w:t>пісня</w:t>
      </w:r>
      <w:r w:rsidR="00D15B4D">
        <w:rPr>
          <w:sz w:val="28"/>
          <w:szCs w:val="28"/>
        </w:rPr>
        <w:t xml:space="preserve">. Додатково абетка містить </w:t>
      </w:r>
      <w:r w:rsidR="00DB18B2" w:rsidRPr="00AF104F">
        <w:rPr>
          <w:color w:val="000000" w:themeColor="text1"/>
          <w:sz w:val="28"/>
          <w:szCs w:val="28"/>
        </w:rPr>
        <w:t>шість</w:t>
      </w:r>
      <w:r w:rsidR="00D15B4D" w:rsidRPr="00AF104F">
        <w:rPr>
          <w:color w:val="000000" w:themeColor="text1"/>
          <w:sz w:val="28"/>
          <w:szCs w:val="28"/>
        </w:rPr>
        <w:t xml:space="preserve"> </w:t>
      </w:r>
      <w:r w:rsidR="00D15B4D">
        <w:rPr>
          <w:sz w:val="28"/>
          <w:szCs w:val="28"/>
        </w:rPr>
        <w:t xml:space="preserve">ігор, які дозволяють швидше вивчити алфавіт. </w:t>
      </w:r>
      <w:r w:rsidR="008614F0">
        <w:rPr>
          <w:sz w:val="28"/>
          <w:szCs w:val="28"/>
        </w:rPr>
        <w:t>Також розробник пропонує користувачам англійську версію «Балакаючої абетки»</w:t>
      </w:r>
      <w:r w:rsidR="00C95A4C">
        <w:rPr>
          <w:sz w:val="28"/>
          <w:szCs w:val="28"/>
        </w:rPr>
        <w:t xml:space="preserve"> </w:t>
      </w:r>
      <w:r w:rsidR="00C95A4C" w:rsidRPr="00326B1F">
        <w:rPr>
          <w:sz w:val="28"/>
          <w:szCs w:val="28"/>
        </w:rPr>
        <w:t>[</w:t>
      </w:r>
      <w:r w:rsidR="009B5765">
        <w:rPr>
          <w:sz w:val="28"/>
          <w:szCs w:val="28"/>
        </w:rPr>
        <w:t>59</w:t>
      </w:r>
      <w:r w:rsidR="00C95A4C" w:rsidRPr="00326B1F">
        <w:rPr>
          <w:sz w:val="28"/>
          <w:szCs w:val="28"/>
        </w:rPr>
        <w:t>]</w:t>
      </w:r>
      <w:r w:rsidR="00C95A4C">
        <w:rPr>
          <w:rFonts w:eastAsiaTheme="minorEastAsia"/>
          <w:sz w:val="28"/>
          <w:szCs w:val="28"/>
        </w:rPr>
        <w:t xml:space="preserve"> (</w:t>
      </w:r>
      <w:r w:rsidR="00C84C66">
        <w:rPr>
          <w:sz w:val="28"/>
          <w:szCs w:val="28"/>
        </w:rPr>
        <w:t>див. Додаток М</w:t>
      </w:r>
      <w:r w:rsidR="00C95A4C">
        <w:rPr>
          <w:sz w:val="28"/>
          <w:szCs w:val="28"/>
        </w:rPr>
        <w:t>)</w:t>
      </w:r>
      <w:r w:rsidR="00C95A4C" w:rsidRPr="00D15B4D">
        <w:rPr>
          <w:sz w:val="28"/>
          <w:szCs w:val="28"/>
        </w:rPr>
        <w:t>.</w:t>
      </w:r>
    </w:p>
    <w:p w14:paraId="746CC975" w14:textId="4E1846CC" w:rsidR="00DB5FAA" w:rsidRPr="00D15B4D" w:rsidRDefault="00DB5FAA" w:rsidP="0049435A">
      <w:pPr>
        <w:spacing w:line="360" w:lineRule="auto"/>
        <w:ind w:firstLine="709"/>
        <w:rPr>
          <w:sz w:val="28"/>
          <w:szCs w:val="28"/>
        </w:rPr>
      </w:pPr>
      <w:r>
        <w:rPr>
          <w:sz w:val="28"/>
          <w:szCs w:val="28"/>
        </w:rPr>
        <w:lastRenderedPageBreak/>
        <w:t xml:space="preserve">Окрему категорію абеток на </w:t>
      </w:r>
      <w:r w:rsidR="00DB18B2" w:rsidRPr="00AF104F">
        <w:rPr>
          <w:color w:val="000000" w:themeColor="text1"/>
          <w:sz w:val="28"/>
          <w:szCs w:val="28"/>
        </w:rPr>
        <w:t>українському</w:t>
      </w:r>
      <w:r w:rsidR="00DB18B2">
        <w:rPr>
          <w:color w:val="FF0000"/>
          <w:sz w:val="28"/>
          <w:szCs w:val="28"/>
        </w:rPr>
        <w:t xml:space="preserve"> </w:t>
      </w:r>
      <w:r>
        <w:rPr>
          <w:sz w:val="28"/>
          <w:szCs w:val="28"/>
        </w:rPr>
        <w:t xml:space="preserve">ринку презентують книжки-іграшки </w:t>
      </w:r>
      <w:r w:rsidR="00A31ADC">
        <w:rPr>
          <w:sz w:val="28"/>
          <w:szCs w:val="28"/>
        </w:rPr>
        <w:t>у</w:t>
      </w:r>
      <w:r>
        <w:rPr>
          <w:sz w:val="28"/>
          <w:szCs w:val="28"/>
        </w:rPr>
        <w:t xml:space="preserve"> різних формах: абетка-плакат</w:t>
      </w:r>
      <w:r w:rsidR="00C95A4C">
        <w:rPr>
          <w:sz w:val="28"/>
          <w:szCs w:val="28"/>
        </w:rPr>
        <w:t xml:space="preserve"> </w:t>
      </w:r>
      <w:r w:rsidR="00945DE4">
        <w:rPr>
          <w:rFonts w:eastAsiaTheme="minorEastAsia"/>
          <w:sz w:val="28"/>
          <w:szCs w:val="28"/>
        </w:rPr>
        <w:t>(</w:t>
      </w:r>
      <w:r w:rsidR="00C84C66">
        <w:rPr>
          <w:sz w:val="28"/>
          <w:szCs w:val="28"/>
        </w:rPr>
        <w:t>див. Додаток Н</w:t>
      </w:r>
      <w:r w:rsidR="00945DE4">
        <w:rPr>
          <w:sz w:val="28"/>
          <w:szCs w:val="28"/>
        </w:rPr>
        <w:t>)</w:t>
      </w:r>
      <w:r>
        <w:rPr>
          <w:sz w:val="28"/>
          <w:szCs w:val="28"/>
        </w:rPr>
        <w:t>, абетка-пазли</w:t>
      </w:r>
      <w:r w:rsidR="009E4A14">
        <w:rPr>
          <w:sz w:val="28"/>
          <w:szCs w:val="28"/>
        </w:rPr>
        <w:t xml:space="preserve"> </w:t>
      </w:r>
      <w:r w:rsidR="009E4A14">
        <w:rPr>
          <w:rFonts w:eastAsiaTheme="minorEastAsia"/>
          <w:sz w:val="28"/>
          <w:szCs w:val="28"/>
        </w:rPr>
        <w:t>(</w:t>
      </w:r>
      <w:r w:rsidR="00BB73C8">
        <w:rPr>
          <w:sz w:val="28"/>
          <w:szCs w:val="28"/>
        </w:rPr>
        <w:t>див. Додаток П</w:t>
      </w:r>
      <w:r w:rsidR="009E4A14">
        <w:rPr>
          <w:sz w:val="28"/>
          <w:szCs w:val="28"/>
        </w:rPr>
        <w:t>)</w:t>
      </w:r>
      <w:r>
        <w:rPr>
          <w:sz w:val="28"/>
          <w:szCs w:val="28"/>
        </w:rPr>
        <w:t>, абетка-кубики</w:t>
      </w:r>
      <w:r w:rsidR="00F05B0D">
        <w:rPr>
          <w:sz w:val="28"/>
          <w:szCs w:val="28"/>
        </w:rPr>
        <w:t xml:space="preserve"> </w:t>
      </w:r>
      <w:r w:rsidR="00F05B0D">
        <w:rPr>
          <w:rFonts w:eastAsiaTheme="minorEastAsia"/>
          <w:sz w:val="28"/>
          <w:szCs w:val="28"/>
        </w:rPr>
        <w:t>(</w:t>
      </w:r>
      <w:r w:rsidR="00BB73C8">
        <w:rPr>
          <w:sz w:val="28"/>
          <w:szCs w:val="28"/>
        </w:rPr>
        <w:t>див. Додаток Р</w:t>
      </w:r>
      <w:r w:rsidR="00F05B0D">
        <w:rPr>
          <w:sz w:val="28"/>
          <w:szCs w:val="28"/>
        </w:rPr>
        <w:t>)</w:t>
      </w:r>
      <w:r>
        <w:rPr>
          <w:sz w:val="28"/>
          <w:szCs w:val="28"/>
        </w:rPr>
        <w:t>.</w:t>
      </w:r>
      <w:r w:rsidR="004432FC">
        <w:rPr>
          <w:sz w:val="28"/>
          <w:szCs w:val="28"/>
        </w:rPr>
        <w:t xml:space="preserve"> Вони сповна реалізують своє функціональне призначення, адже вивчення літер відбувається в непримусовій ігровій формі.</w:t>
      </w:r>
    </w:p>
    <w:p w14:paraId="0C799427" w14:textId="78B444E3" w:rsidR="001A0CFF" w:rsidRDefault="002E49C9" w:rsidP="001A0CFF">
      <w:pPr>
        <w:spacing w:line="360" w:lineRule="auto"/>
        <w:ind w:firstLine="709"/>
        <w:rPr>
          <w:sz w:val="28"/>
          <w:szCs w:val="28"/>
        </w:rPr>
      </w:pPr>
      <w:r w:rsidRPr="002E49C9">
        <w:rPr>
          <w:rFonts w:eastAsiaTheme="minorEastAsia"/>
          <w:sz w:val="28"/>
          <w:szCs w:val="28"/>
          <w:lang w:val="ru-RU"/>
        </w:rPr>
        <w:t xml:space="preserve">Ситуація </w:t>
      </w:r>
      <w:r>
        <w:rPr>
          <w:rFonts w:eastAsiaTheme="minorEastAsia"/>
          <w:sz w:val="28"/>
          <w:szCs w:val="28"/>
        </w:rPr>
        <w:t>на зарубіжному книговидавничому</w:t>
      </w:r>
      <w:r w:rsidR="00DB18B2">
        <w:rPr>
          <w:rFonts w:eastAsiaTheme="minorEastAsia"/>
          <w:color w:val="FF0000"/>
          <w:sz w:val="28"/>
          <w:szCs w:val="28"/>
        </w:rPr>
        <w:t xml:space="preserve"> </w:t>
      </w:r>
      <w:r w:rsidR="00DB18B2" w:rsidRPr="00381406">
        <w:rPr>
          <w:rFonts w:eastAsiaTheme="minorEastAsia"/>
          <w:color w:val="000000" w:themeColor="text1"/>
          <w:sz w:val="28"/>
          <w:szCs w:val="28"/>
        </w:rPr>
        <w:t>ринку абеток нині</w:t>
      </w:r>
      <w:r w:rsidRPr="00381406">
        <w:rPr>
          <w:rFonts w:eastAsiaTheme="minorEastAsia"/>
          <w:color w:val="000000" w:themeColor="text1"/>
          <w:sz w:val="28"/>
          <w:szCs w:val="28"/>
        </w:rPr>
        <w:t xml:space="preserve"> </w:t>
      </w:r>
      <w:r w:rsidR="00114049">
        <w:rPr>
          <w:rFonts w:eastAsiaTheme="minorEastAsia"/>
          <w:sz w:val="28"/>
          <w:szCs w:val="28"/>
        </w:rPr>
        <w:t>схожа</w:t>
      </w:r>
      <w:r>
        <w:rPr>
          <w:rFonts w:eastAsiaTheme="minorEastAsia"/>
          <w:sz w:val="28"/>
          <w:szCs w:val="28"/>
        </w:rPr>
        <w:t xml:space="preserve">. </w:t>
      </w:r>
      <w:r w:rsidR="008602F3" w:rsidRPr="00381406">
        <w:rPr>
          <w:rFonts w:eastAsiaTheme="minorEastAsia"/>
          <w:color w:val="000000" w:themeColor="text1"/>
          <w:sz w:val="28"/>
          <w:szCs w:val="28"/>
        </w:rPr>
        <w:t>Відмінними</w:t>
      </w:r>
      <w:r w:rsidR="00DB18B2" w:rsidRPr="00381406">
        <w:rPr>
          <w:rFonts w:eastAsiaTheme="minorEastAsia"/>
          <w:color w:val="000000" w:themeColor="text1"/>
          <w:sz w:val="28"/>
          <w:szCs w:val="28"/>
        </w:rPr>
        <w:t xml:space="preserve"> хіба що</w:t>
      </w:r>
      <w:r w:rsidR="008602F3" w:rsidRPr="00381406">
        <w:rPr>
          <w:rFonts w:eastAsiaTheme="minorEastAsia"/>
          <w:color w:val="000000" w:themeColor="text1"/>
          <w:sz w:val="28"/>
          <w:szCs w:val="28"/>
        </w:rPr>
        <w:t xml:space="preserve"> </w:t>
      </w:r>
      <w:r w:rsidR="008602F3">
        <w:rPr>
          <w:rFonts w:eastAsiaTheme="minorEastAsia"/>
          <w:sz w:val="28"/>
          <w:szCs w:val="28"/>
        </w:rPr>
        <w:t>є комплексні абетки, тобто видання, де поєднан</w:t>
      </w:r>
      <w:r w:rsidR="00DB18B2" w:rsidRPr="00381406">
        <w:rPr>
          <w:rFonts w:eastAsiaTheme="minorEastAsia"/>
          <w:color w:val="000000" w:themeColor="text1"/>
          <w:sz w:val="28"/>
          <w:szCs w:val="28"/>
        </w:rPr>
        <w:t>о</w:t>
      </w:r>
      <w:r w:rsidR="008602F3">
        <w:rPr>
          <w:rFonts w:eastAsiaTheme="minorEastAsia"/>
          <w:sz w:val="28"/>
          <w:szCs w:val="28"/>
        </w:rPr>
        <w:t xml:space="preserve"> звичайн</w:t>
      </w:r>
      <w:r w:rsidR="00DB18B2" w:rsidRPr="00381406">
        <w:rPr>
          <w:rFonts w:eastAsiaTheme="minorEastAsia"/>
          <w:color w:val="000000" w:themeColor="text1"/>
          <w:sz w:val="28"/>
          <w:szCs w:val="28"/>
        </w:rPr>
        <w:t>у</w:t>
      </w:r>
      <w:r w:rsidR="008602F3">
        <w:rPr>
          <w:rFonts w:eastAsiaTheme="minorEastAsia"/>
          <w:sz w:val="28"/>
          <w:szCs w:val="28"/>
        </w:rPr>
        <w:t xml:space="preserve"> книжк</w:t>
      </w:r>
      <w:r w:rsidR="00DB18B2" w:rsidRPr="00381406">
        <w:rPr>
          <w:rFonts w:eastAsiaTheme="minorEastAsia"/>
          <w:color w:val="000000" w:themeColor="text1"/>
          <w:sz w:val="28"/>
          <w:szCs w:val="28"/>
        </w:rPr>
        <w:t>у</w:t>
      </w:r>
      <w:r w:rsidR="008602F3">
        <w:rPr>
          <w:rFonts w:eastAsiaTheme="minorEastAsia"/>
          <w:sz w:val="28"/>
          <w:szCs w:val="28"/>
        </w:rPr>
        <w:t xml:space="preserve"> та </w:t>
      </w:r>
      <w:r w:rsidR="008602F3" w:rsidRPr="00381406">
        <w:rPr>
          <w:rFonts w:eastAsiaTheme="minorEastAsia"/>
          <w:color w:val="000000" w:themeColor="text1"/>
          <w:sz w:val="28"/>
          <w:szCs w:val="28"/>
        </w:rPr>
        <w:t>книжк</w:t>
      </w:r>
      <w:r w:rsidR="00DB18B2" w:rsidRPr="00381406">
        <w:rPr>
          <w:rFonts w:eastAsiaTheme="minorEastAsia"/>
          <w:color w:val="000000" w:themeColor="text1"/>
          <w:sz w:val="28"/>
          <w:szCs w:val="28"/>
        </w:rPr>
        <w:t>у</w:t>
      </w:r>
      <w:r w:rsidR="008602F3" w:rsidRPr="00381406">
        <w:rPr>
          <w:rFonts w:eastAsiaTheme="minorEastAsia"/>
          <w:color w:val="000000" w:themeColor="text1"/>
          <w:sz w:val="28"/>
          <w:szCs w:val="28"/>
        </w:rPr>
        <w:t>-іграшк</w:t>
      </w:r>
      <w:r w:rsidR="00DB18B2" w:rsidRPr="00381406">
        <w:rPr>
          <w:rFonts w:eastAsiaTheme="minorEastAsia"/>
          <w:color w:val="000000" w:themeColor="text1"/>
          <w:sz w:val="28"/>
          <w:szCs w:val="28"/>
        </w:rPr>
        <w:t>у</w:t>
      </w:r>
      <w:r w:rsidR="008602F3" w:rsidRPr="00381406">
        <w:rPr>
          <w:rFonts w:eastAsiaTheme="minorEastAsia"/>
          <w:color w:val="000000" w:themeColor="text1"/>
          <w:sz w:val="28"/>
          <w:szCs w:val="28"/>
        </w:rPr>
        <w:t xml:space="preserve"> </w:t>
      </w:r>
      <w:r w:rsidR="008602F3" w:rsidRPr="00326B1F">
        <w:rPr>
          <w:sz w:val="28"/>
          <w:szCs w:val="28"/>
        </w:rPr>
        <w:t>[</w:t>
      </w:r>
      <w:r w:rsidR="009B5765">
        <w:rPr>
          <w:sz w:val="28"/>
          <w:szCs w:val="28"/>
        </w:rPr>
        <w:t>60</w:t>
      </w:r>
      <w:r w:rsidR="008602F3" w:rsidRPr="00326B1F">
        <w:rPr>
          <w:sz w:val="28"/>
          <w:szCs w:val="28"/>
        </w:rPr>
        <w:t>]</w:t>
      </w:r>
      <w:r w:rsidR="008602F3">
        <w:rPr>
          <w:rFonts w:eastAsiaTheme="minorEastAsia"/>
          <w:sz w:val="28"/>
          <w:szCs w:val="28"/>
        </w:rPr>
        <w:t xml:space="preserve"> (</w:t>
      </w:r>
      <w:r w:rsidR="008602F3">
        <w:rPr>
          <w:sz w:val="28"/>
          <w:szCs w:val="28"/>
        </w:rPr>
        <w:t xml:space="preserve">див. Додаток </w:t>
      </w:r>
      <w:r w:rsidR="00BB73C8">
        <w:rPr>
          <w:sz w:val="28"/>
          <w:szCs w:val="28"/>
        </w:rPr>
        <w:t>С</w:t>
      </w:r>
      <w:r w:rsidR="008602F3">
        <w:rPr>
          <w:sz w:val="28"/>
          <w:szCs w:val="28"/>
        </w:rPr>
        <w:t>)</w:t>
      </w:r>
      <w:r w:rsidR="008602F3" w:rsidRPr="00D15B4D">
        <w:rPr>
          <w:sz w:val="28"/>
          <w:szCs w:val="28"/>
        </w:rPr>
        <w:t>.</w:t>
      </w:r>
      <w:r w:rsidR="002D2CEE">
        <w:rPr>
          <w:sz w:val="28"/>
          <w:szCs w:val="28"/>
        </w:rPr>
        <w:t xml:space="preserve"> Окрім друкованих сторінок</w:t>
      </w:r>
      <w:r w:rsidR="00276FDA">
        <w:rPr>
          <w:sz w:val="28"/>
          <w:szCs w:val="28"/>
        </w:rPr>
        <w:t>,</w:t>
      </w:r>
      <w:r w:rsidR="002D2CEE">
        <w:rPr>
          <w:sz w:val="28"/>
          <w:szCs w:val="28"/>
        </w:rPr>
        <w:t xml:space="preserve"> ця абетка одночасно</w:t>
      </w:r>
      <w:r w:rsidR="00DB18B2">
        <w:rPr>
          <w:color w:val="FF0000"/>
          <w:sz w:val="28"/>
          <w:szCs w:val="28"/>
        </w:rPr>
        <w:t xml:space="preserve"> </w:t>
      </w:r>
      <w:r w:rsidR="00DB18B2" w:rsidRPr="005F0FB8">
        <w:rPr>
          <w:color w:val="000000" w:themeColor="text1"/>
          <w:sz w:val="28"/>
          <w:szCs w:val="28"/>
        </w:rPr>
        <w:t>має в комплекті</w:t>
      </w:r>
      <w:r w:rsidR="002D2CEE" w:rsidRPr="005F0FB8">
        <w:rPr>
          <w:color w:val="000000" w:themeColor="text1"/>
          <w:sz w:val="28"/>
          <w:szCs w:val="28"/>
        </w:rPr>
        <w:t xml:space="preserve"> </w:t>
      </w:r>
      <w:r w:rsidR="002D2CEE">
        <w:rPr>
          <w:sz w:val="28"/>
          <w:szCs w:val="28"/>
        </w:rPr>
        <w:t>магнітну дошку та планшет, на якому можна писати літери спеціальним маркером.</w:t>
      </w:r>
      <w:r w:rsidR="001A0CFF">
        <w:rPr>
          <w:sz w:val="28"/>
          <w:szCs w:val="28"/>
        </w:rPr>
        <w:t xml:space="preserve"> Подібним є інтерактивне видання </w:t>
      </w:r>
      <w:r w:rsidR="00A31ADC">
        <w:rPr>
          <w:sz w:val="28"/>
          <w:szCs w:val="28"/>
        </w:rPr>
        <w:t>«</w:t>
      </w:r>
      <w:r w:rsidR="001A0CFF" w:rsidRPr="001A0CFF">
        <w:rPr>
          <w:sz w:val="28"/>
          <w:szCs w:val="28"/>
        </w:rPr>
        <w:t>My Big Learning Box</w:t>
      </w:r>
      <w:r w:rsidR="00A31ADC">
        <w:rPr>
          <w:sz w:val="28"/>
          <w:szCs w:val="28"/>
        </w:rPr>
        <w:t>»</w:t>
      </w:r>
      <w:r w:rsidR="001A0CFF" w:rsidRPr="001A0CFF">
        <w:rPr>
          <w:sz w:val="28"/>
          <w:szCs w:val="28"/>
        </w:rPr>
        <w:t xml:space="preserve"> </w:t>
      </w:r>
      <w:r w:rsidR="001A0CFF" w:rsidRPr="00326B1F">
        <w:rPr>
          <w:sz w:val="28"/>
          <w:szCs w:val="28"/>
        </w:rPr>
        <w:t>[</w:t>
      </w:r>
      <w:r w:rsidR="009B5765">
        <w:rPr>
          <w:sz w:val="28"/>
          <w:szCs w:val="28"/>
        </w:rPr>
        <w:t>61</w:t>
      </w:r>
      <w:r w:rsidR="001A0CFF" w:rsidRPr="00326B1F">
        <w:rPr>
          <w:sz w:val="28"/>
          <w:szCs w:val="28"/>
        </w:rPr>
        <w:t>]</w:t>
      </w:r>
      <w:r w:rsidR="001A0CFF">
        <w:rPr>
          <w:rFonts w:eastAsiaTheme="minorEastAsia"/>
          <w:sz w:val="28"/>
          <w:szCs w:val="28"/>
        </w:rPr>
        <w:t xml:space="preserve"> (</w:t>
      </w:r>
      <w:r w:rsidR="00BB73C8">
        <w:rPr>
          <w:sz w:val="28"/>
          <w:szCs w:val="28"/>
        </w:rPr>
        <w:t>див. Додаток Т</w:t>
      </w:r>
      <w:r w:rsidR="001A0CFF">
        <w:rPr>
          <w:sz w:val="28"/>
          <w:szCs w:val="28"/>
        </w:rPr>
        <w:t>)</w:t>
      </w:r>
      <w:r w:rsidR="001A0CFF" w:rsidRPr="00D15B4D">
        <w:rPr>
          <w:sz w:val="28"/>
          <w:szCs w:val="28"/>
        </w:rPr>
        <w:t>.</w:t>
      </w:r>
      <w:r w:rsidR="0071164C">
        <w:rPr>
          <w:sz w:val="28"/>
          <w:szCs w:val="28"/>
        </w:rPr>
        <w:t xml:space="preserve"> Це</w:t>
      </w:r>
      <w:r w:rsidR="00DB18B2" w:rsidRPr="005F0FB8">
        <w:rPr>
          <w:color w:val="000000" w:themeColor="text1"/>
          <w:sz w:val="28"/>
          <w:szCs w:val="28"/>
        </w:rPr>
        <w:t>й</w:t>
      </w:r>
      <w:r w:rsidR="0071164C">
        <w:rPr>
          <w:sz w:val="28"/>
          <w:szCs w:val="28"/>
        </w:rPr>
        <w:t xml:space="preserve"> комплект складається з алфавітного плакат</w:t>
      </w:r>
      <w:r w:rsidR="00A31ADC">
        <w:rPr>
          <w:sz w:val="28"/>
          <w:szCs w:val="28"/>
        </w:rPr>
        <w:t>а</w:t>
      </w:r>
      <w:r w:rsidR="0071164C">
        <w:rPr>
          <w:sz w:val="28"/>
          <w:szCs w:val="28"/>
        </w:rPr>
        <w:t xml:space="preserve">, інтерактивних карток, книг з літерами та пристрою, де записані різні слова, звуки, цікаві факти та запитання. Такі видання </w:t>
      </w:r>
      <w:r w:rsidR="006B65B5">
        <w:rPr>
          <w:sz w:val="28"/>
          <w:szCs w:val="28"/>
        </w:rPr>
        <w:t>є чудовим</w:t>
      </w:r>
      <w:r w:rsidR="00DB18B2">
        <w:rPr>
          <w:color w:val="FF0000"/>
          <w:sz w:val="28"/>
          <w:szCs w:val="28"/>
        </w:rPr>
        <w:t xml:space="preserve"> </w:t>
      </w:r>
      <w:r w:rsidR="00DB18B2" w:rsidRPr="005F0FB8">
        <w:rPr>
          <w:color w:val="000000" w:themeColor="text1"/>
          <w:sz w:val="28"/>
          <w:szCs w:val="28"/>
        </w:rPr>
        <w:t>засобом</w:t>
      </w:r>
      <w:r w:rsidR="006B65B5" w:rsidRPr="005F0FB8">
        <w:rPr>
          <w:color w:val="000000" w:themeColor="text1"/>
          <w:sz w:val="28"/>
          <w:szCs w:val="28"/>
        </w:rPr>
        <w:t xml:space="preserve"> </w:t>
      </w:r>
      <w:r w:rsidR="006B65B5">
        <w:rPr>
          <w:sz w:val="28"/>
          <w:szCs w:val="28"/>
        </w:rPr>
        <w:t xml:space="preserve">для вивчення алфавіту, адже концепція гри сприяє підвищенню інтересу та уваги дітей до книги. </w:t>
      </w:r>
    </w:p>
    <w:p w14:paraId="2F355F61" w14:textId="1F1F22A7" w:rsidR="003B43F1" w:rsidRDefault="006B65B5" w:rsidP="003B43F1">
      <w:pPr>
        <w:spacing w:line="360" w:lineRule="auto"/>
        <w:ind w:firstLine="709"/>
        <w:rPr>
          <w:sz w:val="28"/>
        </w:rPr>
      </w:pPr>
      <w:r>
        <w:rPr>
          <w:sz w:val="28"/>
          <w:szCs w:val="28"/>
        </w:rPr>
        <w:t xml:space="preserve">Також дуже популярними є абетки-іграшки з музичними модулями </w:t>
      </w:r>
      <w:r w:rsidRPr="00326B1F">
        <w:rPr>
          <w:sz w:val="28"/>
          <w:szCs w:val="28"/>
        </w:rPr>
        <w:t>[</w:t>
      </w:r>
      <w:r w:rsidR="009B5765">
        <w:rPr>
          <w:sz w:val="28"/>
          <w:szCs w:val="28"/>
        </w:rPr>
        <w:t>62, 63</w:t>
      </w:r>
      <w:r w:rsidRPr="00326B1F">
        <w:rPr>
          <w:sz w:val="28"/>
          <w:szCs w:val="28"/>
        </w:rPr>
        <w:t>]</w:t>
      </w:r>
      <w:r>
        <w:rPr>
          <w:rFonts w:eastAsiaTheme="minorEastAsia"/>
          <w:sz w:val="28"/>
          <w:szCs w:val="28"/>
        </w:rPr>
        <w:t xml:space="preserve"> (</w:t>
      </w:r>
      <w:r w:rsidR="00BB73C8">
        <w:rPr>
          <w:sz w:val="28"/>
          <w:szCs w:val="28"/>
        </w:rPr>
        <w:t>див. Додаток У</w:t>
      </w:r>
      <w:r>
        <w:rPr>
          <w:sz w:val="28"/>
          <w:szCs w:val="28"/>
        </w:rPr>
        <w:t xml:space="preserve">). </w:t>
      </w:r>
      <w:r w:rsidR="00125B2C">
        <w:rPr>
          <w:sz w:val="28"/>
        </w:rPr>
        <w:t>Вони</w:t>
      </w:r>
      <w:r w:rsidR="003B43F1">
        <w:rPr>
          <w:sz w:val="28"/>
        </w:rPr>
        <w:t xml:space="preserve"> сприяють творчому розвитку дитини, навчають її сприйм</w:t>
      </w:r>
      <w:r w:rsidR="00A110EF">
        <w:rPr>
          <w:sz w:val="28"/>
        </w:rPr>
        <w:t>ати інформацію на слух. С</w:t>
      </w:r>
      <w:r w:rsidR="003B43F1">
        <w:rPr>
          <w:sz w:val="28"/>
        </w:rPr>
        <w:t>лухаючи музично-звуковий матеріал, дитина розвиває відчуття ритму та здатність</w:t>
      </w:r>
      <w:r w:rsidR="00DB18B2">
        <w:rPr>
          <w:color w:val="FF0000"/>
          <w:sz w:val="28"/>
        </w:rPr>
        <w:t xml:space="preserve"> </w:t>
      </w:r>
      <w:r w:rsidR="00DB18B2" w:rsidRPr="00655F8A">
        <w:rPr>
          <w:color w:val="000000" w:themeColor="text1"/>
          <w:sz w:val="28"/>
        </w:rPr>
        <w:t>до</w:t>
      </w:r>
      <w:r w:rsidR="003B43F1">
        <w:rPr>
          <w:sz w:val="28"/>
        </w:rPr>
        <w:t xml:space="preserve"> наслідування, «яка лежить в основі інтелектуального та моторного розвитку дитини. Наслідування включає два компоненти: копіювання і відбір певних зразків для наслідування. Згодом виникає відстрочене наслідування за пам’яттю» </w:t>
      </w:r>
      <w:r w:rsidR="00B46314">
        <w:rPr>
          <w:sz w:val="28"/>
        </w:rPr>
        <w:t>[39</w:t>
      </w:r>
      <w:r w:rsidR="00A31ADC">
        <w:rPr>
          <w:sz w:val="28"/>
        </w:rPr>
        <w:t>, </w:t>
      </w:r>
      <w:r w:rsidR="003B43F1">
        <w:rPr>
          <w:sz w:val="28"/>
        </w:rPr>
        <w:t>с.</w:t>
      </w:r>
      <w:r w:rsidR="00A31ADC">
        <w:rPr>
          <w:sz w:val="28"/>
        </w:rPr>
        <w:t> </w:t>
      </w:r>
      <w:r w:rsidR="003B43F1">
        <w:rPr>
          <w:sz w:val="28"/>
        </w:rPr>
        <w:t>73</w:t>
      </w:r>
      <w:r w:rsidR="003B43F1" w:rsidRPr="00604A3A">
        <w:rPr>
          <w:sz w:val="28"/>
        </w:rPr>
        <w:t>]</w:t>
      </w:r>
      <w:r w:rsidR="003B43F1">
        <w:rPr>
          <w:sz w:val="28"/>
        </w:rPr>
        <w:t xml:space="preserve">. </w:t>
      </w:r>
      <w:r w:rsidR="003B43F1" w:rsidRPr="00655F8A">
        <w:rPr>
          <w:color w:val="000000" w:themeColor="text1"/>
          <w:sz w:val="28"/>
        </w:rPr>
        <w:t xml:space="preserve">У </w:t>
      </w:r>
      <w:r w:rsidR="00DB18B2" w:rsidRPr="00655F8A">
        <w:rPr>
          <w:color w:val="000000" w:themeColor="text1"/>
          <w:sz w:val="28"/>
        </w:rPr>
        <w:t xml:space="preserve">користуванні такою озвученою абеткою </w:t>
      </w:r>
      <w:r w:rsidR="003B43F1">
        <w:rPr>
          <w:sz w:val="28"/>
        </w:rPr>
        <w:t>вмикаються та тренуються механізми короткотривалої та довготривалої пам’яті.</w:t>
      </w:r>
    </w:p>
    <w:p w14:paraId="2D98E375" w14:textId="6538CAD1" w:rsidR="007B4C12" w:rsidRDefault="007B4C12" w:rsidP="006D2F4F">
      <w:pPr>
        <w:spacing w:line="360" w:lineRule="auto"/>
        <w:ind w:firstLine="709"/>
        <w:rPr>
          <w:sz w:val="28"/>
        </w:rPr>
      </w:pPr>
      <w:r>
        <w:rPr>
          <w:sz w:val="28"/>
        </w:rPr>
        <w:t>Тож бачимо, що ринок інтерактивних абеток насичений переважно книжками-іграшками: абетками-плакатами, абетка</w:t>
      </w:r>
      <w:r w:rsidR="0086449F">
        <w:rPr>
          <w:sz w:val="28"/>
        </w:rPr>
        <w:t>ми</w:t>
      </w:r>
      <w:r>
        <w:rPr>
          <w:sz w:val="28"/>
        </w:rPr>
        <w:t xml:space="preserve">-кубиками, абетками-пазлами тощо. Також можемо </w:t>
      </w:r>
      <w:r w:rsidR="00DB18B2" w:rsidRPr="00655F8A">
        <w:rPr>
          <w:color w:val="000000" w:themeColor="text1"/>
          <w:sz w:val="28"/>
        </w:rPr>
        <w:t>завва</w:t>
      </w:r>
      <w:r w:rsidR="00A31ADC" w:rsidRPr="00655F8A">
        <w:rPr>
          <w:color w:val="000000" w:themeColor="text1"/>
          <w:sz w:val="28"/>
        </w:rPr>
        <w:t>ж</w:t>
      </w:r>
      <w:r w:rsidR="00A31ADC">
        <w:rPr>
          <w:sz w:val="28"/>
        </w:rPr>
        <w:t>и</w:t>
      </w:r>
      <w:r>
        <w:rPr>
          <w:sz w:val="28"/>
        </w:rPr>
        <w:t xml:space="preserve">ти, що тематика абеток найчастіше обмежується акцентами на тваринному світі. Помітно бракує нових тем та підходів для розширення асортименту інтерактивних видань. </w:t>
      </w:r>
    </w:p>
    <w:p w14:paraId="4ED5C173" w14:textId="77777777" w:rsidR="00DB18B2" w:rsidRDefault="00DB18B2" w:rsidP="006D2F4F">
      <w:pPr>
        <w:spacing w:line="360" w:lineRule="auto"/>
        <w:ind w:firstLine="709"/>
        <w:rPr>
          <w:sz w:val="28"/>
        </w:rPr>
      </w:pPr>
    </w:p>
    <w:p w14:paraId="5D5AC376" w14:textId="38FD3A88" w:rsidR="00065399" w:rsidRPr="008429A2" w:rsidRDefault="00D91369" w:rsidP="00D91369">
      <w:pPr>
        <w:pStyle w:val="3"/>
        <w:spacing w:before="240"/>
        <w:ind w:firstLine="0"/>
      </w:pPr>
      <w:r>
        <w:lastRenderedPageBreak/>
        <w:tab/>
      </w:r>
      <w:bookmarkStart w:id="14" w:name="_Toc73975586"/>
      <w:r w:rsidR="00065399" w:rsidRPr="00435F3C">
        <w:t>2.2.</w:t>
      </w:r>
      <w:r w:rsidR="00065399">
        <w:t xml:space="preserve"> </w:t>
      </w:r>
      <w:r w:rsidR="00065399" w:rsidRPr="00354235">
        <w:t>Д</w:t>
      </w:r>
      <w:r w:rsidR="00065399" w:rsidRPr="00435F3C">
        <w:t xml:space="preserve">ослідження </w:t>
      </w:r>
      <w:r w:rsidR="00065399">
        <w:t>популярності дитячих інтерактивних видань серед споживачів</w:t>
      </w:r>
      <w:bookmarkEnd w:id="14"/>
      <w:r w:rsidR="008429A2">
        <w:rPr>
          <w:lang w:val="ru-RU"/>
        </w:rPr>
        <w:t xml:space="preserve"> </w:t>
      </w:r>
    </w:p>
    <w:p w14:paraId="4B66082D" w14:textId="3912C4AB" w:rsidR="00834724" w:rsidRDefault="006D2F4F" w:rsidP="00834724">
      <w:pPr>
        <w:spacing w:line="360" w:lineRule="auto"/>
        <w:ind w:firstLine="708"/>
        <w:rPr>
          <w:rFonts w:eastAsiaTheme="minorEastAsia"/>
          <w:b/>
          <w:sz w:val="28"/>
          <w:szCs w:val="28"/>
        </w:rPr>
      </w:pPr>
      <w:r>
        <w:rPr>
          <w:sz w:val="28"/>
          <w:szCs w:val="28"/>
        </w:rPr>
        <w:t xml:space="preserve">Анкетування </w:t>
      </w:r>
      <w:r w:rsidR="00655F8A" w:rsidRPr="00655F8A">
        <w:rPr>
          <w:color w:val="000000" w:themeColor="text1"/>
          <w:sz w:val="28"/>
          <w:szCs w:val="28"/>
        </w:rPr>
        <w:t>на предмет популярності інтеракти</w:t>
      </w:r>
      <w:r w:rsidR="007918A3">
        <w:rPr>
          <w:color w:val="000000" w:themeColor="text1"/>
          <w:sz w:val="28"/>
          <w:szCs w:val="28"/>
        </w:rPr>
        <w:t>вних видань серед української ав</w:t>
      </w:r>
      <w:r w:rsidR="00655F8A" w:rsidRPr="00655F8A">
        <w:rPr>
          <w:color w:val="000000" w:themeColor="text1"/>
          <w:sz w:val="28"/>
          <w:szCs w:val="28"/>
        </w:rPr>
        <w:t>диторії</w:t>
      </w:r>
      <w:r w:rsidR="00655F8A">
        <w:rPr>
          <w:color w:val="FF0000"/>
          <w:sz w:val="28"/>
          <w:szCs w:val="28"/>
        </w:rPr>
        <w:t xml:space="preserve"> </w:t>
      </w:r>
      <w:r>
        <w:rPr>
          <w:sz w:val="28"/>
          <w:szCs w:val="28"/>
        </w:rPr>
        <w:t xml:space="preserve">проводилось серед батьків дітей дошкільного віку (від </w:t>
      </w:r>
      <w:r w:rsidR="00CA65EC">
        <w:rPr>
          <w:sz w:val="28"/>
          <w:szCs w:val="28"/>
        </w:rPr>
        <w:t>2</w:t>
      </w:r>
      <w:r>
        <w:rPr>
          <w:sz w:val="28"/>
          <w:szCs w:val="28"/>
        </w:rPr>
        <w:t xml:space="preserve"> до </w:t>
      </w:r>
      <w:r w:rsidR="00BB73C8">
        <w:rPr>
          <w:sz w:val="28"/>
          <w:szCs w:val="28"/>
        </w:rPr>
        <w:t>7 років). Анкету (див. Додаток Ф</w:t>
      </w:r>
      <w:r>
        <w:rPr>
          <w:sz w:val="28"/>
          <w:szCs w:val="28"/>
        </w:rPr>
        <w:t>) було надіслано на електронні пошти завідувачок дитячи</w:t>
      </w:r>
      <w:r w:rsidR="002C06CD">
        <w:rPr>
          <w:sz w:val="28"/>
          <w:szCs w:val="28"/>
        </w:rPr>
        <w:t>х</w:t>
      </w:r>
      <w:r>
        <w:rPr>
          <w:sz w:val="28"/>
          <w:szCs w:val="28"/>
        </w:rPr>
        <w:t xml:space="preserve"> садочк</w:t>
      </w:r>
      <w:r w:rsidR="002C06CD">
        <w:rPr>
          <w:sz w:val="28"/>
          <w:szCs w:val="28"/>
        </w:rPr>
        <w:t>ів</w:t>
      </w:r>
      <w:r>
        <w:rPr>
          <w:sz w:val="28"/>
          <w:szCs w:val="28"/>
        </w:rPr>
        <w:t xml:space="preserve"> м. Гайворон Гайворонського району Кіровоградської області, а саме: </w:t>
      </w:r>
      <w:r w:rsidR="00E26F51">
        <w:rPr>
          <w:sz w:val="28"/>
          <w:szCs w:val="28"/>
        </w:rPr>
        <w:t>Помагайбіс Світлані Василівні (дошкільний навчальний заклад №</w:t>
      </w:r>
      <w:r w:rsidR="00A73A17">
        <w:rPr>
          <w:sz w:val="28"/>
          <w:szCs w:val="28"/>
        </w:rPr>
        <w:t> </w:t>
      </w:r>
      <w:r w:rsidR="00E26F51">
        <w:rPr>
          <w:sz w:val="28"/>
          <w:szCs w:val="28"/>
        </w:rPr>
        <w:t>3 «Калинка»); Запорощук Наталії Анатоліївні (дошкільний навчальний заклад №</w:t>
      </w:r>
      <w:r w:rsidR="00A73A17">
        <w:rPr>
          <w:sz w:val="28"/>
          <w:szCs w:val="28"/>
        </w:rPr>
        <w:t> </w:t>
      </w:r>
      <w:r w:rsidR="00E26F51">
        <w:rPr>
          <w:sz w:val="28"/>
          <w:szCs w:val="28"/>
        </w:rPr>
        <w:t>4 «Малятко»);</w:t>
      </w:r>
      <w:r w:rsidR="00E26F51" w:rsidRPr="00BA769C">
        <w:rPr>
          <w:sz w:val="28"/>
          <w:szCs w:val="28"/>
        </w:rPr>
        <w:t xml:space="preserve"> </w:t>
      </w:r>
      <w:r w:rsidR="00E26F51">
        <w:rPr>
          <w:sz w:val="28"/>
          <w:szCs w:val="28"/>
        </w:rPr>
        <w:t>Байді Діні Василівні (дошкільний навчальний заклад №</w:t>
      </w:r>
      <w:r w:rsidR="00A73A17">
        <w:rPr>
          <w:sz w:val="28"/>
          <w:szCs w:val="28"/>
        </w:rPr>
        <w:t> </w:t>
      </w:r>
      <w:r w:rsidR="00E26F51">
        <w:rPr>
          <w:sz w:val="28"/>
          <w:szCs w:val="28"/>
        </w:rPr>
        <w:t>5 «Дзвіночок»); Свербиус Тетяні Володимирівні (дошкільний навчальний заклад №</w:t>
      </w:r>
      <w:r w:rsidR="00A73A17">
        <w:rPr>
          <w:sz w:val="28"/>
          <w:szCs w:val="28"/>
        </w:rPr>
        <w:t> </w:t>
      </w:r>
      <w:r w:rsidR="00E26F51">
        <w:rPr>
          <w:sz w:val="28"/>
          <w:szCs w:val="28"/>
        </w:rPr>
        <w:t>6 «Веселка»).</w:t>
      </w:r>
      <w:r w:rsidR="00E26F51">
        <w:rPr>
          <w:rFonts w:eastAsiaTheme="minorEastAsia"/>
          <w:b/>
          <w:sz w:val="28"/>
          <w:szCs w:val="28"/>
        </w:rPr>
        <w:t xml:space="preserve"> </w:t>
      </w:r>
      <w:r>
        <w:rPr>
          <w:sz w:val="28"/>
          <w:szCs w:val="28"/>
        </w:rPr>
        <w:t xml:space="preserve">Вони </w:t>
      </w:r>
      <w:r w:rsidR="00DB18B2" w:rsidRPr="00E37C8C">
        <w:rPr>
          <w:color w:val="000000" w:themeColor="text1"/>
          <w:sz w:val="28"/>
          <w:szCs w:val="28"/>
        </w:rPr>
        <w:t xml:space="preserve">відповідно </w:t>
      </w:r>
      <w:r w:rsidRPr="00E37C8C">
        <w:rPr>
          <w:color w:val="000000" w:themeColor="text1"/>
          <w:sz w:val="28"/>
          <w:szCs w:val="28"/>
        </w:rPr>
        <w:t>поширили</w:t>
      </w:r>
      <w:r w:rsidR="00DB18B2" w:rsidRPr="00E37C8C">
        <w:rPr>
          <w:color w:val="000000" w:themeColor="text1"/>
          <w:sz w:val="28"/>
          <w:szCs w:val="28"/>
        </w:rPr>
        <w:t xml:space="preserve"> цю</w:t>
      </w:r>
      <w:r w:rsidRPr="00E37C8C">
        <w:rPr>
          <w:color w:val="000000" w:themeColor="text1"/>
          <w:sz w:val="28"/>
          <w:szCs w:val="28"/>
        </w:rPr>
        <w:t xml:space="preserve"> </w:t>
      </w:r>
      <w:r>
        <w:rPr>
          <w:sz w:val="28"/>
          <w:szCs w:val="28"/>
        </w:rPr>
        <w:t>анкету серед батьків, чиї діти навчаються в цих дошкільних навчальних заклад</w:t>
      </w:r>
      <w:r w:rsidR="0056648A">
        <w:rPr>
          <w:sz w:val="28"/>
          <w:szCs w:val="28"/>
        </w:rPr>
        <w:t xml:space="preserve">ах. </w:t>
      </w:r>
      <w:r w:rsidR="00543AF6">
        <w:rPr>
          <w:sz w:val="28"/>
          <w:szCs w:val="28"/>
        </w:rPr>
        <w:t xml:space="preserve">Анкетування складалось із 10 питань, націлених на визначення обізнаності батьків із ринком інтерактивних видань в Україні та ступеня їх зацікавленості </w:t>
      </w:r>
      <w:r w:rsidR="00194960">
        <w:rPr>
          <w:sz w:val="28"/>
          <w:szCs w:val="28"/>
        </w:rPr>
        <w:t>цим</w:t>
      </w:r>
      <w:r w:rsidR="00543AF6">
        <w:rPr>
          <w:sz w:val="28"/>
          <w:szCs w:val="28"/>
        </w:rPr>
        <w:t xml:space="preserve"> типом видань. </w:t>
      </w:r>
      <w:r w:rsidR="0056648A">
        <w:rPr>
          <w:sz w:val="28"/>
          <w:szCs w:val="28"/>
        </w:rPr>
        <w:t>В опитуванні взяли участь 13</w:t>
      </w:r>
      <w:r>
        <w:rPr>
          <w:sz w:val="28"/>
          <w:szCs w:val="28"/>
        </w:rPr>
        <w:t xml:space="preserve">0 батьків. </w:t>
      </w:r>
    </w:p>
    <w:p w14:paraId="75D124D7" w14:textId="477F234F" w:rsidR="00834724" w:rsidRDefault="00834724" w:rsidP="00834724">
      <w:pPr>
        <w:spacing w:line="360" w:lineRule="auto"/>
        <w:ind w:firstLine="708"/>
        <w:rPr>
          <w:rFonts w:eastAsiaTheme="minorEastAsia"/>
          <w:b/>
          <w:sz w:val="28"/>
          <w:szCs w:val="28"/>
        </w:rPr>
      </w:pPr>
      <w:r>
        <w:rPr>
          <w:sz w:val="28"/>
          <w:szCs w:val="28"/>
        </w:rPr>
        <w:t>Зазначимо, що на початку анкети ми</w:t>
      </w:r>
      <w:r w:rsidR="00DB18B2">
        <w:rPr>
          <w:color w:val="FF0000"/>
          <w:sz w:val="28"/>
          <w:szCs w:val="28"/>
        </w:rPr>
        <w:t xml:space="preserve"> </w:t>
      </w:r>
      <w:r w:rsidR="00DB18B2" w:rsidRPr="00BB4892">
        <w:rPr>
          <w:color w:val="000000" w:themeColor="text1"/>
          <w:sz w:val="28"/>
          <w:szCs w:val="28"/>
        </w:rPr>
        <w:t>окремо</w:t>
      </w:r>
      <w:r w:rsidRPr="00BB4892">
        <w:rPr>
          <w:color w:val="000000" w:themeColor="text1"/>
          <w:sz w:val="28"/>
          <w:szCs w:val="28"/>
        </w:rPr>
        <w:t xml:space="preserve"> </w:t>
      </w:r>
      <w:r>
        <w:rPr>
          <w:sz w:val="28"/>
          <w:szCs w:val="28"/>
        </w:rPr>
        <w:t>подали дефініцію інтерактивного видання та</w:t>
      </w:r>
      <w:r w:rsidR="00DB18B2">
        <w:rPr>
          <w:color w:val="FF0000"/>
          <w:sz w:val="28"/>
          <w:szCs w:val="28"/>
        </w:rPr>
        <w:t xml:space="preserve"> </w:t>
      </w:r>
      <w:r w:rsidR="00DB18B2" w:rsidRPr="00BB4892">
        <w:rPr>
          <w:color w:val="000000" w:themeColor="text1"/>
          <w:sz w:val="28"/>
          <w:szCs w:val="28"/>
        </w:rPr>
        <w:t>його</w:t>
      </w:r>
      <w:r w:rsidRPr="00BB4892">
        <w:rPr>
          <w:color w:val="000000" w:themeColor="text1"/>
          <w:sz w:val="28"/>
          <w:szCs w:val="28"/>
        </w:rPr>
        <w:t xml:space="preserve"> </w:t>
      </w:r>
      <w:r>
        <w:rPr>
          <w:sz w:val="28"/>
          <w:szCs w:val="28"/>
        </w:rPr>
        <w:t xml:space="preserve">приклад у вигляді відео, щоб для респондентів не склало труднощів відповісти на </w:t>
      </w:r>
      <w:r w:rsidR="004C03AD">
        <w:rPr>
          <w:sz w:val="28"/>
          <w:szCs w:val="28"/>
        </w:rPr>
        <w:t>наступні</w:t>
      </w:r>
      <w:r>
        <w:rPr>
          <w:sz w:val="28"/>
          <w:szCs w:val="28"/>
        </w:rPr>
        <w:t xml:space="preserve"> запитання та щоб у них не виникло дискомфорту від незнання терміна, яким ми оперуємо. Адже на початку дослідження ми зазначили, що інтерактивні видання тільки набувають </w:t>
      </w:r>
      <w:r w:rsidRPr="00E73AF0">
        <w:rPr>
          <w:color w:val="000000" w:themeColor="text1"/>
          <w:sz w:val="28"/>
          <w:szCs w:val="28"/>
        </w:rPr>
        <w:t>популярності</w:t>
      </w:r>
      <w:r w:rsidR="00E73AF0" w:rsidRPr="00E73AF0">
        <w:rPr>
          <w:color w:val="000000" w:themeColor="text1"/>
          <w:sz w:val="28"/>
          <w:szCs w:val="28"/>
        </w:rPr>
        <w:t>,</w:t>
      </w:r>
      <w:r w:rsidRPr="00E73AF0">
        <w:rPr>
          <w:color w:val="000000" w:themeColor="text1"/>
          <w:sz w:val="28"/>
          <w:szCs w:val="28"/>
        </w:rPr>
        <w:t xml:space="preserve"> і навіть той, хто ними </w:t>
      </w:r>
      <w:r w:rsidR="00816AAD" w:rsidRPr="00E73AF0">
        <w:rPr>
          <w:color w:val="000000" w:themeColor="text1"/>
          <w:sz w:val="28"/>
          <w:szCs w:val="28"/>
        </w:rPr>
        <w:t xml:space="preserve">активно </w:t>
      </w:r>
      <w:r w:rsidRPr="00E73AF0">
        <w:rPr>
          <w:color w:val="000000" w:themeColor="text1"/>
          <w:sz w:val="28"/>
          <w:szCs w:val="28"/>
        </w:rPr>
        <w:t>користується, може не орієнтуватися у визначенн</w:t>
      </w:r>
      <w:r w:rsidR="00816AAD" w:rsidRPr="00E73AF0">
        <w:rPr>
          <w:color w:val="000000" w:themeColor="text1"/>
          <w:sz w:val="28"/>
          <w:szCs w:val="28"/>
        </w:rPr>
        <w:t>ях</w:t>
      </w:r>
      <w:r w:rsidRPr="00E73AF0">
        <w:rPr>
          <w:color w:val="000000" w:themeColor="text1"/>
          <w:sz w:val="28"/>
          <w:szCs w:val="28"/>
        </w:rPr>
        <w:t xml:space="preserve">. </w:t>
      </w:r>
    </w:p>
    <w:p w14:paraId="34B18925" w14:textId="2440717A" w:rsidR="00834724" w:rsidRDefault="00834724" w:rsidP="003205AB">
      <w:pPr>
        <w:spacing w:line="360" w:lineRule="auto"/>
        <w:ind w:firstLine="708"/>
        <w:rPr>
          <w:sz w:val="28"/>
          <w:szCs w:val="28"/>
        </w:rPr>
      </w:pPr>
      <w:r>
        <w:rPr>
          <w:sz w:val="28"/>
          <w:szCs w:val="28"/>
        </w:rPr>
        <w:t>На перше запитання «Чи знали ви, що таке інтерактивне видання</w:t>
      </w:r>
      <w:r w:rsidR="003205AB">
        <w:rPr>
          <w:sz w:val="28"/>
          <w:szCs w:val="28"/>
        </w:rPr>
        <w:t>?» респонденти відповіли так: 76</w:t>
      </w:r>
      <w:r>
        <w:rPr>
          <w:sz w:val="28"/>
          <w:szCs w:val="28"/>
        </w:rPr>
        <w:t>,</w:t>
      </w:r>
      <w:r w:rsidR="003205AB">
        <w:rPr>
          <w:sz w:val="28"/>
          <w:szCs w:val="28"/>
          <w:lang w:val="ru-RU"/>
        </w:rPr>
        <w:t>9</w:t>
      </w:r>
      <w:r w:rsidR="006A484C">
        <w:rPr>
          <w:sz w:val="28"/>
          <w:szCs w:val="28"/>
        </w:rPr>
        <w:t> </w:t>
      </w:r>
      <w:r w:rsidR="003205AB">
        <w:rPr>
          <w:sz w:val="28"/>
          <w:szCs w:val="28"/>
        </w:rPr>
        <w:t>% (100</w:t>
      </w:r>
      <w:r>
        <w:rPr>
          <w:sz w:val="28"/>
          <w:szCs w:val="28"/>
        </w:rPr>
        <w:t xml:space="preserve"> осіб) </w:t>
      </w:r>
      <w:r w:rsidR="00BB13FF" w:rsidRPr="007819B7">
        <w:t>—</w:t>
      </w:r>
      <w:r>
        <w:rPr>
          <w:sz w:val="28"/>
          <w:szCs w:val="28"/>
        </w:rPr>
        <w:t xml:space="preserve"> знали; </w:t>
      </w:r>
      <w:r w:rsidR="00D17AD4">
        <w:rPr>
          <w:sz w:val="28"/>
          <w:szCs w:val="28"/>
        </w:rPr>
        <w:t>13,</w:t>
      </w:r>
      <w:r w:rsidR="00D17AD4">
        <w:rPr>
          <w:sz w:val="28"/>
          <w:szCs w:val="28"/>
          <w:lang w:val="ru-RU"/>
        </w:rPr>
        <w:t>1</w:t>
      </w:r>
      <w:r w:rsidR="006A484C">
        <w:rPr>
          <w:sz w:val="28"/>
          <w:szCs w:val="28"/>
        </w:rPr>
        <w:t> </w:t>
      </w:r>
      <w:r w:rsidR="00D17AD4">
        <w:rPr>
          <w:sz w:val="28"/>
          <w:szCs w:val="28"/>
        </w:rPr>
        <w:t xml:space="preserve">% (17 осіб) </w:t>
      </w:r>
      <w:r w:rsidR="00BB13FF" w:rsidRPr="007819B7">
        <w:t>—</w:t>
      </w:r>
      <w:r w:rsidR="00D17AD4">
        <w:rPr>
          <w:sz w:val="28"/>
          <w:szCs w:val="28"/>
        </w:rPr>
        <w:t xml:space="preserve"> не знали, але користувались ними</w:t>
      </w:r>
      <w:r w:rsidR="003205AB">
        <w:rPr>
          <w:sz w:val="28"/>
          <w:szCs w:val="28"/>
        </w:rPr>
        <w:t>;</w:t>
      </w:r>
      <w:r>
        <w:rPr>
          <w:sz w:val="28"/>
          <w:szCs w:val="28"/>
        </w:rPr>
        <w:t xml:space="preserve"> </w:t>
      </w:r>
      <w:r w:rsidR="00D17AD4">
        <w:rPr>
          <w:sz w:val="28"/>
          <w:szCs w:val="28"/>
        </w:rPr>
        <w:t>10</w:t>
      </w:r>
      <w:r w:rsidR="006A484C">
        <w:rPr>
          <w:sz w:val="28"/>
          <w:szCs w:val="28"/>
        </w:rPr>
        <w:t> </w:t>
      </w:r>
      <w:r w:rsidR="00D17AD4">
        <w:rPr>
          <w:sz w:val="28"/>
          <w:szCs w:val="28"/>
        </w:rPr>
        <w:t>% (1</w:t>
      </w:r>
      <w:r w:rsidR="00D17AD4">
        <w:rPr>
          <w:sz w:val="28"/>
          <w:szCs w:val="28"/>
          <w:lang w:val="ru-RU"/>
        </w:rPr>
        <w:t>3</w:t>
      </w:r>
      <w:r w:rsidR="00D17AD4">
        <w:rPr>
          <w:sz w:val="28"/>
          <w:szCs w:val="28"/>
        </w:rPr>
        <w:t xml:space="preserve"> осіб) також не знали, але дізнались безпосередньо з опитування. </w:t>
      </w:r>
      <w:r>
        <w:rPr>
          <w:sz w:val="28"/>
          <w:szCs w:val="28"/>
        </w:rPr>
        <w:t xml:space="preserve">Результати в кількісних показниках </w:t>
      </w:r>
      <w:r w:rsidR="002C06CD">
        <w:rPr>
          <w:sz w:val="28"/>
          <w:szCs w:val="28"/>
        </w:rPr>
        <w:t xml:space="preserve">унаочнено </w:t>
      </w:r>
      <w:r>
        <w:rPr>
          <w:sz w:val="28"/>
          <w:szCs w:val="28"/>
        </w:rPr>
        <w:t>на рис. 2.1.</w:t>
      </w:r>
    </w:p>
    <w:p w14:paraId="2C375307" w14:textId="17235808" w:rsidR="003205AB" w:rsidRDefault="003205AB" w:rsidP="007F2E03">
      <w:pPr>
        <w:spacing w:line="360" w:lineRule="auto"/>
        <w:ind w:firstLine="708"/>
        <w:jc w:val="center"/>
        <w:rPr>
          <w:rFonts w:eastAsiaTheme="minorEastAsia"/>
          <w:b/>
          <w:sz w:val="28"/>
          <w:szCs w:val="28"/>
        </w:rPr>
      </w:pPr>
      <w:r>
        <w:rPr>
          <w:noProof/>
          <w:lang w:val="ru-RU"/>
        </w:rPr>
        <w:lastRenderedPageBreak/>
        <w:drawing>
          <wp:inline distT="0" distB="0" distL="0" distR="0" wp14:anchorId="49A1F5CD" wp14:editId="4025CE4F">
            <wp:extent cx="2590800" cy="1103552"/>
            <wp:effectExtent l="0" t="0" r="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6802"/>
                    <a:stretch/>
                  </pic:blipFill>
                  <pic:spPr bwMode="auto">
                    <a:xfrm>
                      <a:off x="0" y="0"/>
                      <a:ext cx="2599889" cy="1107423"/>
                    </a:xfrm>
                    <a:prstGeom prst="rect">
                      <a:avLst/>
                    </a:prstGeom>
                    <a:ln>
                      <a:noFill/>
                    </a:ln>
                    <a:extLst>
                      <a:ext uri="{53640926-AAD7-44D8-BBD7-CCE9431645EC}">
                        <a14:shadowObscured xmlns:a14="http://schemas.microsoft.com/office/drawing/2010/main"/>
                      </a:ext>
                    </a:extLst>
                  </pic:spPr>
                </pic:pic>
              </a:graphicData>
            </a:graphic>
          </wp:inline>
        </w:drawing>
      </w:r>
    </w:p>
    <w:p w14:paraId="41F4EF9E" w14:textId="198488E1" w:rsidR="003205AB" w:rsidRPr="00834724" w:rsidRDefault="003205AB" w:rsidP="003205AB">
      <w:pPr>
        <w:spacing w:after="160" w:line="360" w:lineRule="auto"/>
        <w:ind w:firstLine="0"/>
        <w:jc w:val="center"/>
        <w:rPr>
          <w:rFonts w:eastAsiaTheme="minorEastAsia"/>
          <w:b/>
          <w:sz w:val="28"/>
          <w:szCs w:val="28"/>
        </w:rPr>
      </w:pPr>
      <w:r w:rsidRPr="00EA739B">
        <w:rPr>
          <w:sz w:val="24"/>
        </w:rPr>
        <w:t>Рис. 2.1. Обізнаність респондентів з терміном</w:t>
      </w:r>
      <w:r>
        <w:rPr>
          <w:sz w:val="24"/>
        </w:rPr>
        <w:t xml:space="preserve"> «інтерактивне видання»</w:t>
      </w:r>
    </w:p>
    <w:p w14:paraId="1ACCD3DE" w14:textId="76C1E8C6" w:rsidR="00790402" w:rsidRPr="00E73AF0" w:rsidRDefault="00790402" w:rsidP="00790402">
      <w:pPr>
        <w:spacing w:line="360" w:lineRule="auto"/>
        <w:ind w:firstLine="709"/>
        <w:rPr>
          <w:color w:val="000000" w:themeColor="text1"/>
          <w:sz w:val="28"/>
          <w:szCs w:val="28"/>
        </w:rPr>
      </w:pPr>
      <w:r>
        <w:rPr>
          <w:sz w:val="28"/>
          <w:szCs w:val="28"/>
        </w:rPr>
        <w:t>Якщо підсумувати відсоток осіб, які не знали визначення інтерактивного видання і щойно дізналися, то отримаємо статистику про те, що майже третина опитаних взагалі була б не обізнана в темі опитування. Цим ми підтверджуємо факт, що інтерактивні видання</w:t>
      </w:r>
      <w:r w:rsidR="00D25F1A">
        <w:rPr>
          <w:color w:val="FF0000"/>
          <w:sz w:val="28"/>
          <w:szCs w:val="28"/>
        </w:rPr>
        <w:t xml:space="preserve"> </w:t>
      </w:r>
      <w:r w:rsidR="00D25F1A" w:rsidRPr="00E73AF0">
        <w:rPr>
          <w:color w:val="000000" w:themeColor="text1"/>
          <w:sz w:val="28"/>
          <w:szCs w:val="28"/>
        </w:rPr>
        <w:t>справді ледь</w:t>
      </w:r>
      <w:r w:rsidRPr="00E73AF0">
        <w:rPr>
          <w:color w:val="000000" w:themeColor="text1"/>
          <w:sz w:val="28"/>
          <w:szCs w:val="28"/>
        </w:rPr>
        <w:t xml:space="preserve"> набувають популярності</w:t>
      </w:r>
      <w:r w:rsidR="00806BE7" w:rsidRPr="00E73AF0">
        <w:rPr>
          <w:color w:val="000000" w:themeColor="text1"/>
          <w:sz w:val="28"/>
          <w:szCs w:val="28"/>
        </w:rPr>
        <w:t xml:space="preserve"> серед </w:t>
      </w:r>
      <w:r w:rsidR="00D25F1A" w:rsidRPr="00E73AF0">
        <w:rPr>
          <w:color w:val="000000" w:themeColor="text1"/>
          <w:sz w:val="28"/>
          <w:szCs w:val="28"/>
        </w:rPr>
        <w:t xml:space="preserve">українських </w:t>
      </w:r>
      <w:r w:rsidR="00806BE7" w:rsidRPr="00E73AF0">
        <w:rPr>
          <w:color w:val="000000" w:themeColor="text1"/>
          <w:sz w:val="28"/>
          <w:szCs w:val="28"/>
        </w:rPr>
        <w:t>читачів</w:t>
      </w:r>
      <w:r w:rsidRPr="00E73AF0">
        <w:rPr>
          <w:color w:val="000000" w:themeColor="text1"/>
          <w:sz w:val="28"/>
          <w:szCs w:val="28"/>
        </w:rPr>
        <w:t>.</w:t>
      </w:r>
    </w:p>
    <w:p w14:paraId="117C9038" w14:textId="68A8BA12" w:rsidR="00E7374F" w:rsidRDefault="00E7374F" w:rsidP="00F05E6B">
      <w:pPr>
        <w:spacing w:line="360" w:lineRule="auto"/>
        <w:ind w:firstLine="709"/>
        <w:rPr>
          <w:sz w:val="28"/>
          <w:szCs w:val="28"/>
        </w:rPr>
      </w:pPr>
      <w:r>
        <w:rPr>
          <w:sz w:val="28"/>
          <w:szCs w:val="28"/>
        </w:rPr>
        <w:t xml:space="preserve">Друге запитання «Скільки років вашій дитині?» дало нам можливість </w:t>
      </w:r>
      <w:r w:rsidR="00F05E6B">
        <w:rPr>
          <w:sz w:val="28"/>
          <w:szCs w:val="28"/>
        </w:rPr>
        <w:t>дізнатися, інтерактивні видання якого</w:t>
      </w:r>
      <w:r w:rsidR="00D25F1A">
        <w:rPr>
          <w:color w:val="FF0000"/>
          <w:sz w:val="28"/>
          <w:szCs w:val="28"/>
        </w:rPr>
        <w:t xml:space="preserve"> </w:t>
      </w:r>
      <w:r w:rsidR="00D25F1A" w:rsidRPr="00E73AF0">
        <w:rPr>
          <w:color w:val="000000" w:themeColor="text1"/>
          <w:sz w:val="28"/>
          <w:szCs w:val="28"/>
        </w:rPr>
        <w:t>саме</w:t>
      </w:r>
      <w:r w:rsidR="00F05E6B" w:rsidRPr="00E73AF0">
        <w:rPr>
          <w:color w:val="000000" w:themeColor="text1"/>
          <w:sz w:val="28"/>
          <w:szCs w:val="28"/>
        </w:rPr>
        <w:t xml:space="preserve"> </w:t>
      </w:r>
      <w:r w:rsidR="00D25F1A" w:rsidRPr="00E73AF0">
        <w:rPr>
          <w:color w:val="000000" w:themeColor="text1"/>
          <w:sz w:val="28"/>
          <w:szCs w:val="28"/>
        </w:rPr>
        <w:t>різно</w:t>
      </w:r>
      <w:r w:rsidR="00F05E6B" w:rsidRPr="00E73AF0">
        <w:rPr>
          <w:color w:val="000000" w:themeColor="text1"/>
          <w:sz w:val="28"/>
          <w:szCs w:val="28"/>
        </w:rPr>
        <w:t xml:space="preserve">виду </w:t>
      </w:r>
      <w:r w:rsidR="00F05E6B">
        <w:rPr>
          <w:sz w:val="28"/>
          <w:szCs w:val="28"/>
        </w:rPr>
        <w:t>найчастіше обирають батьки, зважаючи на вікову категорію дітей</w:t>
      </w:r>
      <w:r w:rsidR="006A484C">
        <w:rPr>
          <w:sz w:val="28"/>
          <w:szCs w:val="28"/>
        </w:rPr>
        <w:t>. Результат показав, що 66,9 </w:t>
      </w:r>
      <w:r>
        <w:rPr>
          <w:sz w:val="28"/>
          <w:szCs w:val="28"/>
        </w:rPr>
        <w:t>% (87 осіб) мають дитину віко</w:t>
      </w:r>
      <w:r w:rsidR="006A484C">
        <w:rPr>
          <w:sz w:val="28"/>
          <w:szCs w:val="28"/>
        </w:rPr>
        <w:t>м від 5 до 7 років, а інші 33,1 </w:t>
      </w:r>
      <w:r>
        <w:rPr>
          <w:sz w:val="28"/>
          <w:szCs w:val="28"/>
        </w:rPr>
        <w:t xml:space="preserve">% (43 особи) </w:t>
      </w:r>
      <w:r w:rsidR="00C51089" w:rsidRPr="007819B7">
        <w:t>—</w:t>
      </w:r>
      <w:r>
        <w:rPr>
          <w:sz w:val="28"/>
          <w:szCs w:val="28"/>
        </w:rPr>
        <w:t xml:space="preserve"> від 2 до 4 років (рис. 2.2).</w:t>
      </w:r>
    </w:p>
    <w:p w14:paraId="04D87438" w14:textId="29D89844" w:rsidR="00E7374F" w:rsidRDefault="00E7374F" w:rsidP="00E7374F">
      <w:pPr>
        <w:spacing w:line="360" w:lineRule="auto"/>
        <w:ind w:firstLine="709"/>
        <w:jc w:val="center"/>
        <w:rPr>
          <w:sz w:val="28"/>
          <w:szCs w:val="28"/>
        </w:rPr>
      </w:pPr>
      <w:r>
        <w:rPr>
          <w:noProof/>
          <w:lang w:val="ru-RU"/>
        </w:rPr>
        <w:drawing>
          <wp:inline distT="0" distB="0" distL="0" distR="0" wp14:anchorId="19E0243F" wp14:editId="7E3F6723">
            <wp:extent cx="2103120" cy="1085481"/>
            <wp:effectExtent l="0" t="0" r="0"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54430" cy="1111963"/>
                    </a:xfrm>
                    <a:prstGeom prst="rect">
                      <a:avLst/>
                    </a:prstGeom>
                  </pic:spPr>
                </pic:pic>
              </a:graphicData>
            </a:graphic>
          </wp:inline>
        </w:drawing>
      </w:r>
    </w:p>
    <w:p w14:paraId="75563D85" w14:textId="3A04564A" w:rsidR="00E7374F" w:rsidRPr="00266D02" w:rsidRDefault="00E7374F" w:rsidP="00266D02">
      <w:pPr>
        <w:spacing w:line="360" w:lineRule="auto"/>
        <w:ind w:firstLine="709"/>
        <w:jc w:val="center"/>
        <w:rPr>
          <w:sz w:val="24"/>
        </w:rPr>
      </w:pPr>
      <w:r>
        <w:rPr>
          <w:sz w:val="24"/>
        </w:rPr>
        <w:t>Рис. 2.2. Вікова категорія дітей респондентів</w:t>
      </w:r>
    </w:p>
    <w:p w14:paraId="3E24F636" w14:textId="740BB60D" w:rsidR="00266D02" w:rsidRDefault="003802C9" w:rsidP="00266D02">
      <w:pPr>
        <w:spacing w:line="360" w:lineRule="auto"/>
        <w:ind w:firstLine="709"/>
        <w:rPr>
          <w:sz w:val="28"/>
          <w:szCs w:val="28"/>
        </w:rPr>
      </w:pPr>
      <w:r>
        <w:rPr>
          <w:sz w:val="28"/>
          <w:szCs w:val="28"/>
        </w:rPr>
        <w:t>З</w:t>
      </w:r>
      <w:r w:rsidR="00266D02">
        <w:rPr>
          <w:sz w:val="28"/>
          <w:szCs w:val="28"/>
        </w:rPr>
        <w:t xml:space="preserve"> наступного запитання «Ви купуєте/завантажуєте дітям інтерактивні книги?» ми зрозуміли, що </w:t>
      </w:r>
      <w:r>
        <w:rPr>
          <w:sz w:val="28"/>
          <w:szCs w:val="28"/>
        </w:rPr>
        <w:t xml:space="preserve">це роблять </w:t>
      </w:r>
      <w:r w:rsidR="006A484C">
        <w:rPr>
          <w:sz w:val="28"/>
          <w:szCs w:val="28"/>
        </w:rPr>
        <w:t>тільки 60 </w:t>
      </w:r>
      <w:r w:rsidR="00034DB6">
        <w:rPr>
          <w:sz w:val="28"/>
          <w:szCs w:val="28"/>
        </w:rPr>
        <w:t>% (78 осіб);</w:t>
      </w:r>
      <w:r w:rsidR="006A484C">
        <w:rPr>
          <w:sz w:val="28"/>
          <w:szCs w:val="28"/>
        </w:rPr>
        <w:t xml:space="preserve"> 16,2 </w:t>
      </w:r>
      <w:r w:rsidR="00266D02">
        <w:rPr>
          <w:sz w:val="28"/>
          <w:szCs w:val="28"/>
        </w:rPr>
        <w:t>% (21 особа) не купу</w:t>
      </w:r>
      <w:r w:rsidR="00753E3E">
        <w:rPr>
          <w:sz w:val="28"/>
          <w:szCs w:val="28"/>
        </w:rPr>
        <w:t>ють</w:t>
      </w:r>
      <w:r w:rsidR="00266D02">
        <w:rPr>
          <w:sz w:val="28"/>
          <w:szCs w:val="28"/>
        </w:rPr>
        <w:t xml:space="preserve"> і не завантажу</w:t>
      </w:r>
      <w:r w:rsidR="00753E3E">
        <w:rPr>
          <w:sz w:val="28"/>
          <w:szCs w:val="28"/>
        </w:rPr>
        <w:t>ють</w:t>
      </w:r>
      <w:r w:rsidR="006A484C">
        <w:rPr>
          <w:sz w:val="28"/>
          <w:szCs w:val="28"/>
        </w:rPr>
        <w:t>, а 23,8 </w:t>
      </w:r>
      <w:r w:rsidR="00266D02">
        <w:rPr>
          <w:sz w:val="28"/>
          <w:szCs w:val="28"/>
        </w:rPr>
        <w:t>% (31 особа) тільки плану</w:t>
      </w:r>
      <w:r w:rsidR="00753E3E">
        <w:rPr>
          <w:sz w:val="28"/>
          <w:szCs w:val="28"/>
        </w:rPr>
        <w:t>ють</w:t>
      </w:r>
      <w:r w:rsidR="00266D02">
        <w:rPr>
          <w:sz w:val="28"/>
          <w:szCs w:val="28"/>
        </w:rPr>
        <w:t xml:space="preserve"> (рис. 2.3).</w:t>
      </w:r>
    </w:p>
    <w:p w14:paraId="49656E71" w14:textId="77777777" w:rsidR="00F918D1" w:rsidRDefault="00F918D1" w:rsidP="00F918D1">
      <w:pPr>
        <w:spacing w:after="160" w:line="259" w:lineRule="auto"/>
        <w:ind w:firstLine="0"/>
        <w:jc w:val="center"/>
        <w:rPr>
          <w:rFonts w:eastAsiaTheme="minorEastAsia"/>
          <w:sz w:val="28"/>
          <w:szCs w:val="28"/>
        </w:rPr>
      </w:pPr>
      <w:r>
        <w:rPr>
          <w:rFonts w:eastAsiaTheme="minorEastAsia"/>
          <w:sz w:val="28"/>
          <w:szCs w:val="28"/>
        </w:rPr>
        <w:t xml:space="preserve">                   </w:t>
      </w:r>
      <w:r>
        <w:rPr>
          <w:noProof/>
          <w:lang w:val="ru-RU"/>
        </w:rPr>
        <w:drawing>
          <wp:inline distT="0" distB="0" distL="0" distR="0" wp14:anchorId="50E529FB" wp14:editId="6720C76E">
            <wp:extent cx="2506980" cy="1222917"/>
            <wp:effectExtent l="0" t="0" r="762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506980" cy="1222917"/>
                    </a:xfrm>
                    <a:prstGeom prst="rect">
                      <a:avLst/>
                    </a:prstGeom>
                  </pic:spPr>
                </pic:pic>
              </a:graphicData>
            </a:graphic>
          </wp:inline>
        </w:drawing>
      </w:r>
    </w:p>
    <w:p w14:paraId="222F91C3" w14:textId="13F15C11" w:rsidR="00F918D1" w:rsidRDefault="00F918D1" w:rsidP="00F918D1">
      <w:pPr>
        <w:spacing w:line="360" w:lineRule="auto"/>
        <w:ind w:firstLine="709"/>
        <w:jc w:val="center"/>
        <w:rPr>
          <w:sz w:val="24"/>
        </w:rPr>
      </w:pPr>
      <w:r>
        <w:rPr>
          <w:sz w:val="24"/>
        </w:rPr>
        <w:t>Рис. 2.3. Зацікавленість респондентів у придбанні інтерактивної книги</w:t>
      </w:r>
    </w:p>
    <w:p w14:paraId="63ADF773" w14:textId="37E41E3D" w:rsidR="00F918D1" w:rsidRDefault="00F918D1" w:rsidP="00F918D1">
      <w:pPr>
        <w:spacing w:line="360" w:lineRule="auto"/>
        <w:ind w:firstLine="709"/>
        <w:rPr>
          <w:sz w:val="28"/>
          <w:szCs w:val="28"/>
        </w:rPr>
      </w:pPr>
      <w:r>
        <w:rPr>
          <w:sz w:val="28"/>
          <w:szCs w:val="28"/>
        </w:rPr>
        <w:lastRenderedPageBreak/>
        <w:t>Знову ж таки</w:t>
      </w:r>
      <w:r w:rsidR="00D25F1A" w:rsidRPr="000C75D1">
        <w:rPr>
          <w:color w:val="000000" w:themeColor="text1"/>
          <w:sz w:val="28"/>
          <w:szCs w:val="28"/>
        </w:rPr>
        <w:t>,</w:t>
      </w:r>
      <w:r>
        <w:rPr>
          <w:sz w:val="28"/>
          <w:szCs w:val="28"/>
        </w:rPr>
        <w:t xml:space="preserve"> ми вважаємо, що ця статистика зумовлена</w:t>
      </w:r>
      <w:r w:rsidR="00D25F1A">
        <w:rPr>
          <w:color w:val="FF0000"/>
          <w:sz w:val="28"/>
          <w:szCs w:val="28"/>
        </w:rPr>
        <w:t xml:space="preserve"> </w:t>
      </w:r>
      <w:r w:rsidR="00D25F1A" w:rsidRPr="00B93EE0">
        <w:rPr>
          <w:color w:val="000000" w:themeColor="text1"/>
          <w:sz w:val="28"/>
          <w:szCs w:val="28"/>
        </w:rPr>
        <w:t>суто</w:t>
      </w:r>
      <w:r>
        <w:rPr>
          <w:sz w:val="28"/>
          <w:szCs w:val="28"/>
        </w:rPr>
        <w:t xml:space="preserve"> початковим розвитком інтерактивних видань на українському книжковому ринку, який і надалі потребує детальнішого вивчення.</w:t>
      </w:r>
    </w:p>
    <w:p w14:paraId="4C93D5EA" w14:textId="5667F38D" w:rsidR="00753E3E" w:rsidRDefault="00753E3E" w:rsidP="00753E3E">
      <w:pPr>
        <w:spacing w:line="360" w:lineRule="auto"/>
        <w:ind w:firstLine="709"/>
        <w:rPr>
          <w:sz w:val="28"/>
          <w:szCs w:val="28"/>
        </w:rPr>
      </w:pPr>
      <w:r w:rsidRPr="00753E3E">
        <w:rPr>
          <w:sz w:val="28"/>
          <w:szCs w:val="28"/>
        </w:rPr>
        <w:t xml:space="preserve">На запитання </w:t>
      </w:r>
      <w:r>
        <w:rPr>
          <w:sz w:val="28"/>
          <w:szCs w:val="28"/>
        </w:rPr>
        <w:t>«</w:t>
      </w:r>
      <w:r w:rsidRPr="00753E3E">
        <w:rPr>
          <w:sz w:val="28"/>
          <w:szCs w:val="28"/>
        </w:rPr>
        <w:t>Який вид інтерактивної книги найчастіше обираєте/плануєте обрати?</w:t>
      </w:r>
      <w:r>
        <w:rPr>
          <w:sz w:val="28"/>
          <w:szCs w:val="28"/>
        </w:rPr>
        <w:t>» респонденти відповіли так: 23,8</w:t>
      </w:r>
      <w:r w:rsidR="00D8636B">
        <w:rPr>
          <w:sz w:val="28"/>
          <w:szCs w:val="28"/>
        </w:rPr>
        <w:t> </w:t>
      </w:r>
      <w:r>
        <w:rPr>
          <w:sz w:val="28"/>
          <w:szCs w:val="28"/>
        </w:rPr>
        <w:t xml:space="preserve">% (31 особа) </w:t>
      </w:r>
      <w:r w:rsidR="003802C9">
        <w:rPr>
          <w:sz w:val="28"/>
          <w:szCs w:val="28"/>
        </w:rPr>
        <w:t>обирають друковану книгу;</w:t>
      </w:r>
      <w:r w:rsidR="00D8636B">
        <w:rPr>
          <w:sz w:val="28"/>
          <w:szCs w:val="28"/>
        </w:rPr>
        <w:t xml:space="preserve"> 31,5 </w:t>
      </w:r>
      <w:r>
        <w:rPr>
          <w:sz w:val="28"/>
          <w:szCs w:val="28"/>
        </w:rPr>
        <w:t xml:space="preserve">% (41 особа) </w:t>
      </w:r>
      <w:r w:rsidR="00C51089" w:rsidRPr="007819B7">
        <w:t>—</w:t>
      </w:r>
      <w:r>
        <w:rPr>
          <w:sz w:val="28"/>
          <w:szCs w:val="28"/>
        </w:rPr>
        <w:t xml:space="preserve"> електронну книгу, 4</w:t>
      </w:r>
      <w:r w:rsidR="00D8636B">
        <w:rPr>
          <w:sz w:val="28"/>
          <w:szCs w:val="28"/>
        </w:rPr>
        <w:t>4,6 </w:t>
      </w:r>
      <w:r w:rsidR="003802C9">
        <w:rPr>
          <w:sz w:val="28"/>
          <w:szCs w:val="28"/>
        </w:rPr>
        <w:t>% (5</w:t>
      </w:r>
      <w:r>
        <w:rPr>
          <w:sz w:val="28"/>
          <w:szCs w:val="28"/>
        </w:rPr>
        <w:t xml:space="preserve">8 осіб) купують друковану книгу, якою потрібно користуватись разом </w:t>
      </w:r>
      <w:r w:rsidR="000C75D1">
        <w:rPr>
          <w:sz w:val="28"/>
          <w:szCs w:val="28"/>
        </w:rPr>
        <w:t>і</w:t>
      </w:r>
      <w:r>
        <w:rPr>
          <w:sz w:val="28"/>
          <w:szCs w:val="28"/>
        </w:rPr>
        <w:t>з ґаджетом (рис. 2.4).</w:t>
      </w:r>
    </w:p>
    <w:p w14:paraId="2D65BF82" w14:textId="08369FD5" w:rsidR="00F918D1" w:rsidRDefault="00753E3E" w:rsidP="00753E3E">
      <w:pPr>
        <w:spacing w:line="360" w:lineRule="auto"/>
        <w:ind w:firstLine="709"/>
        <w:jc w:val="center"/>
        <w:rPr>
          <w:sz w:val="28"/>
          <w:szCs w:val="28"/>
        </w:rPr>
      </w:pPr>
      <w:r>
        <w:rPr>
          <w:sz w:val="28"/>
          <w:szCs w:val="28"/>
        </w:rPr>
        <w:t xml:space="preserve">                          </w:t>
      </w:r>
      <w:r>
        <w:rPr>
          <w:noProof/>
          <w:lang w:val="ru-RU"/>
        </w:rPr>
        <w:drawing>
          <wp:inline distT="0" distB="0" distL="0" distR="0" wp14:anchorId="3B82E4C2" wp14:editId="2309D700">
            <wp:extent cx="3474720" cy="1220646"/>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22769" cy="1237525"/>
                    </a:xfrm>
                    <a:prstGeom prst="rect">
                      <a:avLst/>
                    </a:prstGeom>
                  </pic:spPr>
                </pic:pic>
              </a:graphicData>
            </a:graphic>
          </wp:inline>
        </w:drawing>
      </w:r>
    </w:p>
    <w:p w14:paraId="329E7257" w14:textId="05E4BED0" w:rsidR="00753E3E" w:rsidRPr="00753E3E" w:rsidRDefault="00753E3E" w:rsidP="00753E3E">
      <w:pPr>
        <w:spacing w:line="360" w:lineRule="auto"/>
        <w:ind w:firstLine="709"/>
        <w:jc w:val="center"/>
        <w:rPr>
          <w:sz w:val="28"/>
          <w:szCs w:val="28"/>
        </w:rPr>
      </w:pPr>
      <w:r>
        <w:rPr>
          <w:sz w:val="24"/>
        </w:rPr>
        <w:t>Рис. 2.4. Уподобання респондентів щодо виду інтерактивної книги</w:t>
      </w:r>
    </w:p>
    <w:p w14:paraId="5110DF5A" w14:textId="1BF3394A" w:rsidR="00F377C8" w:rsidRDefault="00F377C8" w:rsidP="00F377C8">
      <w:pPr>
        <w:spacing w:line="360" w:lineRule="auto"/>
        <w:ind w:firstLine="709"/>
        <w:rPr>
          <w:sz w:val="28"/>
          <w:szCs w:val="28"/>
        </w:rPr>
      </w:pPr>
      <w:r>
        <w:rPr>
          <w:sz w:val="28"/>
          <w:szCs w:val="28"/>
        </w:rPr>
        <w:t xml:space="preserve">На нашу думку, сформована </w:t>
      </w:r>
      <w:r w:rsidR="00D25F1A" w:rsidRPr="00AB598D">
        <w:rPr>
          <w:color w:val="000000" w:themeColor="text1"/>
          <w:sz w:val="28"/>
          <w:szCs w:val="28"/>
        </w:rPr>
        <w:t xml:space="preserve">тут </w:t>
      </w:r>
      <w:r w:rsidRPr="00AB598D">
        <w:rPr>
          <w:color w:val="000000" w:themeColor="text1"/>
          <w:sz w:val="28"/>
          <w:szCs w:val="28"/>
        </w:rPr>
        <w:t xml:space="preserve">статистика дозволяє простежити </w:t>
      </w:r>
      <w:r w:rsidR="00D25F1A" w:rsidRPr="00AB598D">
        <w:rPr>
          <w:color w:val="000000" w:themeColor="text1"/>
          <w:sz w:val="28"/>
          <w:szCs w:val="28"/>
        </w:rPr>
        <w:t xml:space="preserve">кореляцію </w:t>
      </w:r>
      <w:r w:rsidRPr="00AB598D">
        <w:rPr>
          <w:color w:val="000000" w:themeColor="text1"/>
          <w:sz w:val="28"/>
          <w:szCs w:val="28"/>
        </w:rPr>
        <w:t>з віковою категорією дітей, батьками якої є</w:t>
      </w:r>
      <w:r w:rsidR="00D25F1A" w:rsidRPr="00AB598D">
        <w:rPr>
          <w:color w:val="000000" w:themeColor="text1"/>
          <w:sz w:val="28"/>
          <w:szCs w:val="28"/>
        </w:rPr>
        <w:t xml:space="preserve"> наші</w:t>
      </w:r>
      <w:r w:rsidRPr="00AB598D">
        <w:rPr>
          <w:color w:val="000000" w:themeColor="text1"/>
          <w:sz w:val="28"/>
          <w:szCs w:val="28"/>
        </w:rPr>
        <w:t xml:space="preserve"> </w:t>
      </w:r>
      <w:r>
        <w:rPr>
          <w:sz w:val="28"/>
          <w:szCs w:val="28"/>
        </w:rPr>
        <w:t>респонденти. Саме у другому питанні ми з’ясували</w:t>
      </w:r>
      <w:r w:rsidR="003802C9">
        <w:rPr>
          <w:sz w:val="28"/>
          <w:szCs w:val="28"/>
        </w:rPr>
        <w:t>,</w:t>
      </w:r>
      <w:r>
        <w:rPr>
          <w:sz w:val="28"/>
          <w:szCs w:val="28"/>
        </w:rPr>
        <w:t xml:space="preserve"> що більше половини опитаних </w:t>
      </w:r>
      <w:r w:rsidR="00C51089" w:rsidRPr="007819B7">
        <w:t>—</w:t>
      </w:r>
      <w:r>
        <w:rPr>
          <w:sz w:val="28"/>
          <w:szCs w:val="28"/>
        </w:rPr>
        <w:t xml:space="preserve"> батьки, які мають дітей від 5 до 7 років. Те, що тільки </w:t>
      </w:r>
      <w:r w:rsidR="0044505C">
        <w:rPr>
          <w:sz w:val="28"/>
          <w:szCs w:val="28"/>
        </w:rPr>
        <w:t xml:space="preserve">третина </w:t>
      </w:r>
      <w:r w:rsidR="003802C9">
        <w:rPr>
          <w:sz w:val="28"/>
          <w:szCs w:val="28"/>
        </w:rPr>
        <w:t>від</w:t>
      </w:r>
      <w:r w:rsidR="0044505C">
        <w:rPr>
          <w:sz w:val="28"/>
          <w:szCs w:val="28"/>
        </w:rPr>
        <w:t>дає</w:t>
      </w:r>
      <w:r>
        <w:rPr>
          <w:sz w:val="28"/>
          <w:szCs w:val="28"/>
        </w:rPr>
        <w:t xml:space="preserve"> перевагу електронним виданням, є цілком логічним, адже, до прикладу, за</w:t>
      </w:r>
      <w:r w:rsidR="00B93EE0">
        <w:rPr>
          <w:sz w:val="28"/>
          <w:szCs w:val="28"/>
        </w:rPr>
        <w:t>кордонні дослідники констатують</w:t>
      </w:r>
      <w:r>
        <w:rPr>
          <w:sz w:val="28"/>
          <w:szCs w:val="28"/>
        </w:rPr>
        <w:t xml:space="preserve"> факт, що «існують численні емпіричні дослідження, які доводять негативний вплив ґаджетів на соціальний, емоційний, фізичний та когнітивний розвиток дітей» </w:t>
      </w:r>
      <w:r w:rsidR="009B5765">
        <w:rPr>
          <w:sz w:val="28"/>
          <w:szCs w:val="28"/>
        </w:rPr>
        <w:t>[64</w:t>
      </w:r>
      <w:r>
        <w:rPr>
          <w:sz w:val="28"/>
          <w:szCs w:val="28"/>
        </w:rPr>
        <w:t>, с. 2] (розглянемо цю тему детальніше в підрозділі</w:t>
      </w:r>
      <w:r w:rsidR="0044505C">
        <w:rPr>
          <w:sz w:val="28"/>
          <w:szCs w:val="28"/>
        </w:rPr>
        <w:t xml:space="preserve"> 2.3</w:t>
      </w:r>
      <w:r>
        <w:rPr>
          <w:sz w:val="28"/>
          <w:szCs w:val="28"/>
        </w:rPr>
        <w:t>).</w:t>
      </w:r>
      <w:r w:rsidR="00D619A0">
        <w:rPr>
          <w:sz w:val="28"/>
          <w:szCs w:val="28"/>
        </w:rPr>
        <w:t xml:space="preserve"> Але перевагою</w:t>
      </w:r>
      <w:r w:rsidR="00D25F1A">
        <w:rPr>
          <w:color w:val="FF0000"/>
          <w:sz w:val="28"/>
          <w:szCs w:val="28"/>
        </w:rPr>
        <w:t xml:space="preserve"> </w:t>
      </w:r>
      <w:r w:rsidR="00D25F1A" w:rsidRPr="00AB598D">
        <w:rPr>
          <w:color w:val="000000" w:themeColor="text1"/>
          <w:sz w:val="28"/>
          <w:szCs w:val="28"/>
        </w:rPr>
        <w:t>нині</w:t>
      </w:r>
      <w:r w:rsidR="00D619A0" w:rsidRPr="00AB598D">
        <w:rPr>
          <w:color w:val="000000" w:themeColor="text1"/>
          <w:sz w:val="28"/>
          <w:szCs w:val="28"/>
        </w:rPr>
        <w:t xml:space="preserve"> </w:t>
      </w:r>
      <w:r w:rsidR="00D619A0">
        <w:rPr>
          <w:sz w:val="28"/>
          <w:szCs w:val="28"/>
        </w:rPr>
        <w:t>є те, що сучасний ринок інтерактивних книг може задовольнити потреби та вподобання абсолютно всіх споживачів.</w:t>
      </w:r>
    </w:p>
    <w:p w14:paraId="74811D2C" w14:textId="18DA5C0A" w:rsidR="00D9172D" w:rsidRDefault="00D9172D" w:rsidP="00D9172D">
      <w:pPr>
        <w:spacing w:line="360" w:lineRule="auto"/>
        <w:ind w:firstLine="709"/>
        <w:rPr>
          <w:sz w:val="28"/>
          <w:szCs w:val="28"/>
        </w:rPr>
      </w:pPr>
      <w:r>
        <w:rPr>
          <w:sz w:val="28"/>
          <w:szCs w:val="28"/>
        </w:rPr>
        <w:t>Наступним було запитання «</w:t>
      </w:r>
      <w:r w:rsidRPr="00D9172D">
        <w:rPr>
          <w:sz w:val="28"/>
          <w:szCs w:val="28"/>
        </w:rPr>
        <w:t>Якому тематичному напрямку надаєте перевагу?</w:t>
      </w:r>
      <w:r w:rsidR="00D8636B">
        <w:rPr>
          <w:sz w:val="28"/>
          <w:szCs w:val="28"/>
        </w:rPr>
        <w:t>». 34,6 </w:t>
      </w:r>
      <w:r>
        <w:rPr>
          <w:sz w:val="28"/>
          <w:szCs w:val="28"/>
        </w:rPr>
        <w:t xml:space="preserve">% (45 осіб) відповіли, що обирають </w:t>
      </w:r>
      <w:r w:rsidR="00D8636B">
        <w:rPr>
          <w:sz w:val="28"/>
          <w:szCs w:val="28"/>
        </w:rPr>
        <w:t>навчальну літературу; лише 28,5 </w:t>
      </w:r>
      <w:r>
        <w:rPr>
          <w:sz w:val="28"/>
          <w:szCs w:val="28"/>
        </w:rPr>
        <w:t xml:space="preserve">% (37 осіб) </w:t>
      </w:r>
      <w:r w:rsidR="00C51089" w:rsidRPr="007819B7">
        <w:t>—</w:t>
      </w:r>
      <w:r w:rsidR="00D8636B">
        <w:rPr>
          <w:sz w:val="28"/>
          <w:szCs w:val="28"/>
        </w:rPr>
        <w:t xml:space="preserve"> художню літературу; 36,9 </w:t>
      </w:r>
      <w:r>
        <w:rPr>
          <w:sz w:val="28"/>
          <w:szCs w:val="28"/>
        </w:rPr>
        <w:t xml:space="preserve">% (48 осіб) </w:t>
      </w:r>
      <w:r w:rsidR="00C51089" w:rsidRPr="007819B7">
        <w:t>—</w:t>
      </w:r>
      <w:r>
        <w:rPr>
          <w:sz w:val="28"/>
          <w:szCs w:val="28"/>
        </w:rPr>
        <w:t xml:space="preserve"> пізнавальну літературу (рис. 2.5).</w:t>
      </w:r>
    </w:p>
    <w:p w14:paraId="13E2AFF7" w14:textId="6263AE1C" w:rsidR="00D9172D" w:rsidRDefault="00D9172D" w:rsidP="00D9172D">
      <w:pPr>
        <w:spacing w:line="360" w:lineRule="auto"/>
        <w:ind w:firstLine="709"/>
        <w:jc w:val="center"/>
        <w:rPr>
          <w:sz w:val="28"/>
          <w:szCs w:val="28"/>
        </w:rPr>
      </w:pPr>
      <w:r>
        <w:rPr>
          <w:sz w:val="28"/>
          <w:szCs w:val="28"/>
        </w:rPr>
        <w:lastRenderedPageBreak/>
        <w:t xml:space="preserve">                    </w:t>
      </w:r>
      <w:r>
        <w:rPr>
          <w:noProof/>
          <w:lang w:val="ru-RU"/>
        </w:rPr>
        <w:drawing>
          <wp:inline distT="0" distB="0" distL="0" distR="0" wp14:anchorId="0214792F" wp14:editId="7D70946F">
            <wp:extent cx="3741420" cy="1239940"/>
            <wp:effectExtent l="0" t="0" r="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03159" cy="1260401"/>
                    </a:xfrm>
                    <a:prstGeom prst="rect">
                      <a:avLst/>
                    </a:prstGeom>
                  </pic:spPr>
                </pic:pic>
              </a:graphicData>
            </a:graphic>
          </wp:inline>
        </w:drawing>
      </w:r>
    </w:p>
    <w:p w14:paraId="251B5EDC" w14:textId="58F39753" w:rsidR="00D9172D" w:rsidRDefault="00D9172D" w:rsidP="00D9172D">
      <w:pPr>
        <w:spacing w:line="360" w:lineRule="auto"/>
        <w:ind w:firstLine="709"/>
        <w:jc w:val="center"/>
        <w:rPr>
          <w:sz w:val="28"/>
          <w:szCs w:val="28"/>
        </w:rPr>
      </w:pPr>
      <w:r>
        <w:rPr>
          <w:sz w:val="24"/>
        </w:rPr>
        <w:t>Рис. 2.5. Уподобання респондентів щодо виду дитячої літератури</w:t>
      </w:r>
    </w:p>
    <w:p w14:paraId="113AEA63" w14:textId="3CE54A60" w:rsidR="00D9172D" w:rsidRDefault="004E0F5E" w:rsidP="005C1692">
      <w:pPr>
        <w:spacing w:line="360" w:lineRule="auto"/>
        <w:ind w:firstLine="709"/>
        <w:rPr>
          <w:sz w:val="28"/>
          <w:szCs w:val="28"/>
        </w:rPr>
      </w:pPr>
      <w:r>
        <w:rPr>
          <w:sz w:val="28"/>
          <w:szCs w:val="28"/>
        </w:rPr>
        <w:t xml:space="preserve">Бачимо, що в </w:t>
      </w:r>
      <w:r w:rsidR="00E8423B">
        <w:rPr>
          <w:sz w:val="28"/>
          <w:szCs w:val="28"/>
        </w:rPr>
        <w:t xml:space="preserve">більшості випадків батьки обирають для дітей </w:t>
      </w:r>
      <w:r w:rsidR="00E8423B" w:rsidRPr="00755BDA">
        <w:rPr>
          <w:color w:val="000000" w:themeColor="text1"/>
          <w:sz w:val="28"/>
          <w:szCs w:val="28"/>
        </w:rPr>
        <w:t>на</w:t>
      </w:r>
      <w:r w:rsidR="00D25F1A" w:rsidRPr="00755BDA">
        <w:rPr>
          <w:color w:val="000000" w:themeColor="text1"/>
          <w:sz w:val="28"/>
          <w:szCs w:val="28"/>
        </w:rPr>
        <w:t>в</w:t>
      </w:r>
      <w:r w:rsidR="00E8423B" w:rsidRPr="00755BDA">
        <w:rPr>
          <w:color w:val="000000" w:themeColor="text1"/>
          <w:sz w:val="28"/>
          <w:szCs w:val="28"/>
        </w:rPr>
        <w:t xml:space="preserve">чальну </w:t>
      </w:r>
      <w:r w:rsidR="00E8423B">
        <w:rPr>
          <w:sz w:val="28"/>
          <w:szCs w:val="28"/>
        </w:rPr>
        <w:t>або ж пізнавальну літературу. Припускаємо, що це зумовлено віком їхніх дітей (переважно старшого дошкільного віку), адже саме тоді дошкільники починають активно засвоювати інформацію, вчаться її аналізувати та застосовувати у своїй діяльності.</w:t>
      </w:r>
    </w:p>
    <w:p w14:paraId="47A20D29" w14:textId="1B4558E2" w:rsidR="005C1692" w:rsidRDefault="005C1692" w:rsidP="005C1692">
      <w:pPr>
        <w:spacing w:line="360" w:lineRule="auto"/>
        <w:ind w:firstLine="709"/>
        <w:rPr>
          <w:sz w:val="28"/>
          <w:szCs w:val="28"/>
        </w:rPr>
      </w:pPr>
      <w:r>
        <w:rPr>
          <w:rFonts w:eastAsiaTheme="minorEastAsia"/>
          <w:sz w:val="28"/>
          <w:szCs w:val="28"/>
        </w:rPr>
        <w:t>Із наступного запитання «</w:t>
      </w:r>
      <w:r w:rsidRPr="005C1692">
        <w:rPr>
          <w:rFonts w:eastAsiaTheme="minorEastAsia"/>
          <w:sz w:val="28"/>
          <w:szCs w:val="28"/>
        </w:rPr>
        <w:t>Чи відчуваєте ви нестачу якісних варіантів інтерактивних видань з обраної тематики?</w:t>
      </w:r>
      <w:r>
        <w:rPr>
          <w:rFonts w:eastAsiaTheme="minorEastAsia"/>
          <w:sz w:val="28"/>
          <w:szCs w:val="28"/>
        </w:rPr>
        <w:t xml:space="preserve">» ми </w:t>
      </w:r>
      <w:r w:rsidR="00A2248C">
        <w:rPr>
          <w:rFonts w:eastAsiaTheme="minorEastAsia"/>
          <w:sz w:val="28"/>
          <w:szCs w:val="28"/>
        </w:rPr>
        <w:t>з’ясува</w:t>
      </w:r>
      <w:r>
        <w:rPr>
          <w:rFonts w:eastAsiaTheme="minorEastAsia"/>
          <w:sz w:val="28"/>
          <w:szCs w:val="28"/>
        </w:rPr>
        <w:t>ли, що більше половини  респондентів, а саме 62,3</w:t>
      </w:r>
      <w:r w:rsidR="00D8636B">
        <w:rPr>
          <w:rFonts w:eastAsiaTheme="minorEastAsia"/>
          <w:sz w:val="28"/>
          <w:szCs w:val="28"/>
        </w:rPr>
        <w:t> </w:t>
      </w:r>
      <w:r>
        <w:rPr>
          <w:rFonts w:eastAsiaTheme="minorEastAsia"/>
          <w:sz w:val="28"/>
          <w:szCs w:val="28"/>
        </w:rPr>
        <w:t xml:space="preserve">% </w:t>
      </w:r>
      <w:r>
        <w:rPr>
          <w:sz w:val="28"/>
          <w:szCs w:val="28"/>
        </w:rPr>
        <w:t xml:space="preserve">(81 особа), відчувають брак якісних інтерактивних </w:t>
      </w:r>
      <w:r w:rsidR="00702154">
        <w:rPr>
          <w:sz w:val="28"/>
          <w:szCs w:val="28"/>
        </w:rPr>
        <w:t>видань</w:t>
      </w:r>
      <w:r w:rsidR="00D8636B">
        <w:rPr>
          <w:sz w:val="28"/>
          <w:szCs w:val="28"/>
        </w:rPr>
        <w:t>; 11,5 </w:t>
      </w:r>
      <w:r>
        <w:rPr>
          <w:sz w:val="28"/>
          <w:szCs w:val="28"/>
        </w:rPr>
        <w:t>% (15 осіб) вважають, що ринок видань задовольняє їхні потреби; 26,2</w:t>
      </w:r>
      <w:r w:rsidR="00D8636B">
        <w:rPr>
          <w:sz w:val="28"/>
          <w:szCs w:val="28"/>
        </w:rPr>
        <w:t> </w:t>
      </w:r>
      <w:r>
        <w:rPr>
          <w:sz w:val="28"/>
          <w:szCs w:val="28"/>
        </w:rPr>
        <w:t>% (34 особи) не змогли однозначно відповісти (рис. 2.6).</w:t>
      </w:r>
    </w:p>
    <w:p w14:paraId="0B56152F" w14:textId="1239DECE" w:rsidR="005C1692" w:rsidRDefault="005C1692" w:rsidP="005C1692">
      <w:pPr>
        <w:spacing w:line="360" w:lineRule="auto"/>
        <w:ind w:firstLine="709"/>
        <w:rPr>
          <w:sz w:val="28"/>
          <w:szCs w:val="28"/>
        </w:rPr>
      </w:pPr>
      <w:r>
        <w:rPr>
          <w:sz w:val="28"/>
          <w:szCs w:val="28"/>
        </w:rPr>
        <w:t xml:space="preserve">                              </w:t>
      </w:r>
      <w:r>
        <w:rPr>
          <w:noProof/>
          <w:lang w:val="ru-RU"/>
        </w:rPr>
        <w:drawing>
          <wp:inline distT="0" distB="0" distL="0" distR="0" wp14:anchorId="757C5D90" wp14:editId="60DA6129">
            <wp:extent cx="2811780" cy="1218951"/>
            <wp:effectExtent l="0" t="0" r="7620" b="63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59948" cy="1239833"/>
                    </a:xfrm>
                    <a:prstGeom prst="rect">
                      <a:avLst/>
                    </a:prstGeom>
                  </pic:spPr>
                </pic:pic>
              </a:graphicData>
            </a:graphic>
          </wp:inline>
        </w:drawing>
      </w:r>
    </w:p>
    <w:p w14:paraId="0F9987B6" w14:textId="66F3D436" w:rsidR="005C1692" w:rsidRDefault="005C1692" w:rsidP="005C1692">
      <w:pPr>
        <w:spacing w:line="360" w:lineRule="auto"/>
        <w:ind w:firstLine="0"/>
        <w:jc w:val="center"/>
        <w:rPr>
          <w:sz w:val="24"/>
        </w:rPr>
      </w:pPr>
      <w:r>
        <w:rPr>
          <w:sz w:val="24"/>
        </w:rPr>
        <w:t xml:space="preserve">Рис. 2.6. </w:t>
      </w:r>
      <w:r w:rsidR="00702154">
        <w:rPr>
          <w:sz w:val="24"/>
        </w:rPr>
        <w:t>Думка</w:t>
      </w:r>
      <w:r>
        <w:rPr>
          <w:sz w:val="24"/>
        </w:rPr>
        <w:t xml:space="preserve"> респондентів щодо </w:t>
      </w:r>
      <w:r w:rsidR="00702154">
        <w:rPr>
          <w:sz w:val="24"/>
        </w:rPr>
        <w:t>досконалості ринку дитячих інтерактивних видань</w:t>
      </w:r>
    </w:p>
    <w:p w14:paraId="3320FD7A" w14:textId="5D2CABFE" w:rsidR="00702154" w:rsidRDefault="001C381E" w:rsidP="00702154">
      <w:pPr>
        <w:spacing w:line="360" w:lineRule="auto"/>
        <w:ind w:firstLine="708"/>
        <w:rPr>
          <w:sz w:val="28"/>
          <w:szCs w:val="28"/>
        </w:rPr>
      </w:pPr>
      <w:r>
        <w:rPr>
          <w:sz w:val="28"/>
          <w:szCs w:val="28"/>
        </w:rPr>
        <w:t>Зі</w:t>
      </w:r>
      <w:r w:rsidR="000B5BD3">
        <w:rPr>
          <w:sz w:val="28"/>
          <w:szCs w:val="28"/>
        </w:rPr>
        <w:t>став</w:t>
      </w:r>
      <w:r w:rsidR="000B5BD3" w:rsidRPr="000B5BD3">
        <w:rPr>
          <w:sz w:val="28"/>
          <w:szCs w:val="28"/>
        </w:rPr>
        <w:t xml:space="preserve">ивши </w:t>
      </w:r>
      <w:r w:rsidR="00702154">
        <w:rPr>
          <w:sz w:val="28"/>
          <w:szCs w:val="28"/>
        </w:rPr>
        <w:t>це запитання з попереднім, розуміємо, що користувачів не задовольняє асортимент дитячих інтерактивних видань із навчальної та пізнавальної літератури. Саме цей аспект зумовлює актуальність нашого проєкту та пояснює важливість створення інтерактивної абетки.</w:t>
      </w:r>
    </w:p>
    <w:p w14:paraId="4B8915B5" w14:textId="069BB6C6" w:rsidR="009945A5" w:rsidRDefault="009945A5" w:rsidP="009945A5">
      <w:pPr>
        <w:spacing w:line="360" w:lineRule="auto"/>
        <w:ind w:firstLine="709"/>
        <w:rPr>
          <w:sz w:val="28"/>
          <w:szCs w:val="28"/>
        </w:rPr>
      </w:pPr>
      <w:r>
        <w:rPr>
          <w:sz w:val="28"/>
          <w:szCs w:val="28"/>
        </w:rPr>
        <w:t xml:space="preserve">Із </w:t>
      </w:r>
      <w:r w:rsidR="00EF2EC6">
        <w:rPr>
          <w:sz w:val="28"/>
          <w:szCs w:val="28"/>
        </w:rPr>
        <w:t xml:space="preserve">відповідей на </w:t>
      </w:r>
      <w:r>
        <w:rPr>
          <w:sz w:val="28"/>
          <w:szCs w:val="28"/>
        </w:rPr>
        <w:t>запитання «</w:t>
      </w:r>
      <w:r w:rsidRPr="009945A5">
        <w:rPr>
          <w:sz w:val="28"/>
          <w:szCs w:val="28"/>
        </w:rPr>
        <w:t>Ви хотіли б, щоб усі книги мали інтерактивні елементи?</w:t>
      </w:r>
      <w:r>
        <w:rPr>
          <w:sz w:val="28"/>
          <w:szCs w:val="28"/>
        </w:rPr>
        <w:t>» ми</w:t>
      </w:r>
      <w:r w:rsidR="00EF2EC6">
        <w:rPr>
          <w:sz w:val="28"/>
          <w:szCs w:val="28"/>
        </w:rPr>
        <w:t xml:space="preserve"> з’ясували</w:t>
      </w:r>
      <w:r>
        <w:rPr>
          <w:sz w:val="28"/>
          <w:szCs w:val="28"/>
        </w:rPr>
        <w:t>, що трохи бі</w:t>
      </w:r>
      <w:r w:rsidR="00D8636B">
        <w:rPr>
          <w:sz w:val="28"/>
          <w:szCs w:val="28"/>
        </w:rPr>
        <w:t>льше половини респондентів 53,1 </w:t>
      </w:r>
      <w:r>
        <w:rPr>
          <w:sz w:val="28"/>
          <w:szCs w:val="28"/>
        </w:rPr>
        <w:t>% (69 осіб) хотіли б цього і вважають, що інтерактивні елементи посилю</w:t>
      </w:r>
      <w:r w:rsidR="00D8636B">
        <w:rPr>
          <w:sz w:val="28"/>
          <w:szCs w:val="28"/>
        </w:rPr>
        <w:t>ють увагу дитини до книги; 22,3 </w:t>
      </w:r>
      <w:r>
        <w:rPr>
          <w:sz w:val="28"/>
          <w:szCs w:val="28"/>
        </w:rPr>
        <w:t xml:space="preserve">% (29 осіб) не хотіли б, адже </w:t>
      </w:r>
      <w:r w:rsidR="00D25F1A" w:rsidRPr="00755BDA">
        <w:rPr>
          <w:color w:val="000000" w:themeColor="text1"/>
          <w:sz w:val="28"/>
          <w:szCs w:val="28"/>
        </w:rPr>
        <w:t>до</w:t>
      </w:r>
      <w:r>
        <w:rPr>
          <w:sz w:val="28"/>
          <w:szCs w:val="28"/>
        </w:rPr>
        <w:t xml:space="preserve">тримуються думки, що </w:t>
      </w:r>
      <w:r>
        <w:rPr>
          <w:sz w:val="28"/>
          <w:szCs w:val="28"/>
        </w:rPr>
        <w:lastRenderedPageBreak/>
        <w:t>інтерактивність відволікає д</w:t>
      </w:r>
      <w:r w:rsidR="00D8636B">
        <w:rPr>
          <w:sz w:val="28"/>
          <w:szCs w:val="28"/>
        </w:rPr>
        <w:t>итину від процесу читання; 24,6 </w:t>
      </w:r>
      <w:r>
        <w:rPr>
          <w:sz w:val="28"/>
          <w:szCs w:val="28"/>
        </w:rPr>
        <w:t>% (32 особи) не змогли визначитись (рис. 2.7).</w:t>
      </w:r>
    </w:p>
    <w:p w14:paraId="085467CE" w14:textId="539FE4E2" w:rsidR="009945A5" w:rsidRDefault="009945A5" w:rsidP="009945A5">
      <w:pPr>
        <w:spacing w:line="360" w:lineRule="auto"/>
        <w:ind w:firstLine="709"/>
        <w:jc w:val="center"/>
        <w:rPr>
          <w:sz w:val="28"/>
          <w:szCs w:val="28"/>
        </w:rPr>
      </w:pPr>
      <w:r>
        <w:rPr>
          <w:noProof/>
          <w:lang w:val="ru-RU"/>
        </w:rPr>
        <w:drawing>
          <wp:inline distT="0" distB="0" distL="0" distR="0" wp14:anchorId="3AA77BF2" wp14:editId="03F12E17">
            <wp:extent cx="3329940" cy="1266260"/>
            <wp:effectExtent l="0" t="0" r="381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81386" cy="1285823"/>
                    </a:xfrm>
                    <a:prstGeom prst="rect">
                      <a:avLst/>
                    </a:prstGeom>
                  </pic:spPr>
                </pic:pic>
              </a:graphicData>
            </a:graphic>
          </wp:inline>
        </w:drawing>
      </w:r>
    </w:p>
    <w:p w14:paraId="381C9322" w14:textId="52F82CBB" w:rsidR="009945A5" w:rsidRPr="00AD1F5B" w:rsidRDefault="007777A4" w:rsidP="00AD1F5B">
      <w:pPr>
        <w:spacing w:line="360" w:lineRule="auto"/>
        <w:ind w:firstLine="0"/>
        <w:jc w:val="center"/>
        <w:rPr>
          <w:sz w:val="24"/>
        </w:rPr>
      </w:pPr>
      <w:r>
        <w:rPr>
          <w:sz w:val="24"/>
        </w:rPr>
        <w:t>Рис. 2.7</w:t>
      </w:r>
      <w:r w:rsidR="009945A5">
        <w:rPr>
          <w:sz w:val="24"/>
        </w:rPr>
        <w:t xml:space="preserve">. Прихильність респондентів щодо </w:t>
      </w:r>
      <w:r w:rsidR="00AD1F5B">
        <w:rPr>
          <w:sz w:val="24"/>
        </w:rPr>
        <w:t>інтерактивних елементів у книзі</w:t>
      </w:r>
    </w:p>
    <w:p w14:paraId="512CCF95" w14:textId="7C67ABAB" w:rsidR="007777A4" w:rsidRDefault="007777A4" w:rsidP="007777A4">
      <w:pPr>
        <w:spacing w:line="360" w:lineRule="auto"/>
        <w:ind w:firstLine="709"/>
        <w:rPr>
          <w:sz w:val="28"/>
          <w:szCs w:val="28"/>
        </w:rPr>
      </w:pPr>
      <w:r>
        <w:rPr>
          <w:sz w:val="28"/>
          <w:szCs w:val="28"/>
        </w:rPr>
        <w:t xml:space="preserve">З відповідей на це питання ми </w:t>
      </w:r>
      <w:r w:rsidR="00D25F1A" w:rsidRPr="005B0787">
        <w:rPr>
          <w:color w:val="000000" w:themeColor="text1"/>
          <w:sz w:val="28"/>
          <w:szCs w:val="28"/>
        </w:rPr>
        <w:t>з</w:t>
      </w:r>
      <w:r>
        <w:rPr>
          <w:sz w:val="28"/>
          <w:szCs w:val="28"/>
        </w:rPr>
        <w:t>могли зрозуміти, що</w:t>
      </w:r>
      <w:r w:rsidR="00D25F1A">
        <w:rPr>
          <w:color w:val="FF0000"/>
          <w:sz w:val="28"/>
          <w:szCs w:val="28"/>
        </w:rPr>
        <w:t xml:space="preserve"> </w:t>
      </w:r>
      <w:r w:rsidR="00D25F1A" w:rsidRPr="005B0787">
        <w:rPr>
          <w:color w:val="000000" w:themeColor="text1"/>
          <w:sz w:val="28"/>
          <w:szCs w:val="28"/>
        </w:rPr>
        <w:t>наші</w:t>
      </w:r>
      <w:r w:rsidRPr="005B0787">
        <w:rPr>
          <w:color w:val="000000" w:themeColor="text1"/>
          <w:sz w:val="28"/>
          <w:szCs w:val="28"/>
        </w:rPr>
        <w:t xml:space="preserve"> </w:t>
      </w:r>
      <w:r>
        <w:rPr>
          <w:sz w:val="28"/>
          <w:szCs w:val="28"/>
        </w:rPr>
        <w:t xml:space="preserve">респонденти </w:t>
      </w:r>
      <w:r w:rsidR="00D25F1A" w:rsidRPr="005B0787">
        <w:rPr>
          <w:color w:val="000000" w:themeColor="text1"/>
          <w:sz w:val="28"/>
          <w:szCs w:val="28"/>
        </w:rPr>
        <w:t xml:space="preserve">мало </w:t>
      </w:r>
      <w:r>
        <w:rPr>
          <w:sz w:val="28"/>
          <w:szCs w:val="28"/>
        </w:rPr>
        <w:t>обізнані з механізмами впливу інтерактивних видань різних видів на дитину. Тому наступним логічним запитанням було таке: «</w:t>
      </w:r>
      <w:r w:rsidRPr="007777A4">
        <w:rPr>
          <w:sz w:val="28"/>
          <w:szCs w:val="28"/>
        </w:rPr>
        <w:t>Як, на вашу думку, інтерактивна книга впливає на дитину?</w:t>
      </w:r>
      <w:r w:rsidR="00D8636B">
        <w:rPr>
          <w:sz w:val="28"/>
          <w:szCs w:val="28"/>
        </w:rPr>
        <w:t>». 53,8 </w:t>
      </w:r>
      <w:r>
        <w:rPr>
          <w:sz w:val="28"/>
          <w:szCs w:val="28"/>
        </w:rPr>
        <w:t>% (70 осіб) переконані, що позитивно; 13,1</w:t>
      </w:r>
      <w:r w:rsidR="00D8636B">
        <w:rPr>
          <w:sz w:val="28"/>
          <w:szCs w:val="28"/>
        </w:rPr>
        <w:t> </w:t>
      </w:r>
      <w:r>
        <w:rPr>
          <w:sz w:val="28"/>
          <w:szCs w:val="28"/>
        </w:rPr>
        <w:t>% (17 осі</w:t>
      </w:r>
      <w:r w:rsidR="00D8636B">
        <w:rPr>
          <w:sz w:val="28"/>
          <w:szCs w:val="28"/>
        </w:rPr>
        <w:t>б) вважають, що негативно; 33,1 </w:t>
      </w:r>
      <w:r>
        <w:rPr>
          <w:sz w:val="28"/>
          <w:szCs w:val="28"/>
        </w:rPr>
        <w:t>% (43 особи) не змогли визначитись (рис. 2.8).</w:t>
      </w:r>
    </w:p>
    <w:p w14:paraId="20F60BA6" w14:textId="572C95C2" w:rsidR="007777A4" w:rsidRDefault="007777A4" w:rsidP="007777A4">
      <w:pPr>
        <w:spacing w:line="360" w:lineRule="auto"/>
        <w:ind w:firstLine="709"/>
        <w:jc w:val="center"/>
        <w:rPr>
          <w:sz w:val="28"/>
          <w:szCs w:val="28"/>
        </w:rPr>
      </w:pPr>
      <w:r>
        <w:rPr>
          <w:noProof/>
          <w:lang w:val="ru-RU"/>
        </w:rPr>
        <w:drawing>
          <wp:inline distT="0" distB="0" distL="0" distR="0" wp14:anchorId="7FFD8181" wp14:editId="045223E3">
            <wp:extent cx="2994660" cy="1269014"/>
            <wp:effectExtent l="0" t="0" r="0" b="762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023593" cy="1281275"/>
                    </a:xfrm>
                    <a:prstGeom prst="rect">
                      <a:avLst/>
                    </a:prstGeom>
                  </pic:spPr>
                </pic:pic>
              </a:graphicData>
            </a:graphic>
          </wp:inline>
        </w:drawing>
      </w:r>
    </w:p>
    <w:p w14:paraId="22A49772" w14:textId="34BE6289" w:rsidR="007777A4" w:rsidRDefault="007777A4" w:rsidP="007777A4">
      <w:pPr>
        <w:spacing w:line="360" w:lineRule="auto"/>
        <w:ind w:firstLine="0"/>
        <w:jc w:val="center"/>
        <w:rPr>
          <w:sz w:val="24"/>
        </w:rPr>
      </w:pPr>
      <w:r>
        <w:rPr>
          <w:sz w:val="24"/>
        </w:rPr>
        <w:t>Рис. 2.8. Вплив інтерактивної книги на дитину</w:t>
      </w:r>
    </w:p>
    <w:p w14:paraId="5CB87902" w14:textId="7CA6730E" w:rsidR="007777A4" w:rsidRDefault="007777A4" w:rsidP="007777A4">
      <w:pPr>
        <w:spacing w:line="360" w:lineRule="auto"/>
        <w:ind w:firstLine="709"/>
        <w:rPr>
          <w:sz w:val="28"/>
          <w:szCs w:val="28"/>
        </w:rPr>
      </w:pPr>
      <w:r>
        <w:rPr>
          <w:sz w:val="28"/>
          <w:szCs w:val="28"/>
        </w:rPr>
        <w:t>Гадаємо, що батькам, які не</w:t>
      </w:r>
      <w:r w:rsidR="00D25F1A">
        <w:rPr>
          <w:color w:val="FF0000"/>
          <w:sz w:val="28"/>
          <w:szCs w:val="28"/>
        </w:rPr>
        <w:t xml:space="preserve"> </w:t>
      </w:r>
      <w:r w:rsidR="005B5C24" w:rsidRPr="005B0787">
        <w:rPr>
          <w:color w:val="000000" w:themeColor="text1"/>
          <w:sz w:val="28"/>
          <w:szCs w:val="28"/>
        </w:rPr>
        <w:t xml:space="preserve">цілковито </w:t>
      </w:r>
      <w:r w:rsidR="00D25F1A" w:rsidRPr="005B0787">
        <w:rPr>
          <w:color w:val="000000" w:themeColor="text1"/>
          <w:sz w:val="28"/>
          <w:szCs w:val="28"/>
        </w:rPr>
        <w:t>зважили</w:t>
      </w:r>
      <w:r w:rsidRPr="005B0787">
        <w:rPr>
          <w:color w:val="000000" w:themeColor="text1"/>
          <w:sz w:val="28"/>
          <w:szCs w:val="28"/>
        </w:rPr>
        <w:t xml:space="preserve"> </w:t>
      </w:r>
      <w:r>
        <w:rPr>
          <w:sz w:val="28"/>
          <w:szCs w:val="28"/>
        </w:rPr>
        <w:t>всі «за» і «проти» інтерактивних видань,</w:t>
      </w:r>
      <w:r w:rsidR="005B5C24">
        <w:rPr>
          <w:color w:val="FF0000"/>
          <w:sz w:val="28"/>
          <w:szCs w:val="28"/>
        </w:rPr>
        <w:t xml:space="preserve"> </w:t>
      </w:r>
      <w:r w:rsidR="005B5C24" w:rsidRPr="005B0787">
        <w:rPr>
          <w:color w:val="000000" w:themeColor="text1"/>
          <w:sz w:val="28"/>
          <w:szCs w:val="28"/>
        </w:rPr>
        <w:t>доволі</w:t>
      </w:r>
      <w:r w:rsidRPr="005B0787">
        <w:rPr>
          <w:color w:val="000000" w:themeColor="text1"/>
          <w:sz w:val="28"/>
          <w:szCs w:val="28"/>
        </w:rPr>
        <w:t xml:space="preserve"> </w:t>
      </w:r>
      <w:r>
        <w:rPr>
          <w:sz w:val="28"/>
          <w:szCs w:val="28"/>
        </w:rPr>
        <w:t>складно відповісти, як</w:t>
      </w:r>
      <w:r w:rsidR="005B5C24">
        <w:rPr>
          <w:color w:val="FF0000"/>
          <w:sz w:val="28"/>
          <w:szCs w:val="28"/>
        </w:rPr>
        <w:t xml:space="preserve"> </w:t>
      </w:r>
      <w:r w:rsidR="005B5C24" w:rsidRPr="005B0787">
        <w:rPr>
          <w:color w:val="000000" w:themeColor="text1"/>
          <w:sz w:val="28"/>
          <w:szCs w:val="28"/>
        </w:rPr>
        <w:t>саме ці видання</w:t>
      </w:r>
      <w:r w:rsidRPr="005B0787">
        <w:rPr>
          <w:color w:val="000000" w:themeColor="text1"/>
          <w:sz w:val="28"/>
          <w:szCs w:val="28"/>
        </w:rPr>
        <w:t xml:space="preserve"> </w:t>
      </w:r>
      <w:r>
        <w:rPr>
          <w:sz w:val="28"/>
          <w:szCs w:val="28"/>
        </w:rPr>
        <w:t xml:space="preserve">впливають на дитину. </w:t>
      </w:r>
      <w:r w:rsidRPr="005B0787">
        <w:rPr>
          <w:color w:val="000000" w:themeColor="text1"/>
          <w:sz w:val="28"/>
          <w:szCs w:val="28"/>
        </w:rPr>
        <w:t>Безумовно,</w:t>
      </w:r>
      <w:r w:rsidR="005B5C24" w:rsidRPr="005B0787">
        <w:rPr>
          <w:color w:val="000000" w:themeColor="text1"/>
          <w:sz w:val="28"/>
          <w:szCs w:val="28"/>
        </w:rPr>
        <w:t xml:space="preserve"> що їм</w:t>
      </w:r>
      <w:r w:rsidRPr="005B0787">
        <w:rPr>
          <w:color w:val="000000" w:themeColor="text1"/>
          <w:sz w:val="28"/>
          <w:szCs w:val="28"/>
        </w:rPr>
        <w:t xml:space="preserve"> </w:t>
      </w:r>
      <w:r>
        <w:rPr>
          <w:sz w:val="28"/>
          <w:szCs w:val="28"/>
        </w:rPr>
        <w:t>важко сформувати цілісну картину</w:t>
      </w:r>
      <w:r w:rsidR="005B5C24">
        <w:rPr>
          <w:color w:val="FF0000"/>
          <w:sz w:val="28"/>
          <w:szCs w:val="28"/>
        </w:rPr>
        <w:t xml:space="preserve"> </w:t>
      </w:r>
      <w:r w:rsidR="005B5C24" w:rsidRPr="005B0787">
        <w:rPr>
          <w:color w:val="000000" w:themeColor="text1"/>
          <w:sz w:val="28"/>
          <w:szCs w:val="28"/>
        </w:rPr>
        <w:t>такого впливу</w:t>
      </w:r>
      <w:r w:rsidRPr="005B0787">
        <w:rPr>
          <w:color w:val="000000" w:themeColor="text1"/>
          <w:sz w:val="28"/>
          <w:szCs w:val="28"/>
        </w:rPr>
        <w:t xml:space="preserve">, </w:t>
      </w:r>
      <w:r>
        <w:rPr>
          <w:sz w:val="28"/>
          <w:szCs w:val="28"/>
        </w:rPr>
        <w:t xml:space="preserve">коли навіть </w:t>
      </w:r>
      <w:r w:rsidR="00E87CE8">
        <w:rPr>
          <w:sz w:val="28"/>
          <w:szCs w:val="28"/>
        </w:rPr>
        <w:t>у</w:t>
      </w:r>
      <w:r>
        <w:rPr>
          <w:sz w:val="28"/>
          <w:szCs w:val="28"/>
        </w:rPr>
        <w:t xml:space="preserve"> науковців не</w:t>
      </w:r>
      <w:r w:rsidR="00E87CE8">
        <w:rPr>
          <w:sz w:val="28"/>
          <w:szCs w:val="28"/>
        </w:rPr>
        <w:t>має</w:t>
      </w:r>
      <w:r>
        <w:rPr>
          <w:sz w:val="28"/>
          <w:szCs w:val="28"/>
        </w:rPr>
        <w:t xml:space="preserve"> однозначної відповіді на це питання.</w:t>
      </w:r>
    </w:p>
    <w:p w14:paraId="3854EA8C" w14:textId="5F8C4B07" w:rsidR="005850C1" w:rsidRDefault="00F3235D" w:rsidP="005850C1">
      <w:pPr>
        <w:spacing w:line="360" w:lineRule="auto"/>
        <w:ind w:firstLine="709"/>
        <w:rPr>
          <w:sz w:val="28"/>
          <w:szCs w:val="28"/>
        </w:rPr>
      </w:pPr>
      <w:r>
        <w:rPr>
          <w:sz w:val="28"/>
          <w:szCs w:val="28"/>
        </w:rPr>
        <w:t>Наступним було запитання «</w:t>
      </w:r>
      <w:r w:rsidRPr="00F3235D">
        <w:rPr>
          <w:sz w:val="28"/>
          <w:szCs w:val="28"/>
        </w:rPr>
        <w:t>З якою метою ви використовуєте/плануєте використовувати інтерактивні видання?</w:t>
      </w:r>
      <w:r>
        <w:rPr>
          <w:sz w:val="28"/>
          <w:szCs w:val="28"/>
        </w:rPr>
        <w:t>»</w:t>
      </w:r>
      <w:r w:rsidR="00D8636B">
        <w:rPr>
          <w:sz w:val="28"/>
          <w:szCs w:val="28"/>
        </w:rPr>
        <w:t>. 23,1 </w:t>
      </w:r>
      <w:r w:rsidR="005850C1">
        <w:rPr>
          <w:sz w:val="28"/>
          <w:szCs w:val="28"/>
        </w:rPr>
        <w:t>% (30 осіб) відповіли, що користуються інтерактивними книжками</w:t>
      </w:r>
      <w:r w:rsidR="00D8636B">
        <w:rPr>
          <w:sz w:val="28"/>
          <w:szCs w:val="28"/>
        </w:rPr>
        <w:t xml:space="preserve"> суто для навчання дитини; 21,5 </w:t>
      </w:r>
      <w:r w:rsidR="005850C1">
        <w:rPr>
          <w:sz w:val="28"/>
          <w:szCs w:val="28"/>
        </w:rPr>
        <w:t xml:space="preserve">% (28 осіб) </w:t>
      </w:r>
      <w:r w:rsidR="00EE1C8C" w:rsidRPr="007819B7">
        <w:t>—</w:t>
      </w:r>
      <w:r w:rsidR="005850C1">
        <w:rPr>
          <w:sz w:val="28"/>
          <w:szCs w:val="28"/>
        </w:rPr>
        <w:t xml:space="preserve"> для з</w:t>
      </w:r>
      <w:r w:rsidR="00D8636B">
        <w:rPr>
          <w:sz w:val="28"/>
          <w:szCs w:val="28"/>
        </w:rPr>
        <w:t>агального розвитку дитини; 45,4 </w:t>
      </w:r>
      <w:r w:rsidR="005850C1">
        <w:rPr>
          <w:sz w:val="28"/>
          <w:szCs w:val="28"/>
        </w:rPr>
        <w:t xml:space="preserve">% (59 осіб) </w:t>
      </w:r>
      <w:r w:rsidR="00EE1C8C" w:rsidRPr="007819B7">
        <w:t>—</w:t>
      </w:r>
      <w:r w:rsidR="005850C1">
        <w:rPr>
          <w:sz w:val="28"/>
          <w:szCs w:val="28"/>
        </w:rPr>
        <w:t xml:space="preserve"> віддали свій гол</w:t>
      </w:r>
      <w:r w:rsidR="00D8636B">
        <w:rPr>
          <w:sz w:val="28"/>
          <w:szCs w:val="28"/>
        </w:rPr>
        <w:t>ос за обидва варіанти і лише 10 </w:t>
      </w:r>
      <w:r w:rsidR="005850C1">
        <w:rPr>
          <w:sz w:val="28"/>
          <w:szCs w:val="28"/>
        </w:rPr>
        <w:t xml:space="preserve">% (13 осіб) </w:t>
      </w:r>
      <w:r w:rsidR="00EE1C8C" w:rsidRPr="007819B7">
        <w:t>—</w:t>
      </w:r>
      <w:r w:rsidR="005850C1">
        <w:rPr>
          <w:sz w:val="28"/>
          <w:szCs w:val="28"/>
        </w:rPr>
        <w:t xml:space="preserve"> для економії власного часу (рис. 2.9).</w:t>
      </w:r>
    </w:p>
    <w:p w14:paraId="04366CE8" w14:textId="4303A18E" w:rsidR="005850C1" w:rsidRDefault="005850C1" w:rsidP="005850C1">
      <w:pPr>
        <w:spacing w:line="360" w:lineRule="auto"/>
        <w:ind w:firstLine="709"/>
        <w:rPr>
          <w:sz w:val="28"/>
          <w:szCs w:val="28"/>
        </w:rPr>
      </w:pPr>
      <w:r>
        <w:rPr>
          <w:sz w:val="28"/>
          <w:szCs w:val="28"/>
        </w:rPr>
        <w:lastRenderedPageBreak/>
        <w:t xml:space="preserve">                            </w:t>
      </w:r>
      <w:r>
        <w:rPr>
          <w:noProof/>
          <w:lang w:val="ru-RU"/>
        </w:rPr>
        <w:drawing>
          <wp:inline distT="0" distB="0" distL="0" distR="0" wp14:anchorId="645A80D8" wp14:editId="3E607949">
            <wp:extent cx="3535680" cy="1300649"/>
            <wp:effectExtent l="0" t="0" r="762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66701" cy="1312060"/>
                    </a:xfrm>
                    <a:prstGeom prst="rect">
                      <a:avLst/>
                    </a:prstGeom>
                  </pic:spPr>
                </pic:pic>
              </a:graphicData>
            </a:graphic>
          </wp:inline>
        </w:drawing>
      </w:r>
    </w:p>
    <w:p w14:paraId="22AABB74" w14:textId="7E888BC2" w:rsidR="005850C1" w:rsidRDefault="005850C1" w:rsidP="005850C1">
      <w:pPr>
        <w:spacing w:line="360" w:lineRule="auto"/>
        <w:ind w:firstLine="0"/>
        <w:jc w:val="center"/>
        <w:rPr>
          <w:sz w:val="24"/>
        </w:rPr>
      </w:pPr>
      <w:r>
        <w:rPr>
          <w:sz w:val="24"/>
        </w:rPr>
        <w:t>Рис. 2.9. Мета використання інтерактивних книжок</w:t>
      </w:r>
    </w:p>
    <w:p w14:paraId="55367D57" w14:textId="6F72D0BF" w:rsidR="005850C1" w:rsidRDefault="005850C1" w:rsidP="005850C1">
      <w:pPr>
        <w:spacing w:line="360" w:lineRule="auto"/>
        <w:ind w:firstLine="709"/>
        <w:rPr>
          <w:sz w:val="28"/>
          <w:szCs w:val="28"/>
        </w:rPr>
      </w:pPr>
      <w:r>
        <w:rPr>
          <w:sz w:val="28"/>
          <w:szCs w:val="28"/>
        </w:rPr>
        <w:t xml:space="preserve">Відсоток батьків, які за рахунок інтерактивних книг економлять власний час, не надто великий. Проте на цьому етапі дослідження ми вже можемо зробити акцент на одному з мінусів інтерактивного видання. </w:t>
      </w:r>
    </w:p>
    <w:p w14:paraId="6EDA4269" w14:textId="15A0D74D" w:rsidR="00CC2DD2" w:rsidRDefault="00CC2DD2" w:rsidP="00CC2DD2">
      <w:pPr>
        <w:spacing w:line="360" w:lineRule="auto"/>
        <w:ind w:firstLine="709"/>
        <w:rPr>
          <w:sz w:val="28"/>
          <w:szCs w:val="28"/>
        </w:rPr>
      </w:pPr>
      <w:r w:rsidRPr="005B0787">
        <w:rPr>
          <w:color w:val="000000" w:themeColor="text1"/>
          <w:sz w:val="28"/>
          <w:szCs w:val="28"/>
        </w:rPr>
        <w:t>Останнім</w:t>
      </w:r>
      <w:r w:rsidR="005B5C24" w:rsidRPr="005B0787">
        <w:rPr>
          <w:color w:val="000000" w:themeColor="text1"/>
          <w:sz w:val="28"/>
          <w:szCs w:val="28"/>
        </w:rPr>
        <w:t xml:space="preserve"> в анкеті</w:t>
      </w:r>
      <w:r w:rsidRPr="005B0787">
        <w:rPr>
          <w:color w:val="000000" w:themeColor="text1"/>
          <w:sz w:val="28"/>
          <w:szCs w:val="28"/>
        </w:rPr>
        <w:t xml:space="preserve"> </w:t>
      </w:r>
      <w:r>
        <w:rPr>
          <w:sz w:val="28"/>
          <w:szCs w:val="28"/>
        </w:rPr>
        <w:t>було питання «Яке користування інтерактивною книгою ви вважаєте об’єктивним?»</w:t>
      </w:r>
      <w:r w:rsidR="00BA0F0F">
        <w:rPr>
          <w:sz w:val="28"/>
          <w:szCs w:val="28"/>
          <w:lang w:val="ru-RU"/>
        </w:rPr>
        <w:t>.</w:t>
      </w:r>
      <w:r w:rsidR="00D8636B">
        <w:rPr>
          <w:sz w:val="28"/>
          <w:szCs w:val="28"/>
        </w:rPr>
        <w:t xml:space="preserve"> 86,9 </w:t>
      </w:r>
      <w:r>
        <w:rPr>
          <w:sz w:val="28"/>
          <w:szCs w:val="28"/>
        </w:rPr>
        <w:t>% (113 осіб) відповіли, що краще читати інтерактивні</w:t>
      </w:r>
      <w:r w:rsidR="00D8636B">
        <w:rPr>
          <w:sz w:val="28"/>
          <w:szCs w:val="28"/>
        </w:rPr>
        <w:t xml:space="preserve"> книги разом із дитиною, а 13,1 </w:t>
      </w:r>
      <w:r>
        <w:rPr>
          <w:sz w:val="28"/>
          <w:szCs w:val="28"/>
        </w:rPr>
        <w:t xml:space="preserve">% (17 осіб) вважають, що дитині краще </w:t>
      </w:r>
      <w:r w:rsidR="001C6A94">
        <w:rPr>
          <w:sz w:val="28"/>
          <w:szCs w:val="28"/>
        </w:rPr>
        <w:t xml:space="preserve">робити це </w:t>
      </w:r>
      <w:r>
        <w:rPr>
          <w:sz w:val="28"/>
          <w:szCs w:val="28"/>
        </w:rPr>
        <w:t>сам</w:t>
      </w:r>
      <w:r w:rsidR="001C6A94">
        <w:rPr>
          <w:sz w:val="28"/>
          <w:szCs w:val="28"/>
        </w:rPr>
        <w:t>остійно</w:t>
      </w:r>
      <w:r>
        <w:rPr>
          <w:sz w:val="28"/>
          <w:szCs w:val="28"/>
        </w:rPr>
        <w:t xml:space="preserve"> (рис. 2.10).</w:t>
      </w:r>
    </w:p>
    <w:p w14:paraId="239F86C6" w14:textId="00EF1591" w:rsidR="00166F2C" w:rsidRDefault="00166F2C" w:rsidP="00166F2C">
      <w:pPr>
        <w:spacing w:line="360" w:lineRule="auto"/>
        <w:ind w:firstLine="709"/>
        <w:jc w:val="center"/>
        <w:rPr>
          <w:sz w:val="28"/>
          <w:szCs w:val="28"/>
        </w:rPr>
      </w:pPr>
      <w:r>
        <w:rPr>
          <w:sz w:val="28"/>
          <w:szCs w:val="28"/>
        </w:rPr>
        <w:t xml:space="preserve">      </w:t>
      </w:r>
      <w:r>
        <w:rPr>
          <w:noProof/>
          <w:lang w:val="ru-RU"/>
        </w:rPr>
        <w:drawing>
          <wp:inline distT="0" distB="0" distL="0" distR="0" wp14:anchorId="4B4BF30D" wp14:editId="654DD9B1">
            <wp:extent cx="3390900" cy="1352936"/>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419009" cy="1364151"/>
                    </a:xfrm>
                    <a:prstGeom prst="rect">
                      <a:avLst/>
                    </a:prstGeom>
                  </pic:spPr>
                </pic:pic>
              </a:graphicData>
            </a:graphic>
          </wp:inline>
        </w:drawing>
      </w:r>
    </w:p>
    <w:p w14:paraId="6F1B0F60" w14:textId="703273C5" w:rsidR="00166F2C" w:rsidRDefault="00166F2C" w:rsidP="00166F2C">
      <w:pPr>
        <w:spacing w:line="360" w:lineRule="auto"/>
        <w:ind w:firstLine="709"/>
        <w:jc w:val="center"/>
        <w:rPr>
          <w:sz w:val="24"/>
        </w:rPr>
      </w:pPr>
      <w:r>
        <w:rPr>
          <w:sz w:val="24"/>
        </w:rPr>
        <w:t>Рис. 2.10. Користування інтерактивною книгою</w:t>
      </w:r>
    </w:p>
    <w:p w14:paraId="5B73DDB5" w14:textId="1A629219" w:rsidR="008C5FB8" w:rsidRDefault="008C5FB8" w:rsidP="008C5FB8">
      <w:pPr>
        <w:spacing w:line="360" w:lineRule="auto"/>
        <w:ind w:firstLine="709"/>
        <w:rPr>
          <w:sz w:val="28"/>
          <w:szCs w:val="28"/>
        </w:rPr>
      </w:pPr>
      <w:r>
        <w:rPr>
          <w:sz w:val="28"/>
          <w:szCs w:val="28"/>
        </w:rPr>
        <w:t>Ми до</w:t>
      </w:r>
      <w:r w:rsidR="00571035">
        <w:rPr>
          <w:sz w:val="28"/>
          <w:szCs w:val="28"/>
        </w:rPr>
        <w:t>тримуємося</w:t>
      </w:r>
      <w:r>
        <w:rPr>
          <w:sz w:val="28"/>
          <w:szCs w:val="28"/>
        </w:rPr>
        <w:t xml:space="preserve"> </w:t>
      </w:r>
      <w:r w:rsidR="005E1550">
        <w:rPr>
          <w:sz w:val="28"/>
          <w:szCs w:val="28"/>
        </w:rPr>
        <w:t>думки, що діти віком від 0 до 7</w:t>
      </w:r>
      <w:r>
        <w:rPr>
          <w:sz w:val="28"/>
          <w:szCs w:val="28"/>
        </w:rPr>
        <w:t xml:space="preserve"> років</w:t>
      </w:r>
      <w:r w:rsidR="005B5C24">
        <w:rPr>
          <w:color w:val="FF0000"/>
          <w:sz w:val="28"/>
          <w:szCs w:val="28"/>
        </w:rPr>
        <w:t xml:space="preserve"> </w:t>
      </w:r>
      <w:r w:rsidR="005B5C24" w:rsidRPr="005B0787">
        <w:rPr>
          <w:color w:val="000000" w:themeColor="text1"/>
          <w:sz w:val="28"/>
          <w:szCs w:val="28"/>
        </w:rPr>
        <w:t>безумовно</w:t>
      </w:r>
      <w:r w:rsidRPr="005B0787">
        <w:rPr>
          <w:color w:val="000000" w:themeColor="text1"/>
          <w:sz w:val="28"/>
          <w:szCs w:val="28"/>
        </w:rPr>
        <w:t xml:space="preserve"> </w:t>
      </w:r>
      <w:r>
        <w:rPr>
          <w:sz w:val="28"/>
          <w:szCs w:val="28"/>
        </w:rPr>
        <w:t xml:space="preserve">потребують батьківської </w:t>
      </w:r>
      <w:r w:rsidRPr="005B0787">
        <w:rPr>
          <w:color w:val="000000" w:themeColor="text1"/>
          <w:sz w:val="28"/>
          <w:szCs w:val="28"/>
        </w:rPr>
        <w:t>уваги</w:t>
      </w:r>
      <w:r w:rsidR="005B5C24" w:rsidRPr="005B0787">
        <w:rPr>
          <w:color w:val="000000" w:themeColor="text1"/>
          <w:sz w:val="28"/>
          <w:szCs w:val="28"/>
        </w:rPr>
        <w:t xml:space="preserve"> й підтримки</w:t>
      </w:r>
      <w:r w:rsidRPr="005B0787">
        <w:rPr>
          <w:color w:val="000000" w:themeColor="text1"/>
          <w:sz w:val="28"/>
          <w:szCs w:val="28"/>
        </w:rPr>
        <w:t xml:space="preserve">. Адже їм </w:t>
      </w:r>
      <w:r w:rsidR="005B5C24" w:rsidRPr="005B0787">
        <w:rPr>
          <w:color w:val="000000" w:themeColor="text1"/>
          <w:sz w:val="28"/>
          <w:szCs w:val="28"/>
        </w:rPr>
        <w:t xml:space="preserve">ще </w:t>
      </w:r>
      <w:r w:rsidRPr="005B0787">
        <w:rPr>
          <w:color w:val="000000" w:themeColor="text1"/>
          <w:sz w:val="28"/>
          <w:szCs w:val="28"/>
        </w:rPr>
        <w:t>важ</w:t>
      </w:r>
      <w:r>
        <w:rPr>
          <w:sz w:val="28"/>
          <w:szCs w:val="28"/>
        </w:rPr>
        <w:t xml:space="preserve">ко самотужки адаптуватися до умов навчального середовища. </w:t>
      </w:r>
      <w:r w:rsidR="005B5C24" w:rsidRPr="005B0787">
        <w:rPr>
          <w:color w:val="000000" w:themeColor="text1"/>
          <w:sz w:val="28"/>
          <w:szCs w:val="28"/>
        </w:rPr>
        <w:t xml:space="preserve">Втім </w:t>
      </w:r>
      <w:r>
        <w:rPr>
          <w:sz w:val="28"/>
          <w:szCs w:val="28"/>
        </w:rPr>
        <w:t xml:space="preserve">звичайно, не можна </w:t>
      </w:r>
      <w:r w:rsidR="002D5F8C">
        <w:rPr>
          <w:sz w:val="28"/>
          <w:szCs w:val="28"/>
        </w:rPr>
        <w:t xml:space="preserve">ігнорувати </w:t>
      </w:r>
      <w:r>
        <w:rPr>
          <w:sz w:val="28"/>
          <w:szCs w:val="28"/>
        </w:rPr>
        <w:t>факт, що дитина, до прикладу, на електронній книзі сама може розглядати об’ємні елементи та за допомогою аудіосупроводу вивчати певні реалії дійсності.</w:t>
      </w:r>
    </w:p>
    <w:p w14:paraId="10982F16" w14:textId="5526FB63" w:rsidR="005B5C24" w:rsidRDefault="00415368" w:rsidP="006F53D9">
      <w:pPr>
        <w:spacing w:line="360" w:lineRule="auto"/>
        <w:ind w:firstLine="709"/>
        <w:rPr>
          <w:sz w:val="28"/>
          <w:szCs w:val="28"/>
        </w:rPr>
      </w:pPr>
      <w:r>
        <w:rPr>
          <w:sz w:val="28"/>
          <w:szCs w:val="28"/>
        </w:rPr>
        <w:t>Тож пр</w:t>
      </w:r>
      <w:r w:rsidR="006F53D9">
        <w:rPr>
          <w:sz w:val="28"/>
          <w:szCs w:val="28"/>
        </w:rPr>
        <w:t>оведене анкетування підтверджує</w:t>
      </w:r>
      <w:r>
        <w:rPr>
          <w:sz w:val="28"/>
          <w:szCs w:val="28"/>
        </w:rPr>
        <w:t>, що інтерактивні видання</w:t>
      </w:r>
      <w:r w:rsidR="005B5C24">
        <w:rPr>
          <w:color w:val="FF0000"/>
          <w:sz w:val="28"/>
          <w:szCs w:val="28"/>
        </w:rPr>
        <w:t xml:space="preserve"> </w:t>
      </w:r>
      <w:r w:rsidR="005B5C24" w:rsidRPr="006F53D9">
        <w:rPr>
          <w:color w:val="000000" w:themeColor="text1"/>
          <w:sz w:val="28"/>
          <w:szCs w:val="28"/>
        </w:rPr>
        <w:t>досі не зажили масової</w:t>
      </w:r>
      <w:r w:rsidRPr="006F53D9">
        <w:rPr>
          <w:color w:val="000000" w:themeColor="text1"/>
          <w:sz w:val="28"/>
          <w:szCs w:val="28"/>
        </w:rPr>
        <w:t xml:space="preserve"> </w:t>
      </w:r>
      <w:r>
        <w:rPr>
          <w:sz w:val="28"/>
          <w:szCs w:val="28"/>
        </w:rPr>
        <w:t>популярності серед українських читачів</w:t>
      </w:r>
      <w:r w:rsidR="006F53D9">
        <w:rPr>
          <w:color w:val="FF0000"/>
          <w:sz w:val="28"/>
          <w:szCs w:val="28"/>
        </w:rPr>
        <w:t xml:space="preserve"> </w:t>
      </w:r>
      <w:r w:rsidR="00EE1C8C" w:rsidRPr="007819B7">
        <w:t>—</w:t>
      </w:r>
      <w:r w:rsidR="005B5C24" w:rsidRPr="006F53D9">
        <w:rPr>
          <w:color w:val="000000" w:themeColor="text1"/>
          <w:sz w:val="28"/>
          <w:szCs w:val="28"/>
        </w:rPr>
        <w:t xml:space="preserve"> як дорослих, так і малюків</w:t>
      </w:r>
      <w:r w:rsidRPr="006F53D9">
        <w:rPr>
          <w:color w:val="000000" w:themeColor="text1"/>
          <w:sz w:val="28"/>
          <w:szCs w:val="28"/>
        </w:rPr>
        <w:t>.</w:t>
      </w:r>
      <w:r>
        <w:rPr>
          <w:sz w:val="28"/>
          <w:szCs w:val="28"/>
        </w:rPr>
        <w:t xml:space="preserve"> </w:t>
      </w:r>
      <w:r w:rsidR="003041BA">
        <w:rPr>
          <w:sz w:val="28"/>
          <w:szCs w:val="28"/>
        </w:rPr>
        <w:t>Також ми побачили, що респонденти відчувають</w:t>
      </w:r>
      <w:r w:rsidR="005B5C24" w:rsidRPr="006F53D9">
        <w:rPr>
          <w:color w:val="000000" w:themeColor="text1"/>
          <w:sz w:val="28"/>
          <w:szCs w:val="28"/>
        </w:rPr>
        <w:t xml:space="preserve"> брак</w:t>
      </w:r>
      <w:r w:rsidR="003041BA" w:rsidRPr="006F53D9">
        <w:rPr>
          <w:color w:val="000000" w:themeColor="text1"/>
          <w:sz w:val="28"/>
          <w:szCs w:val="28"/>
        </w:rPr>
        <w:t xml:space="preserve"> </w:t>
      </w:r>
      <w:r w:rsidR="003041BA">
        <w:rPr>
          <w:sz w:val="28"/>
          <w:szCs w:val="28"/>
        </w:rPr>
        <w:t xml:space="preserve">якісних варіантів </w:t>
      </w:r>
      <w:r w:rsidR="005B5C24" w:rsidRPr="006F53D9">
        <w:rPr>
          <w:color w:val="000000" w:themeColor="text1"/>
          <w:sz w:val="28"/>
          <w:szCs w:val="28"/>
        </w:rPr>
        <w:t xml:space="preserve">цих </w:t>
      </w:r>
      <w:r w:rsidR="003041BA">
        <w:rPr>
          <w:sz w:val="28"/>
          <w:szCs w:val="28"/>
        </w:rPr>
        <w:t>видань та не орієнтуються у</w:t>
      </w:r>
      <w:r w:rsidR="005B5C24">
        <w:rPr>
          <w:color w:val="FF0000"/>
          <w:sz w:val="28"/>
          <w:szCs w:val="28"/>
        </w:rPr>
        <w:t xml:space="preserve"> </w:t>
      </w:r>
      <w:r w:rsidR="005B5C24" w:rsidRPr="006F53D9">
        <w:rPr>
          <w:color w:val="000000" w:themeColor="text1"/>
          <w:sz w:val="28"/>
          <w:szCs w:val="28"/>
        </w:rPr>
        <w:t>механізмах</w:t>
      </w:r>
      <w:r w:rsidR="003041BA" w:rsidRPr="006F53D9">
        <w:rPr>
          <w:color w:val="000000" w:themeColor="text1"/>
          <w:sz w:val="28"/>
          <w:szCs w:val="28"/>
        </w:rPr>
        <w:t xml:space="preserve"> впливі</w:t>
      </w:r>
      <w:r w:rsidR="005B5C24" w:rsidRPr="006F53D9">
        <w:rPr>
          <w:color w:val="000000" w:themeColor="text1"/>
          <w:sz w:val="28"/>
          <w:szCs w:val="28"/>
        </w:rPr>
        <w:t>в</w:t>
      </w:r>
      <w:r w:rsidR="003041BA" w:rsidRPr="006F53D9">
        <w:rPr>
          <w:color w:val="000000" w:themeColor="text1"/>
          <w:sz w:val="28"/>
          <w:szCs w:val="28"/>
        </w:rPr>
        <w:t xml:space="preserve"> </w:t>
      </w:r>
      <w:r w:rsidR="003041BA">
        <w:rPr>
          <w:sz w:val="28"/>
          <w:szCs w:val="28"/>
        </w:rPr>
        <w:t xml:space="preserve">інтерактивності на дитину. </w:t>
      </w:r>
      <w:r>
        <w:rPr>
          <w:sz w:val="28"/>
          <w:szCs w:val="28"/>
        </w:rPr>
        <w:t>Проте наголосимо на тому, що при виборі книг бать</w:t>
      </w:r>
      <w:r w:rsidRPr="006F53D9">
        <w:rPr>
          <w:color w:val="000000" w:themeColor="text1"/>
          <w:sz w:val="28"/>
          <w:szCs w:val="28"/>
        </w:rPr>
        <w:t>ки</w:t>
      </w:r>
      <w:r w:rsidR="005B5C24" w:rsidRPr="006F53D9">
        <w:rPr>
          <w:color w:val="000000" w:themeColor="text1"/>
          <w:sz w:val="28"/>
          <w:szCs w:val="28"/>
        </w:rPr>
        <w:t xml:space="preserve"> у нас прагнуть</w:t>
      </w:r>
      <w:r w:rsidRPr="006F53D9">
        <w:rPr>
          <w:color w:val="000000" w:themeColor="text1"/>
          <w:sz w:val="28"/>
          <w:szCs w:val="28"/>
        </w:rPr>
        <w:t xml:space="preserve"> детально проаналізувати </w:t>
      </w:r>
      <w:r w:rsidR="00C87B68" w:rsidRPr="006F53D9">
        <w:rPr>
          <w:color w:val="000000" w:themeColor="text1"/>
          <w:sz w:val="28"/>
          <w:szCs w:val="28"/>
        </w:rPr>
        <w:t>в</w:t>
      </w:r>
      <w:r w:rsidRPr="006F53D9">
        <w:rPr>
          <w:color w:val="000000" w:themeColor="text1"/>
          <w:sz w:val="28"/>
          <w:szCs w:val="28"/>
        </w:rPr>
        <w:t xml:space="preserve">сі плюси і мінуси таких видань, </w:t>
      </w:r>
      <w:r w:rsidR="006F53D9" w:rsidRPr="006F53D9">
        <w:rPr>
          <w:color w:val="000000" w:themeColor="text1"/>
          <w:sz w:val="28"/>
          <w:szCs w:val="28"/>
        </w:rPr>
        <w:t xml:space="preserve">і вважають </w:t>
      </w:r>
      <w:r w:rsidR="006F53D9" w:rsidRPr="006F53D9">
        <w:rPr>
          <w:color w:val="000000" w:themeColor="text1"/>
          <w:sz w:val="28"/>
          <w:szCs w:val="28"/>
        </w:rPr>
        <w:lastRenderedPageBreak/>
        <w:t>за потрібне</w:t>
      </w:r>
      <w:r w:rsidR="005B5C24" w:rsidRPr="006F53D9">
        <w:rPr>
          <w:color w:val="000000" w:themeColor="text1"/>
          <w:sz w:val="28"/>
          <w:szCs w:val="28"/>
        </w:rPr>
        <w:t xml:space="preserve"> </w:t>
      </w:r>
      <w:r w:rsidRPr="006F53D9">
        <w:rPr>
          <w:color w:val="000000" w:themeColor="text1"/>
          <w:sz w:val="28"/>
          <w:szCs w:val="28"/>
        </w:rPr>
        <w:t>звернути увагу на те, для якої вікової кате</w:t>
      </w:r>
      <w:r w:rsidR="00C87B68" w:rsidRPr="006F53D9">
        <w:rPr>
          <w:color w:val="000000" w:themeColor="text1"/>
          <w:sz w:val="28"/>
          <w:szCs w:val="28"/>
        </w:rPr>
        <w:t>горії вони призначені. Головне</w:t>
      </w:r>
      <w:r w:rsidR="005B5C24" w:rsidRPr="006F53D9">
        <w:rPr>
          <w:color w:val="000000" w:themeColor="text1"/>
          <w:sz w:val="28"/>
          <w:szCs w:val="28"/>
        </w:rPr>
        <w:t xml:space="preserve"> для батьків при цьому</w:t>
      </w:r>
      <w:r w:rsidR="00C87B68" w:rsidRPr="006F53D9">
        <w:rPr>
          <w:color w:val="000000" w:themeColor="text1"/>
          <w:sz w:val="28"/>
          <w:szCs w:val="28"/>
        </w:rPr>
        <w:t xml:space="preserve"> </w:t>
      </w:r>
      <w:r w:rsidR="00EE1C8C" w:rsidRPr="007819B7">
        <w:t>—</w:t>
      </w:r>
      <w:r w:rsidR="00C87B68">
        <w:rPr>
          <w:rFonts w:ascii="Arial" w:hAnsi="Arial" w:cs="Arial"/>
          <w:color w:val="4D5156"/>
          <w:sz w:val="21"/>
          <w:szCs w:val="21"/>
          <w:shd w:val="clear" w:color="auto" w:fill="FFFFFF"/>
        </w:rPr>
        <w:t xml:space="preserve"> </w:t>
      </w:r>
      <w:r w:rsidR="00C87B68">
        <w:rPr>
          <w:sz w:val="28"/>
          <w:szCs w:val="28"/>
        </w:rPr>
        <w:t>у</w:t>
      </w:r>
      <w:r>
        <w:rPr>
          <w:sz w:val="28"/>
          <w:szCs w:val="28"/>
        </w:rPr>
        <w:t>міти критично мислити та моніторити інформаційні канали, щоб скласти цілісне вра</w:t>
      </w:r>
      <w:r w:rsidR="006F53D9">
        <w:rPr>
          <w:sz w:val="28"/>
          <w:szCs w:val="28"/>
        </w:rPr>
        <w:t>ження про інтерактивні видання.</w:t>
      </w:r>
    </w:p>
    <w:p w14:paraId="6CC160A6" w14:textId="070D6170" w:rsidR="00225DA4" w:rsidRDefault="00D91369" w:rsidP="00D91369">
      <w:pPr>
        <w:pStyle w:val="3"/>
        <w:spacing w:before="240"/>
        <w:ind w:firstLine="0"/>
      </w:pPr>
      <w:r>
        <w:tab/>
      </w:r>
      <w:bookmarkStart w:id="15" w:name="_Toc73975587"/>
      <w:r w:rsidR="00225DA4" w:rsidRPr="00435F3C">
        <w:t xml:space="preserve">2.3. </w:t>
      </w:r>
      <w:r w:rsidR="00225DA4" w:rsidRPr="00E92D8E">
        <w:t xml:space="preserve">Вплив інтерактивних видань </w:t>
      </w:r>
      <w:r w:rsidR="00225DA4">
        <w:t xml:space="preserve">різних типів </w:t>
      </w:r>
      <w:r w:rsidR="00225DA4" w:rsidRPr="00E92D8E">
        <w:t>на розвиток дитини</w:t>
      </w:r>
      <w:bookmarkEnd w:id="15"/>
    </w:p>
    <w:p w14:paraId="50742CE4" w14:textId="1F90E5F9" w:rsidR="001320F6" w:rsidRDefault="001320F6" w:rsidP="001320F6">
      <w:pPr>
        <w:spacing w:line="360" w:lineRule="auto"/>
        <w:ind w:firstLine="709"/>
        <w:rPr>
          <w:sz w:val="28"/>
        </w:rPr>
      </w:pPr>
      <w:r>
        <w:rPr>
          <w:sz w:val="28"/>
        </w:rPr>
        <w:t xml:space="preserve">Інтерактивна книжка нині є повноцінним продуктом інтеграції мистецьких та виробничих процесів. Таке книговидавництво поєднало в собі поліграфію, літературу, дизайн, графіку, механізми віртуальної реальності та іграшкове виробництво. І, як доречно зазначає В. Ляхов, «поєднання в єдине конкретних функцій тексту та утилітарних функцій книжкових конструкцій приводить до різних характеристик видимої (візуальної) форми книги» </w:t>
      </w:r>
      <w:r w:rsidRPr="00BD2B51">
        <w:rPr>
          <w:sz w:val="28"/>
        </w:rPr>
        <w:t>[</w:t>
      </w:r>
      <w:r w:rsidR="00460C99">
        <w:rPr>
          <w:sz w:val="28"/>
        </w:rPr>
        <w:t>65</w:t>
      </w:r>
      <w:r w:rsidR="00C87B68">
        <w:rPr>
          <w:sz w:val="28"/>
        </w:rPr>
        <w:t>, </w:t>
      </w:r>
      <w:r>
        <w:rPr>
          <w:sz w:val="28"/>
        </w:rPr>
        <w:t>с.</w:t>
      </w:r>
      <w:r w:rsidR="00C87B68">
        <w:rPr>
          <w:sz w:val="28"/>
        </w:rPr>
        <w:t> </w:t>
      </w:r>
      <w:r>
        <w:rPr>
          <w:sz w:val="28"/>
        </w:rPr>
        <w:t>134</w:t>
      </w:r>
      <w:r w:rsidRPr="00BD2B51">
        <w:rPr>
          <w:sz w:val="28"/>
        </w:rPr>
        <w:t>]</w:t>
      </w:r>
      <w:r w:rsidR="00085384">
        <w:rPr>
          <w:sz w:val="28"/>
        </w:rPr>
        <w:t xml:space="preserve">. </w:t>
      </w:r>
    </w:p>
    <w:p w14:paraId="2EEB9140" w14:textId="1C84E8D9" w:rsidR="00CC764C" w:rsidRDefault="00CC764C" w:rsidP="00CC764C">
      <w:pPr>
        <w:spacing w:line="360" w:lineRule="auto"/>
        <w:ind w:firstLine="709"/>
        <w:rPr>
          <w:sz w:val="28"/>
        </w:rPr>
      </w:pPr>
      <w:r>
        <w:rPr>
          <w:sz w:val="28"/>
        </w:rPr>
        <w:t xml:space="preserve">Безумовно, ми погоджуємось із думкою К. Касьяненко, яка у своїй науковій статті зазначила, що «використання сучасних технічних засобів при виробництві книжки-іграшки розширює коло її семантичних функцій (освітніх, виховних, розважальних, пізнавальних, дидактичних, естетичних, практичних тощо), що перетворює книжку в освітню систему» </w:t>
      </w:r>
      <w:r w:rsidRPr="006E0E4D">
        <w:rPr>
          <w:sz w:val="28"/>
        </w:rPr>
        <w:t>[</w:t>
      </w:r>
      <w:r w:rsidR="00460C99">
        <w:rPr>
          <w:sz w:val="28"/>
        </w:rPr>
        <w:t>66</w:t>
      </w:r>
      <w:r>
        <w:rPr>
          <w:sz w:val="28"/>
        </w:rPr>
        <w:t>, с. 2</w:t>
      </w:r>
      <w:r w:rsidRPr="006E0E4D">
        <w:rPr>
          <w:sz w:val="28"/>
        </w:rPr>
        <w:t>]</w:t>
      </w:r>
      <w:r>
        <w:rPr>
          <w:sz w:val="28"/>
        </w:rPr>
        <w:t>. Також вона доречно додала, що «цілісність, гармонійність і символічність конструктивно-художньої форми книжки, її інформаційно-знакових структур утворюють таку художню модель, яка формує естетичні уявлення дитини, художнє мислення, смак до творчості і самореалізації»</w:t>
      </w:r>
      <w:r w:rsidRPr="007418E5">
        <w:rPr>
          <w:sz w:val="28"/>
        </w:rPr>
        <w:t xml:space="preserve"> </w:t>
      </w:r>
      <w:r w:rsidRPr="006E0E4D">
        <w:rPr>
          <w:sz w:val="28"/>
        </w:rPr>
        <w:t>[</w:t>
      </w:r>
      <w:r w:rsidR="00460C99">
        <w:rPr>
          <w:sz w:val="28"/>
        </w:rPr>
        <w:t>66</w:t>
      </w:r>
      <w:r>
        <w:rPr>
          <w:sz w:val="28"/>
        </w:rPr>
        <w:t>, с. 2</w:t>
      </w:r>
      <w:r w:rsidRPr="006E0E4D">
        <w:rPr>
          <w:sz w:val="28"/>
        </w:rPr>
        <w:t>]</w:t>
      </w:r>
      <w:r>
        <w:rPr>
          <w:sz w:val="28"/>
        </w:rPr>
        <w:t>.</w:t>
      </w:r>
    </w:p>
    <w:p w14:paraId="3E921AF4" w14:textId="15E5646B" w:rsidR="00BA30E9" w:rsidRPr="00CF1752" w:rsidRDefault="00BA30E9" w:rsidP="00BA30E9">
      <w:pPr>
        <w:spacing w:line="360" w:lineRule="auto"/>
        <w:ind w:firstLine="709"/>
        <w:rPr>
          <w:sz w:val="28"/>
        </w:rPr>
      </w:pPr>
      <w:r>
        <w:rPr>
          <w:sz w:val="28"/>
        </w:rPr>
        <w:t xml:space="preserve">Якщо ж вести мову про книжку-іграшку, то це справді так. Дитина у формі гри засвоює базові знання про навколишнє середовище, формує початкові уявлення про світ речей тощо. Зрозуміло, що оновлення інформації про явища дійсності та, власне, основні процеси становлення дитини як особистості відбуваються протягом </w:t>
      </w:r>
      <w:r w:rsidR="002F2DD5">
        <w:rPr>
          <w:sz w:val="28"/>
        </w:rPr>
        <w:t>у</w:t>
      </w:r>
      <w:r>
        <w:rPr>
          <w:sz w:val="28"/>
        </w:rPr>
        <w:t xml:space="preserve">сіх етапів дорослішання, але «в початковій ланці мистецької освіти закладаються основи всіх груп компетентностей </w:t>
      </w:r>
      <w:r w:rsidR="00EE1C8C" w:rsidRPr="007819B7">
        <w:t>—</w:t>
      </w:r>
      <w:r>
        <w:rPr>
          <w:sz w:val="28"/>
        </w:rPr>
        <w:t xml:space="preserve"> особистісні, загальнонавчальні, предметні та соціальні» </w:t>
      </w:r>
      <w:r w:rsidRPr="00CF1752">
        <w:rPr>
          <w:sz w:val="28"/>
        </w:rPr>
        <w:t>[</w:t>
      </w:r>
      <w:r w:rsidR="000853E6">
        <w:rPr>
          <w:sz w:val="28"/>
        </w:rPr>
        <w:t>67</w:t>
      </w:r>
      <w:r>
        <w:rPr>
          <w:sz w:val="28"/>
        </w:rPr>
        <w:t>, с. 45</w:t>
      </w:r>
      <w:r w:rsidRPr="00CF1752">
        <w:rPr>
          <w:sz w:val="28"/>
        </w:rPr>
        <w:t>]</w:t>
      </w:r>
      <w:r>
        <w:rPr>
          <w:sz w:val="28"/>
        </w:rPr>
        <w:t>. Саме це є доказом того, що</w:t>
      </w:r>
      <w:r w:rsidRPr="00EF4496">
        <w:rPr>
          <w:color w:val="000000" w:themeColor="text1"/>
          <w:sz w:val="28"/>
        </w:rPr>
        <w:t xml:space="preserve"> </w:t>
      </w:r>
      <w:r w:rsidR="00346206" w:rsidRPr="00EF4496">
        <w:rPr>
          <w:color w:val="000000" w:themeColor="text1"/>
          <w:sz w:val="28"/>
        </w:rPr>
        <w:t>концепт</w:t>
      </w:r>
      <w:r w:rsidR="00EF4496" w:rsidRPr="00EF4496">
        <w:rPr>
          <w:color w:val="000000" w:themeColor="text1"/>
          <w:sz w:val="28"/>
        </w:rPr>
        <w:t xml:space="preserve"> </w:t>
      </w:r>
      <w:r w:rsidR="00EF4496">
        <w:rPr>
          <w:sz w:val="28"/>
        </w:rPr>
        <w:t>к</w:t>
      </w:r>
      <w:r>
        <w:rPr>
          <w:sz w:val="28"/>
        </w:rPr>
        <w:t>нижки-іграшки повністю виправданий і її можна вважати базовим елементом початкової освіти дитини.</w:t>
      </w:r>
    </w:p>
    <w:p w14:paraId="2446993F" w14:textId="5565C6FB" w:rsidR="002F510D" w:rsidRDefault="002F510D" w:rsidP="002F510D">
      <w:pPr>
        <w:spacing w:line="360" w:lineRule="auto"/>
        <w:ind w:firstLine="709"/>
        <w:rPr>
          <w:sz w:val="28"/>
          <w:szCs w:val="28"/>
        </w:rPr>
      </w:pPr>
      <w:r>
        <w:rPr>
          <w:sz w:val="28"/>
          <w:szCs w:val="28"/>
        </w:rPr>
        <w:lastRenderedPageBreak/>
        <w:t>Наголосимо на тому, що через книжку-іграшку дитина, власне, і починає сприймати мистецтво книги,</w:t>
      </w:r>
      <w:r w:rsidR="00346206">
        <w:rPr>
          <w:color w:val="FF0000"/>
          <w:sz w:val="28"/>
          <w:szCs w:val="28"/>
        </w:rPr>
        <w:t xml:space="preserve"> </w:t>
      </w:r>
      <w:r w:rsidR="00346206" w:rsidRPr="00B00F07">
        <w:rPr>
          <w:color w:val="000000" w:themeColor="text1"/>
          <w:sz w:val="28"/>
          <w:szCs w:val="28"/>
        </w:rPr>
        <w:t>визнає її самоцінність не тільки як засобу</w:t>
      </w:r>
      <w:r w:rsidRPr="00B00F07">
        <w:rPr>
          <w:color w:val="000000" w:themeColor="text1"/>
          <w:sz w:val="28"/>
          <w:szCs w:val="28"/>
        </w:rPr>
        <w:t xml:space="preserve"> отримувати знання </w:t>
      </w:r>
      <w:r w:rsidR="00B23EA4">
        <w:rPr>
          <w:color w:val="000000" w:themeColor="text1"/>
          <w:sz w:val="28"/>
          <w:szCs w:val="28"/>
        </w:rPr>
        <w:t>за допомогою</w:t>
      </w:r>
      <w:r w:rsidRPr="00B00F07">
        <w:rPr>
          <w:color w:val="000000" w:themeColor="text1"/>
          <w:sz w:val="28"/>
          <w:szCs w:val="28"/>
        </w:rPr>
        <w:t xml:space="preserve"> інформаційно-знакової структури, яка покладена в основу видання. Саме на ці визначальні ознаки видавці </w:t>
      </w:r>
      <w:r w:rsidR="00346206" w:rsidRPr="00B00F07">
        <w:rPr>
          <w:color w:val="000000" w:themeColor="text1"/>
          <w:sz w:val="28"/>
          <w:szCs w:val="28"/>
        </w:rPr>
        <w:t xml:space="preserve">й </w:t>
      </w:r>
      <w:r w:rsidRPr="00B00F07">
        <w:rPr>
          <w:color w:val="000000" w:themeColor="text1"/>
          <w:sz w:val="28"/>
          <w:szCs w:val="28"/>
        </w:rPr>
        <w:t xml:space="preserve">повинні звертати увагу під час створення концепції </w:t>
      </w:r>
      <w:r w:rsidR="00346206" w:rsidRPr="00B00F07">
        <w:rPr>
          <w:color w:val="000000" w:themeColor="text1"/>
          <w:sz w:val="28"/>
          <w:szCs w:val="28"/>
        </w:rPr>
        <w:t xml:space="preserve">інтерактивної </w:t>
      </w:r>
      <w:r w:rsidRPr="00B00F07">
        <w:rPr>
          <w:color w:val="000000" w:themeColor="text1"/>
          <w:sz w:val="28"/>
          <w:szCs w:val="28"/>
        </w:rPr>
        <w:t xml:space="preserve">книги. </w:t>
      </w:r>
    </w:p>
    <w:p w14:paraId="4371CB45" w14:textId="3BBE6824" w:rsidR="002F510D" w:rsidRDefault="002F510D" w:rsidP="002F510D">
      <w:pPr>
        <w:spacing w:line="360" w:lineRule="auto"/>
        <w:ind w:firstLine="709"/>
        <w:rPr>
          <w:sz w:val="28"/>
        </w:rPr>
      </w:pPr>
      <w:r>
        <w:rPr>
          <w:sz w:val="28"/>
          <w:szCs w:val="28"/>
        </w:rPr>
        <w:t xml:space="preserve">Також «важливу роль в ефективному засвоєнні і реалізації знань відіграють такі канали сприйняття, як візуальний, аудіальний, чуттєвий і вербальний» </w:t>
      </w:r>
      <w:r w:rsidRPr="006E0E4D">
        <w:rPr>
          <w:sz w:val="28"/>
        </w:rPr>
        <w:t>[</w:t>
      </w:r>
      <w:r w:rsidR="000853E6">
        <w:rPr>
          <w:sz w:val="28"/>
        </w:rPr>
        <w:t>66</w:t>
      </w:r>
      <w:r>
        <w:rPr>
          <w:sz w:val="28"/>
        </w:rPr>
        <w:t>, с. 2</w:t>
      </w:r>
      <w:r w:rsidRPr="006E0E4D">
        <w:rPr>
          <w:sz w:val="28"/>
        </w:rPr>
        <w:t>]</w:t>
      </w:r>
      <w:r>
        <w:rPr>
          <w:sz w:val="28"/>
        </w:rPr>
        <w:t>. На нашу думку, візуальний і чуттєвий канали є одними з найважливіших для загального розвитку психіки дитини. Яскраві кольорові зображення, які візуально сприймаються дитиною, розвивають просторову уяву, формують художній смак. Чуттєвий канал, у свою чергу, відповідає за тактильні відчуття, які спрацьовують у дитини при контакті з книгою. Так юний читач ознайомлюється з реаліями дійсності та вчиться встановлювати причинно-наслідкові зв’язки, підсвідомо будує асоціативні образи. Тому для книжки-іграшки обов’язковими є інтерактивні елементи, які можна відчути на дотик.</w:t>
      </w:r>
    </w:p>
    <w:p w14:paraId="635A1B50" w14:textId="3FFB1D8D" w:rsidR="005D3278" w:rsidRDefault="00676490" w:rsidP="005D3278">
      <w:pPr>
        <w:spacing w:line="360" w:lineRule="auto"/>
        <w:ind w:firstLine="709"/>
        <w:rPr>
          <w:sz w:val="28"/>
        </w:rPr>
      </w:pPr>
      <w:r>
        <w:rPr>
          <w:sz w:val="28"/>
        </w:rPr>
        <w:t xml:space="preserve">Можемо підсумувати, що </w:t>
      </w:r>
      <w:r>
        <w:rPr>
          <w:sz w:val="28"/>
          <w:szCs w:val="28"/>
        </w:rPr>
        <w:t xml:space="preserve">друкована книжка-іграшка позитивно впливає на дитину, її психічні фактори розвитку, емоційно-естетичне сприйняття світу в цілому та становлення як особистості. Постійно взаємодіючи із книжкою-іграшкою, юний читач отримує початкові мінімальні досягнення. «На основі досягнень дитини у розвитку пізнавальних процесів, їх інтелектуалізації, інтеграції та диференціації, набуття ними довільного та свідомого характеру знання дитини значно розширюються, систематизуються, набувають особистісного змісту» </w:t>
      </w:r>
      <w:r w:rsidR="000853E6">
        <w:rPr>
          <w:sz w:val="28"/>
        </w:rPr>
        <w:t>[68</w:t>
      </w:r>
      <w:r>
        <w:rPr>
          <w:sz w:val="28"/>
        </w:rPr>
        <w:t>, с. 77</w:t>
      </w:r>
      <w:r w:rsidRPr="00604A3A">
        <w:rPr>
          <w:sz w:val="28"/>
        </w:rPr>
        <w:t>]</w:t>
      </w:r>
      <w:r>
        <w:rPr>
          <w:sz w:val="28"/>
        </w:rPr>
        <w:t xml:space="preserve">. Це дає підстави говорити про безумовну користь книжки-іграшки. </w:t>
      </w:r>
      <w:r w:rsidR="005D3278">
        <w:rPr>
          <w:sz w:val="28"/>
        </w:rPr>
        <w:t xml:space="preserve">Результат взаємозв’язку каналів сприйняття дитини та елементів книжки-іграшки подано в </w:t>
      </w:r>
      <w:r w:rsidR="005D3278" w:rsidRPr="002F2DD5">
        <w:rPr>
          <w:sz w:val="28"/>
        </w:rPr>
        <w:t>табл</w:t>
      </w:r>
      <w:r w:rsidR="00FE2897">
        <w:rPr>
          <w:sz w:val="28"/>
        </w:rPr>
        <w:t xml:space="preserve">. </w:t>
      </w:r>
      <w:r w:rsidR="005D3278" w:rsidRPr="002F2DD5">
        <w:rPr>
          <w:sz w:val="28"/>
        </w:rPr>
        <w:t>1 (див. Додаток</w:t>
      </w:r>
      <w:r w:rsidR="00BB73C8">
        <w:rPr>
          <w:sz w:val="28"/>
        </w:rPr>
        <w:t xml:space="preserve"> Х</w:t>
      </w:r>
      <w:r w:rsidR="005D3278" w:rsidRPr="002F2DD5">
        <w:rPr>
          <w:sz w:val="28"/>
        </w:rPr>
        <w:t>).</w:t>
      </w:r>
    </w:p>
    <w:p w14:paraId="5BF815DF" w14:textId="4FED5B16" w:rsidR="00833BDE" w:rsidRDefault="00833BDE" w:rsidP="00833BDE">
      <w:pPr>
        <w:spacing w:line="360" w:lineRule="auto"/>
        <w:ind w:firstLine="709"/>
        <w:rPr>
          <w:sz w:val="28"/>
          <w:szCs w:val="28"/>
        </w:rPr>
      </w:pPr>
      <w:r>
        <w:rPr>
          <w:sz w:val="28"/>
          <w:szCs w:val="28"/>
        </w:rPr>
        <w:t xml:space="preserve">Якщо батьки хочуть, щоб дитина </w:t>
      </w:r>
      <w:r w:rsidR="002F2DD5">
        <w:rPr>
          <w:sz w:val="28"/>
          <w:szCs w:val="28"/>
        </w:rPr>
        <w:t>й</w:t>
      </w:r>
      <w:r>
        <w:rPr>
          <w:sz w:val="28"/>
          <w:szCs w:val="28"/>
        </w:rPr>
        <w:t>шла в ногу з часом, але не була прив’язана</w:t>
      </w:r>
      <w:r w:rsidR="00346206">
        <w:rPr>
          <w:color w:val="FF0000"/>
          <w:sz w:val="28"/>
          <w:szCs w:val="28"/>
        </w:rPr>
        <w:t xml:space="preserve"> </w:t>
      </w:r>
      <w:r w:rsidR="00346206" w:rsidRPr="006E1967">
        <w:rPr>
          <w:color w:val="000000" w:themeColor="text1"/>
          <w:sz w:val="28"/>
          <w:szCs w:val="28"/>
        </w:rPr>
        <w:t>увесь час</w:t>
      </w:r>
      <w:r w:rsidRPr="006E1967">
        <w:rPr>
          <w:color w:val="000000" w:themeColor="text1"/>
          <w:sz w:val="28"/>
          <w:szCs w:val="28"/>
        </w:rPr>
        <w:t xml:space="preserve"> до </w:t>
      </w:r>
      <w:r>
        <w:rPr>
          <w:sz w:val="28"/>
          <w:szCs w:val="28"/>
        </w:rPr>
        <w:t>ґаджета, як цього вимагає електронна книга, то ми радимо закцентувати увагу на друкованих інтерактивних виданнях, які використовують</w:t>
      </w:r>
      <w:r w:rsidR="00346206">
        <w:rPr>
          <w:color w:val="FF0000"/>
          <w:sz w:val="28"/>
          <w:szCs w:val="28"/>
        </w:rPr>
        <w:t xml:space="preserve"> </w:t>
      </w:r>
      <w:r w:rsidR="00346206" w:rsidRPr="006E1967">
        <w:rPr>
          <w:color w:val="000000" w:themeColor="text1"/>
          <w:sz w:val="28"/>
          <w:szCs w:val="28"/>
        </w:rPr>
        <w:t>у комплексі</w:t>
      </w:r>
      <w:r w:rsidRPr="006E1967">
        <w:rPr>
          <w:color w:val="000000" w:themeColor="text1"/>
          <w:sz w:val="28"/>
          <w:szCs w:val="28"/>
        </w:rPr>
        <w:t xml:space="preserve"> </w:t>
      </w:r>
      <w:r>
        <w:rPr>
          <w:sz w:val="28"/>
          <w:szCs w:val="28"/>
        </w:rPr>
        <w:t xml:space="preserve">з ґаджетом. Такі видання нині </w:t>
      </w:r>
      <w:r w:rsidR="00346206" w:rsidRPr="006E1967">
        <w:rPr>
          <w:color w:val="000000" w:themeColor="text1"/>
          <w:sz w:val="28"/>
          <w:szCs w:val="28"/>
        </w:rPr>
        <w:t>обмежено</w:t>
      </w:r>
      <w:r w:rsidR="00346206">
        <w:rPr>
          <w:color w:val="FF0000"/>
          <w:sz w:val="28"/>
          <w:szCs w:val="28"/>
        </w:rPr>
        <w:t xml:space="preserve"> </w:t>
      </w:r>
      <w:r>
        <w:rPr>
          <w:sz w:val="28"/>
          <w:szCs w:val="28"/>
        </w:rPr>
        <w:lastRenderedPageBreak/>
        <w:t>залучають віртуальну реальність до св</w:t>
      </w:r>
      <w:r w:rsidR="006E1967">
        <w:rPr>
          <w:sz w:val="28"/>
          <w:szCs w:val="28"/>
        </w:rPr>
        <w:t>оїх функціональних можливостей,</w:t>
      </w:r>
      <w:r>
        <w:rPr>
          <w:sz w:val="28"/>
          <w:szCs w:val="28"/>
        </w:rPr>
        <w:t xml:space="preserve"> в малих пропорціях відносно</w:t>
      </w:r>
      <w:r w:rsidR="00346206">
        <w:rPr>
          <w:color w:val="FF0000"/>
          <w:sz w:val="28"/>
          <w:szCs w:val="28"/>
        </w:rPr>
        <w:t xml:space="preserve"> </w:t>
      </w:r>
      <w:r w:rsidR="00346206" w:rsidRPr="006E1967">
        <w:rPr>
          <w:color w:val="000000" w:themeColor="text1"/>
          <w:sz w:val="28"/>
          <w:szCs w:val="28"/>
        </w:rPr>
        <w:t>до</w:t>
      </w:r>
      <w:r>
        <w:rPr>
          <w:sz w:val="28"/>
          <w:szCs w:val="28"/>
        </w:rPr>
        <w:t xml:space="preserve"> всього обсягу видання. Ми вважаємо їх </w:t>
      </w:r>
      <w:r w:rsidRPr="006E1967">
        <w:rPr>
          <w:color w:val="000000" w:themeColor="text1"/>
          <w:sz w:val="28"/>
          <w:szCs w:val="28"/>
        </w:rPr>
        <w:t>най</w:t>
      </w:r>
      <w:r w:rsidR="00346206" w:rsidRPr="006E1967">
        <w:rPr>
          <w:color w:val="000000" w:themeColor="text1"/>
          <w:sz w:val="28"/>
          <w:szCs w:val="28"/>
        </w:rPr>
        <w:t>оптимальніш</w:t>
      </w:r>
      <w:r w:rsidRPr="006E1967">
        <w:rPr>
          <w:color w:val="000000" w:themeColor="text1"/>
          <w:sz w:val="28"/>
          <w:szCs w:val="28"/>
        </w:rPr>
        <w:t>ими</w:t>
      </w:r>
      <w:r>
        <w:rPr>
          <w:sz w:val="28"/>
          <w:szCs w:val="28"/>
        </w:rPr>
        <w:t xml:space="preserve"> для розвитку дитини, адже вони сприяють збереженню куль</w:t>
      </w:r>
      <w:r w:rsidR="00A6074A">
        <w:rPr>
          <w:sz w:val="28"/>
          <w:szCs w:val="28"/>
        </w:rPr>
        <w:t>тури друкованої книги в цілому та</w:t>
      </w:r>
      <w:r>
        <w:rPr>
          <w:sz w:val="28"/>
          <w:szCs w:val="28"/>
        </w:rPr>
        <w:t xml:space="preserve"> водночас апелюють до новітніх технологій. Інтерактивна друкована </w:t>
      </w:r>
      <w:r w:rsidRPr="006E1967">
        <w:rPr>
          <w:color w:val="000000" w:themeColor="text1"/>
          <w:sz w:val="28"/>
          <w:szCs w:val="28"/>
        </w:rPr>
        <w:t>книга</w:t>
      </w:r>
      <w:r w:rsidR="00346206" w:rsidRPr="006E1967">
        <w:rPr>
          <w:color w:val="000000" w:themeColor="text1"/>
          <w:sz w:val="28"/>
          <w:szCs w:val="28"/>
        </w:rPr>
        <w:t xml:space="preserve"> в комплексі</w:t>
      </w:r>
      <w:r w:rsidRPr="006E1967">
        <w:rPr>
          <w:color w:val="000000" w:themeColor="text1"/>
          <w:sz w:val="28"/>
          <w:szCs w:val="28"/>
        </w:rPr>
        <w:t xml:space="preserve"> </w:t>
      </w:r>
      <w:r>
        <w:rPr>
          <w:sz w:val="28"/>
          <w:szCs w:val="28"/>
        </w:rPr>
        <w:t xml:space="preserve">з ґаджетом «представила злиття письмового тексту, візуальних зображень та інтерактивного інтерфейсу» </w:t>
      </w:r>
      <w:r w:rsidRPr="00687B79">
        <w:rPr>
          <w:sz w:val="28"/>
          <w:szCs w:val="28"/>
        </w:rPr>
        <w:t>[</w:t>
      </w:r>
      <w:r w:rsidR="000853E6">
        <w:rPr>
          <w:sz w:val="28"/>
          <w:szCs w:val="28"/>
        </w:rPr>
        <w:t>69</w:t>
      </w:r>
      <w:r>
        <w:rPr>
          <w:sz w:val="28"/>
          <w:szCs w:val="28"/>
        </w:rPr>
        <w:t>, с. 213</w:t>
      </w:r>
      <w:r w:rsidRPr="00687B79">
        <w:rPr>
          <w:sz w:val="28"/>
          <w:szCs w:val="28"/>
        </w:rPr>
        <w:t>]</w:t>
      </w:r>
      <w:r>
        <w:rPr>
          <w:sz w:val="28"/>
          <w:szCs w:val="28"/>
        </w:rPr>
        <w:t xml:space="preserve">, </w:t>
      </w:r>
      <w:r w:rsidR="006932A3" w:rsidRPr="007819B7">
        <w:t>—</w:t>
      </w:r>
      <w:r>
        <w:rPr>
          <w:sz w:val="28"/>
          <w:szCs w:val="28"/>
        </w:rPr>
        <w:t xml:space="preserve"> коментують західні дослідники. Тобто бачимо, що таке рішення є універсальним для п</w:t>
      </w:r>
      <w:r w:rsidR="006E1967">
        <w:rPr>
          <w:sz w:val="28"/>
          <w:szCs w:val="28"/>
        </w:rPr>
        <w:t>оціновувачів як друкованої, так</w:t>
      </w:r>
      <w:r w:rsidR="00346206" w:rsidRPr="006E1967">
        <w:rPr>
          <w:color w:val="000000" w:themeColor="text1"/>
          <w:sz w:val="28"/>
          <w:szCs w:val="28"/>
        </w:rPr>
        <w:t xml:space="preserve"> і</w:t>
      </w:r>
      <w:r w:rsidRPr="006E1967">
        <w:rPr>
          <w:color w:val="000000" w:themeColor="text1"/>
          <w:sz w:val="28"/>
          <w:szCs w:val="28"/>
        </w:rPr>
        <w:t xml:space="preserve"> </w:t>
      </w:r>
      <w:r>
        <w:rPr>
          <w:sz w:val="28"/>
          <w:szCs w:val="28"/>
        </w:rPr>
        <w:t>електронної книги.</w:t>
      </w:r>
    </w:p>
    <w:p w14:paraId="1E5E67DF" w14:textId="5DBEBE68" w:rsidR="00833BDE" w:rsidRDefault="00236079" w:rsidP="00833BDE">
      <w:pPr>
        <w:spacing w:line="360" w:lineRule="auto"/>
        <w:ind w:firstLine="709"/>
        <w:rPr>
          <w:sz w:val="28"/>
          <w:szCs w:val="28"/>
        </w:rPr>
      </w:pPr>
      <w:r>
        <w:rPr>
          <w:sz w:val="28"/>
          <w:szCs w:val="28"/>
        </w:rPr>
        <w:t>У</w:t>
      </w:r>
      <w:r w:rsidR="00833BDE">
        <w:rPr>
          <w:sz w:val="28"/>
          <w:szCs w:val="28"/>
        </w:rPr>
        <w:t xml:space="preserve">чені довели, що книга такого </w:t>
      </w:r>
      <w:r w:rsidR="00346206" w:rsidRPr="006E1967">
        <w:rPr>
          <w:color w:val="000000" w:themeColor="text1"/>
          <w:sz w:val="28"/>
          <w:szCs w:val="28"/>
        </w:rPr>
        <w:t>різно</w:t>
      </w:r>
      <w:r w:rsidR="00833BDE">
        <w:rPr>
          <w:sz w:val="28"/>
          <w:szCs w:val="28"/>
        </w:rPr>
        <w:t xml:space="preserve">виду «сприяє налагодженню каналів спілкування батьків з дитиною. Вона створює особливе середовище, в якому дорослий привчає дитину до екрану ґаджета та ознайомлює з книгою як основним джерелом знань» </w:t>
      </w:r>
      <w:r w:rsidR="00833BDE" w:rsidRPr="00EC76EF">
        <w:rPr>
          <w:sz w:val="28"/>
          <w:szCs w:val="28"/>
        </w:rPr>
        <w:t>[</w:t>
      </w:r>
      <w:r w:rsidR="007179B0">
        <w:rPr>
          <w:sz w:val="28"/>
          <w:szCs w:val="28"/>
        </w:rPr>
        <w:t>70</w:t>
      </w:r>
      <w:r w:rsidR="00833BDE">
        <w:rPr>
          <w:sz w:val="28"/>
          <w:szCs w:val="28"/>
        </w:rPr>
        <w:t>, с. 1</w:t>
      </w:r>
      <w:r w:rsidR="00833BDE" w:rsidRPr="00EC76EF">
        <w:rPr>
          <w:sz w:val="28"/>
          <w:szCs w:val="28"/>
        </w:rPr>
        <w:t>]</w:t>
      </w:r>
      <w:r w:rsidR="00833BDE">
        <w:rPr>
          <w:sz w:val="28"/>
          <w:szCs w:val="28"/>
        </w:rPr>
        <w:t>. Безумовно, це сприяє здоровому соціально-емоційному розвитку дитини, її ранн</w:t>
      </w:r>
      <w:r w:rsidR="00346206" w:rsidRPr="006E1967">
        <w:rPr>
          <w:color w:val="000000" w:themeColor="text1"/>
          <w:sz w:val="28"/>
          <w:szCs w:val="28"/>
        </w:rPr>
        <w:t>ій</w:t>
      </w:r>
      <w:r w:rsidR="00833BDE">
        <w:rPr>
          <w:sz w:val="28"/>
          <w:szCs w:val="28"/>
        </w:rPr>
        <w:t xml:space="preserve"> грамотності, </w:t>
      </w:r>
      <w:r w:rsidR="00346206" w:rsidRPr="006E1967">
        <w:rPr>
          <w:color w:val="000000" w:themeColor="text1"/>
          <w:sz w:val="28"/>
          <w:szCs w:val="28"/>
        </w:rPr>
        <w:t xml:space="preserve">удосконаленню </w:t>
      </w:r>
      <w:r w:rsidR="00833BDE">
        <w:rPr>
          <w:sz w:val="28"/>
          <w:szCs w:val="28"/>
        </w:rPr>
        <w:t xml:space="preserve">мовних </w:t>
      </w:r>
      <w:r w:rsidR="00E53532">
        <w:rPr>
          <w:sz w:val="28"/>
          <w:szCs w:val="28"/>
        </w:rPr>
        <w:t>у</w:t>
      </w:r>
      <w:r w:rsidR="00833BDE">
        <w:rPr>
          <w:sz w:val="28"/>
          <w:szCs w:val="28"/>
        </w:rPr>
        <w:t xml:space="preserve">мінь та формуванню бажання пізнавати навколишній світ. За таких умов дитина простіше переходить від дошкільного віку до подальшого навчання в школі. </w:t>
      </w:r>
    </w:p>
    <w:p w14:paraId="06B43D3B" w14:textId="7B357AB5" w:rsidR="008D4061" w:rsidRPr="00FC13EE" w:rsidRDefault="008D4061" w:rsidP="008D4061">
      <w:pPr>
        <w:spacing w:line="360" w:lineRule="auto"/>
        <w:ind w:firstLine="709"/>
        <w:rPr>
          <w:color w:val="000000" w:themeColor="text1"/>
          <w:sz w:val="28"/>
          <w:szCs w:val="28"/>
        </w:rPr>
      </w:pPr>
      <w:r>
        <w:rPr>
          <w:sz w:val="28"/>
          <w:szCs w:val="28"/>
        </w:rPr>
        <w:t xml:space="preserve">Що ж стосується електронних інтерактивних видань, то тут уже трохи складніше. Ми вирішили </w:t>
      </w:r>
      <w:r w:rsidR="00346206" w:rsidRPr="00FC13EE">
        <w:rPr>
          <w:color w:val="000000" w:themeColor="text1"/>
          <w:sz w:val="28"/>
          <w:szCs w:val="28"/>
        </w:rPr>
        <w:t xml:space="preserve">ґрунтовніше </w:t>
      </w:r>
      <w:r>
        <w:rPr>
          <w:sz w:val="28"/>
          <w:szCs w:val="28"/>
        </w:rPr>
        <w:t>проаналізувати досл</w:t>
      </w:r>
      <w:r w:rsidR="003E2E35">
        <w:rPr>
          <w:sz w:val="28"/>
          <w:szCs w:val="28"/>
        </w:rPr>
        <w:t>ідження іноземних у</w:t>
      </w:r>
      <w:r>
        <w:rPr>
          <w:sz w:val="28"/>
          <w:szCs w:val="28"/>
        </w:rPr>
        <w:t>чених</w:t>
      </w:r>
      <w:r w:rsidR="00346206">
        <w:rPr>
          <w:color w:val="FF0000"/>
          <w:sz w:val="28"/>
          <w:szCs w:val="28"/>
        </w:rPr>
        <w:t xml:space="preserve"> </w:t>
      </w:r>
      <w:r w:rsidR="00346206" w:rsidRPr="00FC13EE">
        <w:rPr>
          <w:color w:val="000000" w:themeColor="text1"/>
          <w:sz w:val="28"/>
          <w:szCs w:val="28"/>
        </w:rPr>
        <w:t>з цього приводу</w:t>
      </w:r>
      <w:r w:rsidRPr="00FC13EE">
        <w:rPr>
          <w:color w:val="000000" w:themeColor="text1"/>
          <w:sz w:val="28"/>
          <w:szCs w:val="28"/>
        </w:rPr>
        <w:t xml:space="preserve">. </w:t>
      </w:r>
      <w:r>
        <w:rPr>
          <w:sz w:val="28"/>
          <w:szCs w:val="28"/>
        </w:rPr>
        <w:t>Але слід</w:t>
      </w:r>
      <w:r w:rsidR="00346206">
        <w:rPr>
          <w:color w:val="FF0000"/>
          <w:sz w:val="28"/>
          <w:szCs w:val="28"/>
        </w:rPr>
        <w:t xml:space="preserve"> </w:t>
      </w:r>
      <w:r w:rsidR="00346206" w:rsidRPr="00FC13EE">
        <w:rPr>
          <w:color w:val="000000" w:themeColor="text1"/>
          <w:sz w:val="28"/>
          <w:szCs w:val="28"/>
        </w:rPr>
        <w:t>передусім</w:t>
      </w:r>
      <w:r w:rsidRPr="00FC13EE">
        <w:rPr>
          <w:color w:val="000000" w:themeColor="text1"/>
          <w:sz w:val="28"/>
          <w:szCs w:val="28"/>
        </w:rPr>
        <w:t xml:space="preserve"> </w:t>
      </w:r>
      <w:r>
        <w:rPr>
          <w:sz w:val="28"/>
          <w:szCs w:val="28"/>
        </w:rPr>
        <w:t>зауважити, що вплив електронног</w:t>
      </w:r>
      <w:r w:rsidR="00E2729E">
        <w:rPr>
          <w:sz w:val="28"/>
          <w:szCs w:val="28"/>
        </w:rPr>
        <w:t>о інтерактивного видання на дити</w:t>
      </w:r>
      <w:r>
        <w:rPr>
          <w:sz w:val="28"/>
          <w:szCs w:val="28"/>
        </w:rPr>
        <w:t xml:space="preserve">ну </w:t>
      </w:r>
      <w:r w:rsidR="00E53532">
        <w:rPr>
          <w:sz w:val="28"/>
          <w:szCs w:val="28"/>
        </w:rPr>
        <w:t xml:space="preserve">науковці </w:t>
      </w:r>
      <w:r w:rsidR="00346206" w:rsidRPr="00FC13EE">
        <w:rPr>
          <w:color w:val="000000" w:themeColor="text1"/>
          <w:sz w:val="28"/>
          <w:szCs w:val="28"/>
        </w:rPr>
        <w:t xml:space="preserve">скрізь у світі </w:t>
      </w:r>
      <w:r w:rsidR="00E53532" w:rsidRPr="00FC13EE">
        <w:rPr>
          <w:color w:val="000000" w:themeColor="text1"/>
          <w:sz w:val="28"/>
          <w:szCs w:val="28"/>
        </w:rPr>
        <w:t>досліджували</w:t>
      </w:r>
      <w:r w:rsidR="00346206" w:rsidRPr="00FC13EE">
        <w:rPr>
          <w:color w:val="000000" w:themeColor="text1"/>
          <w:sz w:val="28"/>
          <w:szCs w:val="28"/>
        </w:rPr>
        <w:t xml:space="preserve"> вельми</w:t>
      </w:r>
      <w:r w:rsidR="00E53532" w:rsidRPr="00FC13EE">
        <w:rPr>
          <w:color w:val="000000" w:themeColor="text1"/>
          <w:sz w:val="28"/>
          <w:szCs w:val="28"/>
        </w:rPr>
        <w:t xml:space="preserve"> фрагментарно</w:t>
      </w:r>
      <w:r w:rsidRPr="00FC13EE">
        <w:rPr>
          <w:color w:val="000000" w:themeColor="text1"/>
          <w:sz w:val="28"/>
          <w:szCs w:val="28"/>
        </w:rPr>
        <w:t xml:space="preserve">. Тож ми вперше </w:t>
      </w:r>
      <w:r w:rsidR="00FC13EE" w:rsidRPr="00FC13EE">
        <w:rPr>
          <w:color w:val="000000" w:themeColor="text1"/>
          <w:sz w:val="28"/>
          <w:szCs w:val="28"/>
        </w:rPr>
        <w:t>комплексно</w:t>
      </w:r>
      <w:r w:rsidR="00346206" w:rsidRPr="00FC13EE">
        <w:rPr>
          <w:color w:val="000000" w:themeColor="text1"/>
          <w:sz w:val="28"/>
          <w:szCs w:val="28"/>
        </w:rPr>
        <w:t xml:space="preserve"> </w:t>
      </w:r>
      <w:r w:rsidRPr="00FC13EE">
        <w:rPr>
          <w:color w:val="000000" w:themeColor="text1"/>
          <w:sz w:val="28"/>
          <w:szCs w:val="28"/>
        </w:rPr>
        <w:t xml:space="preserve">з’ясуємо, </w:t>
      </w:r>
      <w:r w:rsidR="00346206" w:rsidRPr="00FC13EE">
        <w:rPr>
          <w:color w:val="000000" w:themeColor="text1"/>
          <w:sz w:val="28"/>
          <w:szCs w:val="28"/>
        </w:rPr>
        <w:t>за рахунок яких факторів</w:t>
      </w:r>
      <w:r w:rsidRPr="00FC13EE">
        <w:rPr>
          <w:color w:val="000000" w:themeColor="text1"/>
          <w:sz w:val="28"/>
          <w:szCs w:val="28"/>
        </w:rPr>
        <w:t xml:space="preserve"> електронне інтерактивне видання впливає на розвит</w:t>
      </w:r>
      <w:r w:rsidR="00346206" w:rsidRPr="00FC13EE">
        <w:rPr>
          <w:color w:val="000000" w:themeColor="text1"/>
          <w:sz w:val="28"/>
          <w:szCs w:val="28"/>
        </w:rPr>
        <w:t>ок</w:t>
      </w:r>
      <w:r w:rsidRPr="00FC13EE">
        <w:rPr>
          <w:color w:val="000000" w:themeColor="text1"/>
          <w:sz w:val="28"/>
          <w:szCs w:val="28"/>
        </w:rPr>
        <w:t xml:space="preserve"> дитини.</w:t>
      </w:r>
    </w:p>
    <w:p w14:paraId="54405B56" w14:textId="0535FEF2" w:rsidR="00F538FB" w:rsidRDefault="008D4061" w:rsidP="00F538FB">
      <w:pPr>
        <w:spacing w:line="360" w:lineRule="auto"/>
        <w:ind w:firstLine="709"/>
        <w:rPr>
          <w:sz w:val="28"/>
          <w:szCs w:val="28"/>
        </w:rPr>
      </w:pPr>
      <w:r>
        <w:rPr>
          <w:sz w:val="28"/>
          <w:szCs w:val="28"/>
        </w:rPr>
        <w:t xml:space="preserve">Зазначимо, що закордонні дослідники </w:t>
      </w:r>
      <w:r w:rsidR="00346206" w:rsidRPr="00FC13EE">
        <w:rPr>
          <w:color w:val="000000" w:themeColor="text1"/>
          <w:sz w:val="28"/>
          <w:szCs w:val="28"/>
        </w:rPr>
        <w:t>зазвичай</w:t>
      </w:r>
      <w:r w:rsidR="00346206" w:rsidRPr="00FC13EE">
        <w:rPr>
          <w:sz w:val="28"/>
          <w:szCs w:val="28"/>
        </w:rPr>
        <w:t xml:space="preserve"> </w:t>
      </w:r>
      <w:r>
        <w:rPr>
          <w:sz w:val="28"/>
          <w:szCs w:val="28"/>
        </w:rPr>
        <w:t>аналізують безпосередній вплив на дитину електронних видань, ігрових застосунків та, власне, самого ґаджета. А, як ми вже згадували на початку дослідження, в основі</w:t>
      </w:r>
      <w:r w:rsidRPr="00E2729E">
        <w:rPr>
          <w:color w:val="000000" w:themeColor="text1"/>
          <w:sz w:val="28"/>
          <w:szCs w:val="28"/>
        </w:rPr>
        <w:t xml:space="preserve"> </w:t>
      </w:r>
      <w:r w:rsidR="00E2729E" w:rsidRPr="00E2729E">
        <w:rPr>
          <w:color w:val="000000" w:themeColor="text1"/>
          <w:sz w:val="28"/>
          <w:szCs w:val="28"/>
        </w:rPr>
        <w:t xml:space="preserve">дії </w:t>
      </w:r>
      <w:r>
        <w:rPr>
          <w:sz w:val="28"/>
          <w:szCs w:val="28"/>
        </w:rPr>
        <w:t xml:space="preserve">інтерактивної книги лежить гра, яка прямо пропорційно впливає на здатність дитини навчатися, тобто засвоювати нову інформацію. Тому ми </w:t>
      </w:r>
      <w:r>
        <w:rPr>
          <w:sz w:val="28"/>
          <w:szCs w:val="28"/>
        </w:rPr>
        <w:lastRenderedPageBreak/>
        <w:t>систематизуємо та поєднаємо дослідження електронних видань та ігрових застосунків в одне ціле.</w:t>
      </w:r>
      <w:r w:rsidR="00F538FB">
        <w:rPr>
          <w:sz w:val="28"/>
          <w:szCs w:val="28"/>
        </w:rPr>
        <w:t xml:space="preserve"> </w:t>
      </w:r>
    </w:p>
    <w:p w14:paraId="73135CBA" w14:textId="629836EC" w:rsidR="008D4061" w:rsidRDefault="00F538FB" w:rsidP="00F538FB">
      <w:pPr>
        <w:spacing w:line="360" w:lineRule="auto"/>
        <w:ind w:firstLine="709"/>
        <w:rPr>
          <w:sz w:val="28"/>
          <w:szCs w:val="28"/>
        </w:rPr>
      </w:pPr>
      <w:r w:rsidRPr="003E2E35">
        <w:rPr>
          <w:color w:val="000000" w:themeColor="text1"/>
          <w:sz w:val="28"/>
          <w:szCs w:val="28"/>
        </w:rPr>
        <w:t>Взагалі із впровадженням нових технологій у різні сфери життя думки вчених</w:t>
      </w:r>
      <w:r w:rsidR="003E2E35" w:rsidRPr="003E2E35">
        <w:rPr>
          <w:color w:val="000000" w:themeColor="text1"/>
          <w:sz w:val="28"/>
          <w:szCs w:val="28"/>
        </w:rPr>
        <w:t xml:space="preserve"> </w:t>
      </w:r>
      <w:r w:rsidR="00CD71D1" w:rsidRPr="003E2E35">
        <w:rPr>
          <w:color w:val="000000" w:themeColor="text1"/>
          <w:sz w:val="28"/>
          <w:szCs w:val="28"/>
        </w:rPr>
        <w:t xml:space="preserve">стосовно </w:t>
      </w:r>
      <w:r w:rsidR="003E2E35" w:rsidRPr="003E2E35">
        <w:rPr>
          <w:color w:val="000000" w:themeColor="text1"/>
          <w:sz w:val="28"/>
          <w:szCs w:val="28"/>
        </w:rPr>
        <w:t xml:space="preserve">цієї теми </w:t>
      </w:r>
      <w:r>
        <w:rPr>
          <w:sz w:val="28"/>
          <w:szCs w:val="28"/>
        </w:rPr>
        <w:t xml:space="preserve">розділились. Тому дискусія </w:t>
      </w:r>
      <w:r w:rsidR="00CD71D1" w:rsidRPr="003E2E35">
        <w:rPr>
          <w:color w:val="000000" w:themeColor="text1"/>
          <w:sz w:val="28"/>
          <w:szCs w:val="28"/>
        </w:rPr>
        <w:t xml:space="preserve">довкола </w:t>
      </w:r>
      <w:r>
        <w:rPr>
          <w:sz w:val="28"/>
          <w:szCs w:val="28"/>
        </w:rPr>
        <w:t>використання цифрових технологій в освітньо-пізнавальній сфері дитини досі варіює</w:t>
      </w:r>
      <w:r w:rsidRPr="003E2E35">
        <w:rPr>
          <w:sz w:val="28"/>
          <w:szCs w:val="28"/>
        </w:rPr>
        <w:t>ться</w:t>
      </w:r>
      <w:r>
        <w:rPr>
          <w:sz w:val="28"/>
          <w:szCs w:val="28"/>
        </w:rPr>
        <w:t xml:space="preserve"> від підходу, чи є вони насправді «корисними» для дітей</w:t>
      </w:r>
      <w:r w:rsidR="00CD71D1" w:rsidRPr="003E2E35">
        <w:rPr>
          <w:color w:val="000000" w:themeColor="text1"/>
          <w:sz w:val="28"/>
          <w:szCs w:val="28"/>
        </w:rPr>
        <w:t>, і аж до міркувань,</w:t>
      </w:r>
      <w:r w:rsidRPr="003E2E35">
        <w:rPr>
          <w:color w:val="000000" w:themeColor="text1"/>
          <w:sz w:val="28"/>
          <w:szCs w:val="28"/>
        </w:rPr>
        <w:t xml:space="preserve"> </w:t>
      </w:r>
      <w:r>
        <w:rPr>
          <w:sz w:val="28"/>
          <w:szCs w:val="28"/>
        </w:rPr>
        <w:t xml:space="preserve">як </w:t>
      </w:r>
      <w:r w:rsidR="00CD71D1" w:rsidRPr="003E2E35">
        <w:rPr>
          <w:color w:val="000000" w:themeColor="text1"/>
          <w:sz w:val="28"/>
          <w:szCs w:val="28"/>
        </w:rPr>
        <w:t xml:space="preserve">саме цифротехнології </w:t>
      </w:r>
      <w:r w:rsidRPr="003E2E35">
        <w:rPr>
          <w:color w:val="000000" w:themeColor="text1"/>
          <w:sz w:val="28"/>
          <w:szCs w:val="28"/>
        </w:rPr>
        <w:t>можуть</w:t>
      </w:r>
      <w:r w:rsidR="00CD71D1" w:rsidRPr="003E2E35">
        <w:rPr>
          <w:color w:val="000000" w:themeColor="text1"/>
          <w:sz w:val="28"/>
          <w:szCs w:val="28"/>
        </w:rPr>
        <w:t xml:space="preserve"> і мусять</w:t>
      </w:r>
      <w:r w:rsidRPr="003E2E35">
        <w:rPr>
          <w:color w:val="000000" w:themeColor="text1"/>
          <w:sz w:val="28"/>
          <w:szCs w:val="28"/>
        </w:rPr>
        <w:t xml:space="preserve"> покращити систему навчання. Якщо в </w:t>
      </w:r>
      <w:r>
        <w:rPr>
          <w:sz w:val="28"/>
          <w:szCs w:val="28"/>
        </w:rPr>
        <w:t>цілому проаналізувати наукові статті</w:t>
      </w:r>
      <w:r w:rsidR="00CD71D1">
        <w:rPr>
          <w:color w:val="FF0000"/>
          <w:sz w:val="28"/>
          <w:szCs w:val="28"/>
        </w:rPr>
        <w:t xml:space="preserve"> </w:t>
      </w:r>
      <w:r w:rsidR="00CD71D1" w:rsidRPr="003E2E35">
        <w:rPr>
          <w:color w:val="000000" w:themeColor="text1"/>
          <w:sz w:val="28"/>
          <w:szCs w:val="28"/>
        </w:rPr>
        <w:t>на цю тематику</w:t>
      </w:r>
      <w:r w:rsidR="003E2E35">
        <w:rPr>
          <w:color w:val="000000" w:themeColor="text1"/>
          <w:sz w:val="28"/>
          <w:szCs w:val="28"/>
        </w:rPr>
        <w:t xml:space="preserve"> за останнє десятиліття</w:t>
      </w:r>
      <w:r>
        <w:rPr>
          <w:sz w:val="28"/>
          <w:szCs w:val="28"/>
        </w:rPr>
        <w:t xml:space="preserve">, то можемо простежити чітку закономірність, про яку говорять усі науковці: </w:t>
      </w:r>
      <w:r w:rsidR="003E2E35" w:rsidRPr="003E2E35">
        <w:rPr>
          <w:color w:val="000000" w:themeColor="text1"/>
          <w:sz w:val="28"/>
          <w:szCs w:val="28"/>
        </w:rPr>
        <w:t>освітнє</w:t>
      </w:r>
      <w:r w:rsidR="00CD71D1" w:rsidRPr="003E2E35">
        <w:rPr>
          <w:color w:val="000000" w:themeColor="text1"/>
          <w:sz w:val="28"/>
          <w:szCs w:val="28"/>
        </w:rPr>
        <w:t xml:space="preserve"> </w:t>
      </w:r>
      <w:r w:rsidRPr="00DE0835">
        <w:rPr>
          <w:sz w:val="28"/>
          <w:szCs w:val="28"/>
        </w:rPr>
        <w:t xml:space="preserve">використання цифрових технологій </w:t>
      </w:r>
      <w:r>
        <w:rPr>
          <w:sz w:val="28"/>
          <w:szCs w:val="28"/>
        </w:rPr>
        <w:t xml:space="preserve">у будь-якому віці </w:t>
      </w:r>
      <w:r w:rsidRPr="00DE0835">
        <w:rPr>
          <w:sz w:val="28"/>
          <w:szCs w:val="28"/>
        </w:rPr>
        <w:t>є майже універсальним серед</w:t>
      </w:r>
      <w:r w:rsidR="00CD71D1">
        <w:rPr>
          <w:color w:val="FF0000"/>
          <w:sz w:val="28"/>
          <w:szCs w:val="28"/>
        </w:rPr>
        <w:t xml:space="preserve"> </w:t>
      </w:r>
      <w:r w:rsidR="00CD71D1" w:rsidRPr="003E2E35">
        <w:rPr>
          <w:color w:val="000000" w:themeColor="text1"/>
          <w:sz w:val="28"/>
          <w:szCs w:val="28"/>
        </w:rPr>
        <w:t>жителів</w:t>
      </w:r>
      <w:r w:rsidRPr="003E2E35">
        <w:rPr>
          <w:color w:val="000000" w:themeColor="text1"/>
          <w:sz w:val="28"/>
          <w:szCs w:val="28"/>
        </w:rPr>
        <w:t xml:space="preserve"> </w:t>
      </w:r>
      <w:r w:rsidRPr="00DE0835">
        <w:rPr>
          <w:sz w:val="28"/>
          <w:szCs w:val="28"/>
        </w:rPr>
        <w:t>країн ЄС.</w:t>
      </w:r>
      <w:r>
        <w:rPr>
          <w:sz w:val="28"/>
          <w:szCs w:val="28"/>
        </w:rPr>
        <w:t xml:space="preserve"> При цьому</w:t>
      </w:r>
      <w:r w:rsidR="00CD71D1">
        <w:rPr>
          <w:color w:val="FF0000"/>
          <w:sz w:val="28"/>
          <w:szCs w:val="28"/>
        </w:rPr>
        <w:t xml:space="preserve"> </w:t>
      </w:r>
      <w:r w:rsidR="00CD71D1" w:rsidRPr="003E2E35">
        <w:rPr>
          <w:color w:val="000000" w:themeColor="text1"/>
          <w:sz w:val="28"/>
          <w:szCs w:val="28"/>
        </w:rPr>
        <w:t>всі дослідники</w:t>
      </w:r>
      <w:r w:rsidRPr="003E2E35">
        <w:rPr>
          <w:color w:val="000000" w:themeColor="text1"/>
          <w:sz w:val="28"/>
          <w:szCs w:val="28"/>
        </w:rPr>
        <w:t xml:space="preserve"> </w:t>
      </w:r>
      <w:r>
        <w:rPr>
          <w:sz w:val="28"/>
          <w:szCs w:val="28"/>
        </w:rPr>
        <w:t xml:space="preserve">опираються на конкретні статистичні дані. Також учені </w:t>
      </w:r>
      <w:r w:rsidRPr="00DE0835">
        <w:rPr>
          <w:sz w:val="28"/>
          <w:szCs w:val="28"/>
        </w:rPr>
        <w:t xml:space="preserve">дійшли висновку, що маленькі діти отримують доступ </w:t>
      </w:r>
      <w:r>
        <w:rPr>
          <w:sz w:val="28"/>
          <w:szCs w:val="28"/>
        </w:rPr>
        <w:t>до цифрових технологій з</w:t>
      </w:r>
      <w:r w:rsidR="00CD71D1">
        <w:rPr>
          <w:color w:val="FF0000"/>
          <w:sz w:val="28"/>
          <w:szCs w:val="28"/>
        </w:rPr>
        <w:t xml:space="preserve"> </w:t>
      </w:r>
      <w:r w:rsidR="00CD71D1" w:rsidRPr="003E2E35">
        <w:rPr>
          <w:color w:val="000000" w:themeColor="text1"/>
          <w:sz w:val="28"/>
          <w:szCs w:val="28"/>
        </w:rPr>
        <w:t>найбільш</w:t>
      </w:r>
      <w:r w:rsidRPr="003E2E35">
        <w:rPr>
          <w:color w:val="000000" w:themeColor="text1"/>
          <w:sz w:val="28"/>
          <w:szCs w:val="28"/>
        </w:rPr>
        <w:t xml:space="preserve"> </w:t>
      </w:r>
      <w:r w:rsidRPr="00DE0835">
        <w:rPr>
          <w:sz w:val="28"/>
          <w:szCs w:val="28"/>
        </w:rPr>
        <w:t>раннього віку</w:t>
      </w:r>
      <w:r w:rsidR="004B4035">
        <w:rPr>
          <w:sz w:val="28"/>
          <w:szCs w:val="28"/>
        </w:rPr>
        <w:t xml:space="preserve"> </w:t>
      </w:r>
      <w:r w:rsidR="004B4035" w:rsidRPr="004B4035">
        <w:rPr>
          <w:sz w:val="28"/>
          <w:szCs w:val="28"/>
          <w:lang w:val="ru-RU"/>
        </w:rPr>
        <w:t>[</w:t>
      </w:r>
      <w:r w:rsidR="00947881">
        <w:rPr>
          <w:sz w:val="28"/>
          <w:szCs w:val="28"/>
          <w:lang w:val="ru-RU"/>
        </w:rPr>
        <w:t>70</w:t>
      </w:r>
      <w:r w:rsidR="004B4035" w:rsidRPr="004B4035">
        <w:rPr>
          <w:sz w:val="28"/>
          <w:szCs w:val="28"/>
          <w:lang w:val="ru-RU"/>
        </w:rPr>
        <w:t>]</w:t>
      </w:r>
      <w:r>
        <w:rPr>
          <w:sz w:val="28"/>
          <w:szCs w:val="28"/>
        </w:rPr>
        <w:t>.</w:t>
      </w:r>
    </w:p>
    <w:p w14:paraId="6D457157" w14:textId="118F2850" w:rsidR="00F538FB" w:rsidRDefault="00F538FB" w:rsidP="007179B0">
      <w:pPr>
        <w:spacing w:line="360" w:lineRule="auto"/>
        <w:ind w:firstLine="709"/>
        <w:rPr>
          <w:sz w:val="28"/>
          <w:szCs w:val="28"/>
        </w:rPr>
      </w:pPr>
      <w:r>
        <w:rPr>
          <w:sz w:val="28"/>
          <w:szCs w:val="28"/>
        </w:rPr>
        <w:t xml:space="preserve">Розглянемо цікавий експеримент, який був проведений відомою австралійською дослідницею </w:t>
      </w:r>
      <w:r w:rsidR="003E2E35">
        <w:rPr>
          <w:sz w:val="28"/>
          <w:szCs w:val="28"/>
        </w:rPr>
        <w:t xml:space="preserve">Гріффітського </w:t>
      </w:r>
      <w:r w:rsidRPr="003E2E35">
        <w:rPr>
          <w:sz w:val="28"/>
          <w:szCs w:val="28"/>
        </w:rPr>
        <w:t>університету</w:t>
      </w:r>
      <w:r>
        <w:rPr>
          <w:sz w:val="28"/>
          <w:szCs w:val="28"/>
        </w:rPr>
        <w:t xml:space="preserve"> М. Нойман, британськими професорами Шеффілдського університету Г. Мерчантом та К. Бьорнет. Вони </w:t>
      </w:r>
      <w:r w:rsidR="00CD71D1" w:rsidRPr="00C726E5">
        <w:rPr>
          <w:color w:val="000000" w:themeColor="text1"/>
          <w:sz w:val="28"/>
          <w:szCs w:val="28"/>
        </w:rPr>
        <w:t>по</w:t>
      </w:r>
      <w:r w:rsidR="006932A3">
        <w:rPr>
          <w:color w:val="000000" w:themeColor="text1"/>
          <w:sz w:val="28"/>
          <w:szCs w:val="28"/>
        </w:rPr>
        <w:t>стави</w:t>
      </w:r>
      <w:r w:rsidR="00CD71D1" w:rsidRPr="00C726E5">
        <w:rPr>
          <w:color w:val="000000" w:themeColor="text1"/>
          <w:sz w:val="28"/>
          <w:szCs w:val="28"/>
        </w:rPr>
        <w:t>ли собі</w:t>
      </w:r>
      <w:r w:rsidR="00C726E5">
        <w:rPr>
          <w:color w:val="000000" w:themeColor="text1"/>
          <w:sz w:val="28"/>
          <w:szCs w:val="28"/>
        </w:rPr>
        <w:t xml:space="preserve"> за мету</w:t>
      </w:r>
      <w:r w:rsidR="00CD71D1" w:rsidRPr="00C726E5">
        <w:rPr>
          <w:color w:val="000000" w:themeColor="text1"/>
          <w:sz w:val="28"/>
          <w:szCs w:val="28"/>
        </w:rPr>
        <w:t xml:space="preserve"> </w:t>
      </w:r>
      <w:r w:rsidRPr="00C726E5">
        <w:rPr>
          <w:color w:val="000000" w:themeColor="text1"/>
          <w:sz w:val="28"/>
          <w:szCs w:val="28"/>
        </w:rPr>
        <w:t xml:space="preserve">дослідити прямий вплив ґаджетів на дитину. Дослідження проводилось </w:t>
      </w:r>
      <w:r w:rsidR="00CD71D1" w:rsidRPr="00C726E5">
        <w:rPr>
          <w:color w:val="000000" w:themeColor="text1"/>
          <w:sz w:val="28"/>
          <w:szCs w:val="28"/>
        </w:rPr>
        <w:t xml:space="preserve">у групі </w:t>
      </w:r>
      <w:r>
        <w:rPr>
          <w:sz w:val="28"/>
          <w:szCs w:val="28"/>
        </w:rPr>
        <w:t>чотирьох батьків, які виховували дітей віком від 1,5 до 3 років. Його суть полягала в тому, що кожній дитині дозволялося гратися планшетом абсолютно</w:t>
      </w:r>
      <w:r w:rsidR="00CD71D1">
        <w:rPr>
          <w:color w:val="FF0000"/>
          <w:sz w:val="28"/>
          <w:szCs w:val="28"/>
        </w:rPr>
        <w:t xml:space="preserve"> </w:t>
      </w:r>
      <w:r w:rsidR="00CD71D1" w:rsidRPr="00406725">
        <w:rPr>
          <w:color w:val="000000" w:themeColor="text1"/>
          <w:sz w:val="28"/>
          <w:szCs w:val="28"/>
        </w:rPr>
        <w:t>завжди і скрізь по</w:t>
      </w:r>
      <w:r w:rsidRPr="00406725">
        <w:rPr>
          <w:color w:val="000000" w:themeColor="text1"/>
          <w:sz w:val="28"/>
          <w:szCs w:val="28"/>
        </w:rPr>
        <w:t xml:space="preserve"> </w:t>
      </w:r>
      <w:r>
        <w:rPr>
          <w:sz w:val="28"/>
          <w:szCs w:val="28"/>
        </w:rPr>
        <w:t xml:space="preserve">будинку. І цікавим </w:t>
      </w:r>
      <w:r w:rsidR="00CD71D1" w:rsidRPr="00406725">
        <w:rPr>
          <w:color w:val="000000" w:themeColor="text1"/>
          <w:sz w:val="28"/>
          <w:szCs w:val="28"/>
        </w:rPr>
        <w:t xml:space="preserve">тут видалося </w:t>
      </w:r>
      <w:r>
        <w:rPr>
          <w:sz w:val="28"/>
          <w:szCs w:val="28"/>
        </w:rPr>
        <w:t xml:space="preserve">те, що діти паралельно проявляли інтерес до інших мобільних пристроїв. Один з батьків сказав, що «дитина навіть насолоджувалось грою з калькулятором на </w:t>
      </w:r>
      <w:r>
        <w:rPr>
          <w:sz w:val="28"/>
          <w:szCs w:val="28"/>
          <w:lang w:val="en-US"/>
        </w:rPr>
        <w:t>iPhone</w:t>
      </w:r>
      <w:r>
        <w:rPr>
          <w:sz w:val="28"/>
          <w:szCs w:val="28"/>
        </w:rPr>
        <w:t xml:space="preserve">, озвучуючи вголос цифри, які натискала» </w:t>
      </w:r>
      <w:r w:rsidRPr="00E175F4">
        <w:rPr>
          <w:sz w:val="28"/>
          <w:szCs w:val="28"/>
        </w:rPr>
        <w:t>[</w:t>
      </w:r>
      <w:r w:rsidR="007179B0">
        <w:rPr>
          <w:sz w:val="28"/>
          <w:szCs w:val="28"/>
        </w:rPr>
        <w:t>64</w:t>
      </w:r>
      <w:r>
        <w:rPr>
          <w:sz w:val="28"/>
          <w:szCs w:val="28"/>
        </w:rPr>
        <w:t>, с. 5</w:t>
      </w:r>
      <w:r w:rsidRPr="00E175F4">
        <w:rPr>
          <w:sz w:val="28"/>
          <w:szCs w:val="28"/>
        </w:rPr>
        <w:t>]</w:t>
      </w:r>
      <w:r>
        <w:rPr>
          <w:sz w:val="28"/>
          <w:szCs w:val="28"/>
        </w:rPr>
        <w:t xml:space="preserve">. Батьки також помітили, що «дітям цікаво досліджувати планшет, наприклад промахувати пальцем якісь елементи або ж прокручувати щось вгору і вниз, повертати планшет і слідкувати за тим, як повертаються зображення» </w:t>
      </w:r>
      <w:r w:rsidRPr="00C60E96">
        <w:rPr>
          <w:sz w:val="28"/>
          <w:szCs w:val="28"/>
        </w:rPr>
        <w:t>[</w:t>
      </w:r>
      <w:r w:rsidR="007179B0">
        <w:rPr>
          <w:sz w:val="28"/>
          <w:szCs w:val="28"/>
        </w:rPr>
        <w:t>64</w:t>
      </w:r>
      <w:r>
        <w:rPr>
          <w:sz w:val="28"/>
          <w:szCs w:val="28"/>
        </w:rPr>
        <w:t>, с. 5</w:t>
      </w:r>
      <w:r w:rsidRPr="00C60E96">
        <w:rPr>
          <w:sz w:val="28"/>
          <w:szCs w:val="28"/>
        </w:rPr>
        <w:t>]</w:t>
      </w:r>
      <w:r w:rsidR="00077422">
        <w:rPr>
          <w:sz w:val="28"/>
          <w:szCs w:val="28"/>
        </w:rPr>
        <w:t>. Тобто це свідчить</w:t>
      </w:r>
      <w:r>
        <w:rPr>
          <w:sz w:val="28"/>
          <w:szCs w:val="28"/>
        </w:rPr>
        <w:t>, що дитина апріорі зацікавлена ґаджетом. Також батьки помітили, що ті дії, які маля виконує на планшеті, з точністю про</w:t>
      </w:r>
      <w:r w:rsidR="004B654D">
        <w:rPr>
          <w:sz w:val="28"/>
          <w:szCs w:val="28"/>
        </w:rPr>
        <w:t>є</w:t>
      </w:r>
      <w:r>
        <w:rPr>
          <w:sz w:val="28"/>
          <w:szCs w:val="28"/>
        </w:rPr>
        <w:t xml:space="preserve">ктуються </w:t>
      </w:r>
      <w:r w:rsidR="00CD71D1" w:rsidRPr="00077422">
        <w:rPr>
          <w:color w:val="000000" w:themeColor="text1"/>
          <w:sz w:val="28"/>
          <w:szCs w:val="28"/>
        </w:rPr>
        <w:t xml:space="preserve">згодом </w:t>
      </w:r>
      <w:r>
        <w:rPr>
          <w:sz w:val="28"/>
          <w:szCs w:val="28"/>
        </w:rPr>
        <w:t xml:space="preserve">на реальність. Наприклад, один з батьків пояснив, що «після того як дитина купала у грі на </w:t>
      </w:r>
      <w:r>
        <w:rPr>
          <w:sz w:val="28"/>
          <w:szCs w:val="28"/>
          <w:lang w:val="en-US"/>
        </w:rPr>
        <w:t>iPad</w:t>
      </w:r>
      <w:r w:rsidRPr="003272B3">
        <w:rPr>
          <w:sz w:val="28"/>
          <w:szCs w:val="28"/>
        </w:rPr>
        <w:t xml:space="preserve"> </w:t>
      </w:r>
      <w:r>
        <w:rPr>
          <w:sz w:val="28"/>
          <w:szCs w:val="28"/>
        </w:rPr>
        <w:t xml:space="preserve">динозаврів, вона </w:t>
      </w:r>
      <w:r>
        <w:rPr>
          <w:sz w:val="28"/>
          <w:szCs w:val="28"/>
        </w:rPr>
        <w:lastRenderedPageBreak/>
        <w:t xml:space="preserve">взяла своїх іграшкових динозаврів і також почала їх купати» </w:t>
      </w:r>
      <w:r w:rsidRPr="00C60E96">
        <w:rPr>
          <w:sz w:val="28"/>
          <w:szCs w:val="28"/>
        </w:rPr>
        <w:t>[</w:t>
      </w:r>
      <w:r w:rsidR="004502A2">
        <w:rPr>
          <w:sz w:val="28"/>
          <w:szCs w:val="28"/>
        </w:rPr>
        <w:t>64</w:t>
      </w:r>
      <w:r>
        <w:rPr>
          <w:sz w:val="28"/>
          <w:szCs w:val="28"/>
        </w:rPr>
        <w:t>, с. 5</w:t>
      </w:r>
      <w:r w:rsidRPr="00C60E96">
        <w:rPr>
          <w:sz w:val="28"/>
          <w:szCs w:val="28"/>
        </w:rPr>
        <w:t>]</w:t>
      </w:r>
      <w:r>
        <w:rPr>
          <w:sz w:val="28"/>
          <w:szCs w:val="28"/>
        </w:rPr>
        <w:t xml:space="preserve">. І це є доказом того, що під час взаємодії з інтерактивними елементами книги дитина, отримуючи знання та навички, </w:t>
      </w:r>
      <w:r w:rsidR="00CD71D1" w:rsidRPr="00077422">
        <w:rPr>
          <w:color w:val="000000" w:themeColor="text1"/>
          <w:sz w:val="28"/>
          <w:szCs w:val="28"/>
        </w:rPr>
        <w:t xml:space="preserve">одразу </w:t>
      </w:r>
      <w:r>
        <w:rPr>
          <w:sz w:val="28"/>
          <w:szCs w:val="28"/>
        </w:rPr>
        <w:t>про</w:t>
      </w:r>
      <w:r w:rsidR="005900FB">
        <w:rPr>
          <w:sz w:val="28"/>
          <w:szCs w:val="28"/>
        </w:rPr>
        <w:t>є</w:t>
      </w:r>
      <w:r>
        <w:rPr>
          <w:sz w:val="28"/>
          <w:szCs w:val="28"/>
        </w:rPr>
        <w:t>ктує все на реальне життя. Тому при розробці інтерактивної книги надзвичайно важливу роль відіграє редактор, який має проконтролювати увесь функціонал книги</w:t>
      </w:r>
      <w:r w:rsidR="00CD71D1">
        <w:rPr>
          <w:color w:val="FF0000"/>
          <w:sz w:val="28"/>
          <w:szCs w:val="28"/>
        </w:rPr>
        <w:t xml:space="preserve"> </w:t>
      </w:r>
      <w:r w:rsidR="00035525" w:rsidRPr="00077422">
        <w:rPr>
          <w:color w:val="000000" w:themeColor="text1"/>
          <w:sz w:val="28"/>
          <w:szCs w:val="28"/>
        </w:rPr>
        <w:t>в частині можливих його</w:t>
      </w:r>
      <w:r w:rsidR="00CD71D1" w:rsidRPr="00077422">
        <w:rPr>
          <w:color w:val="000000" w:themeColor="text1"/>
          <w:sz w:val="28"/>
          <w:szCs w:val="28"/>
        </w:rPr>
        <w:t xml:space="preserve"> </w:t>
      </w:r>
      <w:r w:rsidR="00035525" w:rsidRPr="00077422">
        <w:rPr>
          <w:color w:val="000000" w:themeColor="text1"/>
          <w:sz w:val="28"/>
          <w:szCs w:val="28"/>
        </w:rPr>
        <w:t>в</w:t>
      </w:r>
      <w:r w:rsidR="00CD71D1" w:rsidRPr="00077422">
        <w:rPr>
          <w:color w:val="000000" w:themeColor="text1"/>
          <w:sz w:val="28"/>
          <w:szCs w:val="28"/>
        </w:rPr>
        <w:t>пливів</w:t>
      </w:r>
      <w:r w:rsidR="00077422" w:rsidRPr="00077422">
        <w:rPr>
          <w:color w:val="000000" w:themeColor="text1"/>
          <w:sz w:val="28"/>
          <w:szCs w:val="28"/>
        </w:rPr>
        <w:t xml:space="preserve"> </w:t>
      </w:r>
      <w:r>
        <w:rPr>
          <w:sz w:val="28"/>
          <w:szCs w:val="28"/>
        </w:rPr>
        <w:t>на дитячу психіку. У цілому наприкінці експерименту батьки сформували позитивний погляд на використання ґаджетів дітьми молодшого віку в навчальних цілях. Але водночас деякі батьки висловились, що занепокоєні, як ті ж самі ґаджети можуть викликати звикання</w:t>
      </w:r>
      <w:r w:rsidR="00035525">
        <w:rPr>
          <w:color w:val="FF0000"/>
          <w:sz w:val="28"/>
          <w:szCs w:val="28"/>
        </w:rPr>
        <w:t xml:space="preserve"> </w:t>
      </w:r>
      <w:r w:rsidR="00035525" w:rsidRPr="00344CDA">
        <w:rPr>
          <w:color w:val="000000" w:themeColor="text1"/>
          <w:sz w:val="28"/>
          <w:szCs w:val="28"/>
        </w:rPr>
        <w:t>й залежність</w:t>
      </w:r>
      <w:r w:rsidRPr="00344CDA">
        <w:rPr>
          <w:color w:val="000000" w:themeColor="text1"/>
          <w:sz w:val="28"/>
          <w:szCs w:val="28"/>
        </w:rPr>
        <w:t xml:space="preserve"> </w:t>
      </w:r>
      <w:r>
        <w:rPr>
          <w:sz w:val="28"/>
          <w:szCs w:val="28"/>
        </w:rPr>
        <w:t xml:space="preserve">у дитини, </w:t>
      </w:r>
      <w:r w:rsidR="00035525" w:rsidRPr="00344CDA">
        <w:rPr>
          <w:color w:val="000000" w:themeColor="text1"/>
          <w:sz w:val="28"/>
          <w:szCs w:val="28"/>
        </w:rPr>
        <w:t xml:space="preserve">чим </w:t>
      </w:r>
      <w:r>
        <w:rPr>
          <w:sz w:val="28"/>
          <w:szCs w:val="28"/>
        </w:rPr>
        <w:t>порушувати соціальну комунікацію та</w:t>
      </w:r>
      <w:r w:rsidR="00035525">
        <w:rPr>
          <w:color w:val="FF0000"/>
          <w:sz w:val="28"/>
          <w:szCs w:val="28"/>
        </w:rPr>
        <w:t xml:space="preserve"> </w:t>
      </w:r>
      <w:r w:rsidR="00035525" w:rsidRPr="00344CDA">
        <w:rPr>
          <w:color w:val="000000" w:themeColor="text1"/>
          <w:sz w:val="28"/>
          <w:szCs w:val="28"/>
        </w:rPr>
        <w:t>відвертати від</w:t>
      </w:r>
      <w:r w:rsidRPr="00344CDA">
        <w:rPr>
          <w:color w:val="000000" w:themeColor="text1"/>
          <w:sz w:val="28"/>
          <w:szCs w:val="28"/>
        </w:rPr>
        <w:t xml:space="preserve"> </w:t>
      </w:r>
      <w:r>
        <w:rPr>
          <w:sz w:val="28"/>
          <w:szCs w:val="28"/>
        </w:rPr>
        <w:t>спілкування з однолітками. Вони переймаються тим, що за</w:t>
      </w:r>
      <w:r w:rsidR="00035525">
        <w:rPr>
          <w:color w:val="FF0000"/>
          <w:sz w:val="28"/>
          <w:szCs w:val="28"/>
        </w:rPr>
        <w:t xml:space="preserve"> </w:t>
      </w:r>
      <w:r w:rsidR="00035525" w:rsidRPr="00344CDA">
        <w:rPr>
          <w:color w:val="000000" w:themeColor="text1"/>
          <w:sz w:val="28"/>
          <w:szCs w:val="28"/>
        </w:rPr>
        <w:t>надто активного</w:t>
      </w:r>
      <w:r w:rsidRPr="00344CDA">
        <w:rPr>
          <w:color w:val="000000" w:themeColor="text1"/>
          <w:sz w:val="28"/>
          <w:szCs w:val="28"/>
        </w:rPr>
        <w:t xml:space="preserve"> </w:t>
      </w:r>
      <w:r>
        <w:rPr>
          <w:sz w:val="28"/>
          <w:szCs w:val="28"/>
        </w:rPr>
        <w:t xml:space="preserve">користування планшет у майбутньому замінить їхнім дітям </w:t>
      </w:r>
      <w:r w:rsidR="00035525" w:rsidRPr="00344CDA">
        <w:rPr>
          <w:color w:val="000000" w:themeColor="text1"/>
          <w:sz w:val="28"/>
          <w:szCs w:val="28"/>
        </w:rPr>
        <w:t xml:space="preserve">«живих» </w:t>
      </w:r>
      <w:r w:rsidRPr="00344CDA">
        <w:rPr>
          <w:color w:val="000000" w:themeColor="text1"/>
          <w:sz w:val="28"/>
          <w:szCs w:val="28"/>
        </w:rPr>
        <w:t xml:space="preserve">друзів. </w:t>
      </w:r>
      <w:r w:rsidR="00035525" w:rsidRPr="00344CDA">
        <w:rPr>
          <w:color w:val="000000" w:themeColor="text1"/>
          <w:sz w:val="28"/>
          <w:szCs w:val="28"/>
        </w:rPr>
        <w:t xml:space="preserve">І насамкінець </w:t>
      </w:r>
      <w:r>
        <w:rPr>
          <w:sz w:val="28"/>
          <w:szCs w:val="28"/>
        </w:rPr>
        <w:t xml:space="preserve">батьки наголосили на тому, що «цей експеримент змусив їх шукати правильний баланс між електронним та фізичним світом, з яким контактують діти» </w:t>
      </w:r>
      <w:r w:rsidRPr="00C60E96">
        <w:rPr>
          <w:sz w:val="28"/>
          <w:szCs w:val="28"/>
        </w:rPr>
        <w:t>[</w:t>
      </w:r>
      <w:r w:rsidR="004B7AC5">
        <w:rPr>
          <w:sz w:val="28"/>
          <w:szCs w:val="28"/>
        </w:rPr>
        <w:t>64</w:t>
      </w:r>
      <w:r>
        <w:rPr>
          <w:sz w:val="28"/>
          <w:szCs w:val="28"/>
        </w:rPr>
        <w:t>, с. 7</w:t>
      </w:r>
      <w:r w:rsidRPr="00C60E96">
        <w:rPr>
          <w:sz w:val="28"/>
          <w:szCs w:val="28"/>
        </w:rPr>
        <w:t>]</w:t>
      </w:r>
      <w:r>
        <w:rPr>
          <w:sz w:val="28"/>
          <w:szCs w:val="28"/>
        </w:rPr>
        <w:t>.</w:t>
      </w:r>
    </w:p>
    <w:p w14:paraId="09BFF4E0" w14:textId="08EAFF3A" w:rsidR="00F538FB" w:rsidRDefault="00F538FB" w:rsidP="00F538FB">
      <w:pPr>
        <w:spacing w:line="360" w:lineRule="auto"/>
        <w:ind w:firstLine="709"/>
        <w:rPr>
          <w:sz w:val="28"/>
          <w:szCs w:val="28"/>
        </w:rPr>
      </w:pPr>
      <w:r>
        <w:rPr>
          <w:sz w:val="28"/>
          <w:szCs w:val="28"/>
        </w:rPr>
        <w:t xml:space="preserve">Також цікаве дослідження проведене британським дитячим психологом І. Палеологу. У своїй науковій роботі </w:t>
      </w:r>
      <w:r w:rsidRPr="000F72DE">
        <w:rPr>
          <w:sz w:val="28"/>
          <w:szCs w:val="28"/>
        </w:rPr>
        <w:t>[</w:t>
      </w:r>
      <w:r w:rsidR="00947881">
        <w:rPr>
          <w:sz w:val="28"/>
          <w:szCs w:val="28"/>
        </w:rPr>
        <w:t>71</w:t>
      </w:r>
      <w:r w:rsidRPr="000F72DE">
        <w:rPr>
          <w:sz w:val="28"/>
          <w:szCs w:val="28"/>
        </w:rPr>
        <w:t>]</w:t>
      </w:r>
      <w:r>
        <w:rPr>
          <w:sz w:val="28"/>
          <w:szCs w:val="28"/>
        </w:rPr>
        <w:t xml:space="preserve"> вона детально описала, як цифрові технології впливають на розвиток дитини та до яких наслідків вони призводять з точки зору ранньої педагогіки. Наприкінці експерименту дослідниця дійшла висновку, що «батьки самі обирають, коли і як діти будуть взаємодіяти із цифровими носіями. Доказом цього є цитата одного із батьків: </w:t>
      </w:r>
      <w:r w:rsidR="00B73A7C" w:rsidRPr="00B73A7C">
        <w:rPr>
          <w:rFonts w:asciiTheme="majorBidi" w:hAnsiTheme="majorBidi" w:cstheme="majorBidi"/>
          <w:sz w:val="28"/>
          <w:szCs w:val="28"/>
        </w:rPr>
        <w:t>“</w:t>
      </w:r>
      <w:r w:rsidRPr="000F72DE">
        <w:rPr>
          <w:sz w:val="28"/>
          <w:szCs w:val="28"/>
        </w:rPr>
        <w:t>Моїм дітям не дозволяється гр</w:t>
      </w:r>
      <w:r>
        <w:rPr>
          <w:sz w:val="28"/>
          <w:szCs w:val="28"/>
        </w:rPr>
        <w:t>ати з iPad або комп’ютером, коли ми повертаємося</w:t>
      </w:r>
      <w:r w:rsidRPr="000F72DE">
        <w:rPr>
          <w:sz w:val="28"/>
          <w:szCs w:val="28"/>
        </w:rPr>
        <w:t xml:space="preserve"> зі школи. Їм дозволяється </w:t>
      </w:r>
      <w:r>
        <w:rPr>
          <w:sz w:val="28"/>
          <w:szCs w:val="28"/>
        </w:rPr>
        <w:t xml:space="preserve">це робити </w:t>
      </w:r>
      <w:r w:rsidRPr="000F72DE">
        <w:rPr>
          <w:sz w:val="28"/>
          <w:szCs w:val="28"/>
        </w:rPr>
        <w:t>ли</w:t>
      </w:r>
      <w:r>
        <w:rPr>
          <w:sz w:val="28"/>
          <w:szCs w:val="28"/>
        </w:rPr>
        <w:t>ше у вихідні дні</w:t>
      </w:r>
      <w:r w:rsidRPr="000F72DE">
        <w:rPr>
          <w:sz w:val="28"/>
          <w:szCs w:val="28"/>
        </w:rPr>
        <w:t xml:space="preserve"> і, звича</w:t>
      </w:r>
      <w:r>
        <w:rPr>
          <w:sz w:val="28"/>
          <w:szCs w:val="28"/>
        </w:rPr>
        <w:t>йно, не під час трапези</w:t>
      </w:r>
      <w:r w:rsidR="00B73A7C" w:rsidRPr="00B73A7C">
        <w:rPr>
          <w:rFonts w:asciiTheme="majorBidi" w:hAnsiTheme="majorBidi" w:cstheme="majorBidi"/>
          <w:sz w:val="28"/>
          <w:szCs w:val="28"/>
        </w:rPr>
        <w:t>”</w:t>
      </w:r>
      <w:r w:rsidR="00B73A7C">
        <w:rPr>
          <w:sz w:val="28"/>
          <w:szCs w:val="28"/>
        </w:rPr>
        <w:t>» (і</w:t>
      </w:r>
      <w:r>
        <w:rPr>
          <w:sz w:val="28"/>
          <w:szCs w:val="28"/>
        </w:rPr>
        <w:t>нтерв’ю з матір’</w:t>
      </w:r>
      <w:r w:rsidRPr="000F72DE">
        <w:rPr>
          <w:sz w:val="28"/>
          <w:szCs w:val="28"/>
        </w:rPr>
        <w:t xml:space="preserve">ю </w:t>
      </w:r>
      <w:r>
        <w:rPr>
          <w:sz w:val="28"/>
          <w:szCs w:val="28"/>
        </w:rPr>
        <w:t xml:space="preserve">двох дітей віком 5,6 років і </w:t>
      </w:r>
      <w:r w:rsidRPr="000F72DE">
        <w:rPr>
          <w:sz w:val="28"/>
          <w:szCs w:val="28"/>
        </w:rPr>
        <w:t>3,4 роки)</w:t>
      </w:r>
      <w:r>
        <w:rPr>
          <w:sz w:val="28"/>
          <w:szCs w:val="28"/>
        </w:rPr>
        <w:t xml:space="preserve"> </w:t>
      </w:r>
      <w:r w:rsidRPr="000F72DE">
        <w:rPr>
          <w:sz w:val="28"/>
          <w:szCs w:val="28"/>
        </w:rPr>
        <w:t>[</w:t>
      </w:r>
      <w:r w:rsidR="00947881">
        <w:rPr>
          <w:sz w:val="28"/>
          <w:szCs w:val="28"/>
        </w:rPr>
        <w:t>71</w:t>
      </w:r>
      <w:r>
        <w:rPr>
          <w:sz w:val="28"/>
          <w:szCs w:val="28"/>
        </w:rPr>
        <w:t>, с. 13</w:t>
      </w:r>
      <w:r w:rsidRPr="000F72DE">
        <w:rPr>
          <w:sz w:val="28"/>
          <w:szCs w:val="28"/>
        </w:rPr>
        <w:t>]</w:t>
      </w:r>
      <w:r>
        <w:rPr>
          <w:sz w:val="28"/>
          <w:szCs w:val="28"/>
        </w:rPr>
        <w:t>.</w:t>
      </w:r>
      <w:r w:rsidR="006B5CD4">
        <w:rPr>
          <w:sz w:val="28"/>
          <w:szCs w:val="28"/>
        </w:rPr>
        <w:t xml:space="preserve"> Тобто бачимо, що дослідниця дотримується тієї точки зору, що вплив ґаджета на дитину прямо пропорційно залежить від</w:t>
      </w:r>
      <w:r w:rsidR="00035525">
        <w:rPr>
          <w:sz w:val="28"/>
          <w:szCs w:val="28"/>
        </w:rPr>
        <w:t xml:space="preserve"> </w:t>
      </w:r>
      <w:r w:rsidR="00035525" w:rsidRPr="00FB21A6">
        <w:rPr>
          <w:color w:val="000000" w:themeColor="text1"/>
          <w:sz w:val="28"/>
          <w:szCs w:val="28"/>
        </w:rPr>
        <w:t>волі</w:t>
      </w:r>
      <w:r w:rsidR="006B5CD4" w:rsidRPr="00FB21A6">
        <w:rPr>
          <w:color w:val="000000" w:themeColor="text1"/>
          <w:sz w:val="28"/>
          <w:szCs w:val="28"/>
        </w:rPr>
        <w:t xml:space="preserve"> </w:t>
      </w:r>
      <w:r w:rsidR="006B5CD4">
        <w:rPr>
          <w:sz w:val="28"/>
          <w:szCs w:val="28"/>
        </w:rPr>
        <w:t>батьків, які самі контролюють доступ дитини до нього.</w:t>
      </w:r>
    </w:p>
    <w:p w14:paraId="6C761358" w14:textId="163A34E9" w:rsidR="006B5CD4" w:rsidRDefault="00BE2A9C" w:rsidP="006B5CD4">
      <w:pPr>
        <w:spacing w:line="360" w:lineRule="auto"/>
        <w:ind w:firstLine="709"/>
        <w:rPr>
          <w:sz w:val="28"/>
          <w:szCs w:val="28"/>
        </w:rPr>
      </w:pPr>
      <w:r w:rsidRPr="00BE2A9C">
        <w:rPr>
          <w:color w:val="000000" w:themeColor="text1"/>
          <w:sz w:val="28"/>
          <w:szCs w:val="28"/>
        </w:rPr>
        <w:t xml:space="preserve">Зарубіжні дослідники </w:t>
      </w:r>
      <w:r>
        <w:rPr>
          <w:sz w:val="28"/>
          <w:szCs w:val="28"/>
        </w:rPr>
        <w:t>провели</w:t>
      </w:r>
      <w:r w:rsidR="006B5CD4">
        <w:rPr>
          <w:sz w:val="28"/>
          <w:szCs w:val="28"/>
        </w:rPr>
        <w:t xml:space="preserve"> чимало досл</w:t>
      </w:r>
      <w:r>
        <w:rPr>
          <w:sz w:val="28"/>
          <w:szCs w:val="28"/>
        </w:rPr>
        <w:t>іджень, у</w:t>
      </w:r>
      <w:r w:rsidR="006B5CD4">
        <w:rPr>
          <w:sz w:val="28"/>
          <w:szCs w:val="28"/>
        </w:rPr>
        <w:t xml:space="preserve"> яких батьки демонстрували амбівалентне ставлення до електронних книг, пояснюючи це </w:t>
      </w:r>
      <w:r w:rsidR="006B5CD4">
        <w:rPr>
          <w:sz w:val="28"/>
          <w:szCs w:val="28"/>
        </w:rPr>
        <w:lastRenderedPageBreak/>
        <w:t xml:space="preserve">тим, що «діти можуть розглядати цифрові пристрої як просто гру, а не як спосіб ефективного навчання» </w:t>
      </w:r>
      <w:r w:rsidR="006B5CD4" w:rsidRPr="000F72DE">
        <w:rPr>
          <w:sz w:val="28"/>
          <w:szCs w:val="28"/>
        </w:rPr>
        <w:t>[</w:t>
      </w:r>
      <w:r w:rsidR="006B5CD4">
        <w:rPr>
          <w:sz w:val="28"/>
          <w:szCs w:val="28"/>
        </w:rPr>
        <w:t>7</w:t>
      </w:r>
      <w:r w:rsidR="00947881">
        <w:rPr>
          <w:sz w:val="28"/>
          <w:szCs w:val="28"/>
        </w:rPr>
        <w:t>2</w:t>
      </w:r>
      <w:r w:rsidR="006B5CD4">
        <w:rPr>
          <w:sz w:val="28"/>
          <w:szCs w:val="28"/>
        </w:rPr>
        <w:t>, с. 6</w:t>
      </w:r>
      <w:r w:rsidR="006B5CD4" w:rsidRPr="000F72DE">
        <w:rPr>
          <w:sz w:val="28"/>
          <w:szCs w:val="28"/>
        </w:rPr>
        <w:t>]</w:t>
      </w:r>
      <w:r w:rsidR="006B5CD4">
        <w:rPr>
          <w:sz w:val="28"/>
          <w:szCs w:val="28"/>
        </w:rPr>
        <w:t xml:space="preserve">.  </w:t>
      </w:r>
    </w:p>
    <w:p w14:paraId="0F682CA1" w14:textId="16B403FC" w:rsidR="004A3EEF" w:rsidRDefault="004A3EEF" w:rsidP="004A3EEF">
      <w:pPr>
        <w:spacing w:line="360" w:lineRule="auto"/>
        <w:ind w:firstLine="709"/>
        <w:rPr>
          <w:sz w:val="28"/>
          <w:szCs w:val="28"/>
        </w:rPr>
      </w:pPr>
      <w:r>
        <w:rPr>
          <w:sz w:val="28"/>
          <w:szCs w:val="28"/>
        </w:rPr>
        <w:t>Проте, як</w:t>
      </w:r>
      <w:r w:rsidR="00035525">
        <w:rPr>
          <w:color w:val="FF0000"/>
          <w:sz w:val="28"/>
          <w:szCs w:val="28"/>
        </w:rPr>
        <w:t xml:space="preserve"> </w:t>
      </w:r>
      <w:r w:rsidR="00035525" w:rsidRPr="00B97618">
        <w:rPr>
          <w:color w:val="000000" w:themeColor="text1"/>
          <w:sz w:val="28"/>
          <w:szCs w:val="28"/>
        </w:rPr>
        <w:t>уже було завважено</w:t>
      </w:r>
      <w:r>
        <w:rPr>
          <w:sz w:val="28"/>
          <w:szCs w:val="28"/>
        </w:rPr>
        <w:t>, одно</w:t>
      </w:r>
      <w:r w:rsidRPr="005900FB">
        <w:rPr>
          <w:sz w:val="28"/>
          <w:szCs w:val="28"/>
        </w:rPr>
        <w:t>зна</w:t>
      </w:r>
      <w:r>
        <w:rPr>
          <w:sz w:val="28"/>
          <w:szCs w:val="28"/>
        </w:rPr>
        <w:t>чної думки</w:t>
      </w:r>
      <w:r w:rsidR="00035525">
        <w:rPr>
          <w:color w:val="FF0000"/>
          <w:sz w:val="28"/>
          <w:szCs w:val="28"/>
        </w:rPr>
        <w:t xml:space="preserve"> </w:t>
      </w:r>
      <w:r w:rsidR="00035525" w:rsidRPr="00B97618">
        <w:rPr>
          <w:color w:val="000000" w:themeColor="text1"/>
          <w:sz w:val="28"/>
          <w:szCs w:val="28"/>
        </w:rPr>
        <w:t xml:space="preserve">з приводу </w:t>
      </w:r>
      <w:r w:rsidR="00B97618" w:rsidRPr="00B97618">
        <w:rPr>
          <w:color w:val="000000" w:themeColor="text1"/>
          <w:sz w:val="28"/>
          <w:szCs w:val="28"/>
        </w:rPr>
        <w:t>користі чи шкоди від ґаджетів</w:t>
      </w:r>
      <w:r w:rsidRPr="00B97618">
        <w:rPr>
          <w:color w:val="000000" w:themeColor="text1"/>
          <w:sz w:val="28"/>
          <w:szCs w:val="28"/>
        </w:rPr>
        <w:t xml:space="preserve"> </w:t>
      </w:r>
      <w:r>
        <w:rPr>
          <w:sz w:val="28"/>
          <w:szCs w:val="28"/>
        </w:rPr>
        <w:t>не існує. До прикладу, вчені, які вивчають інтерактивність видань, наголошують на тому, що «електронні книги з інтерактивними елементами підвищують розуміння дітьми змісту тексту. Окрім того</w:t>
      </w:r>
      <w:r w:rsidR="00A746FF">
        <w:rPr>
          <w:sz w:val="28"/>
          <w:szCs w:val="28"/>
        </w:rPr>
        <w:t>,</w:t>
      </w:r>
      <w:r>
        <w:rPr>
          <w:sz w:val="28"/>
          <w:szCs w:val="28"/>
        </w:rPr>
        <w:t xml:space="preserve"> звукові ефекти, аудіосупровід, анімація сприяють ще глибшому зацікавленню дітей текстом та тренують механізми уваги й пам’яті» </w:t>
      </w:r>
      <w:r w:rsidRPr="006B6E90">
        <w:rPr>
          <w:sz w:val="28"/>
          <w:szCs w:val="28"/>
        </w:rPr>
        <w:t>[</w:t>
      </w:r>
      <w:r w:rsidR="00947881">
        <w:rPr>
          <w:sz w:val="28"/>
          <w:szCs w:val="28"/>
        </w:rPr>
        <w:t>69</w:t>
      </w:r>
      <w:r>
        <w:rPr>
          <w:sz w:val="28"/>
          <w:szCs w:val="28"/>
        </w:rPr>
        <w:t>, с.</w:t>
      </w:r>
      <w:r w:rsidR="00D411A4">
        <w:rPr>
          <w:lang w:val="ru-RU"/>
        </w:rPr>
        <w:t> </w:t>
      </w:r>
      <w:r>
        <w:rPr>
          <w:sz w:val="28"/>
          <w:szCs w:val="28"/>
        </w:rPr>
        <w:t>213</w:t>
      </w:r>
      <w:r w:rsidRPr="006B6E90">
        <w:rPr>
          <w:sz w:val="28"/>
          <w:szCs w:val="28"/>
        </w:rPr>
        <w:t>]</w:t>
      </w:r>
      <w:r>
        <w:rPr>
          <w:sz w:val="28"/>
          <w:szCs w:val="28"/>
        </w:rPr>
        <w:t>.</w:t>
      </w:r>
    </w:p>
    <w:p w14:paraId="02F22F7F" w14:textId="2BA04681" w:rsidR="007A1DF8" w:rsidRDefault="007A1DF8" w:rsidP="007A1DF8">
      <w:pPr>
        <w:spacing w:line="360" w:lineRule="auto"/>
        <w:ind w:firstLine="709"/>
        <w:rPr>
          <w:sz w:val="28"/>
          <w:szCs w:val="28"/>
        </w:rPr>
      </w:pPr>
      <w:r>
        <w:rPr>
          <w:sz w:val="28"/>
          <w:szCs w:val="28"/>
        </w:rPr>
        <w:t xml:space="preserve">Безумовно, належну </w:t>
      </w:r>
      <w:r w:rsidRPr="00FB21A6">
        <w:rPr>
          <w:color w:val="000000" w:themeColor="text1"/>
          <w:sz w:val="28"/>
          <w:szCs w:val="28"/>
        </w:rPr>
        <w:t>увагу</w:t>
      </w:r>
      <w:r w:rsidR="00FB21A6" w:rsidRPr="00FB21A6">
        <w:rPr>
          <w:color w:val="000000" w:themeColor="text1"/>
          <w:sz w:val="28"/>
          <w:szCs w:val="28"/>
        </w:rPr>
        <w:t xml:space="preserve"> редакторів, видавців, педагогів і батьків</w:t>
      </w:r>
      <w:r w:rsidRPr="00FB21A6">
        <w:rPr>
          <w:color w:val="000000" w:themeColor="text1"/>
          <w:sz w:val="28"/>
          <w:szCs w:val="28"/>
        </w:rPr>
        <w:t xml:space="preserve"> слід </w:t>
      </w:r>
      <w:r w:rsidR="00035525" w:rsidRPr="00FB21A6">
        <w:rPr>
          <w:color w:val="000000" w:themeColor="text1"/>
          <w:sz w:val="28"/>
          <w:szCs w:val="28"/>
        </w:rPr>
        <w:t>приверну</w:t>
      </w:r>
      <w:r w:rsidRPr="00FB21A6">
        <w:rPr>
          <w:color w:val="000000" w:themeColor="text1"/>
          <w:sz w:val="28"/>
          <w:szCs w:val="28"/>
        </w:rPr>
        <w:t>ти</w:t>
      </w:r>
      <w:r w:rsidR="00035525" w:rsidRPr="00FB21A6">
        <w:rPr>
          <w:color w:val="000000" w:themeColor="text1"/>
          <w:sz w:val="28"/>
          <w:szCs w:val="28"/>
        </w:rPr>
        <w:t xml:space="preserve"> до</w:t>
      </w:r>
      <w:r w:rsidRPr="00FB21A6">
        <w:rPr>
          <w:color w:val="000000" w:themeColor="text1"/>
          <w:sz w:val="28"/>
          <w:szCs w:val="28"/>
        </w:rPr>
        <w:t xml:space="preserve"> </w:t>
      </w:r>
      <w:r>
        <w:rPr>
          <w:sz w:val="28"/>
          <w:szCs w:val="28"/>
        </w:rPr>
        <w:t xml:space="preserve">феномену віртуальної реальності. Нині це явище перебуває у фазі активного дослідження. Вчені виокремлюють як позитивні, так і негативні чинники впливу віртуальних навчальних середовищ на свідомість людини. </w:t>
      </w:r>
      <w:r w:rsidR="00035525" w:rsidRPr="00FB21A6">
        <w:rPr>
          <w:color w:val="000000" w:themeColor="text1"/>
          <w:sz w:val="28"/>
          <w:szCs w:val="28"/>
        </w:rPr>
        <w:t>Так</w:t>
      </w:r>
      <w:r>
        <w:rPr>
          <w:sz w:val="28"/>
          <w:szCs w:val="28"/>
        </w:rPr>
        <w:t xml:space="preserve">, докторка психологічних наук М. Смульсон вважає, що «віртуальні навчальні середовища не сприяють </w:t>
      </w:r>
      <w:r w:rsidR="002F0D21" w:rsidRPr="00B73A7C">
        <w:rPr>
          <w:rFonts w:asciiTheme="majorBidi" w:hAnsiTheme="majorBidi" w:cstheme="majorBidi"/>
          <w:sz w:val="28"/>
          <w:szCs w:val="28"/>
        </w:rPr>
        <w:t>“</w:t>
      </w:r>
      <w:r>
        <w:rPr>
          <w:sz w:val="28"/>
          <w:szCs w:val="28"/>
        </w:rPr>
        <w:t>глибокому зануренню</w:t>
      </w:r>
      <w:r w:rsidR="002F0D21" w:rsidRPr="00B73A7C">
        <w:rPr>
          <w:rFonts w:asciiTheme="majorBidi" w:hAnsiTheme="majorBidi" w:cstheme="majorBidi"/>
          <w:sz w:val="28"/>
          <w:szCs w:val="28"/>
        </w:rPr>
        <w:t>”</w:t>
      </w:r>
      <w:r>
        <w:rPr>
          <w:sz w:val="28"/>
          <w:szCs w:val="28"/>
        </w:rPr>
        <w:t xml:space="preserve"> дитини в навчальний процес</w:t>
      </w:r>
      <w:r w:rsidR="00907F49">
        <w:rPr>
          <w:sz w:val="28"/>
          <w:szCs w:val="28"/>
        </w:rPr>
        <w:t>,</w:t>
      </w:r>
      <w:r>
        <w:rPr>
          <w:sz w:val="28"/>
          <w:szCs w:val="28"/>
        </w:rPr>
        <w:t xml:space="preserve"> на відміну від використання середовища, в якому підтримується постійний емоційний та інтелектуальний зв’язок між ним і дитиною» </w:t>
      </w:r>
      <w:r w:rsidRPr="00A23351">
        <w:rPr>
          <w:sz w:val="28"/>
          <w:szCs w:val="28"/>
        </w:rPr>
        <w:t>[</w:t>
      </w:r>
      <w:r>
        <w:rPr>
          <w:sz w:val="28"/>
          <w:szCs w:val="28"/>
        </w:rPr>
        <w:t>6, с. 120</w:t>
      </w:r>
      <w:r w:rsidRPr="00A23351">
        <w:rPr>
          <w:sz w:val="28"/>
          <w:szCs w:val="28"/>
        </w:rPr>
        <w:t>]</w:t>
      </w:r>
      <w:r>
        <w:rPr>
          <w:sz w:val="28"/>
          <w:szCs w:val="28"/>
        </w:rPr>
        <w:t xml:space="preserve">. </w:t>
      </w:r>
    </w:p>
    <w:p w14:paraId="10F6062E" w14:textId="5E291BDE" w:rsidR="00F96A28" w:rsidRDefault="00F96A28" w:rsidP="00F96A28">
      <w:pPr>
        <w:spacing w:line="360" w:lineRule="auto"/>
        <w:ind w:firstLine="709"/>
        <w:rPr>
          <w:sz w:val="28"/>
          <w:szCs w:val="28"/>
        </w:rPr>
      </w:pPr>
      <w:r>
        <w:rPr>
          <w:sz w:val="28"/>
          <w:szCs w:val="28"/>
        </w:rPr>
        <w:t>Цікавою також є думка Ф. Власенка, який</w:t>
      </w:r>
      <w:r w:rsidR="00035525">
        <w:rPr>
          <w:color w:val="FF0000"/>
          <w:sz w:val="28"/>
          <w:szCs w:val="28"/>
        </w:rPr>
        <w:t xml:space="preserve"> </w:t>
      </w:r>
      <w:r w:rsidR="00035525" w:rsidRPr="00FB21A6">
        <w:rPr>
          <w:color w:val="000000" w:themeColor="text1"/>
          <w:sz w:val="28"/>
          <w:szCs w:val="28"/>
        </w:rPr>
        <w:t>запевняє</w:t>
      </w:r>
      <w:r>
        <w:rPr>
          <w:sz w:val="28"/>
          <w:szCs w:val="28"/>
        </w:rPr>
        <w:t>, що «ш</w:t>
      </w:r>
      <w:r w:rsidRPr="00D65182">
        <w:rPr>
          <w:sz w:val="28"/>
          <w:szCs w:val="28"/>
        </w:rPr>
        <w:t>тучний світ створює відчуття дійсного</w:t>
      </w:r>
      <w:r>
        <w:rPr>
          <w:sz w:val="28"/>
          <w:szCs w:val="28"/>
        </w:rPr>
        <w:t xml:space="preserve"> </w:t>
      </w:r>
      <w:r w:rsidRPr="00D65182">
        <w:rPr>
          <w:sz w:val="28"/>
          <w:szCs w:val="28"/>
        </w:rPr>
        <w:t>життя,  воно  наповнене  штучними  речами,  котрі  роблять  життя  людини</w:t>
      </w:r>
      <w:r>
        <w:rPr>
          <w:sz w:val="28"/>
          <w:szCs w:val="28"/>
        </w:rPr>
        <w:t xml:space="preserve"> приємнішим у багатьох аспектах</w:t>
      </w:r>
      <w:r w:rsidRPr="00D65182">
        <w:rPr>
          <w:sz w:val="28"/>
          <w:szCs w:val="28"/>
        </w:rPr>
        <w:t xml:space="preserve">. Однак, </w:t>
      </w:r>
      <w:r w:rsidR="00753A86" w:rsidRPr="00B73A7C">
        <w:rPr>
          <w:rFonts w:asciiTheme="majorBidi" w:hAnsiTheme="majorBidi" w:cstheme="majorBidi"/>
          <w:sz w:val="28"/>
          <w:szCs w:val="28"/>
        </w:rPr>
        <w:t>“</w:t>
      </w:r>
      <w:r w:rsidRPr="00D65182">
        <w:rPr>
          <w:sz w:val="28"/>
          <w:szCs w:val="28"/>
        </w:rPr>
        <w:t>штучне</w:t>
      </w:r>
      <w:r w:rsidR="00753A86" w:rsidRPr="00B73A7C">
        <w:rPr>
          <w:rFonts w:asciiTheme="majorBidi" w:hAnsiTheme="majorBidi" w:cstheme="majorBidi"/>
          <w:sz w:val="28"/>
          <w:szCs w:val="28"/>
        </w:rPr>
        <w:t>”</w:t>
      </w:r>
      <w:r w:rsidRPr="00D65182">
        <w:rPr>
          <w:sz w:val="28"/>
          <w:szCs w:val="28"/>
        </w:rPr>
        <w:t xml:space="preserve"> пише власну</w:t>
      </w:r>
      <w:r>
        <w:rPr>
          <w:sz w:val="28"/>
          <w:szCs w:val="28"/>
        </w:rPr>
        <w:t xml:space="preserve"> </w:t>
      </w:r>
      <w:r w:rsidR="00753A86" w:rsidRPr="00B73A7C">
        <w:rPr>
          <w:rFonts w:asciiTheme="majorBidi" w:hAnsiTheme="majorBidi" w:cstheme="majorBidi"/>
          <w:sz w:val="28"/>
          <w:szCs w:val="28"/>
        </w:rPr>
        <w:t>“</w:t>
      </w:r>
      <w:r w:rsidRPr="00D65182">
        <w:rPr>
          <w:sz w:val="28"/>
          <w:szCs w:val="28"/>
        </w:rPr>
        <w:t>штучну</w:t>
      </w:r>
      <w:r>
        <w:rPr>
          <w:sz w:val="28"/>
          <w:szCs w:val="28"/>
        </w:rPr>
        <w:t xml:space="preserve"> </w:t>
      </w:r>
      <w:r w:rsidR="00D02002">
        <w:rPr>
          <w:sz w:val="28"/>
          <w:szCs w:val="28"/>
        </w:rPr>
        <w:t>історію</w:t>
      </w:r>
      <w:r w:rsidR="00753A86" w:rsidRPr="00B73A7C">
        <w:rPr>
          <w:rFonts w:asciiTheme="majorBidi" w:hAnsiTheme="majorBidi" w:cstheme="majorBidi"/>
          <w:sz w:val="28"/>
          <w:szCs w:val="28"/>
        </w:rPr>
        <w:t>”</w:t>
      </w:r>
      <w:r w:rsidR="00D02002">
        <w:rPr>
          <w:sz w:val="28"/>
          <w:szCs w:val="28"/>
        </w:rPr>
        <w:t>.</w:t>
      </w:r>
      <w:r w:rsidRPr="00D65182">
        <w:rPr>
          <w:sz w:val="28"/>
          <w:szCs w:val="28"/>
        </w:rPr>
        <w:t xml:space="preserve"> А</w:t>
      </w:r>
      <w:r>
        <w:rPr>
          <w:sz w:val="28"/>
          <w:szCs w:val="28"/>
        </w:rPr>
        <w:t xml:space="preserve"> </w:t>
      </w:r>
      <w:r w:rsidR="00753A86" w:rsidRPr="00B73A7C">
        <w:rPr>
          <w:rFonts w:asciiTheme="majorBidi" w:hAnsiTheme="majorBidi" w:cstheme="majorBidi"/>
          <w:sz w:val="28"/>
          <w:szCs w:val="28"/>
        </w:rPr>
        <w:t>“</w:t>
      </w:r>
      <w:r w:rsidRPr="00D65182">
        <w:rPr>
          <w:sz w:val="28"/>
          <w:szCs w:val="28"/>
        </w:rPr>
        <w:t>втеча</w:t>
      </w:r>
      <w:r w:rsidR="00753A86" w:rsidRPr="00B73A7C">
        <w:rPr>
          <w:rFonts w:asciiTheme="majorBidi" w:hAnsiTheme="majorBidi" w:cstheme="majorBidi"/>
          <w:sz w:val="28"/>
          <w:szCs w:val="28"/>
        </w:rPr>
        <w:t>”</w:t>
      </w:r>
      <w:r w:rsidRPr="00D65182">
        <w:rPr>
          <w:sz w:val="28"/>
          <w:szCs w:val="28"/>
        </w:rPr>
        <w:t xml:space="preserve">  у  віртуальну  реальність  супроводжується</w:t>
      </w:r>
      <w:r>
        <w:rPr>
          <w:sz w:val="28"/>
          <w:szCs w:val="28"/>
        </w:rPr>
        <w:t xml:space="preserve"> </w:t>
      </w:r>
      <w:r w:rsidRPr="00D65182">
        <w:rPr>
          <w:sz w:val="28"/>
          <w:szCs w:val="28"/>
        </w:rPr>
        <w:t>переідентифікацією,  формуванням  так  званої  віртуальної  особистості</w:t>
      </w:r>
      <w:r>
        <w:rPr>
          <w:sz w:val="28"/>
          <w:szCs w:val="28"/>
        </w:rPr>
        <w:t xml:space="preserve">» </w:t>
      </w:r>
      <w:r w:rsidRPr="005D5627">
        <w:rPr>
          <w:sz w:val="28"/>
          <w:szCs w:val="28"/>
        </w:rPr>
        <w:t>[</w:t>
      </w:r>
      <w:r w:rsidR="00947881">
        <w:rPr>
          <w:sz w:val="28"/>
          <w:szCs w:val="28"/>
        </w:rPr>
        <w:t>73</w:t>
      </w:r>
      <w:r>
        <w:rPr>
          <w:sz w:val="28"/>
          <w:szCs w:val="28"/>
        </w:rPr>
        <w:t>, с. 212</w:t>
      </w:r>
      <w:r w:rsidRPr="005D5627">
        <w:rPr>
          <w:sz w:val="28"/>
          <w:szCs w:val="28"/>
        </w:rPr>
        <w:t>]</w:t>
      </w:r>
      <w:r>
        <w:rPr>
          <w:sz w:val="28"/>
          <w:szCs w:val="28"/>
        </w:rPr>
        <w:t>. Схожої позиції дотримується і відомий вітчизняний учений М. Козловець: «</w:t>
      </w:r>
      <w:r w:rsidRPr="004645ED">
        <w:rPr>
          <w:sz w:val="28"/>
          <w:szCs w:val="28"/>
        </w:rPr>
        <w:t>Звичка до</w:t>
      </w:r>
      <w:r>
        <w:rPr>
          <w:sz w:val="28"/>
          <w:szCs w:val="28"/>
        </w:rPr>
        <w:t xml:space="preserve"> мовленнєвих ігор і</w:t>
      </w:r>
      <w:r w:rsidRPr="004645ED">
        <w:rPr>
          <w:sz w:val="28"/>
          <w:szCs w:val="28"/>
        </w:rPr>
        <w:t xml:space="preserve"> швидкісни</w:t>
      </w:r>
      <w:r>
        <w:rPr>
          <w:sz w:val="28"/>
          <w:szCs w:val="28"/>
        </w:rPr>
        <w:t>х інформаційних потоків  може</w:t>
      </w:r>
      <w:r w:rsidRPr="004645ED">
        <w:rPr>
          <w:sz w:val="28"/>
          <w:szCs w:val="28"/>
        </w:rPr>
        <w:t xml:space="preserve"> викликати</w:t>
      </w:r>
      <w:r>
        <w:rPr>
          <w:sz w:val="28"/>
          <w:szCs w:val="28"/>
        </w:rPr>
        <w:t xml:space="preserve"> деструкції в мисленні та</w:t>
      </w:r>
      <w:r w:rsidRPr="004645ED">
        <w:rPr>
          <w:sz w:val="28"/>
          <w:szCs w:val="28"/>
        </w:rPr>
        <w:t xml:space="preserve"> свідомості</w:t>
      </w:r>
      <w:r>
        <w:rPr>
          <w:sz w:val="28"/>
          <w:szCs w:val="28"/>
        </w:rPr>
        <w:t xml:space="preserve"> (породити хаотизм,</w:t>
      </w:r>
      <w:r w:rsidRPr="004645ED">
        <w:rPr>
          <w:sz w:val="28"/>
          <w:szCs w:val="28"/>
        </w:rPr>
        <w:t xml:space="preserve"> кліповість,</w:t>
      </w:r>
      <w:r>
        <w:rPr>
          <w:sz w:val="28"/>
          <w:szCs w:val="28"/>
        </w:rPr>
        <w:t xml:space="preserve"> зруйнувати здатність концентруватися і утримувати</w:t>
      </w:r>
      <w:r w:rsidRPr="004645ED">
        <w:rPr>
          <w:sz w:val="28"/>
          <w:szCs w:val="28"/>
        </w:rPr>
        <w:t xml:space="preserve"> у </w:t>
      </w:r>
      <w:r>
        <w:rPr>
          <w:sz w:val="28"/>
          <w:szCs w:val="28"/>
        </w:rPr>
        <w:t xml:space="preserve">свідомості </w:t>
      </w:r>
      <w:r w:rsidRPr="004645ED">
        <w:rPr>
          <w:sz w:val="28"/>
          <w:szCs w:val="28"/>
        </w:rPr>
        <w:t>якийсь</w:t>
      </w:r>
      <w:r>
        <w:rPr>
          <w:sz w:val="28"/>
          <w:szCs w:val="28"/>
        </w:rPr>
        <w:t xml:space="preserve"> один  ідеальний об’єкт). У віртуальному просторі порушуються </w:t>
      </w:r>
      <w:r w:rsidRPr="004645ED">
        <w:rPr>
          <w:sz w:val="28"/>
          <w:szCs w:val="28"/>
        </w:rPr>
        <w:t>фізичні</w:t>
      </w:r>
      <w:r>
        <w:rPr>
          <w:sz w:val="28"/>
          <w:szCs w:val="28"/>
        </w:rPr>
        <w:t xml:space="preserve"> закони  незворотності часу,</w:t>
      </w:r>
      <w:r w:rsidRPr="004645ED">
        <w:rPr>
          <w:sz w:val="28"/>
          <w:szCs w:val="28"/>
        </w:rPr>
        <w:t xml:space="preserve"> с</w:t>
      </w:r>
      <w:r>
        <w:rPr>
          <w:sz w:val="28"/>
          <w:szCs w:val="28"/>
        </w:rPr>
        <w:t>тійкі стереотипи і культурні звички.</w:t>
      </w:r>
      <w:r w:rsidRPr="004645ED">
        <w:rPr>
          <w:sz w:val="28"/>
          <w:szCs w:val="28"/>
        </w:rPr>
        <w:t xml:space="preserve"> Ця</w:t>
      </w:r>
      <w:r>
        <w:rPr>
          <w:sz w:val="28"/>
          <w:szCs w:val="28"/>
        </w:rPr>
        <w:t xml:space="preserve"> </w:t>
      </w:r>
      <w:r w:rsidRPr="004645ED">
        <w:rPr>
          <w:sz w:val="28"/>
          <w:szCs w:val="28"/>
        </w:rPr>
        <w:t>реальність формує новий тип людини, якій дуже складно переходити від</w:t>
      </w:r>
      <w:r>
        <w:rPr>
          <w:sz w:val="28"/>
          <w:szCs w:val="28"/>
        </w:rPr>
        <w:t xml:space="preserve"> </w:t>
      </w:r>
      <w:r w:rsidRPr="004645ED">
        <w:rPr>
          <w:sz w:val="28"/>
          <w:szCs w:val="28"/>
        </w:rPr>
        <w:t>рівня віртуальної реальності до рівня повсякденн</w:t>
      </w:r>
      <w:r>
        <w:rPr>
          <w:sz w:val="28"/>
          <w:szCs w:val="28"/>
        </w:rPr>
        <w:t xml:space="preserve">ої реальності» </w:t>
      </w:r>
      <w:r w:rsidRPr="004645ED">
        <w:rPr>
          <w:sz w:val="28"/>
          <w:szCs w:val="28"/>
        </w:rPr>
        <w:lastRenderedPageBreak/>
        <w:t>[</w:t>
      </w:r>
      <w:r w:rsidR="00947881">
        <w:rPr>
          <w:sz w:val="28"/>
          <w:szCs w:val="28"/>
        </w:rPr>
        <w:t>74</w:t>
      </w:r>
      <w:r>
        <w:rPr>
          <w:sz w:val="28"/>
          <w:szCs w:val="28"/>
        </w:rPr>
        <w:t>, с. 182</w:t>
      </w:r>
      <w:r w:rsidRPr="004645ED">
        <w:rPr>
          <w:sz w:val="28"/>
          <w:szCs w:val="28"/>
        </w:rPr>
        <w:t>]</w:t>
      </w:r>
      <w:r>
        <w:rPr>
          <w:sz w:val="28"/>
          <w:szCs w:val="28"/>
        </w:rPr>
        <w:t>. Але ми не</w:t>
      </w:r>
      <w:r w:rsidR="00D12127">
        <w:rPr>
          <w:color w:val="FF0000"/>
          <w:sz w:val="28"/>
          <w:szCs w:val="28"/>
        </w:rPr>
        <w:t xml:space="preserve"> </w:t>
      </w:r>
      <w:r w:rsidR="00D12127" w:rsidRPr="00FB21A6">
        <w:rPr>
          <w:color w:val="000000" w:themeColor="text1"/>
          <w:sz w:val="28"/>
          <w:szCs w:val="28"/>
        </w:rPr>
        <w:t>до кінця</w:t>
      </w:r>
      <w:r w:rsidRPr="00FB21A6">
        <w:rPr>
          <w:color w:val="000000" w:themeColor="text1"/>
          <w:sz w:val="28"/>
          <w:szCs w:val="28"/>
        </w:rPr>
        <w:t xml:space="preserve"> погоджуємось </w:t>
      </w:r>
      <w:r w:rsidR="00D02002">
        <w:rPr>
          <w:color w:val="000000" w:themeColor="text1"/>
          <w:sz w:val="28"/>
          <w:szCs w:val="28"/>
        </w:rPr>
        <w:t>і</w:t>
      </w:r>
      <w:r>
        <w:rPr>
          <w:sz w:val="28"/>
          <w:szCs w:val="28"/>
        </w:rPr>
        <w:t>з цими думками. Адже, по-перше, дитина не перебуває постійно у віртуальному середовищі, яке б повністю</w:t>
      </w:r>
      <w:r w:rsidR="00D12127" w:rsidRPr="00FB21A6">
        <w:rPr>
          <w:color w:val="000000" w:themeColor="text1"/>
          <w:sz w:val="28"/>
          <w:szCs w:val="28"/>
        </w:rPr>
        <w:t xml:space="preserve"> сформувало</w:t>
      </w:r>
      <w:r w:rsidRPr="00FB21A6">
        <w:rPr>
          <w:color w:val="000000" w:themeColor="text1"/>
          <w:sz w:val="28"/>
          <w:szCs w:val="28"/>
        </w:rPr>
        <w:t xml:space="preserve"> </w:t>
      </w:r>
      <w:r>
        <w:rPr>
          <w:sz w:val="28"/>
          <w:szCs w:val="28"/>
        </w:rPr>
        <w:t>її свідомість. По-друге, інтерактивні книги з віртуальною реальністю містять тільки деякі віртуалізовані елементи, відсоток яких не є</w:t>
      </w:r>
      <w:r w:rsidR="00D12127">
        <w:rPr>
          <w:color w:val="FF0000"/>
          <w:sz w:val="28"/>
          <w:szCs w:val="28"/>
        </w:rPr>
        <w:t xml:space="preserve"> </w:t>
      </w:r>
      <w:r w:rsidR="00D12127" w:rsidRPr="00FB21A6">
        <w:rPr>
          <w:color w:val="000000" w:themeColor="text1"/>
          <w:sz w:val="28"/>
          <w:szCs w:val="28"/>
        </w:rPr>
        <w:t>аж таким</w:t>
      </w:r>
      <w:r w:rsidRPr="00FB21A6">
        <w:rPr>
          <w:color w:val="000000" w:themeColor="text1"/>
          <w:sz w:val="28"/>
          <w:szCs w:val="28"/>
        </w:rPr>
        <w:t xml:space="preserve"> </w:t>
      </w:r>
      <w:r>
        <w:rPr>
          <w:sz w:val="28"/>
          <w:szCs w:val="28"/>
        </w:rPr>
        <w:t xml:space="preserve">великим. Ми також переконані, що при </w:t>
      </w:r>
      <w:r w:rsidR="00D12127" w:rsidRPr="00FB21A6">
        <w:rPr>
          <w:color w:val="000000" w:themeColor="text1"/>
          <w:sz w:val="28"/>
          <w:szCs w:val="28"/>
        </w:rPr>
        <w:t>корект</w:t>
      </w:r>
      <w:r w:rsidRPr="00FB21A6">
        <w:rPr>
          <w:color w:val="000000" w:themeColor="text1"/>
          <w:sz w:val="28"/>
          <w:szCs w:val="28"/>
        </w:rPr>
        <w:t>н</w:t>
      </w:r>
      <w:r>
        <w:rPr>
          <w:sz w:val="28"/>
          <w:szCs w:val="28"/>
        </w:rPr>
        <w:t xml:space="preserve">ій інтеграції віртуальної реальності в навчальне середовище дитини </w:t>
      </w:r>
      <w:r w:rsidRPr="00FB21A6">
        <w:rPr>
          <w:color w:val="000000" w:themeColor="text1"/>
          <w:sz w:val="28"/>
          <w:szCs w:val="28"/>
        </w:rPr>
        <w:t>вона</w:t>
      </w:r>
      <w:r w:rsidR="00D12127" w:rsidRPr="00FB21A6">
        <w:rPr>
          <w:color w:val="000000" w:themeColor="text1"/>
          <w:sz w:val="28"/>
          <w:szCs w:val="28"/>
        </w:rPr>
        <w:t>,</w:t>
      </w:r>
      <w:r w:rsidRPr="00FB21A6">
        <w:rPr>
          <w:color w:val="000000" w:themeColor="text1"/>
          <w:sz w:val="28"/>
          <w:szCs w:val="28"/>
        </w:rPr>
        <w:t xml:space="preserve"> навпаки</w:t>
      </w:r>
      <w:r w:rsidR="00D12127" w:rsidRPr="00FB21A6">
        <w:rPr>
          <w:color w:val="000000" w:themeColor="text1"/>
          <w:sz w:val="28"/>
          <w:szCs w:val="28"/>
        </w:rPr>
        <w:t>,</w:t>
      </w:r>
      <w:r w:rsidRPr="00FB21A6">
        <w:rPr>
          <w:color w:val="000000" w:themeColor="text1"/>
          <w:sz w:val="28"/>
          <w:szCs w:val="28"/>
        </w:rPr>
        <w:t xml:space="preserve"> </w:t>
      </w:r>
      <w:r>
        <w:rPr>
          <w:sz w:val="28"/>
          <w:szCs w:val="28"/>
        </w:rPr>
        <w:t xml:space="preserve">сприяє </w:t>
      </w:r>
      <w:r w:rsidRPr="001C3729">
        <w:rPr>
          <w:sz w:val="28"/>
          <w:szCs w:val="28"/>
        </w:rPr>
        <w:t>розвиткові нових форм комунікації, формуванню нового світогляду</w:t>
      </w:r>
      <w:r>
        <w:rPr>
          <w:sz w:val="28"/>
          <w:szCs w:val="28"/>
        </w:rPr>
        <w:t xml:space="preserve"> та</w:t>
      </w:r>
      <w:r w:rsidRPr="001C3729">
        <w:rPr>
          <w:sz w:val="28"/>
          <w:szCs w:val="28"/>
        </w:rPr>
        <w:t xml:space="preserve"> реалізації</w:t>
      </w:r>
      <w:r>
        <w:rPr>
          <w:sz w:val="28"/>
          <w:szCs w:val="28"/>
        </w:rPr>
        <w:t xml:space="preserve"> творчих</w:t>
      </w:r>
      <w:r w:rsidR="00D12127">
        <w:rPr>
          <w:color w:val="FF0000"/>
          <w:sz w:val="28"/>
          <w:szCs w:val="28"/>
        </w:rPr>
        <w:t xml:space="preserve"> </w:t>
      </w:r>
      <w:r w:rsidR="00D12127" w:rsidRPr="00FB21A6">
        <w:rPr>
          <w:color w:val="000000" w:themeColor="text1"/>
          <w:sz w:val="28"/>
          <w:szCs w:val="28"/>
        </w:rPr>
        <w:t>засад</w:t>
      </w:r>
      <w:r w:rsidRPr="001C3729">
        <w:rPr>
          <w:sz w:val="28"/>
          <w:szCs w:val="28"/>
        </w:rPr>
        <w:t xml:space="preserve">.  </w:t>
      </w:r>
    </w:p>
    <w:p w14:paraId="57E1B39E" w14:textId="745DEDB6" w:rsidR="003160E4" w:rsidRPr="00D12127" w:rsidRDefault="00F96A28" w:rsidP="00907F49">
      <w:pPr>
        <w:spacing w:line="360" w:lineRule="auto"/>
        <w:ind w:firstLine="709"/>
        <w:rPr>
          <w:color w:val="FF0000"/>
          <w:sz w:val="28"/>
          <w:szCs w:val="28"/>
        </w:rPr>
      </w:pPr>
      <w:r>
        <w:rPr>
          <w:sz w:val="28"/>
          <w:szCs w:val="28"/>
        </w:rPr>
        <w:t>Отже, бачимо, що вплив інтерактивної книги на дитину не є лінійним у своїй структурі. Він змінюється залежно від виду видання та його функціонал</w:t>
      </w:r>
      <w:r w:rsidR="00907F49">
        <w:rPr>
          <w:sz w:val="28"/>
          <w:szCs w:val="28"/>
        </w:rPr>
        <w:t>у</w:t>
      </w:r>
      <w:r>
        <w:rPr>
          <w:sz w:val="28"/>
          <w:szCs w:val="28"/>
        </w:rPr>
        <w:t>.</w:t>
      </w:r>
      <w:r w:rsidR="003F4982">
        <w:rPr>
          <w:sz w:val="28"/>
          <w:szCs w:val="28"/>
        </w:rPr>
        <w:t xml:space="preserve"> У такому випадку радимо батькам ґрунтовно моніторити всі п</w:t>
      </w:r>
      <w:r w:rsidR="00FA78EA">
        <w:rPr>
          <w:sz w:val="28"/>
          <w:szCs w:val="28"/>
        </w:rPr>
        <w:t>ропозиції ринку та актуальні до</w:t>
      </w:r>
      <w:r w:rsidR="003F4982">
        <w:rPr>
          <w:sz w:val="28"/>
          <w:szCs w:val="28"/>
        </w:rPr>
        <w:t xml:space="preserve">слідження, пов’язані з інтерактивними виданнями різних видів. </w:t>
      </w:r>
    </w:p>
    <w:p w14:paraId="0A26C98A" w14:textId="77777777" w:rsidR="00907F49" w:rsidRDefault="00907F49">
      <w:pPr>
        <w:spacing w:after="160" w:line="259" w:lineRule="auto"/>
        <w:ind w:firstLine="0"/>
        <w:jc w:val="left"/>
        <w:rPr>
          <w:sz w:val="28"/>
          <w:szCs w:val="28"/>
        </w:rPr>
      </w:pPr>
      <w:r>
        <w:rPr>
          <w:sz w:val="28"/>
          <w:szCs w:val="28"/>
        </w:rPr>
        <w:br w:type="page"/>
      </w:r>
    </w:p>
    <w:p w14:paraId="29021161" w14:textId="3B233EAA" w:rsidR="003160E4" w:rsidRPr="00BC1B00" w:rsidRDefault="00D40D73" w:rsidP="00D91369">
      <w:pPr>
        <w:pStyle w:val="2"/>
      </w:pPr>
      <w:bookmarkStart w:id="16" w:name="_Toc73975588"/>
      <w:r w:rsidRPr="00BC1B00">
        <w:lastRenderedPageBreak/>
        <w:t>РОЗДІЛ 3</w:t>
      </w:r>
      <w:bookmarkEnd w:id="16"/>
    </w:p>
    <w:p w14:paraId="2D4CC360" w14:textId="7225A399" w:rsidR="003160E4" w:rsidRPr="00BC1B00" w:rsidRDefault="003160E4" w:rsidP="00D91369">
      <w:pPr>
        <w:pStyle w:val="2"/>
      </w:pPr>
      <w:bookmarkStart w:id="17" w:name="_Toc73975589"/>
      <w:r w:rsidRPr="00BC1B00">
        <w:t>КОНЦЕПЦІЯ ІНТЕРАКТИВНОГО ВИДАННЯ</w:t>
      </w:r>
      <w:bookmarkEnd w:id="17"/>
    </w:p>
    <w:p w14:paraId="0D0E5E30" w14:textId="1662C955" w:rsidR="00F06F00" w:rsidRDefault="00D91369" w:rsidP="00D91369">
      <w:pPr>
        <w:pStyle w:val="3"/>
        <w:spacing w:before="240"/>
        <w:ind w:firstLine="0"/>
      </w:pPr>
      <w:r>
        <w:tab/>
      </w:r>
      <w:bookmarkStart w:id="18" w:name="_Toc73975590"/>
      <w:r w:rsidR="00F06F00">
        <w:t>3.1</w:t>
      </w:r>
      <w:r w:rsidR="00F06F00" w:rsidRPr="002158B0">
        <w:t xml:space="preserve">. </w:t>
      </w:r>
      <w:r w:rsidR="00F06F00" w:rsidRPr="00ED27E8">
        <w:t>Напрями роботи редактора під час підготовки</w:t>
      </w:r>
      <w:r w:rsidR="00F06F00">
        <w:t xml:space="preserve"> інтерактивних дитячих видань</w:t>
      </w:r>
      <w:bookmarkEnd w:id="18"/>
    </w:p>
    <w:p w14:paraId="10C7E73C" w14:textId="0EE38B59" w:rsidR="00F06F00" w:rsidRDefault="00F06F00" w:rsidP="00F06F00">
      <w:pPr>
        <w:spacing w:line="360" w:lineRule="auto"/>
        <w:ind w:firstLine="709"/>
        <w:rPr>
          <w:sz w:val="28"/>
          <w:szCs w:val="28"/>
        </w:rPr>
      </w:pPr>
      <w:r>
        <w:rPr>
          <w:sz w:val="28"/>
          <w:szCs w:val="28"/>
        </w:rPr>
        <w:t>Насамперед зазначимо, що «к</w:t>
      </w:r>
      <w:r w:rsidRPr="00910FBA">
        <w:rPr>
          <w:sz w:val="28"/>
          <w:szCs w:val="28"/>
        </w:rPr>
        <w:t xml:space="preserve">нига є не тільки вчителем на шляху розвитку дітей, але і воротами </w:t>
      </w:r>
      <w:r>
        <w:rPr>
          <w:sz w:val="28"/>
          <w:szCs w:val="28"/>
        </w:rPr>
        <w:t xml:space="preserve">до освоєння </w:t>
      </w:r>
      <w:r w:rsidRPr="00910FBA">
        <w:rPr>
          <w:sz w:val="28"/>
          <w:szCs w:val="28"/>
        </w:rPr>
        <w:t>знань. По суті, хороші книги відіграють значну роль у розвитку дитячого характеру</w:t>
      </w:r>
      <w:r>
        <w:rPr>
          <w:sz w:val="28"/>
          <w:szCs w:val="28"/>
        </w:rPr>
        <w:t xml:space="preserve"> та інтелектуальному формуванні» </w:t>
      </w:r>
      <w:r w:rsidRPr="00910FBA">
        <w:rPr>
          <w:sz w:val="28"/>
          <w:szCs w:val="28"/>
        </w:rPr>
        <w:t>[</w:t>
      </w:r>
      <w:r>
        <w:rPr>
          <w:sz w:val="28"/>
          <w:szCs w:val="28"/>
        </w:rPr>
        <w:t>75, с. 746</w:t>
      </w:r>
      <w:r w:rsidRPr="00910FBA">
        <w:rPr>
          <w:sz w:val="28"/>
          <w:szCs w:val="28"/>
        </w:rPr>
        <w:t>]</w:t>
      </w:r>
      <w:r>
        <w:rPr>
          <w:sz w:val="28"/>
          <w:szCs w:val="28"/>
        </w:rPr>
        <w:t>. Про це пишуть дві відомих корейських дослідниці у спільній науковій статті. І, на нашу думку, за хорошою книгою завжди стоїть висококваліфікований редактор, який абсолютно на кожному етапі її створення вкладає частину себе та свого професіоналізму.</w:t>
      </w:r>
    </w:p>
    <w:p w14:paraId="501F6D2C" w14:textId="2EA76CE6" w:rsidR="0064395F" w:rsidRDefault="0064395F" w:rsidP="0064395F">
      <w:pPr>
        <w:spacing w:line="360" w:lineRule="auto"/>
        <w:ind w:firstLine="709"/>
        <w:rPr>
          <w:sz w:val="28"/>
          <w:szCs w:val="28"/>
        </w:rPr>
      </w:pPr>
      <w:r w:rsidRPr="00E138BB">
        <w:rPr>
          <w:sz w:val="28"/>
          <w:szCs w:val="28"/>
        </w:rPr>
        <w:t xml:space="preserve">Сьогодні, коли в </w:t>
      </w:r>
      <w:r>
        <w:rPr>
          <w:sz w:val="28"/>
          <w:szCs w:val="28"/>
        </w:rPr>
        <w:t>тексті переважають зображальні елементи</w:t>
      </w:r>
      <w:r w:rsidRPr="00E138BB">
        <w:rPr>
          <w:sz w:val="28"/>
          <w:szCs w:val="28"/>
        </w:rPr>
        <w:t xml:space="preserve">, дослідження засобів формування компетентностей, які надавали б </w:t>
      </w:r>
      <w:r>
        <w:rPr>
          <w:sz w:val="28"/>
          <w:szCs w:val="28"/>
        </w:rPr>
        <w:t>м</w:t>
      </w:r>
      <w:r w:rsidRPr="00E138BB">
        <w:rPr>
          <w:sz w:val="28"/>
          <w:szCs w:val="28"/>
        </w:rPr>
        <w:t>ожливість грамотно обробляти</w:t>
      </w:r>
      <w:r>
        <w:rPr>
          <w:sz w:val="28"/>
          <w:szCs w:val="28"/>
        </w:rPr>
        <w:t xml:space="preserve"> та безпосередньо редагувати</w:t>
      </w:r>
      <w:r w:rsidRPr="00E138BB">
        <w:rPr>
          <w:sz w:val="28"/>
          <w:szCs w:val="28"/>
        </w:rPr>
        <w:t xml:space="preserve"> візуальну і</w:t>
      </w:r>
      <w:r>
        <w:rPr>
          <w:sz w:val="28"/>
          <w:szCs w:val="28"/>
        </w:rPr>
        <w:t>нформацію, є першо</w:t>
      </w:r>
      <w:r w:rsidRPr="00E138BB">
        <w:rPr>
          <w:sz w:val="28"/>
          <w:szCs w:val="28"/>
        </w:rPr>
        <w:t>черговим завданням.</w:t>
      </w:r>
      <w:r>
        <w:rPr>
          <w:sz w:val="28"/>
          <w:szCs w:val="28"/>
        </w:rPr>
        <w:t xml:space="preserve"> Наголосимо, що «редактор повинен </w:t>
      </w:r>
      <w:r w:rsidRPr="00285F0C">
        <w:rPr>
          <w:sz w:val="28"/>
          <w:szCs w:val="28"/>
        </w:rPr>
        <w:t>спиратися на та</w:t>
      </w:r>
      <w:r>
        <w:rPr>
          <w:sz w:val="28"/>
          <w:szCs w:val="28"/>
        </w:rPr>
        <w:t>кі інструментальні компетентнос</w:t>
      </w:r>
      <w:r w:rsidRPr="00285F0C">
        <w:rPr>
          <w:sz w:val="28"/>
          <w:szCs w:val="28"/>
        </w:rPr>
        <w:t>ті, як базові знання</w:t>
      </w:r>
      <w:r>
        <w:rPr>
          <w:sz w:val="28"/>
          <w:szCs w:val="28"/>
        </w:rPr>
        <w:t xml:space="preserve"> про візуальну мову як засіб ко</w:t>
      </w:r>
      <w:r w:rsidRPr="00285F0C">
        <w:rPr>
          <w:sz w:val="28"/>
          <w:szCs w:val="28"/>
        </w:rPr>
        <w:t>мунікації та спеціалізовано-професійні компетенції</w:t>
      </w:r>
      <w:r>
        <w:rPr>
          <w:sz w:val="28"/>
          <w:szCs w:val="28"/>
        </w:rPr>
        <w:t xml:space="preserve"> </w:t>
      </w:r>
      <w:r w:rsidR="00F579A9" w:rsidRPr="007819B7">
        <w:t>—</w:t>
      </w:r>
      <w:r w:rsidRPr="00285F0C">
        <w:rPr>
          <w:sz w:val="28"/>
          <w:szCs w:val="28"/>
        </w:rPr>
        <w:t xml:space="preserve"> базові знання а</w:t>
      </w:r>
      <w:r>
        <w:rPr>
          <w:sz w:val="28"/>
          <w:szCs w:val="28"/>
        </w:rPr>
        <w:t xml:space="preserve">рхітектоніки візуального тексту» </w:t>
      </w:r>
      <w:r w:rsidRPr="00285F0C">
        <w:rPr>
          <w:sz w:val="28"/>
          <w:szCs w:val="28"/>
        </w:rPr>
        <w:t>[</w:t>
      </w:r>
      <w:r>
        <w:rPr>
          <w:sz w:val="28"/>
          <w:szCs w:val="28"/>
        </w:rPr>
        <w:t>76, с. 112</w:t>
      </w:r>
      <w:r w:rsidRPr="00285F0C">
        <w:rPr>
          <w:sz w:val="28"/>
          <w:szCs w:val="28"/>
        </w:rPr>
        <w:t>]</w:t>
      </w:r>
      <w:r>
        <w:rPr>
          <w:sz w:val="28"/>
          <w:szCs w:val="28"/>
        </w:rPr>
        <w:t>.</w:t>
      </w:r>
    </w:p>
    <w:p w14:paraId="142C28E2" w14:textId="44D96D5C" w:rsidR="00775E9E" w:rsidRDefault="00775E9E" w:rsidP="00775E9E">
      <w:pPr>
        <w:spacing w:line="360" w:lineRule="auto"/>
        <w:ind w:firstLine="709"/>
        <w:rPr>
          <w:sz w:val="28"/>
          <w:szCs w:val="28"/>
        </w:rPr>
      </w:pPr>
      <w:r>
        <w:rPr>
          <w:sz w:val="28"/>
          <w:szCs w:val="28"/>
        </w:rPr>
        <w:t>Щоб розпочати редагування візуальних елементів тексту, редактор</w:t>
      </w:r>
      <w:r w:rsidR="00F579A9">
        <w:rPr>
          <w:sz w:val="28"/>
          <w:szCs w:val="28"/>
        </w:rPr>
        <w:t>у</w:t>
      </w:r>
      <w:r>
        <w:rPr>
          <w:sz w:val="28"/>
          <w:szCs w:val="28"/>
        </w:rPr>
        <w:t xml:space="preserve"> передусім</w:t>
      </w:r>
      <w:r w:rsidR="00F579A9">
        <w:rPr>
          <w:sz w:val="28"/>
          <w:szCs w:val="28"/>
        </w:rPr>
        <w:t xml:space="preserve"> варто</w:t>
      </w:r>
      <w:r>
        <w:rPr>
          <w:sz w:val="28"/>
          <w:szCs w:val="28"/>
        </w:rPr>
        <w:t xml:space="preserve"> розуміти їхню символічну природу, орієнтуватися в системі загальнолюдських та загальнонаціональних образах-символах, уміти фільтрувати смислове навантаження. До візуальних елементів ми відносимо: звичні сюжетні ілюстрації, в тому числі і загальний дизайн книги, відеоматеріали та дизайн інтерактивних елементів. Педагоги і психологи стверджують, що «текст, зміст якого унаочнюється за допомогою візуальних елементів, сприймається дитиною дошкільного віку вдвічі ефективніше» </w:t>
      </w:r>
      <w:r w:rsidRPr="00627E11">
        <w:rPr>
          <w:sz w:val="28"/>
          <w:szCs w:val="28"/>
        </w:rPr>
        <w:t>[</w:t>
      </w:r>
      <w:r w:rsidR="001659DC">
        <w:rPr>
          <w:sz w:val="28"/>
          <w:szCs w:val="28"/>
        </w:rPr>
        <w:t>5, </w:t>
      </w:r>
      <w:r>
        <w:rPr>
          <w:sz w:val="28"/>
          <w:szCs w:val="28"/>
        </w:rPr>
        <w:t>с.</w:t>
      </w:r>
      <w:r w:rsidR="001659DC">
        <w:rPr>
          <w:sz w:val="28"/>
          <w:szCs w:val="28"/>
        </w:rPr>
        <w:t> </w:t>
      </w:r>
      <w:r>
        <w:rPr>
          <w:sz w:val="28"/>
          <w:szCs w:val="28"/>
        </w:rPr>
        <w:t>141</w:t>
      </w:r>
      <w:r w:rsidRPr="00627E11">
        <w:rPr>
          <w:sz w:val="28"/>
          <w:szCs w:val="28"/>
        </w:rPr>
        <w:t>]</w:t>
      </w:r>
      <w:r>
        <w:rPr>
          <w:sz w:val="28"/>
          <w:szCs w:val="28"/>
        </w:rPr>
        <w:t xml:space="preserve">. Навіть уже </w:t>
      </w:r>
      <w:r w:rsidR="001659DC">
        <w:rPr>
          <w:sz w:val="28"/>
          <w:szCs w:val="28"/>
        </w:rPr>
        <w:t>із</w:t>
      </w:r>
      <w:r>
        <w:rPr>
          <w:sz w:val="28"/>
          <w:szCs w:val="28"/>
        </w:rPr>
        <w:t xml:space="preserve"> цього випливає той факт, що редактор дитячих інтерактивних видань </w:t>
      </w:r>
      <w:r w:rsidR="00F579A9" w:rsidRPr="007819B7">
        <w:t>—</w:t>
      </w:r>
      <w:r>
        <w:rPr>
          <w:sz w:val="28"/>
          <w:szCs w:val="28"/>
        </w:rPr>
        <w:t xml:space="preserve"> це поліфункціональний фахівець, який відповідає не тільки за грамотне текстове наповнення книги, а й за цілісне враження юного читача від книги, а особливо від її візуальних елементів. Адже ми вже </w:t>
      </w:r>
      <w:r>
        <w:rPr>
          <w:sz w:val="28"/>
          <w:szCs w:val="28"/>
        </w:rPr>
        <w:lastRenderedPageBreak/>
        <w:t xml:space="preserve">говорили про те, що діти спершу акцентують увагу на картинці, аніж на текстові. Також редактор обов’язково повинен простежити, щоб візуальний матеріал у комплексі виконував відповідні функції: пізнавально-навчальну, виховну, доповнювальну, естетичну тощо. </w:t>
      </w:r>
    </w:p>
    <w:p w14:paraId="231A9E0C" w14:textId="3CD10132" w:rsidR="00775E9E" w:rsidRDefault="00775E9E" w:rsidP="00775E9E">
      <w:pPr>
        <w:spacing w:line="360" w:lineRule="auto"/>
        <w:ind w:firstLine="709"/>
        <w:rPr>
          <w:sz w:val="28"/>
          <w:szCs w:val="28"/>
        </w:rPr>
      </w:pPr>
      <w:r>
        <w:rPr>
          <w:sz w:val="28"/>
          <w:szCs w:val="28"/>
        </w:rPr>
        <w:t>Логічно було б зауважити, що основними критеріями в роботі редактора над дитячим інтерактивними виданнями є особистісні критерії, які він повинен постійно вдосконалювати та розширювати. Наприклад, працюючи із згаданими вище візуальними елементами книги, редактор повинен пристос</w:t>
      </w:r>
      <w:r w:rsidR="00297B7E">
        <w:rPr>
          <w:sz w:val="28"/>
          <w:szCs w:val="28"/>
        </w:rPr>
        <w:t>овуватись</w:t>
      </w:r>
      <w:r>
        <w:rPr>
          <w:sz w:val="28"/>
          <w:szCs w:val="28"/>
        </w:rPr>
        <w:t xml:space="preserve"> та </w:t>
      </w:r>
      <w:r w:rsidR="00403810">
        <w:rPr>
          <w:sz w:val="28"/>
          <w:szCs w:val="28"/>
        </w:rPr>
        <w:t>«</w:t>
      </w:r>
      <w:r>
        <w:rPr>
          <w:sz w:val="28"/>
          <w:szCs w:val="28"/>
        </w:rPr>
        <w:t>проник</w:t>
      </w:r>
      <w:r w:rsidR="00297B7E">
        <w:rPr>
          <w:sz w:val="28"/>
          <w:szCs w:val="28"/>
        </w:rPr>
        <w:t>ати</w:t>
      </w:r>
      <w:r w:rsidR="00403810">
        <w:rPr>
          <w:sz w:val="28"/>
          <w:szCs w:val="28"/>
        </w:rPr>
        <w:t>»</w:t>
      </w:r>
      <w:r>
        <w:rPr>
          <w:sz w:val="28"/>
          <w:szCs w:val="28"/>
        </w:rPr>
        <w:t xml:space="preserve"> до дитячого середовища існування, тобто він має розуміти світогляд дитини, основні принципи розвитку дитячого організму. Це безпосередньо реалізується у вмінні забезпечувати високу комунікативну властивість  книги та налагоджувати зв’язок між автором і дитиною. Адже «між ним і читачем відстань не лише у часі і просторі, а й у віці, життєвому досвіді, психології, світосприйнятті, здатності мислити, словниковому запасі, у загальній та спеціальній ерудиції тощо» </w:t>
      </w:r>
      <w:r w:rsidRPr="00505287">
        <w:rPr>
          <w:sz w:val="28"/>
          <w:szCs w:val="28"/>
        </w:rPr>
        <w:t>[</w:t>
      </w:r>
      <w:r>
        <w:rPr>
          <w:sz w:val="28"/>
          <w:szCs w:val="28"/>
        </w:rPr>
        <w:t>37, с. 11</w:t>
      </w:r>
      <w:r w:rsidRPr="00505287">
        <w:rPr>
          <w:sz w:val="28"/>
          <w:szCs w:val="28"/>
        </w:rPr>
        <w:t>]</w:t>
      </w:r>
      <w:r>
        <w:rPr>
          <w:sz w:val="28"/>
          <w:szCs w:val="28"/>
        </w:rPr>
        <w:t>.</w:t>
      </w:r>
    </w:p>
    <w:p w14:paraId="32FC37DE" w14:textId="2DDCC814" w:rsidR="0083106B" w:rsidRDefault="0083106B" w:rsidP="0083106B">
      <w:pPr>
        <w:spacing w:line="360" w:lineRule="auto"/>
        <w:ind w:firstLine="709"/>
        <w:rPr>
          <w:sz w:val="28"/>
          <w:szCs w:val="28"/>
        </w:rPr>
      </w:pPr>
      <w:r>
        <w:rPr>
          <w:sz w:val="28"/>
          <w:szCs w:val="28"/>
        </w:rPr>
        <w:t xml:space="preserve">Також редактор повинен </w:t>
      </w:r>
      <w:r w:rsidR="00B040A8">
        <w:rPr>
          <w:sz w:val="28"/>
          <w:szCs w:val="28"/>
        </w:rPr>
        <w:t>у</w:t>
      </w:r>
      <w:r>
        <w:rPr>
          <w:sz w:val="28"/>
          <w:szCs w:val="28"/>
        </w:rPr>
        <w:t xml:space="preserve">міти відходити від стереотипного формату мислення, тобто бути відкритим до оригінальних ідей та несподіваних рішень. </w:t>
      </w:r>
      <w:r w:rsidR="00826124">
        <w:rPr>
          <w:sz w:val="28"/>
          <w:szCs w:val="28"/>
        </w:rPr>
        <w:t>Ц</w:t>
      </w:r>
      <w:r>
        <w:rPr>
          <w:sz w:val="28"/>
          <w:szCs w:val="28"/>
        </w:rPr>
        <w:t xml:space="preserve">е реалізується у сприйнятті авторського оригіналу як початкової задумки тексту, без прояву можливих консервативних поглядів. Безумовно, це ще й стосується вміння редактора розуміти візуальні образи в поєднанні з вербальними. Сюди входить і критичне мислення, яке потрібне редактору в аналізі всього тексту та моніторингу доречності подання інформації в тій чи іншій формі. </w:t>
      </w:r>
    </w:p>
    <w:p w14:paraId="10F7FCCB" w14:textId="77777777" w:rsidR="0083106B" w:rsidRDefault="0083106B" w:rsidP="0083106B">
      <w:pPr>
        <w:spacing w:line="360" w:lineRule="auto"/>
        <w:ind w:firstLine="709"/>
        <w:rPr>
          <w:sz w:val="28"/>
          <w:szCs w:val="28"/>
        </w:rPr>
      </w:pPr>
      <w:r>
        <w:rPr>
          <w:sz w:val="28"/>
          <w:szCs w:val="28"/>
        </w:rPr>
        <w:t>На нашу думку, редактор додатково має володіти навичками мобілізації власних знань та швидкого прийняття рішень у нестандартних виробничих ситуаціях. Ці риси допоможуть йому вийти на вищий щабель професійної майстерності та сприятимуть якіснішому редагуванню інтерактивних видань.</w:t>
      </w:r>
    </w:p>
    <w:p w14:paraId="14A9B39E" w14:textId="77777777" w:rsidR="0083106B" w:rsidRDefault="0083106B" w:rsidP="0083106B">
      <w:pPr>
        <w:spacing w:line="360" w:lineRule="auto"/>
        <w:ind w:firstLine="709"/>
        <w:rPr>
          <w:sz w:val="28"/>
          <w:szCs w:val="28"/>
        </w:rPr>
      </w:pPr>
      <w:r>
        <w:rPr>
          <w:sz w:val="28"/>
          <w:szCs w:val="28"/>
        </w:rPr>
        <w:t xml:space="preserve">Слід зазначити, що обов’язковими для редактора є механізми уваги та пам’яті. Вони допомагають не спотворювати факти дійсності, імена головних героїв, здійснювати якісний вертикальний і горизонтальний контроль тексту. </w:t>
      </w:r>
    </w:p>
    <w:p w14:paraId="4D5C6CE5" w14:textId="30D05174" w:rsidR="0083106B" w:rsidRDefault="0083106B" w:rsidP="0083106B">
      <w:pPr>
        <w:spacing w:line="360" w:lineRule="auto"/>
        <w:ind w:firstLine="709"/>
        <w:rPr>
          <w:sz w:val="28"/>
          <w:szCs w:val="28"/>
        </w:rPr>
      </w:pPr>
      <w:r>
        <w:rPr>
          <w:sz w:val="28"/>
          <w:szCs w:val="28"/>
        </w:rPr>
        <w:lastRenderedPageBreak/>
        <w:t>Одним з основних особистісних критеріїв, звичайно ж, є вміння редактора бути відкритим до отримання нових знань та вивчення інших наук або ж галузей діяльності, навіть не пов’язаних із роботою редактора. Якщо ми говоримо про дитячі інтерактивні видання, то маємо на увазі вивчення редактором хоча б основних психологічних аспектів</w:t>
      </w:r>
      <w:r w:rsidRPr="00142EAD">
        <w:rPr>
          <w:sz w:val="28"/>
          <w:szCs w:val="28"/>
        </w:rPr>
        <w:t xml:space="preserve"> сприйняття інформації </w:t>
      </w:r>
      <w:r>
        <w:rPr>
          <w:sz w:val="28"/>
          <w:szCs w:val="28"/>
        </w:rPr>
        <w:t xml:space="preserve">дітьми </w:t>
      </w:r>
      <w:r w:rsidRPr="00142EAD">
        <w:rPr>
          <w:sz w:val="28"/>
          <w:szCs w:val="28"/>
        </w:rPr>
        <w:t>задля створення якісного кінцевого продукту</w:t>
      </w:r>
      <w:r>
        <w:rPr>
          <w:sz w:val="28"/>
          <w:szCs w:val="28"/>
        </w:rPr>
        <w:t xml:space="preserve">. Тобто тут редактор має розуміти як влаштована дитяча психіка на різних вікових етапах дорослішання особистості. Також сюди можна віднести «редагування» віртуальних навчальних середовищ, вплив яких на дитину редактор повинен детально дослідити. Саме тут проявляються риси справжнього фахівця, який використовує комплексний підхід до редагування дитячих інтерактивних видань. </w:t>
      </w:r>
    </w:p>
    <w:p w14:paraId="6DCA6561" w14:textId="77777777" w:rsidR="0083106B" w:rsidRDefault="0083106B" w:rsidP="0083106B">
      <w:pPr>
        <w:spacing w:line="360" w:lineRule="auto"/>
        <w:ind w:firstLine="709"/>
        <w:rPr>
          <w:sz w:val="28"/>
          <w:szCs w:val="28"/>
        </w:rPr>
      </w:pPr>
      <w:r>
        <w:rPr>
          <w:sz w:val="28"/>
          <w:szCs w:val="28"/>
        </w:rPr>
        <w:t xml:space="preserve">Зазначимо, що редактор повинен уміти моніторити та аналізувати інформацію про той вид видання, який він редагує. Наприклад, якщо автор передбачає вихід видання в електронному вигляді, то редактор повинен ще на початковій стадії створення тексту дати практичні поради щодо його вигляду та кращої інтеграції  його до дитини. </w:t>
      </w:r>
    </w:p>
    <w:p w14:paraId="08A0326D" w14:textId="3028BC53" w:rsidR="0083106B" w:rsidRDefault="0083106B" w:rsidP="0083106B">
      <w:pPr>
        <w:spacing w:line="360" w:lineRule="auto"/>
        <w:ind w:firstLine="709"/>
        <w:rPr>
          <w:sz w:val="28"/>
          <w:szCs w:val="28"/>
        </w:rPr>
      </w:pPr>
      <w:r>
        <w:rPr>
          <w:sz w:val="28"/>
          <w:szCs w:val="28"/>
        </w:rPr>
        <w:t xml:space="preserve">Тож бачимо, що роль редактора </w:t>
      </w:r>
      <w:r w:rsidR="00931D07">
        <w:rPr>
          <w:sz w:val="28"/>
          <w:szCs w:val="28"/>
        </w:rPr>
        <w:t>в</w:t>
      </w:r>
      <w:r>
        <w:rPr>
          <w:sz w:val="28"/>
          <w:szCs w:val="28"/>
        </w:rPr>
        <w:t xml:space="preserve"> редагуванні і</w:t>
      </w:r>
      <w:r w:rsidR="00931D07">
        <w:rPr>
          <w:sz w:val="28"/>
          <w:szCs w:val="28"/>
        </w:rPr>
        <w:t xml:space="preserve">нтерактивних видань </w:t>
      </w:r>
      <w:r w:rsidR="00931D07" w:rsidRPr="007819B7">
        <w:t>—</w:t>
      </w:r>
      <w:r w:rsidR="00931D07">
        <w:t xml:space="preserve"> особливо важлива</w:t>
      </w:r>
      <w:r>
        <w:rPr>
          <w:sz w:val="28"/>
          <w:szCs w:val="28"/>
        </w:rPr>
        <w:t xml:space="preserve">. Адже тут редактор виступає провідником між автором і дитиною, які обов’язково повинні встановити канал комунікації. Він бере на себе відповідальність не тільки перед автором, замовником, а й перед дитиною, її батьками. І робота над інтерактивними виданнями </w:t>
      </w:r>
      <w:r w:rsidR="00931D07" w:rsidRPr="007819B7">
        <w:t>—</w:t>
      </w:r>
      <w:r>
        <w:rPr>
          <w:sz w:val="28"/>
          <w:szCs w:val="28"/>
        </w:rPr>
        <w:t xml:space="preserve"> це постійний виклик собі, робота над власними особистісними якостями, відкритість до нових знань. </w:t>
      </w:r>
    </w:p>
    <w:p w14:paraId="2D0E2EF0" w14:textId="6D0F08B4" w:rsidR="006278E8" w:rsidRDefault="006278E8" w:rsidP="006278E8">
      <w:pPr>
        <w:spacing w:line="360" w:lineRule="auto"/>
        <w:ind w:firstLine="709"/>
        <w:rPr>
          <w:sz w:val="28"/>
          <w:szCs w:val="28"/>
        </w:rPr>
      </w:pPr>
      <w:r>
        <w:rPr>
          <w:sz w:val="28"/>
          <w:szCs w:val="28"/>
        </w:rPr>
        <w:t xml:space="preserve">Якщо розглядати роботу редактора в контексті інтерактивних видань, то ми маємо на увазі проходження редактором етапів редагування текстового наповнення книги, візуального та інтерактивного. </w:t>
      </w:r>
      <w:r w:rsidR="00787B00">
        <w:rPr>
          <w:sz w:val="28"/>
          <w:szCs w:val="28"/>
        </w:rPr>
        <w:t>Проаналізуємо</w:t>
      </w:r>
      <w:r>
        <w:rPr>
          <w:sz w:val="28"/>
          <w:szCs w:val="28"/>
        </w:rPr>
        <w:t xml:space="preserve"> кожен етап детальніше.</w:t>
      </w:r>
    </w:p>
    <w:p w14:paraId="142B6683" w14:textId="02B6794F" w:rsidR="006278E8" w:rsidRDefault="00787B00" w:rsidP="006278E8">
      <w:pPr>
        <w:spacing w:line="360" w:lineRule="auto"/>
        <w:ind w:firstLine="709"/>
        <w:rPr>
          <w:sz w:val="28"/>
          <w:szCs w:val="28"/>
        </w:rPr>
      </w:pPr>
      <w:r>
        <w:rPr>
          <w:sz w:val="28"/>
          <w:szCs w:val="28"/>
        </w:rPr>
        <w:t>П</w:t>
      </w:r>
      <w:r w:rsidR="006278E8">
        <w:rPr>
          <w:sz w:val="28"/>
          <w:szCs w:val="28"/>
        </w:rPr>
        <w:t xml:space="preserve">еред початком роботи з основним текстом видання </w:t>
      </w:r>
      <w:r>
        <w:rPr>
          <w:sz w:val="28"/>
          <w:szCs w:val="28"/>
        </w:rPr>
        <w:t xml:space="preserve">ми радимо </w:t>
      </w:r>
      <w:r w:rsidR="006278E8">
        <w:rPr>
          <w:sz w:val="28"/>
          <w:szCs w:val="28"/>
        </w:rPr>
        <w:t xml:space="preserve">«оцінити його тематику та комунікативно-виховний потенціал» </w:t>
      </w:r>
      <w:r w:rsidR="006278E8" w:rsidRPr="00F27ED1">
        <w:rPr>
          <w:sz w:val="28"/>
          <w:szCs w:val="28"/>
        </w:rPr>
        <w:t>[5</w:t>
      </w:r>
      <w:r w:rsidR="000D1E80">
        <w:rPr>
          <w:sz w:val="28"/>
          <w:szCs w:val="28"/>
        </w:rPr>
        <w:t>, </w:t>
      </w:r>
      <w:r w:rsidR="006278E8">
        <w:rPr>
          <w:sz w:val="28"/>
          <w:szCs w:val="28"/>
        </w:rPr>
        <w:t>с.</w:t>
      </w:r>
      <w:r w:rsidR="000D1E80">
        <w:rPr>
          <w:sz w:val="28"/>
          <w:szCs w:val="28"/>
        </w:rPr>
        <w:t> </w:t>
      </w:r>
      <w:r w:rsidR="006278E8">
        <w:rPr>
          <w:sz w:val="28"/>
          <w:szCs w:val="28"/>
        </w:rPr>
        <w:t>97–100</w:t>
      </w:r>
      <w:r w:rsidR="006278E8" w:rsidRPr="00F27ED1">
        <w:rPr>
          <w:sz w:val="28"/>
          <w:szCs w:val="28"/>
        </w:rPr>
        <w:t>]</w:t>
      </w:r>
      <w:r w:rsidR="006278E8">
        <w:rPr>
          <w:sz w:val="28"/>
          <w:szCs w:val="28"/>
        </w:rPr>
        <w:t xml:space="preserve">. </w:t>
      </w:r>
      <w:r w:rsidR="006278E8">
        <w:rPr>
          <w:sz w:val="28"/>
          <w:szCs w:val="28"/>
        </w:rPr>
        <w:lastRenderedPageBreak/>
        <w:t xml:space="preserve">Після цього етапу важливо проаналізувати сюжетну основу композиції, те, наскільки вона відповідає логічній структурі викладу інформації тощо. Далі редактор повинен закцентувати увагу на образно-емоційному та ігровому компонентах. Звичайно ж, потрібно </w:t>
      </w:r>
      <w:r>
        <w:rPr>
          <w:sz w:val="28"/>
          <w:szCs w:val="28"/>
        </w:rPr>
        <w:t>розглянути</w:t>
      </w:r>
      <w:r w:rsidR="006278E8">
        <w:rPr>
          <w:sz w:val="28"/>
          <w:szCs w:val="28"/>
        </w:rPr>
        <w:t xml:space="preserve"> фактологічн</w:t>
      </w:r>
      <w:r>
        <w:rPr>
          <w:sz w:val="28"/>
          <w:szCs w:val="28"/>
        </w:rPr>
        <w:t>ий</w:t>
      </w:r>
      <w:r w:rsidR="006278E8">
        <w:rPr>
          <w:sz w:val="28"/>
          <w:szCs w:val="28"/>
        </w:rPr>
        <w:t xml:space="preserve"> складник тексту та його доступн</w:t>
      </w:r>
      <w:r>
        <w:rPr>
          <w:sz w:val="28"/>
          <w:szCs w:val="28"/>
        </w:rPr>
        <w:t>ість</w:t>
      </w:r>
      <w:r w:rsidR="006278E8">
        <w:rPr>
          <w:sz w:val="28"/>
          <w:szCs w:val="28"/>
        </w:rPr>
        <w:t xml:space="preserve"> для дитини. Варто також на початку роботи проаналізувати ілюстративний ряд у цілому, а вже потім переходити безпосередньо до практичного редагування. </w:t>
      </w:r>
    </w:p>
    <w:p w14:paraId="60086157" w14:textId="32AEBBE3" w:rsidR="006278E8" w:rsidRDefault="006278E8" w:rsidP="006278E8">
      <w:pPr>
        <w:spacing w:line="360" w:lineRule="auto"/>
        <w:ind w:firstLine="709"/>
        <w:rPr>
          <w:sz w:val="28"/>
          <w:szCs w:val="28"/>
        </w:rPr>
      </w:pPr>
      <w:r>
        <w:rPr>
          <w:sz w:val="28"/>
          <w:szCs w:val="28"/>
        </w:rPr>
        <w:t xml:space="preserve">Спершу зупинимось на текстовому елементі книги. На цьому етапі редактор у цілому оцінює мовну культуру тексту. Адже «від якості мовного оформлення тексту, адресованого дитині, залежить ефективність процесу опанування нею навички читання, формування загальної мовної і мовленнєвої культури» </w:t>
      </w:r>
      <w:r w:rsidRPr="00F17B82">
        <w:rPr>
          <w:sz w:val="28"/>
          <w:szCs w:val="28"/>
        </w:rPr>
        <w:t>[</w:t>
      </w:r>
      <w:r>
        <w:rPr>
          <w:sz w:val="28"/>
          <w:szCs w:val="28"/>
        </w:rPr>
        <w:t>5, с. 124</w:t>
      </w:r>
      <w:r w:rsidRPr="00F17B82">
        <w:rPr>
          <w:sz w:val="28"/>
          <w:szCs w:val="28"/>
        </w:rPr>
        <w:t>]</w:t>
      </w:r>
      <w:r>
        <w:rPr>
          <w:sz w:val="28"/>
          <w:szCs w:val="28"/>
        </w:rPr>
        <w:t xml:space="preserve">. Також, як зазначає Е. Огар, «тексти дитячих творів слід аналізувати не лише на відповідність мовним нормам, у тому числі стилістичним, а й обов’язково на відповідність нормам психолінгвістичного та лінгводидактичного характеру» </w:t>
      </w:r>
      <w:r w:rsidRPr="00F17B82">
        <w:rPr>
          <w:sz w:val="28"/>
          <w:szCs w:val="28"/>
        </w:rPr>
        <w:t>[</w:t>
      </w:r>
      <w:r>
        <w:rPr>
          <w:sz w:val="28"/>
          <w:szCs w:val="28"/>
        </w:rPr>
        <w:t>5, с. 124</w:t>
      </w:r>
      <w:r w:rsidRPr="00F17B82">
        <w:rPr>
          <w:sz w:val="28"/>
          <w:szCs w:val="28"/>
        </w:rPr>
        <w:t>]</w:t>
      </w:r>
      <w:r>
        <w:rPr>
          <w:sz w:val="28"/>
          <w:szCs w:val="28"/>
        </w:rPr>
        <w:t xml:space="preserve">. Ми повністю погоджуємось із цією думкою, але радимо детальніше розглянути лексичну базу видання, яка є запорукою успіху книги серед юних читачів. Лексика повинна відповідати віковій категорії дитини та тематиці видання. Звичайно ж, не можна нехтувати граматичним рівнем книги, адже «специфіка синтаксису тексту дитячого твору пов’язана з високою частотністю використання прямої мови від автора, що слугує засобом втілення авторського начала, створення інтимності, дружньої тональності спілкування» </w:t>
      </w:r>
      <w:r w:rsidRPr="006B5B11">
        <w:rPr>
          <w:sz w:val="28"/>
          <w:szCs w:val="28"/>
        </w:rPr>
        <w:t>[</w:t>
      </w:r>
      <w:r>
        <w:rPr>
          <w:sz w:val="28"/>
          <w:szCs w:val="28"/>
        </w:rPr>
        <w:t>5, с. 130–131</w:t>
      </w:r>
      <w:r w:rsidRPr="006B5B11">
        <w:rPr>
          <w:sz w:val="28"/>
          <w:szCs w:val="28"/>
        </w:rPr>
        <w:t>]</w:t>
      </w:r>
      <w:r>
        <w:rPr>
          <w:sz w:val="28"/>
          <w:szCs w:val="28"/>
        </w:rPr>
        <w:t>. Також редактор звер</w:t>
      </w:r>
      <w:r w:rsidR="007F2029">
        <w:rPr>
          <w:sz w:val="28"/>
          <w:szCs w:val="28"/>
        </w:rPr>
        <w:t>тає</w:t>
      </w:r>
      <w:r>
        <w:rPr>
          <w:sz w:val="28"/>
          <w:szCs w:val="28"/>
        </w:rPr>
        <w:t xml:space="preserve"> увагу на шрифт, який повинен відповідати різновиду видання, його формату, способу оформлення тощо</w:t>
      </w:r>
      <w:r w:rsidR="007F2029">
        <w:rPr>
          <w:sz w:val="28"/>
          <w:szCs w:val="28"/>
        </w:rPr>
        <w:t>,</w:t>
      </w:r>
      <w:r>
        <w:rPr>
          <w:sz w:val="28"/>
          <w:szCs w:val="28"/>
        </w:rPr>
        <w:t xml:space="preserve"> і простеж</w:t>
      </w:r>
      <w:r w:rsidR="007F2029">
        <w:rPr>
          <w:sz w:val="28"/>
          <w:szCs w:val="28"/>
        </w:rPr>
        <w:t>ує</w:t>
      </w:r>
      <w:r>
        <w:rPr>
          <w:sz w:val="28"/>
          <w:szCs w:val="28"/>
        </w:rPr>
        <w:t>, щоб видання мало відповідне текстове навантаження.</w:t>
      </w:r>
    </w:p>
    <w:p w14:paraId="5E5B4577" w14:textId="31E8F1E7" w:rsidR="006278E8" w:rsidRDefault="006278E8" w:rsidP="006278E8">
      <w:pPr>
        <w:spacing w:line="360" w:lineRule="auto"/>
        <w:ind w:firstLine="709"/>
        <w:rPr>
          <w:sz w:val="28"/>
          <w:szCs w:val="28"/>
        </w:rPr>
      </w:pPr>
      <w:r>
        <w:rPr>
          <w:sz w:val="28"/>
          <w:szCs w:val="28"/>
        </w:rPr>
        <w:t>Перейдемо до ілюстративного матеріалу. Логічно буде розпочати з дизайну книги.</w:t>
      </w:r>
      <w:r w:rsidR="00041F84">
        <w:rPr>
          <w:sz w:val="28"/>
          <w:szCs w:val="28"/>
        </w:rPr>
        <w:t xml:space="preserve"> Як зазначає О. Мельник (кандидат мистецтвознавства), «о</w:t>
      </w:r>
      <w:r>
        <w:rPr>
          <w:sz w:val="28"/>
          <w:szCs w:val="28"/>
        </w:rPr>
        <w:t xml:space="preserve">сновні проблеми, що постають перед дизайнером </w:t>
      </w:r>
      <w:r w:rsidR="00EC532F" w:rsidRPr="007819B7">
        <w:t>—</w:t>
      </w:r>
      <w:r>
        <w:rPr>
          <w:sz w:val="28"/>
          <w:szCs w:val="28"/>
        </w:rPr>
        <w:t xml:space="preserve"> єдність змісту та форми, виваженість дизайну, органічний зв’язок між стилістикою ілюстрацій та формальними ознаками додаткових конструктивних елементів»</w:t>
      </w:r>
      <w:r w:rsidR="00750E5A" w:rsidRPr="00750E5A">
        <w:rPr>
          <w:sz w:val="28"/>
          <w:szCs w:val="28"/>
        </w:rPr>
        <w:t xml:space="preserve"> </w:t>
      </w:r>
      <w:r w:rsidR="00750E5A" w:rsidRPr="00BA7ADB">
        <w:rPr>
          <w:sz w:val="28"/>
          <w:szCs w:val="28"/>
        </w:rPr>
        <w:t>[</w:t>
      </w:r>
      <w:r w:rsidR="00750E5A">
        <w:rPr>
          <w:sz w:val="28"/>
          <w:szCs w:val="28"/>
        </w:rPr>
        <w:t>77, с. 192</w:t>
      </w:r>
      <w:r w:rsidR="00750E5A" w:rsidRPr="00BA7ADB">
        <w:rPr>
          <w:sz w:val="28"/>
          <w:szCs w:val="28"/>
        </w:rPr>
        <w:t>]</w:t>
      </w:r>
      <w:r>
        <w:rPr>
          <w:sz w:val="28"/>
          <w:szCs w:val="28"/>
        </w:rPr>
        <w:t xml:space="preserve">. </w:t>
      </w:r>
      <w:r w:rsidR="00B52695">
        <w:rPr>
          <w:sz w:val="28"/>
          <w:szCs w:val="28"/>
        </w:rPr>
        <w:lastRenderedPageBreak/>
        <w:t>Ми дотримуємось її думки та</w:t>
      </w:r>
      <w:r>
        <w:rPr>
          <w:sz w:val="28"/>
          <w:szCs w:val="28"/>
        </w:rPr>
        <w:t xml:space="preserve"> вважаємо, що одним з обов’язків редактора є </w:t>
      </w:r>
      <w:r w:rsidR="00B52695">
        <w:rPr>
          <w:sz w:val="28"/>
          <w:szCs w:val="28"/>
        </w:rPr>
        <w:t xml:space="preserve">саме </w:t>
      </w:r>
      <w:r>
        <w:rPr>
          <w:sz w:val="28"/>
          <w:szCs w:val="28"/>
        </w:rPr>
        <w:t>контроль створення дизайну видання відповідно до загальної його концепції. Ми також радимо пам’ятати, що «</w:t>
      </w:r>
      <w:r w:rsidRPr="00977356">
        <w:rPr>
          <w:sz w:val="28"/>
          <w:szCs w:val="28"/>
        </w:rPr>
        <w:t xml:space="preserve">створення </w:t>
      </w:r>
      <w:r>
        <w:rPr>
          <w:sz w:val="28"/>
          <w:szCs w:val="28"/>
        </w:rPr>
        <w:t xml:space="preserve">якісного дизайну книги </w:t>
      </w:r>
      <w:r w:rsidRPr="00977356">
        <w:rPr>
          <w:sz w:val="28"/>
          <w:szCs w:val="28"/>
        </w:rPr>
        <w:t>потребує високого професіоналізму та комплексного підходу до розробки дизайн-проекту: від ілюстративного ряду, шрифтів до конструкції та матеріалів</w:t>
      </w:r>
      <w:r>
        <w:rPr>
          <w:sz w:val="28"/>
          <w:szCs w:val="28"/>
        </w:rPr>
        <w:t xml:space="preserve">» </w:t>
      </w:r>
      <w:r w:rsidRPr="00977356">
        <w:rPr>
          <w:sz w:val="28"/>
          <w:szCs w:val="28"/>
        </w:rPr>
        <w:t>[</w:t>
      </w:r>
      <w:r w:rsidR="00EC532F">
        <w:rPr>
          <w:sz w:val="28"/>
          <w:szCs w:val="28"/>
        </w:rPr>
        <w:t>78, </w:t>
      </w:r>
      <w:r>
        <w:rPr>
          <w:sz w:val="28"/>
          <w:szCs w:val="28"/>
        </w:rPr>
        <w:t>с. 65</w:t>
      </w:r>
      <w:r w:rsidRPr="00977356">
        <w:rPr>
          <w:sz w:val="28"/>
          <w:szCs w:val="28"/>
        </w:rPr>
        <w:t>]</w:t>
      </w:r>
      <w:r>
        <w:rPr>
          <w:sz w:val="28"/>
          <w:szCs w:val="28"/>
        </w:rPr>
        <w:t xml:space="preserve">. Ілюстрація, на нашу думку, взагалі домінантний елемент дитячої книги. Основне завдання редактора на цьому етапі </w:t>
      </w:r>
      <w:r w:rsidR="00EC532F" w:rsidRPr="007819B7">
        <w:t>—</w:t>
      </w:r>
      <w:r>
        <w:rPr>
          <w:sz w:val="28"/>
          <w:szCs w:val="28"/>
        </w:rPr>
        <w:t xml:space="preserve"> це простежити, щоб ілюстративний матеріал відповідав реаліям дійсності, </w:t>
      </w:r>
      <w:r w:rsidR="00EC532F" w:rsidRPr="007819B7">
        <w:t>—</w:t>
      </w:r>
      <w:r>
        <w:rPr>
          <w:sz w:val="28"/>
          <w:szCs w:val="28"/>
        </w:rPr>
        <w:t xml:space="preserve"> можливо, навіть додатково проконсультуватися з іншими спеціалістами (дитячим психологом,</w:t>
      </w:r>
      <w:r w:rsidR="00DF2E3B">
        <w:rPr>
          <w:sz w:val="28"/>
          <w:szCs w:val="28"/>
        </w:rPr>
        <w:t xml:space="preserve"> вихователями</w:t>
      </w:r>
      <w:r>
        <w:rPr>
          <w:sz w:val="28"/>
          <w:szCs w:val="28"/>
        </w:rPr>
        <w:t>). Ілюстрація, насамперед, повинна зацікавлювати дитину і відповідати текстовому наповненню. І за це також несе відповідальність редактор.</w:t>
      </w:r>
    </w:p>
    <w:p w14:paraId="013276E0" w14:textId="22CF2983" w:rsidR="0010495F" w:rsidRDefault="0010495F" w:rsidP="0010495F">
      <w:pPr>
        <w:spacing w:line="360" w:lineRule="auto"/>
        <w:ind w:firstLine="709"/>
        <w:rPr>
          <w:sz w:val="28"/>
          <w:szCs w:val="28"/>
        </w:rPr>
      </w:pPr>
      <w:r>
        <w:rPr>
          <w:sz w:val="28"/>
          <w:szCs w:val="28"/>
        </w:rPr>
        <w:t xml:space="preserve">Що ж стосується інтерактивних елементів, то тут дещо складніше. На цьому етапі редактор повинен максимально проявити </w:t>
      </w:r>
      <w:r w:rsidR="00AA3AE3">
        <w:rPr>
          <w:sz w:val="28"/>
          <w:szCs w:val="28"/>
        </w:rPr>
        <w:t>особистісні критерії у роботі, т</w:t>
      </w:r>
      <w:r>
        <w:rPr>
          <w:sz w:val="28"/>
          <w:szCs w:val="28"/>
        </w:rPr>
        <w:t>обто встановити причинно-наслідкові зв’язки між інтерактивним елементом та виданням, з’ясувати, чи є він логічним і доречним. Ми вже зазначали, що інтерактивність може реалізуватися у різних формах відповідно до виду книжки. «</w:t>
      </w:r>
      <w:r w:rsidRPr="003711A9">
        <w:rPr>
          <w:sz w:val="28"/>
          <w:szCs w:val="28"/>
        </w:rPr>
        <w:t>Ігрове книжкове видання можуть супроводжувати іграшки або їхні елементи, музичні модулі або інструменти, канцелярське або швацьке приладдя, аудіо-, відеокасети, компакт-диски тощо»</w:t>
      </w:r>
      <w:r>
        <w:rPr>
          <w:sz w:val="28"/>
          <w:szCs w:val="28"/>
        </w:rPr>
        <w:t xml:space="preserve"> </w:t>
      </w:r>
      <w:r w:rsidRPr="003711A9">
        <w:rPr>
          <w:sz w:val="28"/>
          <w:szCs w:val="28"/>
        </w:rPr>
        <w:t>[</w:t>
      </w:r>
      <w:r>
        <w:rPr>
          <w:sz w:val="28"/>
          <w:szCs w:val="28"/>
        </w:rPr>
        <w:t>79, с. 9</w:t>
      </w:r>
      <w:r w:rsidRPr="003711A9">
        <w:rPr>
          <w:sz w:val="28"/>
          <w:szCs w:val="28"/>
        </w:rPr>
        <w:t>]</w:t>
      </w:r>
      <w:r>
        <w:rPr>
          <w:sz w:val="28"/>
          <w:szCs w:val="28"/>
        </w:rPr>
        <w:t xml:space="preserve">. </w:t>
      </w:r>
    </w:p>
    <w:p w14:paraId="34565732" w14:textId="4EDCE9E4" w:rsidR="0010495F" w:rsidRDefault="0010495F" w:rsidP="0010495F">
      <w:pPr>
        <w:spacing w:line="360" w:lineRule="auto"/>
        <w:ind w:firstLine="709"/>
        <w:rPr>
          <w:sz w:val="28"/>
          <w:szCs w:val="28"/>
        </w:rPr>
      </w:pPr>
      <w:r>
        <w:rPr>
          <w:sz w:val="28"/>
          <w:szCs w:val="28"/>
        </w:rPr>
        <w:t xml:space="preserve">Якщо говорити про друковане інтерактивне видання, то редактор має проконтролювати, аби інтерактивність відповідала віковому показнику дитини. Також важливо зосередити увагу на матеріалах, з яких виготовлені інтерактивні елементи, та на їхньому функціональному призначенні. Тобто, якщо це «тактильна» книжка-іграшка, то вона повинна розвивати у дитини дрібну моторику рук і тактильні відчуття і т. д. </w:t>
      </w:r>
    </w:p>
    <w:p w14:paraId="6F5BD88D" w14:textId="31246DAB" w:rsidR="0010495F" w:rsidRDefault="0010495F" w:rsidP="0010495F">
      <w:pPr>
        <w:spacing w:line="360" w:lineRule="auto"/>
        <w:ind w:firstLine="709"/>
        <w:rPr>
          <w:color w:val="FF0000"/>
          <w:sz w:val="28"/>
          <w:szCs w:val="28"/>
        </w:rPr>
      </w:pPr>
      <w:r>
        <w:rPr>
          <w:sz w:val="28"/>
          <w:szCs w:val="28"/>
        </w:rPr>
        <w:t>Підхід до редагування інтерактивних елементів в електронній книзі буде відрізнятися. Адже редактор має справу з анімацією, відеорядом та навіть віртуальною реальністю. Насамперед зазначимо, що перед роботою з цими елементами</w:t>
      </w:r>
      <w:r w:rsidR="00A30C61">
        <w:rPr>
          <w:sz w:val="28"/>
          <w:szCs w:val="28"/>
        </w:rPr>
        <w:t xml:space="preserve"> редактор повинен ознайомитись </w:t>
      </w:r>
      <w:r>
        <w:rPr>
          <w:sz w:val="28"/>
          <w:szCs w:val="28"/>
        </w:rPr>
        <w:t xml:space="preserve">з основними принципами їхньої </w:t>
      </w:r>
      <w:r>
        <w:rPr>
          <w:sz w:val="28"/>
          <w:szCs w:val="28"/>
        </w:rPr>
        <w:lastRenderedPageBreak/>
        <w:t>дії. Наприклад, він має пам’ятати, що «п</w:t>
      </w:r>
      <w:r w:rsidRPr="003711A9">
        <w:rPr>
          <w:sz w:val="28"/>
          <w:szCs w:val="28"/>
        </w:rPr>
        <w:t>омірне використання елементів анімації може підвищитися</w:t>
      </w:r>
      <w:r>
        <w:rPr>
          <w:sz w:val="28"/>
          <w:szCs w:val="28"/>
        </w:rPr>
        <w:t xml:space="preserve"> </w:t>
      </w:r>
      <w:r w:rsidRPr="003711A9">
        <w:rPr>
          <w:sz w:val="28"/>
          <w:szCs w:val="28"/>
        </w:rPr>
        <w:t xml:space="preserve">інтереси дітей </w:t>
      </w:r>
      <w:r>
        <w:rPr>
          <w:sz w:val="28"/>
          <w:szCs w:val="28"/>
        </w:rPr>
        <w:t xml:space="preserve">до </w:t>
      </w:r>
      <w:r w:rsidRPr="003711A9">
        <w:rPr>
          <w:sz w:val="28"/>
          <w:szCs w:val="28"/>
        </w:rPr>
        <w:t xml:space="preserve">читання і </w:t>
      </w:r>
      <w:r>
        <w:rPr>
          <w:sz w:val="28"/>
          <w:szCs w:val="28"/>
        </w:rPr>
        <w:t>сприяє вдосконаленню механізмів навчання і пам</w:t>
      </w:r>
      <w:r w:rsidR="00F07E08">
        <w:rPr>
          <w:sz w:val="28"/>
          <w:szCs w:val="28"/>
        </w:rPr>
        <w:t>’</w:t>
      </w:r>
      <w:r>
        <w:rPr>
          <w:sz w:val="28"/>
          <w:szCs w:val="28"/>
        </w:rPr>
        <w:t>яті одночасно»</w:t>
      </w:r>
      <w:r w:rsidRPr="003711A9">
        <w:rPr>
          <w:sz w:val="28"/>
          <w:szCs w:val="28"/>
        </w:rPr>
        <w:t xml:space="preserve"> [</w:t>
      </w:r>
      <w:r>
        <w:rPr>
          <w:sz w:val="28"/>
          <w:szCs w:val="28"/>
        </w:rPr>
        <w:t>80, с. 249</w:t>
      </w:r>
      <w:r w:rsidRPr="003711A9">
        <w:rPr>
          <w:sz w:val="28"/>
          <w:szCs w:val="28"/>
        </w:rPr>
        <w:t>]</w:t>
      </w:r>
      <w:r>
        <w:rPr>
          <w:sz w:val="28"/>
          <w:szCs w:val="28"/>
        </w:rPr>
        <w:t xml:space="preserve">. </w:t>
      </w:r>
    </w:p>
    <w:p w14:paraId="2AFEE8FF" w14:textId="62449661" w:rsidR="00D513EF" w:rsidRPr="003711A9" w:rsidRDefault="00B7644A" w:rsidP="000A32F3">
      <w:pPr>
        <w:spacing w:line="360" w:lineRule="auto"/>
        <w:ind w:firstLine="709"/>
        <w:rPr>
          <w:sz w:val="28"/>
          <w:szCs w:val="28"/>
        </w:rPr>
      </w:pPr>
      <w:r>
        <w:rPr>
          <w:sz w:val="28"/>
          <w:szCs w:val="28"/>
        </w:rPr>
        <w:t>Тож</w:t>
      </w:r>
      <w:r w:rsidR="00D513EF">
        <w:rPr>
          <w:sz w:val="28"/>
          <w:szCs w:val="28"/>
        </w:rPr>
        <w:t xml:space="preserve"> бачимо, що редагування інтерактивних видань передбачає особливий підхід та вносить у роботу редактора додаткові обов’язки. Для зручності розуміння концепції редакторської майстерності в цілому, подамо її с</w:t>
      </w:r>
      <w:r w:rsidR="006621BE">
        <w:rPr>
          <w:sz w:val="28"/>
          <w:szCs w:val="28"/>
        </w:rPr>
        <w:t>хематичну модель</w:t>
      </w:r>
      <w:r w:rsidR="00A3192C">
        <w:rPr>
          <w:sz w:val="28"/>
          <w:szCs w:val="28"/>
        </w:rPr>
        <w:t xml:space="preserve"> на рис. 3.1</w:t>
      </w:r>
      <w:r w:rsidR="006621BE">
        <w:rPr>
          <w:sz w:val="28"/>
          <w:szCs w:val="28"/>
        </w:rPr>
        <w:t xml:space="preserve"> (див. Додаток Ц</w:t>
      </w:r>
      <w:r w:rsidR="00D513EF">
        <w:rPr>
          <w:sz w:val="28"/>
          <w:szCs w:val="28"/>
        </w:rPr>
        <w:t>).</w:t>
      </w:r>
    </w:p>
    <w:p w14:paraId="69A6026C" w14:textId="714D77FE" w:rsidR="00966572" w:rsidRDefault="00D91369" w:rsidP="00D91369">
      <w:pPr>
        <w:pStyle w:val="3"/>
        <w:spacing w:before="240"/>
        <w:ind w:firstLine="0"/>
      </w:pPr>
      <w:r>
        <w:tab/>
      </w:r>
      <w:bookmarkStart w:id="19" w:name="_Toc73975591"/>
      <w:r w:rsidR="00F06F00">
        <w:t>3.2</w:t>
      </w:r>
      <w:r w:rsidR="00F06F00" w:rsidRPr="00E92D8E">
        <w:t>. Актуальність тематик</w:t>
      </w:r>
      <w:r w:rsidR="00966572">
        <w:t>и абетки та її мовного втілення</w:t>
      </w:r>
      <w:bookmarkEnd w:id="19"/>
    </w:p>
    <w:p w14:paraId="594B2A97" w14:textId="17D0C1FB" w:rsidR="00966572" w:rsidRDefault="00966572" w:rsidP="000A32F3">
      <w:pPr>
        <w:spacing w:line="360" w:lineRule="auto"/>
        <w:ind w:firstLine="709"/>
        <w:rPr>
          <w:sz w:val="28"/>
          <w:szCs w:val="28"/>
        </w:rPr>
      </w:pPr>
      <w:r w:rsidRPr="00966572">
        <w:rPr>
          <w:sz w:val="28"/>
          <w:szCs w:val="28"/>
        </w:rPr>
        <w:t>На основі</w:t>
      </w:r>
      <w:r>
        <w:rPr>
          <w:sz w:val="28"/>
          <w:szCs w:val="28"/>
        </w:rPr>
        <w:t xml:space="preserve"> аналізу асортименту українських та зарубіжних абеток, який ми проводили вище, можемо переконатись, що тематичний ряд таких видань не надто розгалужений. </w:t>
      </w:r>
      <w:r w:rsidR="00204C18">
        <w:rPr>
          <w:sz w:val="28"/>
          <w:szCs w:val="28"/>
        </w:rPr>
        <w:t>Тенденційно</w:t>
      </w:r>
      <w:r>
        <w:rPr>
          <w:sz w:val="28"/>
          <w:szCs w:val="28"/>
        </w:rPr>
        <w:t xml:space="preserve"> він обмежується тематикою фауни. </w:t>
      </w:r>
      <w:r w:rsidR="000749A9">
        <w:rPr>
          <w:sz w:val="28"/>
          <w:szCs w:val="28"/>
        </w:rPr>
        <w:t>Також під час експериментального дослідження вдалося вияснити, що респонденти відчувають брак видань з ці</w:t>
      </w:r>
      <w:r w:rsidR="00960CB0">
        <w:rPr>
          <w:sz w:val="28"/>
          <w:szCs w:val="28"/>
        </w:rPr>
        <w:t>кавою тематикою та інтерактивними елементами саме з навчальної та пізнавальної літератури</w:t>
      </w:r>
      <w:r w:rsidR="000749A9">
        <w:rPr>
          <w:sz w:val="28"/>
          <w:szCs w:val="28"/>
        </w:rPr>
        <w:t xml:space="preserve">. </w:t>
      </w:r>
    </w:p>
    <w:p w14:paraId="78C0C5D7" w14:textId="34DB0DC0" w:rsidR="00C70398" w:rsidRDefault="00AA61FB" w:rsidP="000A32F3">
      <w:pPr>
        <w:spacing w:line="360" w:lineRule="auto"/>
        <w:ind w:firstLine="709"/>
        <w:rPr>
          <w:sz w:val="28"/>
          <w:szCs w:val="28"/>
        </w:rPr>
      </w:pPr>
      <w:r>
        <w:rPr>
          <w:sz w:val="28"/>
          <w:szCs w:val="28"/>
        </w:rPr>
        <w:t>Відповідно, зважаючи на цей аспект,</w:t>
      </w:r>
      <w:r w:rsidR="00960CB0">
        <w:rPr>
          <w:sz w:val="28"/>
          <w:szCs w:val="28"/>
        </w:rPr>
        <w:t xml:space="preserve"> за основу видавничого проєкту було взято </w:t>
      </w:r>
      <w:r w:rsidR="00204C18">
        <w:rPr>
          <w:sz w:val="28"/>
          <w:szCs w:val="28"/>
        </w:rPr>
        <w:t>створення інтерактивної абетки на тему</w:t>
      </w:r>
      <w:r w:rsidR="0022285E">
        <w:rPr>
          <w:sz w:val="28"/>
          <w:szCs w:val="28"/>
        </w:rPr>
        <w:t xml:space="preserve"> сучасного</w:t>
      </w:r>
      <w:r w:rsidR="00204C18">
        <w:rPr>
          <w:sz w:val="28"/>
          <w:szCs w:val="28"/>
        </w:rPr>
        <w:t xml:space="preserve"> </w:t>
      </w:r>
      <w:r w:rsidR="0022285E">
        <w:rPr>
          <w:sz w:val="28"/>
          <w:szCs w:val="28"/>
        </w:rPr>
        <w:t>«</w:t>
      </w:r>
      <w:r w:rsidR="00204C18">
        <w:rPr>
          <w:rStyle w:val="jsgrdq"/>
          <w:rFonts w:eastAsiaTheme="majorEastAsia"/>
          <w:color w:val="393667"/>
        </w:rPr>
        <w:t>ґ</w:t>
      </w:r>
      <w:r w:rsidR="00204C18">
        <w:rPr>
          <w:sz w:val="28"/>
          <w:szCs w:val="28"/>
        </w:rPr>
        <w:t>адже</w:t>
      </w:r>
      <w:r w:rsidR="0022285E">
        <w:rPr>
          <w:sz w:val="28"/>
          <w:szCs w:val="28"/>
        </w:rPr>
        <w:t>таріуму»</w:t>
      </w:r>
      <w:r w:rsidR="00204C18">
        <w:rPr>
          <w:sz w:val="28"/>
          <w:szCs w:val="28"/>
        </w:rPr>
        <w:t xml:space="preserve">. </w:t>
      </w:r>
      <w:r w:rsidR="00EA1185">
        <w:rPr>
          <w:sz w:val="28"/>
          <w:szCs w:val="28"/>
        </w:rPr>
        <w:t>Цим ми хочемо допомогти дошкільникам крокувати в ногу з часом, адже не завжди батьки</w:t>
      </w:r>
      <w:r w:rsidR="00E25A6C">
        <w:rPr>
          <w:sz w:val="28"/>
          <w:szCs w:val="28"/>
        </w:rPr>
        <w:t>, а тим паче дідусі чи бабусі,</w:t>
      </w:r>
      <w:r w:rsidR="00EA1185">
        <w:rPr>
          <w:sz w:val="28"/>
          <w:szCs w:val="28"/>
        </w:rPr>
        <w:t xml:space="preserve"> можуть коректно дати відповідь, яку саме назву має той чи інший пристрій, який дитина може бачити щодня в рамках своєї реальності (у </w:t>
      </w:r>
      <w:r w:rsidR="00E25A6C">
        <w:rPr>
          <w:sz w:val="28"/>
          <w:szCs w:val="28"/>
        </w:rPr>
        <w:t>мультиках, у дитячому садочку, під час</w:t>
      </w:r>
      <w:r w:rsidR="00EA1185">
        <w:rPr>
          <w:sz w:val="28"/>
          <w:szCs w:val="28"/>
        </w:rPr>
        <w:t xml:space="preserve"> спілк</w:t>
      </w:r>
      <w:r w:rsidR="00E25A6C">
        <w:rPr>
          <w:sz w:val="28"/>
          <w:szCs w:val="28"/>
        </w:rPr>
        <w:t>ування</w:t>
      </w:r>
      <w:r w:rsidR="00EA1185">
        <w:rPr>
          <w:sz w:val="28"/>
          <w:szCs w:val="28"/>
        </w:rPr>
        <w:t xml:space="preserve"> з однолітками тощо).</w:t>
      </w:r>
      <w:r w:rsidR="00C70398">
        <w:rPr>
          <w:sz w:val="28"/>
          <w:szCs w:val="28"/>
        </w:rPr>
        <w:t xml:space="preserve"> Відзначимо, що для дітей сучасного покоління неабияк важливо відчувати себе причетними до процесів урбанізації та модернізації, адже це впливає на їхню подальшу соціалізацію у суспільстві </w:t>
      </w:r>
      <w:r w:rsidR="00C70398" w:rsidRPr="003711A9">
        <w:rPr>
          <w:sz w:val="28"/>
          <w:szCs w:val="28"/>
        </w:rPr>
        <w:t>[</w:t>
      </w:r>
      <w:r w:rsidR="00C70398">
        <w:rPr>
          <w:sz w:val="28"/>
          <w:szCs w:val="28"/>
        </w:rPr>
        <w:t>81</w:t>
      </w:r>
      <w:r w:rsidR="00C70398" w:rsidRPr="003711A9">
        <w:rPr>
          <w:sz w:val="28"/>
          <w:szCs w:val="28"/>
        </w:rPr>
        <w:t>]</w:t>
      </w:r>
      <w:r w:rsidR="00C70398">
        <w:rPr>
          <w:sz w:val="28"/>
          <w:szCs w:val="28"/>
        </w:rPr>
        <w:t xml:space="preserve">. </w:t>
      </w:r>
    </w:p>
    <w:p w14:paraId="382C42CF" w14:textId="3814D15A" w:rsidR="00E25A6C" w:rsidRPr="007C0809" w:rsidRDefault="00C6341A" w:rsidP="002B401E">
      <w:pPr>
        <w:spacing w:line="360" w:lineRule="auto"/>
        <w:ind w:firstLine="709"/>
        <w:rPr>
          <w:color w:val="000000" w:themeColor="text1"/>
          <w:sz w:val="28"/>
          <w:szCs w:val="28"/>
        </w:rPr>
      </w:pPr>
      <w:r w:rsidRPr="00C6341A">
        <w:rPr>
          <w:color w:val="000000" w:themeColor="text1"/>
          <w:sz w:val="28"/>
          <w:szCs w:val="28"/>
        </w:rPr>
        <w:t xml:space="preserve">Тематика </w:t>
      </w:r>
      <w:r>
        <w:rPr>
          <w:color w:val="000000" w:themeColor="text1"/>
          <w:sz w:val="28"/>
          <w:szCs w:val="28"/>
        </w:rPr>
        <w:t>абетки не</w:t>
      </w:r>
      <w:r w:rsidR="007C0809">
        <w:rPr>
          <w:color w:val="000000" w:themeColor="text1"/>
          <w:sz w:val="28"/>
          <w:szCs w:val="28"/>
        </w:rPr>
        <w:t xml:space="preserve"> обмежується винятково назвами </w:t>
      </w:r>
      <w:r w:rsidR="007C0809">
        <w:rPr>
          <w:rStyle w:val="jsgrdq"/>
          <w:rFonts w:eastAsiaTheme="majorEastAsia"/>
          <w:color w:val="393667"/>
        </w:rPr>
        <w:t>ґ</w:t>
      </w:r>
      <w:r w:rsidR="007C0809">
        <w:rPr>
          <w:sz w:val="28"/>
          <w:szCs w:val="28"/>
        </w:rPr>
        <w:t>аджетів. Ми додатково подаємо цікаві факти, що стосуються тематики технологій. До прикладу, на літеру «ь» ми створили вірш під назвою «Ден</w:t>
      </w:r>
      <w:r w:rsidR="007C0809" w:rsidRPr="007C0809">
        <w:rPr>
          <w:b/>
          <w:sz w:val="28"/>
          <w:szCs w:val="28"/>
        </w:rPr>
        <w:t>ь</w:t>
      </w:r>
      <w:r w:rsidR="007C0809">
        <w:rPr>
          <w:sz w:val="28"/>
          <w:szCs w:val="28"/>
        </w:rPr>
        <w:t xml:space="preserve"> вимкнених </w:t>
      </w:r>
      <w:r w:rsidR="007C0809">
        <w:rPr>
          <w:rStyle w:val="jsgrdq"/>
          <w:rFonts w:eastAsiaTheme="majorEastAsia"/>
          <w:color w:val="393667"/>
        </w:rPr>
        <w:t>ґ</w:t>
      </w:r>
      <w:r w:rsidR="007C0809">
        <w:rPr>
          <w:sz w:val="28"/>
          <w:szCs w:val="28"/>
        </w:rPr>
        <w:t xml:space="preserve">аджетів», де йдеться про те, що потрібно берегти екологію та користуватися всіма пристроями грамотно. Вважаємо, що такий підхід до тематики видання </w:t>
      </w:r>
      <w:r w:rsidR="001C4A9F">
        <w:rPr>
          <w:sz w:val="28"/>
          <w:szCs w:val="28"/>
        </w:rPr>
        <w:lastRenderedPageBreak/>
        <w:t>сприяє актуалізації значущості кордоцентризму (</w:t>
      </w:r>
      <w:r w:rsidR="001C4A9F" w:rsidRPr="001C4A9F">
        <w:rPr>
          <w:i/>
          <w:sz w:val="28"/>
          <w:szCs w:val="28"/>
        </w:rPr>
        <w:t>розуміння дійсності не тільки мисленням, а й почуттями</w:t>
      </w:r>
      <w:r w:rsidR="001C4A9F">
        <w:rPr>
          <w:sz w:val="28"/>
          <w:szCs w:val="28"/>
        </w:rPr>
        <w:t>)</w:t>
      </w:r>
      <w:r w:rsidR="002B401E">
        <w:rPr>
          <w:sz w:val="28"/>
          <w:szCs w:val="28"/>
        </w:rPr>
        <w:t xml:space="preserve"> у вихованні та навчанні дітей </w:t>
      </w:r>
      <w:r w:rsidR="002B401E" w:rsidRPr="003711A9">
        <w:rPr>
          <w:sz w:val="28"/>
          <w:szCs w:val="28"/>
        </w:rPr>
        <w:t>[</w:t>
      </w:r>
      <w:r w:rsidR="002B401E">
        <w:rPr>
          <w:sz w:val="28"/>
          <w:szCs w:val="28"/>
        </w:rPr>
        <w:t>82</w:t>
      </w:r>
      <w:r w:rsidR="002B401E" w:rsidRPr="003711A9">
        <w:rPr>
          <w:sz w:val="28"/>
          <w:szCs w:val="28"/>
        </w:rPr>
        <w:t>]</w:t>
      </w:r>
      <w:r w:rsidR="002B401E">
        <w:rPr>
          <w:sz w:val="28"/>
          <w:szCs w:val="28"/>
        </w:rPr>
        <w:t>.</w:t>
      </w:r>
    </w:p>
    <w:p w14:paraId="2C0DDCCD" w14:textId="11C167C0" w:rsidR="00960CB0" w:rsidRDefault="00540794" w:rsidP="00E92BB0">
      <w:pPr>
        <w:spacing w:line="360" w:lineRule="auto"/>
        <w:ind w:firstLine="709"/>
        <w:rPr>
          <w:sz w:val="28"/>
          <w:szCs w:val="28"/>
        </w:rPr>
      </w:pPr>
      <w:r>
        <w:rPr>
          <w:sz w:val="28"/>
          <w:szCs w:val="28"/>
        </w:rPr>
        <w:t>Що стосується мовного втілення абетки, то ми зупинилися на короткому віршованому тексті. Адже первинною у дитини є і</w:t>
      </w:r>
      <w:r w:rsidR="004772F1">
        <w:rPr>
          <w:sz w:val="28"/>
          <w:szCs w:val="28"/>
        </w:rPr>
        <w:t xml:space="preserve">нфантична картина світу, тобто </w:t>
      </w:r>
      <w:r>
        <w:rPr>
          <w:sz w:val="28"/>
          <w:szCs w:val="28"/>
        </w:rPr>
        <w:t xml:space="preserve">образ реальності, що створюється в процесі фізичного та психоментального розвитку. </w:t>
      </w:r>
      <w:r w:rsidR="004772F1">
        <w:rPr>
          <w:sz w:val="28"/>
          <w:szCs w:val="28"/>
        </w:rPr>
        <w:t xml:space="preserve">Цю перевагу пропонуємо охарактеризувати терміном </w:t>
      </w:r>
      <w:r w:rsidR="004772F1" w:rsidRPr="00141C71">
        <w:rPr>
          <w:b/>
          <w:sz w:val="28"/>
          <w:szCs w:val="28"/>
        </w:rPr>
        <w:t>інфантичний</w:t>
      </w:r>
      <w:r w:rsidR="004772F1">
        <w:rPr>
          <w:sz w:val="28"/>
          <w:szCs w:val="28"/>
        </w:rPr>
        <w:t xml:space="preserve"> </w:t>
      </w:r>
      <w:r w:rsidR="004772F1" w:rsidRPr="00141C71">
        <w:rPr>
          <w:b/>
          <w:sz w:val="28"/>
          <w:szCs w:val="28"/>
        </w:rPr>
        <w:t>віршований текст</w:t>
      </w:r>
      <w:r w:rsidR="004772F1">
        <w:rPr>
          <w:sz w:val="28"/>
          <w:szCs w:val="28"/>
        </w:rPr>
        <w:t xml:space="preserve">, що означає «змістовно й композиційно завершене художньо-описове повідомлення, що постає як вербально цільнооформлена комунікативна одиниця малого формату, витримана в єдиному тематичному регістрі, яке відображає систему цінностей, максимально наближених до життєвого світу дитини дошкільного віку, та має на меті задовольнити її розважально-ігрові та інформаційно-пізнавальні потреби і в такий спосіб стає засобом її соціалізації» </w:t>
      </w:r>
      <w:r>
        <w:rPr>
          <w:sz w:val="28"/>
          <w:szCs w:val="28"/>
        </w:rPr>
        <w:t>[8</w:t>
      </w:r>
      <w:r w:rsidR="004772F1">
        <w:rPr>
          <w:sz w:val="28"/>
          <w:szCs w:val="28"/>
        </w:rPr>
        <w:t>3, с. 3</w:t>
      </w:r>
      <w:r w:rsidRPr="00B16284">
        <w:rPr>
          <w:sz w:val="28"/>
          <w:szCs w:val="28"/>
        </w:rPr>
        <w:t>]</w:t>
      </w:r>
      <w:r>
        <w:rPr>
          <w:sz w:val="28"/>
          <w:szCs w:val="28"/>
        </w:rPr>
        <w:t>.</w:t>
      </w:r>
      <w:r w:rsidR="003C1499">
        <w:rPr>
          <w:sz w:val="28"/>
          <w:szCs w:val="28"/>
        </w:rPr>
        <w:t xml:space="preserve"> Залежно від цілісного світогляду дитина старшого дошкільного віку починає використовувати механізми критичного мислення та сукупність знань про світ, відображених безпосередньо в мові. Унаслідок такої синергії дошкільник формує базисні вподобання щодо віршованих текстів.</w:t>
      </w:r>
    </w:p>
    <w:p w14:paraId="0B120A44" w14:textId="5FFA631E" w:rsidR="00653B7C" w:rsidRDefault="0087695B" w:rsidP="00653B7C">
      <w:pPr>
        <w:spacing w:line="360" w:lineRule="auto"/>
        <w:ind w:firstLine="708"/>
        <w:rPr>
          <w:sz w:val="28"/>
          <w:szCs w:val="28"/>
        </w:rPr>
      </w:pPr>
      <w:r>
        <w:rPr>
          <w:sz w:val="28"/>
          <w:szCs w:val="28"/>
        </w:rPr>
        <w:t>Однак, якщо говорити про пода</w:t>
      </w:r>
      <w:r w:rsidR="008673A7">
        <w:rPr>
          <w:sz w:val="28"/>
          <w:szCs w:val="28"/>
        </w:rPr>
        <w:t>ння</w:t>
      </w:r>
      <w:r>
        <w:rPr>
          <w:sz w:val="28"/>
          <w:szCs w:val="28"/>
        </w:rPr>
        <w:t xml:space="preserve"> віршів та зображень в абетці, то ми вдалися до використання креолізованих текстів. Найчастіше </w:t>
      </w:r>
      <w:r w:rsidRPr="00CD080E">
        <w:rPr>
          <w:sz w:val="28"/>
          <w:szCs w:val="28"/>
        </w:rPr>
        <w:t xml:space="preserve">креолізований текст визначають як </w:t>
      </w:r>
      <w:r>
        <w:rPr>
          <w:sz w:val="28"/>
          <w:szCs w:val="28"/>
        </w:rPr>
        <w:t>«</w:t>
      </w:r>
      <w:r w:rsidRPr="00CD080E">
        <w:rPr>
          <w:sz w:val="28"/>
          <w:szCs w:val="28"/>
        </w:rPr>
        <w:t>ілюстрований текст, у якому вербально виражена інформація сполучається із зображенням; вербальні й зображувальні компоненти утворюють візуальне, структурне, змістове й функціональне ціле, яке забезпечує комплексний, прагматичний вплив на адресата</w:t>
      </w:r>
      <w:r>
        <w:rPr>
          <w:sz w:val="28"/>
          <w:szCs w:val="28"/>
        </w:rPr>
        <w:t>» [84, с. 159</w:t>
      </w:r>
      <w:r w:rsidRPr="00CD080E">
        <w:rPr>
          <w:sz w:val="28"/>
          <w:szCs w:val="28"/>
        </w:rPr>
        <w:t>–</w:t>
      </w:r>
      <w:r>
        <w:rPr>
          <w:sz w:val="28"/>
          <w:szCs w:val="28"/>
        </w:rPr>
        <w:t>160</w:t>
      </w:r>
      <w:r w:rsidRPr="00B16284">
        <w:rPr>
          <w:sz w:val="28"/>
          <w:szCs w:val="28"/>
        </w:rPr>
        <w:t>]</w:t>
      </w:r>
      <w:r>
        <w:rPr>
          <w:sz w:val="28"/>
          <w:szCs w:val="28"/>
        </w:rPr>
        <w:t>.</w:t>
      </w:r>
      <w:r w:rsidR="00653B7C">
        <w:rPr>
          <w:sz w:val="28"/>
          <w:szCs w:val="28"/>
        </w:rPr>
        <w:t xml:space="preserve"> Тобто поєднання зображення з текстом змінює в цілому сприйняття його змісту, адже креолізовані тексти значно економлять час читача, не вимагаючи тривалого осмислення інформації. Такий підхід якраз властивий дітям старшого дошкільного віку. Діти люблять підказки, вони краще декодують зображення, аніж просто текст і відповідно краще його засвоюють на пізнавально-перцептивному рівні. А якщо віршований текст тяжіє до короткої структурної форми </w:t>
      </w:r>
      <w:r w:rsidR="00903FBC" w:rsidRPr="007819B7">
        <w:t>—</w:t>
      </w:r>
      <w:r w:rsidR="00653B7C">
        <w:rPr>
          <w:sz w:val="28"/>
          <w:szCs w:val="28"/>
        </w:rPr>
        <w:t xml:space="preserve"> сприйняття виходить на вищий рівень зацікавленості. </w:t>
      </w:r>
      <w:r w:rsidR="00653B7C">
        <w:rPr>
          <w:sz w:val="28"/>
          <w:szCs w:val="28"/>
        </w:rPr>
        <w:lastRenderedPageBreak/>
        <w:t xml:space="preserve">Короткі віршовані тексти дитина сприймає як явище, яке насамперед можна швидко й легко декодувати, не витрачаючи багато розумових зусиль і часу. </w:t>
      </w:r>
    </w:p>
    <w:p w14:paraId="6494AB82" w14:textId="38BCDEA2" w:rsidR="00AD7BAA" w:rsidRDefault="00653B7C" w:rsidP="00AD7BAA">
      <w:pPr>
        <w:spacing w:line="360" w:lineRule="auto"/>
        <w:ind w:firstLine="708"/>
        <w:rPr>
          <w:sz w:val="28"/>
          <w:szCs w:val="28"/>
        </w:rPr>
      </w:pPr>
      <w:r>
        <w:rPr>
          <w:sz w:val="28"/>
          <w:szCs w:val="28"/>
        </w:rPr>
        <w:t xml:space="preserve">Наступною причиною вибору віршів як мовного втілення абетки стала ритмомелодика текстів. Адже саме за допомогою віршованого тексту дитина проявляє підвищений інтерес до слова та мови в цілому. Вдало ритмізований текст дошкільник легко запам’ятовує, переказує у віршованій формі на свій лад, а якщо цей текст тяжіє до короткої форми, то сприймання ще більше активізується. Відтак помічаємо «прямий і досить помітний вплив </w:t>
      </w:r>
      <w:r w:rsidRPr="008D0027">
        <w:rPr>
          <w:sz w:val="28"/>
          <w:szCs w:val="28"/>
        </w:rPr>
        <w:t>на</w:t>
      </w:r>
      <w:r>
        <w:rPr>
          <w:sz w:val="28"/>
          <w:szCs w:val="28"/>
        </w:rPr>
        <w:t xml:space="preserve"> </w:t>
      </w:r>
      <w:r w:rsidRPr="008D0027">
        <w:rPr>
          <w:sz w:val="28"/>
          <w:szCs w:val="28"/>
        </w:rPr>
        <w:t>інтереси дітей, активізацію їх розумової, творчої діяльності,</w:t>
      </w:r>
      <w:r>
        <w:rPr>
          <w:sz w:val="28"/>
          <w:szCs w:val="28"/>
        </w:rPr>
        <w:t xml:space="preserve"> </w:t>
      </w:r>
      <w:r w:rsidRPr="008D0027">
        <w:rPr>
          <w:sz w:val="28"/>
          <w:szCs w:val="28"/>
        </w:rPr>
        <w:t>включення в</w:t>
      </w:r>
      <w:r>
        <w:rPr>
          <w:sz w:val="28"/>
          <w:szCs w:val="28"/>
        </w:rPr>
        <w:t xml:space="preserve">ірша чи окремих його рядків до </w:t>
      </w:r>
      <w:r w:rsidR="00F04EE9" w:rsidRPr="00F04EE9">
        <w:rPr>
          <w:sz w:val="28"/>
          <w:szCs w:val="28"/>
        </w:rPr>
        <w:t>“</w:t>
      </w:r>
      <w:r>
        <w:rPr>
          <w:sz w:val="28"/>
          <w:szCs w:val="28"/>
        </w:rPr>
        <w:t>арсеналу</w:t>
      </w:r>
      <w:r w:rsidR="00F04EE9" w:rsidRPr="00F04EE9">
        <w:rPr>
          <w:sz w:val="28"/>
          <w:szCs w:val="28"/>
        </w:rPr>
        <w:t>”</w:t>
      </w:r>
      <w:r w:rsidR="00F04EE9">
        <w:rPr>
          <w:sz w:val="28"/>
          <w:szCs w:val="28"/>
        </w:rPr>
        <w:t xml:space="preserve"> </w:t>
      </w:r>
      <w:r w:rsidRPr="008D0027">
        <w:rPr>
          <w:sz w:val="28"/>
          <w:szCs w:val="28"/>
        </w:rPr>
        <w:t>своїх</w:t>
      </w:r>
      <w:r>
        <w:rPr>
          <w:sz w:val="28"/>
          <w:szCs w:val="28"/>
        </w:rPr>
        <w:t xml:space="preserve"> </w:t>
      </w:r>
      <w:r w:rsidRPr="008D0027">
        <w:rPr>
          <w:sz w:val="28"/>
          <w:szCs w:val="28"/>
        </w:rPr>
        <w:t>словесних образів, понять, взагалі про включення вірша в свою</w:t>
      </w:r>
      <w:r>
        <w:rPr>
          <w:sz w:val="28"/>
          <w:szCs w:val="28"/>
        </w:rPr>
        <w:t xml:space="preserve"> </w:t>
      </w:r>
      <w:r w:rsidRPr="008D0027">
        <w:rPr>
          <w:sz w:val="28"/>
          <w:szCs w:val="28"/>
        </w:rPr>
        <w:t>діяльність, чи то як супроводжуючий фон, чи навіть як</w:t>
      </w:r>
      <w:r>
        <w:rPr>
          <w:sz w:val="28"/>
          <w:szCs w:val="28"/>
        </w:rPr>
        <w:t xml:space="preserve"> </w:t>
      </w:r>
      <w:r w:rsidRPr="008D0027">
        <w:rPr>
          <w:sz w:val="28"/>
          <w:szCs w:val="28"/>
        </w:rPr>
        <w:t xml:space="preserve">спеціальну частину діяльності </w:t>
      </w:r>
      <w:r w:rsidR="00903FBC" w:rsidRPr="007819B7">
        <w:t>—</w:t>
      </w:r>
      <w:r w:rsidRPr="008D0027">
        <w:rPr>
          <w:sz w:val="28"/>
          <w:szCs w:val="28"/>
        </w:rPr>
        <w:t xml:space="preserve"> декламація вірша</w:t>
      </w:r>
      <w:r>
        <w:rPr>
          <w:sz w:val="28"/>
          <w:szCs w:val="28"/>
        </w:rPr>
        <w:t xml:space="preserve">» </w:t>
      </w:r>
      <w:r w:rsidR="00AD7BAA">
        <w:rPr>
          <w:sz w:val="28"/>
          <w:szCs w:val="28"/>
        </w:rPr>
        <w:t>[85</w:t>
      </w:r>
      <w:r>
        <w:rPr>
          <w:sz w:val="28"/>
          <w:szCs w:val="28"/>
        </w:rPr>
        <w:t>, с. 44</w:t>
      </w:r>
      <w:r w:rsidRPr="00B16284">
        <w:rPr>
          <w:sz w:val="28"/>
          <w:szCs w:val="28"/>
        </w:rPr>
        <w:t>]</w:t>
      </w:r>
      <w:r>
        <w:rPr>
          <w:sz w:val="28"/>
          <w:szCs w:val="28"/>
        </w:rPr>
        <w:t>.</w:t>
      </w:r>
      <w:r w:rsidR="00AD7BAA">
        <w:rPr>
          <w:sz w:val="28"/>
          <w:szCs w:val="28"/>
        </w:rPr>
        <w:t xml:space="preserve"> Для створення якісного ритмомелодичного каркасу ми зважали на ритм, риму, римування, систему віршування, строфіку, адже він першочергово впливає на розвиток темпо-ритмічного чуття дітей старшого дошкільного віку. </w:t>
      </w:r>
    </w:p>
    <w:p w14:paraId="4ED3BA6A" w14:textId="294AD83D" w:rsidR="00AD7BAA" w:rsidRDefault="00AD7BAA" w:rsidP="00AD7BAA">
      <w:pPr>
        <w:spacing w:line="360" w:lineRule="auto"/>
        <w:ind w:firstLine="708"/>
        <w:rPr>
          <w:sz w:val="28"/>
          <w:szCs w:val="28"/>
        </w:rPr>
      </w:pPr>
      <w:r>
        <w:rPr>
          <w:sz w:val="28"/>
          <w:szCs w:val="28"/>
        </w:rPr>
        <w:t xml:space="preserve">Також ми враховували різні канали сприйняття віршованих текстів дитиною. Тобто розуміємо, що повноцінна перцепція може залежати від допоміжної особи (батьків, дідуся чи бабуся, вихователя, старшого брата, сестри та ін.). І це ще один із перспективних напрямів досліджень, адже такий вплив може бути не завжди сприятливим. Приміром, до основних сімейних чинників, що «істотно </w:t>
      </w:r>
      <w:r w:rsidRPr="00273A0D">
        <w:rPr>
          <w:sz w:val="28"/>
          <w:szCs w:val="28"/>
        </w:rPr>
        <w:t>впливають на соціальне формування дитини відносять: субкультурні (чинники, зумовлені субкультурною своєрідністю сім’ї); чинники, зумовлені виховними можливостями батьків (відображають можливості членів сім’ї у передачі (формуванні) культури дитині); чинники, зумовлені безпосередньо</w:t>
      </w:r>
      <w:r>
        <w:rPr>
          <w:sz w:val="28"/>
          <w:szCs w:val="28"/>
        </w:rPr>
        <w:t xml:space="preserve">ю виховною діяльністю батьків; </w:t>
      </w:r>
      <w:r w:rsidR="00C40B50" w:rsidRPr="00C40B50">
        <w:rPr>
          <w:sz w:val="28"/>
          <w:szCs w:val="28"/>
        </w:rPr>
        <w:t>“</w:t>
      </w:r>
      <w:r>
        <w:rPr>
          <w:sz w:val="28"/>
          <w:szCs w:val="28"/>
        </w:rPr>
        <w:t>дитячий</w:t>
      </w:r>
      <w:r w:rsidR="00C40B50" w:rsidRPr="00C40B50">
        <w:rPr>
          <w:sz w:val="28"/>
          <w:szCs w:val="28"/>
        </w:rPr>
        <w:t>”</w:t>
      </w:r>
      <w:r w:rsidRPr="00273A0D">
        <w:rPr>
          <w:sz w:val="28"/>
          <w:szCs w:val="28"/>
        </w:rPr>
        <w:t xml:space="preserve"> чинник</w:t>
      </w:r>
      <w:r>
        <w:rPr>
          <w:sz w:val="28"/>
          <w:szCs w:val="28"/>
        </w:rPr>
        <w:t>» [86, с. 141</w:t>
      </w:r>
      <w:r w:rsidRPr="00B16284">
        <w:rPr>
          <w:sz w:val="28"/>
          <w:szCs w:val="28"/>
        </w:rPr>
        <w:t>]</w:t>
      </w:r>
      <w:r>
        <w:rPr>
          <w:sz w:val="28"/>
          <w:szCs w:val="28"/>
        </w:rPr>
        <w:t xml:space="preserve">. Також важливим є процес читання текстів уголос, інтонаційні акценти. Адже читання сприйняття текстів у такий спосіб формує в дитини посилений розвиток розумової та психо-емоційної діяльності. Дошкільники стають більш уважними, зосередженими, емпатичними; збільшується словниковий запас. </w:t>
      </w:r>
    </w:p>
    <w:p w14:paraId="1ABA4E3B" w14:textId="29E81F61" w:rsidR="00BE7F7A" w:rsidRDefault="00BE7F7A" w:rsidP="00BE7F7A">
      <w:pPr>
        <w:spacing w:line="360" w:lineRule="auto"/>
        <w:ind w:firstLine="708"/>
        <w:rPr>
          <w:sz w:val="28"/>
          <w:szCs w:val="28"/>
        </w:rPr>
      </w:pPr>
      <w:r>
        <w:rPr>
          <w:sz w:val="28"/>
        </w:rPr>
        <w:lastRenderedPageBreak/>
        <w:t xml:space="preserve">Результат взаємозв’язку каналів сприйняття дитини віршованого тексту систематизуємо </w:t>
      </w:r>
      <w:r w:rsidR="00A3192C">
        <w:rPr>
          <w:sz w:val="28"/>
          <w:szCs w:val="28"/>
        </w:rPr>
        <w:t>на рис. 3.2</w:t>
      </w:r>
      <w:r w:rsidR="00262B28">
        <w:rPr>
          <w:sz w:val="28"/>
          <w:szCs w:val="28"/>
        </w:rPr>
        <w:t>.</w:t>
      </w:r>
    </w:p>
    <w:p w14:paraId="665BB403" w14:textId="11E483FF" w:rsidR="0087695B" w:rsidRDefault="00BE7F7A" w:rsidP="00E20D6D">
      <w:pPr>
        <w:spacing w:line="360" w:lineRule="auto"/>
        <w:ind w:firstLine="0"/>
        <w:jc w:val="center"/>
        <w:rPr>
          <w:sz w:val="28"/>
          <w:szCs w:val="28"/>
        </w:rPr>
      </w:pPr>
      <w:r>
        <w:rPr>
          <w:noProof/>
          <w:lang w:val="ru-RU"/>
        </w:rPr>
        <w:drawing>
          <wp:inline distT="0" distB="0" distL="0" distR="0" wp14:anchorId="6DEFD67F" wp14:editId="7C24228F">
            <wp:extent cx="6007571" cy="3208020"/>
            <wp:effectExtent l="0" t="0" r="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56411" cy="3234100"/>
                    </a:xfrm>
                    <a:prstGeom prst="rect">
                      <a:avLst/>
                    </a:prstGeom>
                  </pic:spPr>
                </pic:pic>
              </a:graphicData>
            </a:graphic>
          </wp:inline>
        </w:drawing>
      </w:r>
    </w:p>
    <w:p w14:paraId="63D1B670" w14:textId="261F446E" w:rsidR="00BE7F7A" w:rsidRDefault="00BE7F7A" w:rsidP="00AF4B50">
      <w:pPr>
        <w:spacing w:after="240"/>
        <w:jc w:val="center"/>
        <w:rPr>
          <w:sz w:val="24"/>
        </w:rPr>
      </w:pPr>
      <w:r>
        <w:rPr>
          <w:sz w:val="24"/>
        </w:rPr>
        <w:t>Рис. 3</w:t>
      </w:r>
      <w:r w:rsidRPr="00845947">
        <w:rPr>
          <w:sz w:val="24"/>
        </w:rPr>
        <w:t>.</w:t>
      </w:r>
      <w:r w:rsidR="00A3192C">
        <w:rPr>
          <w:sz w:val="24"/>
        </w:rPr>
        <w:t>2</w:t>
      </w:r>
      <w:r>
        <w:rPr>
          <w:sz w:val="24"/>
        </w:rPr>
        <w:t>.</w:t>
      </w:r>
      <w:r w:rsidRPr="00845947">
        <w:rPr>
          <w:sz w:val="24"/>
        </w:rPr>
        <w:t xml:space="preserve"> </w:t>
      </w:r>
      <w:r>
        <w:rPr>
          <w:sz w:val="24"/>
        </w:rPr>
        <w:t>Структура сприймання віршованого тексту</w:t>
      </w:r>
    </w:p>
    <w:p w14:paraId="5D47BE63" w14:textId="0F016106" w:rsidR="00F06F00" w:rsidRPr="007D70B9" w:rsidRDefault="00E042CC" w:rsidP="003051C2">
      <w:pPr>
        <w:spacing w:line="360" w:lineRule="auto"/>
        <w:ind w:firstLine="709"/>
        <w:jc w:val="left"/>
        <w:rPr>
          <w:sz w:val="28"/>
          <w:szCs w:val="28"/>
        </w:rPr>
      </w:pPr>
      <w:r>
        <w:rPr>
          <w:sz w:val="28"/>
          <w:szCs w:val="28"/>
        </w:rPr>
        <w:t xml:space="preserve">Отже, обрана тематика абетки та формат її мовного втілення можна вважати актуальними та теоретично обґрунтованими. </w:t>
      </w:r>
    </w:p>
    <w:p w14:paraId="2FF14472" w14:textId="603374D9" w:rsidR="007D70B9" w:rsidRDefault="00D91369" w:rsidP="00D91369">
      <w:pPr>
        <w:pStyle w:val="3"/>
        <w:spacing w:before="240"/>
        <w:ind w:firstLine="0"/>
      </w:pPr>
      <w:r>
        <w:tab/>
      </w:r>
      <w:bookmarkStart w:id="20" w:name="_Toc73975592"/>
      <w:r w:rsidR="00F06F00">
        <w:t>3.3</w:t>
      </w:r>
      <w:r w:rsidR="00F06F00" w:rsidRPr="002158B0">
        <w:t>. Творчий процес п</w:t>
      </w:r>
      <w:r w:rsidR="007D70B9">
        <w:t>ідготовки інтерактивної абетки</w:t>
      </w:r>
      <w:bookmarkEnd w:id="20"/>
    </w:p>
    <w:p w14:paraId="308C78C6" w14:textId="5B21D268" w:rsidR="00AF4B50" w:rsidRDefault="003051C2" w:rsidP="001727F4">
      <w:pPr>
        <w:spacing w:after="240" w:line="360" w:lineRule="auto"/>
        <w:ind w:firstLine="709"/>
        <w:rPr>
          <w:sz w:val="28"/>
          <w:szCs w:val="28"/>
        </w:rPr>
      </w:pPr>
      <w:r>
        <w:rPr>
          <w:sz w:val="28"/>
          <w:szCs w:val="28"/>
        </w:rPr>
        <w:t>Як було зазначено</w:t>
      </w:r>
      <w:r w:rsidRPr="003051C2">
        <w:rPr>
          <w:sz w:val="28"/>
          <w:szCs w:val="28"/>
        </w:rPr>
        <w:t xml:space="preserve"> вище, </w:t>
      </w:r>
      <w:r>
        <w:rPr>
          <w:sz w:val="28"/>
          <w:szCs w:val="28"/>
        </w:rPr>
        <w:t>тематика абетки стосується сучасного «</w:t>
      </w:r>
      <w:r>
        <w:rPr>
          <w:rStyle w:val="jsgrdq"/>
          <w:rFonts w:eastAsiaTheme="majorEastAsia"/>
          <w:color w:val="393667"/>
        </w:rPr>
        <w:t>ґ</w:t>
      </w:r>
      <w:r>
        <w:rPr>
          <w:sz w:val="28"/>
          <w:szCs w:val="28"/>
        </w:rPr>
        <w:t>аджетаріуму». Тож на кожну літеру алфавіту ми підбирали назву актуальних приладів</w:t>
      </w:r>
      <w:r w:rsidR="008169FC">
        <w:rPr>
          <w:sz w:val="28"/>
          <w:szCs w:val="28"/>
        </w:rPr>
        <w:t xml:space="preserve"> та пов’язаних із ними фактів</w:t>
      </w:r>
      <w:r>
        <w:rPr>
          <w:sz w:val="28"/>
          <w:szCs w:val="28"/>
        </w:rPr>
        <w:t>, які були б цікаві для старшого дошкільника (5–7 років)</w:t>
      </w:r>
      <w:r w:rsidR="0034193C">
        <w:rPr>
          <w:sz w:val="28"/>
          <w:szCs w:val="28"/>
        </w:rPr>
        <w:t xml:space="preserve"> (</w:t>
      </w:r>
      <w:r w:rsidR="00A3192C">
        <w:rPr>
          <w:sz w:val="28"/>
          <w:szCs w:val="28"/>
        </w:rPr>
        <w:t>рис. 3.3</w:t>
      </w:r>
      <w:r w:rsidR="0034193C">
        <w:rPr>
          <w:sz w:val="28"/>
          <w:szCs w:val="28"/>
        </w:rPr>
        <w:t>).</w:t>
      </w:r>
    </w:p>
    <w:p w14:paraId="21AFE024" w14:textId="18E38A4B" w:rsidR="00AF4B50" w:rsidRDefault="00AF4B50" w:rsidP="00AF4B50">
      <w:pPr>
        <w:spacing w:line="360" w:lineRule="auto"/>
        <w:ind w:firstLine="0"/>
        <w:jc w:val="center"/>
        <w:rPr>
          <w:sz w:val="28"/>
          <w:szCs w:val="28"/>
        </w:rPr>
      </w:pPr>
      <w:r>
        <w:rPr>
          <w:noProof/>
          <w:lang w:val="ru-RU"/>
        </w:rPr>
        <w:drawing>
          <wp:inline distT="0" distB="0" distL="0" distR="0" wp14:anchorId="6FCDDE96" wp14:editId="32147CD1">
            <wp:extent cx="3756660" cy="2110861"/>
            <wp:effectExtent l="0" t="0" r="0" b="381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872819" cy="2176131"/>
                    </a:xfrm>
                    <a:prstGeom prst="rect">
                      <a:avLst/>
                    </a:prstGeom>
                  </pic:spPr>
                </pic:pic>
              </a:graphicData>
            </a:graphic>
          </wp:inline>
        </w:drawing>
      </w:r>
    </w:p>
    <w:p w14:paraId="6C3D2FF1" w14:textId="29676F3B" w:rsidR="00AF4B50" w:rsidRPr="00262B28" w:rsidRDefault="00A3192C" w:rsidP="00262B28">
      <w:pPr>
        <w:spacing w:after="240"/>
        <w:jc w:val="center"/>
        <w:rPr>
          <w:sz w:val="24"/>
        </w:rPr>
      </w:pPr>
      <w:r>
        <w:rPr>
          <w:sz w:val="24"/>
        </w:rPr>
        <w:t>Рис. 3.3</w:t>
      </w:r>
      <w:r w:rsidR="00AF4B50" w:rsidRPr="0097187C">
        <w:rPr>
          <w:sz w:val="24"/>
        </w:rPr>
        <w:t xml:space="preserve">. </w:t>
      </w:r>
      <w:r w:rsidR="004906A9" w:rsidRPr="0097187C">
        <w:rPr>
          <w:sz w:val="24"/>
        </w:rPr>
        <w:t>Зміст абетки «</w:t>
      </w:r>
      <w:r w:rsidR="004906A9" w:rsidRPr="0097187C">
        <w:rPr>
          <w:rStyle w:val="jsgrdq"/>
          <w:rFonts w:eastAsiaTheme="majorEastAsia"/>
          <w:color w:val="000000" w:themeColor="text1"/>
          <w:sz w:val="24"/>
        </w:rPr>
        <w:t>Ґаджети у фактах»</w:t>
      </w:r>
    </w:p>
    <w:p w14:paraId="563E88BA" w14:textId="4D1F1CD4" w:rsidR="005A4E37" w:rsidRDefault="00AF4B50" w:rsidP="001727F4">
      <w:pPr>
        <w:spacing w:after="240" w:line="360" w:lineRule="auto"/>
        <w:ind w:firstLine="709"/>
        <w:rPr>
          <w:sz w:val="28"/>
          <w:szCs w:val="28"/>
        </w:rPr>
      </w:pPr>
      <w:r>
        <w:rPr>
          <w:sz w:val="28"/>
          <w:szCs w:val="28"/>
        </w:rPr>
        <w:lastRenderedPageBreak/>
        <w:t>До кожної літери в абетці пропонується короткий</w:t>
      </w:r>
      <w:r w:rsidR="003A4995">
        <w:rPr>
          <w:sz w:val="28"/>
          <w:szCs w:val="28"/>
        </w:rPr>
        <w:t xml:space="preserve"> авторський</w:t>
      </w:r>
      <w:r>
        <w:rPr>
          <w:sz w:val="28"/>
          <w:szCs w:val="28"/>
        </w:rPr>
        <w:t xml:space="preserve"> віршований текст, який у доступній формі описує особливість кожного </w:t>
      </w:r>
      <w:r>
        <w:rPr>
          <w:rStyle w:val="jsgrdq"/>
          <w:rFonts w:eastAsiaTheme="majorEastAsia"/>
          <w:color w:val="393667"/>
        </w:rPr>
        <w:t>ґ</w:t>
      </w:r>
      <w:r>
        <w:rPr>
          <w:sz w:val="28"/>
          <w:szCs w:val="28"/>
        </w:rPr>
        <w:t>аджета, сферу його застосування, специфіку роботи тощо</w:t>
      </w:r>
      <w:r w:rsidR="00CF57B4">
        <w:rPr>
          <w:sz w:val="28"/>
          <w:szCs w:val="28"/>
        </w:rPr>
        <w:t>.</w:t>
      </w:r>
      <w:r w:rsidR="003A4995">
        <w:rPr>
          <w:sz w:val="28"/>
          <w:szCs w:val="28"/>
        </w:rPr>
        <w:t xml:space="preserve"> Відтак, абетка налічує 33 вірші.</w:t>
      </w:r>
      <w:r w:rsidR="005A4E37">
        <w:rPr>
          <w:sz w:val="28"/>
          <w:szCs w:val="28"/>
        </w:rPr>
        <w:t xml:space="preserve"> Кожен вірш назвучений чоловічим </w:t>
      </w:r>
      <w:r w:rsidR="008A3059">
        <w:rPr>
          <w:sz w:val="28"/>
          <w:szCs w:val="28"/>
        </w:rPr>
        <w:t>і</w:t>
      </w:r>
      <w:r w:rsidR="005A4E37">
        <w:rPr>
          <w:sz w:val="28"/>
          <w:szCs w:val="28"/>
        </w:rPr>
        <w:t xml:space="preserve"> жіночим голос</w:t>
      </w:r>
      <w:r w:rsidR="000858C7">
        <w:rPr>
          <w:sz w:val="28"/>
          <w:szCs w:val="28"/>
        </w:rPr>
        <w:t>ами</w:t>
      </w:r>
      <w:r w:rsidR="005A4E37">
        <w:rPr>
          <w:sz w:val="28"/>
          <w:szCs w:val="28"/>
        </w:rPr>
        <w:t xml:space="preserve"> задля уникнення ймовірної упередженості щодо гендерних стереотипів у призначенні абетки. Тобто ми не хотіли, щоб потенційні покупці ідентифікували книгу таку, яка призначена суто для хлопчиків. </w:t>
      </w:r>
      <w:r w:rsidR="007258DE">
        <w:rPr>
          <w:sz w:val="28"/>
          <w:szCs w:val="28"/>
        </w:rPr>
        <w:t>Також запис віршів бул</w:t>
      </w:r>
      <w:r w:rsidR="000858C7">
        <w:rPr>
          <w:sz w:val="28"/>
          <w:szCs w:val="28"/>
        </w:rPr>
        <w:t>о</w:t>
      </w:r>
      <w:r w:rsidR="007258DE">
        <w:rPr>
          <w:sz w:val="28"/>
          <w:szCs w:val="28"/>
        </w:rPr>
        <w:t xml:space="preserve"> </w:t>
      </w:r>
      <w:r w:rsidR="000858C7">
        <w:rPr>
          <w:sz w:val="28"/>
          <w:szCs w:val="28"/>
        </w:rPr>
        <w:t xml:space="preserve">зроблено для  </w:t>
      </w:r>
      <w:r w:rsidR="007258DE">
        <w:rPr>
          <w:sz w:val="28"/>
          <w:szCs w:val="28"/>
        </w:rPr>
        <w:t>дітей, яким легше аудіа</w:t>
      </w:r>
      <w:r w:rsidR="006114EF">
        <w:rPr>
          <w:sz w:val="28"/>
          <w:szCs w:val="28"/>
        </w:rPr>
        <w:t xml:space="preserve">льно сприймати інформацію або ж для дітей з інвалідністю, які фізично не мають змоги </w:t>
      </w:r>
      <w:r w:rsidR="001727F4">
        <w:rPr>
          <w:sz w:val="28"/>
          <w:szCs w:val="28"/>
        </w:rPr>
        <w:t>читати чи бачити тексти</w:t>
      </w:r>
      <w:r w:rsidR="006114EF">
        <w:rPr>
          <w:sz w:val="28"/>
          <w:szCs w:val="28"/>
        </w:rPr>
        <w:t xml:space="preserve">. </w:t>
      </w:r>
      <w:r w:rsidR="001727F4">
        <w:rPr>
          <w:sz w:val="28"/>
          <w:szCs w:val="28"/>
        </w:rPr>
        <w:t>Кожен вірш завантажен</w:t>
      </w:r>
      <w:r w:rsidR="000858C7">
        <w:rPr>
          <w:sz w:val="28"/>
          <w:szCs w:val="28"/>
        </w:rPr>
        <w:t>о</w:t>
      </w:r>
      <w:r w:rsidR="001727F4">
        <w:rPr>
          <w:sz w:val="28"/>
          <w:szCs w:val="28"/>
        </w:rPr>
        <w:t xml:space="preserve"> на ютуб</w:t>
      </w:r>
      <w:r w:rsidR="00DC0A00">
        <w:rPr>
          <w:sz w:val="28"/>
          <w:szCs w:val="28"/>
        </w:rPr>
        <w:t>-</w:t>
      </w:r>
      <w:r w:rsidR="001727F4">
        <w:rPr>
          <w:sz w:val="28"/>
          <w:szCs w:val="28"/>
        </w:rPr>
        <w:t>канал, однойменний з назвою абетки. Додатково до відео бул</w:t>
      </w:r>
      <w:r w:rsidR="000858C7">
        <w:rPr>
          <w:sz w:val="28"/>
          <w:szCs w:val="28"/>
        </w:rPr>
        <w:t>о</w:t>
      </w:r>
      <w:r w:rsidR="001727F4">
        <w:rPr>
          <w:sz w:val="28"/>
          <w:szCs w:val="28"/>
        </w:rPr>
        <w:t xml:space="preserve"> розроблен</w:t>
      </w:r>
      <w:r w:rsidR="000858C7">
        <w:rPr>
          <w:sz w:val="28"/>
          <w:szCs w:val="28"/>
        </w:rPr>
        <w:t>о</w:t>
      </w:r>
      <w:r w:rsidR="001727F4">
        <w:rPr>
          <w:sz w:val="28"/>
          <w:szCs w:val="28"/>
        </w:rPr>
        <w:t xml:space="preserve"> обкладинки, на яких зображено </w:t>
      </w:r>
      <w:r w:rsidR="001727F4" w:rsidRPr="00D31854">
        <w:rPr>
          <w:sz w:val="28"/>
          <w:szCs w:val="28"/>
        </w:rPr>
        <w:t xml:space="preserve">назву </w:t>
      </w:r>
      <w:r w:rsidR="001727F4" w:rsidRPr="000858C7">
        <w:rPr>
          <w:rStyle w:val="jsgrdq"/>
          <w:rFonts w:eastAsiaTheme="majorEastAsia"/>
          <w:color w:val="000000" w:themeColor="text1"/>
          <w:sz w:val="28"/>
          <w:szCs w:val="28"/>
        </w:rPr>
        <w:t>ґаджета,</w:t>
      </w:r>
      <w:r w:rsidR="001727F4">
        <w:rPr>
          <w:rStyle w:val="jsgrdq"/>
          <w:rFonts w:eastAsiaTheme="majorEastAsia"/>
          <w:color w:val="000000" w:themeColor="text1"/>
        </w:rPr>
        <w:t xml:space="preserve"> </w:t>
      </w:r>
      <w:r w:rsidR="001727F4">
        <w:rPr>
          <w:sz w:val="28"/>
          <w:szCs w:val="28"/>
        </w:rPr>
        <w:t xml:space="preserve">вірш та ілюстрацію із зображенням </w:t>
      </w:r>
      <w:r w:rsidR="00A3192C">
        <w:rPr>
          <w:sz w:val="28"/>
          <w:szCs w:val="28"/>
        </w:rPr>
        <w:t>приладу (рис. 3.4</w:t>
      </w:r>
      <w:r w:rsidR="001727F4">
        <w:rPr>
          <w:sz w:val="28"/>
          <w:szCs w:val="28"/>
        </w:rPr>
        <w:t>)</w:t>
      </w:r>
      <w:r w:rsidR="000858C7">
        <w:rPr>
          <w:sz w:val="28"/>
          <w:szCs w:val="28"/>
        </w:rPr>
        <w:t>.</w:t>
      </w:r>
    </w:p>
    <w:p w14:paraId="1C531AD3" w14:textId="5795E76D" w:rsidR="005A4E37" w:rsidRDefault="001727F4" w:rsidP="001727F4">
      <w:pPr>
        <w:spacing w:line="360" w:lineRule="auto"/>
        <w:ind w:firstLine="0"/>
        <w:jc w:val="center"/>
        <w:rPr>
          <w:sz w:val="28"/>
          <w:szCs w:val="28"/>
        </w:rPr>
      </w:pPr>
      <w:r>
        <w:rPr>
          <w:noProof/>
          <w:lang w:val="ru-RU"/>
        </w:rPr>
        <w:drawing>
          <wp:inline distT="0" distB="0" distL="0" distR="0" wp14:anchorId="1427D5EF" wp14:editId="297D7709">
            <wp:extent cx="6166023" cy="2232660"/>
            <wp:effectExtent l="0" t="0" r="635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39277" cy="2259185"/>
                    </a:xfrm>
                    <a:prstGeom prst="rect">
                      <a:avLst/>
                    </a:prstGeom>
                  </pic:spPr>
                </pic:pic>
              </a:graphicData>
            </a:graphic>
          </wp:inline>
        </w:drawing>
      </w:r>
    </w:p>
    <w:p w14:paraId="2CDC3483" w14:textId="2A79F938" w:rsidR="001727F4" w:rsidRPr="001727F4" w:rsidRDefault="00A3192C" w:rsidP="001727F4">
      <w:pPr>
        <w:spacing w:after="240" w:line="360" w:lineRule="auto"/>
        <w:ind w:firstLine="0"/>
        <w:jc w:val="center"/>
        <w:rPr>
          <w:sz w:val="24"/>
        </w:rPr>
      </w:pPr>
      <w:r>
        <w:rPr>
          <w:sz w:val="24"/>
        </w:rPr>
        <w:t>Рис. 3.4</w:t>
      </w:r>
      <w:r w:rsidR="001727F4" w:rsidRPr="001727F4">
        <w:rPr>
          <w:sz w:val="24"/>
        </w:rPr>
        <w:t>. Ютуб-канал «</w:t>
      </w:r>
      <w:r w:rsidR="001727F4" w:rsidRPr="001727F4">
        <w:rPr>
          <w:rStyle w:val="jsgrdq"/>
          <w:rFonts w:eastAsiaTheme="majorEastAsia"/>
          <w:color w:val="000000" w:themeColor="text1"/>
          <w:sz w:val="24"/>
        </w:rPr>
        <w:t>Ґаджети у фактах»</w:t>
      </w:r>
    </w:p>
    <w:p w14:paraId="77B0E265" w14:textId="3805A433" w:rsidR="005A4E37" w:rsidRDefault="005A4E37" w:rsidP="005A4E37">
      <w:pPr>
        <w:spacing w:line="360" w:lineRule="auto"/>
        <w:ind w:firstLine="709"/>
        <w:rPr>
          <w:sz w:val="28"/>
          <w:szCs w:val="28"/>
        </w:rPr>
      </w:pPr>
      <w:r>
        <w:rPr>
          <w:sz w:val="28"/>
          <w:szCs w:val="28"/>
        </w:rPr>
        <w:t xml:space="preserve">Інтерактивність видання полягає у розробленій системі </w:t>
      </w:r>
      <w:r>
        <w:rPr>
          <w:sz w:val="28"/>
          <w:szCs w:val="28"/>
          <w:lang w:val="en-US"/>
        </w:rPr>
        <w:t>QR</w:t>
      </w:r>
      <w:r w:rsidR="00DC0A00">
        <w:rPr>
          <w:sz w:val="28"/>
          <w:szCs w:val="28"/>
        </w:rPr>
        <w:t>-</w:t>
      </w:r>
      <w:r>
        <w:rPr>
          <w:sz w:val="28"/>
          <w:szCs w:val="28"/>
        </w:rPr>
        <w:t>кодів.</w:t>
      </w:r>
      <w:r w:rsidR="00DA527F">
        <w:rPr>
          <w:sz w:val="28"/>
          <w:szCs w:val="28"/>
        </w:rPr>
        <w:t xml:space="preserve"> </w:t>
      </w:r>
      <w:r w:rsidR="004023EF">
        <w:rPr>
          <w:sz w:val="28"/>
          <w:szCs w:val="28"/>
        </w:rPr>
        <w:t>Задля підвищення інтересу до книги ми вирішили подавати різнокольорові</w:t>
      </w:r>
      <w:r w:rsidR="007E3CA3">
        <w:rPr>
          <w:sz w:val="28"/>
          <w:szCs w:val="28"/>
        </w:rPr>
        <w:t xml:space="preserve"> коди, щоб позитивно вплинути на перцептивні канали старших дошкільників.</w:t>
      </w:r>
      <w:r w:rsidR="004023EF">
        <w:rPr>
          <w:sz w:val="28"/>
          <w:szCs w:val="28"/>
        </w:rPr>
        <w:t xml:space="preserve"> </w:t>
      </w:r>
      <w:r>
        <w:rPr>
          <w:sz w:val="28"/>
          <w:szCs w:val="28"/>
        </w:rPr>
        <w:t xml:space="preserve"> На одному розвороті абетки вміщується по три так</w:t>
      </w:r>
      <w:r w:rsidR="00785FC3">
        <w:rPr>
          <w:sz w:val="28"/>
          <w:szCs w:val="28"/>
        </w:rPr>
        <w:t>і</w:t>
      </w:r>
      <w:r>
        <w:rPr>
          <w:sz w:val="28"/>
          <w:szCs w:val="28"/>
        </w:rPr>
        <w:t xml:space="preserve"> коди. </w:t>
      </w:r>
      <w:r w:rsidR="00DA527F">
        <w:rPr>
          <w:sz w:val="28"/>
          <w:szCs w:val="28"/>
        </w:rPr>
        <w:t xml:space="preserve">Також на кожному розвороті є </w:t>
      </w:r>
      <w:r w:rsidR="00DA527F">
        <w:rPr>
          <w:sz w:val="28"/>
          <w:szCs w:val="28"/>
          <w:lang w:val="en-US"/>
        </w:rPr>
        <w:t>QR</w:t>
      </w:r>
      <w:r w:rsidR="00DC0A00">
        <w:rPr>
          <w:sz w:val="28"/>
          <w:szCs w:val="28"/>
        </w:rPr>
        <w:t>-</w:t>
      </w:r>
      <w:r w:rsidR="00DA527F">
        <w:rPr>
          <w:sz w:val="28"/>
          <w:szCs w:val="28"/>
        </w:rPr>
        <w:t>коди помаранчевого та синього кольорів із логот</w:t>
      </w:r>
      <w:r w:rsidR="00A3192C">
        <w:rPr>
          <w:sz w:val="28"/>
          <w:szCs w:val="28"/>
        </w:rPr>
        <w:t>ипом, що позначає звук (рис. 3.5</w:t>
      </w:r>
      <w:r w:rsidR="00DA527F">
        <w:rPr>
          <w:sz w:val="28"/>
          <w:szCs w:val="28"/>
        </w:rPr>
        <w:t>):</w:t>
      </w:r>
    </w:p>
    <w:p w14:paraId="1F5977A4" w14:textId="680491D9" w:rsidR="00DA527F" w:rsidRDefault="00DA527F" w:rsidP="00DA527F">
      <w:pPr>
        <w:spacing w:line="360" w:lineRule="auto"/>
        <w:ind w:firstLine="709"/>
        <w:jc w:val="center"/>
        <w:rPr>
          <w:sz w:val="28"/>
          <w:szCs w:val="28"/>
        </w:rPr>
      </w:pPr>
      <w:r>
        <w:rPr>
          <w:noProof/>
          <w:lang w:val="ru-RU"/>
        </w:rPr>
        <w:lastRenderedPageBreak/>
        <w:drawing>
          <wp:inline distT="0" distB="0" distL="0" distR="0" wp14:anchorId="6666ACF6" wp14:editId="30C14F02">
            <wp:extent cx="2727960" cy="1161774"/>
            <wp:effectExtent l="0" t="0" r="0" b="63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814336" cy="1198559"/>
                    </a:xfrm>
                    <a:prstGeom prst="rect">
                      <a:avLst/>
                    </a:prstGeom>
                  </pic:spPr>
                </pic:pic>
              </a:graphicData>
            </a:graphic>
          </wp:inline>
        </w:drawing>
      </w:r>
    </w:p>
    <w:p w14:paraId="125C1377" w14:textId="62F7EC97" w:rsidR="00DA527F" w:rsidRPr="00334698" w:rsidRDefault="00DA527F" w:rsidP="00DA527F">
      <w:pPr>
        <w:spacing w:line="360" w:lineRule="auto"/>
        <w:ind w:firstLine="709"/>
        <w:jc w:val="center"/>
        <w:rPr>
          <w:sz w:val="24"/>
        </w:rPr>
      </w:pPr>
      <w:r w:rsidRPr="00334698">
        <w:rPr>
          <w:sz w:val="24"/>
        </w:rPr>
        <w:t>Рис. 3.</w:t>
      </w:r>
      <w:r w:rsidR="00A3192C">
        <w:rPr>
          <w:sz w:val="24"/>
        </w:rPr>
        <w:t>5</w:t>
      </w:r>
      <w:r w:rsidRPr="00334698">
        <w:rPr>
          <w:sz w:val="24"/>
        </w:rPr>
        <w:t xml:space="preserve">. </w:t>
      </w:r>
      <w:r w:rsidRPr="00334698">
        <w:rPr>
          <w:sz w:val="24"/>
          <w:lang w:val="en-US"/>
        </w:rPr>
        <w:t>QR</w:t>
      </w:r>
      <w:r w:rsidR="00DC0A00">
        <w:rPr>
          <w:sz w:val="24"/>
        </w:rPr>
        <w:t>-</w:t>
      </w:r>
      <w:r w:rsidR="00334698">
        <w:rPr>
          <w:sz w:val="24"/>
        </w:rPr>
        <w:t>коди абетки, що позначають назвучування віршів</w:t>
      </w:r>
    </w:p>
    <w:p w14:paraId="6BE860F6" w14:textId="4A121B33" w:rsidR="000952FF" w:rsidRDefault="000952FF" w:rsidP="000952FF">
      <w:pPr>
        <w:spacing w:line="360" w:lineRule="auto"/>
        <w:ind w:firstLine="709"/>
        <w:rPr>
          <w:sz w:val="28"/>
          <w:szCs w:val="28"/>
        </w:rPr>
      </w:pPr>
      <w:r>
        <w:rPr>
          <w:sz w:val="28"/>
          <w:szCs w:val="28"/>
        </w:rPr>
        <w:t xml:space="preserve">За помаранчевим </w:t>
      </w:r>
      <w:r>
        <w:rPr>
          <w:sz w:val="28"/>
          <w:szCs w:val="28"/>
          <w:lang w:val="en-US"/>
        </w:rPr>
        <w:t>QR</w:t>
      </w:r>
      <w:r w:rsidR="00DC0A00">
        <w:rPr>
          <w:sz w:val="28"/>
          <w:szCs w:val="28"/>
        </w:rPr>
        <w:t>-</w:t>
      </w:r>
      <w:r w:rsidR="00785FC3">
        <w:rPr>
          <w:sz w:val="28"/>
          <w:szCs w:val="28"/>
        </w:rPr>
        <w:t>кодом</w:t>
      </w:r>
      <w:r>
        <w:rPr>
          <w:sz w:val="28"/>
          <w:szCs w:val="28"/>
        </w:rPr>
        <w:t xml:space="preserve"> прикріплене назвучування віршів жіночим голосом, за синім </w:t>
      </w:r>
      <w:r w:rsidR="00785FC3" w:rsidRPr="007819B7">
        <w:t>—</w:t>
      </w:r>
      <w:r>
        <w:rPr>
          <w:sz w:val="28"/>
          <w:szCs w:val="28"/>
        </w:rPr>
        <w:t xml:space="preserve"> чоловічим. </w:t>
      </w:r>
      <w:r w:rsidR="0035103F">
        <w:rPr>
          <w:sz w:val="28"/>
          <w:szCs w:val="28"/>
        </w:rPr>
        <w:t xml:space="preserve">Зазначимо, що під час завантаження відео на ютуб-канал ми керувалися правилами розміщення контенту для дітей </w:t>
      </w:r>
      <w:r w:rsidR="00C45F7E">
        <w:rPr>
          <w:sz w:val="28"/>
          <w:szCs w:val="28"/>
        </w:rPr>
        <w:t>(див.</w:t>
      </w:r>
      <w:r w:rsidR="00785FC3">
        <w:rPr>
          <w:sz w:val="28"/>
          <w:szCs w:val="28"/>
        </w:rPr>
        <w:t> </w:t>
      </w:r>
      <w:r w:rsidR="00C421E9">
        <w:rPr>
          <w:sz w:val="28"/>
          <w:szCs w:val="28"/>
        </w:rPr>
        <w:t>Дод</w:t>
      </w:r>
      <w:r w:rsidR="006621BE">
        <w:rPr>
          <w:sz w:val="28"/>
          <w:szCs w:val="28"/>
        </w:rPr>
        <w:t>аток Ш</w:t>
      </w:r>
      <w:r w:rsidR="00C45F7E">
        <w:rPr>
          <w:sz w:val="28"/>
          <w:szCs w:val="28"/>
        </w:rPr>
        <w:t>).</w:t>
      </w:r>
    </w:p>
    <w:p w14:paraId="324CAAB5" w14:textId="494A1546" w:rsidR="00334698" w:rsidRDefault="00334698" w:rsidP="00334698">
      <w:pPr>
        <w:spacing w:line="360" w:lineRule="auto"/>
        <w:ind w:firstLine="709"/>
        <w:rPr>
          <w:sz w:val="28"/>
          <w:szCs w:val="28"/>
        </w:rPr>
      </w:pPr>
      <w:r>
        <w:rPr>
          <w:sz w:val="28"/>
          <w:szCs w:val="28"/>
        </w:rPr>
        <w:t xml:space="preserve">Також в абетці є </w:t>
      </w:r>
      <w:r>
        <w:rPr>
          <w:sz w:val="28"/>
          <w:szCs w:val="28"/>
          <w:lang w:val="en-US"/>
        </w:rPr>
        <w:t>QR</w:t>
      </w:r>
      <w:r w:rsidR="00DC0A00">
        <w:rPr>
          <w:sz w:val="28"/>
          <w:szCs w:val="28"/>
        </w:rPr>
        <w:t>-</w:t>
      </w:r>
      <w:r>
        <w:rPr>
          <w:sz w:val="28"/>
          <w:szCs w:val="28"/>
        </w:rPr>
        <w:t>коди з логотипом ютубу</w:t>
      </w:r>
      <w:r w:rsidR="00867DA4">
        <w:rPr>
          <w:sz w:val="28"/>
          <w:szCs w:val="28"/>
        </w:rPr>
        <w:t xml:space="preserve"> та посилання</w:t>
      </w:r>
      <w:r w:rsidR="00AD0BB7">
        <w:rPr>
          <w:sz w:val="28"/>
          <w:szCs w:val="28"/>
        </w:rPr>
        <w:t>м</w:t>
      </w:r>
      <w:r w:rsidR="00867DA4">
        <w:rPr>
          <w:sz w:val="28"/>
          <w:szCs w:val="28"/>
        </w:rPr>
        <w:t xml:space="preserve"> на канал автора відео</w:t>
      </w:r>
      <w:r w:rsidR="00867DA4" w:rsidRPr="00867DA4">
        <w:rPr>
          <w:sz w:val="28"/>
          <w:szCs w:val="28"/>
        </w:rPr>
        <w:t xml:space="preserve"> </w:t>
      </w:r>
      <w:r w:rsidR="00867DA4">
        <w:rPr>
          <w:sz w:val="28"/>
          <w:szCs w:val="28"/>
        </w:rPr>
        <w:t xml:space="preserve">відповідно до ліцензії </w:t>
      </w:r>
      <w:r w:rsidR="00867DA4" w:rsidRPr="00E00EEB">
        <w:rPr>
          <w:sz w:val="28"/>
          <w:szCs w:val="28"/>
        </w:rPr>
        <w:t>Creative Commons</w:t>
      </w:r>
      <w:r w:rsidR="00867DA4">
        <w:rPr>
          <w:sz w:val="28"/>
          <w:szCs w:val="28"/>
        </w:rPr>
        <w:t>, задля</w:t>
      </w:r>
      <w:r w:rsidR="00801BCB">
        <w:rPr>
          <w:sz w:val="28"/>
          <w:szCs w:val="28"/>
        </w:rPr>
        <w:t xml:space="preserve"> збереження</w:t>
      </w:r>
      <w:r w:rsidR="00867DA4">
        <w:rPr>
          <w:sz w:val="28"/>
          <w:szCs w:val="28"/>
        </w:rPr>
        <w:t xml:space="preserve"> авторських прав</w:t>
      </w:r>
      <w:r>
        <w:rPr>
          <w:sz w:val="28"/>
          <w:szCs w:val="28"/>
        </w:rPr>
        <w:t xml:space="preserve"> </w:t>
      </w:r>
      <w:r w:rsidR="00801BCB">
        <w:rPr>
          <w:sz w:val="28"/>
          <w:szCs w:val="28"/>
        </w:rPr>
        <w:t xml:space="preserve">на відеоролик </w:t>
      </w:r>
      <w:r w:rsidR="00A3192C">
        <w:rPr>
          <w:sz w:val="28"/>
          <w:szCs w:val="28"/>
        </w:rPr>
        <w:t>(рис. 3.6</w:t>
      </w:r>
      <w:r>
        <w:rPr>
          <w:sz w:val="28"/>
          <w:szCs w:val="28"/>
        </w:rPr>
        <w:t>)</w:t>
      </w:r>
      <w:r w:rsidR="00AB1240">
        <w:rPr>
          <w:sz w:val="28"/>
          <w:szCs w:val="28"/>
        </w:rPr>
        <w:t>.</w:t>
      </w:r>
    </w:p>
    <w:p w14:paraId="6D213CD7" w14:textId="2C74C932" w:rsidR="00334698" w:rsidRDefault="00334698" w:rsidP="00334698">
      <w:pPr>
        <w:spacing w:line="360" w:lineRule="auto"/>
        <w:ind w:firstLine="709"/>
        <w:jc w:val="center"/>
        <w:rPr>
          <w:sz w:val="28"/>
          <w:szCs w:val="28"/>
        </w:rPr>
      </w:pPr>
      <w:r>
        <w:rPr>
          <w:noProof/>
          <w:lang w:val="ru-RU"/>
        </w:rPr>
        <w:drawing>
          <wp:inline distT="0" distB="0" distL="0" distR="0" wp14:anchorId="76E097C0" wp14:editId="34FB73CD">
            <wp:extent cx="1574275" cy="1348740"/>
            <wp:effectExtent l="0" t="0" r="6985" b="381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7786"/>
                    <a:stretch/>
                  </pic:blipFill>
                  <pic:spPr bwMode="auto">
                    <a:xfrm>
                      <a:off x="0" y="0"/>
                      <a:ext cx="1575393" cy="1349698"/>
                    </a:xfrm>
                    <a:prstGeom prst="rect">
                      <a:avLst/>
                    </a:prstGeom>
                    <a:ln>
                      <a:noFill/>
                    </a:ln>
                    <a:extLst>
                      <a:ext uri="{53640926-AAD7-44D8-BBD7-CCE9431645EC}">
                        <a14:shadowObscured xmlns:a14="http://schemas.microsoft.com/office/drawing/2010/main"/>
                      </a:ext>
                    </a:extLst>
                  </pic:spPr>
                </pic:pic>
              </a:graphicData>
            </a:graphic>
          </wp:inline>
        </w:drawing>
      </w:r>
    </w:p>
    <w:p w14:paraId="17576087" w14:textId="4B0CDC3B" w:rsidR="00334698" w:rsidRDefault="00334698" w:rsidP="00334698">
      <w:pPr>
        <w:spacing w:line="360" w:lineRule="auto"/>
        <w:ind w:firstLine="709"/>
        <w:jc w:val="center"/>
        <w:rPr>
          <w:sz w:val="24"/>
        </w:rPr>
      </w:pPr>
      <w:r w:rsidRPr="00334698">
        <w:rPr>
          <w:sz w:val="24"/>
        </w:rPr>
        <w:t>Рис. 3.</w:t>
      </w:r>
      <w:r w:rsidR="00A3192C">
        <w:rPr>
          <w:sz w:val="24"/>
        </w:rPr>
        <w:t>6</w:t>
      </w:r>
      <w:r w:rsidRPr="00334698">
        <w:rPr>
          <w:sz w:val="24"/>
        </w:rPr>
        <w:t xml:space="preserve">. </w:t>
      </w:r>
      <w:r w:rsidRPr="00334698">
        <w:rPr>
          <w:sz w:val="24"/>
          <w:lang w:val="en-US"/>
        </w:rPr>
        <w:t>QR</w:t>
      </w:r>
      <w:r w:rsidR="00DC0A00">
        <w:rPr>
          <w:sz w:val="24"/>
          <w:lang w:val="ru-RU"/>
        </w:rPr>
        <w:t>-</w:t>
      </w:r>
      <w:r w:rsidR="00E07671">
        <w:rPr>
          <w:sz w:val="24"/>
        </w:rPr>
        <w:t>коди</w:t>
      </w:r>
      <w:r>
        <w:rPr>
          <w:sz w:val="24"/>
        </w:rPr>
        <w:t xml:space="preserve"> ютуб-роликів</w:t>
      </w:r>
    </w:p>
    <w:p w14:paraId="5073D8BF" w14:textId="1E9CC391" w:rsidR="002256FE" w:rsidRDefault="00334698" w:rsidP="00334698">
      <w:pPr>
        <w:spacing w:line="360" w:lineRule="auto"/>
        <w:ind w:firstLine="709"/>
        <w:rPr>
          <w:rStyle w:val="jsgrdq"/>
          <w:rFonts w:eastAsiaTheme="majorEastAsia"/>
          <w:color w:val="000000" w:themeColor="text1"/>
          <w:sz w:val="28"/>
          <w:szCs w:val="28"/>
        </w:rPr>
      </w:pPr>
      <w:r w:rsidRPr="00874947">
        <w:rPr>
          <w:sz w:val="28"/>
          <w:szCs w:val="28"/>
        </w:rPr>
        <w:t xml:space="preserve">Такий тип кодів позначає ютуб-ролики, на яких презентовано </w:t>
      </w:r>
      <w:r w:rsidRPr="00874947">
        <w:rPr>
          <w:rStyle w:val="jsgrdq"/>
          <w:rFonts w:eastAsiaTheme="majorEastAsia"/>
          <w:color w:val="000000" w:themeColor="text1"/>
          <w:sz w:val="28"/>
          <w:szCs w:val="28"/>
        </w:rPr>
        <w:t>ґаджет</w:t>
      </w:r>
      <w:r w:rsidR="00874947" w:rsidRPr="00874947">
        <w:rPr>
          <w:rStyle w:val="jsgrdq"/>
          <w:rFonts w:eastAsiaTheme="majorEastAsia"/>
          <w:color w:val="000000" w:themeColor="text1"/>
          <w:sz w:val="28"/>
          <w:szCs w:val="28"/>
        </w:rPr>
        <w:t xml:space="preserve"> або ж розповідається конкретна історія. До прикладу, на літеру «ю» </w:t>
      </w:r>
      <w:r w:rsidR="00AD0BB7">
        <w:rPr>
          <w:rStyle w:val="jsgrdq"/>
          <w:rFonts w:eastAsiaTheme="majorEastAsia"/>
          <w:color w:val="000000" w:themeColor="text1"/>
          <w:sz w:val="28"/>
          <w:szCs w:val="28"/>
        </w:rPr>
        <w:t>в абетці подано історію</w:t>
      </w:r>
      <w:r w:rsidR="008309E3">
        <w:rPr>
          <w:rStyle w:val="jsgrdq"/>
          <w:rFonts w:eastAsiaTheme="majorEastAsia"/>
          <w:color w:val="000000" w:themeColor="text1"/>
          <w:sz w:val="28"/>
          <w:szCs w:val="28"/>
        </w:rPr>
        <w:t xml:space="preserve"> про ЮНІСЕФ</w:t>
      </w:r>
      <w:r w:rsidR="00874947" w:rsidRPr="00874947">
        <w:rPr>
          <w:rStyle w:val="jsgrdq"/>
          <w:rFonts w:eastAsiaTheme="majorEastAsia"/>
          <w:color w:val="000000" w:themeColor="text1"/>
          <w:sz w:val="28"/>
          <w:szCs w:val="28"/>
        </w:rPr>
        <w:t xml:space="preserve"> як організаці</w:t>
      </w:r>
      <w:r w:rsidR="00AA6543">
        <w:rPr>
          <w:rStyle w:val="jsgrdq"/>
          <w:rFonts w:eastAsiaTheme="majorEastAsia"/>
          <w:color w:val="000000" w:themeColor="text1"/>
          <w:sz w:val="28"/>
          <w:szCs w:val="28"/>
        </w:rPr>
        <w:t>ю, що дбає про права дитини, у</w:t>
      </w:r>
      <w:r w:rsidR="00874947">
        <w:rPr>
          <w:rStyle w:val="jsgrdq"/>
          <w:rFonts w:eastAsiaTheme="majorEastAsia"/>
          <w:color w:val="000000" w:themeColor="text1"/>
          <w:sz w:val="28"/>
          <w:szCs w:val="28"/>
        </w:rPr>
        <w:t xml:space="preserve"> рамках різних проєктів підтримує дитячі ініціативи, заохочує до створення власних стартапів. Тож ми п</w:t>
      </w:r>
      <w:r w:rsidR="004B1881">
        <w:rPr>
          <w:rStyle w:val="jsgrdq"/>
          <w:rFonts w:eastAsiaTheme="majorEastAsia"/>
          <w:color w:val="000000" w:themeColor="text1"/>
          <w:sz w:val="28"/>
          <w:szCs w:val="28"/>
        </w:rPr>
        <w:t>ідібрали</w:t>
      </w:r>
      <w:r w:rsidR="00874947">
        <w:rPr>
          <w:rStyle w:val="jsgrdq"/>
          <w:rFonts w:eastAsiaTheme="majorEastAsia"/>
          <w:color w:val="000000" w:themeColor="text1"/>
          <w:sz w:val="28"/>
          <w:szCs w:val="28"/>
        </w:rPr>
        <w:t xml:space="preserve"> відео, яке більш детально пояснює структуру цієї організації. </w:t>
      </w:r>
    </w:p>
    <w:p w14:paraId="3E09536B" w14:textId="2300C350" w:rsidR="00334698" w:rsidRDefault="002256FE" w:rsidP="00334698">
      <w:pPr>
        <w:spacing w:line="360" w:lineRule="auto"/>
        <w:ind w:firstLine="709"/>
        <w:rPr>
          <w:rStyle w:val="jsgrdq"/>
          <w:rFonts w:eastAsiaTheme="majorEastAsia"/>
          <w:color w:val="000000" w:themeColor="text1"/>
          <w:sz w:val="28"/>
          <w:szCs w:val="28"/>
        </w:rPr>
      </w:pPr>
      <w:r>
        <w:rPr>
          <w:rStyle w:val="jsgrdq"/>
          <w:rFonts w:eastAsiaTheme="majorEastAsia"/>
          <w:color w:val="000000" w:themeColor="text1"/>
          <w:sz w:val="28"/>
          <w:szCs w:val="28"/>
        </w:rPr>
        <w:t>Зазначимо, що деякі р</w:t>
      </w:r>
      <w:r w:rsidR="00874947">
        <w:rPr>
          <w:rStyle w:val="jsgrdq"/>
          <w:rFonts w:eastAsiaTheme="majorEastAsia"/>
          <w:color w:val="000000" w:themeColor="text1"/>
          <w:sz w:val="28"/>
          <w:szCs w:val="28"/>
        </w:rPr>
        <w:t>олик</w:t>
      </w:r>
      <w:r>
        <w:rPr>
          <w:rStyle w:val="jsgrdq"/>
          <w:rFonts w:eastAsiaTheme="majorEastAsia"/>
          <w:color w:val="000000" w:themeColor="text1"/>
          <w:sz w:val="28"/>
          <w:szCs w:val="28"/>
        </w:rPr>
        <w:t>и</w:t>
      </w:r>
      <w:r w:rsidR="00874947">
        <w:rPr>
          <w:rStyle w:val="jsgrdq"/>
          <w:rFonts w:eastAsiaTheme="majorEastAsia"/>
          <w:color w:val="000000" w:themeColor="text1"/>
          <w:sz w:val="28"/>
          <w:szCs w:val="28"/>
        </w:rPr>
        <w:t xml:space="preserve"> презентовано англійською мовою. Вважаємо, що такий прийом, інтегрований до абетки, може стати додатковим мотиваційним елементом у вивченні дошкільниками іноземної мови. </w:t>
      </w:r>
      <w:r>
        <w:rPr>
          <w:rStyle w:val="jsgrdq"/>
          <w:rFonts w:eastAsiaTheme="majorEastAsia"/>
          <w:color w:val="000000" w:themeColor="text1"/>
          <w:sz w:val="28"/>
          <w:szCs w:val="28"/>
        </w:rPr>
        <w:t>У підібраних відео</w:t>
      </w:r>
      <w:r w:rsidR="00874947">
        <w:rPr>
          <w:rStyle w:val="jsgrdq"/>
          <w:rFonts w:eastAsiaTheme="majorEastAsia"/>
          <w:color w:val="000000" w:themeColor="text1"/>
          <w:sz w:val="28"/>
          <w:szCs w:val="28"/>
        </w:rPr>
        <w:t xml:space="preserve"> лексика нескладна, тому батьки можуть увімкнути субтитри або ж їх переклад українською і разом з дитиною опрацювати текст. </w:t>
      </w:r>
    </w:p>
    <w:p w14:paraId="6F518A88" w14:textId="1ABE8EC8" w:rsidR="00F03A81" w:rsidRDefault="00AB1240" w:rsidP="00334698">
      <w:pPr>
        <w:spacing w:line="360" w:lineRule="auto"/>
        <w:ind w:firstLine="709"/>
        <w:rPr>
          <w:sz w:val="28"/>
          <w:szCs w:val="28"/>
        </w:rPr>
      </w:pPr>
      <w:r>
        <w:rPr>
          <w:rStyle w:val="jsgrdq"/>
          <w:rFonts w:eastAsiaTheme="majorEastAsia"/>
          <w:color w:val="000000" w:themeColor="text1"/>
          <w:sz w:val="28"/>
          <w:szCs w:val="28"/>
        </w:rPr>
        <w:lastRenderedPageBreak/>
        <w:t xml:space="preserve">У </w:t>
      </w:r>
      <w:r w:rsidR="00F03A81">
        <w:rPr>
          <w:rStyle w:val="jsgrdq"/>
          <w:rFonts w:eastAsiaTheme="majorEastAsia"/>
          <w:color w:val="000000" w:themeColor="text1"/>
          <w:sz w:val="28"/>
          <w:szCs w:val="28"/>
        </w:rPr>
        <w:t xml:space="preserve">межах розуміння сучасних умов розвитку та потреб дошкільників ми удосконалили підхід до інтерактивності та розробили систему </w:t>
      </w:r>
      <w:r w:rsidR="00F03A81">
        <w:rPr>
          <w:sz w:val="28"/>
          <w:szCs w:val="28"/>
          <w:lang w:val="en-US"/>
        </w:rPr>
        <w:t>QR</w:t>
      </w:r>
      <w:r w:rsidR="002711AC">
        <w:rPr>
          <w:sz w:val="28"/>
          <w:szCs w:val="28"/>
        </w:rPr>
        <w:t>-</w:t>
      </w:r>
      <w:r w:rsidR="00F03A81">
        <w:rPr>
          <w:sz w:val="28"/>
          <w:szCs w:val="28"/>
        </w:rPr>
        <w:t>кодів</w:t>
      </w:r>
      <w:r w:rsidR="00E07671">
        <w:rPr>
          <w:sz w:val="28"/>
          <w:szCs w:val="28"/>
        </w:rPr>
        <w:t xml:space="preserve"> з</w:t>
      </w:r>
      <w:r w:rsidR="00A3192C">
        <w:rPr>
          <w:sz w:val="28"/>
          <w:szCs w:val="28"/>
        </w:rPr>
        <w:t xml:space="preserve"> доповненою реальністю (рис. 3.7</w:t>
      </w:r>
      <w:r w:rsidR="00E07671">
        <w:rPr>
          <w:sz w:val="28"/>
          <w:szCs w:val="28"/>
        </w:rPr>
        <w:t>)</w:t>
      </w:r>
      <w:r>
        <w:rPr>
          <w:sz w:val="28"/>
          <w:szCs w:val="28"/>
        </w:rPr>
        <w:t>.</w:t>
      </w:r>
    </w:p>
    <w:p w14:paraId="06AA1B16" w14:textId="166CCB09" w:rsidR="00E07671" w:rsidRDefault="00E07671" w:rsidP="00E07671">
      <w:pPr>
        <w:spacing w:line="360" w:lineRule="auto"/>
        <w:ind w:firstLine="709"/>
        <w:jc w:val="center"/>
        <w:rPr>
          <w:rStyle w:val="jsgrdq"/>
          <w:rFonts w:eastAsiaTheme="majorEastAsia"/>
          <w:color w:val="000000" w:themeColor="text1"/>
          <w:sz w:val="28"/>
          <w:szCs w:val="28"/>
        </w:rPr>
      </w:pPr>
      <w:r>
        <w:rPr>
          <w:noProof/>
          <w:lang w:val="ru-RU"/>
        </w:rPr>
        <w:drawing>
          <wp:inline distT="0" distB="0" distL="0" distR="0" wp14:anchorId="04AB08F9" wp14:editId="5DB67E66">
            <wp:extent cx="1362522" cy="1329690"/>
            <wp:effectExtent l="0" t="0" r="9525" b="381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364957" cy="1332066"/>
                    </a:xfrm>
                    <a:prstGeom prst="rect">
                      <a:avLst/>
                    </a:prstGeom>
                  </pic:spPr>
                </pic:pic>
              </a:graphicData>
            </a:graphic>
          </wp:inline>
        </w:drawing>
      </w:r>
    </w:p>
    <w:p w14:paraId="3129FFE0" w14:textId="41662D23" w:rsidR="00E07671" w:rsidRDefault="00E07671" w:rsidP="00E07671">
      <w:pPr>
        <w:spacing w:line="360" w:lineRule="auto"/>
        <w:ind w:firstLine="709"/>
        <w:jc w:val="center"/>
        <w:rPr>
          <w:sz w:val="24"/>
        </w:rPr>
      </w:pPr>
      <w:r w:rsidRPr="00334698">
        <w:rPr>
          <w:sz w:val="24"/>
        </w:rPr>
        <w:t>Рис. 3.</w:t>
      </w:r>
      <w:r w:rsidR="00A3192C">
        <w:rPr>
          <w:sz w:val="24"/>
        </w:rPr>
        <w:t>7</w:t>
      </w:r>
      <w:r w:rsidRPr="00334698">
        <w:rPr>
          <w:sz w:val="24"/>
        </w:rPr>
        <w:t xml:space="preserve">. </w:t>
      </w:r>
      <w:r w:rsidRPr="00334698">
        <w:rPr>
          <w:sz w:val="24"/>
          <w:lang w:val="en-US"/>
        </w:rPr>
        <w:t>QR</w:t>
      </w:r>
      <w:r w:rsidR="00DC0A00">
        <w:rPr>
          <w:sz w:val="24"/>
          <w:lang w:val="ru-RU"/>
        </w:rPr>
        <w:t>-</w:t>
      </w:r>
      <w:r w:rsidRPr="00334698">
        <w:rPr>
          <w:sz w:val="24"/>
        </w:rPr>
        <w:t>коди</w:t>
      </w:r>
      <w:r>
        <w:rPr>
          <w:sz w:val="24"/>
        </w:rPr>
        <w:t xml:space="preserve"> з доповненою реальністю</w:t>
      </w:r>
    </w:p>
    <w:p w14:paraId="2E0C5761" w14:textId="7D098AA4" w:rsidR="00370C01" w:rsidRDefault="00BB62D5" w:rsidP="007126C4">
      <w:pPr>
        <w:spacing w:line="360" w:lineRule="auto"/>
        <w:ind w:firstLine="709"/>
        <w:rPr>
          <w:sz w:val="28"/>
          <w:szCs w:val="28"/>
        </w:rPr>
      </w:pPr>
      <w:r>
        <w:rPr>
          <w:sz w:val="28"/>
          <w:szCs w:val="28"/>
        </w:rPr>
        <w:t xml:space="preserve">В основу цього прийому </w:t>
      </w:r>
      <w:r w:rsidR="00A87984">
        <w:rPr>
          <w:sz w:val="28"/>
          <w:szCs w:val="28"/>
        </w:rPr>
        <w:t>покладено</w:t>
      </w:r>
      <w:r>
        <w:rPr>
          <w:sz w:val="28"/>
          <w:szCs w:val="28"/>
        </w:rPr>
        <w:t xml:space="preserve"> іде</w:t>
      </w:r>
      <w:r w:rsidR="00A87984">
        <w:rPr>
          <w:sz w:val="28"/>
          <w:szCs w:val="28"/>
        </w:rPr>
        <w:t>ю</w:t>
      </w:r>
      <w:r>
        <w:rPr>
          <w:sz w:val="28"/>
          <w:szCs w:val="28"/>
        </w:rPr>
        <w:t xml:space="preserve"> інтеграції віртуальних предметів у реальне середовище.</w:t>
      </w:r>
      <w:r w:rsidR="00F50EC5">
        <w:rPr>
          <w:sz w:val="28"/>
          <w:szCs w:val="28"/>
        </w:rPr>
        <w:t xml:space="preserve"> Тобто потрібно відсканувати код і тоді</w:t>
      </w:r>
      <w:r w:rsidR="00370C01">
        <w:rPr>
          <w:sz w:val="28"/>
          <w:szCs w:val="28"/>
        </w:rPr>
        <w:t xml:space="preserve"> на екрані вашого </w:t>
      </w:r>
      <w:r w:rsidR="00370C01">
        <w:rPr>
          <w:rStyle w:val="jsgrdq"/>
          <w:rFonts w:eastAsiaTheme="majorEastAsia"/>
          <w:color w:val="000000" w:themeColor="text1"/>
          <w:sz w:val="28"/>
          <w:szCs w:val="28"/>
        </w:rPr>
        <w:t>пристрою (смартфону, планшету тощо) з’являється 3</w:t>
      </w:r>
      <w:r w:rsidR="00494392">
        <w:rPr>
          <w:sz w:val="28"/>
          <w:szCs w:val="28"/>
        </w:rPr>
        <w:t>-</w:t>
      </w:r>
      <w:r w:rsidR="00370C01">
        <w:rPr>
          <w:rStyle w:val="jsgrdq"/>
          <w:rFonts w:eastAsiaTheme="majorEastAsia"/>
          <w:color w:val="000000" w:themeColor="text1"/>
          <w:sz w:val="28"/>
          <w:szCs w:val="28"/>
          <w:lang w:val="en-US"/>
        </w:rPr>
        <w:t>D</w:t>
      </w:r>
      <w:r w:rsidR="00370C01">
        <w:rPr>
          <w:rStyle w:val="jsgrdq"/>
          <w:rFonts w:eastAsiaTheme="majorEastAsia"/>
          <w:color w:val="000000" w:themeColor="text1"/>
          <w:sz w:val="28"/>
          <w:szCs w:val="28"/>
        </w:rPr>
        <w:t xml:space="preserve"> зображення</w:t>
      </w:r>
      <w:r w:rsidR="00597455" w:rsidRPr="00597455">
        <w:rPr>
          <w:rStyle w:val="jsgrdq"/>
          <w:rFonts w:eastAsiaTheme="majorEastAsia"/>
          <w:color w:val="000000" w:themeColor="text1"/>
          <w:sz w:val="28"/>
          <w:szCs w:val="28"/>
        </w:rPr>
        <w:t xml:space="preserve"> </w:t>
      </w:r>
      <w:r w:rsidR="00597455" w:rsidRPr="00874947">
        <w:rPr>
          <w:rStyle w:val="jsgrdq"/>
          <w:rFonts w:eastAsiaTheme="majorEastAsia"/>
          <w:color w:val="000000" w:themeColor="text1"/>
          <w:sz w:val="28"/>
          <w:szCs w:val="28"/>
        </w:rPr>
        <w:t>ґаджет</w:t>
      </w:r>
      <w:r w:rsidR="00597455">
        <w:rPr>
          <w:rStyle w:val="jsgrdq"/>
          <w:rFonts w:eastAsiaTheme="majorEastAsia"/>
          <w:color w:val="000000" w:themeColor="text1"/>
          <w:sz w:val="28"/>
          <w:szCs w:val="28"/>
        </w:rPr>
        <w:t>а, з яким можна взаємодіяти. У про</w:t>
      </w:r>
      <w:r w:rsidR="00A87984">
        <w:rPr>
          <w:rStyle w:val="jsgrdq"/>
          <w:rFonts w:eastAsiaTheme="majorEastAsia"/>
          <w:color w:val="000000" w:themeColor="text1"/>
          <w:sz w:val="28"/>
          <w:szCs w:val="28"/>
        </w:rPr>
        <w:t>є</w:t>
      </w:r>
      <w:r w:rsidR="00597455">
        <w:rPr>
          <w:rStyle w:val="jsgrdq"/>
          <w:rFonts w:eastAsiaTheme="majorEastAsia"/>
          <w:color w:val="000000" w:themeColor="text1"/>
          <w:sz w:val="28"/>
          <w:szCs w:val="28"/>
        </w:rPr>
        <w:t xml:space="preserve">кцію кожного </w:t>
      </w:r>
      <w:r w:rsidR="00597455" w:rsidRPr="00874947">
        <w:rPr>
          <w:rStyle w:val="jsgrdq"/>
          <w:rFonts w:eastAsiaTheme="majorEastAsia"/>
          <w:color w:val="000000" w:themeColor="text1"/>
          <w:sz w:val="28"/>
          <w:szCs w:val="28"/>
        </w:rPr>
        <w:t>ґ</w:t>
      </w:r>
      <w:r w:rsidR="00597455">
        <w:rPr>
          <w:rStyle w:val="jsgrdq"/>
          <w:rFonts w:eastAsiaTheme="majorEastAsia"/>
          <w:color w:val="000000" w:themeColor="text1"/>
          <w:sz w:val="28"/>
          <w:szCs w:val="28"/>
        </w:rPr>
        <w:t xml:space="preserve">аджета закладено певну функцію руху, тобто при натисканні на зображення якийсь пристрій обертається навколо власної осі, якийсь підстрибує тощо. До прикладу, до літери «ь» ми підібрали зображення </w:t>
      </w:r>
      <w:r w:rsidR="0013126E">
        <w:rPr>
          <w:rStyle w:val="jsgrdq"/>
          <w:rFonts w:eastAsiaTheme="majorEastAsia"/>
          <w:color w:val="000000" w:themeColor="text1"/>
          <w:sz w:val="28"/>
          <w:szCs w:val="28"/>
        </w:rPr>
        <w:t>мобільного телефону</w:t>
      </w:r>
      <w:r w:rsidR="00597455">
        <w:rPr>
          <w:rStyle w:val="jsgrdq"/>
          <w:rFonts w:eastAsiaTheme="majorEastAsia"/>
          <w:color w:val="000000" w:themeColor="text1"/>
          <w:sz w:val="28"/>
          <w:szCs w:val="28"/>
        </w:rPr>
        <w:t>, що вимкнений з розетки. При натисканні на нього сама про</w:t>
      </w:r>
      <w:r w:rsidR="00A87984">
        <w:rPr>
          <w:rStyle w:val="jsgrdq"/>
          <w:rFonts w:eastAsiaTheme="majorEastAsia"/>
          <w:color w:val="000000" w:themeColor="text1"/>
          <w:sz w:val="28"/>
          <w:szCs w:val="28"/>
        </w:rPr>
        <w:t>є</w:t>
      </w:r>
      <w:r w:rsidR="00597455">
        <w:rPr>
          <w:rStyle w:val="jsgrdq"/>
          <w:rFonts w:eastAsiaTheme="majorEastAsia"/>
          <w:color w:val="000000" w:themeColor="text1"/>
          <w:sz w:val="28"/>
          <w:szCs w:val="28"/>
        </w:rPr>
        <w:t>кція спочатку віддаляється, на декілька секунд зовсім зникає, а потім знову з</w:t>
      </w:r>
      <w:r w:rsidR="00597455">
        <w:rPr>
          <w:sz w:val="28"/>
          <w:szCs w:val="28"/>
        </w:rPr>
        <w:t xml:space="preserve">’являється. Таку систему ритму можна декодувати як </w:t>
      </w:r>
      <w:r w:rsidR="00674984">
        <w:rPr>
          <w:sz w:val="28"/>
          <w:szCs w:val="28"/>
        </w:rPr>
        <w:t xml:space="preserve">застереження щодо належного користування </w:t>
      </w:r>
      <w:r w:rsidR="00674984" w:rsidRPr="00874947">
        <w:rPr>
          <w:rStyle w:val="jsgrdq"/>
          <w:rFonts w:eastAsiaTheme="majorEastAsia"/>
          <w:color w:val="000000" w:themeColor="text1"/>
          <w:sz w:val="28"/>
          <w:szCs w:val="28"/>
        </w:rPr>
        <w:t>ґаджет</w:t>
      </w:r>
      <w:r w:rsidR="00674984">
        <w:rPr>
          <w:rStyle w:val="jsgrdq"/>
          <w:rFonts w:eastAsiaTheme="majorEastAsia"/>
          <w:color w:val="000000" w:themeColor="text1"/>
          <w:sz w:val="28"/>
          <w:szCs w:val="28"/>
        </w:rPr>
        <w:t xml:space="preserve">ами. </w:t>
      </w:r>
      <w:r w:rsidR="007126C4">
        <w:rPr>
          <w:rStyle w:val="jsgrdq"/>
          <w:rFonts w:eastAsiaTheme="majorEastAsia"/>
          <w:color w:val="000000" w:themeColor="text1"/>
          <w:sz w:val="28"/>
          <w:szCs w:val="28"/>
        </w:rPr>
        <w:t xml:space="preserve">Відзначимо, що всього на сторінках абетки «заховано» 15 </w:t>
      </w:r>
      <w:r w:rsidR="007126C4" w:rsidRPr="007126C4">
        <w:rPr>
          <w:rStyle w:val="jsgrdq"/>
          <w:rFonts w:eastAsiaTheme="majorEastAsia"/>
          <w:color w:val="000000" w:themeColor="text1"/>
          <w:sz w:val="28"/>
          <w:szCs w:val="28"/>
        </w:rPr>
        <w:t xml:space="preserve">таких </w:t>
      </w:r>
      <w:r w:rsidR="007126C4" w:rsidRPr="007126C4">
        <w:rPr>
          <w:sz w:val="28"/>
          <w:szCs w:val="28"/>
          <w:lang w:val="en-US"/>
        </w:rPr>
        <w:t>QR</w:t>
      </w:r>
      <w:r w:rsidR="007126C4" w:rsidRPr="007126C4">
        <w:rPr>
          <w:sz w:val="28"/>
          <w:szCs w:val="28"/>
          <w:lang w:val="ru-RU"/>
        </w:rPr>
        <w:t>-</w:t>
      </w:r>
      <w:r w:rsidR="007126C4" w:rsidRPr="007126C4">
        <w:rPr>
          <w:sz w:val="28"/>
          <w:szCs w:val="28"/>
        </w:rPr>
        <w:t>кодів</w:t>
      </w:r>
      <w:r w:rsidR="007126C4">
        <w:rPr>
          <w:sz w:val="28"/>
          <w:szCs w:val="28"/>
        </w:rPr>
        <w:t xml:space="preserve">. Це також </w:t>
      </w:r>
      <w:r w:rsidR="00EA2CE7">
        <w:rPr>
          <w:sz w:val="28"/>
          <w:szCs w:val="28"/>
        </w:rPr>
        <w:t xml:space="preserve">додаткова інтерактивність для дитини, щоб знайти такі коди та мати можливість </w:t>
      </w:r>
      <w:r w:rsidR="00B52B4A">
        <w:rPr>
          <w:sz w:val="28"/>
          <w:szCs w:val="28"/>
        </w:rPr>
        <w:t>взаємодіяти</w:t>
      </w:r>
      <w:r w:rsidR="00EA2CE7">
        <w:rPr>
          <w:sz w:val="28"/>
          <w:szCs w:val="28"/>
        </w:rPr>
        <w:t xml:space="preserve"> із зображеннями приладів.</w:t>
      </w:r>
      <w:r w:rsidR="0035103F">
        <w:rPr>
          <w:sz w:val="28"/>
          <w:szCs w:val="28"/>
        </w:rPr>
        <w:t xml:space="preserve"> </w:t>
      </w:r>
    </w:p>
    <w:p w14:paraId="66B5C8BF" w14:textId="0D9ECA0E" w:rsidR="00E07671" w:rsidRDefault="00D76578" w:rsidP="003C26AA">
      <w:pPr>
        <w:spacing w:line="360" w:lineRule="auto"/>
        <w:ind w:firstLine="709"/>
        <w:rPr>
          <w:sz w:val="28"/>
          <w:szCs w:val="28"/>
        </w:rPr>
      </w:pPr>
      <w:r>
        <w:rPr>
          <w:sz w:val="28"/>
          <w:szCs w:val="28"/>
        </w:rPr>
        <w:t xml:space="preserve">Для розробки інтерактивності з доповненою реальністю ми використали додаток </w:t>
      </w:r>
      <w:r w:rsidR="002B3B22">
        <w:rPr>
          <w:sz w:val="28"/>
          <w:szCs w:val="28"/>
          <w:lang w:val="en-US"/>
        </w:rPr>
        <w:t>Adobe</w:t>
      </w:r>
      <w:r w:rsidR="002B3B22" w:rsidRPr="002B3B22">
        <w:rPr>
          <w:sz w:val="28"/>
          <w:szCs w:val="28"/>
          <w:lang w:val="ru-RU"/>
        </w:rPr>
        <w:t xml:space="preserve"> </w:t>
      </w:r>
      <w:r w:rsidR="002B3B22">
        <w:rPr>
          <w:sz w:val="28"/>
          <w:szCs w:val="28"/>
          <w:lang w:val="en-US"/>
        </w:rPr>
        <w:t>Aero</w:t>
      </w:r>
      <w:r w:rsidR="002B3B22">
        <w:rPr>
          <w:sz w:val="28"/>
          <w:szCs w:val="28"/>
          <w:lang w:val="ru-RU"/>
        </w:rPr>
        <w:t xml:space="preserve">. Принцип роботи складався </w:t>
      </w:r>
      <w:r w:rsidR="002C60EF">
        <w:rPr>
          <w:sz w:val="28"/>
          <w:szCs w:val="28"/>
          <w:lang w:val="ru-RU"/>
        </w:rPr>
        <w:t xml:space="preserve">з декількох етапів: спочатку потрібно було обрати певну видиму площину, потім ми підвантажували зображення </w:t>
      </w:r>
      <w:r w:rsidR="002C60EF" w:rsidRPr="00874947">
        <w:rPr>
          <w:rStyle w:val="jsgrdq"/>
          <w:rFonts w:eastAsiaTheme="majorEastAsia"/>
          <w:color w:val="000000" w:themeColor="text1"/>
          <w:sz w:val="28"/>
          <w:szCs w:val="28"/>
        </w:rPr>
        <w:t>ґаджет</w:t>
      </w:r>
      <w:r w:rsidR="002C60EF">
        <w:rPr>
          <w:rStyle w:val="jsgrdq"/>
          <w:rFonts w:eastAsiaTheme="majorEastAsia"/>
          <w:color w:val="000000" w:themeColor="text1"/>
          <w:sz w:val="28"/>
          <w:szCs w:val="28"/>
        </w:rPr>
        <w:t xml:space="preserve">а у форматі </w:t>
      </w:r>
      <w:r w:rsidR="002C60EF" w:rsidRPr="002C60EF">
        <w:rPr>
          <w:rStyle w:val="jsgrdq"/>
          <w:rFonts w:eastAsiaTheme="majorEastAsia"/>
          <w:color w:val="000000" w:themeColor="text1"/>
          <w:sz w:val="28"/>
          <w:szCs w:val="28"/>
          <w:lang w:val="ru-RU"/>
        </w:rPr>
        <w:t>.</w:t>
      </w:r>
      <w:r w:rsidR="002C60EF">
        <w:rPr>
          <w:rStyle w:val="jsgrdq"/>
          <w:rFonts w:eastAsiaTheme="majorEastAsia"/>
          <w:color w:val="000000" w:themeColor="text1"/>
          <w:sz w:val="28"/>
          <w:szCs w:val="28"/>
          <w:lang w:val="en-US"/>
        </w:rPr>
        <w:t>png</w:t>
      </w:r>
      <w:r w:rsidR="002C60EF">
        <w:rPr>
          <w:rStyle w:val="jsgrdq"/>
          <w:rFonts w:eastAsiaTheme="majorEastAsia"/>
          <w:color w:val="000000" w:themeColor="text1"/>
          <w:sz w:val="28"/>
          <w:szCs w:val="28"/>
          <w:lang w:val="ru-RU"/>
        </w:rPr>
        <w:t xml:space="preserve">, задавали систему руху предмета у тривимірній площині, а з кінцевого проєкту за посиланням генерували </w:t>
      </w:r>
      <w:r w:rsidR="002C60EF" w:rsidRPr="007126C4">
        <w:rPr>
          <w:sz w:val="28"/>
          <w:szCs w:val="28"/>
          <w:lang w:val="en-US"/>
        </w:rPr>
        <w:t>QR</w:t>
      </w:r>
      <w:r w:rsidR="00DC0A00">
        <w:rPr>
          <w:sz w:val="28"/>
          <w:szCs w:val="28"/>
        </w:rPr>
        <w:t>-</w:t>
      </w:r>
      <w:r w:rsidR="002C60EF">
        <w:rPr>
          <w:sz w:val="28"/>
          <w:szCs w:val="28"/>
        </w:rPr>
        <w:t xml:space="preserve">коди з логотипом додатка. </w:t>
      </w:r>
      <w:r w:rsidR="00FF59BE">
        <w:rPr>
          <w:sz w:val="28"/>
          <w:szCs w:val="28"/>
        </w:rPr>
        <w:t xml:space="preserve">Тому для сканування таких кодів потрібно завчасно </w:t>
      </w:r>
      <w:r w:rsidR="00FF59BE">
        <w:rPr>
          <w:sz w:val="28"/>
          <w:szCs w:val="28"/>
        </w:rPr>
        <w:lastRenderedPageBreak/>
        <w:t xml:space="preserve">встановити додаток </w:t>
      </w:r>
      <w:r w:rsidR="00FF59BE">
        <w:rPr>
          <w:sz w:val="28"/>
          <w:szCs w:val="28"/>
          <w:lang w:val="en-US"/>
        </w:rPr>
        <w:t>Adobe</w:t>
      </w:r>
      <w:r w:rsidR="00FF59BE" w:rsidRPr="002B3B22">
        <w:rPr>
          <w:sz w:val="28"/>
          <w:szCs w:val="28"/>
          <w:lang w:val="ru-RU"/>
        </w:rPr>
        <w:t xml:space="preserve"> </w:t>
      </w:r>
      <w:r w:rsidR="00FF59BE">
        <w:rPr>
          <w:sz w:val="28"/>
          <w:szCs w:val="28"/>
          <w:lang w:val="en-US"/>
        </w:rPr>
        <w:t>Aero</w:t>
      </w:r>
      <w:r w:rsidR="00FF59BE">
        <w:rPr>
          <w:sz w:val="28"/>
          <w:szCs w:val="28"/>
        </w:rPr>
        <w:t xml:space="preserve"> на свій пристрій. Про це йдеться у передмові абетки. </w:t>
      </w:r>
    </w:p>
    <w:p w14:paraId="2BB770FE" w14:textId="29E7C6B9" w:rsidR="00D009AE" w:rsidRPr="00874947" w:rsidRDefault="003C26AA" w:rsidP="003051C2">
      <w:pPr>
        <w:spacing w:line="360" w:lineRule="auto"/>
        <w:ind w:firstLine="709"/>
        <w:rPr>
          <w:sz w:val="28"/>
          <w:szCs w:val="28"/>
        </w:rPr>
      </w:pPr>
      <w:r>
        <w:rPr>
          <w:sz w:val="28"/>
          <w:szCs w:val="28"/>
        </w:rPr>
        <w:t>Щ</w:t>
      </w:r>
      <w:r w:rsidR="002162BB">
        <w:rPr>
          <w:sz w:val="28"/>
          <w:szCs w:val="28"/>
        </w:rPr>
        <w:t>одо структурних елементів</w:t>
      </w:r>
      <w:r>
        <w:rPr>
          <w:sz w:val="28"/>
          <w:szCs w:val="28"/>
        </w:rPr>
        <w:t xml:space="preserve">, то до абетки входить </w:t>
      </w:r>
      <w:r w:rsidR="00D009AE" w:rsidRPr="00874947">
        <w:rPr>
          <w:sz w:val="28"/>
          <w:szCs w:val="28"/>
        </w:rPr>
        <w:t xml:space="preserve">невелика анотація, що описує тематику видання та його особливості. Додатково розроблена передмова вирізняється діалогічністю та налаштовує дитину на подальше читання. Також у передмові подано невелику інструкцію щодо користування абеткою. </w:t>
      </w:r>
      <w:r w:rsidR="002162BB">
        <w:rPr>
          <w:sz w:val="28"/>
          <w:szCs w:val="28"/>
        </w:rPr>
        <w:t xml:space="preserve">Наприкінці видання </w:t>
      </w:r>
      <w:r w:rsidR="00F85024">
        <w:rPr>
          <w:sz w:val="28"/>
          <w:szCs w:val="28"/>
        </w:rPr>
        <w:t>презентовано</w:t>
      </w:r>
      <w:r w:rsidR="002162BB">
        <w:rPr>
          <w:sz w:val="28"/>
          <w:szCs w:val="28"/>
        </w:rPr>
        <w:t xml:space="preserve"> зміст. </w:t>
      </w:r>
    </w:p>
    <w:p w14:paraId="10717806" w14:textId="66B6381F" w:rsidR="00D009AE" w:rsidRDefault="00DB7D3B" w:rsidP="003051C2">
      <w:pPr>
        <w:spacing w:line="360" w:lineRule="auto"/>
        <w:ind w:firstLine="709"/>
        <w:rPr>
          <w:sz w:val="28"/>
          <w:szCs w:val="28"/>
          <w:shd w:val="clear" w:color="auto" w:fill="FFFFFF"/>
        </w:rPr>
      </w:pPr>
      <w:r>
        <w:rPr>
          <w:sz w:val="28"/>
          <w:szCs w:val="28"/>
        </w:rPr>
        <w:t>Разом із титульною сторінкою й сторінками вихідних та випускних даних в абетці налічується</w:t>
      </w:r>
      <w:r w:rsidR="008B5D06">
        <w:rPr>
          <w:sz w:val="28"/>
          <w:szCs w:val="28"/>
        </w:rPr>
        <w:t xml:space="preserve"> </w:t>
      </w:r>
      <w:r w:rsidR="005D3E75">
        <w:rPr>
          <w:sz w:val="28"/>
          <w:szCs w:val="28"/>
        </w:rPr>
        <w:t>74</w:t>
      </w:r>
      <w:r w:rsidR="008B5D06">
        <w:rPr>
          <w:sz w:val="28"/>
          <w:szCs w:val="28"/>
        </w:rPr>
        <w:t xml:space="preserve"> сторінки при збільшеному форматі 170</w:t>
      </w:r>
      <w:r w:rsidR="00FA0924">
        <w:rPr>
          <w:sz w:val="28"/>
          <w:szCs w:val="28"/>
        </w:rPr>
        <w:t> </w:t>
      </w:r>
      <w:r w:rsidR="0016493B">
        <w:rPr>
          <w:sz w:val="28"/>
          <w:szCs w:val="28"/>
        </w:rPr>
        <w:t>×</w:t>
      </w:r>
      <w:r w:rsidR="00FA0924">
        <w:rPr>
          <w:sz w:val="28"/>
          <w:szCs w:val="28"/>
        </w:rPr>
        <w:t> </w:t>
      </w:r>
      <w:r w:rsidR="008B5D06">
        <w:rPr>
          <w:sz w:val="28"/>
          <w:szCs w:val="28"/>
        </w:rPr>
        <w:t>215</w:t>
      </w:r>
      <w:r w:rsidR="00FA0924">
        <w:rPr>
          <w:sz w:val="28"/>
          <w:szCs w:val="28"/>
        </w:rPr>
        <w:t> </w:t>
      </w:r>
      <w:r w:rsidR="00090863">
        <w:rPr>
          <w:sz w:val="28"/>
          <w:szCs w:val="28"/>
        </w:rPr>
        <w:t xml:space="preserve">мм </w:t>
      </w:r>
      <w:r w:rsidR="0016493B" w:rsidRPr="0016493B">
        <w:rPr>
          <w:sz w:val="28"/>
          <w:szCs w:val="28"/>
        </w:rPr>
        <w:t>(</w:t>
      </w:r>
      <w:r w:rsidR="0016493B">
        <w:rPr>
          <w:sz w:val="28"/>
          <w:szCs w:val="28"/>
          <w:shd w:val="clear" w:color="auto" w:fill="FFFFFF"/>
        </w:rPr>
        <w:t>7</w:t>
      </w:r>
      <w:r w:rsidR="0016493B" w:rsidRPr="0016493B">
        <w:rPr>
          <w:sz w:val="28"/>
          <w:szCs w:val="28"/>
          <w:shd w:val="clear" w:color="auto" w:fill="FFFFFF"/>
        </w:rPr>
        <w:t>0</w:t>
      </w:r>
      <w:r w:rsidR="00FA0924">
        <w:rPr>
          <w:sz w:val="28"/>
          <w:szCs w:val="28"/>
          <w:shd w:val="clear" w:color="auto" w:fill="FFFFFF"/>
        </w:rPr>
        <w:t> </w:t>
      </w:r>
      <w:r w:rsidR="0016493B" w:rsidRPr="0016493B">
        <w:rPr>
          <w:sz w:val="28"/>
          <w:szCs w:val="28"/>
          <w:shd w:val="clear" w:color="auto" w:fill="FFFFFF"/>
        </w:rPr>
        <w:t>×</w:t>
      </w:r>
      <w:r w:rsidR="00FA0924">
        <w:rPr>
          <w:sz w:val="28"/>
          <w:szCs w:val="28"/>
          <w:shd w:val="clear" w:color="auto" w:fill="FFFFFF"/>
        </w:rPr>
        <w:t> </w:t>
      </w:r>
      <w:r w:rsidR="0016493B" w:rsidRPr="0016493B">
        <w:rPr>
          <w:sz w:val="28"/>
          <w:szCs w:val="28"/>
          <w:shd w:val="clear" w:color="auto" w:fill="FFFFFF"/>
        </w:rPr>
        <w:t>90</w:t>
      </w:r>
      <w:r w:rsidR="0016493B" w:rsidRPr="0016493B">
        <w:rPr>
          <w:sz w:val="28"/>
          <w:szCs w:val="28"/>
          <w:shd w:val="clear" w:color="auto" w:fill="FFFFFF"/>
          <w:vertAlign w:val="subscript"/>
        </w:rPr>
        <w:t>/16</w:t>
      </w:r>
      <w:r w:rsidR="0016493B" w:rsidRPr="0016493B">
        <w:rPr>
          <w:sz w:val="28"/>
          <w:szCs w:val="28"/>
          <w:shd w:val="clear" w:color="auto" w:fill="FFFFFF"/>
        </w:rPr>
        <w:t>).</w:t>
      </w:r>
      <w:r w:rsidR="00090863">
        <w:rPr>
          <w:sz w:val="28"/>
          <w:szCs w:val="28"/>
          <w:shd w:val="clear" w:color="auto" w:fill="FFFFFF"/>
        </w:rPr>
        <w:t xml:space="preserve"> Шрифт для основного віршованого тексту та назв </w:t>
      </w:r>
      <w:r w:rsidR="00ED069C" w:rsidRPr="007819B7">
        <w:t>—</w:t>
      </w:r>
      <w:r w:rsidR="00090863">
        <w:rPr>
          <w:sz w:val="28"/>
          <w:szCs w:val="28"/>
          <w:shd w:val="clear" w:color="auto" w:fill="FFFFFF"/>
        </w:rPr>
        <w:t xml:space="preserve"> без засічок, гарнітура </w:t>
      </w:r>
      <w:r w:rsidR="00090863">
        <w:rPr>
          <w:sz w:val="28"/>
          <w:szCs w:val="28"/>
          <w:shd w:val="clear" w:color="auto" w:fill="FFFFFF"/>
          <w:lang w:val="en-US"/>
        </w:rPr>
        <w:t>Open</w:t>
      </w:r>
      <w:r w:rsidR="00090863" w:rsidRPr="00ED069C">
        <w:rPr>
          <w:sz w:val="28"/>
          <w:szCs w:val="28"/>
          <w:shd w:val="clear" w:color="auto" w:fill="FFFFFF"/>
        </w:rPr>
        <w:t xml:space="preserve"> </w:t>
      </w:r>
      <w:r w:rsidR="00090863">
        <w:rPr>
          <w:sz w:val="28"/>
          <w:szCs w:val="28"/>
          <w:shd w:val="clear" w:color="auto" w:fill="FFFFFF"/>
          <w:lang w:val="en-US"/>
        </w:rPr>
        <w:t>Sans</w:t>
      </w:r>
      <w:r w:rsidR="00090863" w:rsidRPr="00ED069C">
        <w:rPr>
          <w:sz w:val="28"/>
          <w:szCs w:val="28"/>
          <w:shd w:val="clear" w:color="auto" w:fill="FFFFFF"/>
        </w:rPr>
        <w:t xml:space="preserve">. Розмір шрифту віршованих текстів </w:t>
      </w:r>
      <w:r w:rsidR="00ED069C" w:rsidRPr="007819B7">
        <w:t>—</w:t>
      </w:r>
      <w:r w:rsidR="00090863">
        <w:rPr>
          <w:sz w:val="28"/>
          <w:szCs w:val="28"/>
          <w:shd w:val="clear" w:color="auto" w:fill="FFFFFF"/>
        </w:rPr>
        <w:t xml:space="preserve"> 24 пт, розмір заголовних комплексів </w:t>
      </w:r>
      <w:r w:rsidR="00ED069C" w:rsidRPr="007819B7">
        <w:t>—</w:t>
      </w:r>
      <w:r w:rsidR="00090863">
        <w:rPr>
          <w:sz w:val="28"/>
          <w:szCs w:val="28"/>
          <w:shd w:val="clear" w:color="auto" w:fill="FFFFFF"/>
        </w:rPr>
        <w:t xml:space="preserve"> 48 пт. </w:t>
      </w:r>
      <w:r w:rsidR="00761479">
        <w:rPr>
          <w:sz w:val="28"/>
          <w:szCs w:val="28"/>
          <w:shd w:val="clear" w:color="auto" w:fill="FFFFFF"/>
        </w:rPr>
        <w:t xml:space="preserve">Такий вибір продиктований специфікою та форматом видання. </w:t>
      </w:r>
    </w:p>
    <w:p w14:paraId="543AF379" w14:textId="3844F814" w:rsidR="009F35A3" w:rsidRDefault="009F35A3" w:rsidP="003051C2">
      <w:pPr>
        <w:spacing w:line="360" w:lineRule="auto"/>
        <w:ind w:firstLine="709"/>
        <w:rPr>
          <w:sz w:val="28"/>
          <w:szCs w:val="28"/>
          <w:shd w:val="clear" w:color="auto" w:fill="FFFFFF"/>
        </w:rPr>
      </w:pPr>
      <w:r>
        <w:rPr>
          <w:sz w:val="28"/>
          <w:szCs w:val="28"/>
          <w:shd w:val="clear" w:color="auto" w:fill="FFFFFF"/>
        </w:rPr>
        <w:t xml:space="preserve">Оформлення обкладинки виконане в загальній стилістиці видання. Відмінним є шрифт, а саме </w:t>
      </w:r>
      <w:r>
        <w:rPr>
          <w:sz w:val="28"/>
          <w:szCs w:val="28"/>
          <w:shd w:val="clear" w:color="auto" w:fill="FFFFFF"/>
          <w:lang w:val="en-US"/>
        </w:rPr>
        <w:t>Exo</w:t>
      </w:r>
      <w:r w:rsidRPr="009F35A3">
        <w:rPr>
          <w:sz w:val="28"/>
          <w:szCs w:val="28"/>
          <w:shd w:val="clear" w:color="auto" w:fill="FFFFFF"/>
        </w:rPr>
        <w:t xml:space="preserve"> 2 </w:t>
      </w:r>
      <w:r>
        <w:rPr>
          <w:sz w:val="28"/>
          <w:szCs w:val="28"/>
          <w:shd w:val="clear" w:color="auto" w:fill="FFFFFF"/>
          <w:lang w:val="en-US"/>
        </w:rPr>
        <w:t>Medium</w:t>
      </w:r>
      <w:r>
        <w:rPr>
          <w:sz w:val="28"/>
          <w:szCs w:val="28"/>
          <w:shd w:val="clear" w:color="auto" w:fill="FFFFFF"/>
        </w:rPr>
        <w:t xml:space="preserve">. Він вирізняється каліграфічністю та більшою заокругленістю. </w:t>
      </w:r>
      <w:r w:rsidR="00842F0F">
        <w:rPr>
          <w:sz w:val="28"/>
          <w:szCs w:val="28"/>
          <w:shd w:val="clear" w:color="auto" w:fill="FFFFFF"/>
        </w:rPr>
        <w:t xml:space="preserve">Назву подано білим кольором на темному тлі. Такий підхід </w:t>
      </w:r>
      <w:r w:rsidR="00E7233C">
        <w:rPr>
          <w:sz w:val="28"/>
          <w:szCs w:val="28"/>
          <w:shd w:val="clear" w:color="auto" w:fill="FFFFFF"/>
        </w:rPr>
        <w:t xml:space="preserve">у рамках кольористики </w:t>
      </w:r>
      <w:r w:rsidR="00842F0F">
        <w:rPr>
          <w:sz w:val="28"/>
          <w:szCs w:val="28"/>
          <w:shd w:val="clear" w:color="auto" w:fill="FFFFFF"/>
        </w:rPr>
        <w:t xml:space="preserve">дозволяє </w:t>
      </w:r>
      <w:r w:rsidR="002B7192">
        <w:rPr>
          <w:sz w:val="28"/>
          <w:szCs w:val="28"/>
          <w:shd w:val="clear" w:color="auto" w:fill="FFFFFF"/>
        </w:rPr>
        <w:t>більше закцентувати увагу читачів на виданні.</w:t>
      </w:r>
    </w:p>
    <w:p w14:paraId="6A45F197" w14:textId="77777777" w:rsidR="00F5672E" w:rsidRDefault="00150F6D" w:rsidP="00F5672E">
      <w:pPr>
        <w:spacing w:line="360" w:lineRule="auto"/>
        <w:ind w:firstLine="709"/>
        <w:rPr>
          <w:sz w:val="28"/>
          <w:szCs w:val="28"/>
        </w:rPr>
      </w:pPr>
      <w:r>
        <w:rPr>
          <w:sz w:val="28"/>
          <w:szCs w:val="28"/>
          <w:shd w:val="clear" w:color="auto" w:fill="FFFFFF"/>
        </w:rPr>
        <w:t xml:space="preserve">Насамкінець відзначимо, що для друку абетки потрібно обрати цупкий папір, бажано з додатковим захисним покриттям задля зміцнення структури сторінок. Це зумовлено специфікою видання, а саме його цільовою авдиторією. </w:t>
      </w:r>
    </w:p>
    <w:p w14:paraId="4821DAC7" w14:textId="2A991FBD" w:rsidR="00F06F00" w:rsidRPr="00F5672E" w:rsidRDefault="00D91369" w:rsidP="00D91369">
      <w:pPr>
        <w:pStyle w:val="3"/>
        <w:spacing w:before="240"/>
        <w:ind w:firstLine="0"/>
      </w:pPr>
      <w:r>
        <w:tab/>
      </w:r>
      <w:bookmarkStart w:id="21" w:name="_Toc73975593"/>
      <w:r w:rsidR="00F06F00">
        <w:t>3.4</w:t>
      </w:r>
      <w:r w:rsidR="00F06F00" w:rsidRPr="00435F3C">
        <w:t>.</w:t>
      </w:r>
      <w:r w:rsidR="00F5672E">
        <w:t xml:space="preserve"> Маркетингова концепція видання</w:t>
      </w:r>
      <w:bookmarkEnd w:id="21"/>
    </w:p>
    <w:p w14:paraId="27BDF69E" w14:textId="443E75E6" w:rsidR="0084696E" w:rsidRPr="00B67B0E" w:rsidRDefault="00EC2E1A" w:rsidP="00A96578">
      <w:pPr>
        <w:spacing w:line="360" w:lineRule="auto"/>
        <w:ind w:firstLine="709"/>
        <w:rPr>
          <w:sz w:val="28"/>
          <w:szCs w:val="28"/>
          <w:lang w:val="ru-RU"/>
        </w:rPr>
      </w:pPr>
      <w:r>
        <w:rPr>
          <w:sz w:val="28"/>
          <w:szCs w:val="28"/>
          <w:lang w:val="ru-RU"/>
        </w:rPr>
        <w:t>О</w:t>
      </w:r>
      <w:r w:rsidR="0084696E" w:rsidRPr="00B67B0E">
        <w:rPr>
          <w:sz w:val="28"/>
          <w:szCs w:val="28"/>
          <w:lang w:val="ru-RU"/>
        </w:rPr>
        <w:t>скільки інтерактивні видання набирають популярності на українському книжковому ринку, варто зробити акцент на їх популяризації. Тому дитяча інтерактивна абетка «</w:t>
      </w:r>
      <w:r w:rsidRPr="004906A9">
        <w:rPr>
          <w:rStyle w:val="jsgrdq"/>
          <w:rFonts w:eastAsiaTheme="majorEastAsia"/>
          <w:color w:val="000000" w:themeColor="text1"/>
        </w:rPr>
        <w:t>Ґ</w:t>
      </w:r>
      <w:r w:rsidR="0084696E" w:rsidRPr="00B67B0E">
        <w:rPr>
          <w:sz w:val="28"/>
          <w:szCs w:val="28"/>
          <w:lang w:val="ru-RU"/>
        </w:rPr>
        <w:t xml:space="preserve">аджети </w:t>
      </w:r>
      <w:proofErr w:type="gramStart"/>
      <w:r w:rsidR="0084696E" w:rsidRPr="00B67B0E">
        <w:rPr>
          <w:sz w:val="28"/>
          <w:szCs w:val="28"/>
          <w:lang w:val="ru-RU"/>
        </w:rPr>
        <w:t>у фактах</w:t>
      </w:r>
      <w:proofErr w:type="gramEnd"/>
      <w:r w:rsidR="0084696E" w:rsidRPr="00B67B0E">
        <w:rPr>
          <w:sz w:val="28"/>
          <w:szCs w:val="28"/>
          <w:lang w:val="ru-RU"/>
        </w:rPr>
        <w:t>» створена з метою підвищення інтересу юної авдиторії до книги в цілому, а також до вивчення української мови, її особливостей на фонетичному, лексичному, морфологічному та синтаксичному рівнях.</w:t>
      </w:r>
    </w:p>
    <w:p w14:paraId="3DAAC7CB" w14:textId="77777777" w:rsidR="0084696E" w:rsidRPr="00B67B0E" w:rsidRDefault="0084696E" w:rsidP="0084696E">
      <w:pPr>
        <w:spacing w:line="360" w:lineRule="auto"/>
        <w:rPr>
          <w:sz w:val="28"/>
          <w:szCs w:val="28"/>
          <w:lang w:val="ru-RU"/>
        </w:rPr>
      </w:pPr>
      <w:r w:rsidRPr="00B67B0E">
        <w:rPr>
          <w:sz w:val="28"/>
          <w:szCs w:val="28"/>
          <w:lang w:val="ru-RU"/>
        </w:rPr>
        <w:lastRenderedPageBreak/>
        <w:t>Для вдалого просування варто окреслити цільову авдиторію, для якої буде призначене видання:</w:t>
      </w:r>
    </w:p>
    <w:p w14:paraId="5BBF79A8" w14:textId="69664262" w:rsidR="0084696E" w:rsidRPr="00E74D85" w:rsidRDefault="0084696E" w:rsidP="0084696E">
      <w:pPr>
        <w:pStyle w:val="af4"/>
        <w:numPr>
          <w:ilvl w:val="0"/>
          <w:numId w:val="16"/>
        </w:numPr>
        <w:spacing w:after="200" w:line="360" w:lineRule="auto"/>
        <w:rPr>
          <w:sz w:val="28"/>
          <w:szCs w:val="28"/>
        </w:rPr>
      </w:pPr>
      <w:r w:rsidRPr="00E74D85">
        <w:rPr>
          <w:sz w:val="28"/>
          <w:szCs w:val="28"/>
        </w:rPr>
        <w:t xml:space="preserve">первинна авдиторія </w:t>
      </w:r>
      <w:r w:rsidR="00A06033" w:rsidRPr="007819B7">
        <w:t>—</w:t>
      </w:r>
      <w:r w:rsidRPr="00E74D85">
        <w:rPr>
          <w:sz w:val="28"/>
          <w:szCs w:val="28"/>
        </w:rPr>
        <w:t xml:space="preserve"> діти старшого дошкільного віку (5–7 років), які тільки вчаться читати, вивчають український алфавіт. Коло інтересів: наука й техніка, останні технічні новинки, винаходи, історія винаходів тощо;</w:t>
      </w:r>
    </w:p>
    <w:p w14:paraId="5BAB03BD" w14:textId="1F48E51C" w:rsidR="0084696E" w:rsidRPr="00E74D85" w:rsidRDefault="0084696E" w:rsidP="0084696E">
      <w:pPr>
        <w:pStyle w:val="af4"/>
        <w:numPr>
          <w:ilvl w:val="0"/>
          <w:numId w:val="16"/>
        </w:numPr>
        <w:spacing w:after="200" w:line="360" w:lineRule="auto"/>
        <w:rPr>
          <w:sz w:val="28"/>
          <w:szCs w:val="28"/>
        </w:rPr>
      </w:pPr>
      <w:r w:rsidRPr="00E74D85">
        <w:rPr>
          <w:sz w:val="28"/>
          <w:szCs w:val="28"/>
        </w:rPr>
        <w:t xml:space="preserve">вторинна авдиторія </w:t>
      </w:r>
      <w:r w:rsidR="00A06033" w:rsidRPr="007819B7">
        <w:t>—</w:t>
      </w:r>
      <w:r w:rsidRPr="00E74D85">
        <w:rPr>
          <w:sz w:val="28"/>
          <w:szCs w:val="28"/>
        </w:rPr>
        <w:t xml:space="preserve"> батьки, які підтримують зацікавлення дитини, хочуть, щоб вона крокувала в ногу з часом, ефективно засвоювала не тільки знання з мови, а й паралельно вивчала нову й актуальну інформацію у цікавій формі викладу;</w:t>
      </w:r>
    </w:p>
    <w:p w14:paraId="4ABB3E1B" w14:textId="77777777" w:rsidR="0084696E" w:rsidRPr="00E74D85" w:rsidRDefault="0084696E" w:rsidP="0084696E">
      <w:pPr>
        <w:pStyle w:val="af4"/>
        <w:numPr>
          <w:ilvl w:val="0"/>
          <w:numId w:val="16"/>
        </w:numPr>
        <w:spacing w:after="200" w:line="360" w:lineRule="auto"/>
        <w:rPr>
          <w:sz w:val="28"/>
          <w:szCs w:val="28"/>
        </w:rPr>
      </w:pPr>
      <w:r w:rsidRPr="00E74D85">
        <w:rPr>
          <w:sz w:val="28"/>
          <w:szCs w:val="28"/>
        </w:rPr>
        <w:t>за демографічними показниками можемо визначити, що це переважно батьки 24–45 років будь-якої статі, сімейний стан та розмір сім</w:t>
      </w:r>
      <w:r w:rsidRPr="009350DE">
        <w:rPr>
          <w:sz w:val="28"/>
          <w:szCs w:val="28"/>
        </w:rPr>
        <w:t xml:space="preserve">’ї </w:t>
      </w:r>
      <w:r w:rsidRPr="00E74D85">
        <w:rPr>
          <w:sz w:val="28"/>
          <w:szCs w:val="28"/>
        </w:rPr>
        <w:t>не важливі;</w:t>
      </w:r>
    </w:p>
    <w:p w14:paraId="0C4A607D" w14:textId="77777777" w:rsidR="0084696E" w:rsidRPr="00E74D85" w:rsidRDefault="0084696E" w:rsidP="0084696E">
      <w:pPr>
        <w:pStyle w:val="af4"/>
        <w:numPr>
          <w:ilvl w:val="0"/>
          <w:numId w:val="16"/>
        </w:numPr>
        <w:spacing w:after="200" w:line="360" w:lineRule="auto"/>
        <w:rPr>
          <w:sz w:val="28"/>
          <w:szCs w:val="28"/>
        </w:rPr>
      </w:pPr>
      <w:r w:rsidRPr="00E74D85">
        <w:rPr>
          <w:sz w:val="28"/>
          <w:szCs w:val="28"/>
        </w:rPr>
        <w:t>географія проживання: переважно великі міста України: Київ, Одеса, Харків, Львів тощо;</w:t>
      </w:r>
    </w:p>
    <w:p w14:paraId="1C644440" w14:textId="77777777" w:rsidR="0084696E" w:rsidRPr="00E74D85" w:rsidRDefault="0084696E" w:rsidP="0084696E">
      <w:pPr>
        <w:pStyle w:val="af4"/>
        <w:numPr>
          <w:ilvl w:val="0"/>
          <w:numId w:val="16"/>
        </w:numPr>
        <w:spacing w:after="200" w:line="360" w:lineRule="auto"/>
        <w:rPr>
          <w:sz w:val="28"/>
          <w:szCs w:val="28"/>
        </w:rPr>
      </w:pPr>
      <w:r w:rsidRPr="00E74D85">
        <w:rPr>
          <w:sz w:val="28"/>
          <w:szCs w:val="28"/>
        </w:rPr>
        <w:t>спосіб життя: мають вищу освіту, слідкують за тенденціями у різних сферах, обізнані з інтернет-комунікацією, соціальними мережами і світом діджиталу в цілому;</w:t>
      </w:r>
    </w:p>
    <w:p w14:paraId="4D9AFE80" w14:textId="77777777" w:rsidR="0084696E" w:rsidRPr="00E74D85" w:rsidRDefault="0084696E" w:rsidP="0084696E">
      <w:pPr>
        <w:pStyle w:val="af4"/>
        <w:numPr>
          <w:ilvl w:val="0"/>
          <w:numId w:val="16"/>
        </w:numPr>
        <w:spacing w:after="200" w:line="360" w:lineRule="auto"/>
        <w:rPr>
          <w:sz w:val="28"/>
          <w:szCs w:val="28"/>
        </w:rPr>
      </w:pPr>
      <w:r w:rsidRPr="00E74D85">
        <w:rPr>
          <w:sz w:val="28"/>
          <w:szCs w:val="28"/>
        </w:rPr>
        <w:t>фінансове становище: висока платоспроможність;</w:t>
      </w:r>
    </w:p>
    <w:p w14:paraId="4E2257A1" w14:textId="70EA8C08" w:rsidR="0084696E" w:rsidRPr="00E74D85" w:rsidRDefault="0084696E" w:rsidP="0084696E">
      <w:pPr>
        <w:pStyle w:val="af4"/>
        <w:numPr>
          <w:ilvl w:val="0"/>
          <w:numId w:val="16"/>
        </w:numPr>
        <w:spacing w:line="360" w:lineRule="auto"/>
        <w:rPr>
          <w:sz w:val="28"/>
          <w:szCs w:val="28"/>
        </w:rPr>
      </w:pPr>
      <w:r w:rsidRPr="00E74D85">
        <w:rPr>
          <w:sz w:val="28"/>
          <w:szCs w:val="28"/>
        </w:rPr>
        <w:t>психотип: кар’єристи, роб</w:t>
      </w:r>
      <w:r w:rsidR="00984381">
        <w:rPr>
          <w:sz w:val="28"/>
          <w:szCs w:val="28"/>
        </w:rPr>
        <w:t>лять акцент на самовдосконаленні</w:t>
      </w:r>
      <w:r w:rsidRPr="00E74D85">
        <w:rPr>
          <w:sz w:val="28"/>
          <w:szCs w:val="28"/>
        </w:rPr>
        <w:t xml:space="preserve">, самоосвіті та розвитку власної дитини; усвідомлюють важливість нових медій, каналів комунікації; підтримують світовий технологічний розвиток; цікавляться незвичними підходами до отримання знань; цінують свій час; готові «знайомити» дитину із сучасними технологіями та дозволяти раціонально використовувати </w:t>
      </w:r>
      <w:r w:rsidR="001F28FC">
        <w:rPr>
          <w:sz w:val="28"/>
          <w:szCs w:val="28"/>
        </w:rPr>
        <w:t>ґ</w:t>
      </w:r>
      <w:r w:rsidRPr="00E74D85">
        <w:rPr>
          <w:sz w:val="28"/>
          <w:szCs w:val="28"/>
        </w:rPr>
        <w:t>аджети для більш продуктивної перцепції нових знань дитиною.</w:t>
      </w:r>
    </w:p>
    <w:p w14:paraId="1688A13E" w14:textId="77777777" w:rsidR="0084696E" w:rsidRPr="00B67B0E" w:rsidRDefault="0084696E" w:rsidP="0084696E">
      <w:pPr>
        <w:spacing w:line="360" w:lineRule="auto"/>
        <w:ind w:firstLine="0"/>
        <w:rPr>
          <w:sz w:val="28"/>
          <w:szCs w:val="28"/>
          <w:lang w:val="ru-RU"/>
        </w:rPr>
      </w:pPr>
      <w:r w:rsidRPr="0084696E">
        <w:rPr>
          <w:sz w:val="28"/>
          <w:szCs w:val="28"/>
        </w:rPr>
        <w:tab/>
      </w:r>
      <w:r w:rsidRPr="00B67B0E">
        <w:rPr>
          <w:sz w:val="28"/>
          <w:szCs w:val="28"/>
          <w:lang w:val="ru-RU"/>
        </w:rPr>
        <w:t xml:space="preserve">В основі моделі купівельної поведінки лежатиме усвідомлення потреби покупцем щодо купівлі пропонованого продукту. Цей крок, приміром, можна реалізувати за допомогою популяризації початкової ідеї застосування </w:t>
      </w:r>
      <w:r w:rsidRPr="00B67B0E">
        <w:rPr>
          <w:sz w:val="28"/>
          <w:szCs w:val="28"/>
          <w:lang w:val="ru-RU"/>
        </w:rPr>
        <w:lastRenderedPageBreak/>
        <w:t xml:space="preserve">інтерактивних видань для навчання дітей серед працівників дитячих дошкільних навчальних закладів. Також варто зробити акцент на різних видах реклами (таргетованої, контекстної, нативної тощо). Щоб остаточно переконати потенційного покупця у правильності його вибору та рішення, можна охарактеризувати сам продукт, тобто пояснити, що за невелику ціну ви отримуєте «конвергентне видання» з досить широким функціоналом, дизайнерськими ілюстраціями, сучасними креолізованими текстами. Підкріпити це можна відгуками батьків щодо книги, відеокоментарями дітей. </w:t>
      </w:r>
    </w:p>
    <w:p w14:paraId="129E94A1" w14:textId="16FBEBF4" w:rsidR="0084696E" w:rsidRPr="00B67B0E" w:rsidRDefault="0084696E" w:rsidP="0084696E">
      <w:pPr>
        <w:spacing w:line="360" w:lineRule="auto"/>
        <w:ind w:firstLine="0"/>
        <w:rPr>
          <w:sz w:val="28"/>
          <w:szCs w:val="28"/>
          <w:lang w:val="ru-RU"/>
        </w:rPr>
      </w:pPr>
      <w:r w:rsidRPr="00B67B0E">
        <w:rPr>
          <w:sz w:val="28"/>
          <w:szCs w:val="28"/>
          <w:lang w:val="ru-RU"/>
        </w:rPr>
        <w:tab/>
        <w:t>Для подальшої розробки ефективної маркетингової концепції варто визначити переваги та недоліки продукт</w:t>
      </w:r>
      <w:r>
        <w:rPr>
          <w:sz w:val="28"/>
          <w:szCs w:val="28"/>
          <w:lang w:val="ru-RU"/>
        </w:rPr>
        <w:t>у. Для цього скористаємося SWOT-</w:t>
      </w:r>
      <w:r w:rsidRPr="00B67B0E">
        <w:rPr>
          <w:sz w:val="28"/>
          <w:szCs w:val="28"/>
          <w:lang w:val="ru-RU"/>
        </w:rPr>
        <w:t xml:space="preserve">аналізом (strengths </w:t>
      </w:r>
      <w:r w:rsidR="00662D36" w:rsidRPr="007819B7">
        <w:t>—</w:t>
      </w:r>
      <w:r w:rsidRPr="00B67B0E">
        <w:rPr>
          <w:sz w:val="28"/>
          <w:szCs w:val="28"/>
          <w:lang w:val="ru-RU"/>
        </w:rPr>
        <w:t xml:space="preserve"> сильні сторони, weaknesses </w:t>
      </w:r>
      <w:r w:rsidR="00662D36" w:rsidRPr="007819B7">
        <w:t>—</w:t>
      </w:r>
      <w:r>
        <w:rPr>
          <w:sz w:val="28"/>
          <w:szCs w:val="28"/>
          <w:lang w:val="ru-RU"/>
        </w:rPr>
        <w:t xml:space="preserve"> слабкі сторони, opportunities </w:t>
      </w:r>
      <w:r w:rsidR="00662D36" w:rsidRPr="007819B7">
        <w:t>—</w:t>
      </w:r>
      <w:r>
        <w:rPr>
          <w:sz w:val="28"/>
          <w:szCs w:val="28"/>
          <w:lang w:val="ru-RU"/>
        </w:rPr>
        <w:t> </w:t>
      </w:r>
      <w:r w:rsidRPr="00B67B0E">
        <w:rPr>
          <w:sz w:val="28"/>
          <w:szCs w:val="28"/>
          <w:lang w:val="ru-RU"/>
        </w:rPr>
        <w:t xml:space="preserve">можливості, threats </w:t>
      </w:r>
      <w:r w:rsidR="00662D36" w:rsidRPr="007819B7">
        <w:t>—</w:t>
      </w:r>
      <w:r w:rsidRPr="00B67B0E">
        <w:rPr>
          <w:sz w:val="28"/>
          <w:szCs w:val="28"/>
          <w:lang w:val="ru-RU"/>
        </w:rPr>
        <w:t xml:space="preserve"> загрози), що дозволить зробити ґрунтовний аналіз внутрішнього та зовнішнього середовища інтерактивної абетки. </w:t>
      </w:r>
    </w:p>
    <w:p w14:paraId="68B89471" w14:textId="5F450B51" w:rsidR="0084696E" w:rsidRPr="00B67B0E" w:rsidRDefault="0084696E" w:rsidP="0084696E">
      <w:pPr>
        <w:spacing w:line="360" w:lineRule="auto"/>
        <w:ind w:firstLine="0"/>
        <w:rPr>
          <w:sz w:val="28"/>
          <w:szCs w:val="28"/>
          <w:lang w:val="ru-RU"/>
        </w:rPr>
      </w:pPr>
      <w:r w:rsidRPr="00B67B0E">
        <w:rPr>
          <w:sz w:val="28"/>
          <w:szCs w:val="28"/>
          <w:lang w:val="ru-RU"/>
        </w:rPr>
        <w:tab/>
        <w:t>Тож видання «</w:t>
      </w:r>
      <w:r w:rsidR="009B439C">
        <w:rPr>
          <w:sz w:val="28"/>
          <w:szCs w:val="28"/>
        </w:rPr>
        <w:t>Ґ</w:t>
      </w:r>
      <w:r w:rsidRPr="00B67B0E">
        <w:rPr>
          <w:sz w:val="28"/>
          <w:szCs w:val="28"/>
          <w:lang w:val="ru-RU"/>
        </w:rPr>
        <w:t xml:space="preserve">аджети </w:t>
      </w:r>
      <w:proofErr w:type="gramStart"/>
      <w:r w:rsidRPr="00B67B0E">
        <w:rPr>
          <w:sz w:val="28"/>
          <w:szCs w:val="28"/>
          <w:lang w:val="ru-RU"/>
        </w:rPr>
        <w:t>у фактах</w:t>
      </w:r>
      <w:proofErr w:type="gramEnd"/>
      <w:r w:rsidRPr="00B67B0E">
        <w:rPr>
          <w:sz w:val="28"/>
          <w:szCs w:val="28"/>
          <w:lang w:val="ru-RU"/>
        </w:rPr>
        <w:t>» має такі переваги:</w:t>
      </w:r>
    </w:p>
    <w:p w14:paraId="0C23967C" w14:textId="0F315511" w:rsidR="0084696E" w:rsidRPr="003F742D" w:rsidRDefault="0084696E" w:rsidP="007C1CAD">
      <w:pPr>
        <w:pStyle w:val="af4"/>
        <w:numPr>
          <w:ilvl w:val="0"/>
          <w:numId w:val="15"/>
        </w:numPr>
        <w:spacing w:after="200" w:line="360" w:lineRule="auto"/>
        <w:rPr>
          <w:sz w:val="28"/>
          <w:szCs w:val="28"/>
        </w:rPr>
      </w:pPr>
      <w:r w:rsidRPr="003F742D">
        <w:rPr>
          <w:sz w:val="28"/>
          <w:szCs w:val="28"/>
        </w:rPr>
        <w:t xml:space="preserve">перша інтерактивна абетка на </w:t>
      </w:r>
      <w:r w:rsidR="007C1CAD">
        <w:rPr>
          <w:sz w:val="28"/>
          <w:szCs w:val="28"/>
        </w:rPr>
        <w:t xml:space="preserve">тему сучасного «ґаджетаріуму» на </w:t>
      </w:r>
      <w:r w:rsidRPr="003F742D">
        <w:rPr>
          <w:sz w:val="28"/>
          <w:szCs w:val="28"/>
        </w:rPr>
        <w:t>українському книговидавничому ринку;</w:t>
      </w:r>
    </w:p>
    <w:p w14:paraId="4C50C7F2" w14:textId="6AEBF358" w:rsidR="0084696E" w:rsidRPr="003F742D" w:rsidRDefault="0084696E" w:rsidP="009350DE">
      <w:pPr>
        <w:pStyle w:val="af4"/>
        <w:numPr>
          <w:ilvl w:val="0"/>
          <w:numId w:val="15"/>
        </w:numPr>
        <w:spacing w:after="200" w:line="360" w:lineRule="auto"/>
        <w:rPr>
          <w:sz w:val="28"/>
          <w:szCs w:val="28"/>
        </w:rPr>
      </w:pPr>
      <w:r w:rsidRPr="003F742D">
        <w:rPr>
          <w:sz w:val="28"/>
          <w:szCs w:val="28"/>
        </w:rPr>
        <w:t>містить актуальну інформацію щодо сучасних пристроїв</w:t>
      </w:r>
      <w:r w:rsidR="00E74AF6">
        <w:rPr>
          <w:sz w:val="28"/>
          <w:szCs w:val="28"/>
        </w:rPr>
        <w:t xml:space="preserve"> та цікавих фактів, пов’язаних із ними</w:t>
      </w:r>
      <w:r w:rsidRPr="003F742D">
        <w:rPr>
          <w:sz w:val="28"/>
          <w:szCs w:val="28"/>
        </w:rPr>
        <w:t>;</w:t>
      </w:r>
    </w:p>
    <w:p w14:paraId="521371E5" w14:textId="3B086177" w:rsidR="0084696E" w:rsidRPr="003F742D" w:rsidRDefault="0084696E" w:rsidP="0084696E">
      <w:pPr>
        <w:pStyle w:val="af4"/>
        <w:numPr>
          <w:ilvl w:val="0"/>
          <w:numId w:val="15"/>
        </w:numPr>
        <w:spacing w:after="200" w:line="360" w:lineRule="auto"/>
        <w:rPr>
          <w:sz w:val="28"/>
          <w:szCs w:val="28"/>
        </w:rPr>
      </w:pPr>
      <w:r w:rsidRPr="003F742D">
        <w:rPr>
          <w:sz w:val="28"/>
          <w:szCs w:val="28"/>
        </w:rPr>
        <w:t>в основу видання покладена інтеракт</w:t>
      </w:r>
      <w:r w:rsidR="00A64DCF">
        <w:rPr>
          <w:sz w:val="28"/>
          <w:szCs w:val="28"/>
        </w:rPr>
        <w:t>ивність (можливість розглянути     3</w:t>
      </w:r>
      <w:r w:rsidR="00886741">
        <w:rPr>
          <w:sz w:val="28"/>
          <w:szCs w:val="28"/>
        </w:rPr>
        <w:t>–</w:t>
      </w:r>
      <w:r w:rsidRPr="003F742D">
        <w:rPr>
          <w:sz w:val="28"/>
          <w:szCs w:val="28"/>
        </w:rPr>
        <w:t xml:space="preserve">D моделі </w:t>
      </w:r>
      <w:r w:rsidR="00A64DCF">
        <w:rPr>
          <w:sz w:val="28"/>
          <w:szCs w:val="28"/>
        </w:rPr>
        <w:t>ґ</w:t>
      </w:r>
      <w:r w:rsidRPr="003F742D">
        <w:rPr>
          <w:sz w:val="28"/>
          <w:szCs w:val="28"/>
        </w:rPr>
        <w:t>аджетів, подивитися цікаві пізнавальні відео про них, прослухати короткі ритмічні вірші), що сприяє кращому засвоєнню інформації дитиною та позитивно впливає на загальні перцептивні механізми відповідно до психологічного розвитку старшого дошкільника;</w:t>
      </w:r>
    </w:p>
    <w:p w14:paraId="4F053602" w14:textId="77777777" w:rsidR="0084696E" w:rsidRPr="003F742D" w:rsidRDefault="0084696E" w:rsidP="0084696E">
      <w:pPr>
        <w:pStyle w:val="af4"/>
        <w:numPr>
          <w:ilvl w:val="0"/>
          <w:numId w:val="15"/>
        </w:numPr>
        <w:spacing w:after="200" w:line="360" w:lineRule="auto"/>
        <w:rPr>
          <w:sz w:val="28"/>
          <w:szCs w:val="28"/>
        </w:rPr>
      </w:pPr>
      <w:r w:rsidRPr="003F742D">
        <w:rPr>
          <w:sz w:val="28"/>
          <w:szCs w:val="28"/>
        </w:rPr>
        <w:t>у книзі наявний сучасний підхід щодо поєднання текстового та ілюстративного матеріалу, а саме використано креолізовані тексти;</w:t>
      </w:r>
    </w:p>
    <w:p w14:paraId="0FD6481C" w14:textId="4D02EA10" w:rsidR="0084696E" w:rsidRPr="001F321A" w:rsidRDefault="0084696E" w:rsidP="001F321A">
      <w:pPr>
        <w:pStyle w:val="af4"/>
        <w:numPr>
          <w:ilvl w:val="0"/>
          <w:numId w:val="15"/>
        </w:numPr>
        <w:spacing w:line="360" w:lineRule="auto"/>
        <w:jc w:val="left"/>
        <w:rPr>
          <w:sz w:val="28"/>
          <w:szCs w:val="28"/>
        </w:rPr>
      </w:pPr>
      <w:r w:rsidRPr="003F742D">
        <w:rPr>
          <w:sz w:val="28"/>
          <w:szCs w:val="28"/>
        </w:rPr>
        <w:t>книга за форматом є незвичною й утворює новий канал комунікації</w:t>
      </w:r>
      <w:r w:rsidR="001F321A">
        <w:rPr>
          <w:sz w:val="28"/>
          <w:szCs w:val="28"/>
        </w:rPr>
        <w:t xml:space="preserve"> (див. рис. 1.1).</w:t>
      </w:r>
      <w:r w:rsidRPr="003F742D">
        <w:rPr>
          <w:sz w:val="28"/>
          <w:szCs w:val="28"/>
        </w:rPr>
        <w:t xml:space="preserve"> </w:t>
      </w:r>
    </w:p>
    <w:p w14:paraId="2A991E49" w14:textId="77777777" w:rsidR="0084696E" w:rsidRPr="003F742D" w:rsidRDefault="0084696E" w:rsidP="0084696E">
      <w:pPr>
        <w:spacing w:line="360" w:lineRule="auto"/>
        <w:ind w:firstLine="708"/>
        <w:rPr>
          <w:sz w:val="28"/>
          <w:szCs w:val="28"/>
          <w:lang w:val="ru-RU"/>
        </w:rPr>
      </w:pPr>
      <w:r w:rsidRPr="003F742D">
        <w:rPr>
          <w:sz w:val="28"/>
          <w:szCs w:val="28"/>
          <w:lang w:val="ru-RU"/>
        </w:rPr>
        <w:lastRenderedPageBreak/>
        <w:t>Недоліки видання:</w:t>
      </w:r>
    </w:p>
    <w:p w14:paraId="4F2B8E44" w14:textId="77777777" w:rsidR="0084696E" w:rsidRPr="003F742D" w:rsidRDefault="0084696E" w:rsidP="0084696E">
      <w:pPr>
        <w:pStyle w:val="af4"/>
        <w:numPr>
          <w:ilvl w:val="0"/>
          <w:numId w:val="12"/>
        </w:numPr>
        <w:spacing w:after="200" w:line="360" w:lineRule="auto"/>
        <w:rPr>
          <w:sz w:val="28"/>
          <w:szCs w:val="28"/>
        </w:rPr>
      </w:pPr>
      <w:r w:rsidRPr="003F742D">
        <w:rPr>
          <w:sz w:val="28"/>
          <w:szCs w:val="28"/>
        </w:rPr>
        <w:t>віртуальна реальність в індивідуальних проявах може негативно впливати на психіку старшого дошкільника;</w:t>
      </w:r>
    </w:p>
    <w:p w14:paraId="54FDA5F0" w14:textId="09771AFF" w:rsidR="0084696E" w:rsidRPr="003F742D" w:rsidRDefault="0084696E" w:rsidP="0084696E">
      <w:pPr>
        <w:pStyle w:val="af4"/>
        <w:numPr>
          <w:ilvl w:val="0"/>
          <w:numId w:val="12"/>
        </w:numPr>
        <w:spacing w:after="200" w:line="360" w:lineRule="auto"/>
        <w:rPr>
          <w:sz w:val="28"/>
          <w:szCs w:val="28"/>
        </w:rPr>
      </w:pPr>
      <w:r w:rsidRPr="003F742D">
        <w:rPr>
          <w:sz w:val="28"/>
          <w:szCs w:val="28"/>
        </w:rPr>
        <w:t xml:space="preserve">додаток для </w:t>
      </w:r>
      <w:r w:rsidR="001F321A">
        <w:rPr>
          <w:sz w:val="28"/>
          <w:szCs w:val="28"/>
        </w:rPr>
        <w:t xml:space="preserve">відтворення </w:t>
      </w:r>
      <w:r w:rsidRPr="003F742D">
        <w:rPr>
          <w:sz w:val="28"/>
          <w:szCs w:val="28"/>
        </w:rPr>
        <w:t xml:space="preserve">інтерактивних елементів </w:t>
      </w:r>
      <w:r w:rsidR="001F321A">
        <w:rPr>
          <w:sz w:val="28"/>
          <w:szCs w:val="28"/>
        </w:rPr>
        <w:t xml:space="preserve">з доповненою реальністю </w:t>
      </w:r>
      <w:r w:rsidRPr="003F742D">
        <w:rPr>
          <w:sz w:val="28"/>
          <w:szCs w:val="28"/>
        </w:rPr>
        <w:t>не підтриму</w:t>
      </w:r>
      <w:r w:rsidR="001F321A">
        <w:rPr>
          <w:sz w:val="28"/>
          <w:szCs w:val="28"/>
        </w:rPr>
        <w:t xml:space="preserve">ється </w:t>
      </w:r>
      <w:r w:rsidRPr="003F742D">
        <w:rPr>
          <w:sz w:val="28"/>
          <w:szCs w:val="28"/>
        </w:rPr>
        <w:t>операційною системою Android;</w:t>
      </w:r>
    </w:p>
    <w:p w14:paraId="21D3BCDC" w14:textId="59CBE4C0" w:rsidR="0084696E" w:rsidRPr="008B6AC7" w:rsidRDefault="0084696E" w:rsidP="009018EF">
      <w:pPr>
        <w:pStyle w:val="af4"/>
        <w:numPr>
          <w:ilvl w:val="0"/>
          <w:numId w:val="12"/>
        </w:numPr>
        <w:spacing w:line="360" w:lineRule="auto"/>
        <w:rPr>
          <w:sz w:val="28"/>
          <w:szCs w:val="28"/>
        </w:rPr>
      </w:pPr>
      <w:r w:rsidRPr="003F742D">
        <w:rPr>
          <w:sz w:val="28"/>
          <w:szCs w:val="28"/>
        </w:rPr>
        <w:t>вторинна цільова авдиторія (батьки</w:t>
      </w:r>
      <w:r w:rsidRPr="008B6AC7">
        <w:rPr>
          <w:sz w:val="28"/>
          <w:szCs w:val="28"/>
        </w:rPr>
        <w:t>) може не розд</w:t>
      </w:r>
      <w:r w:rsidR="00984381">
        <w:rPr>
          <w:sz w:val="28"/>
          <w:szCs w:val="28"/>
        </w:rPr>
        <w:t>іляти сучасного підходу до подання</w:t>
      </w:r>
      <w:r w:rsidRPr="008B6AC7">
        <w:rPr>
          <w:sz w:val="28"/>
          <w:szCs w:val="28"/>
        </w:rPr>
        <w:t xml:space="preserve"> інформації для дітей в інтерактивній формі.</w:t>
      </w:r>
    </w:p>
    <w:p w14:paraId="53010123" w14:textId="77777777" w:rsidR="0084696E" w:rsidRPr="008B6AC7" w:rsidRDefault="0084696E" w:rsidP="0084696E">
      <w:pPr>
        <w:spacing w:line="360" w:lineRule="auto"/>
        <w:ind w:firstLine="360"/>
        <w:rPr>
          <w:sz w:val="28"/>
          <w:szCs w:val="28"/>
          <w:lang w:val="ru-RU"/>
        </w:rPr>
      </w:pPr>
      <w:r w:rsidRPr="008B6AC7">
        <w:rPr>
          <w:sz w:val="28"/>
          <w:szCs w:val="28"/>
          <w:lang w:val="ru-RU"/>
        </w:rPr>
        <w:t>Можливості:</w:t>
      </w:r>
    </w:p>
    <w:p w14:paraId="689584E9" w14:textId="77777777" w:rsidR="0084696E" w:rsidRPr="008B6AC7" w:rsidRDefault="0084696E" w:rsidP="0084696E">
      <w:pPr>
        <w:pStyle w:val="af4"/>
        <w:numPr>
          <w:ilvl w:val="0"/>
          <w:numId w:val="13"/>
        </w:numPr>
        <w:spacing w:after="200" w:line="360" w:lineRule="auto"/>
        <w:rPr>
          <w:sz w:val="28"/>
          <w:szCs w:val="28"/>
        </w:rPr>
      </w:pPr>
      <w:r w:rsidRPr="008B6AC7">
        <w:rPr>
          <w:sz w:val="28"/>
          <w:szCs w:val="28"/>
        </w:rPr>
        <w:t>схвальна реакція первинної цільової авдиторії (дітей старшого дошкільного віку);</w:t>
      </w:r>
    </w:p>
    <w:p w14:paraId="4B18DFBF" w14:textId="77777777" w:rsidR="0084696E" w:rsidRPr="008B6AC7" w:rsidRDefault="0084696E" w:rsidP="0084696E">
      <w:pPr>
        <w:pStyle w:val="af4"/>
        <w:numPr>
          <w:ilvl w:val="0"/>
          <w:numId w:val="13"/>
        </w:numPr>
        <w:spacing w:after="200" w:line="360" w:lineRule="auto"/>
        <w:rPr>
          <w:sz w:val="28"/>
          <w:szCs w:val="28"/>
        </w:rPr>
      </w:pPr>
      <w:r w:rsidRPr="008B6AC7">
        <w:rPr>
          <w:sz w:val="28"/>
          <w:szCs w:val="28"/>
        </w:rPr>
        <w:t>інтеграція інтерактивної абетки у загальний начальний процес дошкільної підготовки в Україні;</w:t>
      </w:r>
    </w:p>
    <w:p w14:paraId="144C7AF4" w14:textId="77777777" w:rsidR="0084696E" w:rsidRPr="008B6AC7" w:rsidRDefault="0084696E" w:rsidP="0084696E">
      <w:pPr>
        <w:pStyle w:val="af4"/>
        <w:numPr>
          <w:ilvl w:val="0"/>
          <w:numId w:val="13"/>
        </w:numPr>
        <w:spacing w:after="200" w:line="360" w:lineRule="auto"/>
        <w:rPr>
          <w:sz w:val="28"/>
          <w:szCs w:val="28"/>
        </w:rPr>
      </w:pPr>
      <w:r w:rsidRPr="008B6AC7">
        <w:rPr>
          <w:sz w:val="28"/>
          <w:szCs w:val="28"/>
        </w:rPr>
        <w:t>співпраця з відомими дитячими видавництвами («А-БА-БА-ГА-ЛА-МА-ГА», «Зелений Пес», «Видавництво Старого Лева» тощо);</w:t>
      </w:r>
    </w:p>
    <w:p w14:paraId="5515B0F1" w14:textId="77777777" w:rsidR="0084696E" w:rsidRPr="008B6AC7" w:rsidRDefault="0084696E" w:rsidP="009018EF">
      <w:pPr>
        <w:pStyle w:val="af4"/>
        <w:numPr>
          <w:ilvl w:val="0"/>
          <w:numId w:val="13"/>
        </w:numPr>
        <w:spacing w:line="360" w:lineRule="auto"/>
        <w:rPr>
          <w:sz w:val="28"/>
          <w:szCs w:val="28"/>
        </w:rPr>
      </w:pPr>
      <w:r w:rsidRPr="008B6AC7">
        <w:rPr>
          <w:sz w:val="28"/>
          <w:szCs w:val="28"/>
        </w:rPr>
        <w:t>створення іноземного відповідника, популяризація видання закордоном та перетворення книги на впізнаваний бренд.</w:t>
      </w:r>
    </w:p>
    <w:p w14:paraId="3C31E046" w14:textId="77777777" w:rsidR="0084696E" w:rsidRPr="008B6AC7" w:rsidRDefault="0084696E" w:rsidP="0084696E">
      <w:pPr>
        <w:spacing w:line="360" w:lineRule="auto"/>
        <w:ind w:firstLine="360"/>
        <w:rPr>
          <w:sz w:val="28"/>
          <w:szCs w:val="28"/>
          <w:lang w:val="ru-RU"/>
        </w:rPr>
      </w:pPr>
      <w:r w:rsidRPr="008B6AC7">
        <w:rPr>
          <w:sz w:val="28"/>
          <w:szCs w:val="28"/>
          <w:lang w:val="ru-RU"/>
        </w:rPr>
        <w:t>Загрози:</w:t>
      </w:r>
    </w:p>
    <w:p w14:paraId="6075A549" w14:textId="0322D7A3" w:rsidR="0084696E" w:rsidRPr="008B6AC7" w:rsidRDefault="0084696E" w:rsidP="0084696E">
      <w:pPr>
        <w:pStyle w:val="af4"/>
        <w:numPr>
          <w:ilvl w:val="0"/>
          <w:numId w:val="14"/>
        </w:numPr>
        <w:spacing w:after="200" w:line="360" w:lineRule="auto"/>
        <w:rPr>
          <w:sz w:val="28"/>
          <w:szCs w:val="28"/>
        </w:rPr>
      </w:pPr>
      <w:r w:rsidRPr="008B6AC7">
        <w:rPr>
          <w:sz w:val="28"/>
          <w:szCs w:val="28"/>
        </w:rPr>
        <w:t xml:space="preserve">висока ймовірність появи конкурентоспроможних книг у зв’язку з поширенням </w:t>
      </w:r>
      <w:r w:rsidR="00A435F5">
        <w:rPr>
          <w:sz w:val="28"/>
          <w:szCs w:val="28"/>
        </w:rPr>
        <w:t>і</w:t>
      </w:r>
      <w:r w:rsidRPr="008B6AC7">
        <w:rPr>
          <w:sz w:val="28"/>
          <w:szCs w:val="28"/>
        </w:rPr>
        <w:t xml:space="preserve"> популяризацією інтерактивних видань на книговидавничому ринку;</w:t>
      </w:r>
    </w:p>
    <w:p w14:paraId="572510C7" w14:textId="5777609B" w:rsidR="00C22509" w:rsidRDefault="0084696E" w:rsidP="00C22509">
      <w:pPr>
        <w:pStyle w:val="af4"/>
        <w:numPr>
          <w:ilvl w:val="0"/>
          <w:numId w:val="14"/>
        </w:numPr>
        <w:spacing w:after="200" w:line="360" w:lineRule="auto"/>
        <w:rPr>
          <w:sz w:val="28"/>
          <w:szCs w:val="28"/>
        </w:rPr>
      </w:pPr>
      <w:r w:rsidRPr="008B6AC7">
        <w:rPr>
          <w:sz w:val="28"/>
          <w:szCs w:val="28"/>
        </w:rPr>
        <w:t xml:space="preserve">внутрішній протест вторинної цільової аудиторії (батьків) щодо комунікації дитини з </w:t>
      </w:r>
      <w:r w:rsidR="006F4A2B">
        <w:rPr>
          <w:sz w:val="28"/>
          <w:szCs w:val="28"/>
        </w:rPr>
        <w:t>ґ</w:t>
      </w:r>
      <w:r w:rsidRPr="008B6AC7">
        <w:rPr>
          <w:sz w:val="28"/>
          <w:szCs w:val="28"/>
        </w:rPr>
        <w:t>аджетами;</w:t>
      </w:r>
    </w:p>
    <w:p w14:paraId="2E071D4B" w14:textId="2C085802" w:rsidR="0084696E" w:rsidRPr="00C22509" w:rsidRDefault="0084696E" w:rsidP="00C22509">
      <w:pPr>
        <w:pStyle w:val="af4"/>
        <w:numPr>
          <w:ilvl w:val="0"/>
          <w:numId w:val="14"/>
        </w:numPr>
        <w:spacing w:line="360" w:lineRule="auto"/>
        <w:rPr>
          <w:sz w:val="28"/>
          <w:szCs w:val="28"/>
        </w:rPr>
      </w:pPr>
      <w:r w:rsidRPr="00C22509">
        <w:rPr>
          <w:sz w:val="28"/>
          <w:szCs w:val="28"/>
          <w:lang w:val="ru-RU"/>
        </w:rPr>
        <w:t>нестабільність валюти та втрата платоспроможних клієнтів.</w:t>
      </w:r>
    </w:p>
    <w:p w14:paraId="61FB8748" w14:textId="0D31DBA0" w:rsidR="0084696E" w:rsidRPr="008B6AC7" w:rsidRDefault="000C4F41" w:rsidP="00FA39A3">
      <w:pPr>
        <w:spacing w:line="360" w:lineRule="auto"/>
        <w:ind w:left="720" w:firstLine="0"/>
        <w:rPr>
          <w:sz w:val="28"/>
          <w:szCs w:val="28"/>
          <w:lang w:val="ru-RU"/>
        </w:rPr>
      </w:pPr>
      <w:r>
        <w:rPr>
          <w:sz w:val="28"/>
          <w:szCs w:val="28"/>
          <w:lang w:val="ru-RU"/>
        </w:rPr>
        <w:t xml:space="preserve">На підставі </w:t>
      </w:r>
      <w:r w:rsidR="009018EF">
        <w:rPr>
          <w:sz w:val="28"/>
          <w:szCs w:val="28"/>
          <w:lang w:val="ru-RU"/>
        </w:rPr>
        <w:t>SWOT</w:t>
      </w:r>
      <w:r w:rsidR="00DC0A00">
        <w:rPr>
          <w:sz w:val="28"/>
          <w:szCs w:val="28"/>
        </w:rPr>
        <w:t>-</w:t>
      </w:r>
      <w:r w:rsidR="009018EF">
        <w:rPr>
          <w:sz w:val="28"/>
          <w:szCs w:val="28"/>
          <w:lang w:val="ru-RU"/>
        </w:rPr>
        <w:t>аналіз</w:t>
      </w:r>
      <w:r>
        <w:rPr>
          <w:sz w:val="28"/>
          <w:szCs w:val="28"/>
          <w:lang w:val="ru-RU"/>
        </w:rPr>
        <w:t>у</w:t>
      </w:r>
      <w:r w:rsidR="0084696E" w:rsidRPr="008B6AC7">
        <w:rPr>
          <w:sz w:val="28"/>
          <w:szCs w:val="28"/>
          <w:lang w:val="ru-RU"/>
        </w:rPr>
        <w:t xml:space="preserve"> можемо визначити найбільш актуальні майданчики для просування інтерактивної абетки:</w:t>
      </w:r>
    </w:p>
    <w:p w14:paraId="0981C879" w14:textId="77777777" w:rsidR="0084696E" w:rsidRPr="00B67B0E" w:rsidRDefault="0084696E" w:rsidP="0084696E">
      <w:pPr>
        <w:pStyle w:val="af4"/>
        <w:numPr>
          <w:ilvl w:val="0"/>
          <w:numId w:val="11"/>
        </w:numPr>
        <w:spacing w:after="200" w:line="360" w:lineRule="auto"/>
        <w:rPr>
          <w:sz w:val="28"/>
          <w:szCs w:val="28"/>
        </w:rPr>
      </w:pPr>
      <w:r w:rsidRPr="00B67B0E">
        <w:rPr>
          <w:sz w:val="28"/>
          <w:szCs w:val="28"/>
        </w:rPr>
        <w:t>фейсбук, інстаграм, а саме таргетована реклама чи реклама в блогерів. Найкраще підійдуть молоді матусі, які мають дітей 5–7 років, сповна можуть показати функціонал видання та підтримують ідею інтерактивної абетки в цілому (@sashaabo, @glavread);</w:t>
      </w:r>
    </w:p>
    <w:p w14:paraId="52F49256" w14:textId="77777777" w:rsidR="0084696E" w:rsidRPr="00B67B0E" w:rsidRDefault="0084696E" w:rsidP="0084696E">
      <w:pPr>
        <w:pStyle w:val="af4"/>
        <w:numPr>
          <w:ilvl w:val="0"/>
          <w:numId w:val="11"/>
        </w:numPr>
        <w:spacing w:after="200" w:line="360" w:lineRule="auto"/>
        <w:rPr>
          <w:sz w:val="28"/>
          <w:szCs w:val="28"/>
        </w:rPr>
      </w:pPr>
      <w:r w:rsidRPr="00B67B0E">
        <w:rPr>
          <w:sz w:val="28"/>
          <w:szCs w:val="28"/>
        </w:rPr>
        <w:lastRenderedPageBreak/>
        <w:t>контекстна реклама в Google;</w:t>
      </w:r>
    </w:p>
    <w:p w14:paraId="0B9ED8EB" w14:textId="4C01BB0B" w:rsidR="0084696E" w:rsidRDefault="0084696E" w:rsidP="0084696E">
      <w:pPr>
        <w:pStyle w:val="af4"/>
        <w:numPr>
          <w:ilvl w:val="0"/>
          <w:numId w:val="11"/>
        </w:numPr>
        <w:spacing w:after="200" w:line="360" w:lineRule="auto"/>
        <w:rPr>
          <w:sz w:val="28"/>
          <w:szCs w:val="28"/>
        </w:rPr>
      </w:pPr>
      <w:r w:rsidRPr="00B67B0E">
        <w:rPr>
          <w:sz w:val="28"/>
          <w:szCs w:val="28"/>
        </w:rPr>
        <w:t xml:space="preserve">співпраця із сучасними літературними майданчиками («Велика Ідея», </w:t>
      </w:r>
      <w:r w:rsidR="009018EF">
        <w:rPr>
          <w:sz w:val="28"/>
          <w:szCs w:val="28"/>
        </w:rPr>
        <w:t>«</w:t>
      </w:r>
      <w:r w:rsidRPr="00B67B0E">
        <w:rPr>
          <w:sz w:val="28"/>
          <w:szCs w:val="28"/>
        </w:rPr>
        <w:t>Читомо</w:t>
      </w:r>
      <w:r w:rsidR="009018EF">
        <w:rPr>
          <w:sz w:val="28"/>
          <w:szCs w:val="28"/>
        </w:rPr>
        <w:t>»</w:t>
      </w:r>
      <w:r w:rsidRPr="00B67B0E">
        <w:rPr>
          <w:sz w:val="28"/>
          <w:szCs w:val="28"/>
        </w:rPr>
        <w:t xml:space="preserve"> тощо);</w:t>
      </w:r>
    </w:p>
    <w:p w14:paraId="4E50755C" w14:textId="25A357C2" w:rsidR="009018EF" w:rsidRDefault="009018EF" w:rsidP="0084696E">
      <w:pPr>
        <w:pStyle w:val="af4"/>
        <w:numPr>
          <w:ilvl w:val="0"/>
          <w:numId w:val="11"/>
        </w:numPr>
        <w:spacing w:after="200" w:line="360" w:lineRule="auto"/>
        <w:rPr>
          <w:sz w:val="28"/>
          <w:szCs w:val="28"/>
        </w:rPr>
      </w:pPr>
      <w:r>
        <w:rPr>
          <w:sz w:val="28"/>
          <w:szCs w:val="28"/>
        </w:rPr>
        <w:t>колаборація з першим державним «Музеєм науки» Малої академії наук України, що функціонує в інтерактивному форматі;</w:t>
      </w:r>
    </w:p>
    <w:p w14:paraId="066A71F7" w14:textId="18CD4496" w:rsidR="00050E12" w:rsidRPr="00B67B0E" w:rsidRDefault="00050E12" w:rsidP="0084696E">
      <w:pPr>
        <w:pStyle w:val="af4"/>
        <w:numPr>
          <w:ilvl w:val="0"/>
          <w:numId w:val="11"/>
        </w:numPr>
        <w:spacing w:after="200" w:line="360" w:lineRule="auto"/>
        <w:rPr>
          <w:sz w:val="28"/>
          <w:szCs w:val="28"/>
        </w:rPr>
      </w:pPr>
      <w:r>
        <w:rPr>
          <w:sz w:val="28"/>
          <w:szCs w:val="28"/>
        </w:rPr>
        <w:t>співпраця з музеєм популярної науки і техніки «Експерементаніум»;</w:t>
      </w:r>
    </w:p>
    <w:p w14:paraId="67F46385" w14:textId="77777777" w:rsidR="0084696E" w:rsidRPr="00B67B0E" w:rsidRDefault="0084696E" w:rsidP="0084696E">
      <w:pPr>
        <w:pStyle w:val="af4"/>
        <w:numPr>
          <w:ilvl w:val="0"/>
          <w:numId w:val="11"/>
        </w:numPr>
        <w:spacing w:after="200" w:line="360" w:lineRule="auto"/>
        <w:rPr>
          <w:sz w:val="28"/>
          <w:szCs w:val="28"/>
        </w:rPr>
      </w:pPr>
      <w:r w:rsidRPr="00B67B0E">
        <w:rPr>
          <w:sz w:val="28"/>
          <w:szCs w:val="28"/>
        </w:rPr>
        <w:t>нативна реклама на сайтах дитячих видавництв;</w:t>
      </w:r>
    </w:p>
    <w:p w14:paraId="259ACF58" w14:textId="475C3BDC" w:rsidR="0084696E" w:rsidRPr="006621BE" w:rsidRDefault="0084696E" w:rsidP="0084696E">
      <w:pPr>
        <w:pStyle w:val="af4"/>
        <w:numPr>
          <w:ilvl w:val="0"/>
          <w:numId w:val="11"/>
        </w:numPr>
        <w:spacing w:after="200" w:line="360" w:lineRule="auto"/>
        <w:rPr>
          <w:color w:val="000000" w:themeColor="text1"/>
          <w:sz w:val="28"/>
          <w:szCs w:val="28"/>
        </w:rPr>
      </w:pPr>
      <w:r w:rsidRPr="00B67B0E">
        <w:rPr>
          <w:sz w:val="28"/>
          <w:szCs w:val="28"/>
        </w:rPr>
        <w:t>реклама на радіо для первинної цільової авдиторії (дитячі</w:t>
      </w:r>
      <w:r w:rsidR="00DA03D8">
        <w:rPr>
          <w:sz w:val="28"/>
          <w:szCs w:val="28"/>
        </w:rPr>
        <w:t xml:space="preserve"> радіостанції: UA казки радіо; R</w:t>
      </w:r>
      <w:r w:rsidRPr="00B67B0E">
        <w:rPr>
          <w:sz w:val="28"/>
          <w:szCs w:val="28"/>
        </w:rPr>
        <w:t xml:space="preserve">adiokids; </w:t>
      </w:r>
      <w:r w:rsidRPr="006621BE">
        <w:rPr>
          <w:color w:val="000000" w:themeColor="text1"/>
          <w:sz w:val="28"/>
          <w:szCs w:val="28"/>
        </w:rPr>
        <w:t>Ластовинка ФМ)</w:t>
      </w:r>
      <w:r w:rsidR="004F4B8C" w:rsidRPr="006621BE">
        <w:rPr>
          <w:color w:val="000000" w:themeColor="text1"/>
          <w:sz w:val="28"/>
          <w:szCs w:val="28"/>
        </w:rPr>
        <w:t xml:space="preserve"> (</w:t>
      </w:r>
      <w:r w:rsidR="006621BE" w:rsidRPr="006621BE">
        <w:rPr>
          <w:color w:val="000000" w:themeColor="text1"/>
          <w:sz w:val="28"/>
          <w:szCs w:val="28"/>
        </w:rPr>
        <w:t>див. Додаток Щ</w:t>
      </w:r>
      <w:r w:rsidR="004F4B8C" w:rsidRPr="006621BE">
        <w:rPr>
          <w:color w:val="000000" w:themeColor="text1"/>
          <w:sz w:val="28"/>
          <w:szCs w:val="28"/>
        </w:rPr>
        <w:t>)</w:t>
      </w:r>
      <w:r w:rsidRPr="006621BE">
        <w:rPr>
          <w:color w:val="000000" w:themeColor="text1"/>
          <w:sz w:val="28"/>
          <w:szCs w:val="28"/>
        </w:rPr>
        <w:t>;</w:t>
      </w:r>
    </w:p>
    <w:p w14:paraId="3F111745" w14:textId="1BB97B66" w:rsidR="0084696E" w:rsidRPr="006621BE" w:rsidRDefault="0084696E" w:rsidP="0084696E">
      <w:pPr>
        <w:pStyle w:val="af4"/>
        <w:numPr>
          <w:ilvl w:val="0"/>
          <w:numId w:val="11"/>
        </w:numPr>
        <w:spacing w:after="200" w:line="360" w:lineRule="auto"/>
        <w:rPr>
          <w:color w:val="000000" w:themeColor="text1"/>
          <w:sz w:val="28"/>
          <w:szCs w:val="28"/>
        </w:rPr>
      </w:pPr>
      <w:r w:rsidRPr="006621BE">
        <w:rPr>
          <w:color w:val="000000" w:themeColor="text1"/>
          <w:sz w:val="28"/>
          <w:szCs w:val="28"/>
        </w:rPr>
        <w:t>реклама на радіо для вторинної цільової авдиторії (Ретро FM; Радіо П’ятниця; Наше радіо)</w:t>
      </w:r>
      <w:r w:rsidR="00395C39" w:rsidRPr="006621BE">
        <w:rPr>
          <w:color w:val="000000" w:themeColor="text1"/>
          <w:sz w:val="28"/>
          <w:szCs w:val="28"/>
        </w:rPr>
        <w:t xml:space="preserve"> (див. </w:t>
      </w:r>
      <w:r w:rsidR="006621BE">
        <w:rPr>
          <w:color w:val="000000" w:themeColor="text1"/>
          <w:sz w:val="28"/>
          <w:szCs w:val="28"/>
        </w:rPr>
        <w:t>продовження додатка Щ)</w:t>
      </w:r>
      <w:r w:rsidRPr="006621BE">
        <w:rPr>
          <w:color w:val="000000" w:themeColor="text1"/>
          <w:sz w:val="28"/>
          <w:szCs w:val="28"/>
        </w:rPr>
        <w:t>;</w:t>
      </w:r>
    </w:p>
    <w:p w14:paraId="0DB683AB" w14:textId="5DBFF5A5" w:rsidR="0084696E" w:rsidRPr="00B67B0E" w:rsidRDefault="0084696E" w:rsidP="00917F5F">
      <w:pPr>
        <w:pStyle w:val="af4"/>
        <w:numPr>
          <w:ilvl w:val="0"/>
          <w:numId w:val="11"/>
        </w:numPr>
        <w:spacing w:after="200" w:line="360" w:lineRule="auto"/>
        <w:rPr>
          <w:sz w:val="28"/>
          <w:szCs w:val="28"/>
        </w:rPr>
      </w:pPr>
      <w:r w:rsidRPr="006621BE">
        <w:rPr>
          <w:color w:val="000000" w:themeColor="text1"/>
          <w:sz w:val="28"/>
          <w:szCs w:val="28"/>
        </w:rPr>
        <w:t>створен</w:t>
      </w:r>
      <w:r w:rsidR="00D559BA" w:rsidRPr="006621BE">
        <w:rPr>
          <w:color w:val="000000" w:themeColor="text1"/>
          <w:sz w:val="28"/>
          <w:szCs w:val="28"/>
        </w:rPr>
        <w:t>ня власної лендінгової сторінки</w:t>
      </w:r>
      <w:r w:rsidRPr="006621BE">
        <w:rPr>
          <w:color w:val="000000" w:themeColor="text1"/>
          <w:sz w:val="28"/>
          <w:szCs w:val="28"/>
        </w:rPr>
        <w:t xml:space="preserve"> з можливістю </w:t>
      </w:r>
      <w:r w:rsidRPr="00B67B0E">
        <w:rPr>
          <w:sz w:val="28"/>
          <w:szCs w:val="28"/>
        </w:rPr>
        <w:t>замовити книгу онлайн</w:t>
      </w:r>
      <w:r w:rsidR="004F4B8C" w:rsidRPr="004F4B8C">
        <w:rPr>
          <w:sz w:val="28"/>
          <w:szCs w:val="28"/>
          <w:lang w:val="ru-RU"/>
        </w:rPr>
        <w:t xml:space="preserve"> </w:t>
      </w:r>
      <w:r w:rsidR="00C421E9">
        <w:rPr>
          <w:sz w:val="28"/>
          <w:szCs w:val="28"/>
          <w:lang w:val="ru-RU"/>
        </w:rPr>
        <w:t>(див. Додаток Ю</w:t>
      </w:r>
      <w:r w:rsidR="00917F5F">
        <w:rPr>
          <w:sz w:val="28"/>
          <w:szCs w:val="28"/>
          <w:lang w:val="ru-RU"/>
        </w:rPr>
        <w:t xml:space="preserve">, а також за посиланням: </w:t>
      </w:r>
      <w:hyperlink r:id="rId28" w:history="1">
        <w:r w:rsidR="00917F5F" w:rsidRPr="00557379">
          <w:rPr>
            <w:rStyle w:val="a9"/>
            <w:sz w:val="28"/>
            <w:szCs w:val="28"/>
            <w:lang w:val="ru-RU"/>
          </w:rPr>
          <w:t>http://project3209449.tilda.ws/ivanka_melnyk</w:t>
        </w:r>
      </w:hyperlink>
      <w:r w:rsidR="00917F5F">
        <w:rPr>
          <w:sz w:val="28"/>
          <w:szCs w:val="28"/>
          <w:lang w:val="ru-RU"/>
        </w:rPr>
        <w:t>)</w:t>
      </w:r>
      <w:r w:rsidRPr="00B67B0E">
        <w:rPr>
          <w:sz w:val="28"/>
          <w:szCs w:val="28"/>
        </w:rPr>
        <w:t>;</w:t>
      </w:r>
    </w:p>
    <w:p w14:paraId="2DE5E32E" w14:textId="6A73AF0D" w:rsidR="0084696E" w:rsidRPr="00B67B0E" w:rsidRDefault="0084696E" w:rsidP="008B49DC">
      <w:pPr>
        <w:pStyle w:val="af4"/>
        <w:numPr>
          <w:ilvl w:val="0"/>
          <w:numId w:val="11"/>
        </w:numPr>
        <w:spacing w:after="200" w:line="360" w:lineRule="auto"/>
        <w:rPr>
          <w:sz w:val="28"/>
          <w:szCs w:val="28"/>
        </w:rPr>
      </w:pPr>
      <w:r w:rsidRPr="00B67B0E">
        <w:rPr>
          <w:sz w:val="28"/>
          <w:szCs w:val="28"/>
        </w:rPr>
        <w:t>запуск власного подкасту або ж реклама по бартеру з іншими подкаст</w:t>
      </w:r>
      <w:r w:rsidR="00E27F26">
        <w:rPr>
          <w:sz w:val="28"/>
          <w:szCs w:val="28"/>
        </w:rPr>
        <w:t>–</w:t>
      </w:r>
      <w:r w:rsidRPr="00B67B0E">
        <w:rPr>
          <w:sz w:val="28"/>
          <w:szCs w:val="28"/>
        </w:rPr>
        <w:t>мейкерами</w:t>
      </w:r>
      <w:r w:rsidR="00E47FDD">
        <w:rPr>
          <w:sz w:val="28"/>
          <w:szCs w:val="28"/>
        </w:rPr>
        <w:t>. Концепцію в</w:t>
      </w:r>
      <w:r w:rsidR="00C421E9">
        <w:rPr>
          <w:sz w:val="28"/>
          <w:szCs w:val="28"/>
        </w:rPr>
        <w:t>ласного подкасту (див. Додаток Я</w:t>
      </w:r>
      <w:r w:rsidR="00B27002">
        <w:rPr>
          <w:sz w:val="28"/>
          <w:szCs w:val="28"/>
        </w:rPr>
        <w:t>)</w:t>
      </w:r>
      <w:r w:rsidR="00E47FDD">
        <w:rPr>
          <w:sz w:val="28"/>
          <w:szCs w:val="28"/>
        </w:rPr>
        <w:t xml:space="preserve"> було розроблено спільно із студенткою 4 курсу ВПІ «КПІ» Анною Штефан. Формат подкасту: ведуча </w:t>
      </w:r>
      <w:r w:rsidR="00E27F26" w:rsidRPr="007819B7">
        <w:t>—</w:t>
      </w:r>
      <w:r w:rsidR="00E47FDD">
        <w:rPr>
          <w:sz w:val="28"/>
          <w:szCs w:val="28"/>
        </w:rPr>
        <w:t xml:space="preserve"> гість. У першому випуску ми обговорили концепцію абетки</w:t>
      </w:r>
      <w:r w:rsidR="00E344CB">
        <w:rPr>
          <w:sz w:val="28"/>
          <w:szCs w:val="28"/>
        </w:rPr>
        <w:t xml:space="preserve"> </w:t>
      </w:r>
      <w:r w:rsidR="00E344CB" w:rsidRPr="00B67B0E">
        <w:rPr>
          <w:sz w:val="28"/>
          <w:szCs w:val="28"/>
          <w:lang w:val="ru-RU"/>
        </w:rPr>
        <w:t>«</w:t>
      </w:r>
      <w:r w:rsidR="00E344CB">
        <w:rPr>
          <w:sz w:val="28"/>
          <w:szCs w:val="28"/>
        </w:rPr>
        <w:t>Ґ</w:t>
      </w:r>
      <w:r w:rsidR="00E344CB" w:rsidRPr="00B67B0E">
        <w:rPr>
          <w:sz w:val="28"/>
          <w:szCs w:val="28"/>
          <w:lang w:val="ru-RU"/>
        </w:rPr>
        <w:t>аджети у фактах»</w:t>
      </w:r>
      <w:r w:rsidR="00E47FDD">
        <w:rPr>
          <w:sz w:val="28"/>
          <w:szCs w:val="28"/>
        </w:rPr>
        <w:t>, проговорили основні аспекти роботи редактора з інтерактивними елементами у навчальних виданнях, наголосили на прийомах популяризації текстів у таких виданнях</w:t>
      </w:r>
      <w:r w:rsidR="0045244C">
        <w:rPr>
          <w:sz w:val="28"/>
          <w:szCs w:val="28"/>
        </w:rPr>
        <w:t xml:space="preserve">. Послухати подкаст можна за посиланням: </w:t>
      </w:r>
      <w:hyperlink r:id="rId29" w:history="1">
        <w:r w:rsidR="008B49DC" w:rsidRPr="00557379">
          <w:rPr>
            <w:rStyle w:val="a9"/>
            <w:sz w:val="28"/>
            <w:szCs w:val="28"/>
          </w:rPr>
          <w:t>https://www.youtube.com/watch?v=FaBUTLZghM&amp;ab_channel=%D2%90%D0%B0%D0%B4%D0%B6%D0%B5%D1%82%D0%B8%D1%83%D1%84%D0%B0%D0%BA%D1%82%D0%B0%D1%85</w:t>
        </w:r>
      </w:hyperlink>
      <w:r w:rsidR="008B49DC" w:rsidRPr="008B49DC">
        <w:rPr>
          <w:sz w:val="28"/>
          <w:szCs w:val="28"/>
          <w:lang w:val="ru-RU"/>
        </w:rPr>
        <w:t>)</w:t>
      </w:r>
      <w:r w:rsidR="008D3FE9">
        <w:rPr>
          <w:sz w:val="28"/>
          <w:szCs w:val="28"/>
          <w:lang w:val="ru-RU"/>
        </w:rPr>
        <w:t>;</w:t>
      </w:r>
    </w:p>
    <w:p w14:paraId="67492E0E" w14:textId="77777777" w:rsidR="0084696E" w:rsidRPr="00B67B0E" w:rsidRDefault="0084696E" w:rsidP="0084696E">
      <w:pPr>
        <w:pStyle w:val="af4"/>
        <w:numPr>
          <w:ilvl w:val="0"/>
          <w:numId w:val="11"/>
        </w:numPr>
        <w:spacing w:after="200" w:line="360" w:lineRule="auto"/>
        <w:rPr>
          <w:sz w:val="28"/>
          <w:szCs w:val="28"/>
        </w:rPr>
      </w:pPr>
      <w:r w:rsidRPr="00B67B0E">
        <w:rPr>
          <w:sz w:val="28"/>
          <w:szCs w:val="28"/>
        </w:rPr>
        <w:t>реклама на ютубі (наприклад, канал «Видавництва Старого Лева»). Додатково можна замовити рецензію на книгу в літературних критиків;</w:t>
      </w:r>
    </w:p>
    <w:p w14:paraId="7D78C0D3" w14:textId="77777777" w:rsidR="0084696E" w:rsidRPr="00B67B0E" w:rsidRDefault="0084696E" w:rsidP="0084696E">
      <w:pPr>
        <w:pStyle w:val="af4"/>
        <w:numPr>
          <w:ilvl w:val="0"/>
          <w:numId w:val="11"/>
        </w:numPr>
        <w:spacing w:after="200" w:line="360" w:lineRule="auto"/>
        <w:rPr>
          <w:sz w:val="28"/>
          <w:szCs w:val="28"/>
        </w:rPr>
      </w:pPr>
      <w:r w:rsidRPr="00B67B0E">
        <w:rPr>
          <w:sz w:val="28"/>
          <w:szCs w:val="28"/>
        </w:rPr>
        <w:t>публікація з анонсом виходу інтерактивної абетки у дитячих друкованих виданнях («Пізнайко», «Маленький розумник», «Колосок» тощо);</w:t>
      </w:r>
    </w:p>
    <w:p w14:paraId="1C8A5484" w14:textId="4B84488D" w:rsidR="0084696E" w:rsidRPr="00B67B0E" w:rsidRDefault="0084696E" w:rsidP="0084696E">
      <w:pPr>
        <w:pStyle w:val="af4"/>
        <w:numPr>
          <w:ilvl w:val="0"/>
          <w:numId w:val="11"/>
        </w:numPr>
        <w:spacing w:line="360" w:lineRule="auto"/>
        <w:jc w:val="left"/>
        <w:rPr>
          <w:sz w:val="28"/>
          <w:szCs w:val="28"/>
        </w:rPr>
      </w:pPr>
      <w:r w:rsidRPr="00B67B0E">
        <w:rPr>
          <w:sz w:val="28"/>
          <w:szCs w:val="28"/>
        </w:rPr>
        <w:lastRenderedPageBreak/>
        <w:t xml:space="preserve">друковані постери </w:t>
      </w:r>
      <w:r w:rsidR="001277CE">
        <w:rPr>
          <w:sz w:val="28"/>
          <w:szCs w:val="28"/>
        </w:rPr>
        <w:t>у</w:t>
      </w:r>
      <w:r w:rsidRPr="00B67B0E">
        <w:rPr>
          <w:sz w:val="28"/>
          <w:szCs w:val="28"/>
        </w:rPr>
        <w:t xml:space="preserve"> мережах книгарень «Є», «Буква».</w:t>
      </w:r>
    </w:p>
    <w:p w14:paraId="01D91B28" w14:textId="2ED8E6B9" w:rsidR="0084696E" w:rsidRPr="00B67B0E" w:rsidRDefault="0084696E" w:rsidP="00F962CE">
      <w:pPr>
        <w:spacing w:line="360" w:lineRule="auto"/>
        <w:ind w:firstLine="709"/>
        <w:rPr>
          <w:sz w:val="28"/>
          <w:szCs w:val="28"/>
          <w:lang w:val="ru-RU"/>
        </w:rPr>
      </w:pPr>
      <w:r w:rsidRPr="00B67B0E">
        <w:rPr>
          <w:sz w:val="28"/>
          <w:szCs w:val="28"/>
          <w:lang w:val="ru-RU"/>
        </w:rPr>
        <w:t>Також актуально створити власну сторінку в соціальних мережах, на якій буде подано коротку інформацію про видання, п</w:t>
      </w:r>
      <w:r w:rsidR="00F962CE">
        <w:rPr>
          <w:sz w:val="28"/>
          <w:szCs w:val="28"/>
          <w:lang w:val="ru-RU"/>
        </w:rPr>
        <w:t xml:space="preserve">роцес його </w:t>
      </w:r>
      <w:r w:rsidR="006F23AC">
        <w:rPr>
          <w:sz w:val="28"/>
          <w:szCs w:val="28"/>
          <w:lang w:val="ru-RU"/>
        </w:rPr>
        <w:t>укладання</w:t>
      </w:r>
      <w:r w:rsidR="00F962CE">
        <w:rPr>
          <w:sz w:val="28"/>
          <w:szCs w:val="28"/>
          <w:lang w:val="ru-RU"/>
        </w:rPr>
        <w:t>, інформацію</w:t>
      </w:r>
      <w:r w:rsidRPr="00B67B0E">
        <w:rPr>
          <w:sz w:val="28"/>
          <w:szCs w:val="28"/>
          <w:lang w:val="ru-RU"/>
        </w:rPr>
        <w:t xml:space="preserve"> про авторку у в</w:t>
      </w:r>
      <w:r w:rsidR="00F962CE">
        <w:rPr>
          <w:sz w:val="28"/>
          <w:szCs w:val="28"/>
          <w:lang w:val="ru-RU"/>
        </w:rPr>
        <w:t>игляді сторітелінгу, демо</w:t>
      </w:r>
      <w:r w:rsidR="00D17907">
        <w:rPr>
          <w:sz w:val="28"/>
          <w:szCs w:val="28"/>
        </w:rPr>
        <w:t>-</w:t>
      </w:r>
      <w:r w:rsidR="00F962CE">
        <w:rPr>
          <w:sz w:val="28"/>
          <w:szCs w:val="28"/>
          <w:lang w:val="ru-RU"/>
        </w:rPr>
        <w:t>версію</w:t>
      </w:r>
      <w:r w:rsidRPr="00B67B0E">
        <w:rPr>
          <w:sz w:val="28"/>
          <w:szCs w:val="28"/>
          <w:lang w:val="ru-RU"/>
        </w:rPr>
        <w:t xml:space="preserve"> тексту тощо. Цікаво зробити AR-маску «Який ти </w:t>
      </w:r>
      <w:r w:rsidR="00F962CE">
        <w:rPr>
          <w:sz w:val="28"/>
          <w:szCs w:val="28"/>
        </w:rPr>
        <w:t>ґ</w:t>
      </w:r>
      <w:r w:rsidRPr="00B67B0E">
        <w:rPr>
          <w:sz w:val="28"/>
          <w:szCs w:val="28"/>
          <w:lang w:val="ru-RU"/>
        </w:rPr>
        <w:t>аджет сьогодні</w:t>
      </w:r>
      <w:r w:rsidR="00F962CE">
        <w:rPr>
          <w:sz w:val="28"/>
          <w:szCs w:val="28"/>
          <w:lang w:val="ru-RU"/>
        </w:rPr>
        <w:t>?</w:t>
      </w:r>
      <w:r w:rsidRPr="00B67B0E">
        <w:rPr>
          <w:sz w:val="28"/>
          <w:szCs w:val="28"/>
          <w:lang w:val="ru-RU"/>
        </w:rPr>
        <w:t xml:space="preserve">» з доповненою реальністю. Концепція буде суміжною, до того ж це додатковий елемент привернення уваги первинної авдиторії видання. </w:t>
      </w:r>
    </w:p>
    <w:p w14:paraId="00F380C9" w14:textId="77777777" w:rsidR="0084696E" w:rsidRPr="00B67B0E" w:rsidRDefault="0084696E" w:rsidP="00F962CE">
      <w:pPr>
        <w:spacing w:line="360" w:lineRule="auto"/>
        <w:ind w:firstLine="709"/>
        <w:rPr>
          <w:sz w:val="28"/>
          <w:szCs w:val="28"/>
          <w:lang w:val="ru-RU"/>
        </w:rPr>
      </w:pPr>
      <w:r w:rsidRPr="00B67B0E">
        <w:rPr>
          <w:sz w:val="28"/>
          <w:szCs w:val="28"/>
          <w:lang w:val="ru-RU"/>
        </w:rPr>
        <w:t xml:space="preserve">Рекламу на телебаченні вважаємо недоцільною, оскільки це дуже дорого та не зовсім ефективного з огляду на специфіку нашого видання. </w:t>
      </w:r>
    </w:p>
    <w:p w14:paraId="18A05BCB" w14:textId="671D9651" w:rsidR="0084696E" w:rsidRPr="00B67B0E" w:rsidRDefault="0084696E" w:rsidP="00F962CE">
      <w:pPr>
        <w:spacing w:line="360" w:lineRule="auto"/>
        <w:ind w:firstLine="709"/>
        <w:rPr>
          <w:sz w:val="28"/>
          <w:szCs w:val="28"/>
          <w:lang w:val="ru-RU"/>
        </w:rPr>
      </w:pPr>
      <w:r w:rsidRPr="00B67B0E">
        <w:rPr>
          <w:sz w:val="28"/>
          <w:szCs w:val="28"/>
          <w:lang w:val="ru-RU"/>
        </w:rPr>
        <w:t>Отже, маркетингова концепція вміщує інформацію про цільову авдиторію інтерактивної абетки «</w:t>
      </w:r>
      <w:r w:rsidR="00F962CE">
        <w:rPr>
          <w:sz w:val="28"/>
          <w:szCs w:val="28"/>
        </w:rPr>
        <w:t>Ґ</w:t>
      </w:r>
      <w:r w:rsidRPr="00B67B0E">
        <w:rPr>
          <w:sz w:val="28"/>
          <w:szCs w:val="28"/>
          <w:lang w:val="ru-RU"/>
        </w:rPr>
        <w:t xml:space="preserve">аджети </w:t>
      </w:r>
      <w:proofErr w:type="gramStart"/>
      <w:r w:rsidRPr="00B67B0E">
        <w:rPr>
          <w:sz w:val="28"/>
          <w:szCs w:val="28"/>
          <w:lang w:val="ru-RU"/>
        </w:rPr>
        <w:t>у фактах</w:t>
      </w:r>
      <w:proofErr w:type="gramEnd"/>
      <w:r w:rsidRPr="00B67B0E">
        <w:rPr>
          <w:sz w:val="28"/>
          <w:szCs w:val="28"/>
          <w:lang w:val="ru-RU"/>
        </w:rPr>
        <w:t xml:space="preserve">», її переваги, недоліки, потенційні можливості й загрози, </w:t>
      </w:r>
      <w:r w:rsidR="00BA06E6">
        <w:rPr>
          <w:sz w:val="28"/>
          <w:szCs w:val="28"/>
          <w:lang w:val="ru-RU"/>
        </w:rPr>
        <w:t>що</w:t>
      </w:r>
      <w:r w:rsidRPr="00B67B0E">
        <w:rPr>
          <w:sz w:val="28"/>
          <w:szCs w:val="28"/>
          <w:lang w:val="ru-RU"/>
        </w:rPr>
        <w:t xml:space="preserve"> враховуються під час рекламної кампанії. Наше видання інтерактивне, тому основни</w:t>
      </w:r>
      <w:r w:rsidR="00CD3530">
        <w:rPr>
          <w:sz w:val="28"/>
          <w:szCs w:val="28"/>
          <w:lang w:val="ru-RU"/>
        </w:rPr>
        <w:t>м каналом просування стають суча</w:t>
      </w:r>
      <w:r w:rsidRPr="00B67B0E">
        <w:rPr>
          <w:sz w:val="28"/>
          <w:szCs w:val="28"/>
          <w:lang w:val="ru-RU"/>
        </w:rPr>
        <w:t>сні м</w:t>
      </w:r>
      <w:r w:rsidR="007864A5">
        <w:rPr>
          <w:sz w:val="28"/>
          <w:szCs w:val="28"/>
          <w:lang w:val="ru-RU"/>
        </w:rPr>
        <w:t>едії та соціальні мережі. Однак</w:t>
      </w:r>
      <w:r w:rsidRPr="00B67B0E">
        <w:rPr>
          <w:sz w:val="28"/>
          <w:szCs w:val="28"/>
          <w:lang w:val="ru-RU"/>
        </w:rPr>
        <w:t xml:space="preserve"> інформаційний потік змушує детально фільтрувати варіанти каналів, якими інформація дійде до потрібної аудиторії. Це може бути використання таргетованої реклами, співпраця з блогерами, літературними порталами, ютуб</w:t>
      </w:r>
      <w:r w:rsidR="00D17907">
        <w:rPr>
          <w:sz w:val="28"/>
          <w:szCs w:val="28"/>
        </w:rPr>
        <w:t>-</w:t>
      </w:r>
      <w:r w:rsidRPr="00B67B0E">
        <w:rPr>
          <w:sz w:val="28"/>
          <w:szCs w:val="28"/>
          <w:lang w:val="ru-RU"/>
        </w:rPr>
        <w:t>каналами тощо. Натомість батькам радимо моніторити пропозиції ринку, слідкувати за новинками, читати дослідження про інтерактивні варіанти та обирати для своїх дітей лише найкращу літературу.</w:t>
      </w:r>
    </w:p>
    <w:p w14:paraId="5AEE2AC5" w14:textId="77777777" w:rsidR="0084696E" w:rsidRPr="00B67B0E" w:rsidRDefault="0084696E" w:rsidP="0084696E">
      <w:pPr>
        <w:spacing w:line="360" w:lineRule="auto"/>
        <w:ind w:firstLine="0"/>
        <w:rPr>
          <w:sz w:val="28"/>
          <w:szCs w:val="28"/>
          <w:lang w:val="ru-RU"/>
        </w:rPr>
      </w:pPr>
    </w:p>
    <w:p w14:paraId="404854B0" w14:textId="77777777" w:rsidR="00F96A28" w:rsidRPr="0084696E" w:rsidRDefault="00F96A28" w:rsidP="00F96A28">
      <w:pPr>
        <w:spacing w:line="360" w:lineRule="auto"/>
        <w:ind w:firstLine="709"/>
        <w:rPr>
          <w:sz w:val="28"/>
          <w:szCs w:val="28"/>
          <w:lang w:val="ru-RU"/>
        </w:rPr>
      </w:pPr>
    </w:p>
    <w:p w14:paraId="54BD4A04" w14:textId="1A042539" w:rsidR="00676490" w:rsidRPr="00833BDE" w:rsidRDefault="00676490" w:rsidP="004A3EEF">
      <w:pPr>
        <w:spacing w:line="360" w:lineRule="auto"/>
        <w:ind w:firstLine="709"/>
        <w:rPr>
          <w:b/>
          <w:sz w:val="28"/>
        </w:rPr>
      </w:pPr>
    </w:p>
    <w:p w14:paraId="7961D5A3" w14:textId="453B4B4E" w:rsidR="00CC764C" w:rsidRDefault="00CC764C" w:rsidP="001320F6">
      <w:pPr>
        <w:spacing w:line="360" w:lineRule="auto"/>
        <w:ind w:firstLine="709"/>
        <w:rPr>
          <w:sz w:val="28"/>
        </w:rPr>
      </w:pPr>
    </w:p>
    <w:p w14:paraId="5A90340B" w14:textId="77777777" w:rsidR="008C5FB8" w:rsidRPr="008F12AB" w:rsidRDefault="008C5FB8" w:rsidP="008C5FB8">
      <w:pPr>
        <w:spacing w:line="360" w:lineRule="auto"/>
        <w:ind w:firstLine="709"/>
        <w:rPr>
          <w:sz w:val="28"/>
          <w:szCs w:val="28"/>
        </w:rPr>
      </w:pPr>
    </w:p>
    <w:p w14:paraId="40831E93" w14:textId="77777777" w:rsidR="00CC2DD2" w:rsidRDefault="00CC2DD2" w:rsidP="005850C1">
      <w:pPr>
        <w:spacing w:line="360" w:lineRule="auto"/>
        <w:ind w:firstLine="709"/>
        <w:rPr>
          <w:sz w:val="28"/>
          <w:szCs w:val="28"/>
        </w:rPr>
      </w:pPr>
    </w:p>
    <w:p w14:paraId="2B192102" w14:textId="77777777" w:rsidR="00D91369" w:rsidRDefault="00D91369">
      <w:pPr>
        <w:spacing w:after="160" w:line="259" w:lineRule="auto"/>
        <w:ind w:firstLine="0"/>
        <w:jc w:val="left"/>
        <w:rPr>
          <w:rFonts w:eastAsiaTheme="minorEastAsia"/>
          <w:sz w:val="28"/>
          <w:szCs w:val="28"/>
        </w:rPr>
      </w:pPr>
      <w:r>
        <w:rPr>
          <w:rFonts w:eastAsiaTheme="minorEastAsia"/>
          <w:sz w:val="28"/>
          <w:szCs w:val="28"/>
        </w:rPr>
        <w:br w:type="page"/>
      </w:r>
    </w:p>
    <w:p w14:paraId="12C79483" w14:textId="58395906" w:rsidR="007E2895" w:rsidRDefault="003D268D" w:rsidP="00D91369">
      <w:pPr>
        <w:pStyle w:val="1"/>
        <w:rPr>
          <w:rFonts w:eastAsiaTheme="minorEastAsia"/>
        </w:rPr>
      </w:pPr>
      <w:bookmarkStart w:id="22" w:name="_Toc73975594"/>
      <w:r>
        <w:rPr>
          <w:rFonts w:eastAsiaTheme="minorEastAsia"/>
        </w:rPr>
        <w:lastRenderedPageBreak/>
        <w:t>В</w:t>
      </w:r>
      <w:r w:rsidR="007E2895">
        <w:rPr>
          <w:rFonts w:eastAsiaTheme="minorEastAsia"/>
        </w:rPr>
        <w:t>ИСНОВКИ</w:t>
      </w:r>
      <w:bookmarkEnd w:id="22"/>
    </w:p>
    <w:p w14:paraId="3AD5CE8B" w14:textId="17BC1A8D" w:rsidR="007E2895" w:rsidRDefault="005D1BD9" w:rsidP="00FC6B69">
      <w:pPr>
        <w:spacing w:line="360" w:lineRule="auto"/>
        <w:ind w:firstLine="0"/>
        <w:rPr>
          <w:rFonts w:eastAsiaTheme="minorEastAsia"/>
          <w:sz w:val="28"/>
          <w:szCs w:val="28"/>
        </w:rPr>
      </w:pPr>
      <w:r>
        <w:rPr>
          <w:rFonts w:eastAsiaTheme="minorEastAsia"/>
          <w:sz w:val="28"/>
          <w:szCs w:val="28"/>
        </w:rPr>
        <w:tab/>
        <w:t xml:space="preserve">Насамкінець можемо стверджувати, що інтерактивні видання </w:t>
      </w:r>
      <w:r w:rsidR="00A24746" w:rsidRPr="007819B7">
        <w:t>—</w:t>
      </w:r>
      <w:r>
        <w:rPr>
          <w:rFonts w:eastAsiaTheme="minorEastAsia"/>
          <w:sz w:val="28"/>
          <w:szCs w:val="28"/>
        </w:rPr>
        <w:t xml:space="preserve"> новий вид </w:t>
      </w:r>
      <w:r w:rsidR="007E7458">
        <w:rPr>
          <w:rFonts w:eastAsiaTheme="minorEastAsia"/>
          <w:sz w:val="28"/>
          <w:szCs w:val="28"/>
        </w:rPr>
        <w:t>книжкової</w:t>
      </w:r>
      <w:r>
        <w:rPr>
          <w:rFonts w:eastAsiaTheme="minorEastAsia"/>
          <w:sz w:val="28"/>
          <w:szCs w:val="28"/>
        </w:rPr>
        <w:t xml:space="preserve"> продукції, який </w:t>
      </w:r>
      <w:r w:rsidR="00741DCD">
        <w:rPr>
          <w:rFonts w:eastAsiaTheme="minorEastAsia"/>
          <w:sz w:val="28"/>
          <w:szCs w:val="28"/>
        </w:rPr>
        <w:t>безпрецедентно</w:t>
      </w:r>
      <w:r>
        <w:rPr>
          <w:rFonts w:eastAsiaTheme="minorEastAsia"/>
          <w:sz w:val="28"/>
          <w:szCs w:val="28"/>
        </w:rPr>
        <w:t xml:space="preserve"> набуває популяризації на книговидавничому ринку. </w:t>
      </w:r>
      <w:r w:rsidR="0089333E">
        <w:rPr>
          <w:rFonts w:eastAsiaTheme="minorEastAsia"/>
          <w:sz w:val="28"/>
          <w:szCs w:val="28"/>
        </w:rPr>
        <w:t>Ми переконані, що видання такого типу</w:t>
      </w:r>
      <w:r w:rsidR="005309B7">
        <w:rPr>
          <w:rFonts w:eastAsiaTheme="minorEastAsia"/>
          <w:sz w:val="28"/>
          <w:szCs w:val="28"/>
        </w:rPr>
        <w:t xml:space="preserve"> </w:t>
      </w:r>
      <w:r w:rsidR="00644588">
        <w:rPr>
          <w:rFonts w:eastAsiaTheme="minorEastAsia"/>
          <w:sz w:val="28"/>
          <w:szCs w:val="28"/>
        </w:rPr>
        <w:t>з часом</w:t>
      </w:r>
      <w:r w:rsidR="005309B7">
        <w:rPr>
          <w:rFonts w:eastAsiaTheme="minorEastAsia"/>
          <w:sz w:val="28"/>
          <w:szCs w:val="28"/>
        </w:rPr>
        <w:t xml:space="preserve"> ще більш активно </w:t>
      </w:r>
      <w:r w:rsidR="0089333E">
        <w:rPr>
          <w:rFonts w:eastAsiaTheme="minorEastAsia"/>
          <w:sz w:val="28"/>
          <w:szCs w:val="28"/>
        </w:rPr>
        <w:t xml:space="preserve">ставатимуть предметом </w:t>
      </w:r>
      <w:r w:rsidR="005309B7">
        <w:rPr>
          <w:rFonts w:eastAsiaTheme="minorEastAsia"/>
          <w:sz w:val="28"/>
          <w:szCs w:val="28"/>
        </w:rPr>
        <w:t>зацікавлення науковців, а саме: редакторів, психологів, пе</w:t>
      </w:r>
      <w:r w:rsidR="000D088A">
        <w:rPr>
          <w:rFonts w:eastAsiaTheme="minorEastAsia"/>
          <w:sz w:val="28"/>
          <w:szCs w:val="28"/>
        </w:rPr>
        <w:t>дагогів, видавців, ілюстраторів, а</w:t>
      </w:r>
      <w:r w:rsidR="005309B7">
        <w:rPr>
          <w:rFonts w:eastAsiaTheme="minorEastAsia"/>
          <w:sz w:val="28"/>
          <w:szCs w:val="28"/>
        </w:rPr>
        <w:t xml:space="preserve">дже </w:t>
      </w:r>
      <w:r w:rsidR="0089333E">
        <w:rPr>
          <w:rFonts w:eastAsiaTheme="minorEastAsia"/>
          <w:sz w:val="28"/>
          <w:szCs w:val="28"/>
        </w:rPr>
        <w:t xml:space="preserve">вміщують у собі </w:t>
      </w:r>
      <w:r w:rsidR="00644588">
        <w:rPr>
          <w:rFonts w:eastAsiaTheme="minorEastAsia"/>
          <w:sz w:val="28"/>
          <w:szCs w:val="28"/>
        </w:rPr>
        <w:t>поєднання технологій</w:t>
      </w:r>
      <w:r w:rsidR="0089333E">
        <w:rPr>
          <w:rFonts w:eastAsiaTheme="minorEastAsia"/>
          <w:sz w:val="28"/>
          <w:szCs w:val="28"/>
        </w:rPr>
        <w:t xml:space="preserve"> штучного інтелекту, класичного текстотворення та </w:t>
      </w:r>
      <w:r w:rsidR="00E203D1">
        <w:rPr>
          <w:rFonts w:eastAsiaTheme="minorEastAsia"/>
          <w:sz w:val="28"/>
          <w:szCs w:val="28"/>
        </w:rPr>
        <w:t>ознак книжки-іграшки</w:t>
      </w:r>
      <w:r w:rsidR="00644588">
        <w:rPr>
          <w:rFonts w:eastAsiaTheme="minorEastAsia"/>
          <w:sz w:val="28"/>
          <w:szCs w:val="28"/>
        </w:rPr>
        <w:t xml:space="preserve">. </w:t>
      </w:r>
      <w:r w:rsidR="005E062B">
        <w:rPr>
          <w:rFonts w:eastAsiaTheme="minorEastAsia"/>
          <w:sz w:val="28"/>
          <w:szCs w:val="28"/>
        </w:rPr>
        <w:t xml:space="preserve">Водночас </w:t>
      </w:r>
      <w:r w:rsidR="004B737E">
        <w:rPr>
          <w:rFonts w:eastAsiaTheme="minorEastAsia"/>
          <w:sz w:val="28"/>
          <w:szCs w:val="28"/>
        </w:rPr>
        <w:t>відчувається помітна прогалина у</w:t>
      </w:r>
      <w:r w:rsidR="000D088A">
        <w:rPr>
          <w:rFonts w:eastAsiaTheme="minorEastAsia"/>
          <w:sz w:val="28"/>
          <w:szCs w:val="28"/>
        </w:rPr>
        <w:t xml:space="preserve"> теоретич</w:t>
      </w:r>
      <w:r w:rsidR="004B737E">
        <w:rPr>
          <w:rFonts w:eastAsiaTheme="minorEastAsia"/>
          <w:sz w:val="28"/>
          <w:szCs w:val="28"/>
        </w:rPr>
        <w:t xml:space="preserve">ній базі матеріалів дослідження як українських, так і зарубіжних вчених. </w:t>
      </w:r>
      <w:r w:rsidR="00FC6B69">
        <w:rPr>
          <w:rFonts w:eastAsiaTheme="minorEastAsia"/>
          <w:sz w:val="28"/>
          <w:szCs w:val="28"/>
        </w:rPr>
        <w:t>Саме тому нами:</w:t>
      </w:r>
    </w:p>
    <w:p w14:paraId="59A714E4" w14:textId="74D4AEDB" w:rsidR="00FC6B69" w:rsidRDefault="00FC6B69" w:rsidP="00B8342A">
      <w:pPr>
        <w:spacing w:line="360" w:lineRule="auto"/>
        <w:ind w:firstLine="708"/>
        <w:rPr>
          <w:sz w:val="28"/>
          <w:szCs w:val="28"/>
        </w:rPr>
      </w:pPr>
      <w:r>
        <w:rPr>
          <w:rFonts w:eastAsiaTheme="minorEastAsia"/>
          <w:sz w:val="28"/>
          <w:szCs w:val="28"/>
        </w:rPr>
        <w:t>1. На основі систематизації інформації щодо теоретичних відомостей про інтерактивні видання було сформовано вдосконалене тлумачення терміна «інтерактивне видання»</w:t>
      </w:r>
      <w:r w:rsidR="002969E8">
        <w:rPr>
          <w:rFonts w:eastAsiaTheme="minorEastAsia"/>
          <w:sz w:val="28"/>
          <w:szCs w:val="28"/>
        </w:rPr>
        <w:t xml:space="preserve">. За допомогою </w:t>
      </w:r>
      <w:r w:rsidR="002969E8">
        <w:rPr>
          <w:sz w:val="28"/>
          <w:szCs w:val="28"/>
        </w:rPr>
        <w:t>типологічного</w:t>
      </w:r>
      <w:r w:rsidR="002969E8" w:rsidRPr="002969E8">
        <w:rPr>
          <w:sz w:val="28"/>
          <w:szCs w:val="28"/>
        </w:rPr>
        <w:t xml:space="preserve"> аналіз</w:t>
      </w:r>
      <w:r w:rsidR="002969E8">
        <w:rPr>
          <w:sz w:val="28"/>
          <w:szCs w:val="28"/>
        </w:rPr>
        <w:t>у українського та зарубіжного асортименту поділено</w:t>
      </w:r>
      <w:r w:rsidR="00181E20">
        <w:rPr>
          <w:sz w:val="28"/>
          <w:szCs w:val="28"/>
        </w:rPr>
        <w:t xml:space="preserve"> </w:t>
      </w:r>
      <w:r w:rsidR="002969E8">
        <w:rPr>
          <w:sz w:val="28"/>
          <w:szCs w:val="28"/>
        </w:rPr>
        <w:t>видання</w:t>
      </w:r>
      <w:r w:rsidR="002969E8" w:rsidRPr="00815B20">
        <w:rPr>
          <w:sz w:val="28"/>
          <w:szCs w:val="28"/>
        </w:rPr>
        <w:t xml:space="preserve"> на</w:t>
      </w:r>
      <w:r w:rsidR="00181E20">
        <w:rPr>
          <w:sz w:val="28"/>
          <w:szCs w:val="28"/>
        </w:rPr>
        <w:t xml:space="preserve"> тематико-типологічні групи: </w:t>
      </w:r>
      <w:r w:rsidR="00887D77">
        <w:rPr>
          <w:sz w:val="28"/>
          <w:szCs w:val="28"/>
        </w:rPr>
        <w:t>друковані; електронні;</w:t>
      </w:r>
      <w:r w:rsidR="002969E8">
        <w:rPr>
          <w:sz w:val="28"/>
          <w:szCs w:val="28"/>
        </w:rPr>
        <w:t xml:space="preserve"> друковані, які пе</w:t>
      </w:r>
      <w:r w:rsidR="00181E20">
        <w:rPr>
          <w:sz w:val="28"/>
          <w:szCs w:val="28"/>
        </w:rPr>
        <w:t xml:space="preserve">редбачають використання ґаджета. </w:t>
      </w:r>
    </w:p>
    <w:p w14:paraId="1F7FA23C" w14:textId="6A315F54" w:rsidR="00905882" w:rsidRDefault="00B612FE" w:rsidP="002E7E68">
      <w:pPr>
        <w:spacing w:line="360" w:lineRule="auto"/>
        <w:ind w:firstLine="708"/>
        <w:rPr>
          <w:rFonts w:eastAsiaTheme="minorEastAsia"/>
          <w:sz w:val="28"/>
          <w:szCs w:val="28"/>
        </w:rPr>
      </w:pPr>
      <w:r>
        <w:rPr>
          <w:rFonts w:eastAsiaTheme="minorEastAsia"/>
          <w:sz w:val="28"/>
          <w:szCs w:val="28"/>
        </w:rPr>
        <w:t xml:space="preserve">2. </w:t>
      </w:r>
      <w:r w:rsidR="00B8342A">
        <w:rPr>
          <w:rFonts w:eastAsiaTheme="minorEastAsia"/>
          <w:sz w:val="28"/>
          <w:szCs w:val="28"/>
        </w:rPr>
        <w:t xml:space="preserve">Уперше було комплексно досліджено вплив інтерактивних видань на психіку дітей, </w:t>
      </w:r>
      <w:r w:rsidR="0068216B">
        <w:rPr>
          <w:rFonts w:eastAsiaTheme="minorEastAsia"/>
          <w:sz w:val="28"/>
          <w:szCs w:val="28"/>
        </w:rPr>
        <w:t>зважаючи на</w:t>
      </w:r>
      <w:r w:rsidR="00B8342A">
        <w:rPr>
          <w:rFonts w:eastAsiaTheme="minorEastAsia"/>
          <w:sz w:val="28"/>
          <w:szCs w:val="28"/>
        </w:rPr>
        <w:t xml:space="preserve"> дослідження з г</w:t>
      </w:r>
      <w:r w:rsidR="00693EF8">
        <w:rPr>
          <w:rFonts w:eastAsiaTheme="minorEastAsia"/>
          <w:sz w:val="28"/>
          <w:szCs w:val="28"/>
        </w:rPr>
        <w:t xml:space="preserve">алузі педагогіки та психології. Встановлено, що вплив інтерактивних видань різних типів не є </w:t>
      </w:r>
      <w:r w:rsidR="00693EF8">
        <w:rPr>
          <w:sz w:val="28"/>
          <w:szCs w:val="28"/>
        </w:rPr>
        <w:t>лінійним у своїй структурі</w:t>
      </w:r>
      <w:r w:rsidR="00286884">
        <w:rPr>
          <w:rFonts w:eastAsiaTheme="minorEastAsia"/>
          <w:sz w:val="28"/>
          <w:szCs w:val="28"/>
        </w:rPr>
        <w:t xml:space="preserve"> </w:t>
      </w:r>
      <w:r w:rsidR="004A2046" w:rsidRPr="007819B7">
        <w:t>—</w:t>
      </w:r>
      <w:r w:rsidR="00286884">
        <w:rPr>
          <w:rFonts w:eastAsiaTheme="minorEastAsia"/>
          <w:sz w:val="28"/>
          <w:szCs w:val="28"/>
        </w:rPr>
        <w:t xml:space="preserve"> у</w:t>
      </w:r>
      <w:r w:rsidR="0018635E">
        <w:rPr>
          <w:rFonts w:eastAsiaTheme="minorEastAsia"/>
          <w:sz w:val="28"/>
          <w:szCs w:val="28"/>
        </w:rPr>
        <w:t>се залежить від функціональних ознак книжки, дод</w:t>
      </w:r>
      <w:r w:rsidR="00B158B0">
        <w:rPr>
          <w:rFonts w:eastAsiaTheme="minorEastAsia"/>
          <w:sz w:val="28"/>
          <w:szCs w:val="28"/>
        </w:rPr>
        <w:t>атк</w:t>
      </w:r>
      <w:r w:rsidR="00A92B92">
        <w:rPr>
          <w:rFonts w:eastAsiaTheme="minorEastAsia"/>
          <w:sz w:val="28"/>
          <w:szCs w:val="28"/>
        </w:rPr>
        <w:t>а</w:t>
      </w:r>
      <w:r w:rsidR="00B158B0">
        <w:rPr>
          <w:rFonts w:eastAsiaTheme="minorEastAsia"/>
          <w:sz w:val="28"/>
          <w:szCs w:val="28"/>
        </w:rPr>
        <w:t xml:space="preserve"> чи книжки-іграшки, наявності елементів доповненої реальності</w:t>
      </w:r>
      <w:r w:rsidR="00945BAC">
        <w:rPr>
          <w:rFonts w:eastAsiaTheme="minorEastAsia"/>
          <w:sz w:val="28"/>
          <w:szCs w:val="28"/>
        </w:rPr>
        <w:t xml:space="preserve">, поєднання вербального та візуального матеріалу, </w:t>
      </w:r>
      <w:r w:rsidR="00B158B0">
        <w:rPr>
          <w:rFonts w:eastAsiaTheme="minorEastAsia"/>
          <w:sz w:val="28"/>
          <w:szCs w:val="28"/>
        </w:rPr>
        <w:t>способу взаємодії</w:t>
      </w:r>
      <w:r w:rsidR="00286884">
        <w:rPr>
          <w:rFonts w:eastAsiaTheme="minorEastAsia"/>
          <w:sz w:val="28"/>
          <w:szCs w:val="28"/>
        </w:rPr>
        <w:t xml:space="preserve"> з ними</w:t>
      </w:r>
      <w:r w:rsidR="00B158B0">
        <w:rPr>
          <w:rFonts w:eastAsiaTheme="minorEastAsia"/>
          <w:sz w:val="28"/>
          <w:szCs w:val="28"/>
        </w:rPr>
        <w:t xml:space="preserve">. Також важливим </w:t>
      </w:r>
      <w:r w:rsidR="00344586">
        <w:rPr>
          <w:rFonts w:eastAsiaTheme="minorEastAsia"/>
          <w:sz w:val="28"/>
          <w:szCs w:val="28"/>
        </w:rPr>
        <w:t xml:space="preserve">є </w:t>
      </w:r>
      <w:r w:rsidR="00361648">
        <w:rPr>
          <w:rFonts w:eastAsiaTheme="minorEastAsia"/>
          <w:sz w:val="28"/>
          <w:szCs w:val="28"/>
        </w:rPr>
        <w:t>ставлення</w:t>
      </w:r>
      <w:r w:rsidR="00344586">
        <w:rPr>
          <w:rFonts w:eastAsiaTheme="minorEastAsia"/>
          <w:sz w:val="28"/>
          <w:szCs w:val="28"/>
        </w:rPr>
        <w:t xml:space="preserve"> батьків щодо вибору підходу до «читання» видань з різним типом інтерактивності. </w:t>
      </w:r>
      <w:r w:rsidR="0068216B">
        <w:rPr>
          <w:rFonts w:eastAsiaTheme="minorEastAsia"/>
          <w:sz w:val="28"/>
          <w:szCs w:val="28"/>
        </w:rPr>
        <w:t xml:space="preserve">Визначено, що найбільш оптимальними для старшого дошкільника є </w:t>
      </w:r>
      <w:r w:rsidR="0068216B">
        <w:rPr>
          <w:sz w:val="28"/>
          <w:szCs w:val="28"/>
        </w:rPr>
        <w:t>друковані інтерактивні видання, які варто використовувати</w:t>
      </w:r>
      <w:r w:rsidR="0068216B">
        <w:rPr>
          <w:color w:val="FF0000"/>
          <w:sz w:val="28"/>
          <w:szCs w:val="28"/>
        </w:rPr>
        <w:t xml:space="preserve"> </w:t>
      </w:r>
      <w:r w:rsidR="00A92B92">
        <w:rPr>
          <w:color w:val="000000" w:themeColor="text1"/>
          <w:sz w:val="28"/>
          <w:szCs w:val="28"/>
        </w:rPr>
        <w:t>в</w:t>
      </w:r>
      <w:r w:rsidR="0068216B" w:rsidRPr="006E1967">
        <w:rPr>
          <w:color w:val="000000" w:themeColor="text1"/>
          <w:sz w:val="28"/>
          <w:szCs w:val="28"/>
        </w:rPr>
        <w:t xml:space="preserve"> комплексі </w:t>
      </w:r>
      <w:r w:rsidR="0068216B">
        <w:rPr>
          <w:sz w:val="28"/>
          <w:szCs w:val="28"/>
        </w:rPr>
        <w:t>з ґаджетом</w:t>
      </w:r>
      <w:r w:rsidR="0068216B">
        <w:rPr>
          <w:rFonts w:eastAsiaTheme="minorEastAsia"/>
          <w:sz w:val="28"/>
          <w:szCs w:val="28"/>
        </w:rPr>
        <w:t xml:space="preserve">. </w:t>
      </w:r>
      <w:r w:rsidR="00286884">
        <w:rPr>
          <w:rFonts w:eastAsiaTheme="minorEastAsia"/>
          <w:sz w:val="28"/>
          <w:szCs w:val="28"/>
        </w:rPr>
        <w:t xml:space="preserve">Такі видання зберігають </w:t>
      </w:r>
      <w:r w:rsidR="00286884">
        <w:rPr>
          <w:sz w:val="28"/>
          <w:szCs w:val="28"/>
        </w:rPr>
        <w:t>культуру друкованої книги в цілому та водночас апелюють до новітніх технологій</w:t>
      </w:r>
      <w:r w:rsidR="00286884">
        <w:rPr>
          <w:rFonts w:eastAsiaTheme="minorEastAsia"/>
          <w:sz w:val="28"/>
          <w:szCs w:val="28"/>
        </w:rPr>
        <w:t>.</w:t>
      </w:r>
      <w:r w:rsidR="00905882">
        <w:rPr>
          <w:rFonts w:eastAsiaTheme="minorEastAsia"/>
          <w:sz w:val="28"/>
          <w:szCs w:val="28"/>
        </w:rPr>
        <w:t xml:space="preserve"> </w:t>
      </w:r>
    </w:p>
    <w:p w14:paraId="280D85FA" w14:textId="21E1A7DD" w:rsidR="00D172C6" w:rsidRDefault="00905882" w:rsidP="00D172C6">
      <w:pPr>
        <w:spacing w:line="360" w:lineRule="auto"/>
        <w:ind w:firstLine="708"/>
        <w:rPr>
          <w:rFonts w:eastAsiaTheme="minorEastAsia"/>
          <w:sz w:val="28"/>
          <w:szCs w:val="28"/>
        </w:rPr>
      </w:pPr>
      <w:r>
        <w:rPr>
          <w:rFonts w:eastAsiaTheme="minorEastAsia"/>
          <w:sz w:val="28"/>
          <w:szCs w:val="28"/>
        </w:rPr>
        <w:t xml:space="preserve">3. </w:t>
      </w:r>
      <w:r w:rsidR="002E7E68">
        <w:rPr>
          <w:rFonts w:eastAsiaTheme="minorEastAsia"/>
          <w:sz w:val="28"/>
          <w:szCs w:val="28"/>
        </w:rPr>
        <w:t>У рамках тематики проєкту сформовано цілісне уявлення про сучасну українську абетку на основі аналізу асортименту на ринку. Наголошено на актуальній класифікації абеток, а саме: абетка-казка, абетка-пазли, абетка-</w:t>
      </w:r>
      <w:r w:rsidR="002E7E68">
        <w:rPr>
          <w:rFonts w:eastAsiaTheme="minorEastAsia"/>
          <w:sz w:val="28"/>
          <w:szCs w:val="28"/>
        </w:rPr>
        <w:lastRenderedPageBreak/>
        <w:t xml:space="preserve">кубики, абетка у віршах, абетка з доповненою реальністю. Додатково виокремлено </w:t>
      </w:r>
      <w:r w:rsidR="00721D8E">
        <w:rPr>
          <w:rFonts w:eastAsiaTheme="minorEastAsia"/>
          <w:sz w:val="28"/>
          <w:szCs w:val="28"/>
        </w:rPr>
        <w:t>абетки-трафарети, абетки-</w:t>
      </w:r>
      <w:r w:rsidR="002E7E68">
        <w:rPr>
          <w:rFonts w:eastAsiaTheme="minorEastAsia"/>
          <w:sz w:val="28"/>
          <w:szCs w:val="28"/>
        </w:rPr>
        <w:t xml:space="preserve">розмальовки, музичні абетки та абетки-мобільні додатки. </w:t>
      </w:r>
      <w:r w:rsidR="00654767">
        <w:rPr>
          <w:rFonts w:eastAsiaTheme="minorEastAsia"/>
          <w:sz w:val="28"/>
          <w:szCs w:val="28"/>
        </w:rPr>
        <w:t xml:space="preserve">Розмежовано дефініції «абетки» та «букваря», запропоновано ідентифікувати абетку </w:t>
      </w:r>
      <w:r w:rsidR="00654767" w:rsidRPr="00764596">
        <w:rPr>
          <w:rFonts w:eastAsiaTheme="minorEastAsia"/>
          <w:sz w:val="28"/>
          <w:szCs w:val="28"/>
        </w:rPr>
        <w:t xml:space="preserve">як систему </w:t>
      </w:r>
      <w:r w:rsidR="00A92B92">
        <w:rPr>
          <w:rFonts w:eastAsiaTheme="minorEastAsia"/>
          <w:sz w:val="28"/>
          <w:szCs w:val="28"/>
        </w:rPr>
        <w:t>в</w:t>
      </w:r>
      <w:r w:rsidR="00654767" w:rsidRPr="00764596">
        <w:rPr>
          <w:rFonts w:eastAsiaTheme="minorEastAsia"/>
          <w:sz w:val="28"/>
          <w:szCs w:val="28"/>
        </w:rPr>
        <w:t>порядкованих буквених знаків, складену на основі алфавіту та призначену для навчання</w:t>
      </w:r>
      <w:r w:rsidR="00654767">
        <w:rPr>
          <w:rFonts w:eastAsiaTheme="minorEastAsia"/>
          <w:sz w:val="28"/>
          <w:szCs w:val="28"/>
        </w:rPr>
        <w:t>.</w:t>
      </w:r>
    </w:p>
    <w:p w14:paraId="463C943C" w14:textId="4D9C7D4F" w:rsidR="009964DB" w:rsidRDefault="00D172C6" w:rsidP="00B234D9">
      <w:pPr>
        <w:spacing w:line="360" w:lineRule="auto"/>
        <w:ind w:firstLine="708"/>
        <w:rPr>
          <w:rFonts w:eastAsiaTheme="minorEastAsia"/>
          <w:sz w:val="28"/>
          <w:szCs w:val="28"/>
        </w:rPr>
      </w:pPr>
      <w:r>
        <w:rPr>
          <w:rFonts w:eastAsiaTheme="minorEastAsia"/>
          <w:sz w:val="28"/>
          <w:szCs w:val="28"/>
        </w:rPr>
        <w:t xml:space="preserve">4. </w:t>
      </w:r>
      <w:r w:rsidR="00340DA2">
        <w:rPr>
          <w:rFonts w:eastAsiaTheme="minorEastAsia"/>
          <w:sz w:val="28"/>
          <w:szCs w:val="28"/>
        </w:rPr>
        <w:t>Експериментальне дослідження довело, що попит на інтерактивні видання тільки починає формуватися серед покупців.</w:t>
      </w:r>
      <w:r w:rsidR="008F10C8">
        <w:rPr>
          <w:rFonts w:eastAsiaTheme="minorEastAsia"/>
          <w:sz w:val="28"/>
          <w:szCs w:val="28"/>
        </w:rPr>
        <w:t xml:space="preserve"> Однак уже на цьому етапі респонденти відчувають брак якісних інтерактивних видань</w:t>
      </w:r>
      <w:r w:rsidR="00FA0421">
        <w:rPr>
          <w:rFonts w:eastAsiaTheme="minorEastAsia"/>
          <w:sz w:val="28"/>
          <w:szCs w:val="28"/>
        </w:rPr>
        <w:t>,</w:t>
      </w:r>
      <w:r w:rsidR="008F10C8">
        <w:rPr>
          <w:rFonts w:eastAsiaTheme="minorEastAsia"/>
          <w:sz w:val="28"/>
          <w:szCs w:val="28"/>
        </w:rPr>
        <w:t xml:space="preserve"> </w:t>
      </w:r>
      <w:r w:rsidR="00EF6DB8">
        <w:rPr>
          <w:rFonts w:eastAsiaTheme="minorEastAsia"/>
          <w:sz w:val="28"/>
          <w:szCs w:val="28"/>
        </w:rPr>
        <w:t xml:space="preserve">особливо серед навчальної та пізнавальної літератури. </w:t>
      </w:r>
      <w:r w:rsidR="00187280">
        <w:rPr>
          <w:rFonts w:eastAsiaTheme="minorEastAsia"/>
          <w:sz w:val="28"/>
          <w:szCs w:val="28"/>
        </w:rPr>
        <w:t xml:space="preserve">Встановлено, що батьки </w:t>
      </w:r>
      <w:r w:rsidR="00FA0421">
        <w:rPr>
          <w:sz w:val="28"/>
          <w:szCs w:val="28"/>
        </w:rPr>
        <w:t xml:space="preserve">не </w:t>
      </w:r>
      <w:r w:rsidR="00822730">
        <w:rPr>
          <w:sz w:val="28"/>
          <w:szCs w:val="28"/>
        </w:rPr>
        <w:t>орієнтуються в</w:t>
      </w:r>
      <w:r w:rsidR="00FA0421">
        <w:rPr>
          <w:color w:val="FF0000"/>
          <w:sz w:val="28"/>
          <w:szCs w:val="28"/>
        </w:rPr>
        <w:t xml:space="preserve"> </w:t>
      </w:r>
      <w:r w:rsidR="00FA0421" w:rsidRPr="006F53D9">
        <w:rPr>
          <w:color w:val="000000" w:themeColor="text1"/>
          <w:sz w:val="28"/>
          <w:szCs w:val="28"/>
        </w:rPr>
        <w:t xml:space="preserve">механізмах впливів </w:t>
      </w:r>
      <w:r w:rsidR="00FA0421">
        <w:rPr>
          <w:sz w:val="28"/>
          <w:szCs w:val="28"/>
        </w:rPr>
        <w:t>інтерактивності на дитину</w:t>
      </w:r>
      <w:r w:rsidR="00FA0421">
        <w:rPr>
          <w:rFonts w:eastAsiaTheme="minorEastAsia"/>
          <w:sz w:val="28"/>
          <w:szCs w:val="28"/>
        </w:rPr>
        <w:t xml:space="preserve">. Саме цей аспект </w:t>
      </w:r>
      <w:r w:rsidR="00822730">
        <w:rPr>
          <w:rFonts w:eastAsiaTheme="minorEastAsia"/>
          <w:sz w:val="28"/>
          <w:szCs w:val="28"/>
        </w:rPr>
        <w:t>спричинений новизною теми в рамках достатньої інформаційної насиченості різних довідкових майданчиків, звідки батьки могли б потенційно ознайомлюватись із новими дослідженнями</w:t>
      </w:r>
      <w:r w:rsidR="0098063B">
        <w:rPr>
          <w:rFonts w:eastAsiaTheme="minorEastAsia"/>
          <w:sz w:val="28"/>
          <w:szCs w:val="28"/>
        </w:rPr>
        <w:t xml:space="preserve"> щодо</w:t>
      </w:r>
      <w:r w:rsidR="00822730">
        <w:rPr>
          <w:rFonts w:eastAsiaTheme="minorEastAsia"/>
          <w:sz w:val="28"/>
          <w:szCs w:val="28"/>
        </w:rPr>
        <w:t xml:space="preserve"> цієї тематики. </w:t>
      </w:r>
      <w:r w:rsidR="00586EC5">
        <w:rPr>
          <w:rFonts w:eastAsiaTheme="minorEastAsia"/>
          <w:sz w:val="28"/>
          <w:szCs w:val="28"/>
        </w:rPr>
        <w:t>Також проведене анкетування актуалізує наш намір розроб</w:t>
      </w:r>
      <w:r w:rsidR="00A92B92">
        <w:rPr>
          <w:rFonts w:eastAsiaTheme="minorEastAsia"/>
          <w:sz w:val="28"/>
          <w:szCs w:val="28"/>
        </w:rPr>
        <w:t>ити</w:t>
      </w:r>
      <w:r w:rsidR="00586EC5">
        <w:rPr>
          <w:rFonts w:eastAsiaTheme="minorEastAsia"/>
          <w:sz w:val="28"/>
          <w:szCs w:val="28"/>
        </w:rPr>
        <w:t xml:space="preserve"> концепці</w:t>
      </w:r>
      <w:r w:rsidR="00A92B92">
        <w:rPr>
          <w:rFonts w:eastAsiaTheme="minorEastAsia"/>
          <w:sz w:val="28"/>
          <w:szCs w:val="28"/>
        </w:rPr>
        <w:t>ю</w:t>
      </w:r>
      <w:r w:rsidR="00586EC5">
        <w:rPr>
          <w:rFonts w:eastAsiaTheme="minorEastAsia"/>
          <w:sz w:val="28"/>
          <w:szCs w:val="28"/>
        </w:rPr>
        <w:t xml:space="preserve"> інтерактивної абетки.</w:t>
      </w:r>
    </w:p>
    <w:p w14:paraId="0BA08952" w14:textId="77777777" w:rsidR="00D972D3" w:rsidRDefault="009964DB" w:rsidP="00693EF8">
      <w:pPr>
        <w:spacing w:after="160" w:line="360" w:lineRule="auto"/>
        <w:ind w:firstLine="708"/>
        <w:rPr>
          <w:sz w:val="28"/>
          <w:szCs w:val="28"/>
        </w:rPr>
      </w:pPr>
      <w:r>
        <w:rPr>
          <w:rFonts w:eastAsiaTheme="minorEastAsia"/>
          <w:sz w:val="28"/>
          <w:szCs w:val="28"/>
        </w:rPr>
        <w:t xml:space="preserve">5. </w:t>
      </w:r>
      <w:r w:rsidR="00B234D9">
        <w:rPr>
          <w:rFonts w:eastAsiaTheme="minorEastAsia"/>
          <w:sz w:val="28"/>
          <w:szCs w:val="28"/>
        </w:rPr>
        <w:t>Систематизовано</w:t>
      </w:r>
      <w:r w:rsidR="00586EC5">
        <w:rPr>
          <w:rFonts w:eastAsiaTheme="minorEastAsia"/>
          <w:sz w:val="28"/>
          <w:szCs w:val="28"/>
        </w:rPr>
        <w:t xml:space="preserve"> </w:t>
      </w:r>
      <w:r w:rsidR="00B234D9">
        <w:rPr>
          <w:rFonts w:eastAsiaTheme="minorEastAsia"/>
          <w:sz w:val="28"/>
          <w:szCs w:val="28"/>
        </w:rPr>
        <w:t>підходи до роботи редактора з інтерактивними виданнями.</w:t>
      </w:r>
      <w:r w:rsidR="00942A85">
        <w:rPr>
          <w:rFonts w:eastAsiaTheme="minorEastAsia"/>
          <w:sz w:val="28"/>
          <w:szCs w:val="28"/>
        </w:rPr>
        <w:t xml:space="preserve"> Встановлено, що кваліфікований фахівець повинен володіти візуальною мовою як засобом комунікації у площині знань про архітектоніку візуального тексту. Безумовно, редактору варто вміти оперувати особистісними критеріями під час роботи, а саме: </w:t>
      </w:r>
      <w:r w:rsidR="00942A85">
        <w:rPr>
          <w:sz w:val="28"/>
          <w:szCs w:val="28"/>
        </w:rPr>
        <w:t>навичками пристосування та проникнення до</w:t>
      </w:r>
      <w:r w:rsidR="00C9618F">
        <w:rPr>
          <w:sz w:val="28"/>
          <w:szCs w:val="28"/>
        </w:rPr>
        <w:t xml:space="preserve"> дитячого середовища існування задля налагодження комунікативної властивості книги, </w:t>
      </w:r>
      <w:r w:rsidR="00653671">
        <w:rPr>
          <w:sz w:val="28"/>
          <w:szCs w:val="28"/>
        </w:rPr>
        <w:t>здатністю позбавлення стереотипів та відкритістю до нових ідейних рішень безпосередньо у видавничій дія</w:t>
      </w:r>
      <w:r w:rsidR="00035DD5">
        <w:rPr>
          <w:sz w:val="28"/>
          <w:szCs w:val="28"/>
        </w:rPr>
        <w:t>льності, умінням актуалізовувати інформацію в контексті поєднання вербальних та візуальних образів.</w:t>
      </w:r>
      <w:r w:rsidR="00E71205">
        <w:rPr>
          <w:sz w:val="28"/>
          <w:szCs w:val="28"/>
        </w:rPr>
        <w:t xml:space="preserve"> Наголошено на важливості для редактора навичок швидкого прийняття ефективних рішень у нестандартних виробничих ситуаціях.</w:t>
      </w:r>
      <w:r w:rsidR="00900474">
        <w:rPr>
          <w:sz w:val="28"/>
          <w:szCs w:val="28"/>
        </w:rPr>
        <w:t xml:space="preserve"> Додатково описано проходження редактором окремих етапів редагування, а саме: текстового, візуального та інтерактивного</w:t>
      </w:r>
      <w:r w:rsidR="00900474" w:rsidRPr="00900474">
        <w:rPr>
          <w:sz w:val="28"/>
          <w:szCs w:val="28"/>
        </w:rPr>
        <w:t xml:space="preserve"> </w:t>
      </w:r>
      <w:r w:rsidR="00900474">
        <w:rPr>
          <w:sz w:val="28"/>
          <w:szCs w:val="28"/>
        </w:rPr>
        <w:t xml:space="preserve">наповнення книги. Усі результати систематизовано в комплексній моделі редакторської майстерності. </w:t>
      </w:r>
    </w:p>
    <w:p w14:paraId="0E9F1CDE" w14:textId="18A5174F" w:rsidR="001551B3" w:rsidRDefault="00692C63" w:rsidP="001551B3">
      <w:pPr>
        <w:spacing w:line="360" w:lineRule="auto"/>
        <w:ind w:firstLine="708"/>
        <w:rPr>
          <w:rFonts w:eastAsiaTheme="minorEastAsia"/>
          <w:sz w:val="28"/>
          <w:szCs w:val="28"/>
        </w:rPr>
      </w:pPr>
      <w:r>
        <w:rPr>
          <w:sz w:val="28"/>
          <w:szCs w:val="28"/>
        </w:rPr>
        <w:lastRenderedPageBreak/>
        <w:t xml:space="preserve">З огляду на всі </w:t>
      </w:r>
      <w:r w:rsidR="00D972D3">
        <w:rPr>
          <w:sz w:val="28"/>
          <w:szCs w:val="28"/>
        </w:rPr>
        <w:t>особливост</w:t>
      </w:r>
      <w:r>
        <w:rPr>
          <w:sz w:val="28"/>
          <w:szCs w:val="28"/>
        </w:rPr>
        <w:t>і</w:t>
      </w:r>
      <w:r w:rsidR="00D972D3">
        <w:rPr>
          <w:sz w:val="28"/>
          <w:szCs w:val="28"/>
        </w:rPr>
        <w:t xml:space="preserve"> інтерактивних видань нами створено видавничий проєкт </w:t>
      </w:r>
      <w:r w:rsidR="00D972D3" w:rsidRPr="008D7716">
        <w:rPr>
          <w:sz w:val="28"/>
          <w:szCs w:val="28"/>
        </w:rPr>
        <w:t>«</w:t>
      </w:r>
      <w:r w:rsidR="00966A91" w:rsidRPr="008D7716">
        <w:rPr>
          <w:color w:val="000000" w:themeColor="text1"/>
          <w:sz w:val="28"/>
          <w:szCs w:val="28"/>
        </w:rPr>
        <w:t>Ґаджети у фактах. Абетка для дітей»</w:t>
      </w:r>
      <w:r w:rsidR="008D7716" w:rsidRPr="008D7716">
        <w:rPr>
          <w:color w:val="000000" w:themeColor="text1"/>
          <w:sz w:val="28"/>
          <w:szCs w:val="28"/>
        </w:rPr>
        <w:t>, який має на меті ознайомлювати старших дошкільників із</w:t>
      </w:r>
      <w:r w:rsidR="008D7716">
        <w:rPr>
          <w:color w:val="000000" w:themeColor="text1"/>
          <w:szCs w:val="26"/>
        </w:rPr>
        <w:t xml:space="preserve"> </w:t>
      </w:r>
      <w:r w:rsidR="008D7716">
        <w:rPr>
          <w:sz w:val="28"/>
          <w:szCs w:val="28"/>
        </w:rPr>
        <w:t>сучасним «</w:t>
      </w:r>
      <w:r w:rsidR="008D7716">
        <w:rPr>
          <w:rStyle w:val="jsgrdq"/>
          <w:rFonts w:eastAsiaTheme="majorEastAsia"/>
          <w:color w:val="393667"/>
        </w:rPr>
        <w:t>ґ</w:t>
      </w:r>
      <w:r w:rsidR="008D7716">
        <w:rPr>
          <w:sz w:val="28"/>
          <w:szCs w:val="28"/>
        </w:rPr>
        <w:t xml:space="preserve">аджетаріумом». Видання </w:t>
      </w:r>
      <w:r w:rsidR="008D7716" w:rsidRPr="00692C63">
        <w:rPr>
          <w:sz w:val="28"/>
          <w:szCs w:val="28"/>
        </w:rPr>
        <w:t>розроблен</w:t>
      </w:r>
      <w:r>
        <w:rPr>
          <w:sz w:val="28"/>
          <w:szCs w:val="28"/>
        </w:rPr>
        <w:t>о</w:t>
      </w:r>
      <w:r w:rsidR="008D7716">
        <w:rPr>
          <w:sz w:val="28"/>
          <w:szCs w:val="28"/>
        </w:rPr>
        <w:t xml:space="preserve"> з орієнтацією на актуальність кордоцентризм</w:t>
      </w:r>
      <w:r w:rsidR="00FF236B">
        <w:rPr>
          <w:sz w:val="28"/>
          <w:szCs w:val="28"/>
        </w:rPr>
        <w:t>у та креалізованих текстів.</w:t>
      </w:r>
      <w:r w:rsidR="00FD5BEB">
        <w:rPr>
          <w:sz w:val="28"/>
          <w:szCs w:val="28"/>
        </w:rPr>
        <w:t xml:space="preserve"> </w:t>
      </w:r>
      <w:r>
        <w:rPr>
          <w:sz w:val="28"/>
          <w:szCs w:val="28"/>
        </w:rPr>
        <w:t>Укладено</w:t>
      </w:r>
      <w:r w:rsidR="00FD5BEB">
        <w:rPr>
          <w:sz w:val="28"/>
          <w:szCs w:val="28"/>
        </w:rPr>
        <w:t xml:space="preserve"> ґрунтовну маркетингову концепцію популяризації видання. Відтак, запропоновано</w:t>
      </w:r>
      <w:r w:rsidR="004D1A3B">
        <w:rPr>
          <w:sz w:val="28"/>
          <w:szCs w:val="28"/>
        </w:rPr>
        <w:t xml:space="preserve"> використовувати</w:t>
      </w:r>
      <w:r w:rsidR="00FD5BEB">
        <w:rPr>
          <w:sz w:val="28"/>
          <w:szCs w:val="28"/>
        </w:rPr>
        <w:t xml:space="preserve"> </w:t>
      </w:r>
      <w:r w:rsidR="004D1A3B">
        <w:rPr>
          <w:sz w:val="28"/>
          <w:szCs w:val="28"/>
        </w:rPr>
        <w:t xml:space="preserve">сучасні медії та соціальні мережі для кращої ефективності просування видання на ринку, а також співпрацю </w:t>
      </w:r>
      <w:r w:rsidR="00E43D1C">
        <w:rPr>
          <w:sz w:val="28"/>
          <w:szCs w:val="28"/>
        </w:rPr>
        <w:t xml:space="preserve">з літературними порталами (до прикладу, </w:t>
      </w:r>
      <w:r w:rsidR="00E43D1C" w:rsidRPr="00B67B0E">
        <w:rPr>
          <w:sz w:val="28"/>
          <w:szCs w:val="28"/>
        </w:rPr>
        <w:t xml:space="preserve">«Велика Ідея», </w:t>
      </w:r>
      <w:r w:rsidR="00E43D1C">
        <w:rPr>
          <w:sz w:val="28"/>
          <w:szCs w:val="28"/>
        </w:rPr>
        <w:t>«</w:t>
      </w:r>
      <w:r w:rsidR="00E43D1C" w:rsidRPr="00B67B0E">
        <w:rPr>
          <w:sz w:val="28"/>
          <w:szCs w:val="28"/>
        </w:rPr>
        <w:t>Читомо</w:t>
      </w:r>
      <w:r w:rsidR="00E43D1C">
        <w:rPr>
          <w:sz w:val="28"/>
          <w:szCs w:val="28"/>
        </w:rPr>
        <w:t>»),</w:t>
      </w:r>
      <w:r w:rsidR="00D66C5B">
        <w:rPr>
          <w:sz w:val="28"/>
          <w:szCs w:val="28"/>
        </w:rPr>
        <w:t xml:space="preserve"> із сучасними музеями (</w:t>
      </w:r>
      <w:r w:rsidR="00A83BF9">
        <w:rPr>
          <w:sz w:val="28"/>
          <w:szCs w:val="28"/>
        </w:rPr>
        <w:t>«Експерементаніумом», інтерактивним «Музеєм науки» Малої академії наук України</w:t>
      </w:r>
      <w:r w:rsidR="00A83BF9">
        <w:rPr>
          <w:rFonts w:eastAsiaTheme="minorEastAsia"/>
          <w:sz w:val="28"/>
          <w:szCs w:val="28"/>
        </w:rPr>
        <w:t xml:space="preserve">»), </w:t>
      </w:r>
      <w:r w:rsidR="00073313">
        <w:rPr>
          <w:rFonts w:eastAsiaTheme="minorEastAsia"/>
          <w:sz w:val="28"/>
          <w:szCs w:val="28"/>
        </w:rPr>
        <w:t xml:space="preserve">блогерами тощо. </w:t>
      </w:r>
      <w:r w:rsidR="00BA279A">
        <w:rPr>
          <w:rFonts w:eastAsiaTheme="minorEastAsia"/>
          <w:sz w:val="28"/>
          <w:szCs w:val="28"/>
        </w:rPr>
        <w:t>У</w:t>
      </w:r>
      <w:r w:rsidR="002A7876">
        <w:rPr>
          <w:rFonts w:eastAsiaTheme="minorEastAsia"/>
          <w:sz w:val="28"/>
          <w:szCs w:val="28"/>
        </w:rPr>
        <w:t>наочнено варіант популяризації абетки за допомогою авторського подкаста.</w:t>
      </w:r>
    </w:p>
    <w:p w14:paraId="0FA5D5BA" w14:textId="4393B65B" w:rsidR="005D1BD9" w:rsidRDefault="001551B3" w:rsidP="00693EF8">
      <w:pPr>
        <w:spacing w:after="160" w:line="360" w:lineRule="auto"/>
        <w:ind w:firstLine="708"/>
        <w:rPr>
          <w:rFonts w:eastAsiaTheme="minorEastAsia"/>
          <w:sz w:val="28"/>
          <w:szCs w:val="28"/>
        </w:rPr>
      </w:pPr>
      <w:r>
        <w:rPr>
          <w:rFonts w:eastAsiaTheme="minorEastAsia"/>
          <w:sz w:val="28"/>
          <w:szCs w:val="28"/>
        </w:rPr>
        <w:t xml:space="preserve">Наостанок зауважимо, що </w:t>
      </w:r>
      <w:r w:rsidR="00B57E9F">
        <w:rPr>
          <w:rFonts w:eastAsiaTheme="minorEastAsia"/>
          <w:sz w:val="28"/>
          <w:szCs w:val="28"/>
        </w:rPr>
        <w:t xml:space="preserve">тема дослідження інтерактивних видань потребує </w:t>
      </w:r>
      <w:r w:rsidR="00754CAA">
        <w:rPr>
          <w:rFonts w:eastAsiaTheme="minorEastAsia"/>
          <w:sz w:val="28"/>
          <w:szCs w:val="28"/>
        </w:rPr>
        <w:t>ґрунтовнішого опису</w:t>
      </w:r>
      <w:r w:rsidR="00B57E9F">
        <w:rPr>
          <w:rFonts w:eastAsiaTheme="minorEastAsia"/>
          <w:sz w:val="28"/>
          <w:szCs w:val="28"/>
        </w:rPr>
        <w:t xml:space="preserve"> та вдосконалення. </w:t>
      </w:r>
      <w:r w:rsidR="00D311EA">
        <w:rPr>
          <w:rFonts w:eastAsiaTheme="minorEastAsia"/>
          <w:sz w:val="28"/>
          <w:szCs w:val="28"/>
        </w:rPr>
        <w:t xml:space="preserve">Одним із напрямів розвитку такого типу </w:t>
      </w:r>
      <w:r w:rsidR="005802BA">
        <w:rPr>
          <w:rFonts w:eastAsiaTheme="minorEastAsia"/>
          <w:sz w:val="28"/>
          <w:szCs w:val="28"/>
        </w:rPr>
        <w:t>книг</w:t>
      </w:r>
      <w:r w:rsidR="00D311EA">
        <w:rPr>
          <w:rFonts w:eastAsiaTheme="minorEastAsia"/>
          <w:sz w:val="28"/>
          <w:szCs w:val="28"/>
        </w:rPr>
        <w:t xml:space="preserve"> є робота з різними </w:t>
      </w:r>
      <w:r w:rsidR="00D311EA" w:rsidRPr="009D5D72">
        <w:rPr>
          <w:rFonts w:eastAsiaTheme="minorEastAsia"/>
          <w:sz w:val="28"/>
          <w:szCs w:val="28"/>
        </w:rPr>
        <w:t>аспектами доповненої</w:t>
      </w:r>
      <w:r w:rsidR="003567A7" w:rsidRPr="009D5D72">
        <w:rPr>
          <w:rFonts w:eastAsiaTheme="minorEastAsia"/>
          <w:sz w:val="28"/>
          <w:szCs w:val="28"/>
        </w:rPr>
        <w:t xml:space="preserve"> (AR —</w:t>
      </w:r>
      <w:r w:rsidR="00D311EA" w:rsidRPr="009D5D72">
        <w:rPr>
          <w:rFonts w:eastAsiaTheme="minorEastAsia"/>
          <w:sz w:val="28"/>
          <w:szCs w:val="28"/>
        </w:rPr>
        <w:t xml:space="preserve"> </w:t>
      </w:r>
      <w:r w:rsidR="003567A7" w:rsidRPr="009D5D72">
        <w:rPr>
          <w:rFonts w:eastAsiaTheme="minorEastAsia"/>
          <w:sz w:val="28"/>
          <w:szCs w:val="28"/>
        </w:rPr>
        <w:t xml:space="preserve">augmented reality) </w:t>
      </w:r>
      <w:r w:rsidR="00D311EA" w:rsidRPr="009D5D72">
        <w:rPr>
          <w:rFonts w:eastAsiaTheme="minorEastAsia"/>
          <w:sz w:val="28"/>
          <w:szCs w:val="28"/>
        </w:rPr>
        <w:t>та віртуальної реальності</w:t>
      </w:r>
      <w:r w:rsidR="003567A7" w:rsidRPr="009D5D72">
        <w:rPr>
          <w:rFonts w:eastAsiaTheme="minorEastAsia"/>
          <w:sz w:val="28"/>
          <w:szCs w:val="28"/>
        </w:rPr>
        <w:t xml:space="preserve"> (VR </w:t>
      </w:r>
      <w:r w:rsidR="003567A7" w:rsidRPr="009D5D72">
        <w:rPr>
          <w:sz w:val="28"/>
          <w:szCs w:val="28"/>
          <w:shd w:val="clear" w:color="auto" w:fill="FFFFFF"/>
        </w:rPr>
        <w:t>— virtual reality)</w:t>
      </w:r>
      <w:r w:rsidR="009D5D72" w:rsidRPr="009D5D72">
        <w:rPr>
          <w:rFonts w:eastAsiaTheme="minorEastAsia"/>
          <w:sz w:val="28"/>
          <w:szCs w:val="28"/>
        </w:rPr>
        <w:t xml:space="preserve">, </w:t>
      </w:r>
      <w:r w:rsidR="009D5D72">
        <w:rPr>
          <w:rFonts w:eastAsiaTheme="minorEastAsia"/>
          <w:sz w:val="28"/>
          <w:szCs w:val="28"/>
        </w:rPr>
        <w:t>дослідження впливу тривимірних середовищ на загальний психо</w:t>
      </w:r>
      <w:r w:rsidR="00623E4E">
        <w:rPr>
          <w:rFonts w:eastAsiaTheme="minorEastAsia"/>
          <w:sz w:val="28"/>
          <w:szCs w:val="28"/>
        </w:rPr>
        <w:t>емоційний стан дитини</w:t>
      </w:r>
      <w:r w:rsidR="002F1E30">
        <w:rPr>
          <w:rFonts w:eastAsiaTheme="minorEastAsia"/>
          <w:sz w:val="28"/>
          <w:szCs w:val="28"/>
        </w:rPr>
        <w:t xml:space="preserve"> на основі якісної експериментальної бази</w:t>
      </w:r>
      <w:r w:rsidR="009D5D72">
        <w:rPr>
          <w:rFonts w:eastAsiaTheme="minorEastAsia"/>
          <w:sz w:val="28"/>
          <w:szCs w:val="28"/>
        </w:rPr>
        <w:t>.</w:t>
      </w:r>
      <w:r w:rsidR="005334BA">
        <w:rPr>
          <w:rFonts w:eastAsiaTheme="minorEastAsia"/>
          <w:sz w:val="28"/>
          <w:szCs w:val="28"/>
        </w:rPr>
        <w:t xml:space="preserve"> Додатково </w:t>
      </w:r>
      <w:r w:rsidR="0055528E">
        <w:rPr>
          <w:rFonts w:eastAsiaTheme="minorEastAsia"/>
          <w:sz w:val="28"/>
          <w:szCs w:val="28"/>
        </w:rPr>
        <w:t>необхідно</w:t>
      </w:r>
      <w:r w:rsidR="005334BA">
        <w:rPr>
          <w:rFonts w:eastAsiaTheme="minorEastAsia"/>
          <w:sz w:val="28"/>
          <w:szCs w:val="28"/>
        </w:rPr>
        <w:t xml:space="preserve"> переосмислити компетентності редактора</w:t>
      </w:r>
      <w:r w:rsidR="002F1E30">
        <w:rPr>
          <w:rFonts w:eastAsiaTheme="minorEastAsia"/>
          <w:sz w:val="28"/>
          <w:szCs w:val="28"/>
        </w:rPr>
        <w:t>, ілюстратора та автора</w:t>
      </w:r>
      <w:r w:rsidR="005334BA">
        <w:rPr>
          <w:rFonts w:eastAsiaTheme="minorEastAsia"/>
          <w:sz w:val="28"/>
          <w:szCs w:val="28"/>
        </w:rPr>
        <w:t xml:space="preserve"> у роботі з </w:t>
      </w:r>
      <w:r w:rsidR="002F1E30">
        <w:rPr>
          <w:rFonts w:eastAsiaTheme="minorEastAsia"/>
          <w:sz w:val="28"/>
          <w:szCs w:val="28"/>
        </w:rPr>
        <w:t xml:space="preserve">такими технологіями. Варто провести </w:t>
      </w:r>
      <w:r w:rsidR="00E646AB">
        <w:rPr>
          <w:rFonts w:eastAsiaTheme="minorEastAsia"/>
          <w:sz w:val="28"/>
          <w:szCs w:val="28"/>
        </w:rPr>
        <w:t>зріз ризиків, які можуть у перспективі виникнути для друкованої книги та її ймовірного занепаду. Також важливо сформувати</w:t>
      </w:r>
      <w:r w:rsidR="00E31B6E">
        <w:rPr>
          <w:rFonts w:eastAsiaTheme="minorEastAsia"/>
          <w:sz w:val="28"/>
          <w:szCs w:val="28"/>
        </w:rPr>
        <w:t xml:space="preserve"> </w:t>
      </w:r>
      <w:r w:rsidR="005B0CA6">
        <w:rPr>
          <w:rFonts w:eastAsiaTheme="minorEastAsia"/>
          <w:sz w:val="28"/>
          <w:szCs w:val="28"/>
        </w:rPr>
        <w:t xml:space="preserve">дієву </w:t>
      </w:r>
      <w:r w:rsidR="00E646AB">
        <w:rPr>
          <w:rFonts w:eastAsiaTheme="minorEastAsia"/>
          <w:sz w:val="28"/>
          <w:szCs w:val="28"/>
        </w:rPr>
        <w:t xml:space="preserve">систему </w:t>
      </w:r>
      <w:r w:rsidR="00E31B6E">
        <w:rPr>
          <w:rFonts w:eastAsiaTheme="minorEastAsia"/>
          <w:sz w:val="28"/>
          <w:szCs w:val="28"/>
        </w:rPr>
        <w:t xml:space="preserve">інформаційних каналів, завдяки яким батьки </w:t>
      </w:r>
      <w:r w:rsidR="005B0CA6">
        <w:rPr>
          <w:rFonts w:eastAsiaTheme="minorEastAsia"/>
          <w:sz w:val="28"/>
          <w:szCs w:val="28"/>
        </w:rPr>
        <w:t>можуть дізнаватися актуальну інформацію про дослідження та новинки у галузі інтерактивних видань.</w:t>
      </w:r>
      <w:r w:rsidR="005D1BD9">
        <w:rPr>
          <w:rFonts w:eastAsiaTheme="minorEastAsia"/>
          <w:sz w:val="28"/>
          <w:szCs w:val="28"/>
        </w:rPr>
        <w:br w:type="page"/>
      </w:r>
    </w:p>
    <w:p w14:paraId="233CBF30" w14:textId="0D65BB1A" w:rsidR="00764596" w:rsidRPr="00764596" w:rsidRDefault="00764596" w:rsidP="00D91369">
      <w:pPr>
        <w:pStyle w:val="1"/>
        <w:rPr>
          <w:rFonts w:eastAsiaTheme="minorEastAsia"/>
        </w:rPr>
      </w:pPr>
      <w:bookmarkStart w:id="23" w:name="_Toc73975595"/>
      <w:r w:rsidRPr="00764596">
        <w:rPr>
          <w:rFonts w:eastAsiaTheme="minorEastAsia"/>
        </w:rPr>
        <w:lastRenderedPageBreak/>
        <w:t>СПИСОК ВИКОРИСТАНОЇ ЛІТЕРАТУРИ</w:t>
      </w:r>
      <w:bookmarkEnd w:id="23"/>
    </w:p>
    <w:p w14:paraId="6C7F5FAA" w14:textId="329D4C2B" w:rsidR="00764596" w:rsidRPr="00764596" w:rsidRDefault="00764596" w:rsidP="00CA3444">
      <w:pPr>
        <w:numPr>
          <w:ilvl w:val="0"/>
          <w:numId w:val="2"/>
        </w:numPr>
        <w:spacing w:after="200" w:line="360" w:lineRule="auto"/>
        <w:ind w:left="426" w:hanging="426"/>
        <w:contextualSpacing/>
        <w:rPr>
          <w:rFonts w:eastAsiaTheme="minorEastAsia"/>
          <w:sz w:val="28"/>
          <w:szCs w:val="28"/>
        </w:rPr>
      </w:pPr>
      <w:r w:rsidRPr="00764596">
        <w:rPr>
          <w:rFonts w:eastAsiaTheme="minorEastAsia"/>
          <w:sz w:val="28"/>
          <w:szCs w:val="28"/>
        </w:rPr>
        <w:t xml:space="preserve">ДСТУ 7157:2010. Видання електронні. Основні види та вихідні відомості. </w:t>
      </w:r>
      <w:r w:rsidRPr="00F5672E">
        <w:rPr>
          <w:rFonts w:eastAsiaTheme="minorEastAsia"/>
          <w:sz w:val="28"/>
          <w:szCs w:val="28"/>
          <w:lang w:val="ru-RU"/>
        </w:rPr>
        <w:t>[</w:t>
      </w:r>
      <w:r w:rsidRPr="00764596">
        <w:rPr>
          <w:rFonts w:eastAsiaTheme="minorEastAsia"/>
          <w:sz w:val="28"/>
          <w:szCs w:val="28"/>
        </w:rPr>
        <w:t>Чинний від 2010-07-01</w:t>
      </w:r>
      <w:r w:rsidRPr="009964DB">
        <w:rPr>
          <w:rFonts w:eastAsiaTheme="minorEastAsia"/>
          <w:sz w:val="28"/>
          <w:szCs w:val="28"/>
          <w:lang w:val="ru-RU"/>
        </w:rPr>
        <w:t>]</w:t>
      </w:r>
      <w:r w:rsidRPr="00764596">
        <w:rPr>
          <w:rFonts w:eastAsiaTheme="minorEastAsia"/>
          <w:sz w:val="28"/>
          <w:szCs w:val="28"/>
        </w:rPr>
        <w:t xml:space="preserve">. Київ, 2010. 14 с. </w:t>
      </w:r>
      <w:r w:rsidR="0074063C">
        <w:rPr>
          <w:rFonts w:eastAsiaTheme="minorEastAsia"/>
          <w:sz w:val="28"/>
          <w:szCs w:val="28"/>
          <w:lang w:val="en-US"/>
        </w:rPr>
        <w:t>(</w:t>
      </w:r>
      <w:r w:rsidR="0074063C">
        <w:rPr>
          <w:rFonts w:eastAsiaTheme="minorEastAsia"/>
          <w:sz w:val="28"/>
          <w:szCs w:val="28"/>
        </w:rPr>
        <w:t>Інформація та документація).</w:t>
      </w:r>
    </w:p>
    <w:p w14:paraId="591CFF6C" w14:textId="77777777" w:rsidR="00CA3444" w:rsidRDefault="00764596" w:rsidP="00CA3444">
      <w:pPr>
        <w:numPr>
          <w:ilvl w:val="0"/>
          <w:numId w:val="2"/>
        </w:numPr>
        <w:spacing w:after="200" w:line="360" w:lineRule="auto"/>
        <w:ind w:left="426" w:hanging="426"/>
        <w:contextualSpacing/>
        <w:rPr>
          <w:rFonts w:eastAsiaTheme="minorEastAsia"/>
          <w:sz w:val="28"/>
          <w:szCs w:val="28"/>
        </w:rPr>
      </w:pPr>
      <w:r w:rsidRPr="00764596">
        <w:rPr>
          <w:rFonts w:eastAsiaTheme="minorEastAsia"/>
          <w:sz w:val="28"/>
          <w:szCs w:val="28"/>
        </w:rPr>
        <w:t xml:space="preserve">ДСТУ 3017:2015. Видання. Основні види. Терміни та визначення понять. </w:t>
      </w:r>
      <w:r w:rsidRPr="00764596">
        <w:rPr>
          <w:rFonts w:eastAsiaTheme="minorEastAsia"/>
          <w:sz w:val="28"/>
          <w:szCs w:val="28"/>
          <w:lang w:val="ru-RU"/>
        </w:rPr>
        <w:t>[</w:t>
      </w:r>
      <w:r w:rsidRPr="00764596">
        <w:rPr>
          <w:rFonts w:eastAsiaTheme="minorEastAsia"/>
          <w:sz w:val="28"/>
          <w:szCs w:val="28"/>
        </w:rPr>
        <w:t>Чинний від 2016-07-01</w:t>
      </w:r>
      <w:r w:rsidRPr="00764596">
        <w:rPr>
          <w:rFonts w:eastAsiaTheme="minorEastAsia"/>
          <w:sz w:val="28"/>
          <w:szCs w:val="28"/>
          <w:lang w:val="ru-RU"/>
        </w:rPr>
        <w:t>]</w:t>
      </w:r>
      <w:r w:rsidRPr="00764596">
        <w:rPr>
          <w:rFonts w:eastAsiaTheme="minorEastAsia"/>
          <w:sz w:val="28"/>
          <w:szCs w:val="28"/>
        </w:rPr>
        <w:t>. Київ, 2016. 38 с.</w:t>
      </w:r>
      <w:r w:rsidR="0074063C">
        <w:rPr>
          <w:rFonts w:eastAsiaTheme="minorEastAsia"/>
          <w:sz w:val="28"/>
          <w:szCs w:val="28"/>
        </w:rPr>
        <w:t xml:space="preserve"> </w:t>
      </w:r>
      <w:r w:rsidR="0074063C">
        <w:rPr>
          <w:rFonts w:eastAsiaTheme="minorEastAsia"/>
          <w:sz w:val="28"/>
          <w:szCs w:val="28"/>
          <w:lang w:val="en-US"/>
        </w:rPr>
        <w:t>(</w:t>
      </w:r>
      <w:r w:rsidR="0074063C">
        <w:rPr>
          <w:rFonts w:eastAsiaTheme="minorEastAsia"/>
          <w:sz w:val="28"/>
          <w:szCs w:val="28"/>
        </w:rPr>
        <w:t>Інформація та документація).</w:t>
      </w:r>
    </w:p>
    <w:p w14:paraId="44A2E504" w14:textId="543D8971" w:rsidR="00764596" w:rsidRPr="00CA3444" w:rsidRDefault="00CA3444" w:rsidP="00CA3444">
      <w:pPr>
        <w:numPr>
          <w:ilvl w:val="0"/>
          <w:numId w:val="2"/>
        </w:numPr>
        <w:spacing w:after="200" w:line="360" w:lineRule="auto"/>
        <w:ind w:left="426" w:hanging="426"/>
        <w:contextualSpacing/>
        <w:rPr>
          <w:rFonts w:eastAsiaTheme="minorEastAsia"/>
          <w:sz w:val="28"/>
          <w:szCs w:val="28"/>
        </w:rPr>
      </w:pPr>
      <w:r w:rsidRPr="00CA3444">
        <w:rPr>
          <w:rFonts w:eastAsiaTheme="minorEastAsia"/>
          <w:color w:val="000000" w:themeColor="text1"/>
          <w:sz w:val="28"/>
          <w:szCs w:val="28"/>
          <w:lang w:val="en-US"/>
        </w:rPr>
        <w:t>ISO</w:t>
      </w:r>
      <w:r w:rsidRPr="00CA3444">
        <w:rPr>
          <w:rFonts w:eastAsiaTheme="minorEastAsia"/>
          <w:color w:val="000000" w:themeColor="text1"/>
          <w:sz w:val="28"/>
          <w:szCs w:val="28"/>
        </w:rPr>
        <w:t xml:space="preserve"> </w:t>
      </w:r>
      <w:r w:rsidRPr="00CA3444">
        <w:rPr>
          <w:rFonts w:eastAsiaTheme="minorEastAsia"/>
          <w:sz w:val="28"/>
          <w:szCs w:val="28"/>
        </w:rPr>
        <w:t>9707</w:t>
      </w:r>
      <w:r w:rsidRPr="00CA3444">
        <w:rPr>
          <w:rFonts w:eastAsiaTheme="minorEastAsia"/>
          <w:sz w:val="28"/>
          <w:szCs w:val="28"/>
          <w:lang w:val="en-US"/>
        </w:rPr>
        <w:t>:199</w:t>
      </w:r>
      <w:r>
        <w:rPr>
          <w:rFonts w:eastAsiaTheme="minorEastAsia"/>
          <w:sz w:val="28"/>
          <w:szCs w:val="28"/>
        </w:rPr>
        <w:t>1</w:t>
      </w:r>
      <w:r w:rsidRPr="00CA3444">
        <w:rPr>
          <w:rFonts w:eastAsiaTheme="minorEastAsia"/>
          <w:sz w:val="28"/>
          <w:szCs w:val="28"/>
          <w:lang w:val="en-US"/>
        </w:rPr>
        <w:t>. Statistics on the production and distribution of books, newspapers, periodicals and electronic publications</w:t>
      </w:r>
      <w:r>
        <w:rPr>
          <w:rFonts w:eastAsiaTheme="minorEastAsia"/>
          <w:sz w:val="28"/>
          <w:szCs w:val="28"/>
        </w:rPr>
        <w:t xml:space="preserve">. </w:t>
      </w:r>
      <w:r>
        <w:rPr>
          <w:rFonts w:eastAsiaTheme="minorEastAsia"/>
          <w:color w:val="000000" w:themeColor="text1"/>
          <w:sz w:val="28"/>
          <w:szCs w:val="28"/>
          <w:shd w:val="clear" w:color="auto" w:fill="FFFFFF"/>
        </w:rPr>
        <w:t>1991</w:t>
      </w:r>
      <w:r w:rsidR="00764596" w:rsidRPr="00CA3444">
        <w:rPr>
          <w:rFonts w:eastAsiaTheme="minorEastAsia"/>
          <w:color w:val="000000" w:themeColor="text1"/>
          <w:sz w:val="28"/>
          <w:szCs w:val="28"/>
          <w:shd w:val="clear" w:color="auto" w:fill="FFFFFF"/>
        </w:rPr>
        <w:t xml:space="preserve">. </w:t>
      </w:r>
      <w:r>
        <w:rPr>
          <w:rFonts w:eastAsiaTheme="minorEastAsia"/>
          <w:color w:val="000000" w:themeColor="text1"/>
          <w:sz w:val="28"/>
          <w:szCs w:val="28"/>
          <w:shd w:val="clear" w:color="auto" w:fill="FFFFFF"/>
        </w:rPr>
        <w:t>(</w:t>
      </w:r>
      <w:r w:rsidR="00764596" w:rsidRPr="00CA3444">
        <w:rPr>
          <w:rFonts w:eastAsiaTheme="minorEastAsia"/>
          <w:sz w:val="28"/>
          <w:szCs w:val="28"/>
          <w:lang w:val="en-US"/>
        </w:rPr>
        <w:t>Information</w:t>
      </w:r>
      <w:r w:rsidR="00764596" w:rsidRPr="00CA3444">
        <w:rPr>
          <w:rFonts w:eastAsiaTheme="minorEastAsia"/>
          <w:sz w:val="28"/>
          <w:szCs w:val="28"/>
        </w:rPr>
        <w:t xml:space="preserve"> </w:t>
      </w:r>
      <w:r w:rsidR="00764596" w:rsidRPr="00CA3444">
        <w:rPr>
          <w:rFonts w:eastAsiaTheme="minorEastAsia"/>
          <w:sz w:val="28"/>
          <w:szCs w:val="28"/>
          <w:lang w:val="en-US"/>
        </w:rPr>
        <w:t>and</w:t>
      </w:r>
      <w:r w:rsidR="00764596" w:rsidRPr="00CA3444">
        <w:rPr>
          <w:rFonts w:eastAsiaTheme="minorEastAsia"/>
          <w:sz w:val="28"/>
          <w:szCs w:val="28"/>
        </w:rPr>
        <w:t xml:space="preserve"> </w:t>
      </w:r>
      <w:r w:rsidR="00764596" w:rsidRPr="00CA3444">
        <w:rPr>
          <w:rFonts w:eastAsiaTheme="minorEastAsia"/>
          <w:sz w:val="28"/>
          <w:szCs w:val="28"/>
          <w:lang w:val="en-US"/>
        </w:rPr>
        <w:t>documentation</w:t>
      </w:r>
      <w:r>
        <w:rPr>
          <w:rFonts w:eastAsiaTheme="minorEastAsia"/>
          <w:sz w:val="28"/>
          <w:szCs w:val="28"/>
        </w:rPr>
        <w:t>).</w:t>
      </w:r>
      <w:r>
        <w:rPr>
          <w:rFonts w:eastAsiaTheme="minorEastAsia"/>
          <w:color w:val="000000" w:themeColor="text1"/>
          <w:sz w:val="28"/>
          <w:szCs w:val="28"/>
        </w:rPr>
        <w:t xml:space="preserve"> </w:t>
      </w:r>
    </w:p>
    <w:p w14:paraId="022DC4AF" w14:textId="78A69313" w:rsidR="00CA3444" w:rsidRPr="00CA3444" w:rsidRDefault="00CA3444" w:rsidP="00CA3444">
      <w:pPr>
        <w:numPr>
          <w:ilvl w:val="0"/>
          <w:numId w:val="2"/>
        </w:numPr>
        <w:spacing w:after="200" w:line="360" w:lineRule="auto"/>
        <w:ind w:left="426" w:hanging="426"/>
        <w:contextualSpacing/>
        <w:rPr>
          <w:rFonts w:eastAsiaTheme="minorEastAsia"/>
          <w:sz w:val="28"/>
          <w:szCs w:val="28"/>
        </w:rPr>
      </w:pPr>
      <w:r w:rsidRPr="00CA3444">
        <w:rPr>
          <w:rFonts w:eastAsiaTheme="minorEastAsia"/>
          <w:color w:val="000000" w:themeColor="text1"/>
          <w:sz w:val="28"/>
          <w:szCs w:val="28"/>
          <w:lang w:val="en-US"/>
        </w:rPr>
        <w:t>ISO</w:t>
      </w:r>
      <w:r w:rsidRPr="00CA3444">
        <w:rPr>
          <w:rFonts w:eastAsiaTheme="minorEastAsia"/>
          <w:color w:val="000000" w:themeColor="text1"/>
          <w:sz w:val="28"/>
          <w:szCs w:val="28"/>
        </w:rPr>
        <w:t xml:space="preserve"> </w:t>
      </w:r>
      <w:r w:rsidRPr="00CA3444">
        <w:rPr>
          <w:rFonts w:eastAsiaTheme="minorEastAsia"/>
          <w:sz w:val="28"/>
          <w:szCs w:val="28"/>
        </w:rPr>
        <w:t>9707</w:t>
      </w:r>
      <w:r w:rsidRPr="00CA3444">
        <w:rPr>
          <w:rFonts w:eastAsiaTheme="minorEastAsia"/>
          <w:sz w:val="28"/>
          <w:szCs w:val="28"/>
          <w:lang w:val="en-US"/>
        </w:rPr>
        <w:t>:</w:t>
      </w:r>
      <w:r w:rsidRPr="00CA3444">
        <w:rPr>
          <w:rFonts w:eastAsiaTheme="minorEastAsia"/>
          <w:color w:val="000000" w:themeColor="text1"/>
          <w:sz w:val="28"/>
          <w:szCs w:val="28"/>
          <w:shd w:val="clear" w:color="auto" w:fill="FFFFFF"/>
          <w:lang w:val="en-US"/>
        </w:rPr>
        <w:t>2008</w:t>
      </w:r>
      <w:r>
        <w:rPr>
          <w:rFonts w:eastAsiaTheme="minorEastAsia"/>
          <w:color w:val="000000" w:themeColor="text1"/>
          <w:sz w:val="28"/>
          <w:szCs w:val="28"/>
          <w:shd w:val="clear" w:color="auto" w:fill="FFFFFF"/>
        </w:rPr>
        <w:t xml:space="preserve">. </w:t>
      </w:r>
      <w:r w:rsidRPr="00CA3444">
        <w:rPr>
          <w:rFonts w:eastAsiaTheme="minorEastAsia"/>
          <w:sz w:val="28"/>
          <w:szCs w:val="28"/>
          <w:lang w:val="en-US"/>
        </w:rPr>
        <w:t>Statistics on the production and distribution of books, newspapers, periodicals and electronic publications</w:t>
      </w:r>
      <w:r>
        <w:rPr>
          <w:rFonts w:eastAsiaTheme="minorEastAsia"/>
          <w:sz w:val="28"/>
          <w:szCs w:val="28"/>
        </w:rPr>
        <w:t xml:space="preserve">. </w:t>
      </w:r>
      <w:r w:rsidR="00F75BA0" w:rsidRPr="00CA3444">
        <w:rPr>
          <w:rFonts w:eastAsiaTheme="minorEastAsia"/>
          <w:color w:val="000000" w:themeColor="text1"/>
          <w:sz w:val="28"/>
          <w:szCs w:val="28"/>
          <w:shd w:val="clear" w:color="auto" w:fill="FFFFFF"/>
          <w:lang w:val="en-US"/>
        </w:rPr>
        <w:t>2008</w:t>
      </w:r>
      <w:r w:rsidRPr="00CA3444">
        <w:rPr>
          <w:rFonts w:eastAsiaTheme="minorEastAsia"/>
          <w:color w:val="000000" w:themeColor="text1"/>
          <w:sz w:val="28"/>
          <w:szCs w:val="28"/>
          <w:shd w:val="clear" w:color="auto" w:fill="FFFFFF"/>
        </w:rPr>
        <w:t xml:space="preserve">. </w:t>
      </w:r>
      <w:r>
        <w:rPr>
          <w:rFonts w:eastAsiaTheme="minorEastAsia"/>
          <w:color w:val="000000" w:themeColor="text1"/>
          <w:sz w:val="28"/>
          <w:szCs w:val="28"/>
          <w:shd w:val="clear" w:color="auto" w:fill="FFFFFF"/>
        </w:rPr>
        <w:t>(</w:t>
      </w:r>
      <w:r w:rsidRPr="00CA3444">
        <w:rPr>
          <w:rFonts w:eastAsiaTheme="minorEastAsia"/>
          <w:sz w:val="28"/>
          <w:szCs w:val="28"/>
          <w:lang w:val="en-US"/>
        </w:rPr>
        <w:t>Information</w:t>
      </w:r>
      <w:r w:rsidRPr="00CA3444">
        <w:rPr>
          <w:rFonts w:eastAsiaTheme="minorEastAsia"/>
          <w:sz w:val="28"/>
          <w:szCs w:val="28"/>
        </w:rPr>
        <w:t xml:space="preserve"> </w:t>
      </w:r>
      <w:r w:rsidRPr="00CA3444">
        <w:rPr>
          <w:rFonts w:eastAsiaTheme="minorEastAsia"/>
          <w:sz w:val="28"/>
          <w:szCs w:val="28"/>
          <w:lang w:val="en-US"/>
        </w:rPr>
        <w:t>and</w:t>
      </w:r>
      <w:r w:rsidRPr="00CA3444">
        <w:rPr>
          <w:rFonts w:eastAsiaTheme="minorEastAsia"/>
          <w:sz w:val="28"/>
          <w:szCs w:val="28"/>
        </w:rPr>
        <w:t xml:space="preserve"> </w:t>
      </w:r>
      <w:r w:rsidRPr="00CA3444">
        <w:rPr>
          <w:rFonts w:eastAsiaTheme="minorEastAsia"/>
          <w:sz w:val="28"/>
          <w:szCs w:val="28"/>
          <w:lang w:val="en-US"/>
        </w:rPr>
        <w:t>documentation</w:t>
      </w:r>
      <w:r>
        <w:rPr>
          <w:rFonts w:eastAsiaTheme="minorEastAsia"/>
          <w:sz w:val="28"/>
          <w:szCs w:val="28"/>
        </w:rPr>
        <w:t>).</w:t>
      </w:r>
      <w:r>
        <w:rPr>
          <w:rFonts w:eastAsiaTheme="minorEastAsia"/>
          <w:color w:val="000000" w:themeColor="text1"/>
          <w:sz w:val="28"/>
          <w:szCs w:val="28"/>
        </w:rPr>
        <w:t xml:space="preserve"> </w:t>
      </w:r>
      <w:r w:rsidRPr="00CA3444">
        <w:rPr>
          <w:rFonts w:eastAsiaTheme="minorEastAsia"/>
          <w:color w:val="000000" w:themeColor="text1"/>
          <w:sz w:val="28"/>
          <w:szCs w:val="28"/>
          <w:shd w:val="clear" w:color="auto" w:fill="FFFFFF"/>
        </w:rPr>
        <w:t xml:space="preserve"> </w:t>
      </w:r>
    </w:p>
    <w:p w14:paraId="6FE12478" w14:textId="77777777" w:rsidR="00764596" w:rsidRPr="00764596" w:rsidRDefault="00764596" w:rsidP="00260736">
      <w:pPr>
        <w:numPr>
          <w:ilvl w:val="0"/>
          <w:numId w:val="2"/>
        </w:numPr>
        <w:spacing w:after="200" w:line="360" w:lineRule="auto"/>
        <w:ind w:left="426" w:hanging="426"/>
        <w:contextualSpacing/>
        <w:rPr>
          <w:rFonts w:eastAsiaTheme="minorEastAsia"/>
          <w:sz w:val="28"/>
          <w:szCs w:val="28"/>
        </w:rPr>
      </w:pPr>
      <w:r w:rsidRPr="00764596">
        <w:rPr>
          <w:rFonts w:eastAsiaTheme="minorEastAsia"/>
          <w:sz w:val="28"/>
          <w:szCs w:val="28"/>
        </w:rPr>
        <w:t>Огар Е. І. Дитяча книга: проблеми видавничої підготовки : навч. посіб. Львів : Аз-Арт, 2002. 161 с.</w:t>
      </w:r>
    </w:p>
    <w:p w14:paraId="2B40F413" w14:textId="2F33F459" w:rsidR="00764596" w:rsidRPr="00764596" w:rsidRDefault="00764596" w:rsidP="00260736">
      <w:pPr>
        <w:numPr>
          <w:ilvl w:val="0"/>
          <w:numId w:val="2"/>
        </w:numPr>
        <w:spacing w:after="200" w:line="360" w:lineRule="auto"/>
        <w:ind w:left="426" w:hanging="426"/>
        <w:contextualSpacing/>
        <w:rPr>
          <w:rFonts w:eastAsiaTheme="minorEastAsia"/>
          <w:sz w:val="28"/>
          <w:szCs w:val="28"/>
        </w:rPr>
      </w:pPr>
      <w:r w:rsidRPr="00764596">
        <w:rPr>
          <w:rFonts w:eastAsiaTheme="minorEastAsia"/>
          <w:sz w:val="28"/>
          <w:szCs w:val="28"/>
        </w:rPr>
        <w:t>Смульсон М. Л. Психологічні особливості віртуальних</w:t>
      </w:r>
      <w:r w:rsidRPr="00764596">
        <w:rPr>
          <w:rFonts w:eastAsiaTheme="minorEastAsia"/>
          <w:sz w:val="28"/>
          <w:szCs w:val="28"/>
          <w:lang w:val="ru-RU"/>
        </w:rPr>
        <w:t xml:space="preserve"> </w:t>
      </w:r>
      <w:r w:rsidRPr="00764596">
        <w:rPr>
          <w:rFonts w:eastAsiaTheme="minorEastAsia"/>
          <w:sz w:val="28"/>
          <w:szCs w:val="28"/>
        </w:rPr>
        <w:t xml:space="preserve">навчальних середовищ. </w:t>
      </w:r>
      <w:r w:rsidRPr="00764596">
        <w:rPr>
          <w:rFonts w:eastAsiaTheme="minorEastAsia"/>
          <w:i/>
          <w:sz w:val="28"/>
          <w:szCs w:val="28"/>
        </w:rPr>
        <w:t xml:space="preserve">Актуальні проблеми психології </w:t>
      </w:r>
      <w:r w:rsidRPr="002478CE">
        <w:rPr>
          <w:rFonts w:eastAsiaTheme="minorEastAsia"/>
          <w:sz w:val="28"/>
          <w:szCs w:val="28"/>
        </w:rPr>
        <w:t xml:space="preserve">: зб. наук. праць Інституту психології ім. Г. С. Костюка НАПН України. </w:t>
      </w:r>
      <w:r w:rsidR="002478CE">
        <w:rPr>
          <w:rFonts w:eastAsiaTheme="minorEastAsia"/>
          <w:sz w:val="28"/>
          <w:szCs w:val="28"/>
        </w:rPr>
        <w:t>Київ, 2012. Т. 1. Вип. 8. С. </w:t>
      </w:r>
      <w:r w:rsidRPr="00764596">
        <w:rPr>
          <w:rFonts w:eastAsiaTheme="minorEastAsia"/>
          <w:sz w:val="28"/>
          <w:szCs w:val="28"/>
        </w:rPr>
        <w:t>116–126.</w:t>
      </w:r>
    </w:p>
    <w:p w14:paraId="75E046B4" w14:textId="3347030B" w:rsidR="00764596" w:rsidRPr="00764596" w:rsidRDefault="00764596" w:rsidP="00260736">
      <w:pPr>
        <w:numPr>
          <w:ilvl w:val="0"/>
          <w:numId w:val="2"/>
        </w:numPr>
        <w:spacing w:after="200" w:line="360" w:lineRule="auto"/>
        <w:ind w:left="426" w:hanging="426"/>
        <w:contextualSpacing/>
        <w:rPr>
          <w:rFonts w:eastAsiaTheme="minorEastAsia"/>
          <w:sz w:val="28"/>
          <w:szCs w:val="28"/>
        </w:rPr>
      </w:pPr>
      <w:r w:rsidRPr="008C7B58">
        <w:rPr>
          <w:rFonts w:eastAsiaTheme="minorEastAsia"/>
          <w:sz w:val="28"/>
          <w:szCs w:val="28"/>
        </w:rPr>
        <w:t>Сергеев С. Ф. Обучающие и профессиональные иммерсивные среды</w:t>
      </w:r>
      <w:r w:rsidR="008C7B58" w:rsidRPr="008C7B58">
        <w:rPr>
          <w:rFonts w:eastAsiaTheme="minorEastAsia"/>
          <w:sz w:val="28"/>
          <w:szCs w:val="28"/>
        </w:rPr>
        <w:t xml:space="preserve">. Москва : Народное образование, 2009. </w:t>
      </w:r>
      <w:r w:rsidRPr="008C7B58">
        <w:rPr>
          <w:rFonts w:eastAsiaTheme="minorEastAsia"/>
          <w:sz w:val="28"/>
          <w:szCs w:val="28"/>
        </w:rPr>
        <w:t>432 с.</w:t>
      </w:r>
    </w:p>
    <w:p w14:paraId="3805645F" w14:textId="697AF3D1" w:rsidR="00764596" w:rsidRPr="00764596" w:rsidRDefault="008C7B58" w:rsidP="00260736">
      <w:pPr>
        <w:numPr>
          <w:ilvl w:val="0"/>
          <w:numId w:val="2"/>
        </w:numPr>
        <w:spacing w:after="200" w:line="360" w:lineRule="auto"/>
        <w:ind w:left="426" w:hanging="426"/>
        <w:contextualSpacing/>
        <w:rPr>
          <w:rFonts w:eastAsiaTheme="minorEastAsia"/>
          <w:sz w:val="28"/>
          <w:szCs w:val="28"/>
        </w:rPr>
      </w:pPr>
      <w:r w:rsidRPr="00870190">
        <w:rPr>
          <w:sz w:val="28"/>
          <w:szCs w:val="28"/>
          <w:lang w:val="en-US"/>
        </w:rPr>
        <w:t>Smuts</w:t>
      </w:r>
      <w:r w:rsidRPr="008C7B58">
        <w:rPr>
          <w:sz w:val="28"/>
          <w:szCs w:val="28"/>
        </w:rPr>
        <w:t xml:space="preserve"> </w:t>
      </w:r>
      <w:r>
        <w:rPr>
          <w:sz w:val="28"/>
          <w:szCs w:val="28"/>
          <w:lang w:val="en-US"/>
        </w:rPr>
        <w:t>A</w:t>
      </w:r>
      <w:r w:rsidRPr="008C7B58">
        <w:rPr>
          <w:sz w:val="28"/>
          <w:szCs w:val="28"/>
        </w:rPr>
        <w:t xml:space="preserve">. </w:t>
      </w:r>
      <w:r w:rsidRPr="00870190">
        <w:rPr>
          <w:sz w:val="28"/>
          <w:szCs w:val="28"/>
          <w:lang w:val="en-US"/>
        </w:rPr>
        <w:t>What</w:t>
      </w:r>
      <w:r w:rsidRPr="008C7B58">
        <w:rPr>
          <w:sz w:val="28"/>
          <w:szCs w:val="28"/>
        </w:rPr>
        <w:t xml:space="preserve"> </w:t>
      </w:r>
      <w:r w:rsidRPr="00870190">
        <w:rPr>
          <w:sz w:val="28"/>
          <w:szCs w:val="28"/>
          <w:lang w:val="en-US"/>
        </w:rPr>
        <w:t>is</w:t>
      </w:r>
      <w:r w:rsidRPr="008C7B58">
        <w:rPr>
          <w:sz w:val="28"/>
          <w:szCs w:val="28"/>
        </w:rPr>
        <w:t xml:space="preserve"> </w:t>
      </w:r>
      <w:r w:rsidRPr="00870190">
        <w:rPr>
          <w:sz w:val="28"/>
          <w:szCs w:val="28"/>
          <w:lang w:val="en-US"/>
        </w:rPr>
        <w:t>interactivity</w:t>
      </w:r>
      <w:r w:rsidRPr="008C7B58">
        <w:rPr>
          <w:sz w:val="28"/>
          <w:szCs w:val="28"/>
        </w:rPr>
        <w:t xml:space="preserve">? </w:t>
      </w:r>
      <w:r w:rsidRPr="00870190">
        <w:rPr>
          <w:i/>
          <w:sz w:val="28"/>
          <w:szCs w:val="28"/>
          <w:lang w:val="en-US"/>
        </w:rPr>
        <w:t>The</w:t>
      </w:r>
      <w:r w:rsidRPr="008C7B58">
        <w:rPr>
          <w:i/>
          <w:sz w:val="28"/>
          <w:szCs w:val="28"/>
        </w:rPr>
        <w:t xml:space="preserve"> </w:t>
      </w:r>
      <w:r w:rsidRPr="00870190">
        <w:rPr>
          <w:i/>
          <w:sz w:val="28"/>
          <w:szCs w:val="28"/>
          <w:lang w:val="en-US"/>
        </w:rPr>
        <w:t>Journal</w:t>
      </w:r>
      <w:r w:rsidRPr="008C7B58">
        <w:rPr>
          <w:i/>
          <w:sz w:val="28"/>
          <w:szCs w:val="28"/>
        </w:rPr>
        <w:t xml:space="preserve"> </w:t>
      </w:r>
      <w:r w:rsidRPr="00870190">
        <w:rPr>
          <w:i/>
          <w:sz w:val="28"/>
          <w:szCs w:val="28"/>
          <w:lang w:val="en-US"/>
        </w:rPr>
        <w:t>of</w:t>
      </w:r>
      <w:r w:rsidRPr="008C7B58">
        <w:rPr>
          <w:i/>
          <w:sz w:val="28"/>
          <w:szCs w:val="28"/>
        </w:rPr>
        <w:t xml:space="preserve"> </w:t>
      </w:r>
      <w:r w:rsidRPr="00870190">
        <w:rPr>
          <w:i/>
          <w:sz w:val="28"/>
          <w:szCs w:val="28"/>
          <w:lang w:val="en-US"/>
        </w:rPr>
        <w:t>Aesthetic</w:t>
      </w:r>
      <w:r w:rsidRPr="008C7B58">
        <w:rPr>
          <w:i/>
          <w:sz w:val="28"/>
          <w:szCs w:val="28"/>
        </w:rPr>
        <w:t xml:space="preserve"> </w:t>
      </w:r>
      <w:r w:rsidRPr="00870190">
        <w:rPr>
          <w:i/>
          <w:sz w:val="28"/>
          <w:szCs w:val="28"/>
          <w:lang w:val="en-US"/>
        </w:rPr>
        <w:t>Education</w:t>
      </w:r>
      <w:r w:rsidRPr="008C7B58">
        <w:rPr>
          <w:sz w:val="28"/>
          <w:szCs w:val="28"/>
        </w:rPr>
        <w:t>.</w:t>
      </w:r>
      <w:r>
        <w:rPr>
          <w:sz w:val="28"/>
          <w:szCs w:val="28"/>
        </w:rPr>
        <w:t xml:space="preserve"> 2009.</w:t>
      </w:r>
      <w:r w:rsidRPr="008C7B58">
        <w:rPr>
          <w:sz w:val="28"/>
          <w:szCs w:val="28"/>
        </w:rPr>
        <w:t xml:space="preserve"> </w:t>
      </w:r>
      <w:r w:rsidRPr="003917B2">
        <w:rPr>
          <w:sz w:val="28"/>
          <w:szCs w:val="28"/>
          <w:lang w:val="en-US"/>
        </w:rPr>
        <w:t>Vol</w:t>
      </w:r>
      <w:r w:rsidRPr="008C7B58">
        <w:rPr>
          <w:sz w:val="28"/>
          <w:szCs w:val="28"/>
        </w:rPr>
        <w:t>.</w:t>
      </w:r>
      <w:r w:rsidRPr="008C7B58">
        <w:rPr>
          <w:i/>
          <w:iCs/>
          <w:sz w:val="28"/>
          <w:szCs w:val="28"/>
        </w:rPr>
        <w:t xml:space="preserve"> </w:t>
      </w:r>
      <w:r w:rsidRPr="008C7B58">
        <w:rPr>
          <w:sz w:val="28"/>
          <w:szCs w:val="28"/>
        </w:rPr>
        <w:t>43</w:t>
      </w:r>
      <w:r>
        <w:rPr>
          <w:sz w:val="28"/>
          <w:szCs w:val="28"/>
        </w:rPr>
        <w:t xml:space="preserve">. </w:t>
      </w:r>
      <w:r w:rsidRPr="003917B2">
        <w:rPr>
          <w:sz w:val="28"/>
          <w:szCs w:val="28"/>
          <w:lang w:val="en-US"/>
        </w:rPr>
        <w:t>Issue</w:t>
      </w:r>
      <w:r w:rsidRPr="008C7B58">
        <w:rPr>
          <w:sz w:val="28"/>
          <w:szCs w:val="28"/>
        </w:rPr>
        <w:t xml:space="preserve"> 4</w:t>
      </w:r>
      <w:r>
        <w:rPr>
          <w:sz w:val="28"/>
          <w:szCs w:val="28"/>
        </w:rPr>
        <w:t xml:space="preserve">. </w:t>
      </w:r>
      <w:r>
        <w:rPr>
          <w:sz w:val="28"/>
          <w:szCs w:val="28"/>
          <w:lang w:val="en-US"/>
        </w:rPr>
        <w:t>Pp</w:t>
      </w:r>
      <w:r w:rsidRPr="008C7B58">
        <w:rPr>
          <w:sz w:val="28"/>
          <w:szCs w:val="28"/>
        </w:rPr>
        <w:t>. 53</w:t>
      </w:r>
      <w:r w:rsidRPr="00870190">
        <w:rPr>
          <w:sz w:val="28"/>
          <w:szCs w:val="28"/>
        </w:rPr>
        <w:t>–</w:t>
      </w:r>
      <w:r w:rsidRPr="008C7B58">
        <w:rPr>
          <w:sz w:val="28"/>
          <w:szCs w:val="28"/>
        </w:rPr>
        <w:t xml:space="preserve">73. </w:t>
      </w:r>
      <w:r>
        <w:rPr>
          <w:sz w:val="28"/>
          <w:szCs w:val="28"/>
          <w:lang w:val="en-US"/>
        </w:rPr>
        <w:t>doi</w:t>
      </w:r>
      <w:r w:rsidRPr="008C7B58">
        <w:rPr>
          <w:sz w:val="28"/>
          <w:szCs w:val="28"/>
        </w:rPr>
        <w:t>:10.1353/</w:t>
      </w:r>
      <w:r>
        <w:rPr>
          <w:sz w:val="28"/>
          <w:szCs w:val="28"/>
          <w:lang w:val="en-US"/>
        </w:rPr>
        <w:t>jae</w:t>
      </w:r>
      <w:r w:rsidRPr="008C7B58">
        <w:rPr>
          <w:sz w:val="28"/>
          <w:szCs w:val="28"/>
        </w:rPr>
        <w:t>.0.0062</w:t>
      </w:r>
      <w:r w:rsidR="00D67761">
        <w:rPr>
          <w:rFonts w:eastAsiaTheme="minorEastAsia"/>
          <w:sz w:val="28"/>
          <w:szCs w:val="28"/>
        </w:rPr>
        <w:t xml:space="preserve"> (дата звернення: 05.05.2021).</w:t>
      </w:r>
    </w:p>
    <w:p w14:paraId="41E86974" w14:textId="4B9CC0CC" w:rsidR="00764596" w:rsidRPr="00764596" w:rsidRDefault="008C7B58" w:rsidP="00260736">
      <w:pPr>
        <w:numPr>
          <w:ilvl w:val="0"/>
          <w:numId w:val="2"/>
        </w:numPr>
        <w:spacing w:after="200" w:line="360" w:lineRule="auto"/>
        <w:ind w:left="426" w:hanging="426"/>
        <w:contextualSpacing/>
        <w:rPr>
          <w:rFonts w:eastAsiaTheme="minorEastAsia"/>
          <w:sz w:val="28"/>
          <w:szCs w:val="28"/>
        </w:rPr>
      </w:pPr>
      <w:r w:rsidRPr="00D428E6">
        <w:rPr>
          <w:sz w:val="28"/>
          <w:szCs w:val="28"/>
        </w:rPr>
        <w:t>Zhang</w:t>
      </w:r>
      <w:r>
        <w:rPr>
          <w:sz w:val="28"/>
          <w:szCs w:val="28"/>
          <w:lang w:val="en-US"/>
        </w:rPr>
        <w:t xml:space="preserve"> </w:t>
      </w:r>
      <w:r w:rsidRPr="00D428E6">
        <w:rPr>
          <w:sz w:val="28"/>
          <w:szCs w:val="28"/>
        </w:rPr>
        <w:t>Z</w:t>
      </w:r>
      <w:r>
        <w:rPr>
          <w:sz w:val="28"/>
          <w:szCs w:val="28"/>
          <w:lang w:val="en-US"/>
        </w:rPr>
        <w:t xml:space="preserve">., </w:t>
      </w:r>
      <w:r w:rsidRPr="00D428E6">
        <w:rPr>
          <w:sz w:val="28"/>
          <w:szCs w:val="28"/>
          <w:lang w:val="en-US"/>
        </w:rPr>
        <w:t>Li Y</w:t>
      </w:r>
      <w:r>
        <w:rPr>
          <w:sz w:val="28"/>
          <w:szCs w:val="28"/>
          <w:lang w:val="en-US"/>
        </w:rPr>
        <w:t xml:space="preserve">., </w:t>
      </w:r>
      <w:r w:rsidRPr="00D428E6">
        <w:rPr>
          <w:sz w:val="28"/>
          <w:szCs w:val="28"/>
          <w:lang w:val="en-US"/>
        </w:rPr>
        <w:t xml:space="preserve">Guo </w:t>
      </w:r>
      <w:r>
        <w:rPr>
          <w:sz w:val="28"/>
          <w:szCs w:val="28"/>
          <w:lang w:val="en-US"/>
        </w:rPr>
        <w:t xml:space="preserve">J., Weng D., Liu Y., Wang W. </w:t>
      </w:r>
      <w:r w:rsidRPr="00D428E6">
        <w:rPr>
          <w:sz w:val="28"/>
          <w:szCs w:val="28"/>
        </w:rPr>
        <w:t>Vision-tangible interactive display</w:t>
      </w:r>
      <w:r>
        <w:rPr>
          <w:sz w:val="28"/>
          <w:szCs w:val="28"/>
          <w:lang w:val="en-US"/>
        </w:rPr>
        <w:t xml:space="preserve"> method for mixed and virtual reality: Towards the human-centered editable reality. </w:t>
      </w:r>
      <w:r w:rsidRPr="00D428E6">
        <w:rPr>
          <w:i/>
          <w:sz w:val="28"/>
          <w:szCs w:val="28"/>
          <w:lang w:val="en-US"/>
        </w:rPr>
        <w:t>J Soc Inf Display</w:t>
      </w:r>
      <w:r>
        <w:rPr>
          <w:sz w:val="28"/>
          <w:szCs w:val="28"/>
          <w:lang w:val="en-US"/>
        </w:rPr>
        <w:t>.</w:t>
      </w:r>
      <w:r>
        <w:rPr>
          <w:sz w:val="28"/>
          <w:szCs w:val="28"/>
        </w:rPr>
        <w:t xml:space="preserve"> 2018.</w:t>
      </w:r>
      <w:r>
        <w:rPr>
          <w:sz w:val="28"/>
          <w:szCs w:val="28"/>
          <w:lang w:val="en-US"/>
        </w:rPr>
        <w:t xml:space="preserve"> </w:t>
      </w:r>
      <w:r w:rsidRPr="003917B2">
        <w:rPr>
          <w:sz w:val="28"/>
          <w:szCs w:val="28"/>
          <w:lang w:val="en-US"/>
        </w:rPr>
        <w:t>Vol</w:t>
      </w:r>
      <w:r w:rsidRPr="00D761B9">
        <w:rPr>
          <w:sz w:val="28"/>
          <w:szCs w:val="28"/>
          <w:lang w:val="en-US"/>
        </w:rPr>
        <w:t>.</w:t>
      </w:r>
      <w:r w:rsidRPr="00D761B9">
        <w:rPr>
          <w:i/>
          <w:iCs/>
          <w:sz w:val="28"/>
          <w:szCs w:val="28"/>
          <w:lang w:val="en-US"/>
        </w:rPr>
        <w:t xml:space="preserve"> </w:t>
      </w:r>
      <w:r>
        <w:rPr>
          <w:sz w:val="28"/>
          <w:szCs w:val="28"/>
          <w:lang w:val="en-US"/>
        </w:rPr>
        <w:t>1</w:t>
      </w:r>
      <w:r>
        <w:rPr>
          <w:sz w:val="28"/>
          <w:szCs w:val="28"/>
        </w:rPr>
        <w:t xml:space="preserve">. </w:t>
      </w:r>
      <w:r w:rsidRPr="003917B2">
        <w:rPr>
          <w:sz w:val="28"/>
          <w:szCs w:val="28"/>
          <w:lang w:val="en-US"/>
        </w:rPr>
        <w:t>Issue</w:t>
      </w:r>
      <w:r w:rsidRPr="00EA652E">
        <w:rPr>
          <w:sz w:val="28"/>
          <w:szCs w:val="28"/>
        </w:rPr>
        <w:t xml:space="preserve"> 13. </w:t>
      </w:r>
      <w:r>
        <w:rPr>
          <w:sz w:val="28"/>
          <w:szCs w:val="28"/>
          <w:lang w:val="en-US"/>
        </w:rPr>
        <w:t>Pp</w:t>
      </w:r>
      <w:r w:rsidRPr="00EA652E">
        <w:rPr>
          <w:sz w:val="28"/>
          <w:szCs w:val="28"/>
        </w:rPr>
        <w:t>.</w:t>
      </w:r>
      <w:r>
        <w:rPr>
          <w:sz w:val="28"/>
          <w:szCs w:val="28"/>
        </w:rPr>
        <w:t xml:space="preserve"> </w:t>
      </w:r>
      <w:r w:rsidRPr="00EA652E">
        <w:rPr>
          <w:sz w:val="28"/>
          <w:szCs w:val="28"/>
        </w:rPr>
        <w:t>1</w:t>
      </w:r>
      <w:r w:rsidRPr="00D428E6">
        <w:rPr>
          <w:sz w:val="28"/>
          <w:szCs w:val="28"/>
        </w:rPr>
        <w:t>–</w:t>
      </w:r>
      <w:r w:rsidRPr="00EA652E">
        <w:rPr>
          <w:sz w:val="28"/>
          <w:szCs w:val="28"/>
        </w:rPr>
        <w:t xml:space="preserve">13. </w:t>
      </w:r>
      <w:r>
        <w:rPr>
          <w:sz w:val="28"/>
          <w:szCs w:val="28"/>
          <w:lang w:val="en-US"/>
        </w:rPr>
        <w:t>doi</w:t>
      </w:r>
      <w:r w:rsidRPr="00EA652E">
        <w:rPr>
          <w:sz w:val="28"/>
          <w:szCs w:val="28"/>
        </w:rPr>
        <w:t>:10.1002/</w:t>
      </w:r>
      <w:r w:rsidRPr="00D428E6">
        <w:rPr>
          <w:sz w:val="28"/>
          <w:szCs w:val="28"/>
          <w:lang w:val="en-US"/>
        </w:rPr>
        <w:t>jsid</w:t>
      </w:r>
      <w:r w:rsidR="00D67761">
        <w:rPr>
          <w:sz w:val="28"/>
          <w:szCs w:val="28"/>
        </w:rPr>
        <w:t xml:space="preserve">.747 </w:t>
      </w:r>
      <w:r w:rsidR="00D67761">
        <w:rPr>
          <w:rFonts w:eastAsiaTheme="minorEastAsia"/>
          <w:sz w:val="28"/>
          <w:szCs w:val="28"/>
        </w:rPr>
        <w:t>(дата звернення: 05.05.2021).</w:t>
      </w:r>
    </w:p>
    <w:p w14:paraId="0C2251EC" w14:textId="2F157634" w:rsidR="00764596" w:rsidRPr="00764596" w:rsidRDefault="00764596" w:rsidP="00260736">
      <w:pPr>
        <w:numPr>
          <w:ilvl w:val="0"/>
          <w:numId w:val="2"/>
        </w:numPr>
        <w:spacing w:after="200" w:line="360" w:lineRule="auto"/>
        <w:ind w:left="426" w:hanging="426"/>
        <w:contextualSpacing/>
        <w:rPr>
          <w:rFonts w:eastAsiaTheme="minorEastAsia"/>
          <w:sz w:val="28"/>
          <w:szCs w:val="28"/>
        </w:rPr>
      </w:pPr>
      <w:r w:rsidRPr="00764596">
        <w:rPr>
          <w:rFonts w:eastAsiaTheme="minorEastAsia"/>
          <w:sz w:val="28"/>
          <w:szCs w:val="28"/>
        </w:rPr>
        <w:t xml:space="preserve"> Власенко Ф. П. Віртуальна реальність як простір соціалізації індивіда. </w:t>
      </w:r>
      <w:r w:rsidRPr="00764596">
        <w:rPr>
          <w:rFonts w:eastAsiaTheme="minorEastAsia"/>
          <w:i/>
          <w:sz w:val="28"/>
          <w:szCs w:val="28"/>
        </w:rPr>
        <w:t>Гуманітарний вісник ЗДІА</w:t>
      </w:r>
      <w:r w:rsidRPr="00764596">
        <w:rPr>
          <w:rFonts w:eastAsiaTheme="minorEastAsia"/>
          <w:sz w:val="28"/>
          <w:szCs w:val="28"/>
        </w:rPr>
        <w:t xml:space="preserve">. 2014. </w:t>
      </w:r>
      <w:r w:rsidR="00287454">
        <w:rPr>
          <w:rFonts w:eastAsiaTheme="minorEastAsia"/>
          <w:sz w:val="28"/>
          <w:szCs w:val="28"/>
        </w:rPr>
        <w:t>Вип.</w:t>
      </w:r>
      <w:r w:rsidRPr="00764596">
        <w:rPr>
          <w:rFonts w:eastAsiaTheme="minorEastAsia"/>
          <w:sz w:val="28"/>
          <w:szCs w:val="28"/>
        </w:rPr>
        <w:t xml:space="preserve"> 56. С. 208–2017.</w:t>
      </w:r>
    </w:p>
    <w:p w14:paraId="1BAD88DA" w14:textId="2154EB5F" w:rsidR="00764596" w:rsidRPr="00835FD6" w:rsidRDefault="00764596" w:rsidP="00835FD6">
      <w:pPr>
        <w:spacing w:line="360" w:lineRule="auto"/>
        <w:ind w:firstLine="0"/>
        <w:rPr>
          <w:rFonts w:eastAsiaTheme="minorEastAsia"/>
          <w:sz w:val="28"/>
          <w:szCs w:val="28"/>
        </w:rPr>
      </w:pPr>
      <w:r w:rsidRPr="00764596">
        <w:rPr>
          <w:rFonts w:eastAsiaTheme="minorEastAsia"/>
          <w:sz w:val="28"/>
          <w:szCs w:val="28"/>
        </w:rPr>
        <w:lastRenderedPageBreak/>
        <w:t xml:space="preserve">11. Давидченко Т. </w:t>
      </w:r>
      <w:r w:rsidR="00835FD6">
        <w:rPr>
          <w:rFonts w:eastAsiaTheme="minorEastAsia"/>
          <w:sz w:val="28"/>
          <w:szCs w:val="28"/>
        </w:rPr>
        <w:t xml:space="preserve">С. </w:t>
      </w:r>
      <w:r w:rsidRPr="00764596">
        <w:rPr>
          <w:rFonts w:eastAsiaTheme="minorEastAsia"/>
          <w:sz w:val="28"/>
          <w:szCs w:val="28"/>
        </w:rPr>
        <w:t>Типологічна класифікація дитячих періодичних видань в Україні</w:t>
      </w:r>
      <w:r w:rsidR="00835FD6">
        <w:rPr>
          <w:rFonts w:eastAsiaTheme="minorEastAsia"/>
          <w:sz w:val="28"/>
          <w:szCs w:val="28"/>
        </w:rPr>
        <w:t xml:space="preserve"> :</w:t>
      </w:r>
      <w:r w:rsidRPr="00764596">
        <w:rPr>
          <w:rFonts w:eastAsiaTheme="minorEastAsia"/>
          <w:sz w:val="28"/>
          <w:szCs w:val="28"/>
        </w:rPr>
        <w:t xml:space="preserve"> </w:t>
      </w:r>
      <w:r w:rsidR="00835FD6">
        <w:rPr>
          <w:rFonts w:eastAsiaTheme="minorEastAsia"/>
          <w:sz w:val="28"/>
          <w:szCs w:val="28"/>
        </w:rPr>
        <w:t xml:space="preserve"> зб.</w:t>
      </w:r>
      <w:r w:rsidR="00835FD6" w:rsidRPr="00835FD6">
        <w:rPr>
          <w:rFonts w:eastAsiaTheme="minorEastAsia"/>
          <w:sz w:val="28"/>
          <w:szCs w:val="28"/>
        </w:rPr>
        <w:t xml:space="preserve"> праць Науково</w:t>
      </w:r>
      <w:r w:rsidR="00835FD6">
        <w:rPr>
          <w:rFonts w:eastAsiaTheme="minorEastAsia"/>
          <w:sz w:val="28"/>
          <w:szCs w:val="28"/>
        </w:rPr>
        <w:t xml:space="preserve">-дослідного центру періодики. </w:t>
      </w:r>
      <w:r w:rsidR="00835FD6" w:rsidRPr="00835FD6">
        <w:rPr>
          <w:rFonts w:eastAsiaTheme="minorEastAsia"/>
          <w:sz w:val="28"/>
          <w:szCs w:val="28"/>
        </w:rPr>
        <w:t>Львів</w:t>
      </w:r>
      <w:r w:rsidR="00835FD6">
        <w:rPr>
          <w:rFonts w:eastAsiaTheme="minorEastAsia"/>
          <w:sz w:val="28"/>
          <w:szCs w:val="28"/>
        </w:rPr>
        <w:t xml:space="preserve"> :</w:t>
      </w:r>
      <w:r w:rsidR="00835FD6" w:rsidRPr="00835FD6">
        <w:rPr>
          <w:rFonts w:eastAsiaTheme="minorEastAsia"/>
          <w:sz w:val="28"/>
          <w:szCs w:val="28"/>
        </w:rPr>
        <w:t xml:space="preserve"> ЛННБУ ім. В. Стефаника</w:t>
      </w:r>
      <w:r w:rsidR="00835FD6">
        <w:rPr>
          <w:rFonts w:eastAsiaTheme="minorEastAsia"/>
          <w:sz w:val="28"/>
          <w:szCs w:val="28"/>
        </w:rPr>
        <w:t>,</w:t>
      </w:r>
      <w:r w:rsidR="00835FD6" w:rsidRPr="00835FD6">
        <w:rPr>
          <w:rFonts w:eastAsiaTheme="minorEastAsia"/>
          <w:sz w:val="28"/>
          <w:szCs w:val="28"/>
        </w:rPr>
        <w:t xml:space="preserve"> </w:t>
      </w:r>
      <w:r w:rsidR="00835FD6">
        <w:rPr>
          <w:rFonts w:eastAsiaTheme="minorEastAsia"/>
          <w:sz w:val="28"/>
          <w:szCs w:val="28"/>
        </w:rPr>
        <w:t>2008. Вип. 16. 123 с</w:t>
      </w:r>
      <w:r w:rsidR="00835FD6" w:rsidRPr="00835FD6">
        <w:rPr>
          <w:rFonts w:eastAsiaTheme="minorEastAsia"/>
          <w:sz w:val="28"/>
          <w:szCs w:val="28"/>
        </w:rPr>
        <w:t>.</w:t>
      </w:r>
    </w:p>
    <w:p w14:paraId="359FAE32" w14:textId="23A97A8A" w:rsidR="007A6D09" w:rsidRPr="00441138" w:rsidRDefault="00764596" w:rsidP="00764596">
      <w:pPr>
        <w:spacing w:line="360" w:lineRule="auto"/>
        <w:ind w:firstLine="0"/>
        <w:rPr>
          <w:rFonts w:eastAsiaTheme="minorEastAsia"/>
          <w:sz w:val="28"/>
          <w:szCs w:val="28"/>
        </w:rPr>
      </w:pPr>
      <w:r w:rsidRPr="00764596">
        <w:rPr>
          <w:rFonts w:eastAsiaTheme="minorEastAsia"/>
          <w:sz w:val="28"/>
          <w:szCs w:val="28"/>
        </w:rPr>
        <w:t>12. Вернигора Н. М. Роль періодичних видань для дітей у формуванні мовних навичок</w:t>
      </w:r>
      <w:r w:rsidR="007A6D09">
        <w:rPr>
          <w:rFonts w:eastAsiaTheme="minorEastAsia"/>
          <w:sz w:val="28"/>
          <w:szCs w:val="28"/>
        </w:rPr>
        <w:t xml:space="preserve">. </w:t>
      </w:r>
      <w:r w:rsidR="007A6D09" w:rsidRPr="00C45CAA">
        <w:rPr>
          <w:i/>
          <w:sz w:val="28"/>
          <w:szCs w:val="28"/>
        </w:rPr>
        <w:t>Українське журналістикознавство</w:t>
      </w:r>
      <w:r w:rsidR="00441138" w:rsidRPr="00C45CAA">
        <w:rPr>
          <w:sz w:val="28"/>
          <w:szCs w:val="28"/>
        </w:rPr>
        <w:t>.</w:t>
      </w:r>
      <w:r w:rsidR="00441138">
        <w:t xml:space="preserve"> </w:t>
      </w:r>
      <w:r w:rsidR="00441138" w:rsidRPr="00441138">
        <w:t xml:space="preserve"> </w:t>
      </w:r>
      <w:r w:rsidR="00441138">
        <w:t xml:space="preserve">2013. Вип. 14. </w:t>
      </w:r>
      <w:r w:rsidR="007A6D09">
        <w:t xml:space="preserve">С. 80–86. </w:t>
      </w:r>
    </w:p>
    <w:p w14:paraId="30B49EA3" w14:textId="04503D4C" w:rsidR="007D2D2C" w:rsidRPr="007D2D2C" w:rsidRDefault="00764596" w:rsidP="00764596">
      <w:pPr>
        <w:spacing w:line="360" w:lineRule="auto"/>
        <w:ind w:firstLine="0"/>
        <w:rPr>
          <w:rFonts w:eastAsiaTheme="minorEastAsia"/>
          <w:sz w:val="28"/>
          <w:szCs w:val="28"/>
        </w:rPr>
      </w:pPr>
      <w:r w:rsidRPr="00764596">
        <w:rPr>
          <w:rFonts w:eastAsiaTheme="minorEastAsia"/>
          <w:sz w:val="28"/>
          <w:szCs w:val="28"/>
        </w:rPr>
        <w:t xml:space="preserve">13. </w:t>
      </w:r>
      <w:r w:rsidR="007D2D2C" w:rsidRPr="00764596">
        <w:rPr>
          <w:rFonts w:eastAsiaTheme="minorEastAsia"/>
          <w:sz w:val="28"/>
          <w:szCs w:val="28"/>
        </w:rPr>
        <w:t>Гавенко</w:t>
      </w:r>
      <w:r w:rsidR="007D2D2C">
        <w:rPr>
          <w:rFonts w:eastAsiaTheme="minorEastAsia"/>
          <w:sz w:val="28"/>
          <w:szCs w:val="28"/>
        </w:rPr>
        <w:t xml:space="preserve"> С., </w:t>
      </w:r>
      <w:r w:rsidR="007D2D2C" w:rsidRPr="00764596">
        <w:rPr>
          <w:rFonts w:eastAsiaTheme="minorEastAsia"/>
          <w:sz w:val="28"/>
          <w:szCs w:val="28"/>
        </w:rPr>
        <w:t>Мартинюк</w:t>
      </w:r>
      <w:r w:rsidR="007D2D2C">
        <w:rPr>
          <w:rFonts w:eastAsiaTheme="minorEastAsia"/>
          <w:sz w:val="28"/>
          <w:szCs w:val="28"/>
        </w:rPr>
        <w:t xml:space="preserve"> М. </w:t>
      </w:r>
      <w:r w:rsidRPr="00764596">
        <w:rPr>
          <w:rFonts w:eastAsiaTheme="minorEastAsia"/>
          <w:sz w:val="28"/>
          <w:szCs w:val="28"/>
        </w:rPr>
        <w:t>Кваліметричний аналіз поліграфічного виконання дитячих видань українського книжкового ринку</w:t>
      </w:r>
      <w:r w:rsidR="007D2D2C">
        <w:rPr>
          <w:rFonts w:eastAsiaTheme="minorEastAsia"/>
          <w:sz w:val="28"/>
          <w:szCs w:val="28"/>
        </w:rPr>
        <w:t xml:space="preserve">. </w:t>
      </w:r>
      <w:r w:rsidR="007D2D2C" w:rsidRPr="007D2D2C">
        <w:rPr>
          <w:rFonts w:eastAsiaTheme="minorEastAsia"/>
          <w:i/>
          <w:sz w:val="28"/>
          <w:szCs w:val="28"/>
        </w:rPr>
        <w:t>Вісник Книжкової палати</w:t>
      </w:r>
      <w:r w:rsidR="007D2D2C">
        <w:rPr>
          <w:rFonts w:eastAsiaTheme="minorEastAsia"/>
          <w:i/>
          <w:sz w:val="28"/>
          <w:szCs w:val="28"/>
        </w:rPr>
        <w:t xml:space="preserve">. </w:t>
      </w:r>
      <w:r w:rsidR="007D2D2C" w:rsidRPr="00764596">
        <w:rPr>
          <w:rFonts w:eastAsiaTheme="minorEastAsia"/>
          <w:sz w:val="28"/>
          <w:szCs w:val="28"/>
        </w:rPr>
        <w:t>2011</w:t>
      </w:r>
      <w:r w:rsidR="007D2D2C">
        <w:rPr>
          <w:rFonts w:eastAsiaTheme="minorEastAsia"/>
          <w:sz w:val="28"/>
          <w:szCs w:val="28"/>
        </w:rPr>
        <w:t>. Вип. 2. С. 15–17.</w:t>
      </w:r>
    </w:p>
    <w:p w14:paraId="4E015F86" w14:textId="450730F3"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14. Здражко А. Є. Відтворення ілюстративних</w:t>
      </w:r>
      <w:r w:rsidR="00F164A4">
        <w:rPr>
          <w:rFonts w:eastAsiaTheme="minorEastAsia"/>
          <w:sz w:val="28"/>
          <w:szCs w:val="28"/>
        </w:rPr>
        <w:t xml:space="preserve"> елементів у дитячій літературі. </w:t>
      </w:r>
      <w:r w:rsidRPr="00F164A4">
        <w:rPr>
          <w:rFonts w:eastAsiaTheme="minorEastAsia"/>
          <w:i/>
          <w:sz w:val="28"/>
          <w:szCs w:val="28"/>
        </w:rPr>
        <w:t>Мовні і концептуальні картини світу.</w:t>
      </w:r>
      <w:r w:rsidRPr="00764596">
        <w:rPr>
          <w:rFonts w:eastAsiaTheme="minorEastAsia"/>
          <w:sz w:val="28"/>
          <w:szCs w:val="28"/>
        </w:rPr>
        <w:t xml:space="preserve"> </w:t>
      </w:r>
      <w:r w:rsidR="00F164A4">
        <w:rPr>
          <w:rFonts w:eastAsiaTheme="minorEastAsia"/>
          <w:sz w:val="28"/>
          <w:szCs w:val="28"/>
        </w:rPr>
        <w:t>2011. Вип. 36.</w:t>
      </w:r>
      <w:r w:rsidRPr="00764596">
        <w:rPr>
          <w:rFonts w:eastAsiaTheme="minorEastAsia"/>
          <w:sz w:val="28"/>
          <w:szCs w:val="28"/>
        </w:rPr>
        <w:t xml:space="preserve"> С. 351–355. </w:t>
      </w:r>
    </w:p>
    <w:p w14:paraId="1370F44A" w14:textId="5FDC007A"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15. Здражко А. </w:t>
      </w:r>
      <w:r w:rsidR="008040D9" w:rsidRPr="00764596">
        <w:rPr>
          <w:rFonts w:eastAsiaTheme="minorEastAsia"/>
          <w:sz w:val="28"/>
          <w:szCs w:val="28"/>
        </w:rPr>
        <w:t xml:space="preserve">Є. </w:t>
      </w:r>
      <w:r w:rsidR="008040D9">
        <w:rPr>
          <w:rFonts w:eastAsiaTheme="minorEastAsia"/>
          <w:sz w:val="28"/>
          <w:szCs w:val="28"/>
        </w:rPr>
        <w:t xml:space="preserve"> </w:t>
      </w:r>
      <w:r w:rsidRPr="00764596">
        <w:rPr>
          <w:rFonts w:eastAsiaTheme="minorEastAsia"/>
          <w:sz w:val="28"/>
          <w:szCs w:val="28"/>
        </w:rPr>
        <w:t>Транслятологічна проблематика структуризації дитячої</w:t>
      </w:r>
      <w:r w:rsidR="008040D9">
        <w:rPr>
          <w:rFonts w:eastAsiaTheme="minorEastAsia"/>
          <w:sz w:val="28"/>
          <w:szCs w:val="28"/>
        </w:rPr>
        <w:t xml:space="preserve"> л</w:t>
      </w:r>
      <w:r w:rsidRPr="00764596">
        <w:rPr>
          <w:rFonts w:eastAsiaTheme="minorEastAsia"/>
          <w:sz w:val="28"/>
          <w:szCs w:val="28"/>
        </w:rPr>
        <w:t>ітератури</w:t>
      </w:r>
      <w:r w:rsidR="008040D9">
        <w:rPr>
          <w:rFonts w:eastAsiaTheme="minorEastAsia"/>
          <w:sz w:val="28"/>
          <w:szCs w:val="28"/>
        </w:rPr>
        <w:t xml:space="preserve">. </w:t>
      </w:r>
      <w:r w:rsidRPr="008040D9">
        <w:rPr>
          <w:rFonts w:eastAsiaTheme="minorEastAsia"/>
          <w:i/>
          <w:sz w:val="28"/>
          <w:szCs w:val="28"/>
        </w:rPr>
        <w:t>Studia Linguistica</w:t>
      </w:r>
      <w:r w:rsidR="008040D9">
        <w:rPr>
          <w:rFonts w:eastAsiaTheme="minorEastAsia"/>
          <w:sz w:val="28"/>
          <w:szCs w:val="28"/>
        </w:rPr>
        <w:t xml:space="preserve">. </w:t>
      </w:r>
      <w:r w:rsidRPr="00764596">
        <w:rPr>
          <w:rFonts w:eastAsiaTheme="minorEastAsia"/>
          <w:sz w:val="28"/>
          <w:szCs w:val="28"/>
        </w:rPr>
        <w:t xml:space="preserve">2012. </w:t>
      </w:r>
      <w:r w:rsidR="008040D9">
        <w:rPr>
          <w:rFonts w:eastAsiaTheme="minorEastAsia"/>
          <w:sz w:val="28"/>
          <w:szCs w:val="28"/>
        </w:rPr>
        <w:t>Вип. 6</w:t>
      </w:r>
      <w:r w:rsidRPr="00764596">
        <w:rPr>
          <w:rFonts w:eastAsiaTheme="minorEastAsia"/>
          <w:sz w:val="28"/>
          <w:szCs w:val="28"/>
        </w:rPr>
        <w:t>. С. 265–272.</w:t>
      </w:r>
    </w:p>
    <w:p w14:paraId="6F586E95" w14:textId="12C763C2" w:rsidR="00764596" w:rsidRPr="00764596" w:rsidRDefault="00764596" w:rsidP="00E74967">
      <w:pPr>
        <w:spacing w:line="360" w:lineRule="auto"/>
        <w:ind w:firstLine="0"/>
        <w:rPr>
          <w:rFonts w:eastAsiaTheme="minorEastAsia"/>
          <w:sz w:val="28"/>
          <w:szCs w:val="28"/>
        </w:rPr>
      </w:pPr>
      <w:r w:rsidRPr="00764596">
        <w:rPr>
          <w:rFonts w:eastAsiaTheme="minorEastAsia"/>
          <w:sz w:val="28"/>
          <w:szCs w:val="28"/>
        </w:rPr>
        <w:t xml:space="preserve">16. СОУ 18.1-02477019-11:2014. </w:t>
      </w:r>
      <w:r w:rsidR="00C23541" w:rsidRPr="00764596">
        <w:rPr>
          <w:rFonts w:eastAsiaTheme="minorEastAsia"/>
          <w:sz w:val="28"/>
          <w:szCs w:val="28"/>
        </w:rPr>
        <w:t xml:space="preserve">Поліграфія. Видання для дітей. </w:t>
      </w:r>
      <w:r w:rsidRPr="00764596">
        <w:rPr>
          <w:rFonts w:eastAsiaTheme="minorEastAsia"/>
          <w:sz w:val="28"/>
          <w:szCs w:val="28"/>
        </w:rPr>
        <w:t>Загальні технічні вимоги</w:t>
      </w:r>
      <w:r w:rsidR="00C23541">
        <w:rPr>
          <w:rFonts w:eastAsiaTheme="minorEastAsia"/>
          <w:sz w:val="28"/>
          <w:szCs w:val="28"/>
        </w:rPr>
        <w:t xml:space="preserve">. </w:t>
      </w:r>
      <w:r w:rsidR="00C23541">
        <w:rPr>
          <w:rFonts w:eastAsiaTheme="minorEastAsia"/>
          <w:sz w:val="28"/>
          <w:szCs w:val="28"/>
          <w:lang w:val="en-US"/>
        </w:rPr>
        <w:t>URL</w:t>
      </w:r>
      <w:r w:rsidR="00C23541">
        <w:rPr>
          <w:rFonts w:eastAsiaTheme="minorEastAsia"/>
          <w:sz w:val="28"/>
          <w:szCs w:val="28"/>
        </w:rPr>
        <w:t>:</w:t>
      </w:r>
      <w:r w:rsidRPr="00764596">
        <w:rPr>
          <w:rFonts w:eastAsiaTheme="minorEastAsia"/>
          <w:sz w:val="28"/>
          <w:szCs w:val="28"/>
        </w:rPr>
        <w:t xml:space="preserve"> </w:t>
      </w:r>
      <w:hyperlink r:id="rId30" w:history="1">
        <w:r w:rsidRPr="00764596">
          <w:rPr>
            <w:rFonts w:eastAsiaTheme="minorEastAsia"/>
            <w:color w:val="0000FF"/>
            <w:sz w:val="28"/>
            <w:szCs w:val="28"/>
            <w:u w:val="single"/>
          </w:rPr>
          <w:t>https://studfile.net/preview/6329506/</w:t>
        </w:r>
      </w:hyperlink>
      <w:r w:rsidRPr="00764596">
        <w:rPr>
          <w:rFonts w:eastAsiaTheme="minorEastAsia"/>
          <w:sz w:val="28"/>
          <w:szCs w:val="28"/>
        </w:rPr>
        <w:t xml:space="preserve"> </w:t>
      </w:r>
      <w:r w:rsidR="00C23541">
        <w:rPr>
          <w:rFonts w:eastAsiaTheme="minorEastAsia"/>
          <w:sz w:val="28"/>
          <w:szCs w:val="28"/>
        </w:rPr>
        <w:t>(дата звернення: 05.05.2021).</w:t>
      </w:r>
    </w:p>
    <w:p w14:paraId="2E9730B5" w14:textId="6528FB70" w:rsidR="00764596" w:rsidRPr="00E74967" w:rsidRDefault="00764596" w:rsidP="00E74967">
      <w:pPr>
        <w:spacing w:line="360" w:lineRule="auto"/>
        <w:ind w:firstLine="0"/>
        <w:rPr>
          <w:rFonts w:eastAsiaTheme="minorEastAsia"/>
          <w:sz w:val="28"/>
          <w:szCs w:val="28"/>
        </w:rPr>
      </w:pPr>
      <w:r w:rsidRPr="00764596">
        <w:rPr>
          <w:rFonts w:eastAsiaTheme="minorEastAsia"/>
          <w:sz w:val="28"/>
          <w:szCs w:val="28"/>
        </w:rPr>
        <w:t xml:space="preserve">17. </w:t>
      </w:r>
      <w:r w:rsidR="00E74967">
        <w:rPr>
          <w:rFonts w:eastAsiaTheme="minorEastAsia"/>
          <w:sz w:val="28"/>
          <w:szCs w:val="28"/>
        </w:rPr>
        <w:t>ДСанПіН 5.5.6</w:t>
      </w:r>
      <w:r w:rsidR="00E74967" w:rsidRPr="00E74967">
        <w:rPr>
          <w:rFonts w:eastAsiaTheme="minorEastAsia"/>
          <w:sz w:val="28"/>
          <w:szCs w:val="28"/>
        </w:rPr>
        <w:t>–</w:t>
      </w:r>
      <w:r w:rsidR="00E74967">
        <w:rPr>
          <w:rFonts w:eastAsiaTheme="minorEastAsia"/>
          <w:sz w:val="28"/>
          <w:szCs w:val="28"/>
        </w:rPr>
        <w:t>138–</w:t>
      </w:r>
      <w:r w:rsidRPr="00E74967">
        <w:rPr>
          <w:rFonts w:eastAsiaTheme="minorEastAsia"/>
          <w:sz w:val="28"/>
          <w:szCs w:val="28"/>
        </w:rPr>
        <w:t>2007  Гігієнічні вимоги до друкованої продукції для дітей.</w:t>
      </w:r>
      <w:r w:rsidR="00E74967">
        <w:rPr>
          <w:rFonts w:eastAsiaTheme="minorEastAsia"/>
          <w:sz w:val="28"/>
          <w:szCs w:val="28"/>
        </w:rPr>
        <w:t xml:space="preserve"> </w:t>
      </w:r>
      <w:r w:rsidR="00E74967">
        <w:rPr>
          <w:rFonts w:eastAsiaTheme="minorEastAsia"/>
          <w:sz w:val="28"/>
          <w:szCs w:val="28"/>
          <w:lang w:val="en-US"/>
        </w:rPr>
        <w:t>URL</w:t>
      </w:r>
      <w:r w:rsidR="00E74967">
        <w:rPr>
          <w:rFonts w:eastAsiaTheme="minorEastAsia"/>
          <w:sz w:val="28"/>
          <w:szCs w:val="28"/>
        </w:rPr>
        <w:t>:</w:t>
      </w:r>
      <w:r w:rsidRPr="00E74967">
        <w:rPr>
          <w:rFonts w:eastAsiaTheme="minorEastAsia"/>
          <w:sz w:val="28"/>
          <w:szCs w:val="28"/>
        </w:rPr>
        <w:t xml:space="preserve"> </w:t>
      </w:r>
      <w:hyperlink r:id="rId31" w:anchor="Text" w:history="1">
        <w:r w:rsidR="00E74967" w:rsidRPr="00557379">
          <w:rPr>
            <w:rStyle w:val="a9"/>
            <w:sz w:val="28"/>
            <w:szCs w:val="28"/>
          </w:rPr>
          <w:t>https://zakon.rada.gov.ua/laws/show/z0077-07#Text</w:t>
        </w:r>
      </w:hyperlink>
      <w:r w:rsidR="00E74967">
        <w:rPr>
          <w:sz w:val="28"/>
          <w:szCs w:val="28"/>
        </w:rPr>
        <w:t xml:space="preserve"> </w:t>
      </w:r>
      <w:r w:rsidR="00E74967">
        <w:rPr>
          <w:rFonts w:eastAsiaTheme="minorEastAsia"/>
          <w:sz w:val="28"/>
          <w:szCs w:val="28"/>
        </w:rPr>
        <w:t>(дата звернення: 05.05.2021).</w:t>
      </w:r>
    </w:p>
    <w:p w14:paraId="79345CDA" w14:textId="4F50F017" w:rsidR="00764596" w:rsidRPr="00764596" w:rsidRDefault="00764596" w:rsidP="00E74967">
      <w:pPr>
        <w:spacing w:line="360" w:lineRule="auto"/>
        <w:ind w:firstLine="0"/>
        <w:rPr>
          <w:rFonts w:eastAsiaTheme="minorEastAsia"/>
          <w:sz w:val="28"/>
          <w:szCs w:val="28"/>
        </w:rPr>
      </w:pPr>
      <w:r w:rsidRPr="00764596">
        <w:rPr>
          <w:rFonts w:eastAsiaTheme="minorEastAsia"/>
          <w:sz w:val="28"/>
          <w:szCs w:val="28"/>
        </w:rPr>
        <w:t xml:space="preserve">18. Тимошик М. </w:t>
      </w:r>
      <w:r w:rsidR="003D37B6">
        <w:rPr>
          <w:rFonts w:eastAsiaTheme="minorEastAsia"/>
          <w:sz w:val="28"/>
          <w:szCs w:val="28"/>
        </w:rPr>
        <w:t xml:space="preserve">С. </w:t>
      </w:r>
      <w:r w:rsidRPr="00764596">
        <w:rPr>
          <w:rFonts w:eastAsiaTheme="minorEastAsia"/>
          <w:sz w:val="28"/>
          <w:szCs w:val="28"/>
        </w:rPr>
        <w:t>Книга для автора, редактора, видавця. Київ</w:t>
      </w:r>
      <w:r w:rsidR="003D37B6">
        <w:rPr>
          <w:rFonts w:eastAsiaTheme="minorEastAsia"/>
          <w:sz w:val="28"/>
          <w:szCs w:val="28"/>
        </w:rPr>
        <w:t xml:space="preserve"> </w:t>
      </w:r>
      <w:r w:rsidRPr="00764596">
        <w:rPr>
          <w:rFonts w:eastAsiaTheme="minorEastAsia"/>
          <w:sz w:val="28"/>
          <w:szCs w:val="28"/>
        </w:rPr>
        <w:t>: Наша культура і наука, 2006. 560 с.</w:t>
      </w:r>
    </w:p>
    <w:p w14:paraId="68DB13E0" w14:textId="4FD5FD72" w:rsidR="00764596" w:rsidRPr="00764596" w:rsidRDefault="00764596" w:rsidP="00F142F2">
      <w:pPr>
        <w:spacing w:line="360" w:lineRule="auto"/>
        <w:ind w:firstLine="0"/>
        <w:rPr>
          <w:rFonts w:eastAsiaTheme="minorEastAsia"/>
          <w:sz w:val="28"/>
          <w:szCs w:val="28"/>
        </w:rPr>
      </w:pPr>
      <w:r w:rsidRPr="00764596">
        <w:rPr>
          <w:rFonts w:eastAsiaTheme="minorEastAsia"/>
          <w:sz w:val="28"/>
          <w:szCs w:val="28"/>
        </w:rPr>
        <w:t>19. Редакторская подготовка изданий</w:t>
      </w:r>
      <w:r w:rsidR="00F142F2">
        <w:rPr>
          <w:rFonts w:eastAsiaTheme="minorEastAsia"/>
          <w:sz w:val="28"/>
          <w:szCs w:val="28"/>
        </w:rPr>
        <w:t xml:space="preserve"> </w:t>
      </w:r>
      <w:r w:rsidRPr="00764596">
        <w:rPr>
          <w:rFonts w:eastAsiaTheme="minorEastAsia"/>
          <w:sz w:val="28"/>
          <w:szCs w:val="28"/>
        </w:rPr>
        <w:t xml:space="preserve">: учеб. / </w:t>
      </w:r>
      <w:r w:rsidR="00FD02B5" w:rsidRPr="00764596">
        <w:rPr>
          <w:rFonts w:eastAsiaTheme="minorEastAsia"/>
          <w:sz w:val="28"/>
          <w:szCs w:val="28"/>
        </w:rPr>
        <w:t>С. Г</w:t>
      </w:r>
      <w:r w:rsidR="00FD02B5">
        <w:rPr>
          <w:rFonts w:eastAsiaTheme="minorEastAsia"/>
          <w:sz w:val="28"/>
          <w:szCs w:val="28"/>
        </w:rPr>
        <w:t xml:space="preserve">. </w:t>
      </w:r>
      <w:r w:rsidRPr="00764596">
        <w:rPr>
          <w:rFonts w:eastAsiaTheme="minorEastAsia"/>
          <w:sz w:val="28"/>
          <w:szCs w:val="28"/>
        </w:rPr>
        <w:t xml:space="preserve">Антонова </w:t>
      </w:r>
      <w:r w:rsidR="00F142F2">
        <w:rPr>
          <w:rFonts w:eastAsiaTheme="minorEastAsia"/>
          <w:sz w:val="28"/>
          <w:szCs w:val="28"/>
        </w:rPr>
        <w:t>и др.; под ред. С. Г. Антоновой. Москва</w:t>
      </w:r>
      <w:r w:rsidRPr="00764596">
        <w:rPr>
          <w:rFonts w:eastAsiaTheme="minorEastAsia"/>
          <w:sz w:val="28"/>
          <w:szCs w:val="28"/>
        </w:rPr>
        <w:t>, 2004. 496 с.</w:t>
      </w:r>
    </w:p>
    <w:p w14:paraId="37965BCE" w14:textId="5E5A3ADF" w:rsidR="00764596" w:rsidRPr="00764596" w:rsidRDefault="00764596" w:rsidP="006E7A84">
      <w:pPr>
        <w:spacing w:line="360" w:lineRule="auto"/>
        <w:ind w:firstLine="0"/>
        <w:rPr>
          <w:rFonts w:eastAsiaTheme="minorEastAsia"/>
          <w:sz w:val="28"/>
          <w:szCs w:val="28"/>
        </w:rPr>
      </w:pPr>
      <w:r w:rsidRPr="00764596">
        <w:rPr>
          <w:rFonts w:eastAsiaTheme="minorEastAsia"/>
          <w:sz w:val="28"/>
          <w:szCs w:val="28"/>
        </w:rPr>
        <w:t xml:space="preserve">20. </w:t>
      </w:r>
      <w:r w:rsidR="006E7A84">
        <w:rPr>
          <w:rFonts w:eastAsiaTheme="minorEastAsia"/>
          <w:sz w:val="28"/>
          <w:szCs w:val="28"/>
        </w:rPr>
        <w:t xml:space="preserve">Огар Е. І. </w:t>
      </w:r>
      <w:r w:rsidRPr="00764596">
        <w:rPr>
          <w:rFonts w:eastAsiaTheme="minorEastAsia"/>
          <w:sz w:val="28"/>
          <w:szCs w:val="28"/>
        </w:rPr>
        <w:t>Дитяча книга в українському соціумі (досвід перехід</w:t>
      </w:r>
      <w:r w:rsidR="006E7A84">
        <w:rPr>
          <w:rFonts w:eastAsiaTheme="minorEastAsia"/>
          <w:sz w:val="28"/>
          <w:szCs w:val="28"/>
        </w:rPr>
        <w:t xml:space="preserve">ної доби) </w:t>
      </w:r>
      <w:r w:rsidRPr="00764596">
        <w:rPr>
          <w:rFonts w:eastAsiaTheme="minorEastAsia"/>
          <w:sz w:val="28"/>
          <w:szCs w:val="28"/>
        </w:rPr>
        <w:t>: монографія</w:t>
      </w:r>
      <w:r w:rsidR="006E7A84">
        <w:rPr>
          <w:rFonts w:eastAsiaTheme="minorEastAsia"/>
          <w:sz w:val="28"/>
          <w:szCs w:val="28"/>
        </w:rPr>
        <w:t xml:space="preserve">. </w:t>
      </w:r>
      <w:r w:rsidRPr="00764596">
        <w:rPr>
          <w:rFonts w:eastAsiaTheme="minorEastAsia"/>
          <w:sz w:val="28"/>
          <w:szCs w:val="28"/>
        </w:rPr>
        <w:t>Л</w:t>
      </w:r>
      <w:r w:rsidR="006E7A84">
        <w:rPr>
          <w:rFonts w:eastAsiaTheme="minorEastAsia"/>
          <w:sz w:val="28"/>
          <w:szCs w:val="28"/>
        </w:rPr>
        <w:t xml:space="preserve">ьвів : Світ, 2012. </w:t>
      </w:r>
      <w:r w:rsidRPr="00764596">
        <w:rPr>
          <w:rFonts w:eastAsiaTheme="minorEastAsia"/>
          <w:sz w:val="28"/>
          <w:szCs w:val="28"/>
        </w:rPr>
        <w:t>320 с.</w:t>
      </w:r>
    </w:p>
    <w:p w14:paraId="19131E36" w14:textId="77777777" w:rsidR="002A1480" w:rsidRPr="00E74967" w:rsidRDefault="00764596" w:rsidP="002A1480">
      <w:pPr>
        <w:spacing w:line="360" w:lineRule="auto"/>
        <w:ind w:firstLine="0"/>
        <w:rPr>
          <w:rFonts w:eastAsiaTheme="minorEastAsia"/>
          <w:sz w:val="28"/>
          <w:szCs w:val="28"/>
        </w:rPr>
      </w:pPr>
      <w:r w:rsidRPr="00764596">
        <w:rPr>
          <w:rFonts w:eastAsiaTheme="minorEastAsia"/>
          <w:sz w:val="28"/>
          <w:szCs w:val="28"/>
        </w:rPr>
        <w:t>21. Словник української мови</w:t>
      </w:r>
      <w:r w:rsidR="00C60594">
        <w:rPr>
          <w:rFonts w:eastAsiaTheme="minorEastAsia"/>
          <w:sz w:val="28"/>
          <w:szCs w:val="28"/>
        </w:rPr>
        <w:t xml:space="preserve"> в 11 томах.</w:t>
      </w:r>
      <w:r w:rsidRPr="00764596">
        <w:rPr>
          <w:rFonts w:eastAsiaTheme="minorEastAsia"/>
          <w:sz w:val="28"/>
          <w:szCs w:val="28"/>
        </w:rPr>
        <w:t xml:space="preserve"> Том 1, 1970.</w:t>
      </w:r>
      <w:r w:rsidR="002A1480">
        <w:rPr>
          <w:rFonts w:eastAsiaTheme="minorEastAsia"/>
          <w:sz w:val="28"/>
          <w:szCs w:val="28"/>
        </w:rPr>
        <w:t xml:space="preserve"> </w:t>
      </w:r>
      <w:r w:rsidR="002A1480">
        <w:t xml:space="preserve">URL: </w:t>
      </w:r>
      <w:hyperlink r:id="rId32" w:history="1">
        <w:r w:rsidR="002A1480" w:rsidRPr="00557379">
          <w:rPr>
            <w:rStyle w:val="a9"/>
          </w:rPr>
          <w:t>http://sum.in.ua/</w:t>
        </w:r>
      </w:hyperlink>
      <w:r w:rsidR="002A1480">
        <w:t xml:space="preserve"> </w:t>
      </w:r>
      <w:r w:rsidR="002A1480">
        <w:rPr>
          <w:rFonts w:eastAsiaTheme="minorEastAsia"/>
          <w:sz w:val="28"/>
          <w:szCs w:val="28"/>
        </w:rPr>
        <w:t>(дата звернення: 05.05.2021).</w:t>
      </w:r>
    </w:p>
    <w:p w14:paraId="02CBA711" w14:textId="4F4D6A47" w:rsidR="00764596" w:rsidRPr="00764596" w:rsidRDefault="00764596" w:rsidP="00764596">
      <w:pPr>
        <w:spacing w:after="160" w:line="360" w:lineRule="auto"/>
        <w:ind w:firstLine="0"/>
        <w:rPr>
          <w:rFonts w:eastAsiaTheme="minorEastAsia"/>
          <w:sz w:val="28"/>
          <w:szCs w:val="28"/>
        </w:rPr>
      </w:pPr>
      <w:r w:rsidRPr="00764596">
        <w:rPr>
          <w:rFonts w:eastAsiaTheme="minorEastAsia"/>
          <w:sz w:val="28"/>
          <w:szCs w:val="28"/>
        </w:rPr>
        <w:t>22. Бессараб</w:t>
      </w:r>
      <w:r w:rsidR="00F96377" w:rsidRPr="00F96377">
        <w:rPr>
          <w:rFonts w:eastAsiaTheme="minorEastAsia"/>
          <w:sz w:val="28"/>
          <w:szCs w:val="28"/>
        </w:rPr>
        <w:t xml:space="preserve"> </w:t>
      </w:r>
      <w:r w:rsidR="00F96377" w:rsidRPr="00764596">
        <w:rPr>
          <w:rFonts w:eastAsiaTheme="minorEastAsia"/>
          <w:sz w:val="28"/>
          <w:szCs w:val="28"/>
        </w:rPr>
        <w:t>А. О.</w:t>
      </w:r>
      <w:r w:rsidRPr="00764596">
        <w:rPr>
          <w:rFonts w:eastAsiaTheme="minorEastAsia"/>
          <w:sz w:val="28"/>
          <w:szCs w:val="28"/>
        </w:rPr>
        <w:t>, Дерев’янко</w:t>
      </w:r>
      <w:r w:rsidR="00F96377" w:rsidRPr="00F96377">
        <w:rPr>
          <w:rFonts w:eastAsiaTheme="minorEastAsia"/>
          <w:sz w:val="28"/>
          <w:szCs w:val="28"/>
        </w:rPr>
        <w:t xml:space="preserve"> </w:t>
      </w:r>
      <w:r w:rsidR="00F96377">
        <w:rPr>
          <w:rFonts w:eastAsiaTheme="minorEastAsia"/>
          <w:sz w:val="28"/>
          <w:szCs w:val="28"/>
        </w:rPr>
        <w:t>Н. В</w:t>
      </w:r>
      <w:r w:rsidRPr="00764596">
        <w:rPr>
          <w:rFonts w:eastAsiaTheme="minorEastAsia"/>
          <w:sz w:val="28"/>
          <w:szCs w:val="28"/>
        </w:rPr>
        <w:t>. Видавничі стандарти та дизайнерське</w:t>
      </w:r>
      <w:r w:rsidR="00F96377">
        <w:rPr>
          <w:rFonts w:eastAsiaTheme="minorEastAsia"/>
          <w:sz w:val="28"/>
          <w:szCs w:val="28"/>
        </w:rPr>
        <w:t xml:space="preserve"> вирішення української абетки. </w:t>
      </w:r>
      <w:r w:rsidRPr="00F96377">
        <w:rPr>
          <w:rFonts w:eastAsiaTheme="minorEastAsia"/>
          <w:i/>
          <w:sz w:val="28"/>
          <w:szCs w:val="28"/>
        </w:rPr>
        <w:t>Теорія та історія ви</w:t>
      </w:r>
      <w:r w:rsidR="00F96377" w:rsidRPr="00F96377">
        <w:rPr>
          <w:rFonts w:eastAsiaTheme="minorEastAsia"/>
          <w:i/>
          <w:sz w:val="28"/>
          <w:szCs w:val="28"/>
        </w:rPr>
        <w:t>давничої справи та редагування</w:t>
      </w:r>
      <w:r w:rsidRPr="00F96377">
        <w:rPr>
          <w:rFonts w:eastAsiaTheme="minorEastAsia"/>
          <w:i/>
          <w:sz w:val="28"/>
          <w:szCs w:val="28"/>
        </w:rPr>
        <w:t>. Сер</w:t>
      </w:r>
      <w:r w:rsidR="00F96377">
        <w:rPr>
          <w:rFonts w:eastAsiaTheme="minorEastAsia"/>
          <w:i/>
          <w:sz w:val="28"/>
          <w:szCs w:val="28"/>
        </w:rPr>
        <w:t xml:space="preserve">. </w:t>
      </w:r>
      <w:r w:rsidRPr="00F96377">
        <w:rPr>
          <w:rFonts w:eastAsiaTheme="minorEastAsia"/>
          <w:i/>
          <w:sz w:val="28"/>
          <w:szCs w:val="28"/>
        </w:rPr>
        <w:t>Соціальні комунікації</w:t>
      </w:r>
      <w:r w:rsidR="00F96377">
        <w:rPr>
          <w:rFonts w:eastAsiaTheme="minorEastAsia"/>
          <w:sz w:val="28"/>
          <w:szCs w:val="28"/>
        </w:rPr>
        <w:t>. 2018.</w:t>
      </w:r>
      <w:r w:rsidRPr="00764596">
        <w:rPr>
          <w:rFonts w:eastAsiaTheme="minorEastAsia"/>
          <w:sz w:val="28"/>
          <w:szCs w:val="28"/>
        </w:rPr>
        <w:t xml:space="preserve"> </w:t>
      </w:r>
      <w:r w:rsidR="00F96377">
        <w:rPr>
          <w:rFonts w:eastAsiaTheme="minorEastAsia"/>
          <w:sz w:val="28"/>
          <w:szCs w:val="28"/>
        </w:rPr>
        <w:t>Вип.</w:t>
      </w:r>
      <w:r w:rsidRPr="00764596">
        <w:rPr>
          <w:rFonts w:eastAsiaTheme="minorEastAsia"/>
          <w:sz w:val="28"/>
          <w:szCs w:val="28"/>
        </w:rPr>
        <w:t xml:space="preserve"> 3 (35).</w:t>
      </w:r>
      <w:r w:rsidR="00F96377">
        <w:rPr>
          <w:rFonts w:eastAsiaTheme="minorEastAsia"/>
          <w:sz w:val="28"/>
          <w:szCs w:val="28"/>
        </w:rPr>
        <w:t xml:space="preserve"> С. 61</w:t>
      </w:r>
      <w:r w:rsidR="00F96377" w:rsidRPr="00764596">
        <w:rPr>
          <w:rFonts w:eastAsiaTheme="minorEastAsia"/>
          <w:sz w:val="28"/>
          <w:szCs w:val="28"/>
        </w:rPr>
        <w:t>–</w:t>
      </w:r>
      <w:r w:rsidR="00F96377">
        <w:rPr>
          <w:rFonts w:eastAsiaTheme="minorEastAsia"/>
          <w:sz w:val="28"/>
          <w:szCs w:val="28"/>
        </w:rPr>
        <w:t>68.</w:t>
      </w:r>
    </w:p>
    <w:p w14:paraId="59D4E8A1"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lastRenderedPageBreak/>
        <w:t>23. Бєлєхова Л. І. Словесний поетичний образ в історико-типологічній перспективі: лінгвокогнітивний аспект (на матеріалі американської поезії) : монографія. Херсон : Айлант, 2002. 367 с.</w:t>
      </w:r>
    </w:p>
    <w:p w14:paraId="57ED3DD5"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24. Єрмоленко С. Я. Мінливе й вічне слово поезії. </w:t>
      </w:r>
      <w:r w:rsidRPr="00764596">
        <w:rPr>
          <w:rFonts w:eastAsiaTheme="minorEastAsia"/>
          <w:i/>
          <w:sz w:val="28"/>
          <w:szCs w:val="28"/>
        </w:rPr>
        <w:t>Культура слова</w:t>
      </w:r>
      <w:r w:rsidRPr="00764596">
        <w:rPr>
          <w:rFonts w:eastAsiaTheme="minorEastAsia"/>
          <w:sz w:val="28"/>
          <w:szCs w:val="28"/>
        </w:rPr>
        <w:t>. 1996. Вип. 48/49. С. 38–45.</w:t>
      </w:r>
    </w:p>
    <w:p w14:paraId="436A00F3" w14:textId="77777777" w:rsidR="00764596" w:rsidRPr="00764596" w:rsidRDefault="00764596" w:rsidP="00764596">
      <w:pPr>
        <w:spacing w:line="360" w:lineRule="auto"/>
        <w:ind w:firstLine="0"/>
        <w:rPr>
          <w:rFonts w:eastAsiaTheme="minorEastAsia"/>
          <w:sz w:val="28"/>
          <w:szCs w:val="28"/>
          <w:lang w:val="ru-RU"/>
        </w:rPr>
      </w:pPr>
      <w:r w:rsidRPr="00764596">
        <w:rPr>
          <w:rFonts w:eastAsiaTheme="minorEastAsia"/>
          <w:sz w:val="28"/>
          <w:szCs w:val="28"/>
        </w:rPr>
        <w:t>25. Єрмоленко, С. Я. Нариси з української словесності (стилістика та культура мови). Київ : Довіра, 1999. 431 с.</w:t>
      </w:r>
    </w:p>
    <w:p w14:paraId="54B34BAF"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26. Казарин Ю. В. Поэтический текст как система : монография. Екатеринбург : Издательство Уральского университета, 1999. 260 с.</w:t>
      </w:r>
    </w:p>
    <w:p w14:paraId="7D6B5781"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27. Мацько Л. І., Сидоренко О. М., Мацько О. М. Стилістика української мови : підручник. Київ, 2003. 462 с.  </w:t>
      </w:r>
    </w:p>
    <w:p w14:paraId="1A08F563"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28. Потебня А. А. Теоретическая поэтика. Москва : Высшая школа, 1990. 344 с. </w:t>
      </w:r>
    </w:p>
    <w:p w14:paraId="64BAA4D0"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29. Кушнєрова О. А. Віршований текст як результат зміненого стану свідомості автора. </w:t>
      </w:r>
      <w:r w:rsidRPr="00764596">
        <w:rPr>
          <w:rFonts w:eastAsiaTheme="minorEastAsia"/>
          <w:i/>
          <w:sz w:val="28"/>
          <w:szCs w:val="28"/>
        </w:rPr>
        <w:t xml:space="preserve">Наукові записки Національного університету «Острозька академія». Сер. Філологічна. </w:t>
      </w:r>
      <w:r w:rsidRPr="00764596">
        <w:rPr>
          <w:rFonts w:eastAsiaTheme="minorEastAsia"/>
          <w:sz w:val="28"/>
          <w:szCs w:val="28"/>
        </w:rPr>
        <w:t>2012. Вип. 29. С. 102–106.</w:t>
      </w:r>
    </w:p>
    <w:p w14:paraId="6751B533" w14:textId="51E5115B"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30. Eliopulos T. D., Moffett T. S. The Everything Writing Poetry Book: A Practical Guide To Style, Structure, Form, And Expression.</w:t>
      </w:r>
      <w:r w:rsidRPr="00764596">
        <w:rPr>
          <w:rFonts w:eastAsiaTheme="minorEastAsia"/>
          <w:sz w:val="28"/>
          <w:szCs w:val="28"/>
          <w:lang w:val="en-US"/>
        </w:rPr>
        <w:t xml:space="preserve"> </w:t>
      </w:r>
      <w:proofErr w:type="gramStart"/>
      <w:r w:rsidRPr="00764596">
        <w:rPr>
          <w:rFonts w:eastAsiaTheme="minorEastAsia"/>
          <w:sz w:val="28"/>
          <w:szCs w:val="28"/>
          <w:lang w:val="en-US"/>
        </w:rPr>
        <w:t>USA</w:t>
      </w:r>
      <w:r w:rsidRPr="00764596">
        <w:rPr>
          <w:rFonts w:eastAsiaTheme="minorEastAsia"/>
          <w:sz w:val="28"/>
          <w:szCs w:val="28"/>
        </w:rPr>
        <w:t xml:space="preserve"> :</w:t>
      </w:r>
      <w:proofErr w:type="gramEnd"/>
      <w:r w:rsidRPr="00764596">
        <w:rPr>
          <w:rFonts w:eastAsiaTheme="minorEastAsia"/>
          <w:sz w:val="28"/>
          <w:szCs w:val="28"/>
          <w:lang w:val="en-US"/>
        </w:rPr>
        <w:t xml:space="preserve"> </w:t>
      </w:r>
      <w:r w:rsidRPr="00764596">
        <w:rPr>
          <w:rFonts w:eastAsiaTheme="minorEastAsia"/>
          <w:sz w:val="28"/>
          <w:szCs w:val="28"/>
        </w:rPr>
        <w:t xml:space="preserve">Everything, 2005. 304 p. </w:t>
      </w:r>
      <w:r w:rsidR="008546CB">
        <w:rPr>
          <w:rFonts w:eastAsiaTheme="minorEastAsia"/>
          <w:sz w:val="28"/>
          <w:szCs w:val="28"/>
          <w:lang w:val="en-US"/>
        </w:rPr>
        <w:t>URL</w:t>
      </w:r>
      <w:r w:rsidR="008546CB" w:rsidRPr="00D1679D">
        <w:rPr>
          <w:rFonts w:eastAsiaTheme="minorEastAsia"/>
          <w:sz w:val="28"/>
          <w:szCs w:val="28"/>
          <w:lang w:val="en-US"/>
        </w:rPr>
        <w:t>:</w:t>
      </w:r>
      <w:r w:rsidR="008546CB">
        <w:rPr>
          <w:rFonts w:eastAsiaTheme="minorEastAsia"/>
          <w:sz w:val="28"/>
          <w:szCs w:val="28"/>
        </w:rPr>
        <w:t> </w:t>
      </w:r>
      <w:hyperlink r:id="rId33" w:history="1">
        <w:r w:rsidR="008546CB" w:rsidRPr="00557379">
          <w:rPr>
            <w:rStyle w:val="a9"/>
            <w:rFonts w:eastAsiaTheme="minorEastAsia"/>
            <w:sz w:val="28"/>
            <w:szCs w:val="28"/>
          </w:rPr>
          <w:t>https://www.amazon.com/Everything-Writing-Poetry-Book-Expression/dp/1593373228</w:t>
        </w:r>
      </w:hyperlink>
      <w:r w:rsidR="008546CB">
        <w:rPr>
          <w:rFonts w:eastAsiaTheme="minorEastAsia"/>
          <w:sz w:val="28"/>
          <w:szCs w:val="28"/>
        </w:rPr>
        <w:t xml:space="preserve"> </w:t>
      </w:r>
      <w:r w:rsidRPr="00764596">
        <w:rPr>
          <w:rFonts w:eastAsiaTheme="minorEastAsia"/>
          <w:sz w:val="28"/>
          <w:szCs w:val="28"/>
        </w:rPr>
        <w:t>(</w:t>
      </w:r>
      <w:r w:rsidR="00D67761">
        <w:rPr>
          <w:rFonts w:eastAsiaTheme="minorEastAsia"/>
          <w:sz w:val="28"/>
          <w:szCs w:val="28"/>
        </w:rPr>
        <w:t>дата звернення: 10.05.2021</w:t>
      </w:r>
      <w:r w:rsidRPr="00764596">
        <w:rPr>
          <w:rFonts w:eastAsiaTheme="minorEastAsia"/>
          <w:sz w:val="28"/>
          <w:szCs w:val="28"/>
        </w:rPr>
        <w:t>).</w:t>
      </w:r>
    </w:p>
    <w:p w14:paraId="44A1461C"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31. Великий тлумачний словник сучасної української мови : у 2 т. / уклад. та голов. ред. В. Т. Бусел. Київ; Ірпінь : Перун, 2005. Т. 2. 1728 с.</w:t>
      </w:r>
    </w:p>
    <w:p w14:paraId="7A0B7F2D" w14:textId="506A09A3"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32. Chatton B. Using Poetry Across the Curriculum: Learning to Love Language. Libraries Unlimited, 2010. 264 p. URL: </w:t>
      </w:r>
      <w:hyperlink r:id="rId34" w:history="1">
        <w:r w:rsidR="008546CB" w:rsidRPr="00557379">
          <w:rPr>
            <w:rStyle w:val="a9"/>
            <w:rFonts w:eastAsiaTheme="minorEastAsia"/>
            <w:sz w:val="28"/>
            <w:szCs w:val="28"/>
          </w:rPr>
          <w:t>https://www.amazon.com/Using-Poetry-Across-Curriculum-Learning/dp/1591586976</w:t>
        </w:r>
      </w:hyperlink>
      <w:r w:rsidRPr="00764596">
        <w:rPr>
          <w:rFonts w:eastAsiaTheme="minorEastAsia"/>
          <w:sz w:val="28"/>
          <w:szCs w:val="28"/>
        </w:rPr>
        <w:t xml:space="preserve">  (</w:t>
      </w:r>
      <w:r w:rsidR="00D67761">
        <w:rPr>
          <w:rFonts w:eastAsiaTheme="minorEastAsia"/>
          <w:sz w:val="28"/>
          <w:szCs w:val="28"/>
        </w:rPr>
        <w:t>дата звернення:</w:t>
      </w:r>
      <w:r w:rsidR="00EE146A">
        <w:rPr>
          <w:rFonts w:eastAsiaTheme="minorEastAsia"/>
          <w:sz w:val="28"/>
          <w:szCs w:val="28"/>
        </w:rPr>
        <w:t xml:space="preserve"> 10.05.2021</w:t>
      </w:r>
      <w:r w:rsidRPr="00764596">
        <w:rPr>
          <w:rFonts w:eastAsiaTheme="minorEastAsia"/>
          <w:sz w:val="28"/>
          <w:szCs w:val="28"/>
        </w:rPr>
        <w:t>).</w:t>
      </w:r>
    </w:p>
    <w:p w14:paraId="261AEDD7" w14:textId="77777777" w:rsidR="00764596" w:rsidRPr="00764596" w:rsidRDefault="00764596" w:rsidP="00E8684D">
      <w:pPr>
        <w:spacing w:line="360" w:lineRule="auto"/>
        <w:ind w:firstLine="0"/>
        <w:rPr>
          <w:rFonts w:eastAsiaTheme="minorEastAsia"/>
          <w:sz w:val="28"/>
          <w:szCs w:val="28"/>
        </w:rPr>
      </w:pPr>
      <w:r w:rsidRPr="00764596">
        <w:rPr>
          <w:rFonts w:eastAsiaTheme="minorEastAsia"/>
          <w:sz w:val="28"/>
          <w:szCs w:val="28"/>
        </w:rPr>
        <w:t xml:space="preserve">33. Ходаковська Н. Г. Віршований текст як об’єкт лінгвістичного дослідження. World Science. 2020. Vol. 2, № (54). P. 52–58. DOI: </w:t>
      </w:r>
      <w:hyperlink r:id="rId35" w:history="1">
        <w:r w:rsidRPr="00764596">
          <w:rPr>
            <w:rFonts w:eastAsiaTheme="minorEastAsia"/>
            <w:color w:val="0000FF"/>
            <w:sz w:val="28"/>
            <w:szCs w:val="28"/>
            <w:u w:val="single"/>
          </w:rPr>
          <w:t>https://doi.org/10.31435/rsglobal_ws/28022020/6941</w:t>
        </w:r>
      </w:hyperlink>
      <w:r w:rsidRPr="00764596">
        <w:rPr>
          <w:rFonts w:eastAsiaTheme="minorEastAsia"/>
          <w:sz w:val="28"/>
          <w:szCs w:val="28"/>
        </w:rPr>
        <w:t xml:space="preserve"> </w:t>
      </w:r>
    </w:p>
    <w:p w14:paraId="72231AC2"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34. Волкова Е. В. Ритм как объект эстетического анализа : сборник. Ленинград : Наука, 1974. С. 73–85.</w:t>
      </w:r>
    </w:p>
    <w:p w14:paraId="47C67385"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lastRenderedPageBreak/>
        <w:t xml:space="preserve">35. Забужанська І. Д. Системний характер поетичного ритму. </w:t>
      </w:r>
      <w:r w:rsidRPr="00764596">
        <w:rPr>
          <w:rFonts w:eastAsiaTheme="minorEastAsia"/>
          <w:i/>
          <w:sz w:val="28"/>
          <w:szCs w:val="28"/>
        </w:rPr>
        <w:t xml:space="preserve">Наукові записки Кіровоградського державного педагогічного університету імені Володимира Винниченка. Сер. Філологічні науки. </w:t>
      </w:r>
      <w:r w:rsidRPr="00764596">
        <w:rPr>
          <w:rFonts w:eastAsiaTheme="minorEastAsia"/>
          <w:sz w:val="28"/>
          <w:szCs w:val="28"/>
        </w:rPr>
        <w:t>2015. Вип. 138. С. 585–589.</w:t>
      </w:r>
    </w:p>
    <w:p w14:paraId="234A96A6" w14:textId="77777777" w:rsidR="00764596" w:rsidRPr="00764596" w:rsidRDefault="00764596" w:rsidP="00E8684D">
      <w:pPr>
        <w:spacing w:line="360" w:lineRule="auto"/>
        <w:ind w:firstLine="0"/>
        <w:rPr>
          <w:rFonts w:eastAsiaTheme="minorEastAsia"/>
          <w:sz w:val="28"/>
          <w:szCs w:val="28"/>
        </w:rPr>
      </w:pPr>
      <w:r w:rsidRPr="00764596">
        <w:rPr>
          <w:rFonts w:eastAsiaTheme="minorEastAsia"/>
          <w:sz w:val="28"/>
          <w:szCs w:val="28"/>
        </w:rPr>
        <w:t xml:space="preserve">36. Пахолюк З. О. Ритм поетичного і прозового мовлення. </w:t>
      </w:r>
      <w:r w:rsidRPr="00E8684D">
        <w:rPr>
          <w:rFonts w:eastAsiaTheme="minorEastAsia"/>
          <w:i/>
          <w:sz w:val="28"/>
          <w:szCs w:val="28"/>
        </w:rPr>
        <w:t>Компаративні дослідження слов’янських мов і літератур.</w:t>
      </w:r>
      <w:r w:rsidRPr="00764596">
        <w:rPr>
          <w:rFonts w:eastAsiaTheme="minorEastAsia"/>
          <w:sz w:val="28"/>
          <w:szCs w:val="28"/>
        </w:rPr>
        <w:t xml:space="preserve"> 2014. Вип. 26. С. 69–79.</w:t>
      </w:r>
    </w:p>
    <w:p w14:paraId="7F823644"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37. Огар Е. І. Мова дитячого літературного дискурсу: функціонально-комунікативні аспекти дослідження. </w:t>
      </w:r>
      <w:r w:rsidRPr="00E8684D">
        <w:rPr>
          <w:rFonts w:eastAsiaTheme="minorEastAsia"/>
          <w:i/>
          <w:sz w:val="28"/>
          <w:szCs w:val="28"/>
        </w:rPr>
        <w:t>Вісник СумДу</w:t>
      </w:r>
      <w:r w:rsidRPr="00764596">
        <w:rPr>
          <w:rFonts w:eastAsiaTheme="minorEastAsia"/>
          <w:sz w:val="28"/>
          <w:szCs w:val="28"/>
        </w:rPr>
        <w:t>. 2006. № 3. Вип. 87. С. 10–17.</w:t>
      </w:r>
    </w:p>
    <w:p w14:paraId="4168D859"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38. Белкина В. Н. Психология раннего и дошкольного детства : учебное пособие. Москва : Гаудеамус, 2005. С. 89–214.</w:t>
      </w:r>
    </w:p>
    <w:p w14:paraId="6E409BBB"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39. Дуткевич Т. В. Дошкільна психологія : навч. посіб. Київ : ЦУЛ, 2007. 392 с.</w:t>
      </w:r>
    </w:p>
    <w:p w14:paraId="3FA34720"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40. Мухина В. С. Психология дошкольника : учебное пособие. Москва : Просвещение, 1975. С. 112–232.</w:t>
      </w:r>
    </w:p>
    <w:p w14:paraId="75EC6991"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41. Савчин М. В. Вікова психологія : навч. посіб. Київ : Академвидав, 2005. С. 141–165. </w:t>
      </w:r>
    </w:p>
    <w:p w14:paraId="099AE2CE"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42. Терлецька Л. Г. Основи  психодіагностики : навч. посіб. Київ : Главник, 2006. С. 72–76.</w:t>
      </w:r>
    </w:p>
    <w:p w14:paraId="15FBA785"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43. Ушакова І. М. Вікова психологія : курс лекцій. Харків : НУЦЗУ, 2015. 123 с.</w:t>
      </w:r>
    </w:p>
    <w:p w14:paraId="72565302"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44. Поліщук В. М. Вікова періодизація та вікова класифікація. </w:t>
      </w:r>
      <w:r w:rsidRPr="00764596">
        <w:rPr>
          <w:rFonts w:eastAsiaTheme="minorEastAsia"/>
          <w:i/>
          <w:sz w:val="28"/>
          <w:szCs w:val="28"/>
        </w:rPr>
        <w:t>Науковий вісник Херсонського державного університету.</w:t>
      </w:r>
      <w:r w:rsidRPr="00764596">
        <w:rPr>
          <w:rFonts w:eastAsiaTheme="minorEastAsia"/>
          <w:sz w:val="28"/>
          <w:szCs w:val="28"/>
        </w:rPr>
        <w:t xml:space="preserve"> </w:t>
      </w:r>
      <w:r w:rsidRPr="00764596">
        <w:rPr>
          <w:rFonts w:eastAsiaTheme="minorEastAsia"/>
          <w:i/>
          <w:sz w:val="28"/>
          <w:szCs w:val="28"/>
        </w:rPr>
        <w:t>Сер. Психологічні науки.</w:t>
      </w:r>
      <w:r w:rsidRPr="00764596">
        <w:rPr>
          <w:rFonts w:eastAsiaTheme="minorEastAsia"/>
          <w:sz w:val="28"/>
          <w:szCs w:val="28"/>
        </w:rPr>
        <w:t xml:space="preserve"> 2017. № 1. С. 103–108.</w:t>
      </w:r>
    </w:p>
    <w:p w14:paraId="74BB6EAE" w14:textId="68CD6EB8"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 xml:space="preserve">45. Дошкільний вік. </w:t>
      </w:r>
      <w:r w:rsidRPr="00764596">
        <w:rPr>
          <w:rFonts w:eastAsiaTheme="minorEastAsia"/>
          <w:i/>
          <w:sz w:val="28"/>
          <w:szCs w:val="28"/>
        </w:rPr>
        <w:t>Енциклопедія сучасної України</w:t>
      </w:r>
      <w:r w:rsidRPr="00764596">
        <w:rPr>
          <w:rFonts w:eastAsiaTheme="minorEastAsia"/>
          <w:sz w:val="28"/>
          <w:szCs w:val="28"/>
        </w:rPr>
        <w:t xml:space="preserve"> : вебсайт. </w:t>
      </w:r>
      <w:r w:rsidRPr="00764596">
        <w:rPr>
          <w:rFonts w:eastAsiaTheme="minorEastAsia"/>
          <w:sz w:val="28"/>
          <w:szCs w:val="28"/>
          <w:lang w:val="en-US"/>
        </w:rPr>
        <w:t>URL</w:t>
      </w:r>
      <w:r w:rsidRPr="00764596">
        <w:rPr>
          <w:rFonts w:eastAsiaTheme="minorEastAsia"/>
          <w:sz w:val="28"/>
          <w:szCs w:val="28"/>
        </w:rPr>
        <w:t xml:space="preserve">: </w:t>
      </w:r>
      <w:hyperlink r:id="rId36" w:history="1">
        <w:r w:rsidRPr="00764596">
          <w:rPr>
            <w:rFonts w:eastAsiaTheme="minorEastAsia"/>
            <w:color w:val="0000FF"/>
            <w:sz w:val="28"/>
            <w:szCs w:val="28"/>
            <w:u w:val="single"/>
          </w:rPr>
          <w:t>http://esu.com.ua/search_articles.php?id=21154</w:t>
        </w:r>
      </w:hyperlink>
      <w:r w:rsidRPr="00764596">
        <w:rPr>
          <w:rFonts w:eastAsiaTheme="minorEastAsia"/>
          <w:color w:val="0000FF"/>
          <w:sz w:val="28"/>
          <w:szCs w:val="28"/>
          <w:u w:val="single"/>
        </w:rPr>
        <w:t xml:space="preserve"> </w:t>
      </w:r>
      <w:r w:rsidR="007C550A">
        <w:rPr>
          <w:rFonts w:eastAsiaTheme="minorEastAsia"/>
          <w:sz w:val="28"/>
          <w:szCs w:val="28"/>
        </w:rPr>
        <w:t>(дата звернення: 10.05.2021</w:t>
      </w:r>
      <w:r w:rsidRPr="00764596">
        <w:rPr>
          <w:rFonts w:eastAsiaTheme="minorEastAsia"/>
          <w:sz w:val="28"/>
          <w:szCs w:val="28"/>
        </w:rPr>
        <w:t>).</w:t>
      </w:r>
    </w:p>
    <w:p w14:paraId="55920C42"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46. Дуткевич Т. В. Дитяча психологія : навч. посіб. Київ : ЦУЛ, 2012. 424 с.</w:t>
      </w:r>
    </w:p>
    <w:p w14:paraId="5EED3457"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t>47. Савчин М. В., Василенко Л. П. Вікова психологія : навч. посіб. Київ : Академвидав, 2005. С.111–134.</w:t>
      </w:r>
    </w:p>
    <w:p w14:paraId="4CFDCAD1" w14:textId="77777777" w:rsidR="00764596" w:rsidRPr="00764596" w:rsidRDefault="00764596" w:rsidP="00764596">
      <w:pPr>
        <w:spacing w:line="360" w:lineRule="auto"/>
        <w:ind w:firstLine="0"/>
        <w:rPr>
          <w:rFonts w:eastAsiaTheme="minorEastAsia"/>
          <w:sz w:val="28"/>
          <w:szCs w:val="28"/>
        </w:rPr>
      </w:pPr>
      <w:r w:rsidRPr="00764596">
        <w:rPr>
          <w:rFonts w:eastAsiaTheme="minorEastAsia"/>
          <w:sz w:val="28"/>
          <w:szCs w:val="28"/>
        </w:rPr>
        <w:lastRenderedPageBreak/>
        <w:t xml:space="preserve">48. Олексюк Н. С. Особливості соціального формування дитини у різні вікові періоди її розвитку. </w:t>
      </w:r>
      <w:r w:rsidRPr="00764596">
        <w:rPr>
          <w:rFonts w:eastAsiaTheme="minorEastAsia"/>
          <w:i/>
          <w:sz w:val="28"/>
          <w:szCs w:val="28"/>
        </w:rPr>
        <w:t xml:space="preserve">Людинознавчі студії. Сер. Педагогіка. </w:t>
      </w:r>
      <w:r w:rsidRPr="00764596">
        <w:rPr>
          <w:rFonts w:eastAsiaTheme="minorEastAsia"/>
          <w:sz w:val="28"/>
          <w:szCs w:val="28"/>
        </w:rPr>
        <w:t>2014. Вип. 29. С. 125–134.</w:t>
      </w:r>
    </w:p>
    <w:p w14:paraId="11085DC4" w14:textId="00E004B6" w:rsidR="00295192" w:rsidRPr="006450D7" w:rsidRDefault="00764596" w:rsidP="006450D7">
      <w:pPr>
        <w:spacing w:line="360" w:lineRule="auto"/>
        <w:ind w:firstLine="0"/>
        <w:rPr>
          <w:rFonts w:eastAsiaTheme="minorEastAsia"/>
          <w:sz w:val="28"/>
          <w:szCs w:val="28"/>
        </w:rPr>
      </w:pPr>
      <w:r w:rsidRPr="00764596">
        <w:rPr>
          <w:rFonts w:eastAsiaTheme="minorEastAsia"/>
          <w:sz w:val="28"/>
          <w:szCs w:val="28"/>
        </w:rPr>
        <w:t xml:space="preserve">49. Архипова С. П. Основи андрагоніки : навч. посіб. Черкаси : Черкаський держ. ун-т ім. Б. Хмельницького, Ужгородський нац. ун-т, 2002. 92 с. </w:t>
      </w:r>
    </w:p>
    <w:p w14:paraId="0901D850" w14:textId="4B505F6B" w:rsidR="00812863" w:rsidRPr="006A776E" w:rsidRDefault="009B5765" w:rsidP="00BF3137">
      <w:pPr>
        <w:spacing w:line="360" w:lineRule="auto"/>
        <w:ind w:firstLine="0"/>
        <w:rPr>
          <w:sz w:val="28"/>
          <w:szCs w:val="28"/>
        </w:rPr>
      </w:pPr>
      <w:r>
        <w:t>50</w:t>
      </w:r>
      <w:r w:rsidR="00EC0DE9">
        <w:t>. </w:t>
      </w:r>
      <w:r w:rsidR="006A776E">
        <w:t>«</w:t>
      </w:r>
      <w:r w:rsidR="00EC0DE9">
        <w:rPr>
          <w:sz w:val="28"/>
          <w:szCs w:val="28"/>
        </w:rPr>
        <w:t>Жива </w:t>
      </w:r>
      <w:r w:rsidR="005D3E75">
        <w:rPr>
          <w:sz w:val="28"/>
          <w:szCs w:val="28"/>
        </w:rPr>
        <w:t>а</w:t>
      </w:r>
      <w:r w:rsidR="00295192" w:rsidRPr="006A776E">
        <w:rPr>
          <w:sz w:val="28"/>
          <w:szCs w:val="28"/>
        </w:rPr>
        <w:t>бетка</w:t>
      </w:r>
      <w:r w:rsidR="006A776E" w:rsidRPr="006A776E">
        <w:rPr>
          <w:sz w:val="28"/>
          <w:szCs w:val="28"/>
        </w:rPr>
        <w:t>»</w:t>
      </w:r>
      <w:r w:rsidR="00EC0DE9">
        <w:rPr>
          <w:sz w:val="28"/>
          <w:szCs w:val="28"/>
        </w:rPr>
        <w:t> </w:t>
      </w:r>
      <w:r w:rsidR="006A776E" w:rsidRPr="006A776E">
        <w:rPr>
          <w:rFonts w:eastAsiaTheme="minorEastAsia"/>
          <w:sz w:val="28"/>
          <w:szCs w:val="28"/>
          <w:lang w:val="en-US"/>
        </w:rPr>
        <w:t>URL</w:t>
      </w:r>
      <w:r w:rsidR="006A776E" w:rsidRPr="006A776E">
        <w:rPr>
          <w:rFonts w:eastAsiaTheme="minorEastAsia"/>
          <w:sz w:val="28"/>
          <w:szCs w:val="28"/>
        </w:rPr>
        <w:t>:</w:t>
      </w:r>
      <w:r w:rsidR="001363C5">
        <w:rPr>
          <w:sz w:val="28"/>
          <w:szCs w:val="28"/>
        </w:rPr>
        <w:t> </w:t>
      </w:r>
      <w:hyperlink r:id="rId37" w:anchor="proceed" w:history="1">
        <w:r w:rsidR="00EC0DE9" w:rsidRPr="00557379">
          <w:rPr>
            <w:rStyle w:val="a9"/>
            <w:sz w:val="28"/>
            <w:szCs w:val="28"/>
          </w:rPr>
          <w:t>https://www</w:t>
        </w:r>
        <w:r w:rsidR="00EC0DE9" w:rsidRPr="00557379">
          <w:rPr>
            <w:rStyle w:val="a9"/>
            <w:sz w:val="28"/>
            <w:szCs w:val="28"/>
          </w:rPr>
          <w:t>.</w:t>
        </w:r>
        <w:r w:rsidR="00EC0DE9" w:rsidRPr="00557379">
          <w:rPr>
            <w:rStyle w:val="a9"/>
            <w:sz w:val="28"/>
            <w:szCs w:val="28"/>
          </w:rPr>
          <w:t>yakaboo.ua/zhiva-abetka-1641098.html#proceed</w:t>
        </w:r>
      </w:hyperlink>
      <w:r w:rsidR="00EC0DE9">
        <w:rPr>
          <w:sz w:val="28"/>
          <w:szCs w:val="28"/>
        </w:rPr>
        <w:t xml:space="preserve"> </w:t>
      </w:r>
      <w:r w:rsidR="001363C5">
        <w:rPr>
          <w:sz w:val="28"/>
          <w:szCs w:val="28"/>
        </w:rPr>
        <w:t xml:space="preserve"> </w:t>
      </w:r>
      <w:r w:rsidR="006A776E" w:rsidRPr="006A776E">
        <w:rPr>
          <w:rFonts w:eastAsiaTheme="minorEastAsia"/>
          <w:sz w:val="28"/>
          <w:szCs w:val="28"/>
        </w:rPr>
        <w:t>(дата звернення: 20.05.2021).</w:t>
      </w:r>
      <w:r w:rsidR="00295192" w:rsidRPr="006A776E">
        <w:rPr>
          <w:sz w:val="28"/>
          <w:szCs w:val="28"/>
        </w:rPr>
        <w:t xml:space="preserve">  </w:t>
      </w:r>
    </w:p>
    <w:p w14:paraId="3704BA2D" w14:textId="5E1882F8" w:rsidR="004079DB" w:rsidRPr="006A776E" w:rsidRDefault="009B5765" w:rsidP="000530EA">
      <w:pPr>
        <w:spacing w:line="360" w:lineRule="auto"/>
        <w:ind w:firstLine="0"/>
        <w:rPr>
          <w:sz w:val="28"/>
          <w:szCs w:val="28"/>
        </w:rPr>
      </w:pPr>
      <w:r w:rsidRPr="006A776E">
        <w:rPr>
          <w:sz w:val="28"/>
          <w:szCs w:val="28"/>
        </w:rPr>
        <w:t>51</w:t>
      </w:r>
      <w:r w:rsidR="001363C5">
        <w:rPr>
          <w:sz w:val="28"/>
          <w:szCs w:val="28"/>
        </w:rPr>
        <w:t>. «Кобзарева абетка» </w:t>
      </w:r>
      <w:hyperlink r:id="rId38" w:history="1">
        <w:r w:rsidR="001363C5" w:rsidRPr="00557379">
          <w:rPr>
            <w:rStyle w:val="a9"/>
            <w:sz w:val="28"/>
            <w:szCs w:val="28"/>
          </w:rPr>
          <w:t>https://www.fastarkids.com/index.php?route=product/product&amp;product_id=</w:t>
        </w:r>
        <w:r w:rsidR="001363C5" w:rsidRPr="00557379">
          <w:rPr>
            <w:rStyle w:val="a9"/>
            <w:sz w:val="28"/>
            <w:szCs w:val="28"/>
          </w:rPr>
          <w:t>6</w:t>
        </w:r>
        <w:r w:rsidR="001363C5" w:rsidRPr="00557379">
          <w:rPr>
            <w:rStyle w:val="a9"/>
            <w:sz w:val="28"/>
            <w:szCs w:val="28"/>
          </w:rPr>
          <w:t>8</w:t>
        </w:r>
      </w:hyperlink>
      <w:r w:rsidR="001363C5">
        <w:rPr>
          <w:sz w:val="28"/>
          <w:szCs w:val="28"/>
        </w:rPr>
        <w:t xml:space="preserve"> </w:t>
      </w:r>
      <w:r w:rsidR="001363C5">
        <w:rPr>
          <w:rFonts w:eastAsiaTheme="minorEastAsia"/>
          <w:sz w:val="28"/>
          <w:szCs w:val="28"/>
        </w:rPr>
        <w:t> </w:t>
      </w:r>
      <w:r w:rsidR="006A776E" w:rsidRPr="006A776E">
        <w:rPr>
          <w:rFonts w:eastAsiaTheme="minorEastAsia"/>
          <w:sz w:val="28"/>
          <w:szCs w:val="28"/>
        </w:rPr>
        <w:t>(дата звернення: 20.05.2021).</w:t>
      </w:r>
      <w:r w:rsidR="006A776E" w:rsidRPr="006A776E">
        <w:rPr>
          <w:sz w:val="28"/>
          <w:szCs w:val="28"/>
        </w:rPr>
        <w:t xml:space="preserve">  </w:t>
      </w:r>
    </w:p>
    <w:p w14:paraId="26D419B4" w14:textId="58E3B1DC" w:rsidR="00812863" w:rsidRPr="006A776E" w:rsidRDefault="009B5765" w:rsidP="000530EA">
      <w:pPr>
        <w:spacing w:line="360" w:lineRule="auto"/>
        <w:ind w:firstLine="0"/>
        <w:rPr>
          <w:sz w:val="28"/>
          <w:szCs w:val="28"/>
        </w:rPr>
      </w:pPr>
      <w:r w:rsidRPr="006A776E">
        <w:rPr>
          <w:sz w:val="28"/>
          <w:szCs w:val="28"/>
        </w:rPr>
        <w:t>52</w:t>
      </w:r>
      <w:r w:rsidR="00B93EE0" w:rsidRPr="006A776E">
        <w:rPr>
          <w:sz w:val="28"/>
          <w:szCs w:val="28"/>
        </w:rPr>
        <w:t xml:space="preserve">. </w:t>
      </w:r>
      <w:r w:rsidR="001363C5">
        <w:rPr>
          <w:sz w:val="28"/>
          <w:szCs w:val="28"/>
        </w:rPr>
        <w:t xml:space="preserve">«Живая Азбука 3D» </w:t>
      </w:r>
      <w:r w:rsidR="001363C5" w:rsidRPr="006A776E">
        <w:rPr>
          <w:rFonts w:eastAsiaTheme="minorEastAsia"/>
          <w:sz w:val="28"/>
          <w:szCs w:val="28"/>
          <w:lang w:val="en-US"/>
        </w:rPr>
        <w:t>URL</w:t>
      </w:r>
      <w:r w:rsidR="001363C5" w:rsidRPr="006A776E">
        <w:rPr>
          <w:rFonts w:eastAsiaTheme="minorEastAsia"/>
          <w:sz w:val="28"/>
          <w:szCs w:val="28"/>
        </w:rPr>
        <w:t>:</w:t>
      </w:r>
      <w:r w:rsidR="001363C5">
        <w:rPr>
          <w:rFonts w:eastAsiaTheme="minorEastAsia"/>
          <w:sz w:val="28"/>
          <w:szCs w:val="28"/>
        </w:rPr>
        <w:t xml:space="preserve"> </w:t>
      </w:r>
      <w:hyperlink r:id="rId39" w:history="1">
        <w:r w:rsidR="001363C5" w:rsidRPr="00557379">
          <w:rPr>
            <w:rStyle w:val="a9"/>
            <w:sz w:val="28"/>
            <w:szCs w:val="28"/>
          </w:rPr>
          <w:t>https://devar</w:t>
        </w:r>
        <w:r w:rsidR="001363C5" w:rsidRPr="00557379">
          <w:rPr>
            <w:rStyle w:val="a9"/>
            <w:sz w:val="28"/>
            <w:szCs w:val="28"/>
          </w:rPr>
          <w:t>.</w:t>
        </w:r>
        <w:r w:rsidR="001363C5" w:rsidRPr="00557379">
          <w:rPr>
            <w:rStyle w:val="a9"/>
            <w:sz w:val="28"/>
            <w:szCs w:val="28"/>
          </w:rPr>
          <w:t>eu/product/3d-zhivaya-azbuka/</w:t>
        </w:r>
      </w:hyperlink>
      <w:r w:rsidR="001363C5">
        <w:rPr>
          <w:sz w:val="28"/>
          <w:szCs w:val="28"/>
        </w:rPr>
        <w:t xml:space="preserve"> </w:t>
      </w:r>
      <w:r w:rsidR="001363C5" w:rsidRPr="006A776E">
        <w:rPr>
          <w:rFonts w:eastAsiaTheme="minorEastAsia"/>
          <w:sz w:val="28"/>
          <w:szCs w:val="28"/>
        </w:rPr>
        <w:t>(дата звернення: 20.05.2021).</w:t>
      </w:r>
      <w:r w:rsidR="001363C5" w:rsidRPr="006A776E">
        <w:rPr>
          <w:sz w:val="28"/>
          <w:szCs w:val="28"/>
        </w:rPr>
        <w:t xml:space="preserve">  </w:t>
      </w:r>
    </w:p>
    <w:p w14:paraId="31EAE16A" w14:textId="040327F8" w:rsidR="009B2408" w:rsidRPr="006A776E" w:rsidRDefault="009B5765" w:rsidP="000530EA">
      <w:pPr>
        <w:spacing w:line="360" w:lineRule="auto"/>
        <w:ind w:firstLine="0"/>
        <w:rPr>
          <w:sz w:val="28"/>
          <w:szCs w:val="28"/>
        </w:rPr>
      </w:pPr>
      <w:r w:rsidRPr="006A776E">
        <w:rPr>
          <w:sz w:val="28"/>
          <w:szCs w:val="28"/>
        </w:rPr>
        <w:t>53</w:t>
      </w:r>
      <w:r w:rsidR="00812863" w:rsidRPr="006A776E">
        <w:rPr>
          <w:sz w:val="28"/>
          <w:szCs w:val="28"/>
        </w:rPr>
        <w:t xml:space="preserve">. </w:t>
      </w:r>
      <w:r w:rsidR="001363C5">
        <w:rPr>
          <w:sz w:val="28"/>
          <w:szCs w:val="28"/>
        </w:rPr>
        <w:t>«Live ABC»</w:t>
      </w:r>
      <w:r w:rsidR="00EC0DE9">
        <w:rPr>
          <w:sz w:val="28"/>
          <w:szCs w:val="28"/>
        </w:rPr>
        <w:t xml:space="preserve"> </w:t>
      </w:r>
      <w:r w:rsidR="00EC0DE9" w:rsidRPr="006A776E">
        <w:rPr>
          <w:rFonts w:eastAsiaTheme="minorEastAsia"/>
          <w:sz w:val="28"/>
          <w:szCs w:val="28"/>
          <w:lang w:val="en-US"/>
        </w:rPr>
        <w:t>URL</w:t>
      </w:r>
      <w:r w:rsidR="00EC0DE9" w:rsidRPr="006A776E">
        <w:rPr>
          <w:rFonts w:eastAsiaTheme="minorEastAsia"/>
          <w:sz w:val="28"/>
          <w:szCs w:val="28"/>
        </w:rPr>
        <w:t>:</w:t>
      </w:r>
      <w:r w:rsidR="00812863" w:rsidRPr="006A776E">
        <w:rPr>
          <w:sz w:val="28"/>
          <w:szCs w:val="28"/>
        </w:rPr>
        <w:t xml:space="preserve"> </w:t>
      </w:r>
      <w:hyperlink r:id="rId40" w:history="1">
        <w:r w:rsidR="00EC0DE9" w:rsidRPr="00557379">
          <w:rPr>
            <w:rStyle w:val="a9"/>
            <w:sz w:val="28"/>
            <w:szCs w:val="28"/>
          </w:rPr>
          <w:t>https://devar.eu/product/3d-abc-live/</w:t>
        </w:r>
      </w:hyperlink>
      <w:r w:rsidR="00EC0DE9">
        <w:rPr>
          <w:sz w:val="28"/>
          <w:szCs w:val="28"/>
        </w:rPr>
        <w:t xml:space="preserve"> </w:t>
      </w:r>
      <w:r w:rsidR="00EC0DE9" w:rsidRPr="006A776E">
        <w:rPr>
          <w:rFonts w:eastAsiaTheme="minorEastAsia"/>
          <w:sz w:val="28"/>
          <w:szCs w:val="28"/>
        </w:rPr>
        <w:t>(дата звернення: 20.05.2021).</w:t>
      </w:r>
      <w:r w:rsidR="00EC0DE9" w:rsidRPr="006A776E">
        <w:rPr>
          <w:sz w:val="28"/>
          <w:szCs w:val="28"/>
        </w:rPr>
        <w:t xml:space="preserve">  </w:t>
      </w:r>
    </w:p>
    <w:p w14:paraId="1AD65CE0" w14:textId="738C1DD5" w:rsidR="008B33C1" w:rsidRPr="006A776E" w:rsidRDefault="009B5765" w:rsidP="000530EA">
      <w:pPr>
        <w:spacing w:line="360" w:lineRule="auto"/>
        <w:ind w:firstLine="0"/>
        <w:rPr>
          <w:sz w:val="28"/>
          <w:szCs w:val="28"/>
        </w:rPr>
      </w:pPr>
      <w:r w:rsidRPr="006A776E">
        <w:rPr>
          <w:sz w:val="28"/>
          <w:szCs w:val="28"/>
        </w:rPr>
        <w:t>54</w:t>
      </w:r>
      <w:r w:rsidR="009B2408" w:rsidRPr="006A776E">
        <w:rPr>
          <w:sz w:val="28"/>
          <w:szCs w:val="28"/>
        </w:rPr>
        <w:t xml:space="preserve">. </w:t>
      </w:r>
      <w:r w:rsidR="000530EA">
        <w:rPr>
          <w:sz w:val="28"/>
          <w:szCs w:val="28"/>
        </w:rPr>
        <w:t>«</w:t>
      </w:r>
      <w:r w:rsidR="009B2408" w:rsidRPr="006A776E">
        <w:rPr>
          <w:sz w:val="28"/>
          <w:szCs w:val="28"/>
        </w:rPr>
        <w:t>Весела абетка у віршах 3D</w:t>
      </w:r>
      <w:r w:rsidR="000530EA">
        <w:rPr>
          <w:sz w:val="28"/>
          <w:szCs w:val="28"/>
        </w:rPr>
        <w:t xml:space="preserve">» </w:t>
      </w:r>
      <w:r w:rsidR="000530EA" w:rsidRPr="006A776E">
        <w:rPr>
          <w:rFonts w:eastAsiaTheme="minorEastAsia"/>
          <w:sz w:val="28"/>
          <w:szCs w:val="28"/>
          <w:lang w:val="en-US"/>
        </w:rPr>
        <w:t>URL</w:t>
      </w:r>
      <w:r w:rsidR="000530EA" w:rsidRPr="006A776E">
        <w:rPr>
          <w:rFonts w:eastAsiaTheme="minorEastAsia"/>
          <w:sz w:val="28"/>
          <w:szCs w:val="28"/>
        </w:rPr>
        <w:t>:</w:t>
      </w:r>
      <w:r w:rsidR="009B2408" w:rsidRPr="006A776E">
        <w:rPr>
          <w:sz w:val="28"/>
          <w:szCs w:val="28"/>
        </w:rPr>
        <w:t xml:space="preserve"> </w:t>
      </w:r>
      <w:hyperlink r:id="rId41" w:history="1">
        <w:r w:rsidR="008B33C1" w:rsidRPr="006A776E">
          <w:rPr>
            <w:rStyle w:val="a9"/>
            <w:sz w:val="28"/>
            <w:szCs w:val="28"/>
          </w:rPr>
          <w:t>https://knigovo.org.ua/3d-zhivyie-raskraski-i-naboryi-1668/ve</w:t>
        </w:r>
        <w:r w:rsidR="008B33C1" w:rsidRPr="006A776E">
          <w:rPr>
            <w:rStyle w:val="a9"/>
            <w:sz w:val="28"/>
            <w:szCs w:val="28"/>
          </w:rPr>
          <w:t>s</w:t>
        </w:r>
        <w:r w:rsidR="008B33C1" w:rsidRPr="006A776E">
          <w:rPr>
            <w:rStyle w:val="a9"/>
            <w:sz w:val="28"/>
            <w:szCs w:val="28"/>
          </w:rPr>
          <w:t>ela-abetka-3d-vid-zrka-21616</w:t>
        </w:r>
      </w:hyperlink>
      <w:r w:rsidR="008B33C1" w:rsidRPr="006A776E">
        <w:rPr>
          <w:sz w:val="28"/>
          <w:szCs w:val="28"/>
        </w:rPr>
        <w:t xml:space="preserve"> </w:t>
      </w:r>
      <w:r w:rsidR="000530EA" w:rsidRPr="006A776E">
        <w:rPr>
          <w:rFonts w:eastAsiaTheme="minorEastAsia"/>
          <w:sz w:val="28"/>
          <w:szCs w:val="28"/>
        </w:rPr>
        <w:t>(дата звернення: 20.05.2021).</w:t>
      </w:r>
      <w:r w:rsidR="000530EA" w:rsidRPr="006A776E">
        <w:rPr>
          <w:sz w:val="28"/>
          <w:szCs w:val="28"/>
        </w:rPr>
        <w:t xml:space="preserve">  </w:t>
      </w:r>
      <w:r w:rsidR="008B33C1" w:rsidRPr="006A776E">
        <w:rPr>
          <w:sz w:val="28"/>
          <w:szCs w:val="28"/>
        </w:rPr>
        <w:t xml:space="preserve">  </w:t>
      </w:r>
    </w:p>
    <w:p w14:paraId="2CB5CE26" w14:textId="03C10595" w:rsidR="009B2771" w:rsidRPr="006A776E" w:rsidRDefault="009B5765" w:rsidP="000530EA">
      <w:pPr>
        <w:spacing w:line="360" w:lineRule="auto"/>
        <w:ind w:firstLine="0"/>
        <w:rPr>
          <w:sz w:val="28"/>
          <w:szCs w:val="28"/>
        </w:rPr>
      </w:pPr>
      <w:r w:rsidRPr="006A776E">
        <w:rPr>
          <w:sz w:val="28"/>
          <w:szCs w:val="28"/>
        </w:rPr>
        <w:t>55</w:t>
      </w:r>
      <w:r w:rsidR="000530EA">
        <w:rPr>
          <w:sz w:val="28"/>
          <w:szCs w:val="28"/>
        </w:rPr>
        <w:t>. «</w:t>
      </w:r>
      <w:r w:rsidR="008B33C1" w:rsidRPr="006A776E">
        <w:rPr>
          <w:sz w:val="28"/>
          <w:szCs w:val="28"/>
        </w:rPr>
        <w:t>Абетка</w:t>
      </w:r>
      <w:r w:rsidR="000530EA">
        <w:rPr>
          <w:sz w:val="28"/>
          <w:szCs w:val="28"/>
        </w:rPr>
        <w:t>» </w:t>
      </w:r>
      <w:r w:rsidR="000530EA" w:rsidRPr="006A776E">
        <w:rPr>
          <w:rFonts w:eastAsiaTheme="minorEastAsia"/>
          <w:sz w:val="28"/>
          <w:szCs w:val="28"/>
          <w:lang w:val="en-US"/>
        </w:rPr>
        <w:t>URL</w:t>
      </w:r>
      <w:r w:rsidR="000530EA" w:rsidRPr="006A776E">
        <w:rPr>
          <w:rFonts w:eastAsiaTheme="minorEastAsia"/>
          <w:sz w:val="28"/>
          <w:szCs w:val="28"/>
        </w:rPr>
        <w:t>:</w:t>
      </w:r>
      <w:r w:rsidR="000530EA">
        <w:rPr>
          <w:sz w:val="28"/>
          <w:szCs w:val="28"/>
        </w:rPr>
        <w:t> </w:t>
      </w:r>
      <w:hyperlink r:id="rId42" w:anchor="tab-attributes" w:history="1">
        <w:r w:rsidR="000530EA" w:rsidRPr="00557379">
          <w:rPr>
            <w:rStyle w:val="a9"/>
            <w:sz w:val="28"/>
            <w:szCs w:val="28"/>
          </w:rPr>
          <w:t>https://www.yakaboo.ua/ua/abetka-2218696.html?gclid=CjwKCAjwzMeFBhBwEiwAzwS8zGR73HOCbSI9TdYKd1XIvY5_edid1alI9oU-tNQLuowX7M4ZjUXhrBoCG2EQAvD_BwE#tab-attributes</w:t>
        </w:r>
      </w:hyperlink>
      <w:r w:rsidR="000530EA">
        <w:rPr>
          <w:sz w:val="28"/>
          <w:szCs w:val="28"/>
        </w:rPr>
        <w:t xml:space="preserve"> </w:t>
      </w:r>
      <w:r w:rsidR="000530EA" w:rsidRPr="006A776E">
        <w:rPr>
          <w:rFonts w:eastAsiaTheme="minorEastAsia"/>
          <w:sz w:val="28"/>
          <w:szCs w:val="28"/>
        </w:rPr>
        <w:t>(дата звернення: 20.05.2021).</w:t>
      </w:r>
      <w:r w:rsidR="000530EA" w:rsidRPr="006A776E">
        <w:rPr>
          <w:sz w:val="28"/>
          <w:szCs w:val="28"/>
        </w:rPr>
        <w:t xml:space="preserve">  </w:t>
      </w:r>
    </w:p>
    <w:p w14:paraId="55B25A4D" w14:textId="7C1BFC7F" w:rsidR="00DD06CF" w:rsidRPr="006A776E" w:rsidRDefault="009B5765" w:rsidP="002766AF">
      <w:pPr>
        <w:spacing w:line="360" w:lineRule="auto"/>
        <w:ind w:firstLine="0"/>
        <w:rPr>
          <w:sz w:val="28"/>
          <w:szCs w:val="28"/>
        </w:rPr>
      </w:pPr>
      <w:r w:rsidRPr="006A776E">
        <w:rPr>
          <w:sz w:val="28"/>
          <w:szCs w:val="28"/>
        </w:rPr>
        <w:t>56</w:t>
      </w:r>
      <w:r w:rsidR="009B2771" w:rsidRPr="006A776E">
        <w:rPr>
          <w:sz w:val="28"/>
          <w:szCs w:val="28"/>
        </w:rPr>
        <w:t xml:space="preserve">. </w:t>
      </w:r>
      <w:r w:rsidR="000530EA">
        <w:rPr>
          <w:sz w:val="28"/>
          <w:szCs w:val="28"/>
        </w:rPr>
        <w:t>«</w:t>
      </w:r>
      <w:r w:rsidR="009B2771" w:rsidRPr="006A776E">
        <w:rPr>
          <w:sz w:val="28"/>
          <w:szCs w:val="28"/>
        </w:rPr>
        <w:t>Мишеняткова абетка. Дитяча інтерактивна гра</w:t>
      </w:r>
      <w:r w:rsidR="000530EA">
        <w:rPr>
          <w:sz w:val="28"/>
          <w:szCs w:val="28"/>
        </w:rPr>
        <w:t>»</w:t>
      </w:r>
      <w:r w:rsidR="009B2771" w:rsidRPr="006A776E">
        <w:rPr>
          <w:sz w:val="28"/>
          <w:szCs w:val="28"/>
        </w:rPr>
        <w:t xml:space="preserve"> URL:</w:t>
      </w:r>
      <w:r w:rsidR="00D1531E" w:rsidRPr="006A776E">
        <w:rPr>
          <w:sz w:val="28"/>
          <w:szCs w:val="28"/>
        </w:rPr>
        <w:t xml:space="preserve"> </w:t>
      </w:r>
      <w:hyperlink r:id="rId43" w:history="1">
        <w:r w:rsidR="00D1531E" w:rsidRPr="006A776E">
          <w:rPr>
            <w:rStyle w:val="a9"/>
            <w:sz w:val="28"/>
            <w:szCs w:val="28"/>
          </w:rPr>
          <w:t>https://apps.apple.com/ru/app/%D0%BC%D0%B8%D1%88%D0%B5%D0%BD%D1%8F%D1%82%D0%BA%D0%BE%D0%B2%D0%B0-%D0%B0%D0%B1%D0%B5%D1%82%D0%BA%D0%B0-first-ukrainian-interactive-alphabet/id553447059</w:t>
        </w:r>
      </w:hyperlink>
      <w:r w:rsidR="000530EA">
        <w:rPr>
          <w:rStyle w:val="a9"/>
          <w:sz w:val="28"/>
          <w:szCs w:val="28"/>
        </w:rPr>
        <w:t xml:space="preserve"> </w:t>
      </w:r>
      <w:r w:rsidR="000530EA" w:rsidRPr="006A776E">
        <w:rPr>
          <w:rFonts w:eastAsiaTheme="minorEastAsia"/>
          <w:sz w:val="28"/>
          <w:szCs w:val="28"/>
        </w:rPr>
        <w:t>(дата звернення: 20.05.2021).</w:t>
      </w:r>
      <w:r w:rsidR="000530EA" w:rsidRPr="006A776E">
        <w:rPr>
          <w:sz w:val="28"/>
          <w:szCs w:val="28"/>
        </w:rPr>
        <w:t xml:space="preserve">  </w:t>
      </w:r>
    </w:p>
    <w:p w14:paraId="02C6696F" w14:textId="702FFC2C" w:rsidR="000530EA" w:rsidRPr="006A776E" w:rsidRDefault="009B5765" w:rsidP="002766AF">
      <w:pPr>
        <w:spacing w:line="360" w:lineRule="auto"/>
        <w:ind w:firstLine="0"/>
        <w:rPr>
          <w:sz w:val="28"/>
          <w:szCs w:val="28"/>
        </w:rPr>
      </w:pPr>
      <w:r w:rsidRPr="006A776E">
        <w:rPr>
          <w:sz w:val="28"/>
          <w:szCs w:val="28"/>
        </w:rPr>
        <w:t>57</w:t>
      </w:r>
      <w:r w:rsidR="000530EA">
        <w:rPr>
          <w:sz w:val="28"/>
          <w:szCs w:val="28"/>
        </w:rPr>
        <w:t>. «Буквограйка»</w:t>
      </w:r>
      <w:r w:rsidR="002766AF">
        <w:rPr>
          <w:sz w:val="28"/>
          <w:szCs w:val="28"/>
        </w:rPr>
        <w:t> </w:t>
      </w:r>
      <w:r w:rsidR="002766AF" w:rsidRPr="006A776E">
        <w:rPr>
          <w:rFonts w:eastAsiaTheme="minorEastAsia"/>
          <w:sz w:val="28"/>
          <w:szCs w:val="28"/>
          <w:lang w:val="en-US"/>
        </w:rPr>
        <w:t>URL</w:t>
      </w:r>
      <w:r w:rsidR="002766AF" w:rsidRPr="006A776E">
        <w:rPr>
          <w:rFonts w:eastAsiaTheme="minorEastAsia"/>
          <w:sz w:val="28"/>
          <w:szCs w:val="28"/>
        </w:rPr>
        <w:t>:</w:t>
      </w:r>
      <w:r w:rsidR="000530EA">
        <w:rPr>
          <w:sz w:val="28"/>
          <w:szCs w:val="28"/>
        </w:rPr>
        <w:t> </w:t>
      </w:r>
      <w:hyperlink r:id="rId44" w:history="1">
        <w:r w:rsidR="000530EA" w:rsidRPr="00557379">
          <w:rPr>
            <w:rStyle w:val="a9"/>
            <w:sz w:val="28"/>
            <w:szCs w:val="28"/>
          </w:rPr>
          <w:t>https://apps.apple.com/ua/app/%D0%B1%D1%83%D0%BA%D0%B2%D0%BE%D0%B3%D1%80%D0%B0%D0%B9%D0%BA%D0%B0/id917217822?l=ru</w:t>
        </w:r>
      </w:hyperlink>
      <w:r w:rsidR="000530EA">
        <w:rPr>
          <w:sz w:val="28"/>
          <w:szCs w:val="28"/>
        </w:rPr>
        <w:t xml:space="preserve"> </w:t>
      </w:r>
      <w:r w:rsidR="000530EA" w:rsidRPr="006A776E">
        <w:rPr>
          <w:rFonts w:eastAsiaTheme="minorEastAsia"/>
          <w:sz w:val="28"/>
          <w:szCs w:val="28"/>
        </w:rPr>
        <w:t>(дата звернення: 20.05.2021).</w:t>
      </w:r>
      <w:r w:rsidR="000530EA" w:rsidRPr="006A776E">
        <w:rPr>
          <w:sz w:val="28"/>
          <w:szCs w:val="28"/>
        </w:rPr>
        <w:t xml:space="preserve">  </w:t>
      </w:r>
    </w:p>
    <w:p w14:paraId="2D207F24" w14:textId="3A3AA8FC" w:rsidR="002A089D" w:rsidRPr="006A776E" w:rsidRDefault="009B5765" w:rsidP="008331C4">
      <w:pPr>
        <w:spacing w:line="360" w:lineRule="auto"/>
        <w:ind w:firstLine="0"/>
        <w:rPr>
          <w:sz w:val="28"/>
          <w:szCs w:val="28"/>
        </w:rPr>
      </w:pPr>
      <w:r w:rsidRPr="006A776E">
        <w:rPr>
          <w:sz w:val="28"/>
          <w:szCs w:val="28"/>
        </w:rPr>
        <w:t>58</w:t>
      </w:r>
      <w:r w:rsidR="002766AF">
        <w:rPr>
          <w:sz w:val="28"/>
          <w:szCs w:val="28"/>
        </w:rPr>
        <w:t>. «Балакаюча </w:t>
      </w:r>
      <w:r w:rsidR="00D1531E" w:rsidRPr="006A776E">
        <w:rPr>
          <w:sz w:val="28"/>
          <w:szCs w:val="28"/>
        </w:rPr>
        <w:t>абетка</w:t>
      </w:r>
      <w:r w:rsidR="002766AF">
        <w:rPr>
          <w:sz w:val="28"/>
          <w:szCs w:val="28"/>
        </w:rPr>
        <w:t>» </w:t>
      </w:r>
      <w:r w:rsidR="002766AF" w:rsidRPr="006A776E">
        <w:rPr>
          <w:rFonts w:eastAsiaTheme="minorEastAsia"/>
          <w:sz w:val="28"/>
          <w:szCs w:val="28"/>
          <w:lang w:val="en-US"/>
        </w:rPr>
        <w:t>URL</w:t>
      </w:r>
      <w:r w:rsidR="002766AF" w:rsidRPr="006A776E">
        <w:rPr>
          <w:rFonts w:eastAsiaTheme="minorEastAsia"/>
          <w:sz w:val="28"/>
          <w:szCs w:val="28"/>
        </w:rPr>
        <w:t>:</w:t>
      </w:r>
      <w:r w:rsidR="002766AF">
        <w:rPr>
          <w:rFonts w:eastAsiaTheme="minorEastAsia"/>
          <w:sz w:val="28"/>
          <w:szCs w:val="28"/>
        </w:rPr>
        <w:t> </w:t>
      </w:r>
      <w:hyperlink r:id="rId45" w:history="1">
        <w:r w:rsidR="002766AF" w:rsidRPr="00557379">
          <w:rPr>
            <w:rStyle w:val="a9"/>
            <w:sz w:val="28"/>
            <w:szCs w:val="28"/>
          </w:rPr>
          <w:t>https://apps.apple.com/us/app/%D0%B1%D0%B0%D0%BB%D0%B0%D0%BA%D0%B0%D1%8E%D1%87%D0%B0-</w:t>
        </w:r>
        <w:r w:rsidR="002766AF" w:rsidRPr="00557379">
          <w:rPr>
            <w:rStyle w:val="a9"/>
            <w:sz w:val="28"/>
            <w:szCs w:val="28"/>
          </w:rPr>
          <w:lastRenderedPageBreak/>
          <w:t>%D0%B0%D0%B1%D0%B5%D1%82%D0%BA%D0%B0/id640470316</w:t>
        </w:r>
      </w:hyperlink>
      <w:r w:rsidR="002766AF">
        <w:rPr>
          <w:sz w:val="28"/>
          <w:szCs w:val="28"/>
        </w:rPr>
        <w:t xml:space="preserve"> </w:t>
      </w:r>
      <w:r w:rsidR="002766AF" w:rsidRPr="006A776E">
        <w:rPr>
          <w:rFonts w:eastAsiaTheme="minorEastAsia"/>
          <w:sz w:val="28"/>
          <w:szCs w:val="28"/>
        </w:rPr>
        <w:t>(дата звернення: 20.05.2021).</w:t>
      </w:r>
      <w:r w:rsidR="002766AF" w:rsidRPr="006A776E">
        <w:rPr>
          <w:sz w:val="28"/>
          <w:szCs w:val="28"/>
        </w:rPr>
        <w:t xml:space="preserve">  </w:t>
      </w:r>
    </w:p>
    <w:p w14:paraId="52BA57F3" w14:textId="1A4BF247" w:rsidR="00A46F11" w:rsidRPr="006A776E" w:rsidRDefault="009B5765" w:rsidP="008331C4">
      <w:pPr>
        <w:spacing w:line="360" w:lineRule="auto"/>
        <w:ind w:firstLine="0"/>
        <w:rPr>
          <w:sz w:val="28"/>
          <w:szCs w:val="28"/>
        </w:rPr>
      </w:pPr>
      <w:r w:rsidRPr="006A776E">
        <w:rPr>
          <w:sz w:val="28"/>
          <w:szCs w:val="28"/>
        </w:rPr>
        <w:t>59</w:t>
      </w:r>
      <w:r w:rsidR="002A089D" w:rsidRPr="006A776E">
        <w:rPr>
          <w:sz w:val="28"/>
          <w:szCs w:val="28"/>
        </w:rPr>
        <w:t xml:space="preserve">. «Talking ABC» </w:t>
      </w:r>
      <w:r w:rsidR="002766AF" w:rsidRPr="006A776E">
        <w:rPr>
          <w:rFonts w:eastAsiaTheme="minorEastAsia"/>
          <w:sz w:val="28"/>
          <w:szCs w:val="28"/>
          <w:lang w:val="en-US"/>
        </w:rPr>
        <w:t>URL</w:t>
      </w:r>
      <w:r w:rsidR="002766AF" w:rsidRPr="006A776E">
        <w:rPr>
          <w:rFonts w:eastAsiaTheme="minorEastAsia"/>
          <w:sz w:val="28"/>
          <w:szCs w:val="28"/>
        </w:rPr>
        <w:t>:</w:t>
      </w:r>
      <w:r w:rsidR="002766AF">
        <w:rPr>
          <w:rFonts w:eastAsiaTheme="minorEastAsia"/>
          <w:sz w:val="28"/>
          <w:szCs w:val="28"/>
        </w:rPr>
        <w:t xml:space="preserve"> </w:t>
      </w:r>
      <w:hyperlink r:id="rId46" w:history="1">
        <w:r w:rsidR="002A089D" w:rsidRPr="006A776E">
          <w:rPr>
            <w:rStyle w:val="a9"/>
            <w:sz w:val="28"/>
            <w:szCs w:val="28"/>
          </w:rPr>
          <w:t>https://apps.apple.com/us/app/talking-abc/id640478677</w:t>
        </w:r>
      </w:hyperlink>
      <w:r w:rsidR="002A089D" w:rsidRPr="006A776E">
        <w:rPr>
          <w:sz w:val="28"/>
          <w:szCs w:val="28"/>
        </w:rPr>
        <w:t xml:space="preserve"> </w:t>
      </w:r>
      <w:r w:rsidR="008331C4" w:rsidRPr="006A776E">
        <w:rPr>
          <w:rFonts w:eastAsiaTheme="minorEastAsia"/>
          <w:sz w:val="28"/>
          <w:szCs w:val="28"/>
        </w:rPr>
        <w:t>(дата звернення: 20.05.2021).</w:t>
      </w:r>
      <w:r w:rsidR="008331C4" w:rsidRPr="006A776E">
        <w:rPr>
          <w:sz w:val="28"/>
          <w:szCs w:val="28"/>
        </w:rPr>
        <w:t xml:space="preserve">  </w:t>
      </w:r>
    </w:p>
    <w:p w14:paraId="51CCF73E" w14:textId="1EF049C7" w:rsidR="0071164C" w:rsidRPr="006A776E" w:rsidRDefault="009B5765" w:rsidP="008331C4">
      <w:pPr>
        <w:spacing w:line="360" w:lineRule="auto"/>
        <w:ind w:firstLine="0"/>
        <w:rPr>
          <w:sz w:val="28"/>
          <w:szCs w:val="28"/>
        </w:rPr>
      </w:pPr>
      <w:r w:rsidRPr="006A776E">
        <w:rPr>
          <w:sz w:val="28"/>
          <w:szCs w:val="28"/>
        </w:rPr>
        <w:t>60</w:t>
      </w:r>
      <w:r w:rsidR="00A46F11" w:rsidRPr="006A776E">
        <w:rPr>
          <w:sz w:val="28"/>
          <w:szCs w:val="28"/>
        </w:rPr>
        <w:t xml:space="preserve">. «Magnetic Word Spelling» </w:t>
      </w:r>
      <w:r w:rsidR="002766AF" w:rsidRPr="006A776E">
        <w:rPr>
          <w:rFonts w:eastAsiaTheme="minorEastAsia"/>
          <w:sz w:val="28"/>
          <w:szCs w:val="28"/>
          <w:lang w:val="en-US"/>
        </w:rPr>
        <w:t>URL</w:t>
      </w:r>
      <w:r w:rsidR="002766AF" w:rsidRPr="006A776E">
        <w:rPr>
          <w:rFonts w:eastAsiaTheme="minorEastAsia"/>
          <w:sz w:val="28"/>
          <w:szCs w:val="28"/>
        </w:rPr>
        <w:t>:</w:t>
      </w:r>
      <w:r w:rsidR="002766AF">
        <w:rPr>
          <w:rFonts w:eastAsiaTheme="minorEastAsia"/>
          <w:sz w:val="28"/>
          <w:szCs w:val="28"/>
        </w:rPr>
        <w:t xml:space="preserve"> </w:t>
      </w:r>
      <w:hyperlink r:id="rId47" w:history="1">
        <w:r w:rsidR="00A46F11" w:rsidRPr="006A776E">
          <w:rPr>
            <w:rStyle w:val="a9"/>
            <w:sz w:val="28"/>
            <w:szCs w:val="28"/>
          </w:rPr>
          <w:t>http://</w:t>
        </w:r>
        <w:r w:rsidR="00A46F11" w:rsidRPr="006A776E">
          <w:rPr>
            <w:rStyle w:val="a9"/>
            <w:sz w:val="28"/>
            <w:szCs w:val="28"/>
          </w:rPr>
          <w:t>s</w:t>
        </w:r>
        <w:r w:rsidR="00A46F11" w:rsidRPr="006A776E">
          <w:rPr>
            <w:rStyle w:val="a9"/>
            <w:sz w:val="28"/>
            <w:szCs w:val="28"/>
          </w:rPr>
          <w:t>url.li/vjif</w:t>
        </w:r>
      </w:hyperlink>
      <w:r w:rsidR="00A46F11" w:rsidRPr="006A776E">
        <w:rPr>
          <w:sz w:val="28"/>
          <w:szCs w:val="28"/>
        </w:rPr>
        <w:t xml:space="preserve"> </w:t>
      </w:r>
      <w:r w:rsidR="008331C4" w:rsidRPr="006A776E">
        <w:rPr>
          <w:rFonts w:eastAsiaTheme="minorEastAsia"/>
          <w:sz w:val="28"/>
          <w:szCs w:val="28"/>
        </w:rPr>
        <w:t>(дата звернення: 20.05.2021).</w:t>
      </w:r>
      <w:r w:rsidR="008331C4" w:rsidRPr="006A776E">
        <w:rPr>
          <w:sz w:val="28"/>
          <w:szCs w:val="28"/>
        </w:rPr>
        <w:t xml:space="preserve">  </w:t>
      </w:r>
      <w:r w:rsidR="00A46F11" w:rsidRPr="006A776E">
        <w:rPr>
          <w:sz w:val="28"/>
          <w:szCs w:val="28"/>
        </w:rPr>
        <w:t xml:space="preserve">  </w:t>
      </w:r>
    </w:p>
    <w:p w14:paraId="3F35E9ED" w14:textId="793443A9" w:rsidR="006B65B5" w:rsidRPr="006A776E" w:rsidRDefault="009B5765" w:rsidP="008331C4">
      <w:pPr>
        <w:spacing w:line="360" w:lineRule="auto"/>
        <w:ind w:firstLine="0"/>
        <w:rPr>
          <w:sz w:val="28"/>
          <w:szCs w:val="28"/>
        </w:rPr>
      </w:pPr>
      <w:r w:rsidRPr="006A776E">
        <w:rPr>
          <w:sz w:val="28"/>
          <w:szCs w:val="28"/>
        </w:rPr>
        <w:t>61</w:t>
      </w:r>
      <w:r w:rsidR="0071164C" w:rsidRPr="006A776E">
        <w:rPr>
          <w:sz w:val="28"/>
          <w:szCs w:val="28"/>
        </w:rPr>
        <w:t xml:space="preserve">. </w:t>
      </w:r>
      <w:r w:rsidR="002766AF">
        <w:rPr>
          <w:sz w:val="28"/>
          <w:szCs w:val="28"/>
        </w:rPr>
        <w:t>«</w:t>
      </w:r>
      <w:r w:rsidR="0071164C" w:rsidRPr="006A776E">
        <w:rPr>
          <w:sz w:val="28"/>
          <w:szCs w:val="28"/>
        </w:rPr>
        <w:t>My Big Learning Box</w:t>
      </w:r>
      <w:r w:rsidR="002766AF">
        <w:rPr>
          <w:sz w:val="28"/>
          <w:szCs w:val="28"/>
        </w:rPr>
        <w:t>»</w:t>
      </w:r>
      <w:r w:rsidR="0071164C" w:rsidRPr="006A776E">
        <w:rPr>
          <w:sz w:val="28"/>
          <w:szCs w:val="28"/>
        </w:rPr>
        <w:t xml:space="preserve"> </w:t>
      </w:r>
      <w:r w:rsidR="002766AF" w:rsidRPr="006A776E">
        <w:rPr>
          <w:rFonts w:eastAsiaTheme="minorEastAsia"/>
          <w:sz w:val="28"/>
          <w:szCs w:val="28"/>
          <w:lang w:val="en-US"/>
        </w:rPr>
        <w:t>URL</w:t>
      </w:r>
      <w:r w:rsidR="002766AF" w:rsidRPr="006A776E">
        <w:rPr>
          <w:rFonts w:eastAsiaTheme="minorEastAsia"/>
          <w:sz w:val="28"/>
          <w:szCs w:val="28"/>
        </w:rPr>
        <w:t>:</w:t>
      </w:r>
      <w:r w:rsidR="002766AF">
        <w:rPr>
          <w:rFonts w:eastAsiaTheme="minorEastAsia"/>
          <w:sz w:val="28"/>
          <w:szCs w:val="28"/>
        </w:rPr>
        <w:t xml:space="preserve"> </w:t>
      </w:r>
      <w:hyperlink r:id="rId48" w:history="1">
        <w:r w:rsidR="002766AF" w:rsidRPr="00557379">
          <w:rPr>
            <w:rStyle w:val="a9"/>
            <w:sz w:val="28"/>
            <w:szCs w:val="28"/>
          </w:rPr>
          <w:t>https://www.amazon.com/PAW-Patrol-EducationalInteractiveFlashcards/dp/1503746771/ref=sr_1_10?dchild=1&amp;keywords=interactive+alphab</w:t>
        </w:r>
        <w:r w:rsidR="002766AF" w:rsidRPr="00557379">
          <w:rPr>
            <w:rStyle w:val="a9"/>
            <w:sz w:val="28"/>
            <w:szCs w:val="28"/>
          </w:rPr>
          <w:t>e</w:t>
        </w:r>
        <w:r w:rsidR="002766AF" w:rsidRPr="00557379">
          <w:rPr>
            <w:rStyle w:val="a9"/>
            <w:sz w:val="28"/>
            <w:szCs w:val="28"/>
          </w:rPr>
          <w:t>t&amp;qid=1622496112&amp;s=books&amp;sr=1-10</w:t>
        </w:r>
      </w:hyperlink>
      <w:r w:rsidR="0071164C" w:rsidRPr="006A776E">
        <w:rPr>
          <w:sz w:val="28"/>
          <w:szCs w:val="28"/>
        </w:rPr>
        <w:t xml:space="preserve"> </w:t>
      </w:r>
      <w:r w:rsidR="00551726" w:rsidRPr="006A776E">
        <w:rPr>
          <w:rFonts w:eastAsiaTheme="minorEastAsia"/>
          <w:sz w:val="28"/>
          <w:szCs w:val="28"/>
        </w:rPr>
        <w:t>(дата звернення: 20.05.2021).</w:t>
      </w:r>
      <w:r w:rsidR="00551726" w:rsidRPr="006A776E">
        <w:rPr>
          <w:sz w:val="28"/>
          <w:szCs w:val="28"/>
        </w:rPr>
        <w:t xml:space="preserve">    </w:t>
      </w:r>
    </w:p>
    <w:p w14:paraId="125C123A" w14:textId="1E562DED" w:rsidR="004F7F34" w:rsidRPr="006A776E" w:rsidRDefault="009B5765" w:rsidP="008331C4">
      <w:pPr>
        <w:spacing w:line="360" w:lineRule="auto"/>
        <w:ind w:firstLine="0"/>
        <w:rPr>
          <w:sz w:val="28"/>
          <w:szCs w:val="28"/>
        </w:rPr>
      </w:pPr>
      <w:r w:rsidRPr="006A776E">
        <w:rPr>
          <w:sz w:val="28"/>
          <w:szCs w:val="28"/>
        </w:rPr>
        <w:t>62</w:t>
      </w:r>
      <w:r w:rsidR="006B65B5" w:rsidRPr="006A776E">
        <w:rPr>
          <w:sz w:val="28"/>
          <w:szCs w:val="28"/>
        </w:rPr>
        <w:t xml:space="preserve">. </w:t>
      </w:r>
      <w:r w:rsidR="008331C4">
        <w:rPr>
          <w:sz w:val="28"/>
          <w:szCs w:val="28"/>
        </w:rPr>
        <w:t>«</w:t>
      </w:r>
      <w:r w:rsidR="006B65B5" w:rsidRPr="006A776E">
        <w:rPr>
          <w:sz w:val="28"/>
          <w:szCs w:val="28"/>
        </w:rPr>
        <w:t>Just Smarty Electronic Interactive Alphabet</w:t>
      </w:r>
      <w:r w:rsidR="008331C4">
        <w:rPr>
          <w:sz w:val="28"/>
          <w:szCs w:val="28"/>
        </w:rPr>
        <w:t>»</w:t>
      </w:r>
      <w:r w:rsidR="006B65B5" w:rsidRPr="006A776E">
        <w:rPr>
          <w:sz w:val="28"/>
          <w:szCs w:val="28"/>
        </w:rPr>
        <w:t xml:space="preserve"> </w:t>
      </w:r>
      <w:r w:rsidR="002766AF" w:rsidRPr="006A776E">
        <w:rPr>
          <w:rFonts w:eastAsiaTheme="minorEastAsia"/>
          <w:sz w:val="28"/>
          <w:szCs w:val="28"/>
          <w:lang w:val="en-US"/>
        </w:rPr>
        <w:t>URL</w:t>
      </w:r>
      <w:r w:rsidR="002766AF" w:rsidRPr="006A776E">
        <w:rPr>
          <w:rFonts w:eastAsiaTheme="minorEastAsia"/>
          <w:sz w:val="28"/>
          <w:szCs w:val="28"/>
        </w:rPr>
        <w:t>:</w:t>
      </w:r>
      <w:r w:rsidR="002766AF">
        <w:rPr>
          <w:rFonts w:eastAsiaTheme="minorEastAsia"/>
          <w:sz w:val="28"/>
          <w:szCs w:val="28"/>
        </w:rPr>
        <w:t xml:space="preserve"> </w:t>
      </w:r>
      <w:hyperlink r:id="rId49" w:history="1">
        <w:r w:rsidR="00767280" w:rsidRPr="006A776E">
          <w:rPr>
            <w:rStyle w:val="a9"/>
            <w:sz w:val="28"/>
            <w:szCs w:val="28"/>
          </w:rPr>
          <w:t>https://www.amazon.com/Just-Smarty-Interactive-Educational-Kindergarten/dp/</w:t>
        </w:r>
        <w:r w:rsidR="00767280" w:rsidRPr="006A776E">
          <w:rPr>
            <w:rStyle w:val="a9"/>
            <w:sz w:val="28"/>
            <w:szCs w:val="28"/>
          </w:rPr>
          <w:t>B</w:t>
        </w:r>
        <w:r w:rsidR="00767280" w:rsidRPr="006A776E">
          <w:rPr>
            <w:rStyle w:val="a9"/>
            <w:sz w:val="28"/>
            <w:szCs w:val="28"/>
          </w:rPr>
          <w:t>074PYYM51</w:t>
        </w:r>
      </w:hyperlink>
      <w:r w:rsidR="00767280" w:rsidRPr="006A776E">
        <w:rPr>
          <w:sz w:val="28"/>
          <w:szCs w:val="28"/>
        </w:rPr>
        <w:t xml:space="preserve"> </w:t>
      </w:r>
      <w:r w:rsidR="004F7F34" w:rsidRPr="006A776E">
        <w:rPr>
          <w:sz w:val="28"/>
          <w:szCs w:val="28"/>
        </w:rPr>
        <w:t xml:space="preserve"> </w:t>
      </w:r>
      <w:r w:rsidR="008331C4" w:rsidRPr="006A776E">
        <w:rPr>
          <w:rFonts w:eastAsiaTheme="minorEastAsia"/>
          <w:sz w:val="28"/>
          <w:szCs w:val="28"/>
        </w:rPr>
        <w:t>(дата звернення: 20.05.2021).</w:t>
      </w:r>
      <w:r w:rsidR="008331C4" w:rsidRPr="006A776E">
        <w:rPr>
          <w:sz w:val="28"/>
          <w:szCs w:val="28"/>
        </w:rPr>
        <w:t xml:space="preserve">  </w:t>
      </w:r>
    </w:p>
    <w:p w14:paraId="4A450616" w14:textId="152BA729" w:rsidR="0044505C" w:rsidRPr="006A776E" w:rsidRDefault="009B5765" w:rsidP="008331C4">
      <w:pPr>
        <w:spacing w:line="360" w:lineRule="auto"/>
        <w:ind w:firstLine="0"/>
        <w:rPr>
          <w:sz w:val="28"/>
          <w:szCs w:val="28"/>
        </w:rPr>
      </w:pPr>
      <w:r w:rsidRPr="006A776E">
        <w:rPr>
          <w:sz w:val="28"/>
          <w:szCs w:val="28"/>
        </w:rPr>
        <w:t>63</w:t>
      </w:r>
      <w:r w:rsidR="004F7F34" w:rsidRPr="006A776E">
        <w:rPr>
          <w:sz w:val="28"/>
          <w:szCs w:val="28"/>
        </w:rPr>
        <w:t xml:space="preserve">. </w:t>
      </w:r>
      <w:r w:rsidR="008331C4">
        <w:rPr>
          <w:sz w:val="28"/>
          <w:szCs w:val="28"/>
        </w:rPr>
        <w:t>«</w:t>
      </w:r>
      <w:r w:rsidR="004F7F34" w:rsidRPr="006A776E">
        <w:rPr>
          <w:sz w:val="28"/>
          <w:szCs w:val="28"/>
        </w:rPr>
        <w:t>ABC &amp; 123 Learning Songs</w:t>
      </w:r>
      <w:r w:rsidR="008331C4">
        <w:rPr>
          <w:sz w:val="28"/>
          <w:szCs w:val="28"/>
        </w:rPr>
        <w:t>»</w:t>
      </w:r>
      <w:r w:rsidR="002766AF">
        <w:rPr>
          <w:sz w:val="28"/>
          <w:szCs w:val="28"/>
        </w:rPr>
        <w:t xml:space="preserve"> </w:t>
      </w:r>
      <w:r w:rsidR="002766AF" w:rsidRPr="006A776E">
        <w:rPr>
          <w:rFonts w:eastAsiaTheme="minorEastAsia"/>
          <w:sz w:val="28"/>
          <w:szCs w:val="28"/>
          <w:lang w:val="en-US"/>
        </w:rPr>
        <w:t>URL</w:t>
      </w:r>
      <w:r w:rsidR="002766AF" w:rsidRPr="006A776E">
        <w:rPr>
          <w:rFonts w:eastAsiaTheme="minorEastAsia"/>
          <w:sz w:val="28"/>
          <w:szCs w:val="28"/>
        </w:rPr>
        <w:t>:</w:t>
      </w:r>
      <w:r w:rsidR="004F7F34" w:rsidRPr="006A776E">
        <w:rPr>
          <w:sz w:val="28"/>
          <w:szCs w:val="28"/>
        </w:rPr>
        <w:t xml:space="preserve"> </w:t>
      </w:r>
      <w:hyperlink r:id="rId50" w:history="1">
        <w:r w:rsidR="002766AF" w:rsidRPr="00557379">
          <w:rPr>
            <w:rStyle w:val="a9"/>
            <w:sz w:val="28"/>
            <w:szCs w:val="28"/>
          </w:rPr>
          <w:t>https://www.amazon.com/ABC-123-LearningSongsInteractive/dp/1680521470/ref=sr_1_3?dchild=1&amp;keywords=interactive+alphabet&amp;qi</w:t>
        </w:r>
        <w:r w:rsidR="002766AF" w:rsidRPr="00557379">
          <w:rPr>
            <w:rStyle w:val="a9"/>
            <w:sz w:val="28"/>
            <w:szCs w:val="28"/>
          </w:rPr>
          <w:t>d</w:t>
        </w:r>
        <w:r w:rsidR="002766AF" w:rsidRPr="00557379">
          <w:rPr>
            <w:rStyle w:val="a9"/>
            <w:sz w:val="28"/>
            <w:szCs w:val="28"/>
          </w:rPr>
          <w:t>=1622496112&amp;s=books&amp;sr=1-3</w:t>
        </w:r>
      </w:hyperlink>
      <w:r w:rsidR="004F7F34" w:rsidRPr="006A776E">
        <w:rPr>
          <w:sz w:val="28"/>
          <w:szCs w:val="28"/>
        </w:rPr>
        <w:t xml:space="preserve"> </w:t>
      </w:r>
      <w:r w:rsidR="008331C4" w:rsidRPr="006A776E">
        <w:rPr>
          <w:rFonts w:eastAsiaTheme="minorEastAsia"/>
          <w:sz w:val="28"/>
          <w:szCs w:val="28"/>
        </w:rPr>
        <w:t>(дата звернення: 20.05.2021).</w:t>
      </w:r>
      <w:r w:rsidR="008331C4" w:rsidRPr="006A776E">
        <w:rPr>
          <w:sz w:val="28"/>
          <w:szCs w:val="28"/>
        </w:rPr>
        <w:t xml:space="preserve"> </w:t>
      </w:r>
    </w:p>
    <w:p w14:paraId="11E83583" w14:textId="4CA8F234" w:rsidR="001320F6" w:rsidRPr="00D67761" w:rsidRDefault="002C335F" w:rsidP="00D67761">
      <w:pPr>
        <w:spacing w:line="360" w:lineRule="auto"/>
        <w:ind w:firstLine="0"/>
        <w:rPr>
          <w:sz w:val="28"/>
          <w:szCs w:val="28"/>
        </w:rPr>
      </w:pPr>
      <w:r>
        <w:rPr>
          <w:sz w:val="28"/>
          <w:szCs w:val="28"/>
        </w:rPr>
        <w:t>64</w:t>
      </w:r>
      <w:r w:rsidR="0044505C">
        <w:rPr>
          <w:sz w:val="28"/>
          <w:szCs w:val="28"/>
        </w:rPr>
        <w:t xml:space="preserve">. </w:t>
      </w:r>
      <w:r w:rsidR="0044505C">
        <w:rPr>
          <w:sz w:val="28"/>
          <w:szCs w:val="28"/>
          <w:lang w:val="en-US"/>
        </w:rPr>
        <w:t>Neu</w:t>
      </w:r>
      <w:r w:rsidR="008331C4">
        <w:rPr>
          <w:sz w:val="28"/>
          <w:szCs w:val="28"/>
          <w:lang w:val="en-US"/>
        </w:rPr>
        <w:t>mann M., Merchant G., Burnett K</w:t>
      </w:r>
      <w:r w:rsidR="0044505C">
        <w:rPr>
          <w:sz w:val="28"/>
          <w:szCs w:val="28"/>
          <w:lang w:val="en-US"/>
        </w:rPr>
        <w:t xml:space="preserve">. Young children and tablets: the views of parents and teachers. </w:t>
      </w:r>
      <w:r w:rsidR="0044505C" w:rsidRPr="0008313E">
        <w:rPr>
          <w:i/>
          <w:sz w:val="28"/>
          <w:szCs w:val="28"/>
          <w:lang w:val="en-US"/>
        </w:rPr>
        <w:t>Early</w:t>
      </w:r>
      <w:r w:rsidR="0044505C" w:rsidRPr="008331C4">
        <w:rPr>
          <w:i/>
          <w:sz w:val="28"/>
          <w:szCs w:val="28"/>
          <w:lang w:val="en-US"/>
        </w:rPr>
        <w:t xml:space="preserve"> </w:t>
      </w:r>
      <w:r w:rsidR="0044505C" w:rsidRPr="0008313E">
        <w:rPr>
          <w:i/>
          <w:sz w:val="28"/>
          <w:szCs w:val="28"/>
          <w:lang w:val="en-US"/>
        </w:rPr>
        <w:t>Child</w:t>
      </w:r>
      <w:r w:rsidR="0044505C" w:rsidRPr="008331C4">
        <w:rPr>
          <w:i/>
          <w:sz w:val="28"/>
          <w:szCs w:val="28"/>
          <w:lang w:val="en-US"/>
        </w:rPr>
        <w:t xml:space="preserve"> </w:t>
      </w:r>
      <w:r w:rsidR="0044505C" w:rsidRPr="0008313E">
        <w:rPr>
          <w:i/>
          <w:sz w:val="28"/>
          <w:szCs w:val="28"/>
          <w:lang w:val="en-US"/>
        </w:rPr>
        <w:t>Development</w:t>
      </w:r>
      <w:r w:rsidR="0044505C" w:rsidRPr="008331C4">
        <w:rPr>
          <w:i/>
          <w:sz w:val="28"/>
          <w:szCs w:val="28"/>
          <w:lang w:val="en-US"/>
        </w:rPr>
        <w:t xml:space="preserve"> </w:t>
      </w:r>
      <w:r w:rsidR="0044505C" w:rsidRPr="0008313E">
        <w:rPr>
          <w:i/>
          <w:sz w:val="28"/>
          <w:szCs w:val="28"/>
          <w:lang w:val="en-US"/>
        </w:rPr>
        <w:t>and</w:t>
      </w:r>
      <w:r w:rsidR="0044505C" w:rsidRPr="008331C4">
        <w:rPr>
          <w:i/>
          <w:sz w:val="28"/>
          <w:szCs w:val="28"/>
          <w:lang w:val="en-US"/>
        </w:rPr>
        <w:t xml:space="preserve"> </w:t>
      </w:r>
      <w:r w:rsidR="0044505C" w:rsidRPr="0008313E">
        <w:rPr>
          <w:i/>
          <w:sz w:val="28"/>
          <w:szCs w:val="28"/>
          <w:lang w:val="en-US"/>
        </w:rPr>
        <w:t>Care</w:t>
      </w:r>
      <w:r w:rsidR="008331C4">
        <w:rPr>
          <w:i/>
          <w:sz w:val="28"/>
          <w:szCs w:val="28"/>
          <w:lang w:val="en-US"/>
        </w:rPr>
        <w:t>.</w:t>
      </w:r>
      <w:r w:rsidR="008331C4" w:rsidRPr="008331C4">
        <w:rPr>
          <w:sz w:val="28"/>
          <w:szCs w:val="28"/>
          <w:lang w:val="en-US"/>
        </w:rPr>
        <w:t xml:space="preserve"> </w:t>
      </w:r>
      <w:r w:rsidR="008331C4">
        <w:rPr>
          <w:sz w:val="28"/>
          <w:szCs w:val="28"/>
          <w:lang w:val="en-US"/>
        </w:rPr>
        <w:t>2018.</w:t>
      </w:r>
      <w:r w:rsidR="008331C4">
        <w:rPr>
          <w:sz w:val="28"/>
          <w:szCs w:val="28"/>
        </w:rPr>
        <w:t xml:space="preserve"> </w:t>
      </w:r>
      <w:r w:rsidR="008331C4">
        <w:rPr>
          <w:sz w:val="28"/>
          <w:szCs w:val="28"/>
          <w:lang w:val="en-US"/>
        </w:rPr>
        <w:t>Pp</w:t>
      </w:r>
      <w:r w:rsidR="008331C4" w:rsidRPr="00EA652E">
        <w:rPr>
          <w:sz w:val="28"/>
          <w:szCs w:val="28"/>
        </w:rPr>
        <w:t>.</w:t>
      </w:r>
      <w:r w:rsidR="0044505C" w:rsidRPr="008331C4">
        <w:rPr>
          <w:i/>
          <w:sz w:val="28"/>
          <w:szCs w:val="28"/>
          <w:lang w:val="en-US"/>
        </w:rPr>
        <w:t xml:space="preserve"> </w:t>
      </w:r>
      <w:r w:rsidR="0044505C" w:rsidRPr="008331C4">
        <w:rPr>
          <w:sz w:val="28"/>
          <w:szCs w:val="28"/>
          <w:lang w:val="en-US"/>
        </w:rPr>
        <w:t>1</w:t>
      </w:r>
      <w:r w:rsidR="0044505C" w:rsidRPr="00D428E6">
        <w:rPr>
          <w:sz w:val="28"/>
          <w:szCs w:val="28"/>
        </w:rPr>
        <w:t>–</w:t>
      </w:r>
      <w:r w:rsidR="0044505C" w:rsidRPr="008331C4">
        <w:rPr>
          <w:sz w:val="28"/>
          <w:szCs w:val="28"/>
          <w:lang w:val="en-US"/>
        </w:rPr>
        <w:t xml:space="preserve">12. </w:t>
      </w:r>
      <w:r w:rsidR="0044505C">
        <w:rPr>
          <w:sz w:val="28"/>
          <w:szCs w:val="28"/>
          <w:lang w:val="en-US"/>
        </w:rPr>
        <w:t>doi</w:t>
      </w:r>
      <w:r w:rsidR="00D67761">
        <w:rPr>
          <w:sz w:val="28"/>
          <w:szCs w:val="28"/>
          <w:lang w:val="en-US"/>
        </w:rPr>
        <w:t xml:space="preserve">:10.1080/03004430.2018.1550083 </w:t>
      </w:r>
      <w:r w:rsidR="00D67761" w:rsidRPr="006A776E">
        <w:rPr>
          <w:rFonts w:eastAsiaTheme="minorEastAsia"/>
          <w:sz w:val="28"/>
          <w:szCs w:val="28"/>
        </w:rPr>
        <w:t>(дата звернення: 20.05.2021).</w:t>
      </w:r>
    </w:p>
    <w:p w14:paraId="6C22B698" w14:textId="3F926388" w:rsidR="00CC764C" w:rsidRDefault="00460C99" w:rsidP="0039408C">
      <w:pPr>
        <w:spacing w:line="360" w:lineRule="auto"/>
        <w:ind w:firstLine="0"/>
        <w:rPr>
          <w:sz w:val="28"/>
          <w:szCs w:val="28"/>
        </w:rPr>
      </w:pPr>
      <w:r>
        <w:rPr>
          <w:sz w:val="28"/>
          <w:szCs w:val="28"/>
        </w:rPr>
        <w:t>65</w:t>
      </w:r>
      <w:r w:rsidR="001320F6">
        <w:rPr>
          <w:sz w:val="28"/>
          <w:szCs w:val="28"/>
        </w:rPr>
        <w:t xml:space="preserve">. </w:t>
      </w:r>
      <w:r w:rsidR="00551726">
        <w:rPr>
          <w:sz w:val="28"/>
          <w:szCs w:val="28"/>
        </w:rPr>
        <w:t>Ляхов В. Н. Искусство книги. Москва</w:t>
      </w:r>
      <w:r w:rsidR="0039408C" w:rsidRPr="00620670">
        <w:rPr>
          <w:sz w:val="28"/>
          <w:szCs w:val="28"/>
        </w:rPr>
        <w:t xml:space="preserve"> : Советский художник, 1978. 248 с.</w:t>
      </w:r>
    </w:p>
    <w:p w14:paraId="323227A1" w14:textId="2F88A1F3" w:rsidR="00BA30E9" w:rsidRDefault="00460C99" w:rsidP="006118B8">
      <w:pPr>
        <w:spacing w:line="360" w:lineRule="auto"/>
        <w:ind w:firstLine="0"/>
        <w:rPr>
          <w:sz w:val="28"/>
          <w:szCs w:val="28"/>
        </w:rPr>
      </w:pPr>
      <w:r>
        <w:rPr>
          <w:sz w:val="28"/>
          <w:szCs w:val="28"/>
        </w:rPr>
        <w:t>66</w:t>
      </w:r>
      <w:r w:rsidR="00CC764C">
        <w:rPr>
          <w:sz w:val="28"/>
          <w:szCs w:val="28"/>
        </w:rPr>
        <w:t xml:space="preserve">. Касьяненко К. М. Книжка-іграшка як інтеграційна модель. </w:t>
      </w:r>
      <w:r w:rsidR="00CC764C">
        <w:rPr>
          <w:i/>
          <w:sz w:val="28"/>
          <w:szCs w:val="28"/>
        </w:rPr>
        <w:t xml:space="preserve">Культура і сучасність. </w:t>
      </w:r>
      <w:r w:rsidR="0039408C">
        <w:rPr>
          <w:sz w:val="28"/>
          <w:szCs w:val="28"/>
        </w:rPr>
        <w:t>2013. Вип.</w:t>
      </w:r>
      <w:r w:rsidR="00CC764C">
        <w:rPr>
          <w:sz w:val="28"/>
          <w:szCs w:val="28"/>
        </w:rPr>
        <w:t xml:space="preserve"> 1. С. 166</w:t>
      </w:r>
      <w:r w:rsidR="00CC764C" w:rsidRPr="00D428E6">
        <w:rPr>
          <w:sz w:val="28"/>
          <w:szCs w:val="28"/>
        </w:rPr>
        <w:t>–</w:t>
      </w:r>
      <w:r w:rsidR="00CC764C">
        <w:rPr>
          <w:sz w:val="28"/>
          <w:szCs w:val="28"/>
        </w:rPr>
        <w:t>171.</w:t>
      </w:r>
    </w:p>
    <w:p w14:paraId="002AFB14" w14:textId="38224476" w:rsidR="00676490" w:rsidRDefault="000853E6" w:rsidP="006118B8">
      <w:pPr>
        <w:spacing w:line="360" w:lineRule="auto"/>
        <w:ind w:firstLine="0"/>
        <w:rPr>
          <w:sz w:val="28"/>
          <w:szCs w:val="28"/>
        </w:rPr>
      </w:pPr>
      <w:r>
        <w:rPr>
          <w:sz w:val="28"/>
          <w:szCs w:val="28"/>
        </w:rPr>
        <w:t>67</w:t>
      </w:r>
      <w:r w:rsidR="00BA30E9">
        <w:rPr>
          <w:sz w:val="28"/>
          <w:szCs w:val="28"/>
        </w:rPr>
        <w:t xml:space="preserve">. </w:t>
      </w:r>
      <w:r w:rsidR="00BA30E9" w:rsidRPr="00BA30E9">
        <w:rPr>
          <w:sz w:val="28"/>
          <w:szCs w:val="28"/>
        </w:rPr>
        <w:t xml:space="preserve">Методика навчання мистецтва у початковій школі : навч. посіб. для вчителів. / Л. М. Масол та ін. Харків, 2006. 256 с. </w:t>
      </w:r>
    </w:p>
    <w:p w14:paraId="5DAD5109" w14:textId="64890AAD" w:rsidR="00833BDE" w:rsidRDefault="000853E6" w:rsidP="00DD72DE">
      <w:pPr>
        <w:spacing w:after="160" w:line="360" w:lineRule="auto"/>
        <w:ind w:firstLine="0"/>
        <w:rPr>
          <w:sz w:val="28"/>
          <w:szCs w:val="28"/>
        </w:rPr>
      </w:pPr>
      <w:r>
        <w:rPr>
          <w:sz w:val="28"/>
          <w:szCs w:val="28"/>
        </w:rPr>
        <w:t>68</w:t>
      </w:r>
      <w:r w:rsidR="00676490">
        <w:rPr>
          <w:sz w:val="28"/>
          <w:szCs w:val="28"/>
        </w:rPr>
        <w:t xml:space="preserve">. Єфімова М. П. Типологія дитячої книги. </w:t>
      </w:r>
      <w:r w:rsidR="00676490">
        <w:rPr>
          <w:i/>
          <w:sz w:val="28"/>
          <w:szCs w:val="28"/>
        </w:rPr>
        <w:t xml:space="preserve">Українська культура: минуле, сучасне, шляхи розвитку : зб. наук. пр. : Записки рівненського державного гуманітарного університету. </w:t>
      </w:r>
      <w:r w:rsidR="00676490">
        <w:rPr>
          <w:sz w:val="28"/>
          <w:szCs w:val="28"/>
        </w:rPr>
        <w:t>2014. Вип. 20. С. 143</w:t>
      </w:r>
      <w:r w:rsidR="00676490" w:rsidRPr="00D428E6">
        <w:rPr>
          <w:sz w:val="28"/>
          <w:szCs w:val="28"/>
        </w:rPr>
        <w:t>–</w:t>
      </w:r>
      <w:r w:rsidR="00676490">
        <w:rPr>
          <w:sz w:val="28"/>
          <w:szCs w:val="28"/>
        </w:rPr>
        <w:t>147.</w:t>
      </w:r>
    </w:p>
    <w:p w14:paraId="18480C6C" w14:textId="41E73FE1" w:rsidR="00833BDE" w:rsidRDefault="00947881" w:rsidP="00D67761">
      <w:pPr>
        <w:spacing w:line="360" w:lineRule="auto"/>
        <w:ind w:firstLine="0"/>
        <w:rPr>
          <w:sz w:val="28"/>
          <w:szCs w:val="28"/>
        </w:rPr>
      </w:pPr>
      <w:r>
        <w:rPr>
          <w:sz w:val="28"/>
          <w:szCs w:val="28"/>
        </w:rPr>
        <w:lastRenderedPageBreak/>
        <w:t>69</w:t>
      </w:r>
      <w:r w:rsidR="00833BDE">
        <w:rPr>
          <w:sz w:val="28"/>
          <w:szCs w:val="28"/>
        </w:rPr>
        <w:t xml:space="preserve">. </w:t>
      </w:r>
      <w:r w:rsidR="006118B8">
        <w:rPr>
          <w:sz w:val="28"/>
          <w:szCs w:val="28"/>
          <w:lang w:val="en-US"/>
        </w:rPr>
        <w:t xml:space="preserve">Aamri F. A., Greuter S. </w:t>
      </w:r>
      <w:r w:rsidR="006118B8" w:rsidRPr="00EA652E">
        <w:rPr>
          <w:sz w:val="28"/>
          <w:szCs w:val="28"/>
          <w:lang w:val="en-US"/>
        </w:rPr>
        <w:t xml:space="preserve">Mise-en-scène: Playful interactive mechanics to enhance children’s digital books. </w:t>
      </w:r>
      <w:r w:rsidR="006118B8" w:rsidRPr="00EA652E">
        <w:rPr>
          <w:i/>
          <w:sz w:val="28"/>
          <w:szCs w:val="28"/>
          <w:lang w:val="en-US"/>
        </w:rPr>
        <w:t>Paper presented at the ICIDS International Conference on Interactive Digital Storytelling</w:t>
      </w:r>
      <w:r w:rsidR="006118B8">
        <w:rPr>
          <w:sz w:val="28"/>
          <w:szCs w:val="28"/>
          <w:lang w:val="en-US"/>
        </w:rPr>
        <w:t xml:space="preserve">. Copenhagen, Demark. </w:t>
      </w:r>
      <w:r w:rsidR="006118B8">
        <w:rPr>
          <w:sz w:val="28"/>
          <w:szCs w:val="28"/>
        </w:rPr>
        <w:t xml:space="preserve">2015. </w:t>
      </w:r>
      <w:r w:rsidR="006118B8">
        <w:rPr>
          <w:sz w:val="28"/>
          <w:szCs w:val="28"/>
          <w:lang w:val="en-US"/>
        </w:rPr>
        <w:t>doi:</w:t>
      </w:r>
      <w:r w:rsidR="006118B8" w:rsidRPr="0008313E">
        <w:rPr>
          <w:sz w:val="28"/>
          <w:szCs w:val="28"/>
          <w:lang w:val="en-US"/>
        </w:rPr>
        <w:t xml:space="preserve"> 10.1007/978-3-319-27036-4_20</w:t>
      </w:r>
      <w:r w:rsidR="00D67761">
        <w:rPr>
          <w:sz w:val="28"/>
          <w:szCs w:val="28"/>
          <w:lang w:val="en-US"/>
        </w:rPr>
        <w:t xml:space="preserve">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p>
    <w:p w14:paraId="263C3776" w14:textId="4892F7BE" w:rsidR="00F538FB" w:rsidRDefault="00947881" w:rsidP="000E0C06">
      <w:pPr>
        <w:spacing w:line="360" w:lineRule="auto"/>
        <w:ind w:firstLine="0"/>
        <w:rPr>
          <w:sz w:val="28"/>
          <w:szCs w:val="28"/>
          <w:lang w:val="en-US"/>
        </w:rPr>
      </w:pPr>
      <w:r>
        <w:rPr>
          <w:sz w:val="28"/>
          <w:szCs w:val="28"/>
        </w:rPr>
        <w:t>70</w:t>
      </w:r>
      <w:r w:rsidR="00833BDE">
        <w:rPr>
          <w:sz w:val="28"/>
          <w:szCs w:val="28"/>
        </w:rPr>
        <w:t xml:space="preserve">. </w:t>
      </w:r>
      <w:r w:rsidR="000E0C06" w:rsidRPr="0008313E">
        <w:rPr>
          <w:sz w:val="28"/>
          <w:szCs w:val="28"/>
          <w:lang w:val="en-US"/>
        </w:rPr>
        <w:t>Tomopoulos S</w:t>
      </w:r>
      <w:r w:rsidR="000E0C06">
        <w:rPr>
          <w:sz w:val="28"/>
          <w:szCs w:val="28"/>
          <w:lang w:val="en-US"/>
        </w:rPr>
        <w:t xml:space="preserve">., </w:t>
      </w:r>
      <w:r w:rsidR="000E0C06" w:rsidRPr="0008313E">
        <w:rPr>
          <w:sz w:val="28"/>
          <w:szCs w:val="28"/>
          <w:lang w:val="en-US"/>
        </w:rPr>
        <w:t>Klass P</w:t>
      </w:r>
      <w:r w:rsidR="000E0C06">
        <w:rPr>
          <w:sz w:val="28"/>
          <w:szCs w:val="28"/>
          <w:lang w:val="en-US"/>
        </w:rPr>
        <w:t>., Mendelsohn A. Electronic chi</w:t>
      </w:r>
      <w:r w:rsidR="000E0C06" w:rsidRPr="0008313E">
        <w:rPr>
          <w:sz w:val="28"/>
          <w:szCs w:val="28"/>
          <w:lang w:val="en-US"/>
        </w:rPr>
        <w:t>ldren’s books</w:t>
      </w:r>
      <w:r w:rsidR="000E0C06">
        <w:rPr>
          <w:sz w:val="28"/>
          <w:szCs w:val="28"/>
          <w:lang w:val="en-US"/>
        </w:rPr>
        <w:t xml:space="preserve">: Promises not yet fulfilled. </w:t>
      </w:r>
      <w:r w:rsidR="000E0C06">
        <w:rPr>
          <w:i/>
          <w:sz w:val="28"/>
          <w:szCs w:val="28"/>
          <w:lang w:val="en-US"/>
        </w:rPr>
        <w:t>Pediatrics. Official journal of the American academy of pediatrics.</w:t>
      </w:r>
      <w:r w:rsidR="000E0C06">
        <w:rPr>
          <w:i/>
          <w:sz w:val="28"/>
          <w:szCs w:val="28"/>
        </w:rPr>
        <w:t xml:space="preserve"> </w:t>
      </w:r>
      <w:r w:rsidR="000E0C06" w:rsidRPr="00EA652E">
        <w:rPr>
          <w:sz w:val="28"/>
          <w:szCs w:val="28"/>
        </w:rPr>
        <w:t>2019.</w:t>
      </w:r>
      <w:r w:rsidR="000E0C06">
        <w:rPr>
          <w:sz w:val="28"/>
          <w:szCs w:val="28"/>
        </w:rPr>
        <w:t xml:space="preserve"> </w:t>
      </w:r>
      <w:r w:rsidR="000E0C06" w:rsidRPr="003917B2">
        <w:rPr>
          <w:sz w:val="28"/>
          <w:szCs w:val="28"/>
          <w:lang w:val="en-US"/>
        </w:rPr>
        <w:t>Vol</w:t>
      </w:r>
      <w:r w:rsidR="000E0C06" w:rsidRPr="00D761B9">
        <w:rPr>
          <w:sz w:val="28"/>
          <w:szCs w:val="28"/>
          <w:lang w:val="en-US"/>
        </w:rPr>
        <w:t>.</w:t>
      </w:r>
      <w:r w:rsidR="000E0C06" w:rsidRPr="00D761B9">
        <w:rPr>
          <w:i/>
          <w:iCs/>
          <w:sz w:val="28"/>
          <w:szCs w:val="28"/>
          <w:lang w:val="en-US"/>
        </w:rPr>
        <w:t xml:space="preserve"> </w:t>
      </w:r>
      <w:r w:rsidR="000E0C06">
        <w:rPr>
          <w:sz w:val="28"/>
          <w:szCs w:val="28"/>
          <w:lang w:val="en-US"/>
        </w:rPr>
        <w:t>1</w:t>
      </w:r>
      <w:r w:rsidR="000E0C06">
        <w:rPr>
          <w:sz w:val="28"/>
          <w:szCs w:val="28"/>
        </w:rPr>
        <w:t xml:space="preserve">43. </w:t>
      </w:r>
      <w:r w:rsidR="000E0C06" w:rsidRPr="003917B2">
        <w:rPr>
          <w:sz w:val="28"/>
          <w:szCs w:val="28"/>
          <w:lang w:val="en-US"/>
        </w:rPr>
        <w:t>Issue</w:t>
      </w:r>
      <w:r w:rsidR="000E0C06" w:rsidRPr="00EA652E">
        <w:rPr>
          <w:sz w:val="28"/>
          <w:szCs w:val="28"/>
        </w:rPr>
        <w:t xml:space="preserve"> </w:t>
      </w:r>
      <w:r w:rsidR="000E0C06">
        <w:rPr>
          <w:sz w:val="28"/>
          <w:szCs w:val="28"/>
        </w:rPr>
        <w:t>4</w:t>
      </w:r>
      <w:r w:rsidR="000E0C06" w:rsidRPr="00EA652E">
        <w:rPr>
          <w:sz w:val="28"/>
          <w:szCs w:val="28"/>
        </w:rPr>
        <w:t>.</w:t>
      </w:r>
      <w:r w:rsidR="000E0C06">
        <w:rPr>
          <w:i/>
          <w:sz w:val="28"/>
          <w:szCs w:val="28"/>
          <w:lang w:val="en-US"/>
        </w:rPr>
        <w:t xml:space="preserve"> </w:t>
      </w:r>
      <w:r w:rsidR="000E0C06">
        <w:rPr>
          <w:sz w:val="28"/>
          <w:szCs w:val="28"/>
          <w:lang w:val="en-US"/>
        </w:rPr>
        <w:t>doi</w:t>
      </w:r>
      <w:r w:rsidR="000E0C06" w:rsidRPr="0008313E">
        <w:rPr>
          <w:sz w:val="28"/>
          <w:szCs w:val="28"/>
          <w:lang w:val="en-US"/>
        </w:rPr>
        <w:t>:10.1542/peds.2019-0191</w:t>
      </w:r>
      <w:r w:rsidR="00D67761">
        <w:rPr>
          <w:sz w:val="28"/>
          <w:szCs w:val="28"/>
          <w:lang w:val="en-US"/>
        </w:rPr>
        <w:t xml:space="preserve">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p>
    <w:p w14:paraId="5DF3AB08" w14:textId="4D5A8C5F" w:rsidR="006B5CD4" w:rsidRDefault="00947881" w:rsidP="000E0C06">
      <w:pPr>
        <w:spacing w:line="360" w:lineRule="auto"/>
        <w:ind w:firstLine="0"/>
        <w:rPr>
          <w:sz w:val="28"/>
          <w:szCs w:val="28"/>
          <w:lang w:val="en-US"/>
        </w:rPr>
      </w:pPr>
      <w:r>
        <w:rPr>
          <w:sz w:val="28"/>
          <w:szCs w:val="28"/>
          <w:lang w:val="en-US"/>
        </w:rPr>
        <w:t>71</w:t>
      </w:r>
      <w:r w:rsidR="00F538FB">
        <w:rPr>
          <w:sz w:val="28"/>
          <w:szCs w:val="28"/>
        </w:rPr>
        <w:t xml:space="preserve">. </w:t>
      </w:r>
      <w:r w:rsidR="000E0C06" w:rsidRPr="0008313E">
        <w:rPr>
          <w:sz w:val="28"/>
          <w:szCs w:val="28"/>
          <w:lang w:val="en-US"/>
        </w:rPr>
        <w:t xml:space="preserve">Palaiologou </w:t>
      </w:r>
      <w:r w:rsidR="000E0C06">
        <w:rPr>
          <w:sz w:val="28"/>
          <w:szCs w:val="28"/>
          <w:lang w:val="en-US"/>
        </w:rPr>
        <w:t xml:space="preserve">I. Children under five </w:t>
      </w:r>
      <w:r w:rsidR="000E0C06" w:rsidRPr="0008313E">
        <w:rPr>
          <w:sz w:val="28"/>
          <w:szCs w:val="28"/>
          <w:lang w:val="en-US"/>
        </w:rPr>
        <w:t>and digital technologies:</w:t>
      </w:r>
      <w:r w:rsidR="000E0C06">
        <w:rPr>
          <w:sz w:val="28"/>
          <w:szCs w:val="28"/>
          <w:lang w:val="en-US"/>
        </w:rPr>
        <w:t xml:space="preserve"> </w:t>
      </w:r>
      <w:r w:rsidR="000E0C06" w:rsidRPr="0008313E">
        <w:rPr>
          <w:sz w:val="28"/>
          <w:szCs w:val="28"/>
          <w:lang w:val="en-US"/>
        </w:rPr>
        <w:t xml:space="preserve">implications for early </w:t>
      </w:r>
      <w:proofErr w:type="gramStart"/>
      <w:r w:rsidR="000E0C06" w:rsidRPr="0008313E">
        <w:rPr>
          <w:sz w:val="28"/>
          <w:szCs w:val="28"/>
          <w:lang w:val="en-US"/>
        </w:rPr>
        <w:t>years</w:t>
      </w:r>
      <w:proofErr w:type="gramEnd"/>
      <w:r w:rsidR="000E0C06" w:rsidRPr="0008313E">
        <w:rPr>
          <w:sz w:val="28"/>
          <w:szCs w:val="28"/>
          <w:lang w:val="en-US"/>
        </w:rPr>
        <w:t xml:space="preserve"> pedagogy</w:t>
      </w:r>
      <w:r w:rsidR="000E0C06">
        <w:rPr>
          <w:sz w:val="28"/>
          <w:szCs w:val="28"/>
          <w:lang w:val="en-US"/>
        </w:rPr>
        <w:t xml:space="preserve">. </w:t>
      </w:r>
      <w:r w:rsidR="000E0C06" w:rsidRPr="0008313E">
        <w:rPr>
          <w:i/>
          <w:sz w:val="28"/>
          <w:szCs w:val="28"/>
          <w:lang w:val="en-US"/>
        </w:rPr>
        <w:t>European Early Childhood Education Research Journal</w:t>
      </w:r>
      <w:r w:rsidR="000E0C06">
        <w:rPr>
          <w:i/>
          <w:sz w:val="28"/>
          <w:szCs w:val="28"/>
          <w:lang w:val="en-US"/>
        </w:rPr>
        <w:t>.</w:t>
      </w:r>
      <w:r w:rsidR="000E0C06">
        <w:rPr>
          <w:i/>
          <w:sz w:val="28"/>
          <w:szCs w:val="28"/>
        </w:rPr>
        <w:t xml:space="preserve"> </w:t>
      </w:r>
      <w:r w:rsidR="000E0C06" w:rsidRPr="00EA652E">
        <w:rPr>
          <w:sz w:val="28"/>
          <w:szCs w:val="28"/>
        </w:rPr>
        <w:t>2014.</w:t>
      </w:r>
      <w:r w:rsidR="000E0C06">
        <w:rPr>
          <w:i/>
          <w:sz w:val="28"/>
          <w:szCs w:val="28"/>
        </w:rPr>
        <w:t xml:space="preserve"> </w:t>
      </w:r>
      <w:r w:rsidR="000E0C06" w:rsidRPr="003917B2">
        <w:rPr>
          <w:sz w:val="28"/>
          <w:szCs w:val="28"/>
          <w:lang w:val="en-US"/>
        </w:rPr>
        <w:t>Vol</w:t>
      </w:r>
      <w:r w:rsidR="000E0C06" w:rsidRPr="00D761B9">
        <w:rPr>
          <w:sz w:val="28"/>
          <w:szCs w:val="28"/>
          <w:lang w:val="en-US"/>
        </w:rPr>
        <w:t>.</w:t>
      </w:r>
      <w:r w:rsidR="000E0C06" w:rsidRPr="00D761B9">
        <w:rPr>
          <w:i/>
          <w:iCs/>
          <w:sz w:val="28"/>
          <w:szCs w:val="28"/>
          <w:lang w:val="en-US"/>
        </w:rPr>
        <w:t xml:space="preserve"> </w:t>
      </w:r>
      <w:r w:rsidR="000E0C06">
        <w:rPr>
          <w:sz w:val="28"/>
          <w:szCs w:val="28"/>
        </w:rPr>
        <w:t xml:space="preserve">24. </w:t>
      </w:r>
      <w:r w:rsidR="000E0C06" w:rsidRPr="003917B2">
        <w:rPr>
          <w:sz w:val="28"/>
          <w:szCs w:val="28"/>
          <w:lang w:val="en-US"/>
        </w:rPr>
        <w:t>Issue</w:t>
      </w:r>
      <w:r w:rsidR="000E0C06" w:rsidRPr="00EA652E">
        <w:rPr>
          <w:sz w:val="28"/>
          <w:szCs w:val="28"/>
        </w:rPr>
        <w:t xml:space="preserve"> </w:t>
      </w:r>
      <w:r w:rsidR="000E0C06">
        <w:rPr>
          <w:sz w:val="28"/>
          <w:szCs w:val="28"/>
        </w:rPr>
        <w:t>1</w:t>
      </w:r>
      <w:r w:rsidR="000E0C06" w:rsidRPr="00EA652E">
        <w:rPr>
          <w:sz w:val="28"/>
          <w:szCs w:val="28"/>
        </w:rPr>
        <w:t>.</w:t>
      </w:r>
      <w:r w:rsidR="000E0C06">
        <w:rPr>
          <w:i/>
          <w:sz w:val="28"/>
          <w:szCs w:val="28"/>
          <w:lang w:val="en-US"/>
        </w:rPr>
        <w:t xml:space="preserve"> </w:t>
      </w:r>
      <w:r w:rsidR="000E0C06">
        <w:rPr>
          <w:sz w:val="28"/>
          <w:szCs w:val="28"/>
          <w:lang w:val="en-US"/>
        </w:rPr>
        <w:t>Pp</w:t>
      </w:r>
      <w:r w:rsidR="000E0C06" w:rsidRPr="00EA652E">
        <w:rPr>
          <w:sz w:val="28"/>
          <w:szCs w:val="28"/>
        </w:rPr>
        <w:t>.</w:t>
      </w:r>
      <w:r w:rsidR="000E0C06">
        <w:rPr>
          <w:i/>
          <w:sz w:val="28"/>
          <w:szCs w:val="28"/>
          <w:lang w:val="en-US"/>
        </w:rPr>
        <w:t xml:space="preserve"> </w:t>
      </w:r>
      <w:r w:rsidR="000E0C06">
        <w:rPr>
          <w:sz w:val="28"/>
          <w:szCs w:val="28"/>
          <w:lang w:val="en-US"/>
        </w:rPr>
        <w:t>5</w:t>
      </w:r>
      <w:r w:rsidR="000E0C06" w:rsidRPr="00D428E6">
        <w:rPr>
          <w:sz w:val="28"/>
          <w:szCs w:val="28"/>
        </w:rPr>
        <w:t>–</w:t>
      </w:r>
      <w:r w:rsidR="000E0C06">
        <w:rPr>
          <w:sz w:val="28"/>
          <w:szCs w:val="28"/>
          <w:lang w:val="en-US"/>
        </w:rPr>
        <w:t>24. doi:</w:t>
      </w:r>
      <w:r w:rsidR="000E0C06" w:rsidRPr="0008313E">
        <w:rPr>
          <w:sz w:val="28"/>
          <w:szCs w:val="28"/>
          <w:lang w:val="en-US"/>
        </w:rPr>
        <w:t>10.1080/1350293X.2014.929876</w:t>
      </w:r>
      <w:r w:rsidR="00D67761">
        <w:rPr>
          <w:sz w:val="28"/>
          <w:szCs w:val="28"/>
          <w:lang w:val="en-US"/>
        </w:rPr>
        <w:t xml:space="preserve">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p>
    <w:p w14:paraId="6B88472E" w14:textId="39E69E0B" w:rsidR="00F96A28" w:rsidRPr="000E0C06" w:rsidRDefault="00947881" w:rsidP="000E0C06">
      <w:pPr>
        <w:spacing w:line="360" w:lineRule="auto"/>
        <w:ind w:firstLine="0"/>
        <w:rPr>
          <w:sz w:val="28"/>
          <w:szCs w:val="28"/>
        </w:rPr>
      </w:pPr>
      <w:r>
        <w:rPr>
          <w:sz w:val="28"/>
          <w:szCs w:val="28"/>
        </w:rPr>
        <w:t>72</w:t>
      </w:r>
      <w:r w:rsidR="006B5CD4">
        <w:rPr>
          <w:sz w:val="28"/>
          <w:szCs w:val="28"/>
        </w:rPr>
        <w:t xml:space="preserve">. </w:t>
      </w:r>
      <w:r w:rsidR="006B5CD4">
        <w:rPr>
          <w:sz w:val="28"/>
          <w:szCs w:val="28"/>
          <w:lang w:val="en-US"/>
        </w:rPr>
        <w:t xml:space="preserve">Park B., Chang H., Park S. </w:t>
      </w:r>
      <w:r w:rsidR="006B5CD4" w:rsidRPr="0008313E">
        <w:rPr>
          <w:sz w:val="28"/>
          <w:szCs w:val="28"/>
          <w:lang w:val="en-US"/>
        </w:rPr>
        <w:t xml:space="preserve">Adoption of digital devices </w:t>
      </w:r>
      <w:r w:rsidR="006B5CD4">
        <w:rPr>
          <w:sz w:val="28"/>
          <w:szCs w:val="28"/>
          <w:lang w:val="en-US"/>
        </w:rPr>
        <w:t xml:space="preserve">for children education: Korean Case. </w:t>
      </w:r>
      <w:r w:rsidR="006B5CD4">
        <w:rPr>
          <w:i/>
          <w:sz w:val="28"/>
          <w:szCs w:val="28"/>
          <w:lang w:val="en-US"/>
        </w:rPr>
        <w:t>Telematics and Informatics</w:t>
      </w:r>
      <w:r w:rsidR="000E0C06">
        <w:rPr>
          <w:sz w:val="28"/>
          <w:szCs w:val="28"/>
          <w:lang w:val="en-US"/>
        </w:rPr>
        <w:t>.</w:t>
      </w:r>
      <w:r w:rsidR="000E0C06">
        <w:rPr>
          <w:sz w:val="28"/>
          <w:szCs w:val="28"/>
        </w:rPr>
        <w:t xml:space="preserve"> </w:t>
      </w:r>
      <w:r w:rsidR="000E0C06">
        <w:rPr>
          <w:sz w:val="28"/>
          <w:szCs w:val="28"/>
          <w:lang w:val="en-US"/>
        </w:rPr>
        <w:t>2018.</w:t>
      </w:r>
      <w:r w:rsidR="000E0C06">
        <w:rPr>
          <w:sz w:val="28"/>
          <w:szCs w:val="28"/>
        </w:rPr>
        <w:t xml:space="preserve"> </w:t>
      </w:r>
      <w:r w:rsidR="000E0C06" w:rsidRPr="003917B2">
        <w:rPr>
          <w:sz w:val="28"/>
          <w:szCs w:val="28"/>
          <w:lang w:val="en-US"/>
        </w:rPr>
        <w:t>Vol</w:t>
      </w:r>
      <w:r w:rsidR="000E0C06" w:rsidRPr="000E0C06">
        <w:rPr>
          <w:sz w:val="28"/>
          <w:szCs w:val="28"/>
        </w:rPr>
        <w:t>.</w:t>
      </w:r>
      <w:r w:rsidR="000E0C06" w:rsidRPr="000E0C06">
        <w:rPr>
          <w:i/>
          <w:iCs/>
          <w:sz w:val="28"/>
          <w:szCs w:val="28"/>
        </w:rPr>
        <w:t xml:space="preserve"> </w:t>
      </w:r>
      <w:r w:rsidR="000E0C06" w:rsidRPr="000E0C06">
        <w:rPr>
          <w:sz w:val="28"/>
          <w:szCs w:val="28"/>
        </w:rPr>
        <w:t>38.</w:t>
      </w:r>
      <w:r w:rsidR="000E0C06">
        <w:rPr>
          <w:sz w:val="28"/>
          <w:szCs w:val="28"/>
        </w:rPr>
        <w:t xml:space="preserve"> </w:t>
      </w:r>
      <w:r w:rsidR="000E0C06">
        <w:rPr>
          <w:sz w:val="28"/>
          <w:szCs w:val="28"/>
          <w:lang w:val="en-US"/>
        </w:rPr>
        <w:t>Pp</w:t>
      </w:r>
      <w:r w:rsidR="000E0C06" w:rsidRPr="00EA652E">
        <w:rPr>
          <w:sz w:val="28"/>
          <w:szCs w:val="28"/>
        </w:rPr>
        <w:t>.</w:t>
      </w:r>
      <w:r w:rsidR="006B5CD4" w:rsidRPr="000E0C06">
        <w:rPr>
          <w:sz w:val="28"/>
          <w:szCs w:val="28"/>
        </w:rPr>
        <w:t xml:space="preserve"> 1</w:t>
      </w:r>
      <w:r w:rsidR="006B5CD4" w:rsidRPr="00D428E6">
        <w:rPr>
          <w:sz w:val="28"/>
          <w:szCs w:val="28"/>
        </w:rPr>
        <w:t>–</w:t>
      </w:r>
      <w:r w:rsidR="006B5CD4" w:rsidRPr="000E0C06">
        <w:rPr>
          <w:sz w:val="28"/>
          <w:szCs w:val="28"/>
        </w:rPr>
        <w:t xml:space="preserve">28. </w:t>
      </w:r>
      <w:proofErr w:type="gramStart"/>
      <w:r w:rsidR="006B5CD4">
        <w:rPr>
          <w:sz w:val="28"/>
          <w:szCs w:val="28"/>
          <w:lang w:val="en-US"/>
        </w:rPr>
        <w:t>doi</w:t>
      </w:r>
      <w:r w:rsidR="006B5CD4" w:rsidRPr="000E0C06">
        <w:rPr>
          <w:sz w:val="28"/>
          <w:szCs w:val="28"/>
        </w:rPr>
        <w:t>:10.1016/</w:t>
      </w:r>
      <w:r w:rsidR="006B5CD4" w:rsidRPr="0008313E">
        <w:rPr>
          <w:sz w:val="28"/>
          <w:szCs w:val="28"/>
          <w:lang w:val="en-US"/>
        </w:rPr>
        <w:t>j</w:t>
      </w:r>
      <w:r w:rsidR="006B5CD4" w:rsidRPr="000E0C06">
        <w:rPr>
          <w:sz w:val="28"/>
          <w:szCs w:val="28"/>
        </w:rPr>
        <w:t>.</w:t>
      </w:r>
      <w:r w:rsidR="006B5CD4" w:rsidRPr="0008313E">
        <w:rPr>
          <w:sz w:val="28"/>
          <w:szCs w:val="28"/>
          <w:lang w:val="en-US"/>
        </w:rPr>
        <w:t>tele</w:t>
      </w:r>
      <w:proofErr w:type="gramEnd"/>
      <w:r w:rsidR="00D67761">
        <w:rPr>
          <w:sz w:val="28"/>
          <w:szCs w:val="28"/>
        </w:rPr>
        <w:t xml:space="preserve">.2018.11.002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p>
    <w:p w14:paraId="436EF96C" w14:textId="4BC75AE1" w:rsidR="00C25461" w:rsidRDefault="00947881" w:rsidP="000E0C06">
      <w:pPr>
        <w:spacing w:line="360" w:lineRule="auto"/>
        <w:ind w:firstLine="0"/>
        <w:rPr>
          <w:sz w:val="28"/>
          <w:szCs w:val="28"/>
        </w:rPr>
      </w:pPr>
      <w:r>
        <w:rPr>
          <w:sz w:val="28"/>
          <w:szCs w:val="28"/>
        </w:rPr>
        <w:t>73</w:t>
      </w:r>
      <w:r w:rsidR="00F96A28">
        <w:rPr>
          <w:sz w:val="28"/>
          <w:szCs w:val="28"/>
        </w:rPr>
        <w:t xml:space="preserve">. </w:t>
      </w:r>
      <w:r w:rsidR="00F96A28" w:rsidRPr="00F96A28">
        <w:rPr>
          <w:sz w:val="28"/>
          <w:szCs w:val="28"/>
        </w:rPr>
        <w:t xml:space="preserve">Власенко Ф. П. Віртуальна реальність як простір соціалізації індивіда. </w:t>
      </w:r>
      <w:r w:rsidR="00F96A28" w:rsidRPr="000E0C06">
        <w:rPr>
          <w:i/>
          <w:sz w:val="28"/>
          <w:szCs w:val="28"/>
        </w:rPr>
        <w:t>Гуманітарний вісник ЗДІА.</w:t>
      </w:r>
      <w:r w:rsidR="00F96A28" w:rsidRPr="00F96A28">
        <w:rPr>
          <w:sz w:val="28"/>
          <w:szCs w:val="28"/>
        </w:rPr>
        <w:t xml:space="preserve"> 2014. </w:t>
      </w:r>
      <w:r w:rsidR="000E0C06">
        <w:rPr>
          <w:sz w:val="28"/>
          <w:szCs w:val="28"/>
        </w:rPr>
        <w:t>Вип.</w:t>
      </w:r>
      <w:r w:rsidR="00F96A28" w:rsidRPr="00F96A28">
        <w:rPr>
          <w:sz w:val="28"/>
          <w:szCs w:val="28"/>
        </w:rPr>
        <w:t xml:space="preserve"> 56. С. 208–217.</w:t>
      </w:r>
    </w:p>
    <w:p w14:paraId="79D95584" w14:textId="57A9E7B7" w:rsidR="00F06F00" w:rsidRDefault="00947881" w:rsidP="000E0C06">
      <w:pPr>
        <w:spacing w:line="360" w:lineRule="auto"/>
        <w:ind w:firstLine="0"/>
        <w:rPr>
          <w:sz w:val="28"/>
          <w:szCs w:val="28"/>
        </w:rPr>
      </w:pPr>
      <w:r>
        <w:rPr>
          <w:sz w:val="28"/>
          <w:szCs w:val="28"/>
        </w:rPr>
        <w:t>74</w:t>
      </w:r>
      <w:r w:rsidR="00C25461">
        <w:rPr>
          <w:sz w:val="28"/>
          <w:szCs w:val="28"/>
        </w:rPr>
        <w:t xml:space="preserve">. </w:t>
      </w:r>
      <w:r w:rsidR="00C25461" w:rsidRPr="00C25461">
        <w:rPr>
          <w:sz w:val="28"/>
          <w:szCs w:val="28"/>
        </w:rPr>
        <w:t>Козловець М. А. Феномен національної  ідентичності: виклики   глобалізації : монографія. Житомир</w:t>
      </w:r>
      <w:r w:rsidR="000E0C06">
        <w:rPr>
          <w:sz w:val="28"/>
          <w:szCs w:val="28"/>
        </w:rPr>
        <w:t xml:space="preserve"> </w:t>
      </w:r>
      <w:r w:rsidR="00C25461" w:rsidRPr="00C25461">
        <w:rPr>
          <w:sz w:val="28"/>
          <w:szCs w:val="28"/>
        </w:rPr>
        <w:t>:  ЖДУ ім. І. Франка, 2009. 558 с.</w:t>
      </w:r>
    </w:p>
    <w:p w14:paraId="1A21C90C" w14:textId="6C148DDC" w:rsidR="0064395F" w:rsidRPr="00384C6E" w:rsidRDefault="00F06F00" w:rsidP="000E0C06">
      <w:pPr>
        <w:spacing w:line="360" w:lineRule="auto"/>
        <w:ind w:firstLine="0"/>
        <w:rPr>
          <w:sz w:val="28"/>
          <w:szCs w:val="28"/>
        </w:rPr>
      </w:pPr>
      <w:r>
        <w:rPr>
          <w:sz w:val="28"/>
          <w:szCs w:val="28"/>
        </w:rPr>
        <w:t xml:space="preserve">75. </w:t>
      </w:r>
      <w:r w:rsidR="000E0C06" w:rsidRPr="00A05A88">
        <w:rPr>
          <w:sz w:val="28"/>
          <w:szCs w:val="28"/>
        </w:rPr>
        <w:t xml:space="preserve">Hao Y., Xie Y. Interaction designing research for children’s eBooks. </w:t>
      </w:r>
      <w:r w:rsidR="000E0C06" w:rsidRPr="00584556">
        <w:rPr>
          <w:i/>
          <w:sz w:val="28"/>
          <w:szCs w:val="28"/>
        </w:rPr>
        <w:t>Paper presented at the International Conference on Modern Education and Social Science</w:t>
      </w:r>
      <w:r w:rsidR="000E0C06">
        <w:rPr>
          <w:i/>
          <w:sz w:val="28"/>
          <w:szCs w:val="28"/>
        </w:rPr>
        <w:t xml:space="preserve">. </w:t>
      </w:r>
      <w:r w:rsidR="000E0C06" w:rsidRPr="00A05A88">
        <w:rPr>
          <w:sz w:val="28"/>
          <w:szCs w:val="28"/>
        </w:rPr>
        <w:t xml:space="preserve"> Beijing, China. </w:t>
      </w:r>
      <w:r w:rsidR="000E0C06">
        <w:rPr>
          <w:sz w:val="28"/>
          <w:szCs w:val="28"/>
        </w:rPr>
        <w:t>2016</w:t>
      </w:r>
      <w:r w:rsidR="000E0C06" w:rsidRPr="00A05A88">
        <w:rPr>
          <w:sz w:val="28"/>
          <w:szCs w:val="28"/>
        </w:rPr>
        <w:t>.</w:t>
      </w:r>
      <w:r w:rsidR="000E0C06">
        <w:rPr>
          <w:sz w:val="28"/>
          <w:szCs w:val="28"/>
        </w:rPr>
        <w:t xml:space="preserve"> </w:t>
      </w:r>
      <w:r w:rsidR="000E0C06">
        <w:rPr>
          <w:sz w:val="28"/>
          <w:szCs w:val="28"/>
          <w:lang w:val="en-US"/>
        </w:rPr>
        <w:t>P</w:t>
      </w:r>
      <w:r w:rsidR="000E0C06" w:rsidRPr="00584556">
        <w:rPr>
          <w:sz w:val="28"/>
          <w:szCs w:val="28"/>
        </w:rPr>
        <w:t>. 746</w:t>
      </w:r>
      <w:r w:rsidR="000E0C06" w:rsidRPr="00273A0D">
        <w:rPr>
          <w:sz w:val="28"/>
          <w:szCs w:val="28"/>
        </w:rPr>
        <w:t>–</w:t>
      </w:r>
      <w:r w:rsidR="000E0C06" w:rsidRPr="00584556">
        <w:rPr>
          <w:sz w:val="28"/>
          <w:szCs w:val="28"/>
        </w:rPr>
        <w:t>749.</w:t>
      </w:r>
      <w:r w:rsidR="000E0C06" w:rsidRPr="00A05A88">
        <w:rPr>
          <w:sz w:val="28"/>
          <w:szCs w:val="28"/>
        </w:rPr>
        <w:t xml:space="preserve"> doi</w:t>
      </w:r>
      <w:r w:rsidR="00D67761">
        <w:rPr>
          <w:sz w:val="28"/>
          <w:szCs w:val="28"/>
        </w:rPr>
        <w:t xml:space="preserve">:10.12783/dtssehs/mess2016/9692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p>
    <w:p w14:paraId="46C73942" w14:textId="336904B4" w:rsidR="0064395F" w:rsidRDefault="0064395F" w:rsidP="0064395F">
      <w:pPr>
        <w:spacing w:line="360" w:lineRule="auto"/>
        <w:ind w:firstLine="0"/>
        <w:rPr>
          <w:sz w:val="28"/>
          <w:szCs w:val="28"/>
        </w:rPr>
      </w:pPr>
      <w:r w:rsidRPr="0064395F">
        <w:rPr>
          <w:sz w:val="28"/>
          <w:szCs w:val="28"/>
        </w:rPr>
        <w:t xml:space="preserve">76. Масімова Л. Г. Формування професійних компетентностей  фахівця з видавничої справи та редагування у процесі роботи над візуальним текстом. </w:t>
      </w:r>
      <w:r w:rsidRPr="0064395F">
        <w:rPr>
          <w:i/>
          <w:sz w:val="28"/>
          <w:szCs w:val="28"/>
        </w:rPr>
        <w:t xml:space="preserve">Педагогічний процес: теорія і  практика. </w:t>
      </w:r>
      <w:r w:rsidRPr="0064395F">
        <w:rPr>
          <w:sz w:val="28"/>
          <w:szCs w:val="28"/>
        </w:rPr>
        <w:t>2015. № 1–2. Вип. 46–47.</w:t>
      </w:r>
      <w:r w:rsidR="00DD7BE3">
        <w:rPr>
          <w:sz w:val="28"/>
          <w:szCs w:val="28"/>
          <w:lang w:val="ru-RU"/>
        </w:rPr>
        <w:t xml:space="preserve"> </w:t>
      </w:r>
      <w:r w:rsidRPr="0064395F">
        <w:rPr>
          <w:sz w:val="28"/>
          <w:szCs w:val="28"/>
          <w:lang w:val="en-US"/>
        </w:rPr>
        <w:t>C</w:t>
      </w:r>
      <w:r w:rsidRPr="00DD7BE3">
        <w:rPr>
          <w:sz w:val="28"/>
          <w:szCs w:val="28"/>
          <w:lang w:val="ru-RU"/>
        </w:rPr>
        <w:t>.</w:t>
      </w:r>
      <w:r w:rsidRPr="0064395F">
        <w:rPr>
          <w:sz w:val="28"/>
          <w:szCs w:val="28"/>
          <w:lang w:val="en-US"/>
        </w:rPr>
        <w:t> </w:t>
      </w:r>
      <w:r w:rsidRPr="00DD7BE3">
        <w:rPr>
          <w:sz w:val="28"/>
          <w:szCs w:val="28"/>
          <w:lang w:val="ru-RU"/>
        </w:rPr>
        <w:t>111</w:t>
      </w:r>
      <w:r w:rsidRPr="0064395F">
        <w:rPr>
          <w:sz w:val="28"/>
          <w:szCs w:val="28"/>
        </w:rPr>
        <w:t xml:space="preserve">–115. </w:t>
      </w:r>
    </w:p>
    <w:p w14:paraId="5EE64A00" w14:textId="1892F78D" w:rsidR="006278E8" w:rsidRDefault="006278E8" w:rsidP="0064395F">
      <w:pPr>
        <w:spacing w:line="360" w:lineRule="auto"/>
        <w:ind w:firstLine="0"/>
        <w:rPr>
          <w:sz w:val="28"/>
          <w:szCs w:val="28"/>
        </w:rPr>
      </w:pPr>
      <w:r>
        <w:rPr>
          <w:sz w:val="28"/>
          <w:szCs w:val="28"/>
        </w:rPr>
        <w:t xml:space="preserve">77. Мельник О. Я. Слово, образ, форма. Художньо-проектний інструментарій дитячої книжки-іграшки. </w:t>
      </w:r>
      <w:r>
        <w:rPr>
          <w:i/>
          <w:sz w:val="28"/>
          <w:szCs w:val="28"/>
        </w:rPr>
        <w:t>Вісник Львівської національної академії мистецтв.</w:t>
      </w:r>
      <w:r w:rsidRPr="00BC1758">
        <w:rPr>
          <w:i/>
          <w:sz w:val="28"/>
          <w:szCs w:val="28"/>
        </w:rPr>
        <w:t xml:space="preserve"> </w:t>
      </w:r>
      <w:r>
        <w:rPr>
          <w:sz w:val="28"/>
          <w:szCs w:val="28"/>
        </w:rPr>
        <w:t>2018. Вип. 35. С. 187–200.</w:t>
      </w:r>
    </w:p>
    <w:p w14:paraId="7A36A51F" w14:textId="0FAA54F7" w:rsidR="006278E8" w:rsidRDefault="006278E8" w:rsidP="006278E8">
      <w:pPr>
        <w:spacing w:line="360" w:lineRule="auto"/>
        <w:ind w:firstLine="0"/>
        <w:rPr>
          <w:sz w:val="28"/>
          <w:szCs w:val="28"/>
        </w:rPr>
      </w:pPr>
      <w:r w:rsidRPr="006278E8">
        <w:rPr>
          <w:sz w:val="28"/>
          <w:szCs w:val="28"/>
        </w:rPr>
        <w:lastRenderedPageBreak/>
        <w:t xml:space="preserve">78. Касьяненко К. М. До питання дизайну дитячих ігрових книжок. </w:t>
      </w:r>
      <w:r w:rsidRPr="006278E8">
        <w:rPr>
          <w:i/>
          <w:sz w:val="28"/>
          <w:szCs w:val="28"/>
        </w:rPr>
        <w:t xml:space="preserve">Наука, технології, інновації: світові тенденції та регіональний аспект </w:t>
      </w:r>
      <w:r w:rsidRPr="006278E8">
        <w:rPr>
          <w:sz w:val="28"/>
          <w:szCs w:val="28"/>
        </w:rPr>
        <w:t>: матеріали Міжнар. наук.-практ. конф. Одеса. 2018. С. 63–69.</w:t>
      </w:r>
    </w:p>
    <w:p w14:paraId="477C1812" w14:textId="2E516562" w:rsidR="0010495F" w:rsidRDefault="0010495F" w:rsidP="0010495F">
      <w:pPr>
        <w:spacing w:line="360" w:lineRule="auto"/>
        <w:ind w:firstLine="0"/>
        <w:rPr>
          <w:sz w:val="28"/>
          <w:szCs w:val="28"/>
        </w:rPr>
      </w:pPr>
      <w:r w:rsidRPr="0010495F">
        <w:rPr>
          <w:sz w:val="28"/>
          <w:szCs w:val="28"/>
        </w:rPr>
        <w:t xml:space="preserve">79. </w:t>
      </w:r>
      <w:r w:rsidR="00367028" w:rsidRPr="00367028">
        <w:rPr>
          <w:sz w:val="28"/>
          <w:szCs w:val="28"/>
        </w:rPr>
        <w:t>Касьяненко К. М. Українська ігрова дитяча книжка: витоки, стан, тенденції : автореф. дис. … канд. мистецтвознавства : 26.00.01. Київ, 2016. 16 с.</w:t>
      </w:r>
    </w:p>
    <w:p w14:paraId="6C34B978" w14:textId="62C75E60" w:rsidR="00050FF4" w:rsidRDefault="0010495F" w:rsidP="0010495F">
      <w:pPr>
        <w:spacing w:line="360" w:lineRule="auto"/>
        <w:ind w:firstLine="0"/>
        <w:rPr>
          <w:sz w:val="28"/>
          <w:szCs w:val="28"/>
          <w:lang w:val="en-US"/>
        </w:rPr>
      </w:pPr>
      <w:r>
        <w:rPr>
          <w:sz w:val="28"/>
          <w:szCs w:val="28"/>
        </w:rPr>
        <w:t xml:space="preserve">80. </w:t>
      </w:r>
      <w:r w:rsidR="00367028">
        <w:rPr>
          <w:sz w:val="28"/>
          <w:szCs w:val="28"/>
          <w:lang w:val="en-US"/>
        </w:rPr>
        <w:t xml:space="preserve">Xiang Z., Lufang Z. </w:t>
      </w:r>
      <w:r w:rsidR="00367028" w:rsidRPr="003D3EAB">
        <w:rPr>
          <w:sz w:val="28"/>
          <w:szCs w:val="28"/>
          <w:lang w:val="en-US"/>
        </w:rPr>
        <w:t>Research on interactive animation elements of interaction picture book based on children’s cognition.</w:t>
      </w:r>
      <w:r w:rsidR="00367028">
        <w:rPr>
          <w:i/>
          <w:sz w:val="28"/>
          <w:szCs w:val="28"/>
          <w:lang w:val="en-US"/>
        </w:rPr>
        <w:t xml:space="preserve"> </w:t>
      </w:r>
      <w:r w:rsidR="00367028" w:rsidRPr="003D3EAB">
        <w:rPr>
          <w:i/>
          <w:sz w:val="28"/>
          <w:szCs w:val="28"/>
          <w:lang w:val="en-US"/>
        </w:rPr>
        <w:t>Paper presented at the IEEE International Conference on Progress in Informatics and Computing</w:t>
      </w:r>
      <w:r w:rsidR="00367028">
        <w:rPr>
          <w:i/>
          <w:sz w:val="28"/>
          <w:szCs w:val="28"/>
        </w:rPr>
        <w:t>.</w:t>
      </w:r>
      <w:r w:rsidR="00367028">
        <w:rPr>
          <w:sz w:val="28"/>
          <w:szCs w:val="28"/>
          <w:lang w:val="en-US"/>
        </w:rPr>
        <w:t xml:space="preserve"> Shanghai, China. </w:t>
      </w:r>
      <w:r w:rsidR="00367028">
        <w:rPr>
          <w:sz w:val="28"/>
          <w:szCs w:val="28"/>
        </w:rPr>
        <w:t xml:space="preserve">2014. </w:t>
      </w:r>
      <w:r w:rsidR="00D67761">
        <w:rPr>
          <w:sz w:val="28"/>
          <w:szCs w:val="28"/>
          <w:lang w:val="en-US"/>
        </w:rPr>
        <w:t xml:space="preserve">doi:10.1109/PIC.2014.6972334 </w:t>
      </w:r>
      <w:r w:rsidR="00D67761" w:rsidRPr="006A776E">
        <w:rPr>
          <w:rFonts w:eastAsiaTheme="minorEastAsia"/>
          <w:sz w:val="28"/>
          <w:szCs w:val="28"/>
        </w:rPr>
        <w:t>(дата звернення: 2</w:t>
      </w:r>
      <w:r w:rsidR="00D67761">
        <w:rPr>
          <w:rFonts w:eastAsiaTheme="minorEastAsia"/>
          <w:sz w:val="28"/>
          <w:szCs w:val="28"/>
        </w:rPr>
        <w:t>5</w:t>
      </w:r>
      <w:r w:rsidR="00D67761" w:rsidRPr="006A776E">
        <w:rPr>
          <w:rFonts w:eastAsiaTheme="minorEastAsia"/>
          <w:sz w:val="28"/>
          <w:szCs w:val="28"/>
        </w:rPr>
        <w:t>.05.2021).</w:t>
      </w:r>
      <w:r w:rsidR="00367028">
        <w:rPr>
          <w:sz w:val="28"/>
          <w:szCs w:val="28"/>
        </w:rPr>
        <w:t xml:space="preserve">                          </w:t>
      </w:r>
    </w:p>
    <w:p w14:paraId="192D1F60" w14:textId="59E79355" w:rsidR="0010495F" w:rsidRPr="0010495F" w:rsidRDefault="00050FF4" w:rsidP="0010495F">
      <w:pPr>
        <w:spacing w:line="360" w:lineRule="auto"/>
        <w:ind w:firstLine="0"/>
        <w:rPr>
          <w:sz w:val="28"/>
          <w:szCs w:val="28"/>
        </w:rPr>
      </w:pPr>
      <w:r>
        <w:rPr>
          <w:sz w:val="28"/>
          <w:szCs w:val="28"/>
        </w:rPr>
        <w:t xml:space="preserve">81. </w:t>
      </w:r>
      <w:r w:rsidRPr="00050FF4">
        <w:rPr>
          <w:rFonts w:eastAsiaTheme="minorEastAsia"/>
          <w:color w:val="000000" w:themeColor="text1"/>
          <w:sz w:val="28"/>
          <w:szCs w:val="28"/>
        </w:rPr>
        <w:t xml:space="preserve">Мосюндзь К. С. Інтерактивні книжки як інноваційний спосіб подання інформації. </w:t>
      </w:r>
      <w:r w:rsidRPr="00AA16D8">
        <w:rPr>
          <w:rFonts w:eastAsiaTheme="minorEastAsia"/>
          <w:i/>
          <w:color w:val="000000" w:themeColor="text1"/>
          <w:sz w:val="28"/>
          <w:szCs w:val="28"/>
        </w:rPr>
        <w:t>Український інформаційний простір.</w:t>
      </w:r>
      <w:r w:rsidRPr="00050FF4">
        <w:rPr>
          <w:rFonts w:eastAsiaTheme="minorEastAsia"/>
          <w:color w:val="000000" w:themeColor="text1"/>
          <w:sz w:val="28"/>
          <w:szCs w:val="28"/>
        </w:rPr>
        <w:t xml:space="preserve"> 2014. № 3. С. 272–276.</w:t>
      </w:r>
      <w:r w:rsidR="0010495F" w:rsidRPr="00050FF4">
        <w:rPr>
          <w:color w:val="000000" w:themeColor="text1"/>
          <w:sz w:val="28"/>
          <w:szCs w:val="28"/>
        </w:rPr>
        <w:t xml:space="preserve">  </w:t>
      </w:r>
      <w:r w:rsidR="00C949BF">
        <w:rPr>
          <w:color w:val="000000" w:themeColor="text1"/>
          <w:sz w:val="28"/>
          <w:szCs w:val="28"/>
        </w:rPr>
        <w:t xml:space="preserve"> </w:t>
      </w:r>
      <w:r w:rsidR="0010495F" w:rsidRPr="00050FF4">
        <w:rPr>
          <w:color w:val="000000" w:themeColor="text1"/>
          <w:sz w:val="28"/>
          <w:szCs w:val="28"/>
        </w:rPr>
        <w:t xml:space="preserve">                         </w:t>
      </w:r>
    </w:p>
    <w:p w14:paraId="148A4ED7" w14:textId="4C9C6324" w:rsidR="0010495F" w:rsidRPr="002B401E" w:rsidRDefault="002B401E" w:rsidP="006278E8">
      <w:pPr>
        <w:spacing w:line="360" w:lineRule="auto"/>
        <w:ind w:firstLine="0"/>
        <w:rPr>
          <w:sz w:val="28"/>
          <w:szCs w:val="28"/>
        </w:rPr>
      </w:pPr>
      <w:r>
        <w:rPr>
          <w:sz w:val="28"/>
          <w:szCs w:val="28"/>
        </w:rPr>
        <w:t xml:space="preserve">82. </w:t>
      </w:r>
      <w:r w:rsidR="00AA16D8">
        <w:rPr>
          <w:sz w:val="28"/>
          <w:szCs w:val="28"/>
        </w:rPr>
        <w:t xml:space="preserve">Черкесова І. Г. </w:t>
      </w:r>
      <w:r w:rsidRPr="00AA16D8">
        <w:rPr>
          <w:sz w:val="28"/>
          <w:szCs w:val="28"/>
        </w:rPr>
        <w:t>Українська абетка як</w:t>
      </w:r>
      <w:r w:rsidR="00AA16D8">
        <w:rPr>
          <w:sz w:val="28"/>
          <w:szCs w:val="28"/>
        </w:rPr>
        <w:t xml:space="preserve"> </w:t>
      </w:r>
      <w:r w:rsidRPr="00AA16D8">
        <w:rPr>
          <w:sz w:val="28"/>
          <w:szCs w:val="28"/>
        </w:rPr>
        <w:t xml:space="preserve">засіб формування кордоцентризму та любові до життя гармонійно розвинутої особистості доби високих технологій. </w:t>
      </w:r>
      <w:r w:rsidRPr="00AA16D8">
        <w:rPr>
          <w:i/>
          <w:sz w:val="28"/>
          <w:szCs w:val="28"/>
        </w:rPr>
        <w:t>Міжнародний науковий журнал</w:t>
      </w:r>
      <w:r w:rsidR="00AA16D8" w:rsidRPr="00AA16D8">
        <w:rPr>
          <w:i/>
          <w:sz w:val="28"/>
          <w:szCs w:val="28"/>
        </w:rPr>
        <w:t xml:space="preserve"> </w:t>
      </w:r>
      <w:r w:rsidRPr="00AA16D8">
        <w:rPr>
          <w:i/>
          <w:sz w:val="28"/>
          <w:szCs w:val="28"/>
        </w:rPr>
        <w:t>«Грааль науки»</w:t>
      </w:r>
      <w:r w:rsidR="00AA16D8">
        <w:rPr>
          <w:i/>
          <w:sz w:val="28"/>
          <w:szCs w:val="28"/>
        </w:rPr>
        <w:t xml:space="preserve">. </w:t>
      </w:r>
      <w:r w:rsidR="00AA16D8">
        <w:rPr>
          <w:sz w:val="28"/>
          <w:szCs w:val="28"/>
        </w:rPr>
        <w:t>2021. Вип. 4 С. 457</w:t>
      </w:r>
      <w:r w:rsidR="00AA16D8" w:rsidRPr="00050FF4">
        <w:rPr>
          <w:rFonts w:eastAsiaTheme="minorEastAsia"/>
          <w:color w:val="000000" w:themeColor="text1"/>
          <w:sz w:val="28"/>
          <w:szCs w:val="28"/>
        </w:rPr>
        <w:t>–</w:t>
      </w:r>
      <w:r w:rsidR="00AA16D8">
        <w:rPr>
          <w:rFonts w:eastAsiaTheme="minorEastAsia"/>
          <w:color w:val="000000" w:themeColor="text1"/>
          <w:sz w:val="28"/>
          <w:szCs w:val="28"/>
        </w:rPr>
        <w:t>462.</w:t>
      </w:r>
      <w:r>
        <w:rPr>
          <w:sz w:val="28"/>
          <w:szCs w:val="28"/>
        </w:rPr>
        <w:t xml:space="preserve"> </w:t>
      </w:r>
    </w:p>
    <w:p w14:paraId="592F977D" w14:textId="555E0C81" w:rsidR="006278E8" w:rsidRPr="0064395F" w:rsidRDefault="00540794" w:rsidP="0064395F">
      <w:pPr>
        <w:spacing w:line="360" w:lineRule="auto"/>
        <w:ind w:firstLine="0"/>
        <w:rPr>
          <w:sz w:val="28"/>
          <w:szCs w:val="28"/>
        </w:rPr>
      </w:pPr>
      <w:r>
        <w:rPr>
          <w:sz w:val="28"/>
          <w:szCs w:val="28"/>
        </w:rPr>
        <w:t xml:space="preserve">83. </w:t>
      </w:r>
      <w:r w:rsidRPr="00B40DCF">
        <w:rPr>
          <w:sz w:val="28"/>
          <w:szCs w:val="28"/>
        </w:rPr>
        <w:t>Кузьменко</w:t>
      </w:r>
      <w:r>
        <w:rPr>
          <w:sz w:val="28"/>
          <w:szCs w:val="28"/>
        </w:rPr>
        <w:t xml:space="preserve"> А. О.</w:t>
      </w:r>
      <w:r w:rsidRPr="00B40DCF">
        <w:rPr>
          <w:sz w:val="28"/>
          <w:szCs w:val="28"/>
        </w:rPr>
        <w:t xml:space="preserve"> Лінгвоспецифічні властивості інфантичних віршованих текстів</w:t>
      </w:r>
      <w:r>
        <w:rPr>
          <w:sz w:val="28"/>
          <w:szCs w:val="28"/>
        </w:rPr>
        <w:t xml:space="preserve"> : автореф. дис. </w:t>
      </w:r>
      <w:r w:rsidR="00D90063">
        <w:rPr>
          <w:sz w:val="28"/>
          <w:szCs w:val="28"/>
        </w:rPr>
        <w:t xml:space="preserve">… </w:t>
      </w:r>
      <w:r>
        <w:rPr>
          <w:sz w:val="28"/>
          <w:szCs w:val="28"/>
        </w:rPr>
        <w:t xml:space="preserve">канд. філол. наук : 10.02.04. Запоріжжя, 2017. 23 с. </w:t>
      </w:r>
    </w:p>
    <w:p w14:paraId="6B5CB356" w14:textId="77777777" w:rsidR="00653B7C" w:rsidRDefault="0087695B" w:rsidP="004A1166">
      <w:pPr>
        <w:spacing w:line="360" w:lineRule="auto"/>
        <w:ind w:firstLine="0"/>
        <w:rPr>
          <w:sz w:val="28"/>
          <w:szCs w:val="28"/>
        </w:rPr>
      </w:pPr>
      <w:r>
        <w:t xml:space="preserve">84. </w:t>
      </w:r>
      <w:r w:rsidRPr="009B39D2">
        <w:rPr>
          <w:sz w:val="28"/>
          <w:szCs w:val="28"/>
        </w:rPr>
        <w:t xml:space="preserve">Загнітко А. </w:t>
      </w:r>
      <w:r>
        <w:rPr>
          <w:sz w:val="28"/>
          <w:szCs w:val="28"/>
        </w:rPr>
        <w:t xml:space="preserve">П. </w:t>
      </w:r>
      <w:r w:rsidRPr="009B39D2">
        <w:rPr>
          <w:sz w:val="28"/>
          <w:szCs w:val="28"/>
        </w:rPr>
        <w:t xml:space="preserve">Лінгвістика тексту: теорія і практикум : наук.-навч. посіб. Донецьк : ДонНУ, 2006. 289 с. </w:t>
      </w:r>
    </w:p>
    <w:p w14:paraId="1363B6D3" w14:textId="7BA97FE1" w:rsidR="00653B7C" w:rsidRDefault="00653B7C" w:rsidP="00AD7BAA">
      <w:pPr>
        <w:pStyle w:val="Default"/>
        <w:spacing w:line="360" w:lineRule="auto"/>
        <w:jc w:val="both"/>
        <w:rPr>
          <w:sz w:val="28"/>
          <w:szCs w:val="28"/>
          <w:lang w:val="uk-UA"/>
        </w:rPr>
      </w:pPr>
      <w:r>
        <w:rPr>
          <w:sz w:val="28"/>
          <w:szCs w:val="28"/>
        </w:rPr>
        <w:t xml:space="preserve">85. </w:t>
      </w:r>
      <w:r>
        <w:rPr>
          <w:sz w:val="28"/>
          <w:szCs w:val="28"/>
          <w:lang w:val="uk-UA"/>
        </w:rPr>
        <w:t xml:space="preserve">Ваганова Н. А. </w:t>
      </w:r>
      <w:r w:rsidRPr="00527805">
        <w:rPr>
          <w:sz w:val="28"/>
          <w:szCs w:val="28"/>
          <w:lang w:val="uk-UA"/>
        </w:rPr>
        <w:t>Психологічний аналіз сприйняття</w:t>
      </w:r>
      <w:r>
        <w:rPr>
          <w:sz w:val="28"/>
          <w:szCs w:val="28"/>
          <w:lang w:val="uk-UA"/>
        </w:rPr>
        <w:t xml:space="preserve"> </w:t>
      </w:r>
      <w:r w:rsidRPr="00527805">
        <w:rPr>
          <w:sz w:val="28"/>
          <w:szCs w:val="28"/>
          <w:lang w:val="uk-UA"/>
        </w:rPr>
        <w:t>поезії старшими дошкільниками</w:t>
      </w:r>
      <w:r>
        <w:rPr>
          <w:sz w:val="28"/>
          <w:szCs w:val="28"/>
          <w:lang w:val="uk-UA"/>
        </w:rPr>
        <w:t xml:space="preserve">. </w:t>
      </w:r>
      <w:r>
        <w:rPr>
          <w:i/>
          <w:sz w:val="28"/>
          <w:szCs w:val="28"/>
          <w:lang w:val="uk-UA"/>
        </w:rPr>
        <w:t xml:space="preserve">Проблеми сучасної психології : зб. наук. праць КПНУ ім. Івана Огієнка, Інституту психології ім. Г. С. Костюка АПН України. </w:t>
      </w:r>
      <w:r w:rsidRPr="0055044A">
        <w:rPr>
          <w:sz w:val="28"/>
          <w:szCs w:val="28"/>
          <w:lang w:val="uk-UA"/>
        </w:rPr>
        <w:t xml:space="preserve">2009. </w:t>
      </w:r>
      <w:r>
        <w:rPr>
          <w:sz w:val="28"/>
          <w:szCs w:val="28"/>
          <w:lang w:val="uk-UA"/>
        </w:rPr>
        <w:t>Вип. 3. С. 44</w:t>
      </w:r>
      <w:r w:rsidRPr="00273A0D">
        <w:rPr>
          <w:sz w:val="28"/>
          <w:szCs w:val="28"/>
          <w:lang w:val="uk-UA"/>
        </w:rPr>
        <w:t>–</w:t>
      </w:r>
      <w:r>
        <w:rPr>
          <w:sz w:val="28"/>
          <w:szCs w:val="28"/>
          <w:lang w:val="uk-UA"/>
        </w:rPr>
        <w:t xml:space="preserve">56. </w:t>
      </w:r>
    </w:p>
    <w:p w14:paraId="1E59840A" w14:textId="6E7E2CC8" w:rsidR="00AD7BAA" w:rsidRPr="00C46B43" w:rsidRDefault="00AD7BAA" w:rsidP="00AD7BAA">
      <w:pPr>
        <w:pStyle w:val="Default"/>
        <w:spacing w:line="360" w:lineRule="auto"/>
        <w:jc w:val="both"/>
        <w:rPr>
          <w:sz w:val="28"/>
          <w:szCs w:val="28"/>
          <w:lang w:val="uk-UA"/>
        </w:rPr>
      </w:pPr>
      <w:r>
        <w:rPr>
          <w:sz w:val="28"/>
          <w:szCs w:val="28"/>
          <w:lang w:val="uk-UA"/>
        </w:rPr>
        <w:t xml:space="preserve">86. </w:t>
      </w:r>
      <w:r w:rsidRPr="00273A0D">
        <w:rPr>
          <w:sz w:val="28"/>
          <w:szCs w:val="28"/>
          <w:lang w:val="uk-UA"/>
        </w:rPr>
        <w:t>Соціальна педагогіка /</w:t>
      </w:r>
      <w:r>
        <w:rPr>
          <w:sz w:val="28"/>
          <w:szCs w:val="28"/>
          <w:lang w:val="uk-UA"/>
        </w:rPr>
        <w:t xml:space="preserve"> з</w:t>
      </w:r>
      <w:r w:rsidRPr="00273A0D">
        <w:rPr>
          <w:sz w:val="28"/>
          <w:szCs w:val="28"/>
          <w:lang w:val="uk-UA"/>
        </w:rPr>
        <w:t>а ред. А.</w:t>
      </w:r>
      <w:r w:rsidR="00F44A3A">
        <w:rPr>
          <w:sz w:val="28"/>
          <w:szCs w:val="28"/>
          <w:lang w:val="uk-UA"/>
        </w:rPr>
        <w:t xml:space="preserve"> </w:t>
      </w:r>
      <w:r w:rsidRPr="00273A0D">
        <w:rPr>
          <w:sz w:val="28"/>
          <w:szCs w:val="28"/>
          <w:lang w:val="uk-UA"/>
        </w:rPr>
        <w:t>Й. Капської</w:t>
      </w:r>
      <w:r>
        <w:rPr>
          <w:sz w:val="28"/>
          <w:szCs w:val="28"/>
          <w:lang w:val="uk-UA"/>
        </w:rPr>
        <w:t>. Київ</w:t>
      </w:r>
      <w:r w:rsidRPr="00273A0D">
        <w:rPr>
          <w:sz w:val="28"/>
          <w:szCs w:val="28"/>
          <w:lang w:val="uk-UA"/>
        </w:rPr>
        <w:t xml:space="preserve"> : Ц</w:t>
      </w:r>
      <w:r>
        <w:rPr>
          <w:sz w:val="28"/>
          <w:szCs w:val="28"/>
          <w:lang w:val="uk-UA"/>
        </w:rPr>
        <w:t>ентр учбової літератури, 2011.</w:t>
      </w:r>
      <w:r w:rsidRPr="00273A0D">
        <w:rPr>
          <w:sz w:val="28"/>
          <w:szCs w:val="28"/>
          <w:lang w:val="uk-UA"/>
        </w:rPr>
        <w:t xml:space="preserve"> 488 с.</w:t>
      </w:r>
    </w:p>
    <w:p w14:paraId="309BC643" w14:textId="5E6D92E2" w:rsidR="00AD7BAA" w:rsidRPr="0055044A" w:rsidRDefault="00AD7BAA" w:rsidP="00AD7BAA">
      <w:pPr>
        <w:pStyle w:val="Default"/>
        <w:spacing w:line="360" w:lineRule="auto"/>
        <w:jc w:val="both"/>
        <w:rPr>
          <w:sz w:val="28"/>
          <w:szCs w:val="28"/>
          <w:lang w:val="uk-UA"/>
        </w:rPr>
      </w:pPr>
    </w:p>
    <w:p w14:paraId="7133E879" w14:textId="4C040D5C" w:rsidR="00295192" w:rsidRDefault="00CA3AD5" w:rsidP="0064395F">
      <w:pPr>
        <w:spacing w:after="160" w:line="360" w:lineRule="auto"/>
        <w:ind w:firstLine="0"/>
      </w:pPr>
      <w:r w:rsidRPr="00812863">
        <w:br w:type="page"/>
      </w:r>
    </w:p>
    <w:p w14:paraId="2DB34AA6" w14:textId="5A538B9E" w:rsidR="00381DB7" w:rsidRDefault="00381DB7" w:rsidP="00381DB7">
      <w:pPr>
        <w:pStyle w:val="1"/>
      </w:pPr>
      <w:r>
        <w:lastRenderedPageBreak/>
        <w:tab/>
      </w:r>
      <w:bookmarkStart w:id="24" w:name="_Toc73975596"/>
      <w:r>
        <w:t>ДОДАТКИ</w:t>
      </w:r>
      <w:bookmarkEnd w:id="24"/>
    </w:p>
    <w:p w14:paraId="6F6A6D01" w14:textId="46184F9E" w:rsidR="00806AA7" w:rsidRDefault="00CA3AD5" w:rsidP="00CA3AD5">
      <w:pPr>
        <w:ind w:firstLine="0"/>
        <w:jc w:val="right"/>
        <w:rPr>
          <w:sz w:val="28"/>
          <w:szCs w:val="28"/>
        </w:rPr>
      </w:pPr>
      <w:r>
        <w:rPr>
          <w:sz w:val="28"/>
          <w:szCs w:val="28"/>
        </w:rPr>
        <w:t>Додаток А</w:t>
      </w:r>
    </w:p>
    <w:p w14:paraId="26A32959" w14:textId="77777777" w:rsidR="00806AA7" w:rsidRDefault="00806AA7" w:rsidP="00CA3AD5">
      <w:pPr>
        <w:ind w:firstLine="0"/>
        <w:jc w:val="right"/>
        <w:rPr>
          <w:sz w:val="28"/>
          <w:szCs w:val="28"/>
        </w:rPr>
      </w:pPr>
    </w:p>
    <w:p w14:paraId="7F819C52" w14:textId="2761FDB2" w:rsidR="0011710B" w:rsidRDefault="00806AA7">
      <w:pPr>
        <w:spacing w:after="160" w:line="259" w:lineRule="auto"/>
        <w:ind w:firstLine="0"/>
        <w:jc w:val="left"/>
        <w:rPr>
          <w:sz w:val="28"/>
          <w:szCs w:val="28"/>
        </w:rPr>
      </w:pPr>
      <w:r>
        <w:rPr>
          <w:noProof/>
          <w:lang w:val="ru-RU"/>
        </w:rPr>
        <w:drawing>
          <wp:inline distT="0" distB="0" distL="0" distR="0" wp14:anchorId="21ABED67" wp14:editId="77A69C4A">
            <wp:extent cx="6135469" cy="4320540"/>
            <wp:effectExtent l="0" t="0" r="0" b="381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44260" cy="4326730"/>
                    </a:xfrm>
                    <a:prstGeom prst="rect">
                      <a:avLst/>
                    </a:prstGeom>
                  </pic:spPr>
                </pic:pic>
              </a:graphicData>
            </a:graphic>
          </wp:inline>
        </w:drawing>
      </w:r>
    </w:p>
    <w:p w14:paraId="754E51C1" w14:textId="77777777" w:rsidR="006C4182" w:rsidRDefault="006C4182">
      <w:pPr>
        <w:spacing w:after="160" w:line="259" w:lineRule="auto"/>
        <w:ind w:firstLine="0"/>
        <w:jc w:val="left"/>
        <w:rPr>
          <w:sz w:val="28"/>
          <w:szCs w:val="28"/>
        </w:rPr>
      </w:pPr>
    </w:p>
    <w:p w14:paraId="16556AFB" w14:textId="77777777" w:rsidR="006C4182" w:rsidRDefault="006C4182" w:rsidP="006C4182">
      <w:pPr>
        <w:pStyle w:val="af5"/>
        <w:jc w:val="center"/>
        <w:rPr>
          <w:sz w:val="24"/>
          <w:szCs w:val="24"/>
        </w:rPr>
      </w:pPr>
      <w:r w:rsidRPr="005669CE">
        <w:rPr>
          <w:sz w:val="24"/>
          <w:szCs w:val="24"/>
        </w:rPr>
        <w:t>Сертифікат учасниці Всеукраїнської студентської наукової онлайн-конференції «Актуальні проблеми журналістики» (29 квітня 2021 року, м. Полтава)</w:t>
      </w:r>
    </w:p>
    <w:p w14:paraId="0DB2492C" w14:textId="030E7097" w:rsidR="0011710B" w:rsidRDefault="0011710B">
      <w:pPr>
        <w:spacing w:after="160" w:line="259" w:lineRule="auto"/>
        <w:ind w:firstLine="0"/>
        <w:jc w:val="left"/>
        <w:rPr>
          <w:sz w:val="28"/>
          <w:szCs w:val="28"/>
        </w:rPr>
      </w:pPr>
    </w:p>
    <w:p w14:paraId="1522EDFF" w14:textId="1DA5DFA6" w:rsidR="00806AA7" w:rsidRDefault="00806AA7">
      <w:pPr>
        <w:spacing w:after="160" w:line="259" w:lineRule="auto"/>
        <w:ind w:firstLine="0"/>
        <w:jc w:val="left"/>
        <w:rPr>
          <w:sz w:val="28"/>
          <w:szCs w:val="28"/>
        </w:rPr>
      </w:pPr>
      <w:r>
        <w:rPr>
          <w:sz w:val="28"/>
          <w:szCs w:val="28"/>
        </w:rPr>
        <w:br w:type="page"/>
      </w:r>
    </w:p>
    <w:p w14:paraId="479017B3" w14:textId="1353E7A4" w:rsidR="00CF74BE" w:rsidRDefault="00782C73" w:rsidP="00CA3AD5">
      <w:pPr>
        <w:ind w:firstLine="0"/>
        <w:jc w:val="right"/>
        <w:rPr>
          <w:sz w:val="28"/>
          <w:szCs w:val="28"/>
        </w:rPr>
      </w:pPr>
      <w:r>
        <w:rPr>
          <w:sz w:val="28"/>
          <w:szCs w:val="28"/>
        </w:rPr>
        <w:lastRenderedPageBreak/>
        <w:t>Додаток Б</w:t>
      </w:r>
    </w:p>
    <w:p w14:paraId="60E4B3BA" w14:textId="77777777" w:rsidR="00CA3AD5" w:rsidRDefault="00CA3AD5" w:rsidP="00CA3AD5">
      <w:pPr>
        <w:ind w:firstLine="0"/>
        <w:jc w:val="center"/>
      </w:pPr>
      <w:r>
        <w:rPr>
          <w:noProof/>
          <w:lang w:val="ru-RU"/>
        </w:rPr>
        <w:drawing>
          <wp:inline distT="0" distB="0" distL="0" distR="0" wp14:anchorId="38B85113" wp14:editId="120B12EF">
            <wp:extent cx="2377440" cy="4088674"/>
            <wp:effectExtent l="0" t="0" r="381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le_644_20.jpg"/>
                    <pic:cNvPicPr/>
                  </pic:nvPicPr>
                  <pic:blipFill>
                    <a:blip r:embed="rId52">
                      <a:extLst>
                        <a:ext uri="{28A0092B-C50C-407E-A947-70E740481C1C}">
                          <a14:useLocalDpi xmlns:a14="http://schemas.microsoft.com/office/drawing/2010/main" val="0"/>
                        </a:ext>
                      </a:extLst>
                    </a:blip>
                    <a:stretch>
                      <a:fillRect/>
                    </a:stretch>
                  </pic:blipFill>
                  <pic:spPr>
                    <a:xfrm>
                      <a:off x="0" y="0"/>
                      <a:ext cx="2399914" cy="4127324"/>
                    </a:xfrm>
                    <a:prstGeom prst="rect">
                      <a:avLst/>
                    </a:prstGeom>
                  </pic:spPr>
                </pic:pic>
              </a:graphicData>
            </a:graphic>
          </wp:inline>
        </w:drawing>
      </w:r>
    </w:p>
    <w:p w14:paraId="40CFC3DB" w14:textId="77777777" w:rsidR="00CA3AD5" w:rsidRDefault="00CA3AD5" w:rsidP="00CA3AD5">
      <w:pPr>
        <w:ind w:firstLine="0"/>
        <w:jc w:val="left"/>
      </w:pPr>
      <w:r>
        <w:rPr>
          <w:noProof/>
          <w:lang w:val="ru-RU"/>
        </w:rPr>
        <w:drawing>
          <wp:inline distT="0" distB="0" distL="0" distR="0" wp14:anchorId="4DE203CF" wp14:editId="72B903BF">
            <wp:extent cx="2848033" cy="4244340"/>
            <wp:effectExtent l="0" t="0" r="952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01_12090.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865998" cy="4271113"/>
                    </a:xfrm>
                    <a:prstGeom prst="rect">
                      <a:avLst/>
                    </a:prstGeom>
                  </pic:spPr>
                </pic:pic>
              </a:graphicData>
            </a:graphic>
          </wp:inline>
        </w:drawing>
      </w:r>
      <w:r>
        <w:t xml:space="preserve">        </w:t>
      </w:r>
      <w:r>
        <w:rPr>
          <w:noProof/>
          <w:lang w:val="ru-RU"/>
        </w:rPr>
        <w:drawing>
          <wp:inline distT="0" distB="0" distL="0" distR="0" wp14:anchorId="3ED1B7A3" wp14:editId="0E7ECECC">
            <wp:extent cx="2750820" cy="4250918"/>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02_1182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62970" cy="4269693"/>
                    </a:xfrm>
                    <a:prstGeom prst="rect">
                      <a:avLst/>
                    </a:prstGeom>
                  </pic:spPr>
                </pic:pic>
              </a:graphicData>
            </a:graphic>
          </wp:inline>
        </w:drawing>
      </w:r>
    </w:p>
    <w:p w14:paraId="7D9987DD" w14:textId="77777777" w:rsidR="00CA3AD5" w:rsidRDefault="00CA3AD5" w:rsidP="00CA3AD5">
      <w:pPr>
        <w:ind w:firstLine="0"/>
        <w:jc w:val="left"/>
      </w:pPr>
    </w:p>
    <w:p w14:paraId="05FE2B4A" w14:textId="066D70A3" w:rsidR="00CA3AD5" w:rsidRPr="00DF2F32" w:rsidRDefault="00DF2F32" w:rsidP="00DF2F32">
      <w:pPr>
        <w:ind w:firstLine="0"/>
        <w:jc w:val="center"/>
        <w:rPr>
          <w:i/>
          <w:sz w:val="24"/>
        </w:rPr>
      </w:pPr>
      <w:r w:rsidRPr="00DF2F32">
        <w:rPr>
          <w:i/>
          <w:sz w:val="24"/>
        </w:rPr>
        <w:t>Інтерактивна книга «Жива абетка»</w:t>
      </w:r>
    </w:p>
    <w:p w14:paraId="02CF6F0F" w14:textId="6B8A40A1" w:rsidR="00CA3AD5" w:rsidRPr="00CA3AD5" w:rsidRDefault="00782C73" w:rsidP="00CA3AD5">
      <w:pPr>
        <w:ind w:firstLine="0"/>
        <w:jc w:val="right"/>
        <w:rPr>
          <w:i/>
          <w:sz w:val="28"/>
          <w:szCs w:val="28"/>
        </w:rPr>
      </w:pPr>
      <w:r>
        <w:rPr>
          <w:i/>
          <w:sz w:val="28"/>
          <w:szCs w:val="28"/>
        </w:rPr>
        <w:lastRenderedPageBreak/>
        <w:t>Продовження додатка Б</w:t>
      </w:r>
    </w:p>
    <w:p w14:paraId="6AE43643" w14:textId="77777777" w:rsidR="00CA3AD5" w:rsidRDefault="00CA3AD5" w:rsidP="00CA3AD5">
      <w:pPr>
        <w:ind w:firstLine="0"/>
        <w:jc w:val="right"/>
      </w:pPr>
    </w:p>
    <w:p w14:paraId="5002A1CD" w14:textId="77777777" w:rsidR="00CA3AD5" w:rsidRDefault="00CA3AD5" w:rsidP="00CA3AD5">
      <w:pPr>
        <w:ind w:firstLine="0"/>
        <w:jc w:val="right"/>
      </w:pPr>
    </w:p>
    <w:p w14:paraId="100610D0" w14:textId="77777777" w:rsidR="00CA3AD5" w:rsidRDefault="00CA3AD5" w:rsidP="00CA3AD5">
      <w:pPr>
        <w:ind w:firstLine="0"/>
        <w:jc w:val="left"/>
      </w:pPr>
      <w:r>
        <w:rPr>
          <w:noProof/>
          <w:lang w:val="ru-RU"/>
        </w:rPr>
        <w:drawing>
          <wp:inline distT="0" distB="0" distL="0" distR="0" wp14:anchorId="31D00EC6" wp14:editId="15D39148">
            <wp:extent cx="2934591" cy="4222750"/>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03_648.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943372" cy="4235385"/>
                    </a:xfrm>
                    <a:prstGeom prst="rect">
                      <a:avLst/>
                    </a:prstGeom>
                  </pic:spPr>
                </pic:pic>
              </a:graphicData>
            </a:graphic>
          </wp:inline>
        </w:drawing>
      </w:r>
      <w:r>
        <w:rPr>
          <w:noProof/>
          <w:lang w:val="ru-RU"/>
        </w:rPr>
        <w:t xml:space="preserve">   </w:t>
      </w:r>
      <w:r>
        <w:rPr>
          <w:noProof/>
          <w:lang w:val="ru-RU"/>
        </w:rPr>
        <w:drawing>
          <wp:inline distT="0" distB="0" distL="0" distR="0" wp14:anchorId="70793857" wp14:editId="757362DB">
            <wp:extent cx="2850363" cy="4204847"/>
            <wp:effectExtent l="0" t="0" r="762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04_617.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851192" cy="4206070"/>
                    </a:xfrm>
                    <a:prstGeom prst="rect">
                      <a:avLst/>
                    </a:prstGeom>
                  </pic:spPr>
                </pic:pic>
              </a:graphicData>
            </a:graphic>
          </wp:inline>
        </w:drawing>
      </w:r>
    </w:p>
    <w:p w14:paraId="53BFBF26" w14:textId="77777777" w:rsidR="00CA3AD5" w:rsidRDefault="00CA3AD5" w:rsidP="00CA3AD5">
      <w:pPr>
        <w:ind w:firstLine="0"/>
        <w:jc w:val="left"/>
      </w:pPr>
    </w:p>
    <w:p w14:paraId="7E14E87F" w14:textId="5804B1F4" w:rsidR="00812863" w:rsidRDefault="00CA3AD5" w:rsidP="00CA3AD5">
      <w:pPr>
        <w:ind w:firstLine="0"/>
        <w:jc w:val="left"/>
      </w:pPr>
      <w:r>
        <w:rPr>
          <w:noProof/>
          <w:lang w:val="ru-RU"/>
        </w:rPr>
        <w:drawing>
          <wp:inline distT="0" distB="0" distL="0" distR="0" wp14:anchorId="66A45222" wp14:editId="48EFD5D1">
            <wp:extent cx="5939790" cy="2745105"/>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39790" cy="2745105"/>
                    </a:xfrm>
                    <a:prstGeom prst="rect">
                      <a:avLst/>
                    </a:prstGeom>
                  </pic:spPr>
                </pic:pic>
              </a:graphicData>
            </a:graphic>
          </wp:inline>
        </w:drawing>
      </w:r>
    </w:p>
    <w:p w14:paraId="51A2C2FC" w14:textId="77777777" w:rsidR="00DF2F32" w:rsidRDefault="00DF2F32" w:rsidP="00DF2F32">
      <w:pPr>
        <w:ind w:firstLine="0"/>
        <w:jc w:val="center"/>
        <w:rPr>
          <w:sz w:val="28"/>
          <w:szCs w:val="28"/>
        </w:rPr>
      </w:pPr>
    </w:p>
    <w:p w14:paraId="4B302E7B" w14:textId="005BA993" w:rsidR="00DF2F32" w:rsidRPr="00DF2F32" w:rsidRDefault="00DF2F32" w:rsidP="00DF2F32">
      <w:pPr>
        <w:ind w:firstLine="0"/>
        <w:jc w:val="center"/>
        <w:rPr>
          <w:i/>
          <w:sz w:val="24"/>
        </w:rPr>
      </w:pPr>
      <w:r w:rsidRPr="00DF2F32">
        <w:rPr>
          <w:i/>
          <w:sz w:val="24"/>
        </w:rPr>
        <w:t>Інтерактивна книга «Жива абетка»</w:t>
      </w:r>
      <w:r>
        <w:rPr>
          <w:i/>
          <w:sz w:val="24"/>
        </w:rPr>
        <w:t>: принцип роботи</w:t>
      </w:r>
    </w:p>
    <w:p w14:paraId="472BC45E" w14:textId="77777777" w:rsidR="00DF2F32" w:rsidRDefault="00DF2F32" w:rsidP="00CA3AD5">
      <w:pPr>
        <w:ind w:firstLine="0"/>
        <w:jc w:val="left"/>
      </w:pPr>
    </w:p>
    <w:p w14:paraId="0D540F8F" w14:textId="6D865DE4" w:rsidR="0012785A" w:rsidRDefault="00812863" w:rsidP="0012785A">
      <w:pPr>
        <w:spacing w:after="160" w:line="259" w:lineRule="auto"/>
        <w:ind w:firstLine="0"/>
        <w:jc w:val="right"/>
        <w:rPr>
          <w:sz w:val="28"/>
          <w:szCs w:val="28"/>
        </w:rPr>
      </w:pPr>
      <w:r>
        <w:br w:type="page"/>
      </w:r>
      <w:r w:rsidR="00782C73">
        <w:rPr>
          <w:sz w:val="28"/>
          <w:szCs w:val="28"/>
        </w:rPr>
        <w:lastRenderedPageBreak/>
        <w:t>Додаток В</w:t>
      </w:r>
    </w:p>
    <w:p w14:paraId="54562C6C" w14:textId="79A1A6BC" w:rsidR="0012785A" w:rsidRDefault="0012785A" w:rsidP="0012785A">
      <w:pPr>
        <w:spacing w:after="160" w:line="259" w:lineRule="auto"/>
        <w:ind w:firstLine="0"/>
        <w:jc w:val="center"/>
        <w:rPr>
          <w:sz w:val="28"/>
          <w:szCs w:val="28"/>
        </w:rPr>
      </w:pPr>
      <w:r>
        <w:rPr>
          <w:noProof/>
          <w:sz w:val="28"/>
          <w:szCs w:val="28"/>
          <w:lang w:val="ru-RU"/>
        </w:rPr>
        <w:drawing>
          <wp:inline distT="0" distB="0" distL="0" distR="0" wp14:anchorId="18F4F7FB" wp14:editId="3AE177F5">
            <wp:extent cx="3909060" cy="5016627"/>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coverforweb-600x770.png"/>
                    <pic:cNvPicPr/>
                  </pic:nvPicPr>
                  <pic:blipFill>
                    <a:blip r:embed="rId58">
                      <a:extLst>
                        <a:ext uri="{28A0092B-C50C-407E-A947-70E740481C1C}">
                          <a14:useLocalDpi xmlns:a14="http://schemas.microsoft.com/office/drawing/2010/main" val="0"/>
                        </a:ext>
                      </a:extLst>
                    </a:blip>
                    <a:stretch>
                      <a:fillRect/>
                    </a:stretch>
                  </pic:blipFill>
                  <pic:spPr>
                    <a:xfrm>
                      <a:off x="0" y="0"/>
                      <a:ext cx="3917492" cy="5027448"/>
                    </a:xfrm>
                    <a:prstGeom prst="rect">
                      <a:avLst/>
                    </a:prstGeom>
                  </pic:spPr>
                </pic:pic>
              </a:graphicData>
            </a:graphic>
          </wp:inline>
        </w:drawing>
      </w:r>
    </w:p>
    <w:p w14:paraId="4986751B" w14:textId="0776267E" w:rsidR="0012785A" w:rsidRPr="0012785A" w:rsidRDefault="0012785A" w:rsidP="0012785A">
      <w:pPr>
        <w:spacing w:after="160" w:line="259" w:lineRule="auto"/>
        <w:ind w:firstLine="0"/>
        <w:jc w:val="center"/>
        <w:rPr>
          <w:sz w:val="28"/>
          <w:szCs w:val="28"/>
        </w:rPr>
      </w:pPr>
      <w:r>
        <w:rPr>
          <w:noProof/>
          <w:sz w:val="28"/>
          <w:szCs w:val="28"/>
          <w:lang w:val="ru-RU"/>
        </w:rPr>
        <w:drawing>
          <wp:inline distT="0" distB="0" distL="0" distR="0" wp14:anchorId="5AAF6978" wp14:editId="23E44F91">
            <wp:extent cx="4602167" cy="3124200"/>
            <wp:effectExtent l="0" t="0" r="8255"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67411674_2332946630127486_1926652436982792192_n.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606521" cy="3127156"/>
                    </a:xfrm>
                    <a:prstGeom prst="rect">
                      <a:avLst/>
                    </a:prstGeom>
                  </pic:spPr>
                </pic:pic>
              </a:graphicData>
            </a:graphic>
          </wp:inline>
        </w:drawing>
      </w:r>
    </w:p>
    <w:p w14:paraId="16CC1F98" w14:textId="1991DDA7" w:rsidR="0012785A" w:rsidRDefault="002227FA" w:rsidP="002227FA">
      <w:pPr>
        <w:spacing w:after="160" w:line="259" w:lineRule="auto"/>
        <w:ind w:firstLine="0"/>
        <w:jc w:val="center"/>
      </w:pPr>
      <w:r w:rsidRPr="00DF2F32">
        <w:rPr>
          <w:i/>
          <w:sz w:val="24"/>
        </w:rPr>
        <w:t>Інтерактивна книга «</w:t>
      </w:r>
      <w:r>
        <w:rPr>
          <w:i/>
          <w:sz w:val="24"/>
        </w:rPr>
        <w:t>Кобзарева</w:t>
      </w:r>
      <w:r w:rsidRPr="00DF2F32">
        <w:rPr>
          <w:i/>
          <w:sz w:val="24"/>
        </w:rPr>
        <w:t xml:space="preserve"> абетка»</w:t>
      </w:r>
    </w:p>
    <w:p w14:paraId="3C00D264" w14:textId="7AA68460" w:rsidR="00812863" w:rsidRDefault="00782C73" w:rsidP="00C8293B">
      <w:pPr>
        <w:ind w:firstLine="0"/>
        <w:jc w:val="right"/>
      </w:pPr>
      <w:r>
        <w:lastRenderedPageBreak/>
        <w:t>Додаток Г</w:t>
      </w:r>
    </w:p>
    <w:p w14:paraId="06941C34" w14:textId="45619200" w:rsidR="00812863" w:rsidRDefault="00812863" w:rsidP="00812863">
      <w:pPr>
        <w:ind w:firstLine="0"/>
        <w:jc w:val="center"/>
      </w:pPr>
      <w:r>
        <w:rPr>
          <w:noProof/>
          <w:lang w:val="ru-RU"/>
        </w:rPr>
        <w:drawing>
          <wp:inline distT="0" distB="0" distL="0" distR="0" wp14:anchorId="33EA893F" wp14:editId="3FCEF334">
            <wp:extent cx="5563235" cy="57226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zbuka-1.png"/>
                    <pic:cNvPicPr/>
                  </pic:nvPicPr>
                  <pic:blipFill rotWithShape="1">
                    <a:blip r:embed="rId60">
                      <a:extLst>
                        <a:ext uri="{28A0092B-C50C-407E-A947-70E740481C1C}">
                          <a14:useLocalDpi xmlns:a14="http://schemas.microsoft.com/office/drawing/2010/main" val="0"/>
                        </a:ext>
                      </a:extLst>
                    </a:blip>
                    <a:srcRect b="5528"/>
                    <a:stretch/>
                  </pic:blipFill>
                  <pic:spPr bwMode="auto">
                    <a:xfrm>
                      <a:off x="0" y="0"/>
                      <a:ext cx="5574436" cy="5734142"/>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rPr>
        <w:drawing>
          <wp:inline distT="0" distB="0" distL="0" distR="0" wp14:anchorId="5E3855E7" wp14:editId="324461E6">
            <wp:extent cx="4686300" cy="2568598"/>
            <wp:effectExtent l="0" t="0" r="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Безымянный.png"/>
                    <pic:cNvPicPr/>
                  </pic:nvPicPr>
                  <pic:blipFill>
                    <a:blip r:embed="rId61">
                      <a:extLst>
                        <a:ext uri="{28A0092B-C50C-407E-A947-70E740481C1C}">
                          <a14:useLocalDpi xmlns:a14="http://schemas.microsoft.com/office/drawing/2010/main" val="0"/>
                        </a:ext>
                      </a:extLst>
                    </a:blip>
                    <a:stretch>
                      <a:fillRect/>
                    </a:stretch>
                  </pic:blipFill>
                  <pic:spPr>
                    <a:xfrm>
                      <a:off x="0" y="0"/>
                      <a:ext cx="4694944" cy="2573336"/>
                    </a:xfrm>
                    <a:prstGeom prst="rect">
                      <a:avLst/>
                    </a:prstGeom>
                  </pic:spPr>
                </pic:pic>
              </a:graphicData>
            </a:graphic>
          </wp:inline>
        </w:drawing>
      </w:r>
    </w:p>
    <w:p w14:paraId="4B2AE26A" w14:textId="7FB6F7AB" w:rsidR="00FA3691" w:rsidRDefault="00FA3691" w:rsidP="00812863">
      <w:pPr>
        <w:ind w:firstLine="0"/>
        <w:jc w:val="center"/>
      </w:pPr>
    </w:p>
    <w:p w14:paraId="29485422" w14:textId="1CCDB459" w:rsidR="00FA3691" w:rsidRDefault="00FA3691" w:rsidP="00812863">
      <w:pPr>
        <w:ind w:firstLine="0"/>
        <w:jc w:val="center"/>
      </w:pPr>
      <w:r w:rsidRPr="00DF2F32">
        <w:rPr>
          <w:i/>
          <w:sz w:val="24"/>
        </w:rPr>
        <w:t>Інтерактивна книга «</w:t>
      </w:r>
      <w:r w:rsidRPr="00FA3691">
        <w:rPr>
          <w:i/>
          <w:sz w:val="24"/>
        </w:rPr>
        <w:t>Живая Азбука 3D</w:t>
      </w:r>
      <w:r w:rsidRPr="00DF2F32">
        <w:rPr>
          <w:i/>
          <w:sz w:val="24"/>
        </w:rPr>
        <w:t>»</w:t>
      </w:r>
    </w:p>
    <w:p w14:paraId="7B0AA126" w14:textId="77777777" w:rsidR="009B2408" w:rsidRDefault="009B2408" w:rsidP="00812863">
      <w:pPr>
        <w:ind w:firstLine="0"/>
        <w:jc w:val="right"/>
      </w:pPr>
    </w:p>
    <w:p w14:paraId="61D519BA" w14:textId="71B396AE" w:rsidR="00812863" w:rsidRDefault="00782C73" w:rsidP="00812863">
      <w:pPr>
        <w:ind w:firstLine="0"/>
        <w:jc w:val="right"/>
      </w:pPr>
      <w:r>
        <w:lastRenderedPageBreak/>
        <w:t xml:space="preserve">Додаток </w:t>
      </w:r>
      <w:r w:rsidR="00BB73C8">
        <w:rPr>
          <w:sz w:val="28"/>
          <w:szCs w:val="28"/>
          <w:lang w:val="ru-RU"/>
        </w:rPr>
        <w:t>Д</w:t>
      </w:r>
    </w:p>
    <w:p w14:paraId="4748D634" w14:textId="77777777" w:rsidR="00B7610A" w:rsidRDefault="00B7610A" w:rsidP="00812863">
      <w:pPr>
        <w:ind w:firstLine="0"/>
        <w:jc w:val="right"/>
      </w:pPr>
    </w:p>
    <w:p w14:paraId="504E565E" w14:textId="77777777" w:rsidR="00547248" w:rsidRDefault="00B7610A" w:rsidP="00B7610A">
      <w:pPr>
        <w:ind w:left="-284" w:right="282" w:hanging="567"/>
      </w:pPr>
      <w:r>
        <w:rPr>
          <w:noProof/>
          <w:lang w:val="ru-RU"/>
        </w:rPr>
        <w:drawing>
          <wp:inline distT="0" distB="0" distL="0" distR="0" wp14:anchorId="046C8C60" wp14:editId="5351EDDB">
            <wp:extent cx="6957060" cy="695706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70237014.png"/>
                    <pic:cNvPicPr/>
                  </pic:nvPicPr>
                  <pic:blipFill>
                    <a:blip r:embed="rId62">
                      <a:extLst>
                        <a:ext uri="{28A0092B-C50C-407E-A947-70E740481C1C}">
                          <a14:useLocalDpi xmlns:a14="http://schemas.microsoft.com/office/drawing/2010/main" val="0"/>
                        </a:ext>
                      </a:extLst>
                    </a:blip>
                    <a:stretch>
                      <a:fillRect/>
                    </a:stretch>
                  </pic:blipFill>
                  <pic:spPr>
                    <a:xfrm>
                      <a:off x="0" y="0"/>
                      <a:ext cx="6957060" cy="6957060"/>
                    </a:xfrm>
                    <a:prstGeom prst="rect">
                      <a:avLst/>
                    </a:prstGeom>
                  </pic:spPr>
                </pic:pic>
              </a:graphicData>
            </a:graphic>
          </wp:inline>
        </w:drawing>
      </w:r>
    </w:p>
    <w:p w14:paraId="685426F1" w14:textId="560BD0C7" w:rsidR="00547248" w:rsidRPr="00FA3691" w:rsidRDefault="00FA3691" w:rsidP="00FA3691">
      <w:pPr>
        <w:spacing w:after="160" w:line="259" w:lineRule="auto"/>
        <w:ind w:firstLine="0"/>
        <w:jc w:val="center"/>
        <w:rPr>
          <w:i/>
          <w:sz w:val="24"/>
        </w:rPr>
      </w:pPr>
      <w:r w:rsidRPr="00FA3691">
        <w:rPr>
          <w:i/>
          <w:sz w:val="24"/>
        </w:rPr>
        <w:t>Інтерактивна книга «Live ABC»</w:t>
      </w:r>
    </w:p>
    <w:p w14:paraId="2A3D421B" w14:textId="77777777" w:rsidR="00FA3691" w:rsidRDefault="00FA3691" w:rsidP="00547248">
      <w:pPr>
        <w:jc w:val="right"/>
        <w:rPr>
          <w:sz w:val="28"/>
          <w:szCs w:val="28"/>
        </w:rPr>
      </w:pPr>
    </w:p>
    <w:p w14:paraId="6244F07A" w14:textId="77777777" w:rsidR="00FA3691" w:rsidRDefault="00FA3691" w:rsidP="00547248">
      <w:pPr>
        <w:jc w:val="right"/>
        <w:rPr>
          <w:sz w:val="28"/>
          <w:szCs w:val="28"/>
        </w:rPr>
      </w:pPr>
    </w:p>
    <w:p w14:paraId="2E36EC19" w14:textId="77777777" w:rsidR="00FA3691" w:rsidRDefault="00FA3691" w:rsidP="00547248">
      <w:pPr>
        <w:jc w:val="right"/>
        <w:rPr>
          <w:sz w:val="28"/>
          <w:szCs w:val="28"/>
        </w:rPr>
      </w:pPr>
    </w:p>
    <w:p w14:paraId="73F8AE64" w14:textId="77777777" w:rsidR="00FA3691" w:rsidRDefault="00FA3691" w:rsidP="00547248">
      <w:pPr>
        <w:jc w:val="right"/>
        <w:rPr>
          <w:sz w:val="28"/>
          <w:szCs w:val="28"/>
        </w:rPr>
      </w:pPr>
    </w:p>
    <w:p w14:paraId="45CBBD2F" w14:textId="77777777" w:rsidR="00FA3691" w:rsidRDefault="00FA3691" w:rsidP="00547248">
      <w:pPr>
        <w:jc w:val="right"/>
        <w:rPr>
          <w:sz w:val="28"/>
          <w:szCs w:val="28"/>
        </w:rPr>
      </w:pPr>
    </w:p>
    <w:p w14:paraId="2F240880" w14:textId="77777777" w:rsidR="00FA3691" w:rsidRDefault="00FA3691" w:rsidP="00547248">
      <w:pPr>
        <w:jc w:val="right"/>
        <w:rPr>
          <w:sz w:val="28"/>
          <w:szCs w:val="28"/>
        </w:rPr>
      </w:pPr>
    </w:p>
    <w:p w14:paraId="28AA39A8" w14:textId="1BD0AA5A" w:rsidR="00926A9D" w:rsidRDefault="00926A9D" w:rsidP="00547248">
      <w:pPr>
        <w:jc w:val="right"/>
      </w:pPr>
      <w:r>
        <w:rPr>
          <w:sz w:val="28"/>
          <w:szCs w:val="28"/>
        </w:rPr>
        <w:lastRenderedPageBreak/>
        <w:t xml:space="preserve">Додаток </w:t>
      </w:r>
      <w:r w:rsidR="00BB73C8">
        <w:rPr>
          <w:sz w:val="28"/>
          <w:szCs w:val="28"/>
          <w:lang w:val="ru-RU"/>
        </w:rPr>
        <w:t>Е</w:t>
      </w:r>
    </w:p>
    <w:p w14:paraId="28C88FCC" w14:textId="77777777" w:rsidR="00547248" w:rsidRDefault="00547248" w:rsidP="00547248">
      <w:pPr>
        <w:spacing w:after="240"/>
        <w:jc w:val="center"/>
      </w:pPr>
      <w:r>
        <w:rPr>
          <w:noProof/>
          <w:lang w:val="ru-RU"/>
        </w:rPr>
        <w:drawing>
          <wp:inline distT="0" distB="0" distL="0" distR="0" wp14:anchorId="091EC021" wp14:editId="7BBD7618">
            <wp:extent cx="2745429" cy="284226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988884441_w700_h500_vesela-abetka-3d.png"/>
                    <pic:cNvPicPr/>
                  </pic:nvPicPr>
                  <pic:blipFill>
                    <a:blip r:embed="rId63">
                      <a:extLst>
                        <a:ext uri="{28A0092B-C50C-407E-A947-70E740481C1C}">
                          <a14:useLocalDpi xmlns:a14="http://schemas.microsoft.com/office/drawing/2010/main" val="0"/>
                        </a:ext>
                      </a:extLst>
                    </a:blip>
                    <a:stretch>
                      <a:fillRect/>
                    </a:stretch>
                  </pic:blipFill>
                  <pic:spPr>
                    <a:xfrm>
                      <a:off x="0" y="0"/>
                      <a:ext cx="2762603" cy="2860040"/>
                    </a:xfrm>
                    <a:prstGeom prst="rect">
                      <a:avLst/>
                    </a:prstGeom>
                  </pic:spPr>
                </pic:pic>
              </a:graphicData>
            </a:graphic>
          </wp:inline>
        </w:drawing>
      </w:r>
    </w:p>
    <w:p w14:paraId="3141568F" w14:textId="77777777" w:rsidR="00547248" w:rsidRDefault="00547248" w:rsidP="00547248">
      <w:pPr>
        <w:jc w:val="left"/>
      </w:pPr>
      <w:r>
        <w:rPr>
          <w:noProof/>
          <w:lang w:val="ru-RU"/>
        </w:rPr>
        <w:drawing>
          <wp:inline distT="0" distB="0" distL="0" distR="0" wp14:anchorId="2E687B32" wp14:editId="794AE608">
            <wp:extent cx="2506980" cy="2876535"/>
            <wp:effectExtent l="0" t="0" r="762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528193" cy="2900875"/>
                    </a:xfrm>
                    <a:prstGeom prst="rect">
                      <a:avLst/>
                    </a:prstGeom>
                  </pic:spPr>
                </pic:pic>
              </a:graphicData>
            </a:graphic>
          </wp:inline>
        </w:drawing>
      </w:r>
      <w:r>
        <w:t xml:space="preserve"> </w:t>
      </w:r>
      <w:r>
        <w:rPr>
          <w:noProof/>
          <w:lang w:val="ru-RU"/>
        </w:rPr>
        <w:t xml:space="preserve">          </w:t>
      </w:r>
      <w:r>
        <w:rPr>
          <w:noProof/>
          <w:lang w:val="ru-RU"/>
        </w:rPr>
        <w:drawing>
          <wp:inline distT="0" distB="0" distL="0" distR="0" wp14:anchorId="4967BBF0" wp14:editId="2BA1C9EB">
            <wp:extent cx="2415540" cy="2871843"/>
            <wp:effectExtent l="0" t="0" r="3810"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vesela-abetka-3d-110777-3.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437791" cy="2898297"/>
                    </a:xfrm>
                    <a:prstGeom prst="rect">
                      <a:avLst/>
                    </a:prstGeom>
                  </pic:spPr>
                </pic:pic>
              </a:graphicData>
            </a:graphic>
          </wp:inline>
        </w:drawing>
      </w:r>
    </w:p>
    <w:p w14:paraId="32A2706F" w14:textId="77777777" w:rsidR="00547248" w:rsidRDefault="00547248" w:rsidP="00547248">
      <w:pPr>
        <w:jc w:val="left"/>
      </w:pPr>
    </w:p>
    <w:p w14:paraId="1CC02CEA" w14:textId="5FD0C2EF" w:rsidR="00547248" w:rsidRDefault="00547248" w:rsidP="009F475C">
      <w:pPr>
        <w:spacing w:after="240"/>
        <w:jc w:val="center"/>
      </w:pPr>
      <w:r>
        <w:rPr>
          <w:noProof/>
          <w:lang w:val="ru-RU"/>
        </w:rPr>
        <w:drawing>
          <wp:inline distT="0" distB="0" distL="0" distR="0" wp14:anchorId="78CC0D24" wp14:editId="61E746CA">
            <wp:extent cx="3276600" cy="2459026"/>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7422.970.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292738" cy="2471138"/>
                    </a:xfrm>
                    <a:prstGeom prst="rect">
                      <a:avLst/>
                    </a:prstGeom>
                  </pic:spPr>
                </pic:pic>
              </a:graphicData>
            </a:graphic>
          </wp:inline>
        </w:drawing>
      </w:r>
    </w:p>
    <w:p w14:paraId="66D341F5" w14:textId="500799F7" w:rsidR="005D3E75" w:rsidRPr="009F475C" w:rsidRDefault="005D3E75" w:rsidP="00547248">
      <w:pPr>
        <w:jc w:val="center"/>
        <w:rPr>
          <w:i/>
          <w:sz w:val="24"/>
        </w:rPr>
      </w:pPr>
      <w:r w:rsidRPr="009F475C">
        <w:rPr>
          <w:i/>
          <w:sz w:val="24"/>
        </w:rPr>
        <w:t>Інтерактивна</w:t>
      </w:r>
      <w:r w:rsidR="009F475C" w:rsidRPr="009F475C">
        <w:rPr>
          <w:i/>
          <w:sz w:val="24"/>
        </w:rPr>
        <w:t xml:space="preserve"> книга</w:t>
      </w:r>
      <w:r w:rsidRPr="009F475C">
        <w:rPr>
          <w:i/>
          <w:sz w:val="24"/>
        </w:rPr>
        <w:t xml:space="preserve"> </w:t>
      </w:r>
      <w:r w:rsidR="009F475C" w:rsidRPr="009F475C">
        <w:rPr>
          <w:i/>
          <w:sz w:val="24"/>
        </w:rPr>
        <w:t>«Весела абетка у віршах 3D»</w:t>
      </w:r>
    </w:p>
    <w:p w14:paraId="1387D7A4" w14:textId="69E02F56" w:rsidR="004A5C2D" w:rsidRDefault="00782C73" w:rsidP="004A5C2D">
      <w:pPr>
        <w:jc w:val="right"/>
      </w:pPr>
      <w:r>
        <w:lastRenderedPageBreak/>
        <w:t xml:space="preserve">Додаток </w:t>
      </w:r>
      <w:r w:rsidR="00BB73C8">
        <w:t>Ж</w:t>
      </w:r>
    </w:p>
    <w:p w14:paraId="5D685EC1" w14:textId="77777777" w:rsidR="004A5C2D" w:rsidRDefault="004A5C2D" w:rsidP="004A5C2D">
      <w:pPr>
        <w:jc w:val="center"/>
        <w:rPr>
          <w:noProof/>
          <w:lang w:val="ru-RU"/>
        </w:rPr>
      </w:pPr>
      <w:r>
        <w:rPr>
          <w:noProof/>
          <w:lang w:val="ru-RU"/>
        </w:rPr>
        <w:drawing>
          <wp:inline distT="0" distB="0" distL="0" distR="0" wp14:anchorId="5B79CE93" wp14:editId="6AF6D1FD">
            <wp:extent cx="2590454" cy="320802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4bdd2fcf4a066447b0a38d30d7378d93.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09604" cy="3231736"/>
                    </a:xfrm>
                    <a:prstGeom prst="rect">
                      <a:avLst/>
                    </a:prstGeom>
                  </pic:spPr>
                </pic:pic>
              </a:graphicData>
            </a:graphic>
          </wp:inline>
        </w:drawing>
      </w:r>
      <w:r>
        <w:rPr>
          <w:noProof/>
          <w:lang w:val="ru-RU"/>
        </w:rPr>
        <w:t xml:space="preserve">   </w:t>
      </w:r>
    </w:p>
    <w:p w14:paraId="08080A74" w14:textId="77777777" w:rsidR="004A5C2D" w:rsidRDefault="004A5C2D" w:rsidP="004A5C2D">
      <w:pPr>
        <w:jc w:val="center"/>
      </w:pPr>
      <w:r>
        <w:rPr>
          <w:noProof/>
          <w:lang w:val="ru-RU"/>
        </w:rPr>
        <w:drawing>
          <wp:inline distT="0" distB="0" distL="0" distR="0" wp14:anchorId="19E2C907" wp14:editId="1D77F2FB">
            <wp:extent cx="2735580" cy="2735580"/>
            <wp:effectExtent l="0" t="0" r="762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4514ea1d29599b31081a047f374f7b0a.jpg"/>
                    <pic:cNvPicPr/>
                  </pic:nvPicPr>
                  <pic:blipFill>
                    <a:blip r:embed="rId68">
                      <a:extLst>
                        <a:ext uri="{28A0092B-C50C-407E-A947-70E740481C1C}">
                          <a14:useLocalDpi xmlns:a14="http://schemas.microsoft.com/office/drawing/2010/main" val="0"/>
                        </a:ext>
                      </a:extLst>
                    </a:blip>
                    <a:stretch>
                      <a:fillRect/>
                    </a:stretch>
                  </pic:blipFill>
                  <pic:spPr>
                    <a:xfrm>
                      <a:off x="0" y="0"/>
                      <a:ext cx="2735580" cy="2735580"/>
                    </a:xfrm>
                    <a:prstGeom prst="rect">
                      <a:avLst/>
                    </a:prstGeom>
                  </pic:spPr>
                </pic:pic>
              </a:graphicData>
            </a:graphic>
          </wp:inline>
        </w:drawing>
      </w:r>
    </w:p>
    <w:p w14:paraId="3785ACAD" w14:textId="77777777" w:rsidR="004A5C2D" w:rsidRDefault="004A5C2D" w:rsidP="004A5C2D">
      <w:pPr>
        <w:jc w:val="center"/>
      </w:pPr>
    </w:p>
    <w:p w14:paraId="1E3E4CF4" w14:textId="416BEC4B" w:rsidR="004A5C2D" w:rsidRDefault="004A5C2D" w:rsidP="009F475C">
      <w:pPr>
        <w:spacing w:after="240"/>
        <w:jc w:val="center"/>
      </w:pPr>
      <w:r>
        <w:rPr>
          <w:noProof/>
          <w:lang w:val="ru-RU"/>
        </w:rPr>
        <w:drawing>
          <wp:inline distT="0" distB="0" distL="0" distR="0" wp14:anchorId="35AFF812" wp14:editId="046D9D3C">
            <wp:extent cx="3802380" cy="2400775"/>
            <wp:effectExtent l="0" t="0" r="762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df158da1fbc193aa7fbe1861ac246cf6.jpg"/>
                    <pic:cNvPicPr/>
                  </pic:nvPicPr>
                  <pic:blipFill>
                    <a:blip r:embed="rId69">
                      <a:extLst>
                        <a:ext uri="{28A0092B-C50C-407E-A947-70E740481C1C}">
                          <a14:useLocalDpi xmlns:a14="http://schemas.microsoft.com/office/drawing/2010/main" val="0"/>
                        </a:ext>
                      </a:extLst>
                    </a:blip>
                    <a:stretch>
                      <a:fillRect/>
                    </a:stretch>
                  </pic:blipFill>
                  <pic:spPr>
                    <a:xfrm>
                      <a:off x="0" y="0"/>
                      <a:ext cx="3866651" cy="2441355"/>
                    </a:xfrm>
                    <a:prstGeom prst="rect">
                      <a:avLst/>
                    </a:prstGeom>
                  </pic:spPr>
                </pic:pic>
              </a:graphicData>
            </a:graphic>
          </wp:inline>
        </w:drawing>
      </w:r>
    </w:p>
    <w:p w14:paraId="6454CC31" w14:textId="23141A56" w:rsidR="009F475C" w:rsidRPr="009F475C" w:rsidRDefault="009F475C" w:rsidP="004A5C2D">
      <w:pPr>
        <w:jc w:val="center"/>
        <w:rPr>
          <w:i/>
          <w:sz w:val="24"/>
        </w:rPr>
      </w:pPr>
      <w:r w:rsidRPr="009F475C">
        <w:rPr>
          <w:i/>
          <w:sz w:val="24"/>
        </w:rPr>
        <w:t>Картонна книга «Абетка»</w:t>
      </w:r>
    </w:p>
    <w:p w14:paraId="571AF9E4" w14:textId="12A76BE7" w:rsidR="003F754E" w:rsidRDefault="00BB73C8" w:rsidP="003F754E">
      <w:pPr>
        <w:jc w:val="right"/>
      </w:pPr>
      <w:r>
        <w:lastRenderedPageBreak/>
        <w:t>Додаток И</w:t>
      </w:r>
    </w:p>
    <w:p w14:paraId="40F18415" w14:textId="77777777" w:rsidR="003F754E" w:rsidRDefault="003F754E" w:rsidP="003F754E">
      <w:pPr>
        <w:jc w:val="right"/>
      </w:pPr>
    </w:p>
    <w:p w14:paraId="0C64F4D2" w14:textId="77777777" w:rsidR="003F754E" w:rsidRDefault="003F754E" w:rsidP="003F754E">
      <w:pPr>
        <w:jc w:val="center"/>
      </w:pPr>
      <w:r>
        <w:rPr>
          <w:noProof/>
          <w:lang w:val="ru-RU"/>
        </w:rPr>
        <w:drawing>
          <wp:inline distT="0" distB="0" distL="0" distR="0" wp14:anchorId="5660BF34" wp14:editId="58941BCF">
            <wp:extent cx="4648200" cy="2611817"/>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hoto_2021-05-30_00-33-56.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655623" cy="2615988"/>
                    </a:xfrm>
                    <a:prstGeom prst="rect">
                      <a:avLst/>
                    </a:prstGeom>
                  </pic:spPr>
                </pic:pic>
              </a:graphicData>
            </a:graphic>
          </wp:inline>
        </w:drawing>
      </w:r>
    </w:p>
    <w:p w14:paraId="1810D1F1" w14:textId="77777777" w:rsidR="003F754E" w:rsidRDefault="003F754E" w:rsidP="003F754E">
      <w:pPr>
        <w:jc w:val="center"/>
      </w:pPr>
    </w:p>
    <w:p w14:paraId="5852C020" w14:textId="77777777" w:rsidR="003F754E" w:rsidRDefault="003F754E" w:rsidP="003F754E">
      <w:pPr>
        <w:jc w:val="center"/>
      </w:pPr>
      <w:r>
        <w:rPr>
          <w:noProof/>
          <w:lang w:val="ru-RU"/>
        </w:rPr>
        <w:drawing>
          <wp:inline distT="0" distB="0" distL="0" distR="0" wp14:anchorId="44FBBFF2" wp14:editId="08FF8866">
            <wp:extent cx="4692951" cy="2613383"/>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photo_2021-05-30_00-33-56 (2).jp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699242" cy="2616886"/>
                    </a:xfrm>
                    <a:prstGeom prst="rect">
                      <a:avLst/>
                    </a:prstGeom>
                  </pic:spPr>
                </pic:pic>
              </a:graphicData>
            </a:graphic>
          </wp:inline>
        </w:drawing>
      </w:r>
    </w:p>
    <w:p w14:paraId="79A16097" w14:textId="77777777" w:rsidR="003F754E" w:rsidRDefault="003F754E" w:rsidP="003F754E">
      <w:pPr>
        <w:jc w:val="right"/>
      </w:pPr>
    </w:p>
    <w:p w14:paraId="3F03804F" w14:textId="77777777" w:rsidR="003F754E" w:rsidRDefault="003F754E" w:rsidP="0021284C">
      <w:pPr>
        <w:spacing w:after="240"/>
        <w:jc w:val="center"/>
      </w:pPr>
      <w:r>
        <w:rPr>
          <w:noProof/>
          <w:lang w:val="ru-RU"/>
        </w:rPr>
        <w:drawing>
          <wp:inline distT="0" distB="0" distL="0" distR="0" wp14:anchorId="4E207098" wp14:editId="4D8C5242">
            <wp:extent cx="4724400" cy="2666250"/>
            <wp:effectExtent l="0" t="0" r="0" b="127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hoto_2021-05-30_00-33-56 (3).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737919" cy="2673879"/>
                    </a:xfrm>
                    <a:prstGeom prst="rect">
                      <a:avLst/>
                    </a:prstGeom>
                  </pic:spPr>
                </pic:pic>
              </a:graphicData>
            </a:graphic>
          </wp:inline>
        </w:drawing>
      </w:r>
    </w:p>
    <w:p w14:paraId="045E2F7E" w14:textId="64A612DF" w:rsidR="00856BBD" w:rsidRPr="0021284C" w:rsidRDefault="0021284C" w:rsidP="003F754E">
      <w:pPr>
        <w:jc w:val="center"/>
        <w:rPr>
          <w:i/>
          <w:sz w:val="24"/>
        </w:rPr>
      </w:pPr>
      <w:r w:rsidRPr="0021284C">
        <w:rPr>
          <w:i/>
          <w:sz w:val="24"/>
        </w:rPr>
        <w:t>Мобільний додаток ««Мишеняткова абетка. Дитяча інтерактивна гра»</w:t>
      </w:r>
    </w:p>
    <w:p w14:paraId="2C50B19E" w14:textId="2C07F70D" w:rsidR="00856BBD" w:rsidRDefault="00BB73C8" w:rsidP="00856BBD">
      <w:pPr>
        <w:jc w:val="right"/>
      </w:pPr>
      <w:r>
        <w:lastRenderedPageBreak/>
        <w:t>Додаток К</w:t>
      </w:r>
    </w:p>
    <w:p w14:paraId="2EBAC0C2" w14:textId="77777777" w:rsidR="00F711AE" w:rsidRDefault="00F711AE" w:rsidP="00856BBD">
      <w:pPr>
        <w:jc w:val="right"/>
      </w:pPr>
    </w:p>
    <w:p w14:paraId="4D819B75" w14:textId="77777777" w:rsidR="00F711AE" w:rsidRDefault="00F711AE" w:rsidP="00F711AE">
      <w:pPr>
        <w:jc w:val="center"/>
      </w:pPr>
      <w:r>
        <w:rPr>
          <w:noProof/>
          <w:lang w:val="ru-RU"/>
        </w:rPr>
        <w:drawing>
          <wp:inline distT="0" distB="0" distL="0" distR="0" wp14:anchorId="1B3C7C0E" wp14:editId="7A6FE2E6">
            <wp:extent cx="2542003" cy="4165963"/>
            <wp:effectExtent l="7303" t="0" r="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hoto_2021-05-31_17-44-44.jpg"/>
                    <pic:cNvPicPr/>
                  </pic:nvPicPr>
                  <pic:blipFill rotWithShape="1">
                    <a:blip r:embed="rId73" cstate="print">
                      <a:extLst>
                        <a:ext uri="{28A0092B-C50C-407E-A947-70E740481C1C}">
                          <a14:useLocalDpi xmlns:a14="http://schemas.microsoft.com/office/drawing/2010/main" val="0"/>
                        </a:ext>
                      </a:extLst>
                    </a:blip>
                    <a:srcRect t="4083" b="3664"/>
                    <a:stretch/>
                  </pic:blipFill>
                  <pic:spPr bwMode="auto">
                    <a:xfrm rot="5400000">
                      <a:off x="0" y="0"/>
                      <a:ext cx="2558346" cy="4192746"/>
                    </a:xfrm>
                    <a:prstGeom prst="rect">
                      <a:avLst/>
                    </a:prstGeom>
                    <a:ln>
                      <a:noFill/>
                    </a:ln>
                    <a:extLst>
                      <a:ext uri="{53640926-AAD7-44D8-BBD7-CCE9431645EC}">
                        <a14:shadowObscured xmlns:a14="http://schemas.microsoft.com/office/drawing/2010/main"/>
                      </a:ext>
                    </a:extLst>
                  </pic:spPr>
                </pic:pic>
              </a:graphicData>
            </a:graphic>
          </wp:inline>
        </w:drawing>
      </w:r>
    </w:p>
    <w:p w14:paraId="0035AE33" w14:textId="77777777" w:rsidR="00F711AE" w:rsidRDefault="00F711AE" w:rsidP="00F711AE">
      <w:pPr>
        <w:jc w:val="center"/>
      </w:pPr>
    </w:p>
    <w:p w14:paraId="26689413" w14:textId="77777777" w:rsidR="00856BBD" w:rsidRPr="00256075" w:rsidRDefault="00F711AE" w:rsidP="0016745D">
      <w:pPr>
        <w:spacing w:after="240"/>
        <w:jc w:val="center"/>
      </w:pPr>
      <w:r>
        <w:rPr>
          <w:noProof/>
          <w:lang w:val="ru-RU"/>
        </w:rPr>
        <w:drawing>
          <wp:inline distT="0" distB="0" distL="0" distR="0" wp14:anchorId="31608C23" wp14:editId="6DBD7534">
            <wp:extent cx="2634406" cy="4037707"/>
            <wp:effectExtent l="3175"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hoto_2021-05-31_17-44-44 (2).jpg"/>
                    <pic:cNvPicPr/>
                  </pic:nvPicPr>
                  <pic:blipFill rotWithShape="1">
                    <a:blip r:embed="rId74" cstate="print">
                      <a:extLst>
                        <a:ext uri="{28A0092B-C50C-407E-A947-70E740481C1C}">
                          <a14:useLocalDpi xmlns:a14="http://schemas.microsoft.com/office/drawing/2010/main" val="0"/>
                        </a:ext>
                      </a:extLst>
                    </a:blip>
                    <a:srcRect t="6769" b="6041"/>
                    <a:stretch/>
                  </pic:blipFill>
                  <pic:spPr bwMode="auto">
                    <a:xfrm rot="5400000">
                      <a:off x="0" y="0"/>
                      <a:ext cx="2648862" cy="4059864"/>
                    </a:xfrm>
                    <a:prstGeom prst="rect">
                      <a:avLst/>
                    </a:prstGeom>
                    <a:ln>
                      <a:noFill/>
                    </a:ln>
                    <a:extLst>
                      <a:ext uri="{53640926-AAD7-44D8-BBD7-CCE9431645EC}">
                        <a14:shadowObscured xmlns:a14="http://schemas.microsoft.com/office/drawing/2010/main"/>
                      </a:ext>
                    </a:extLst>
                  </pic:spPr>
                </pic:pic>
              </a:graphicData>
            </a:graphic>
          </wp:inline>
        </w:drawing>
      </w:r>
    </w:p>
    <w:p w14:paraId="15056390" w14:textId="43B54D52" w:rsidR="00856BBD" w:rsidRDefault="00F711AE" w:rsidP="00D2546E">
      <w:pPr>
        <w:spacing w:after="240"/>
        <w:jc w:val="center"/>
      </w:pPr>
      <w:r>
        <w:rPr>
          <w:noProof/>
          <w:lang w:val="ru-RU"/>
        </w:rPr>
        <w:drawing>
          <wp:inline distT="0" distB="0" distL="0" distR="0" wp14:anchorId="21603266" wp14:editId="7182F783">
            <wp:extent cx="2759725" cy="4112783"/>
            <wp:effectExtent l="9525"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photo_2021-05-31_17-50-09.jpg"/>
                    <pic:cNvPicPr/>
                  </pic:nvPicPr>
                  <pic:blipFill rotWithShape="1">
                    <a:blip r:embed="rId75">
                      <a:extLst>
                        <a:ext uri="{28A0092B-C50C-407E-A947-70E740481C1C}">
                          <a14:useLocalDpi xmlns:a14="http://schemas.microsoft.com/office/drawing/2010/main" val="0"/>
                        </a:ext>
                      </a:extLst>
                    </a:blip>
                    <a:srcRect t="13261" b="12120"/>
                    <a:stretch/>
                  </pic:blipFill>
                  <pic:spPr bwMode="auto">
                    <a:xfrm rot="5400000">
                      <a:off x="0" y="0"/>
                      <a:ext cx="2768333" cy="4125612"/>
                    </a:xfrm>
                    <a:prstGeom prst="rect">
                      <a:avLst/>
                    </a:prstGeom>
                    <a:ln>
                      <a:noFill/>
                    </a:ln>
                    <a:extLst>
                      <a:ext uri="{53640926-AAD7-44D8-BBD7-CCE9431645EC}">
                        <a14:shadowObscured xmlns:a14="http://schemas.microsoft.com/office/drawing/2010/main"/>
                      </a:ext>
                    </a:extLst>
                  </pic:spPr>
                </pic:pic>
              </a:graphicData>
            </a:graphic>
          </wp:inline>
        </w:drawing>
      </w:r>
    </w:p>
    <w:p w14:paraId="1D6423C0" w14:textId="327B0D7D" w:rsidR="00D2546E" w:rsidRPr="00D2546E" w:rsidRDefault="00D2546E" w:rsidP="0016745D">
      <w:pPr>
        <w:jc w:val="center"/>
        <w:rPr>
          <w:i/>
          <w:sz w:val="24"/>
        </w:rPr>
      </w:pPr>
      <w:r w:rsidRPr="00D2546E">
        <w:rPr>
          <w:i/>
          <w:sz w:val="24"/>
        </w:rPr>
        <w:t>Мобільний додаток «Буквограйка» </w:t>
      </w:r>
    </w:p>
    <w:p w14:paraId="0AC95831" w14:textId="7F1A3057" w:rsidR="00D1531E" w:rsidRDefault="00782C73" w:rsidP="00D1531E">
      <w:pPr>
        <w:jc w:val="right"/>
      </w:pPr>
      <w:r>
        <w:lastRenderedPageBreak/>
        <w:t xml:space="preserve">Додаток </w:t>
      </w:r>
      <w:r w:rsidR="00BB73C8">
        <w:t>Л</w:t>
      </w:r>
    </w:p>
    <w:p w14:paraId="69491136" w14:textId="77777777" w:rsidR="00D1531E" w:rsidRDefault="00D1531E" w:rsidP="00D1531E">
      <w:pPr>
        <w:jc w:val="center"/>
        <w:rPr>
          <w:noProof/>
          <w:lang w:val="ru-RU"/>
        </w:rPr>
      </w:pPr>
      <w:r>
        <w:rPr>
          <w:noProof/>
          <w:lang w:val="ru-RU"/>
        </w:rPr>
        <w:drawing>
          <wp:inline distT="0" distB="0" distL="0" distR="0" wp14:anchorId="22F14368" wp14:editId="1CB3C3A1">
            <wp:extent cx="2692649" cy="4388908"/>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photo_2021-05-31_20-25-32.jpg"/>
                    <pic:cNvPicPr/>
                  </pic:nvPicPr>
                  <pic:blipFill rotWithShape="1">
                    <a:blip r:embed="rId76" cstate="print">
                      <a:extLst>
                        <a:ext uri="{28A0092B-C50C-407E-A947-70E740481C1C}">
                          <a14:useLocalDpi xmlns:a14="http://schemas.microsoft.com/office/drawing/2010/main" val="0"/>
                        </a:ext>
                      </a:extLst>
                    </a:blip>
                    <a:srcRect b="9340"/>
                    <a:stretch/>
                  </pic:blipFill>
                  <pic:spPr bwMode="auto">
                    <a:xfrm>
                      <a:off x="0" y="0"/>
                      <a:ext cx="2715853" cy="4426730"/>
                    </a:xfrm>
                    <a:prstGeom prst="rect">
                      <a:avLst/>
                    </a:prstGeom>
                    <a:ln>
                      <a:noFill/>
                    </a:ln>
                    <a:extLst>
                      <a:ext uri="{53640926-AAD7-44D8-BBD7-CCE9431645EC}">
                        <a14:shadowObscured xmlns:a14="http://schemas.microsoft.com/office/drawing/2010/main"/>
                      </a:ext>
                    </a:extLst>
                  </pic:spPr>
                </pic:pic>
              </a:graphicData>
            </a:graphic>
          </wp:inline>
        </w:drawing>
      </w:r>
    </w:p>
    <w:p w14:paraId="33263469" w14:textId="77777777" w:rsidR="00D1531E" w:rsidRDefault="00D1531E" w:rsidP="00D1531E">
      <w:pPr>
        <w:jc w:val="center"/>
        <w:rPr>
          <w:noProof/>
          <w:lang w:val="ru-RU"/>
        </w:rPr>
      </w:pPr>
    </w:p>
    <w:p w14:paraId="5BB57A48" w14:textId="77777777" w:rsidR="00D1531E" w:rsidRDefault="00D1531E" w:rsidP="00D1531E">
      <w:pPr>
        <w:jc w:val="center"/>
        <w:rPr>
          <w:noProof/>
          <w:lang w:val="ru-RU"/>
        </w:rPr>
      </w:pPr>
    </w:p>
    <w:p w14:paraId="5C2109B3" w14:textId="77777777" w:rsidR="00D1531E" w:rsidRDefault="00D1531E" w:rsidP="007B17A7">
      <w:pPr>
        <w:ind w:firstLine="0"/>
        <w:jc w:val="left"/>
      </w:pPr>
      <w:r>
        <w:rPr>
          <w:noProof/>
          <w:lang w:val="ru-RU"/>
        </w:rPr>
        <w:drawing>
          <wp:inline distT="0" distB="0" distL="0" distR="0" wp14:anchorId="3764AF9C" wp14:editId="2CB1CF63">
            <wp:extent cx="1866900" cy="3310300"/>
            <wp:effectExtent l="0" t="0" r="0" b="444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photo_2021-05-31_20-25-33.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1879143" cy="3332008"/>
                    </a:xfrm>
                    <a:prstGeom prst="rect">
                      <a:avLst/>
                    </a:prstGeom>
                  </pic:spPr>
                </pic:pic>
              </a:graphicData>
            </a:graphic>
          </wp:inline>
        </w:drawing>
      </w:r>
      <w:r>
        <w:rPr>
          <w:noProof/>
          <w:lang w:val="ru-RU"/>
        </w:rPr>
        <w:t xml:space="preserve">    </w:t>
      </w:r>
      <w:r>
        <w:rPr>
          <w:noProof/>
          <w:lang w:val="ru-RU"/>
        </w:rPr>
        <w:drawing>
          <wp:inline distT="0" distB="0" distL="0" distR="0" wp14:anchorId="3C6DC907" wp14:editId="5AC5F6FF">
            <wp:extent cx="1859877" cy="3291840"/>
            <wp:effectExtent l="0" t="0" r="7620" b="381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photo_2021-05-31_20-25-34.jp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871512" cy="3312433"/>
                    </a:xfrm>
                    <a:prstGeom prst="rect">
                      <a:avLst/>
                    </a:prstGeom>
                  </pic:spPr>
                </pic:pic>
              </a:graphicData>
            </a:graphic>
          </wp:inline>
        </w:drawing>
      </w:r>
      <w:r>
        <w:rPr>
          <w:noProof/>
          <w:lang w:val="ru-RU"/>
        </w:rPr>
        <w:t xml:space="preserve">    </w:t>
      </w:r>
      <w:r>
        <w:rPr>
          <w:noProof/>
          <w:lang w:val="ru-RU"/>
        </w:rPr>
        <w:drawing>
          <wp:inline distT="0" distB="0" distL="0" distR="0" wp14:anchorId="77A16C3A" wp14:editId="06C1D3E0">
            <wp:extent cx="1840768" cy="3295650"/>
            <wp:effectExtent l="0" t="0" r="762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photo_2021-05-31_20-25-35.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1851411" cy="3314705"/>
                    </a:xfrm>
                    <a:prstGeom prst="rect">
                      <a:avLst/>
                    </a:prstGeom>
                  </pic:spPr>
                </pic:pic>
              </a:graphicData>
            </a:graphic>
          </wp:inline>
        </w:drawing>
      </w:r>
    </w:p>
    <w:p w14:paraId="6831FD1F" w14:textId="77777777" w:rsidR="004E5520" w:rsidRDefault="004E5520" w:rsidP="004E5520">
      <w:pPr>
        <w:jc w:val="center"/>
        <w:rPr>
          <w:i/>
          <w:sz w:val="24"/>
        </w:rPr>
      </w:pPr>
    </w:p>
    <w:p w14:paraId="1B461DE2" w14:textId="3F41F432" w:rsidR="004E5520" w:rsidRPr="00D2546E" w:rsidRDefault="004E5520" w:rsidP="004E5520">
      <w:pPr>
        <w:jc w:val="center"/>
        <w:rPr>
          <w:i/>
          <w:sz w:val="24"/>
        </w:rPr>
      </w:pPr>
      <w:r w:rsidRPr="00D2546E">
        <w:rPr>
          <w:i/>
          <w:sz w:val="24"/>
        </w:rPr>
        <w:t xml:space="preserve">Мобільний додаток </w:t>
      </w:r>
      <w:r>
        <w:rPr>
          <w:i/>
          <w:sz w:val="24"/>
        </w:rPr>
        <w:t>«Балакаюча абетка</w:t>
      </w:r>
      <w:r w:rsidRPr="00D2546E">
        <w:rPr>
          <w:i/>
          <w:sz w:val="24"/>
        </w:rPr>
        <w:t>» </w:t>
      </w:r>
    </w:p>
    <w:p w14:paraId="7A7E074B" w14:textId="77777777" w:rsidR="00D1531E" w:rsidRDefault="00D1531E" w:rsidP="00D1531E">
      <w:pPr>
        <w:jc w:val="center"/>
      </w:pPr>
    </w:p>
    <w:p w14:paraId="4FEABE55" w14:textId="77777777" w:rsidR="008163FF" w:rsidRDefault="008163FF" w:rsidP="00D1531E">
      <w:pPr>
        <w:jc w:val="center"/>
      </w:pPr>
    </w:p>
    <w:p w14:paraId="10D3FEEE" w14:textId="29DCA021" w:rsidR="008163FF" w:rsidRDefault="00BB73C8" w:rsidP="008163FF">
      <w:pPr>
        <w:jc w:val="right"/>
      </w:pPr>
      <w:r>
        <w:lastRenderedPageBreak/>
        <w:t>Додаток М</w:t>
      </w:r>
    </w:p>
    <w:p w14:paraId="2FE7B2A0" w14:textId="77777777" w:rsidR="008163FF" w:rsidRDefault="008163FF" w:rsidP="008163FF">
      <w:pPr>
        <w:jc w:val="center"/>
      </w:pPr>
    </w:p>
    <w:p w14:paraId="64B586E1" w14:textId="0D16BB91" w:rsidR="008163FF" w:rsidRDefault="008163FF" w:rsidP="004E5520">
      <w:pPr>
        <w:spacing w:after="240"/>
        <w:jc w:val="center"/>
      </w:pPr>
      <w:r>
        <w:rPr>
          <w:noProof/>
          <w:lang w:val="ru-RU"/>
        </w:rPr>
        <w:drawing>
          <wp:inline distT="0" distB="0" distL="0" distR="0" wp14:anchorId="54E9F3F1" wp14:editId="78F2C42D">
            <wp:extent cx="2824058" cy="4541520"/>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photo_2021-05-31_21-58-04.jpg"/>
                    <pic:cNvPicPr/>
                  </pic:nvPicPr>
                  <pic:blipFill rotWithShape="1">
                    <a:blip r:embed="rId80" cstate="print">
                      <a:extLst>
                        <a:ext uri="{28A0092B-C50C-407E-A947-70E740481C1C}">
                          <a14:useLocalDpi xmlns:a14="http://schemas.microsoft.com/office/drawing/2010/main" val="0"/>
                        </a:ext>
                      </a:extLst>
                    </a:blip>
                    <a:srcRect t="2319"/>
                    <a:stretch/>
                  </pic:blipFill>
                  <pic:spPr bwMode="auto">
                    <a:xfrm>
                      <a:off x="0" y="0"/>
                      <a:ext cx="2845638" cy="4576223"/>
                    </a:xfrm>
                    <a:prstGeom prst="rect">
                      <a:avLst/>
                    </a:prstGeom>
                    <a:ln>
                      <a:noFill/>
                    </a:ln>
                    <a:extLst>
                      <a:ext uri="{53640926-AAD7-44D8-BBD7-CCE9431645EC}">
                        <a14:shadowObscured xmlns:a14="http://schemas.microsoft.com/office/drawing/2010/main"/>
                      </a:ext>
                    </a:extLst>
                  </pic:spPr>
                </pic:pic>
              </a:graphicData>
            </a:graphic>
          </wp:inline>
        </w:drawing>
      </w:r>
    </w:p>
    <w:p w14:paraId="23045708" w14:textId="77777777" w:rsidR="008163FF" w:rsidRDefault="008163FF" w:rsidP="008163FF">
      <w:pPr>
        <w:jc w:val="center"/>
      </w:pPr>
    </w:p>
    <w:p w14:paraId="788B99F5" w14:textId="609B8190" w:rsidR="008163FF" w:rsidRDefault="008163FF" w:rsidP="008163FF">
      <w:pPr>
        <w:ind w:firstLine="0"/>
        <w:jc w:val="left"/>
        <w:rPr>
          <w:noProof/>
          <w:lang w:val="ru-RU"/>
        </w:rPr>
      </w:pPr>
      <w:r>
        <w:rPr>
          <w:noProof/>
          <w:lang w:val="ru-RU"/>
        </w:rPr>
        <w:drawing>
          <wp:inline distT="0" distB="0" distL="0" distR="0" wp14:anchorId="73F9593A" wp14:editId="3FE0FCC2">
            <wp:extent cx="1806294" cy="3344479"/>
            <wp:effectExtent l="0" t="0" r="3810" b="889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photo_2021-05-31_21-58-04 (2).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1812776" cy="3356481"/>
                    </a:xfrm>
                    <a:prstGeom prst="rect">
                      <a:avLst/>
                    </a:prstGeom>
                  </pic:spPr>
                </pic:pic>
              </a:graphicData>
            </a:graphic>
          </wp:inline>
        </w:drawing>
      </w:r>
      <w:r>
        <w:rPr>
          <w:noProof/>
          <w:lang w:val="ru-RU"/>
        </w:rPr>
        <w:t xml:space="preserve">    </w:t>
      </w:r>
      <w:r>
        <w:rPr>
          <w:noProof/>
          <w:lang w:val="ru-RU"/>
        </w:rPr>
        <w:drawing>
          <wp:inline distT="0" distB="0" distL="0" distR="0" wp14:anchorId="354D6D87" wp14:editId="766F9FB8">
            <wp:extent cx="1836420" cy="3345415"/>
            <wp:effectExtent l="0" t="0" r="0" b="762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photo_2021-05-31_21-58-03.jp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1848895" cy="3368142"/>
                    </a:xfrm>
                    <a:prstGeom prst="rect">
                      <a:avLst/>
                    </a:prstGeom>
                  </pic:spPr>
                </pic:pic>
              </a:graphicData>
            </a:graphic>
          </wp:inline>
        </w:drawing>
      </w:r>
      <w:r>
        <w:rPr>
          <w:noProof/>
          <w:lang w:val="ru-RU"/>
        </w:rPr>
        <w:t xml:space="preserve">    </w:t>
      </w:r>
      <w:r>
        <w:rPr>
          <w:noProof/>
          <w:lang w:val="ru-RU"/>
        </w:rPr>
        <w:drawing>
          <wp:inline distT="0" distB="0" distL="0" distR="0" wp14:anchorId="334F4138" wp14:editId="0285C010">
            <wp:extent cx="1846907" cy="3351530"/>
            <wp:effectExtent l="0" t="0" r="1270" b="127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photo_2021-05-31_21-58-03 (2).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862648" cy="3380094"/>
                    </a:xfrm>
                    <a:prstGeom prst="rect">
                      <a:avLst/>
                    </a:prstGeom>
                  </pic:spPr>
                </pic:pic>
              </a:graphicData>
            </a:graphic>
          </wp:inline>
        </w:drawing>
      </w:r>
    </w:p>
    <w:p w14:paraId="2DE5CB29" w14:textId="77777777" w:rsidR="004E5520" w:rsidRDefault="004E5520" w:rsidP="004E5520">
      <w:pPr>
        <w:ind w:firstLine="0"/>
        <w:jc w:val="center"/>
        <w:rPr>
          <w:i/>
          <w:sz w:val="24"/>
        </w:rPr>
      </w:pPr>
    </w:p>
    <w:p w14:paraId="2778E747" w14:textId="6ABEACEB" w:rsidR="004E5520" w:rsidRPr="004E4339" w:rsidRDefault="004E5520" w:rsidP="004E4339">
      <w:pPr>
        <w:ind w:firstLine="0"/>
        <w:jc w:val="center"/>
      </w:pPr>
      <w:r w:rsidRPr="00D2546E">
        <w:rPr>
          <w:i/>
          <w:sz w:val="24"/>
        </w:rPr>
        <w:t>Мобільний додаток</w:t>
      </w:r>
      <w:r>
        <w:rPr>
          <w:i/>
          <w:sz w:val="24"/>
        </w:rPr>
        <w:t xml:space="preserve"> </w:t>
      </w:r>
      <w:r w:rsidRPr="004E5520">
        <w:rPr>
          <w:i/>
          <w:sz w:val="24"/>
        </w:rPr>
        <w:t>«Talking ABC»</w:t>
      </w:r>
    </w:p>
    <w:p w14:paraId="1E9E33DB" w14:textId="33F05EFD" w:rsidR="008163FF" w:rsidRDefault="00BB73C8" w:rsidP="008163FF">
      <w:pPr>
        <w:jc w:val="right"/>
        <w:rPr>
          <w:sz w:val="28"/>
          <w:szCs w:val="28"/>
        </w:rPr>
      </w:pPr>
      <w:r>
        <w:rPr>
          <w:sz w:val="28"/>
          <w:szCs w:val="28"/>
        </w:rPr>
        <w:lastRenderedPageBreak/>
        <w:t>Додаток Н</w:t>
      </w:r>
    </w:p>
    <w:p w14:paraId="3638291C" w14:textId="77777777" w:rsidR="00945DE4" w:rsidRDefault="00945DE4" w:rsidP="008163FF">
      <w:pPr>
        <w:jc w:val="right"/>
        <w:rPr>
          <w:sz w:val="28"/>
          <w:szCs w:val="28"/>
        </w:rPr>
      </w:pPr>
    </w:p>
    <w:p w14:paraId="238DD4C4" w14:textId="77777777" w:rsidR="009E4A14" w:rsidRDefault="00945DE4" w:rsidP="00945DE4">
      <w:pPr>
        <w:ind w:firstLine="0"/>
      </w:pPr>
      <w:r>
        <w:rPr>
          <w:noProof/>
          <w:lang w:val="ru-RU"/>
        </w:rPr>
        <w:drawing>
          <wp:inline distT="0" distB="0" distL="0" distR="0" wp14:anchorId="6025DA8F" wp14:editId="273E9B5C">
            <wp:extent cx="5939790" cy="5939790"/>
            <wp:effectExtent l="0" t="0" r="3810" b="381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3103477427_w640_h640_3103477427.jpg"/>
                    <pic:cNvPicPr/>
                  </pic:nvPicPr>
                  <pic:blipFill>
                    <a:blip r:embed="rId84">
                      <a:extLst>
                        <a:ext uri="{28A0092B-C50C-407E-A947-70E740481C1C}">
                          <a14:useLocalDpi xmlns:a14="http://schemas.microsoft.com/office/drawing/2010/main" val="0"/>
                        </a:ext>
                      </a:extLst>
                    </a:blip>
                    <a:stretch>
                      <a:fillRect/>
                    </a:stretch>
                  </pic:blipFill>
                  <pic:spPr>
                    <a:xfrm>
                      <a:off x="0" y="0"/>
                      <a:ext cx="5939790" cy="5939790"/>
                    </a:xfrm>
                    <a:prstGeom prst="rect">
                      <a:avLst/>
                    </a:prstGeom>
                  </pic:spPr>
                </pic:pic>
              </a:graphicData>
            </a:graphic>
          </wp:inline>
        </w:drawing>
      </w:r>
    </w:p>
    <w:p w14:paraId="511C4F50" w14:textId="77777777" w:rsidR="004E4339" w:rsidRDefault="004E4339" w:rsidP="004E4339">
      <w:pPr>
        <w:spacing w:after="160" w:line="259" w:lineRule="auto"/>
        <w:ind w:firstLine="0"/>
        <w:jc w:val="center"/>
        <w:rPr>
          <w:i/>
          <w:sz w:val="24"/>
        </w:rPr>
      </w:pPr>
    </w:p>
    <w:p w14:paraId="4F50000D" w14:textId="1AC34AE1" w:rsidR="004E4339" w:rsidRPr="004E4339" w:rsidRDefault="004E4339" w:rsidP="004E4339">
      <w:pPr>
        <w:spacing w:after="160" w:line="259" w:lineRule="auto"/>
        <w:ind w:firstLine="0"/>
        <w:jc w:val="center"/>
        <w:rPr>
          <w:i/>
          <w:sz w:val="24"/>
        </w:rPr>
      </w:pPr>
      <w:r w:rsidRPr="004E4339">
        <w:rPr>
          <w:i/>
          <w:sz w:val="24"/>
        </w:rPr>
        <w:t>Інтерактивний планшет «Абетка»</w:t>
      </w:r>
      <w:r w:rsidR="009E4A14" w:rsidRPr="004E4339">
        <w:rPr>
          <w:i/>
          <w:sz w:val="24"/>
        </w:rPr>
        <w:br w:type="page"/>
      </w:r>
    </w:p>
    <w:p w14:paraId="05C10E74" w14:textId="360B454C" w:rsidR="009E4A14" w:rsidRDefault="009E4A14" w:rsidP="009E4A14">
      <w:pPr>
        <w:ind w:firstLine="0"/>
        <w:jc w:val="right"/>
        <w:rPr>
          <w:noProof/>
          <w:lang w:val="ru-RU"/>
        </w:rPr>
      </w:pPr>
      <w:r>
        <w:lastRenderedPageBreak/>
        <w:t>Додато</w:t>
      </w:r>
      <w:r w:rsidR="00BB73C8">
        <w:t>к П</w:t>
      </w:r>
    </w:p>
    <w:p w14:paraId="5A542C37" w14:textId="77777777" w:rsidR="009E4A14" w:rsidRDefault="009E4A14" w:rsidP="00A23C4E">
      <w:pPr>
        <w:ind w:firstLine="0"/>
        <w:rPr>
          <w:noProof/>
          <w:lang w:val="ru-RU"/>
        </w:rPr>
      </w:pPr>
    </w:p>
    <w:p w14:paraId="6A311D09" w14:textId="77777777" w:rsidR="00A23C4E" w:rsidRDefault="00A23C4E" w:rsidP="00A23C4E">
      <w:pPr>
        <w:ind w:firstLine="0"/>
        <w:rPr>
          <w:noProof/>
          <w:lang w:val="ru-RU"/>
        </w:rPr>
      </w:pPr>
    </w:p>
    <w:p w14:paraId="7933C10D" w14:textId="77777777" w:rsidR="00945DE4" w:rsidRDefault="00A23C4E" w:rsidP="009E4A14">
      <w:pPr>
        <w:ind w:firstLine="0"/>
        <w:jc w:val="center"/>
      </w:pPr>
      <w:r>
        <w:rPr>
          <w:noProof/>
          <w:lang w:val="ru-RU"/>
        </w:rPr>
        <w:drawing>
          <wp:inline distT="0" distB="0" distL="0" distR="0" wp14:anchorId="27DAE91F" wp14:editId="142E15CB">
            <wp:extent cx="3665220" cy="3614314"/>
            <wp:effectExtent l="0" t="0" r="0" b="5715"/>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icqjiocpcakz.jpg"/>
                    <pic:cNvPicPr/>
                  </pic:nvPicPr>
                  <pic:blipFill>
                    <a:blip r:embed="rId85">
                      <a:extLst>
                        <a:ext uri="{28A0092B-C50C-407E-A947-70E740481C1C}">
                          <a14:useLocalDpi xmlns:a14="http://schemas.microsoft.com/office/drawing/2010/main" val="0"/>
                        </a:ext>
                      </a:extLst>
                    </a:blip>
                    <a:stretch>
                      <a:fillRect/>
                    </a:stretch>
                  </pic:blipFill>
                  <pic:spPr>
                    <a:xfrm>
                      <a:off x="0" y="0"/>
                      <a:ext cx="3668060" cy="3617114"/>
                    </a:xfrm>
                    <a:prstGeom prst="rect">
                      <a:avLst/>
                    </a:prstGeom>
                  </pic:spPr>
                </pic:pic>
              </a:graphicData>
            </a:graphic>
          </wp:inline>
        </w:drawing>
      </w:r>
    </w:p>
    <w:p w14:paraId="5182074F" w14:textId="77777777" w:rsidR="009E4A14" w:rsidRDefault="009E4A14" w:rsidP="009E4A14">
      <w:pPr>
        <w:ind w:firstLine="0"/>
        <w:jc w:val="center"/>
      </w:pPr>
    </w:p>
    <w:p w14:paraId="045F37A5" w14:textId="77777777" w:rsidR="009E4A14" w:rsidRDefault="009E4A14" w:rsidP="00A23C4E">
      <w:pPr>
        <w:ind w:firstLine="0"/>
      </w:pPr>
    </w:p>
    <w:p w14:paraId="53E67587" w14:textId="77777777" w:rsidR="004B65FB" w:rsidRDefault="009E4A14" w:rsidP="009E4A14">
      <w:pPr>
        <w:jc w:val="center"/>
      </w:pPr>
      <w:r>
        <w:rPr>
          <w:noProof/>
          <w:lang w:val="ru-RU"/>
        </w:rPr>
        <w:drawing>
          <wp:inline distT="0" distB="0" distL="0" distR="0" wp14:anchorId="4706C3D1" wp14:editId="6993162B">
            <wp:extent cx="3838019" cy="288036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4474.970.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853810" cy="2892211"/>
                    </a:xfrm>
                    <a:prstGeom prst="rect">
                      <a:avLst/>
                    </a:prstGeom>
                  </pic:spPr>
                </pic:pic>
              </a:graphicData>
            </a:graphic>
          </wp:inline>
        </w:drawing>
      </w:r>
    </w:p>
    <w:p w14:paraId="015C7BEE" w14:textId="77777777" w:rsidR="00DE18A8" w:rsidRDefault="00DE18A8">
      <w:pPr>
        <w:spacing w:after="160" w:line="259" w:lineRule="auto"/>
        <w:ind w:firstLine="0"/>
        <w:jc w:val="left"/>
      </w:pPr>
    </w:p>
    <w:p w14:paraId="4B37ABE9" w14:textId="4A24D06B" w:rsidR="004B65FB" w:rsidRPr="00DE18A8" w:rsidRDefault="00DE18A8" w:rsidP="00DE18A8">
      <w:pPr>
        <w:spacing w:after="160" w:line="259" w:lineRule="auto"/>
        <w:ind w:firstLine="0"/>
        <w:jc w:val="center"/>
        <w:rPr>
          <w:i/>
          <w:sz w:val="24"/>
        </w:rPr>
      </w:pPr>
      <w:r w:rsidRPr="00DE18A8">
        <w:rPr>
          <w:i/>
          <w:sz w:val="24"/>
        </w:rPr>
        <w:t>Абетка-пазли «Знайди букву»</w:t>
      </w:r>
      <w:r w:rsidR="004B65FB" w:rsidRPr="00DE18A8">
        <w:rPr>
          <w:i/>
          <w:sz w:val="24"/>
        </w:rPr>
        <w:br w:type="page"/>
      </w:r>
    </w:p>
    <w:p w14:paraId="31CAEAC1" w14:textId="7D9A94AF" w:rsidR="008163FF" w:rsidRDefault="00782C73" w:rsidP="004B65FB">
      <w:pPr>
        <w:jc w:val="right"/>
        <w:rPr>
          <w:sz w:val="28"/>
          <w:szCs w:val="28"/>
        </w:rPr>
      </w:pPr>
      <w:r>
        <w:rPr>
          <w:sz w:val="28"/>
          <w:szCs w:val="28"/>
        </w:rPr>
        <w:lastRenderedPageBreak/>
        <w:t>Додат</w:t>
      </w:r>
      <w:r w:rsidR="00BB73C8">
        <w:rPr>
          <w:sz w:val="28"/>
          <w:szCs w:val="28"/>
        </w:rPr>
        <w:t>ок Р</w:t>
      </w:r>
    </w:p>
    <w:p w14:paraId="509CB12C" w14:textId="77777777" w:rsidR="004B65FB" w:rsidRDefault="004B65FB" w:rsidP="004B65FB">
      <w:pPr>
        <w:jc w:val="right"/>
        <w:rPr>
          <w:sz w:val="28"/>
          <w:szCs w:val="28"/>
        </w:rPr>
      </w:pPr>
    </w:p>
    <w:p w14:paraId="2645D4A1" w14:textId="77777777" w:rsidR="004B65FB" w:rsidRDefault="004B65FB" w:rsidP="004B65FB">
      <w:pPr>
        <w:jc w:val="center"/>
      </w:pPr>
      <w:r>
        <w:rPr>
          <w:noProof/>
          <w:lang w:val="ru-RU"/>
        </w:rPr>
        <w:drawing>
          <wp:inline distT="0" distB="0" distL="0" distR="0" wp14:anchorId="4AC66961" wp14:editId="38C58E72">
            <wp:extent cx="4876800" cy="3657600"/>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unnamed.jpg"/>
                    <pic:cNvPicPr/>
                  </pic:nvPicPr>
                  <pic:blipFill>
                    <a:blip r:embed="rId87">
                      <a:extLst>
                        <a:ext uri="{28A0092B-C50C-407E-A947-70E740481C1C}">
                          <a14:useLocalDpi xmlns:a14="http://schemas.microsoft.com/office/drawing/2010/main" val="0"/>
                        </a:ext>
                      </a:extLst>
                    </a:blip>
                    <a:stretch>
                      <a:fillRect/>
                    </a:stretch>
                  </pic:blipFill>
                  <pic:spPr>
                    <a:xfrm>
                      <a:off x="0" y="0"/>
                      <a:ext cx="4876800" cy="3657600"/>
                    </a:xfrm>
                    <a:prstGeom prst="rect">
                      <a:avLst/>
                    </a:prstGeom>
                  </pic:spPr>
                </pic:pic>
              </a:graphicData>
            </a:graphic>
          </wp:inline>
        </w:drawing>
      </w:r>
    </w:p>
    <w:p w14:paraId="5FFAF0B0" w14:textId="77777777" w:rsidR="0000375C" w:rsidRDefault="004B65FB" w:rsidP="004B65FB">
      <w:pPr>
        <w:jc w:val="center"/>
      </w:pPr>
      <w:r>
        <w:rPr>
          <w:noProof/>
          <w:lang w:val="ru-RU"/>
        </w:rPr>
        <w:drawing>
          <wp:inline distT="0" distB="0" distL="0" distR="0" wp14:anchorId="0DF68DF3" wp14:editId="46B05149">
            <wp:extent cx="4617078" cy="3261360"/>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020-2.jpg"/>
                    <pic:cNvPicPr/>
                  </pic:nvPicPr>
                  <pic:blipFill rotWithShape="1">
                    <a:blip r:embed="rId88" cstate="print">
                      <a:extLst>
                        <a:ext uri="{28A0092B-C50C-407E-A947-70E740481C1C}">
                          <a14:useLocalDpi xmlns:a14="http://schemas.microsoft.com/office/drawing/2010/main" val="0"/>
                        </a:ext>
                      </a:extLst>
                    </a:blip>
                    <a:srcRect b="4766"/>
                    <a:stretch/>
                  </pic:blipFill>
                  <pic:spPr bwMode="auto">
                    <a:xfrm>
                      <a:off x="0" y="0"/>
                      <a:ext cx="4619311" cy="3262937"/>
                    </a:xfrm>
                    <a:prstGeom prst="rect">
                      <a:avLst/>
                    </a:prstGeom>
                    <a:ln>
                      <a:noFill/>
                    </a:ln>
                    <a:extLst>
                      <a:ext uri="{53640926-AAD7-44D8-BBD7-CCE9431645EC}">
                        <a14:shadowObscured xmlns:a14="http://schemas.microsoft.com/office/drawing/2010/main"/>
                      </a:ext>
                    </a:extLst>
                  </pic:spPr>
                </pic:pic>
              </a:graphicData>
            </a:graphic>
          </wp:inline>
        </w:drawing>
      </w:r>
    </w:p>
    <w:p w14:paraId="6631E7ED" w14:textId="77777777" w:rsidR="004B5B5A" w:rsidRDefault="004B5B5A" w:rsidP="004B5B5A">
      <w:pPr>
        <w:spacing w:after="160" w:line="259" w:lineRule="auto"/>
        <w:ind w:firstLine="0"/>
        <w:jc w:val="center"/>
        <w:rPr>
          <w:i/>
          <w:sz w:val="24"/>
        </w:rPr>
      </w:pPr>
    </w:p>
    <w:p w14:paraId="38F085BA" w14:textId="06B4EE98" w:rsidR="0000375C" w:rsidRPr="004B5B5A" w:rsidRDefault="004B5B5A" w:rsidP="004B5B5A">
      <w:pPr>
        <w:spacing w:after="160" w:line="259" w:lineRule="auto"/>
        <w:ind w:firstLine="0"/>
        <w:jc w:val="center"/>
        <w:rPr>
          <w:i/>
          <w:sz w:val="24"/>
        </w:rPr>
      </w:pPr>
      <w:r w:rsidRPr="004B5B5A">
        <w:rPr>
          <w:i/>
          <w:sz w:val="24"/>
        </w:rPr>
        <w:t>Абетка-кубики</w:t>
      </w:r>
      <w:r w:rsidR="0000375C" w:rsidRPr="004B5B5A">
        <w:rPr>
          <w:i/>
          <w:sz w:val="24"/>
        </w:rPr>
        <w:br w:type="page"/>
      </w:r>
    </w:p>
    <w:p w14:paraId="7E46F8B9" w14:textId="29203581" w:rsidR="004B65FB" w:rsidRDefault="00BB73C8" w:rsidP="0000375C">
      <w:pPr>
        <w:jc w:val="right"/>
      </w:pPr>
      <w:r>
        <w:lastRenderedPageBreak/>
        <w:t>Додаток С</w:t>
      </w:r>
    </w:p>
    <w:p w14:paraId="03C0CE57" w14:textId="77777777" w:rsidR="0000375C" w:rsidRDefault="0000375C" w:rsidP="0000375C">
      <w:pPr>
        <w:jc w:val="right"/>
      </w:pPr>
    </w:p>
    <w:p w14:paraId="16B8A045" w14:textId="77777777" w:rsidR="0000375C" w:rsidRDefault="0000375C" w:rsidP="0000375C">
      <w:pPr>
        <w:jc w:val="center"/>
      </w:pPr>
      <w:r>
        <w:t xml:space="preserve"> </w:t>
      </w:r>
      <w:r>
        <w:rPr>
          <w:noProof/>
          <w:lang w:val="ru-RU"/>
        </w:rPr>
        <w:drawing>
          <wp:inline distT="0" distB="0" distL="0" distR="0" wp14:anchorId="752B2539" wp14:editId="133FF565">
            <wp:extent cx="4704715" cy="4037786"/>
            <wp:effectExtent l="0" t="0" r="635" b="127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734844" cy="4063644"/>
                    </a:xfrm>
                    <a:prstGeom prst="rect">
                      <a:avLst/>
                    </a:prstGeom>
                  </pic:spPr>
                </pic:pic>
              </a:graphicData>
            </a:graphic>
          </wp:inline>
        </w:drawing>
      </w:r>
    </w:p>
    <w:p w14:paraId="43E9478A" w14:textId="77777777" w:rsidR="0000375C" w:rsidRDefault="0000375C" w:rsidP="0000375C">
      <w:pPr>
        <w:jc w:val="center"/>
      </w:pPr>
    </w:p>
    <w:p w14:paraId="676A561E" w14:textId="77777777" w:rsidR="0000375C" w:rsidRDefault="0000375C" w:rsidP="0000375C">
      <w:pPr>
        <w:jc w:val="center"/>
      </w:pPr>
    </w:p>
    <w:p w14:paraId="7576A6B2" w14:textId="77777777" w:rsidR="0000375C" w:rsidRPr="004B5B5A" w:rsidRDefault="0000375C" w:rsidP="0000375C">
      <w:pPr>
        <w:ind w:firstLine="0"/>
        <w:jc w:val="center"/>
        <w:rPr>
          <w:noProof/>
          <w:lang w:val="en-US"/>
        </w:rPr>
      </w:pPr>
      <w:r>
        <w:rPr>
          <w:noProof/>
          <w:lang w:val="ru-RU"/>
        </w:rPr>
        <w:drawing>
          <wp:inline distT="0" distB="0" distL="0" distR="0" wp14:anchorId="17B5D692" wp14:editId="35F55F54">
            <wp:extent cx="2705100" cy="2696374"/>
            <wp:effectExtent l="0" t="0" r="0" b="889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727951" cy="2719151"/>
                    </a:xfrm>
                    <a:prstGeom prst="rect">
                      <a:avLst/>
                    </a:prstGeom>
                  </pic:spPr>
                </pic:pic>
              </a:graphicData>
            </a:graphic>
          </wp:inline>
        </w:drawing>
      </w:r>
      <w:r>
        <w:t xml:space="preserve"> </w:t>
      </w:r>
      <w:r w:rsidRPr="004B5B5A">
        <w:rPr>
          <w:noProof/>
          <w:lang w:val="en-US"/>
        </w:rPr>
        <w:t xml:space="preserve">         </w:t>
      </w:r>
      <w:r>
        <w:rPr>
          <w:noProof/>
          <w:lang w:val="ru-RU"/>
        </w:rPr>
        <w:drawing>
          <wp:inline distT="0" distB="0" distL="0" distR="0" wp14:anchorId="2156ED83" wp14:editId="1EE285D2">
            <wp:extent cx="2697480" cy="2697480"/>
            <wp:effectExtent l="0" t="0" r="7620" b="762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2697480" cy="2697480"/>
                    </a:xfrm>
                    <a:prstGeom prst="rect">
                      <a:avLst/>
                    </a:prstGeom>
                  </pic:spPr>
                </pic:pic>
              </a:graphicData>
            </a:graphic>
          </wp:inline>
        </w:drawing>
      </w:r>
    </w:p>
    <w:p w14:paraId="3DA9845D" w14:textId="77777777" w:rsidR="004B5B5A" w:rsidRPr="00463381" w:rsidRDefault="004B5B5A" w:rsidP="004B5B5A">
      <w:pPr>
        <w:spacing w:after="160" w:line="259" w:lineRule="auto"/>
        <w:ind w:firstLine="0"/>
        <w:jc w:val="center"/>
        <w:rPr>
          <w:i/>
          <w:noProof/>
          <w:sz w:val="24"/>
          <w:lang w:val="en-US"/>
        </w:rPr>
      </w:pPr>
    </w:p>
    <w:p w14:paraId="63E5E6C9" w14:textId="1162D3F0" w:rsidR="00D1657D" w:rsidRPr="004B5B5A" w:rsidRDefault="004B5B5A" w:rsidP="004B5B5A">
      <w:pPr>
        <w:spacing w:after="160" w:line="259" w:lineRule="auto"/>
        <w:ind w:firstLine="0"/>
        <w:jc w:val="center"/>
        <w:rPr>
          <w:i/>
          <w:noProof/>
          <w:sz w:val="24"/>
          <w:lang w:val="en-US"/>
        </w:rPr>
      </w:pPr>
      <w:r w:rsidRPr="004B5B5A">
        <w:rPr>
          <w:i/>
          <w:noProof/>
          <w:sz w:val="24"/>
          <w:lang w:val="ru-RU"/>
        </w:rPr>
        <w:t>Книжка</w:t>
      </w:r>
      <w:r w:rsidRPr="004B5B5A">
        <w:rPr>
          <w:i/>
          <w:noProof/>
          <w:sz w:val="24"/>
          <w:lang w:val="en-US"/>
        </w:rPr>
        <w:t>-</w:t>
      </w:r>
      <w:r w:rsidRPr="004B5B5A">
        <w:rPr>
          <w:i/>
          <w:noProof/>
          <w:sz w:val="24"/>
          <w:lang w:val="ru-RU"/>
        </w:rPr>
        <w:t>іграшка</w:t>
      </w:r>
      <w:r w:rsidRPr="004B5B5A">
        <w:rPr>
          <w:i/>
          <w:noProof/>
          <w:sz w:val="24"/>
          <w:lang w:val="en-US"/>
        </w:rPr>
        <w:t xml:space="preserve"> </w:t>
      </w:r>
      <w:r w:rsidR="00230B29" w:rsidRPr="00230B29">
        <w:rPr>
          <w:i/>
          <w:sz w:val="24"/>
        </w:rPr>
        <w:t xml:space="preserve">«Magnetic Word Spelling» </w:t>
      </w:r>
      <w:r w:rsidR="00D1657D" w:rsidRPr="004B5B5A">
        <w:rPr>
          <w:i/>
          <w:noProof/>
          <w:sz w:val="24"/>
          <w:lang w:val="en-US"/>
        </w:rPr>
        <w:br w:type="page"/>
      </w:r>
    </w:p>
    <w:p w14:paraId="05D38B0F" w14:textId="5E87DDF7" w:rsidR="00D1657D" w:rsidRDefault="00BB73C8" w:rsidP="00D1657D">
      <w:pPr>
        <w:ind w:firstLine="0"/>
        <w:jc w:val="right"/>
      </w:pPr>
      <w:r>
        <w:lastRenderedPageBreak/>
        <w:t>Додаток Т</w:t>
      </w:r>
    </w:p>
    <w:p w14:paraId="1F8A705B" w14:textId="77777777" w:rsidR="00D1657D" w:rsidRDefault="00D1657D" w:rsidP="00D1657D">
      <w:pPr>
        <w:ind w:firstLine="0"/>
        <w:jc w:val="right"/>
      </w:pPr>
    </w:p>
    <w:p w14:paraId="1D05057D" w14:textId="77777777" w:rsidR="00D1657D" w:rsidRDefault="00D1657D" w:rsidP="00D1657D">
      <w:pPr>
        <w:ind w:firstLine="0"/>
        <w:jc w:val="center"/>
      </w:pPr>
      <w:r>
        <w:rPr>
          <w:noProof/>
          <w:lang w:val="ru-RU"/>
        </w:rPr>
        <w:drawing>
          <wp:inline distT="0" distB="0" distL="0" distR="0" wp14:anchorId="73348AD9" wp14:editId="41BFA490">
            <wp:extent cx="4244340" cy="3578695"/>
            <wp:effectExtent l="0" t="0" r="3810" b="3175"/>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261876" cy="3593481"/>
                    </a:xfrm>
                    <a:prstGeom prst="rect">
                      <a:avLst/>
                    </a:prstGeom>
                  </pic:spPr>
                </pic:pic>
              </a:graphicData>
            </a:graphic>
          </wp:inline>
        </w:drawing>
      </w:r>
    </w:p>
    <w:p w14:paraId="64B04940" w14:textId="77777777" w:rsidR="00D1657D" w:rsidRDefault="00D1657D" w:rsidP="00D1657D">
      <w:pPr>
        <w:ind w:firstLine="0"/>
        <w:jc w:val="center"/>
      </w:pPr>
    </w:p>
    <w:p w14:paraId="59F708F8" w14:textId="77777777" w:rsidR="00D1657D" w:rsidRDefault="00D1657D" w:rsidP="00D1657D">
      <w:pPr>
        <w:ind w:firstLine="0"/>
        <w:jc w:val="center"/>
      </w:pPr>
    </w:p>
    <w:p w14:paraId="7520016F" w14:textId="77777777" w:rsidR="00D1657D" w:rsidRDefault="00D1657D" w:rsidP="00D1657D">
      <w:pPr>
        <w:ind w:firstLine="0"/>
        <w:jc w:val="center"/>
      </w:pPr>
      <w:r>
        <w:rPr>
          <w:noProof/>
          <w:lang w:val="ru-RU"/>
        </w:rPr>
        <w:drawing>
          <wp:inline distT="0" distB="0" distL="0" distR="0" wp14:anchorId="7018FA5B" wp14:editId="0949714B">
            <wp:extent cx="5964126" cy="4046220"/>
            <wp:effectExtent l="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976201" cy="4054412"/>
                    </a:xfrm>
                    <a:prstGeom prst="rect">
                      <a:avLst/>
                    </a:prstGeom>
                  </pic:spPr>
                </pic:pic>
              </a:graphicData>
            </a:graphic>
          </wp:inline>
        </w:drawing>
      </w:r>
    </w:p>
    <w:p w14:paraId="67E3FC61" w14:textId="77777777" w:rsidR="002337A3" w:rsidRDefault="002337A3" w:rsidP="00D1657D">
      <w:pPr>
        <w:ind w:firstLine="0"/>
        <w:jc w:val="center"/>
      </w:pPr>
    </w:p>
    <w:p w14:paraId="3055F539" w14:textId="77777777" w:rsidR="002337A3" w:rsidRDefault="002337A3" w:rsidP="00D1657D">
      <w:pPr>
        <w:ind w:firstLine="0"/>
        <w:jc w:val="center"/>
      </w:pPr>
    </w:p>
    <w:p w14:paraId="6CAD5955" w14:textId="641E9081" w:rsidR="002337A3" w:rsidRDefault="00230B29" w:rsidP="00230B29">
      <w:pPr>
        <w:ind w:firstLine="0"/>
        <w:jc w:val="center"/>
      </w:pPr>
      <w:r w:rsidRPr="004B5B5A">
        <w:rPr>
          <w:i/>
          <w:noProof/>
          <w:sz w:val="24"/>
          <w:lang w:val="ru-RU"/>
        </w:rPr>
        <w:t>Книжка</w:t>
      </w:r>
      <w:r w:rsidRPr="004B5B5A">
        <w:rPr>
          <w:i/>
          <w:noProof/>
          <w:sz w:val="24"/>
          <w:lang w:val="en-US"/>
        </w:rPr>
        <w:t>-</w:t>
      </w:r>
      <w:r w:rsidRPr="004B5B5A">
        <w:rPr>
          <w:i/>
          <w:noProof/>
          <w:sz w:val="24"/>
          <w:lang w:val="ru-RU"/>
        </w:rPr>
        <w:t>іграшка</w:t>
      </w:r>
      <w:r w:rsidRPr="004B5B5A">
        <w:rPr>
          <w:i/>
          <w:noProof/>
          <w:sz w:val="24"/>
          <w:lang w:val="en-US"/>
        </w:rPr>
        <w:t xml:space="preserve"> </w:t>
      </w:r>
      <w:r w:rsidRPr="004B5B5A">
        <w:rPr>
          <w:i/>
          <w:sz w:val="24"/>
        </w:rPr>
        <w:t>«My Big Learning Box»</w:t>
      </w:r>
    </w:p>
    <w:p w14:paraId="5148F29C" w14:textId="7F6588B1" w:rsidR="002337A3" w:rsidRDefault="00BB73C8" w:rsidP="002337A3">
      <w:pPr>
        <w:ind w:firstLine="0"/>
        <w:jc w:val="right"/>
      </w:pPr>
      <w:r>
        <w:lastRenderedPageBreak/>
        <w:t>Додаток У</w:t>
      </w:r>
    </w:p>
    <w:p w14:paraId="769037B1" w14:textId="77777777" w:rsidR="002337A3" w:rsidRDefault="002337A3" w:rsidP="002337A3">
      <w:pPr>
        <w:ind w:firstLine="0"/>
        <w:jc w:val="right"/>
      </w:pPr>
    </w:p>
    <w:p w14:paraId="15B56628" w14:textId="77777777" w:rsidR="002337A3" w:rsidRDefault="002337A3" w:rsidP="002337A3">
      <w:pPr>
        <w:ind w:firstLine="0"/>
        <w:jc w:val="right"/>
      </w:pPr>
    </w:p>
    <w:p w14:paraId="6B1CD2E3" w14:textId="77777777" w:rsidR="002337A3" w:rsidRDefault="002337A3" w:rsidP="00767280">
      <w:pPr>
        <w:ind w:firstLine="0"/>
        <w:jc w:val="center"/>
      </w:pPr>
      <w:r>
        <w:rPr>
          <w:noProof/>
          <w:lang w:val="ru-RU"/>
        </w:rPr>
        <w:drawing>
          <wp:inline distT="0" distB="0" distL="0" distR="0" wp14:anchorId="618C0404" wp14:editId="5382E904">
            <wp:extent cx="3902272" cy="3909060"/>
            <wp:effectExtent l="0" t="0" r="3175"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913489" cy="3920296"/>
                    </a:xfrm>
                    <a:prstGeom prst="rect">
                      <a:avLst/>
                    </a:prstGeom>
                  </pic:spPr>
                </pic:pic>
              </a:graphicData>
            </a:graphic>
          </wp:inline>
        </w:drawing>
      </w:r>
    </w:p>
    <w:p w14:paraId="4BD33DCF" w14:textId="77777777" w:rsidR="00767280" w:rsidRDefault="00767280" w:rsidP="00767280">
      <w:pPr>
        <w:ind w:firstLine="0"/>
        <w:jc w:val="center"/>
      </w:pPr>
    </w:p>
    <w:p w14:paraId="01F7050C" w14:textId="77777777" w:rsidR="00767280" w:rsidRDefault="00767280" w:rsidP="00767280">
      <w:pPr>
        <w:ind w:firstLine="0"/>
        <w:jc w:val="center"/>
      </w:pPr>
    </w:p>
    <w:p w14:paraId="7C893E79" w14:textId="513DBA00" w:rsidR="00767280" w:rsidRPr="001E0C86" w:rsidRDefault="001E0C86" w:rsidP="001E0C86">
      <w:pPr>
        <w:ind w:firstLine="0"/>
        <w:jc w:val="center"/>
        <w:rPr>
          <w:i/>
          <w:sz w:val="24"/>
        </w:rPr>
      </w:pPr>
      <w:r w:rsidRPr="001E0C86">
        <w:rPr>
          <w:i/>
          <w:sz w:val="24"/>
        </w:rPr>
        <w:t>Абетка-іграшка з музичним модулем «Just Smarty Electronic Interactive Alphabet»</w:t>
      </w:r>
    </w:p>
    <w:p w14:paraId="382EB31A" w14:textId="77777777" w:rsidR="00767280" w:rsidRDefault="00767280" w:rsidP="00767280">
      <w:pPr>
        <w:ind w:firstLine="0"/>
        <w:jc w:val="center"/>
      </w:pPr>
    </w:p>
    <w:p w14:paraId="7299C2AF" w14:textId="77777777" w:rsidR="00767280" w:rsidRDefault="00767280" w:rsidP="00767280">
      <w:pPr>
        <w:ind w:firstLine="0"/>
        <w:jc w:val="left"/>
      </w:pPr>
      <w:r>
        <w:rPr>
          <w:noProof/>
          <w:lang w:val="ru-RU"/>
        </w:rPr>
        <w:drawing>
          <wp:inline distT="0" distB="0" distL="0" distR="0" wp14:anchorId="603216F1" wp14:editId="7CA7093E">
            <wp:extent cx="2506980" cy="2501967"/>
            <wp:effectExtent l="0" t="0" r="762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1680521470.01._SCLZZZZZZZ_SX500_.jpg"/>
                    <pic:cNvPicPr/>
                  </pic:nvPicPr>
                  <pic:blipFill>
                    <a:blip r:embed="rId95">
                      <a:extLst>
                        <a:ext uri="{28A0092B-C50C-407E-A947-70E740481C1C}">
                          <a14:useLocalDpi xmlns:a14="http://schemas.microsoft.com/office/drawing/2010/main" val="0"/>
                        </a:ext>
                      </a:extLst>
                    </a:blip>
                    <a:stretch>
                      <a:fillRect/>
                    </a:stretch>
                  </pic:blipFill>
                  <pic:spPr>
                    <a:xfrm>
                      <a:off x="0" y="0"/>
                      <a:ext cx="2528701" cy="2523645"/>
                    </a:xfrm>
                    <a:prstGeom prst="rect">
                      <a:avLst/>
                    </a:prstGeom>
                  </pic:spPr>
                </pic:pic>
              </a:graphicData>
            </a:graphic>
          </wp:inline>
        </w:drawing>
      </w:r>
      <w:r w:rsidRPr="00463381">
        <w:rPr>
          <w:noProof/>
        </w:rPr>
        <w:t xml:space="preserve"> </w:t>
      </w:r>
      <w:r>
        <w:rPr>
          <w:noProof/>
          <w:lang w:val="ru-RU"/>
        </w:rPr>
        <w:drawing>
          <wp:inline distT="0" distB="0" distL="0" distR="0" wp14:anchorId="2F1A8CBB" wp14:editId="2895A97E">
            <wp:extent cx="3253740" cy="2148636"/>
            <wp:effectExtent l="0" t="0" r="3810" b="4445"/>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815Fln+gxaL.jpg"/>
                    <pic:cNvPicPr/>
                  </pic:nvPicPr>
                  <pic:blipFill rotWithShape="1">
                    <a:blip r:embed="rId96" cstate="print">
                      <a:extLst>
                        <a:ext uri="{28A0092B-C50C-407E-A947-70E740481C1C}">
                          <a14:useLocalDpi xmlns:a14="http://schemas.microsoft.com/office/drawing/2010/main" val="0"/>
                        </a:ext>
                      </a:extLst>
                    </a:blip>
                    <a:srcRect t="33815"/>
                    <a:stretch/>
                  </pic:blipFill>
                  <pic:spPr bwMode="auto">
                    <a:xfrm>
                      <a:off x="0" y="0"/>
                      <a:ext cx="3255836" cy="2150020"/>
                    </a:xfrm>
                    <a:prstGeom prst="rect">
                      <a:avLst/>
                    </a:prstGeom>
                    <a:ln>
                      <a:noFill/>
                    </a:ln>
                    <a:extLst>
                      <a:ext uri="{53640926-AAD7-44D8-BBD7-CCE9431645EC}">
                        <a14:shadowObscured xmlns:a14="http://schemas.microsoft.com/office/drawing/2010/main"/>
                      </a:ext>
                    </a:extLst>
                  </pic:spPr>
                </pic:pic>
              </a:graphicData>
            </a:graphic>
          </wp:inline>
        </w:drawing>
      </w:r>
    </w:p>
    <w:p w14:paraId="0FCEB667" w14:textId="77777777" w:rsidR="00767280" w:rsidRDefault="00767280" w:rsidP="00767280">
      <w:pPr>
        <w:ind w:firstLine="0"/>
        <w:jc w:val="left"/>
      </w:pPr>
    </w:p>
    <w:p w14:paraId="08384698" w14:textId="407C261F" w:rsidR="006D2F4F" w:rsidRDefault="001E0C86" w:rsidP="001E0C86">
      <w:pPr>
        <w:spacing w:after="160" w:line="259" w:lineRule="auto"/>
        <w:ind w:firstLine="0"/>
        <w:jc w:val="center"/>
      </w:pPr>
      <w:r w:rsidRPr="001E0C86">
        <w:rPr>
          <w:i/>
          <w:sz w:val="24"/>
        </w:rPr>
        <w:t>Абетка-іграшка з музичним модулем «ABC &amp; 123 Learning Songs»</w:t>
      </w:r>
      <w:r w:rsidR="006D2F4F">
        <w:br w:type="page"/>
      </w:r>
    </w:p>
    <w:p w14:paraId="71F8D908" w14:textId="57210C28" w:rsidR="00767280" w:rsidRPr="002A45A2" w:rsidRDefault="006D2F4F" w:rsidP="006D2F4F">
      <w:pPr>
        <w:ind w:firstLine="0"/>
        <w:jc w:val="right"/>
        <w:rPr>
          <w:sz w:val="28"/>
          <w:szCs w:val="28"/>
        </w:rPr>
      </w:pPr>
      <w:r w:rsidRPr="002A45A2">
        <w:rPr>
          <w:sz w:val="28"/>
          <w:szCs w:val="28"/>
        </w:rPr>
        <w:lastRenderedPageBreak/>
        <w:t xml:space="preserve">Додаток </w:t>
      </w:r>
      <w:r w:rsidR="00BB73C8" w:rsidRPr="002A45A2">
        <w:rPr>
          <w:sz w:val="28"/>
          <w:szCs w:val="28"/>
        </w:rPr>
        <w:t>Ф</w:t>
      </w:r>
    </w:p>
    <w:p w14:paraId="29DC3DBD" w14:textId="1BE03BF8" w:rsidR="002A45A2" w:rsidRPr="002A45A2" w:rsidRDefault="002A45A2" w:rsidP="002A45A2">
      <w:pPr>
        <w:spacing w:line="360" w:lineRule="auto"/>
        <w:jc w:val="center"/>
        <w:rPr>
          <w:sz w:val="24"/>
        </w:rPr>
      </w:pPr>
      <w:r w:rsidRPr="002A45A2">
        <w:rPr>
          <w:sz w:val="24"/>
        </w:rPr>
        <w:t>Анкета «Інтерактивні видання для дітей»</w:t>
      </w:r>
    </w:p>
    <w:p w14:paraId="2560378F" w14:textId="77777777" w:rsidR="000A4294" w:rsidRDefault="000A4294" w:rsidP="00A14C1A">
      <w:pPr>
        <w:spacing w:before="240"/>
        <w:ind w:firstLine="0"/>
        <w:jc w:val="center"/>
      </w:pPr>
      <w:r>
        <w:rPr>
          <w:noProof/>
          <w:lang w:val="ru-RU"/>
        </w:rPr>
        <w:drawing>
          <wp:inline distT="0" distB="0" distL="0" distR="0" wp14:anchorId="10940C29" wp14:editId="469E11B0">
            <wp:extent cx="5044440" cy="8098370"/>
            <wp:effectExtent l="0" t="0" r="381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046494" cy="8101667"/>
                    </a:xfrm>
                    <a:prstGeom prst="rect">
                      <a:avLst/>
                    </a:prstGeom>
                  </pic:spPr>
                </pic:pic>
              </a:graphicData>
            </a:graphic>
          </wp:inline>
        </w:drawing>
      </w:r>
    </w:p>
    <w:p w14:paraId="77403CA4" w14:textId="77777777" w:rsidR="000A4294" w:rsidRDefault="000A4294" w:rsidP="000A4294">
      <w:pPr>
        <w:ind w:firstLine="0"/>
        <w:jc w:val="center"/>
      </w:pPr>
    </w:p>
    <w:p w14:paraId="76635BA8" w14:textId="32A1E177" w:rsidR="000A4294" w:rsidRPr="000A4294" w:rsidRDefault="00136CF6" w:rsidP="000A4294">
      <w:pPr>
        <w:ind w:firstLine="0"/>
        <w:jc w:val="right"/>
        <w:rPr>
          <w:i/>
          <w:sz w:val="28"/>
          <w:szCs w:val="28"/>
        </w:rPr>
      </w:pPr>
      <w:r>
        <w:rPr>
          <w:i/>
          <w:sz w:val="28"/>
          <w:szCs w:val="28"/>
        </w:rPr>
        <w:lastRenderedPageBreak/>
        <w:t>Продовження додатка Ф</w:t>
      </w:r>
    </w:p>
    <w:p w14:paraId="5CC03471" w14:textId="77777777" w:rsidR="000A4294" w:rsidRDefault="000A4294" w:rsidP="000A4294">
      <w:pPr>
        <w:ind w:firstLine="0"/>
        <w:jc w:val="right"/>
        <w:rPr>
          <w:i/>
        </w:rPr>
      </w:pPr>
    </w:p>
    <w:p w14:paraId="54A8A8FE" w14:textId="77777777" w:rsidR="000A4294" w:rsidRDefault="000A4294" w:rsidP="000A4294">
      <w:pPr>
        <w:ind w:firstLine="0"/>
        <w:jc w:val="center"/>
        <w:rPr>
          <w:i/>
        </w:rPr>
      </w:pPr>
      <w:r>
        <w:rPr>
          <w:noProof/>
          <w:lang w:val="ru-RU"/>
        </w:rPr>
        <w:drawing>
          <wp:inline distT="0" distB="0" distL="0" distR="0" wp14:anchorId="034224FF" wp14:editId="1B91FF50">
            <wp:extent cx="5007184" cy="8387715"/>
            <wp:effectExtent l="0" t="0" r="3175"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010247" cy="8392847"/>
                    </a:xfrm>
                    <a:prstGeom prst="rect">
                      <a:avLst/>
                    </a:prstGeom>
                  </pic:spPr>
                </pic:pic>
              </a:graphicData>
            </a:graphic>
          </wp:inline>
        </w:drawing>
      </w:r>
    </w:p>
    <w:p w14:paraId="6567FF39" w14:textId="77777777" w:rsidR="000A4294" w:rsidRDefault="000A4294" w:rsidP="000A4294">
      <w:pPr>
        <w:ind w:firstLine="0"/>
        <w:jc w:val="center"/>
        <w:rPr>
          <w:i/>
        </w:rPr>
      </w:pPr>
    </w:p>
    <w:p w14:paraId="61B71D93" w14:textId="08764DF9" w:rsidR="000A4294" w:rsidRDefault="00782C73" w:rsidP="000A4294">
      <w:pPr>
        <w:ind w:firstLine="0"/>
        <w:jc w:val="right"/>
        <w:rPr>
          <w:i/>
          <w:sz w:val="28"/>
          <w:szCs w:val="28"/>
        </w:rPr>
      </w:pPr>
      <w:r>
        <w:rPr>
          <w:i/>
          <w:sz w:val="28"/>
          <w:szCs w:val="28"/>
        </w:rPr>
        <w:lastRenderedPageBreak/>
        <w:t xml:space="preserve">Продовження додатка </w:t>
      </w:r>
      <w:r w:rsidR="00136CF6">
        <w:rPr>
          <w:i/>
          <w:sz w:val="28"/>
          <w:szCs w:val="28"/>
        </w:rPr>
        <w:t>Ф</w:t>
      </w:r>
    </w:p>
    <w:p w14:paraId="48F67182" w14:textId="77777777" w:rsidR="000A4294" w:rsidRDefault="000A4294" w:rsidP="000A4294">
      <w:pPr>
        <w:ind w:firstLine="0"/>
        <w:jc w:val="right"/>
        <w:rPr>
          <w:i/>
          <w:sz w:val="28"/>
          <w:szCs w:val="28"/>
        </w:rPr>
      </w:pPr>
    </w:p>
    <w:p w14:paraId="316D71A7" w14:textId="2509C1F6" w:rsidR="005D3278" w:rsidRDefault="000A4294" w:rsidP="000A4294">
      <w:pPr>
        <w:ind w:firstLine="0"/>
        <w:jc w:val="center"/>
        <w:rPr>
          <w:i/>
          <w:sz w:val="28"/>
          <w:szCs w:val="28"/>
        </w:rPr>
      </w:pPr>
      <w:r>
        <w:rPr>
          <w:noProof/>
          <w:lang w:val="ru-RU"/>
        </w:rPr>
        <w:drawing>
          <wp:inline distT="0" distB="0" distL="0" distR="0" wp14:anchorId="4AFC6E24" wp14:editId="511A2FE5">
            <wp:extent cx="5012195" cy="8282940"/>
            <wp:effectExtent l="0" t="0" r="0" b="381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019041" cy="8294254"/>
                    </a:xfrm>
                    <a:prstGeom prst="rect">
                      <a:avLst/>
                    </a:prstGeom>
                  </pic:spPr>
                </pic:pic>
              </a:graphicData>
            </a:graphic>
          </wp:inline>
        </w:drawing>
      </w:r>
    </w:p>
    <w:p w14:paraId="66D07BC6" w14:textId="77777777" w:rsidR="00282000" w:rsidRDefault="00282000" w:rsidP="005D3278">
      <w:pPr>
        <w:ind w:firstLine="0"/>
        <w:jc w:val="right"/>
        <w:rPr>
          <w:i/>
          <w:color w:val="FF0000"/>
          <w:sz w:val="28"/>
          <w:szCs w:val="28"/>
        </w:rPr>
      </w:pPr>
    </w:p>
    <w:p w14:paraId="588754F4" w14:textId="75BE3C4B" w:rsidR="005D3278" w:rsidRDefault="00136CF6" w:rsidP="0090569F">
      <w:pPr>
        <w:spacing w:after="240"/>
        <w:ind w:firstLine="0"/>
        <w:jc w:val="right"/>
        <w:rPr>
          <w:sz w:val="28"/>
          <w:szCs w:val="28"/>
        </w:rPr>
      </w:pPr>
      <w:r>
        <w:rPr>
          <w:sz w:val="28"/>
          <w:szCs w:val="28"/>
        </w:rPr>
        <w:lastRenderedPageBreak/>
        <w:t>Додаток Х</w:t>
      </w:r>
    </w:p>
    <w:p w14:paraId="70B6B224" w14:textId="4C1A7FE9" w:rsidR="005D3278" w:rsidRPr="0025597B" w:rsidRDefault="00F1161D" w:rsidP="001C47DC">
      <w:pPr>
        <w:spacing w:after="240" w:line="360" w:lineRule="auto"/>
        <w:ind w:firstLine="0"/>
        <w:jc w:val="right"/>
        <w:rPr>
          <w:i/>
          <w:sz w:val="24"/>
        </w:rPr>
      </w:pPr>
      <w:r w:rsidRPr="0025597B">
        <w:rPr>
          <w:i/>
          <w:sz w:val="24"/>
        </w:rPr>
        <w:t xml:space="preserve">Таблиця 1. </w:t>
      </w:r>
      <w:r w:rsidR="00282000" w:rsidRPr="0025597B">
        <w:rPr>
          <w:i/>
          <w:sz w:val="24"/>
        </w:rPr>
        <w:t>Взаємозв’язок каналів сприйняття дитини та елементів книжки-іграшки</w:t>
      </w:r>
      <w:r w:rsidR="0090569F">
        <w:rPr>
          <w:i/>
          <w:sz w:val="24"/>
        </w:rPr>
        <w:t xml:space="preserve">* </w:t>
      </w:r>
    </w:p>
    <w:tbl>
      <w:tblPr>
        <w:tblStyle w:val="11"/>
        <w:tblW w:w="10314" w:type="dxa"/>
        <w:tblInd w:w="-572" w:type="dxa"/>
        <w:tblLook w:val="04A0" w:firstRow="1" w:lastRow="0" w:firstColumn="1" w:lastColumn="0" w:noHBand="0" w:noVBand="1"/>
      </w:tblPr>
      <w:tblGrid>
        <w:gridCol w:w="1951"/>
        <w:gridCol w:w="4536"/>
        <w:gridCol w:w="3827"/>
      </w:tblGrid>
      <w:tr w:rsidR="005D3278" w:rsidRPr="005D3278" w14:paraId="41F91EFF" w14:textId="77777777" w:rsidTr="005D3278">
        <w:trPr>
          <w:trHeight w:val="315"/>
        </w:trPr>
        <w:tc>
          <w:tcPr>
            <w:tcW w:w="1951" w:type="dxa"/>
          </w:tcPr>
          <w:p w14:paraId="62B69D01" w14:textId="77777777" w:rsidR="005D3278" w:rsidRPr="005D3278" w:rsidRDefault="005D3278" w:rsidP="005D3278">
            <w:pPr>
              <w:spacing w:after="200" w:line="360" w:lineRule="auto"/>
              <w:ind w:firstLine="0"/>
              <w:jc w:val="center"/>
              <w:rPr>
                <w:sz w:val="24"/>
              </w:rPr>
            </w:pPr>
            <w:r w:rsidRPr="005D3278">
              <w:rPr>
                <w:sz w:val="24"/>
              </w:rPr>
              <w:t>Канал сприйняття</w:t>
            </w:r>
          </w:p>
        </w:tc>
        <w:tc>
          <w:tcPr>
            <w:tcW w:w="4536" w:type="dxa"/>
          </w:tcPr>
          <w:p w14:paraId="12B21EEF" w14:textId="77777777" w:rsidR="005D3278" w:rsidRPr="005D3278" w:rsidRDefault="005D3278" w:rsidP="005D3278">
            <w:pPr>
              <w:spacing w:after="200" w:line="360" w:lineRule="auto"/>
              <w:ind w:firstLine="0"/>
              <w:jc w:val="center"/>
              <w:rPr>
                <w:sz w:val="24"/>
              </w:rPr>
            </w:pPr>
            <w:r w:rsidRPr="005D3278">
              <w:rPr>
                <w:sz w:val="24"/>
              </w:rPr>
              <w:t>Фактор впливу</w:t>
            </w:r>
          </w:p>
        </w:tc>
        <w:tc>
          <w:tcPr>
            <w:tcW w:w="3827" w:type="dxa"/>
          </w:tcPr>
          <w:p w14:paraId="56597C0F" w14:textId="77777777" w:rsidR="005D3278" w:rsidRPr="005D3278" w:rsidRDefault="005D3278" w:rsidP="005D3278">
            <w:pPr>
              <w:spacing w:after="200" w:line="360" w:lineRule="auto"/>
              <w:ind w:firstLine="0"/>
              <w:jc w:val="center"/>
              <w:rPr>
                <w:sz w:val="24"/>
              </w:rPr>
            </w:pPr>
            <w:r w:rsidRPr="005D3278">
              <w:rPr>
                <w:sz w:val="24"/>
              </w:rPr>
              <w:t>Результат</w:t>
            </w:r>
          </w:p>
        </w:tc>
      </w:tr>
      <w:tr w:rsidR="005D3278" w:rsidRPr="005D3278" w14:paraId="3F81188A" w14:textId="77777777" w:rsidTr="005D3278">
        <w:trPr>
          <w:trHeight w:val="706"/>
        </w:trPr>
        <w:tc>
          <w:tcPr>
            <w:tcW w:w="1951" w:type="dxa"/>
          </w:tcPr>
          <w:p w14:paraId="0D26E46C" w14:textId="77777777" w:rsidR="005D3278" w:rsidRPr="005D3278" w:rsidRDefault="005D3278" w:rsidP="005D3278">
            <w:pPr>
              <w:spacing w:after="200" w:line="360" w:lineRule="auto"/>
              <w:ind w:firstLine="0"/>
              <w:jc w:val="center"/>
              <w:rPr>
                <w:sz w:val="24"/>
              </w:rPr>
            </w:pPr>
            <w:r w:rsidRPr="005D3278">
              <w:rPr>
                <w:sz w:val="24"/>
              </w:rPr>
              <w:t>Візуальний</w:t>
            </w:r>
          </w:p>
        </w:tc>
        <w:tc>
          <w:tcPr>
            <w:tcW w:w="4536" w:type="dxa"/>
          </w:tcPr>
          <w:p w14:paraId="2815B729" w14:textId="77777777" w:rsidR="005D3278" w:rsidRPr="005D3278" w:rsidRDefault="005D3278" w:rsidP="005D3278">
            <w:pPr>
              <w:spacing w:after="200" w:line="276" w:lineRule="auto"/>
              <w:ind w:firstLine="0"/>
              <w:rPr>
                <w:sz w:val="24"/>
              </w:rPr>
            </w:pPr>
            <w:r w:rsidRPr="005D3278">
              <w:rPr>
                <w:sz w:val="24"/>
              </w:rPr>
              <w:t>Зовнішня форма;</w:t>
            </w:r>
          </w:p>
          <w:p w14:paraId="64207503" w14:textId="77777777" w:rsidR="005D3278" w:rsidRPr="005D3278" w:rsidRDefault="005D3278" w:rsidP="005D3278">
            <w:pPr>
              <w:spacing w:after="200" w:line="276" w:lineRule="auto"/>
              <w:ind w:firstLine="0"/>
              <w:rPr>
                <w:sz w:val="24"/>
              </w:rPr>
            </w:pPr>
            <w:r w:rsidRPr="005D3278">
              <w:rPr>
                <w:sz w:val="24"/>
              </w:rPr>
              <w:t>конструкція;</w:t>
            </w:r>
          </w:p>
          <w:p w14:paraId="4C35DB1E" w14:textId="77777777" w:rsidR="005D3278" w:rsidRPr="005D3278" w:rsidRDefault="005D3278" w:rsidP="005D3278">
            <w:pPr>
              <w:spacing w:after="200" w:line="276" w:lineRule="auto"/>
              <w:ind w:firstLine="0"/>
              <w:rPr>
                <w:sz w:val="24"/>
              </w:rPr>
            </w:pPr>
            <w:r w:rsidRPr="005D3278">
              <w:rPr>
                <w:sz w:val="24"/>
              </w:rPr>
              <w:t>колір;</w:t>
            </w:r>
          </w:p>
          <w:p w14:paraId="4923DE5F" w14:textId="77777777" w:rsidR="005D3278" w:rsidRPr="005D3278" w:rsidRDefault="005D3278" w:rsidP="005D3278">
            <w:pPr>
              <w:spacing w:after="200" w:line="276" w:lineRule="auto"/>
              <w:ind w:firstLine="0"/>
              <w:rPr>
                <w:sz w:val="24"/>
              </w:rPr>
            </w:pPr>
            <w:r w:rsidRPr="005D3278">
              <w:rPr>
                <w:sz w:val="24"/>
              </w:rPr>
              <w:t>графічні зображення;</w:t>
            </w:r>
          </w:p>
          <w:p w14:paraId="0016BF81" w14:textId="77777777" w:rsidR="005D3278" w:rsidRPr="005D3278" w:rsidRDefault="005D3278" w:rsidP="005D3278">
            <w:pPr>
              <w:spacing w:after="200" w:line="276" w:lineRule="auto"/>
              <w:ind w:firstLine="0"/>
              <w:rPr>
                <w:sz w:val="24"/>
              </w:rPr>
            </w:pPr>
            <w:r w:rsidRPr="005D3278">
              <w:rPr>
                <w:sz w:val="24"/>
              </w:rPr>
              <w:t>шрифт;</w:t>
            </w:r>
          </w:p>
          <w:p w14:paraId="03BD54F1" w14:textId="4C5C04D4" w:rsidR="005D3278" w:rsidRPr="005D3278" w:rsidRDefault="005D3278" w:rsidP="005D3278">
            <w:pPr>
              <w:spacing w:after="200" w:line="276" w:lineRule="auto"/>
              <w:ind w:firstLine="0"/>
              <w:rPr>
                <w:sz w:val="24"/>
              </w:rPr>
            </w:pPr>
            <w:r w:rsidRPr="005D3278">
              <w:rPr>
                <w:sz w:val="24"/>
              </w:rPr>
              <w:t>предметно-іграшкові додатки</w:t>
            </w:r>
            <w:r>
              <w:rPr>
                <w:sz w:val="24"/>
              </w:rPr>
              <w:t>.</w:t>
            </w:r>
          </w:p>
          <w:p w14:paraId="117040F3" w14:textId="77777777" w:rsidR="005D3278" w:rsidRPr="005D3278" w:rsidRDefault="005D3278" w:rsidP="005D3278">
            <w:pPr>
              <w:spacing w:after="200" w:line="276" w:lineRule="auto"/>
              <w:ind w:firstLine="0"/>
              <w:rPr>
                <w:sz w:val="24"/>
              </w:rPr>
            </w:pPr>
          </w:p>
        </w:tc>
        <w:tc>
          <w:tcPr>
            <w:tcW w:w="3827" w:type="dxa"/>
          </w:tcPr>
          <w:p w14:paraId="1A786F88" w14:textId="77777777" w:rsidR="005D3278" w:rsidRPr="005D3278" w:rsidRDefault="005D3278" w:rsidP="005D3278">
            <w:pPr>
              <w:spacing w:after="200" w:line="276" w:lineRule="auto"/>
              <w:ind w:firstLine="0"/>
              <w:rPr>
                <w:sz w:val="24"/>
              </w:rPr>
            </w:pPr>
            <w:r w:rsidRPr="005D3278">
              <w:rPr>
                <w:sz w:val="24"/>
              </w:rPr>
              <w:t>Розвиток естетичних уявлень;</w:t>
            </w:r>
          </w:p>
          <w:p w14:paraId="195B801B" w14:textId="77777777" w:rsidR="005D3278" w:rsidRPr="005D3278" w:rsidRDefault="005D3278" w:rsidP="005D3278">
            <w:pPr>
              <w:spacing w:after="200" w:line="276" w:lineRule="auto"/>
              <w:ind w:firstLine="0"/>
              <w:rPr>
                <w:sz w:val="24"/>
              </w:rPr>
            </w:pPr>
            <w:r w:rsidRPr="005D3278">
              <w:rPr>
                <w:sz w:val="24"/>
              </w:rPr>
              <w:t xml:space="preserve">формування мотиваційної сфери; </w:t>
            </w:r>
          </w:p>
          <w:p w14:paraId="664E48F8" w14:textId="77777777" w:rsidR="005D3278" w:rsidRPr="005D3278" w:rsidRDefault="005D3278" w:rsidP="005D3278">
            <w:pPr>
              <w:spacing w:after="200" w:line="276" w:lineRule="auto"/>
              <w:ind w:firstLine="0"/>
              <w:rPr>
                <w:sz w:val="24"/>
              </w:rPr>
            </w:pPr>
            <w:r w:rsidRPr="005D3278">
              <w:rPr>
                <w:sz w:val="24"/>
              </w:rPr>
              <w:t>стимулювання творчої, розумової та практичної діяльності дитини у формі гри;</w:t>
            </w:r>
          </w:p>
          <w:p w14:paraId="64522C79" w14:textId="4BBA61BE" w:rsidR="005D3278" w:rsidRPr="005D3278" w:rsidRDefault="005D3278" w:rsidP="005D3278">
            <w:pPr>
              <w:spacing w:after="200" w:line="276" w:lineRule="auto"/>
              <w:ind w:firstLine="0"/>
              <w:rPr>
                <w:sz w:val="24"/>
              </w:rPr>
            </w:pPr>
            <w:r w:rsidRPr="005D3278">
              <w:rPr>
                <w:sz w:val="24"/>
              </w:rPr>
              <w:t>розвиток уваги, спостережливості, просторового мислення, фантазії, художнього смаку тощо</w:t>
            </w:r>
            <w:r>
              <w:rPr>
                <w:sz w:val="24"/>
              </w:rPr>
              <w:t>.</w:t>
            </w:r>
          </w:p>
        </w:tc>
      </w:tr>
      <w:tr w:rsidR="005D3278" w:rsidRPr="005D3278" w14:paraId="64307F0A" w14:textId="77777777" w:rsidTr="005D3278">
        <w:trPr>
          <w:trHeight w:val="706"/>
        </w:trPr>
        <w:tc>
          <w:tcPr>
            <w:tcW w:w="1951" w:type="dxa"/>
          </w:tcPr>
          <w:p w14:paraId="56974644" w14:textId="77777777" w:rsidR="005D3278" w:rsidRPr="005D3278" w:rsidRDefault="005D3278" w:rsidP="005D3278">
            <w:pPr>
              <w:spacing w:after="200" w:line="360" w:lineRule="auto"/>
              <w:ind w:firstLine="0"/>
              <w:jc w:val="center"/>
              <w:rPr>
                <w:sz w:val="24"/>
              </w:rPr>
            </w:pPr>
            <w:r w:rsidRPr="005D3278">
              <w:rPr>
                <w:sz w:val="24"/>
              </w:rPr>
              <w:t>Аудіальний</w:t>
            </w:r>
          </w:p>
        </w:tc>
        <w:tc>
          <w:tcPr>
            <w:tcW w:w="4536" w:type="dxa"/>
          </w:tcPr>
          <w:p w14:paraId="046F7A45" w14:textId="77777777" w:rsidR="005D3278" w:rsidRPr="005D3278" w:rsidRDefault="005D3278" w:rsidP="005D3278">
            <w:pPr>
              <w:spacing w:after="200" w:line="360" w:lineRule="auto"/>
              <w:ind w:firstLine="0"/>
              <w:rPr>
                <w:sz w:val="24"/>
              </w:rPr>
            </w:pPr>
            <w:r w:rsidRPr="005D3278">
              <w:rPr>
                <w:sz w:val="24"/>
              </w:rPr>
              <w:t>Слухання тексту (батьки-дітям);</w:t>
            </w:r>
          </w:p>
          <w:p w14:paraId="43B25B32" w14:textId="100EFE21" w:rsidR="005D3278" w:rsidRPr="005D3278" w:rsidRDefault="005D3278" w:rsidP="005D3278">
            <w:pPr>
              <w:spacing w:after="200" w:line="360" w:lineRule="auto"/>
              <w:ind w:firstLine="0"/>
              <w:rPr>
                <w:sz w:val="24"/>
              </w:rPr>
            </w:pPr>
            <w:r w:rsidRPr="005D3278">
              <w:rPr>
                <w:sz w:val="24"/>
              </w:rPr>
              <w:t xml:space="preserve">музично-звукові відтворення технічними засобами (музика, спів, голоси тварин </w:t>
            </w:r>
            <w:r w:rsidR="00A65E86">
              <w:rPr>
                <w:sz w:val="24"/>
              </w:rPr>
              <w:t>і</w:t>
            </w:r>
            <w:r w:rsidRPr="005D3278">
              <w:rPr>
                <w:sz w:val="24"/>
              </w:rPr>
              <w:t xml:space="preserve"> звуки неживих предметів</w:t>
            </w:r>
            <w:r>
              <w:rPr>
                <w:sz w:val="24"/>
              </w:rPr>
              <w:t>.</w:t>
            </w:r>
          </w:p>
          <w:p w14:paraId="2C61547F" w14:textId="77777777" w:rsidR="005D3278" w:rsidRPr="005D3278" w:rsidRDefault="005D3278" w:rsidP="005D3278">
            <w:pPr>
              <w:spacing w:after="200" w:line="276" w:lineRule="auto"/>
              <w:ind w:firstLine="0"/>
              <w:rPr>
                <w:sz w:val="24"/>
              </w:rPr>
            </w:pPr>
          </w:p>
        </w:tc>
        <w:tc>
          <w:tcPr>
            <w:tcW w:w="3827" w:type="dxa"/>
          </w:tcPr>
          <w:p w14:paraId="2CF362FB" w14:textId="77777777" w:rsidR="005D3278" w:rsidRPr="005D3278" w:rsidRDefault="005D3278" w:rsidP="005D3278">
            <w:pPr>
              <w:spacing w:after="200" w:line="276" w:lineRule="auto"/>
              <w:ind w:firstLine="0"/>
              <w:rPr>
                <w:sz w:val="24"/>
              </w:rPr>
            </w:pPr>
            <w:r w:rsidRPr="005D3278">
              <w:rPr>
                <w:sz w:val="24"/>
              </w:rPr>
              <w:t>Розвиток естетичних уявлень;</w:t>
            </w:r>
          </w:p>
          <w:p w14:paraId="1028FEAB" w14:textId="77777777" w:rsidR="005D3278" w:rsidRPr="005D3278" w:rsidRDefault="005D3278" w:rsidP="005D3278">
            <w:pPr>
              <w:spacing w:after="200" w:line="276" w:lineRule="auto"/>
              <w:ind w:firstLine="0"/>
              <w:rPr>
                <w:sz w:val="24"/>
              </w:rPr>
            </w:pPr>
            <w:r w:rsidRPr="005D3278">
              <w:rPr>
                <w:sz w:val="24"/>
              </w:rPr>
              <w:t>формування мотиваційної сфери;</w:t>
            </w:r>
          </w:p>
          <w:p w14:paraId="0FBEA48A" w14:textId="77777777" w:rsidR="005D3278" w:rsidRPr="005D3278" w:rsidRDefault="005D3278" w:rsidP="005D3278">
            <w:pPr>
              <w:spacing w:after="200" w:line="276" w:lineRule="auto"/>
              <w:ind w:firstLine="0"/>
              <w:rPr>
                <w:sz w:val="24"/>
              </w:rPr>
            </w:pPr>
            <w:r w:rsidRPr="005D3278">
              <w:rPr>
                <w:sz w:val="24"/>
              </w:rPr>
              <w:t>розвиток музикального слуху, уваги, пам’яті;</w:t>
            </w:r>
          </w:p>
          <w:p w14:paraId="1FBB0160" w14:textId="4CF11BF8" w:rsidR="005D3278" w:rsidRPr="005D3278" w:rsidRDefault="005D3278" w:rsidP="005D3278">
            <w:pPr>
              <w:spacing w:after="200" w:line="276" w:lineRule="auto"/>
              <w:ind w:firstLine="0"/>
              <w:rPr>
                <w:sz w:val="24"/>
              </w:rPr>
            </w:pPr>
            <w:r w:rsidRPr="005D3278">
              <w:rPr>
                <w:sz w:val="24"/>
              </w:rPr>
              <w:t>навчання рахуванню та практичній діяльності у формі гри</w:t>
            </w:r>
            <w:r>
              <w:rPr>
                <w:sz w:val="24"/>
              </w:rPr>
              <w:t>.</w:t>
            </w:r>
          </w:p>
        </w:tc>
      </w:tr>
      <w:tr w:rsidR="005D3278" w:rsidRPr="005D3278" w14:paraId="44859919" w14:textId="77777777" w:rsidTr="005D3278">
        <w:trPr>
          <w:trHeight w:val="706"/>
        </w:trPr>
        <w:tc>
          <w:tcPr>
            <w:tcW w:w="1951" w:type="dxa"/>
          </w:tcPr>
          <w:p w14:paraId="33868132" w14:textId="77777777" w:rsidR="005D3278" w:rsidRPr="005D3278" w:rsidRDefault="005D3278" w:rsidP="005D3278">
            <w:pPr>
              <w:spacing w:after="200" w:line="360" w:lineRule="auto"/>
              <w:ind w:firstLine="0"/>
              <w:jc w:val="center"/>
              <w:rPr>
                <w:sz w:val="24"/>
              </w:rPr>
            </w:pPr>
            <w:r w:rsidRPr="005D3278">
              <w:rPr>
                <w:sz w:val="24"/>
              </w:rPr>
              <w:t>Чуттєвий</w:t>
            </w:r>
          </w:p>
        </w:tc>
        <w:tc>
          <w:tcPr>
            <w:tcW w:w="4536" w:type="dxa"/>
          </w:tcPr>
          <w:p w14:paraId="4A17177B" w14:textId="77777777" w:rsidR="005D3278" w:rsidRPr="005D3278" w:rsidRDefault="005D3278" w:rsidP="005D3278">
            <w:pPr>
              <w:spacing w:after="200" w:line="360" w:lineRule="auto"/>
              <w:ind w:firstLine="0"/>
              <w:rPr>
                <w:sz w:val="24"/>
              </w:rPr>
            </w:pPr>
            <w:r w:rsidRPr="005D3278">
              <w:rPr>
                <w:sz w:val="24"/>
              </w:rPr>
              <w:t>Фактура і фізичні властивості матеріалів предметно-іграшкових додатків та книги;</w:t>
            </w:r>
          </w:p>
          <w:p w14:paraId="72ECABFD" w14:textId="77777777" w:rsidR="005D3278" w:rsidRPr="005D3278" w:rsidRDefault="005D3278" w:rsidP="005D3278">
            <w:pPr>
              <w:spacing w:after="200" w:line="360" w:lineRule="auto"/>
              <w:ind w:firstLine="0"/>
              <w:rPr>
                <w:sz w:val="24"/>
              </w:rPr>
            </w:pPr>
            <w:r w:rsidRPr="005D3278">
              <w:rPr>
                <w:sz w:val="24"/>
              </w:rPr>
              <w:t>кольорові поєднання (емоційний вплив);</w:t>
            </w:r>
          </w:p>
          <w:p w14:paraId="7C8EEEBC" w14:textId="4DECEC9F" w:rsidR="005D3278" w:rsidRPr="005D3278" w:rsidRDefault="005D3278" w:rsidP="005D3278">
            <w:pPr>
              <w:spacing w:after="200" w:line="360" w:lineRule="auto"/>
              <w:ind w:firstLine="0"/>
              <w:rPr>
                <w:sz w:val="24"/>
              </w:rPr>
            </w:pPr>
            <w:r w:rsidRPr="005D3278">
              <w:rPr>
                <w:sz w:val="24"/>
              </w:rPr>
              <w:t>конструктивні особливості книги</w:t>
            </w:r>
            <w:r>
              <w:rPr>
                <w:sz w:val="24"/>
              </w:rPr>
              <w:t>.</w:t>
            </w:r>
          </w:p>
          <w:p w14:paraId="12699CCF" w14:textId="77777777" w:rsidR="005D3278" w:rsidRPr="005D3278" w:rsidRDefault="005D3278" w:rsidP="005D3278">
            <w:pPr>
              <w:spacing w:after="200" w:line="276" w:lineRule="auto"/>
              <w:ind w:firstLine="0"/>
              <w:rPr>
                <w:sz w:val="24"/>
              </w:rPr>
            </w:pPr>
          </w:p>
        </w:tc>
        <w:tc>
          <w:tcPr>
            <w:tcW w:w="3827" w:type="dxa"/>
          </w:tcPr>
          <w:p w14:paraId="78B16413" w14:textId="77777777" w:rsidR="005D3278" w:rsidRPr="005D3278" w:rsidRDefault="005D3278" w:rsidP="005D3278">
            <w:pPr>
              <w:spacing w:after="200" w:line="276" w:lineRule="auto"/>
              <w:ind w:firstLine="0"/>
              <w:rPr>
                <w:sz w:val="24"/>
              </w:rPr>
            </w:pPr>
            <w:r w:rsidRPr="005D3278">
              <w:rPr>
                <w:sz w:val="24"/>
              </w:rPr>
              <w:t>Розвиток естетичних уявлень;</w:t>
            </w:r>
          </w:p>
          <w:p w14:paraId="4859138E" w14:textId="77777777" w:rsidR="005D3278" w:rsidRPr="005D3278" w:rsidRDefault="005D3278" w:rsidP="005D3278">
            <w:pPr>
              <w:spacing w:after="200" w:line="276" w:lineRule="auto"/>
              <w:ind w:firstLine="0"/>
              <w:rPr>
                <w:sz w:val="24"/>
              </w:rPr>
            </w:pPr>
            <w:r w:rsidRPr="005D3278">
              <w:rPr>
                <w:sz w:val="24"/>
              </w:rPr>
              <w:t>формування мотиваційної сфери;</w:t>
            </w:r>
          </w:p>
          <w:p w14:paraId="1C5002BC" w14:textId="02F30627" w:rsidR="005D3278" w:rsidRPr="005D3278" w:rsidRDefault="005D3278" w:rsidP="005D3278">
            <w:pPr>
              <w:spacing w:after="200" w:line="276" w:lineRule="auto"/>
              <w:ind w:firstLine="0"/>
              <w:rPr>
                <w:sz w:val="24"/>
              </w:rPr>
            </w:pPr>
            <w:r w:rsidRPr="005D3278">
              <w:rPr>
                <w:sz w:val="24"/>
              </w:rPr>
              <w:t>розвиток сенсорних уявлень, дотикових, емоційних враж</w:t>
            </w:r>
            <w:r>
              <w:rPr>
                <w:sz w:val="24"/>
              </w:rPr>
              <w:t>е</w:t>
            </w:r>
            <w:r w:rsidRPr="005D3278">
              <w:rPr>
                <w:sz w:val="24"/>
              </w:rPr>
              <w:t>нь, асоціативного мислення, уваги, пам’яті, мови</w:t>
            </w:r>
            <w:r>
              <w:rPr>
                <w:sz w:val="24"/>
              </w:rPr>
              <w:t>.</w:t>
            </w:r>
          </w:p>
        </w:tc>
      </w:tr>
      <w:tr w:rsidR="005D3278" w:rsidRPr="005D3278" w14:paraId="08F6E45B" w14:textId="77777777" w:rsidTr="005D3278">
        <w:trPr>
          <w:trHeight w:val="1405"/>
        </w:trPr>
        <w:tc>
          <w:tcPr>
            <w:tcW w:w="1951" w:type="dxa"/>
          </w:tcPr>
          <w:p w14:paraId="544F33C4" w14:textId="77777777" w:rsidR="005D3278" w:rsidRPr="005D3278" w:rsidRDefault="005D3278" w:rsidP="005D3278">
            <w:pPr>
              <w:spacing w:after="200" w:line="360" w:lineRule="auto"/>
              <w:ind w:firstLine="0"/>
              <w:jc w:val="center"/>
              <w:rPr>
                <w:sz w:val="24"/>
              </w:rPr>
            </w:pPr>
            <w:r w:rsidRPr="005D3278">
              <w:rPr>
                <w:sz w:val="24"/>
              </w:rPr>
              <w:t>Вербальний</w:t>
            </w:r>
          </w:p>
        </w:tc>
        <w:tc>
          <w:tcPr>
            <w:tcW w:w="4536" w:type="dxa"/>
          </w:tcPr>
          <w:p w14:paraId="7D81BE51" w14:textId="77777777" w:rsidR="005D3278" w:rsidRPr="005D3278" w:rsidRDefault="005D3278" w:rsidP="005D3278">
            <w:pPr>
              <w:spacing w:after="200" w:line="276" w:lineRule="auto"/>
              <w:ind w:firstLine="0"/>
              <w:rPr>
                <w:sz w:val="24"/>
              </w:rPr>
            </w:pPr>
            <w:r w:rsidRPr="005D3278">
              <w:rPr>
                <w:sz w:val="24"/>
              </w:rPr>
              <w:t>Читання тексту;</w:t>
            </w:r>
          </w:p>
          <w:p w14:paraId="756F1AA4" w14:textId="77777777" w:rsidR="005D3278" w:rsidRPr="005D3278" w:rsidRDefault="005D3278" w:rsidP="005D3278">
            <w:pPr>
              <w:spacing w:after="200" w:line="276" w:lineRule="auto"/>
              <w:ind w:firstLine="0"/>
              <w:rPr>
                <w:sz w:val="24"/>
              </w:rPr>
            </w:pPr>
            <w:r w:rsidRPr="005D3278">
              <w:rPr>
                <w:sz w:val="24"/>
              </w:rPr>
              <w:t>озвучення героїв;</w:t>
            </w:r>
          </w:p>
          <w:p w14:paraId="425DF11A" w14:textId="7B0857F1" w:rsidR="005D3278" w:rsidRPr="005D3278" w:rsidRDefault="005D3278" w:rsidP="005D3278">
            <w:pPr>
              <w:spacing w:after="200" w:line="276" w:lineRule="auto"/>
              <w:ind w:firstLine="0"/>
              <w:rPr>
                <w:sz w:val="24"/>
              </w:rPr>
            </w:pPr>
            <w:r w:rsidRPr="005D3278">
              <w:rPr>
                <w:sz w:val="24"/>
              </w:rPr>
              <w:t>декламування</w:t>
            </w:r>
            <w:r>
              <w:rPr>
                <w:sz w:val="24"/>
              </w:rPr>
              <w:t>.</w:t>
            </w:r>
          </w:p>
        </w:tc>
        <w:tc>
          <w:tcPr>
            <w:tcW w:w="3827" w:type="dxa"/>
          </w:tcPr>
          <w:p w14:paraId="28F73F19" w14:textId="77777777" w:rsidR="005D3278" w:rsidRPr="005D3278" w:rsidRDefault="005D3278" w:rsidP="005D3278">
            <w:pPr>
              <w:spacing w:after="200" w:line="276" w:lineRule="auto"/>
              <w:ind w:firstLine="0"/>
              <w:rPr>
                <w:sz w:val="24"/>
              </w:rPr>
            </w:pPr>
            <w:r w:rsidRPr="005D3278">
              <w:rPr>
                <w:sz w:val="24"/>
              </w:rPr>
              <w:t>Розвиток естетичних уявлень;</w:t>
            </w:r>
          </w:p>
          <w:p w14:paraId="303C74F4" w14:textId="77777777" w:rsidR="005D3278" w:rsidRPr="005D3278" w:rsidRDefault="005D3278" w:rsidP="005D3278">
            <w:pPr>
              <w:spacing w:after="200" w:line="276" w:lineRule="auto"/>
              <w:ind w:firstLine="0"/>
              <w:rPr>
                <w:sz w:val="24"/>
              </w:rPr>
            </w:pPr>
            <w:r w:rsidRPr="005D3278">
              <w:rPr>
                <w:sz w:val="24"/>
              </w:rPr>
              <w:t>формування мотиваційної сфери;</w:t>
            </w:r>
          </w:p>
          <w:p w14:paraId="1A5F8A70" w14:textId="77777777" w:rsidR="005D3278" w:rsidRPr="005D3278" w:rsidRDefault="005D3278" w:rsidP="005D3278">
            <w:pPr>
              <w:spacing w:after="200" w:line="276" w:lineRule="auto"/>
              <w:ind w:firstLine="0"/>
              <w:rPr>
                <w:sz w:val="24"/>
              </w:rPr>
            </w:pPr>
            <w:r w:rsidRPr="005D3278">
              <w:rPr>
                <w:sz w:val="24"/>
              </w:rPr>
              <w:t>оволодіння технікою читання;</w:t>
            </w:r>
          </w:p>
          <w:p w14:paraId="5E4E9D56" w14:textId="340ADA55" w:rsidR="005D3278" w:rsidRPr="005D3278" w:rsidRDefault="005D3278" w:rsidP="005D3278">
            <w:pPr>
              <w:spacing w:after="200" w:line="276" w:lineRule="auto"/>
              <w:ind w:firstLine="0"/>
              <w:rPr>
                <w:sz w:val="24"/>
              </w:rPr>
            </w:pPr>
            <w:r w:rsidRPr="005D3278">
              <w:rPr>
                <w:sz w:val="24"/>
              </w:rPr>
              <w:t>формування мовної культури, розширення словникового запасу</w:t>
            </w:r>
            <w:r>
              <w:rPr>
                <w:sz w:val="24"/>
              </w:rPr>
              <w:t>.</w:t>
            </w:r>
          </w:p>
        </w:tc>
      </w:tr>
    </w:tbl>
    <w:p w14:paraId="6DAC9EB8" w14:textId="344EAB9A" w:rsidR="0090569F" w:rsidRPr="0025597B" w:rsidRDefault="0090569F" w:rsidP="0090569F">
      <w:pPr>
        <w:spacing w:line="360" w:lineRule="auto"/>
        <w:ind w:firstLine="0"/>
        <w:rPr>
          <w:i/>
          <w:sz w:val="24"/>
        </w:rPr>
      </w:pPr>
      <w:r>
        <w:rPr>
          <w:i/>
          <w:sz w:val="24"/>
        </w:rPr>
        <w:t xml:space="preserve">*Примітка. </w:t>
      </w:r>
      <w:r w:rsidRPr="0025597B">
        <w:rPr>
          <w:i/>
          <w:sz w:val="24"/>
        </w:rPr>
        <w:t xml:space="preserve">Допрацьовано </w:t>
      </w:r>
      <w:r>
        <w:rPr>
          <w:i/>
          <w:sz w:val="24"/>
        </w:rPr>
        <w:t>за</w:t>
      </w:r>
      <w:r w:rsidRPr="0025597B">
        <w:rPr>
          <w:i/>
          <w:sz w:val="24"/>
        </w:rPr>
        <w:t xml:space="preserve"> [68, с. 4]</w:t>
      </w:r>
      <w:r w:rsidR="00875FA0">
        <w:rPr>
          <w:i/>
          <w:sz w:val="24"/>
        </w:rPr>
        <w:t>.</w:t>
      </w:r>
    </w:p>
    <w:p w14:paraId="520C0275" w14:textId="2958F1D0" w:rsidR="00E9191B" w:rsidRDefault="00136CF6" w:rsidP="00E9191B">
      <w:pPr>
        <w:ind w:firstLine="0"/>
        <w:jc w:val="right"/>
        <w:rPr>
          <w:sz w:val="28"/>
          <w:szCs w:val="28"/>
        </w:rPr>
      </w:pPr>
      <w:r>
        <w:rPr>
          <w:sz w:val="28"/>
          <w:szCs w:val="28"/>
        </w:rPr>
        <w:lastRenderedPageBreak/>
        <w:t>Додаток Ц</w:t>
      </w:r>
    </w:p>
    <w:p w14:paraId="3DE9A6E4" w14:textId="77777777" w:rsidR="009F02D4" w:rsidRDefault="009F02D4" w:rsidP="00E9191B">
      <w:pPr>
        <w:ind w:firstLine="0"/>
        <w:jc w:val="right"/>
        <w:rPr>
          <w:sz w:val="28"/>
          <w:szCs w:val="28"/>
        </w:rPr>
      </w:pPr>
    </w:p>
    <w:p w14:paraId="0D21202D" w14:textId="1806464C" w:rsidR="003051C2" w:rsidRDefault="00E9191B" w:rsidP="00AF4B50">
      <w:pPr>
        <w:ind w:firstLine="0"/>
        <w:jc w:val="right"/>
        <w:rPr>
          <w:sz w:val="28"/>
          <w:szCs w:val="28"/>
        </w:rPr>
      </w:pPr>
      <w:r>
        <w:rPr>
          <w:noProof/>
          <w:lang w:val="ru-RU"/>
        </w:rPr>
        <w:drawing>
          <wp:inline distT="0" distB="0" distL="0" distR="0" wp14:anchorId="30916AF2" wp14:editId="5A804004">
            <wp:extent cx="6130290" cy="7563575"/>
            <wp:effectExtent l="0" t="0" r="3810"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6133744" cy="7567836"/>
                    </a:xfrm>
                    <a:prstGeom prst="rect">
                      <a:avLst/>
                    </a:prstGeom>
                  </pic:spPr>
                </pic:pic>
              </a:graphicData>
            </a:graphic>
          </wp:inline>
        </w:drawing>
      </w:r>
    </w:p>
    <w:p w14:paraId="3669496A" w14:textId="6021E633" w:rsidR="00064D64" w:rsidRDefault="00AF6DE8" w:rsidP="00AF6DE8">
      <w:pPr>
        <w:spacing w:before="240" w:line="360" w:lineRule="auto"/>
        <w:jc w:val="center"/>
        <w:rPr>
          <w:szCs w:val="26"/>
        </w:rPr>
      </w:pPr>
      <w:r w:rsidRPr="00AF6DE8">
        <w:rPr>
          <w:sz w:val="24"/>
        </w:rPr>
        <w:t xml:space="preserve">Рис. 3.1. </w:t>
      </w:r>
      <w:r w:rsidR="009F02D4" w:rsidRPr="00AF6DE8">
        <w:rPr>
          <w:sz w:val="24"/>
        </w:rPr>
        <w:t>Модель редакторської майстерності в редагуванні дитячих інтерактивних видань</w:t>
      </w:r>
    </w:p>
    <w:p w14:paraId="3B8F0EDC" w14:textId="77777777" w:rsidR="00064D64" w:rsidRDefault="00064D64">
      <w:pPr>
        <w:spacing w:after="160" w:line="259" w:lineRule="auto"/>
        <w:ind w:firstLine="0"/>
        <w:jc w:val="left"/>
        <w:rPr>
          <w:szCs w:val="26"/>
        </w:rPr>
      </w:pPr>
      <w:r>
        <w:rPr>
          <w:szCs w:val="26"/>
        </w:rPr>
        <w:br w:type="page"/>
      </w:r>
    </w:p>
    <w:p w14:paraId="7A1439F8" w14:textId="1E29A41B" w:rsidR="009F02D4" w:rsidRDefault="00136CF6" w:rsidP="00064D64">
      <w:pPr>
        <w:spacing w:before="240" w:line="360" w:lineRule="auto"/>
        <w:jc w:val="right"/>
        <w:rPr>
          <w:sz w:val="28"/>
          <w:szCs w:val="28"/>
        </w:rPr>
      </w:pPr>
      <w:r>
        <w:rPr>
          <w:sz w:val="28"/>
          <w:szCs w:val="28"/>
        </w:rPr>
        <w:lastRenderedPageBreak/>
        <w:t>Додаток Ш</w:t>
      </w:r>
    </w:p>
    <w:p w14:paraId="729FBBCA" w14:textId="72EE8142" w:rsidR="0034533E" w:rsidRPr="00423E7E" w:rsidRDefault="00466E08" w:rsidP="0034533E">
      <w:pPr>
        <w:spacing w:before="240" w:line="360" w:lineRule="auto"/>
        <w:jc w:val="center"/>
        <w:rPr>
          <w:i/>
          <w:sz w:val="24"/>
        </w:rPr>
      </w:pPr>
      <w:r w:rsidRPr="00423E7E">
        <w:rPr>
          <w:i/>
          <w:sz w:val="24"/>
        </w:rPr>
        <w:t xml:space="preserve">Процес вивантаження </w:t>
      </w:r>
      <w:r w:rsidR="00423E7E">
        <w:rPr>
          <w:i/>
          <w:sz w:val="24"/>
        </w:rPr>
        <w:t>відео на ютуб-канал</w:t>
      </w:r>
      <w:r w:rsidRPr="00423E7E">
        <w:rPr>
          <w:i/>
          <w:sz w:val="24"/>
        </w:rPr>
        <w:t xml:space="preserve"> «Ґаджети у фактах»</w:t>
      </w:r>
    </w:p>
    <w:p w14:paraId="236734E0" w14:textId="0EA42BE4" w:rsidR="00064D64" w:rsidRDefault="00064D64" w:rsidP="0034533E">
      <w:pPr>
        <w:spacing w:before="240"/>
        <w:ind w:firstLine="0"/>
        <w:jc w:val="right"/>
        <w:rPr>
          <w:sz w:val="28"/>
          <w:szCs w:val="28"/>
        </w:rPr>
      </w:pPr>
      <w:r>
        <w:rPr>
          <w:noProof/>
          <w:sz w:val="28"/>
          <w:szCs w:val="28"/>
          <w:lang w:val="ru-RU"/>
        </w:rPr>
        <w:drawing>
          <wp:inline distT="0" distB="0" distL="0" distR="0" wp14:anchorId="180C05DF" wp14:editId="67869024">
            <wp:extent cx="5939790" cy="3749675"/>
            <wp:effectExtent l="0" t="0" r="3810" b="3175"/>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_2021-06-05_19-50-13.png"/>
                    <pic:cNvPicPr/>
                  </pic:nvPicPr>
                  <pic:blipFill>
                    <a:blip r:embed="rId101">
                      <a:extLst>
                        <a:ext uri="{28A0092B-C50C-407E-A947-70E740481C1C}">
                          <a14:useLocalDpi xmlns:a14="http://schemas.microsoft.com/office/drawing/2010/main" val="0"/>
                        </a:ext>
                      </a:extLst>
                    </a:blip>
                    <a:stretch>
                      <a:fillRect/>
                    </a:stretch>
                  </pic:blipFill>
                  <pic:spPr>
                    <a:xfrm>
                      <a:off x="0" y="0"/>
                      <a:ext cx="5939790" cy="3749675"/>
                    </a:xfrm>
                    <a:prstGeom prst="rect">
                      <a:avLst/>
                    </a:prstGeom>
                  </pic:spPr>
                </pic:pic>
              </a:graphicData>
            </a:graphic>
          </wp:inline>
        </w:drawing>
      </w:r>
    </w:p>
    <w:p w14:paraId="4B348698" w14:textId="77777777" w:rsidR="00064D64" w:rsidRDefault="00064D64" w:rsidP="00AF4B50">
      <w:pPr>
        <w:ind w:firstLine="0"/>
        <w:jc w:val="right"/>
        <w:rPr>
          <w:sz w:val="28"/>
          <w:szCs w:val="28"/>
        </w:rPr>
      </w:pPr>
    </w:p>
    <w:p w14:paraId="43C38F47" w14:textId="73A507ED" w:rsidR="009F02D4" w:rsidRDefault="00064D64" w:rsidP="00AF4B50">
      <w:pPr>
        <w:ind w:firstLine="0"/>
        <w:jc w:val="right"/>
        <w:rPr>
          <w:sz w:val="28"/>
          <w:szCs w:val="28"/>
        </w:rPr>
      </w:pPr>
      <w:r>
        <w:rPr>
          <w:noProof/>
          <w:sz w:val="28"/>
          <w:szCs w:val="28"/>
          <w:lang w:val="ru-RU"/>
        </w:rPr>
        <w:drawing>
          <wp:inline distT="0" distB="0" distL="0" distR="0" wp14:anchorId="582F7B4E" wp14:editId="3CE39B05">
            <wp:extent cx="5939790" cy="3723005"/>
            <wp:effectExtent l="0" t="0" r="3810"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image_2021-06-05_19-50-46.png"/>
                    <pic:cNvPicPr/>
                  </pic:nvPicPr>
                  <pic:blipFill>
                    <a:blip r:embed="rId102">
                      <a:extLst>
                        <a:ext uri="{28A0092B-C50C-407E-A947-70E740481C1C}">
                          <a14:useLocalDpi xmlns:a14="http://schemas.microsoft.com/office/drawing/2010/main" val="0"/>
                        </a:ext>
                      </a:extLst>
                    </a:blip>
                    <a:stretch>
                      <a:fillRect/>
                    </a:stretch>
                  </pic:blipFill>
                  <pic:spPr>
                    <a:xfrm>
                      <a:off x="0" y="0"/>
                      <a:ext cx="5939790" cy="3723005"/>
                    </a:xfrm>
                    <a:prstGeom prst="rect">
                      <a:avLst/>
                    </a:prstGeom>
                  </pic:spPr>
                </pic:pic>
              </a:graphicData>
            </a:graphic>
          </wp:inline>
        </w:drawing>
      </w:r>
    </w:p>
    <w:p w14:paraId="1D2E13F3" w14:textId="57AFB8DC" w:rsidR="00064D64" w:rsidRDefault="00064D64" w:rsidP="00AF4B50">
      <w:pPr>
        <w:ind w:firstLine="0"/>
        <w:jc w:val="right"/>
        <w:rPr>
          <w:sz w:val="28"/>
          <w:szCs w:val="28"/>
        </w:rPr>
      </w:pPr>
    </w:p>
    <w:p w14:paraId="0B53A365" w14:textId="4D488EAF" w:rsidR="001E3A66" w:rsidRDefault="001E3A66" w:rsidP="00AF4B50">
      <w:pPr>
        <w:ind w:firstLine="0"/>
        <w:jc w:val="right"/>
        <w:rPr>
          <w:sz w:val="28"/>
          <w:szCs w:val="28"/>
        </w:rPr>
      </w:pPr>
    </w:p>
    <w:p w14:paraId="34E905AC" w14:textId="5B6B02DF" w:rsidR="00064D64" w:rsidRDefault="001E3A66" w:rsidP="00466E08">
      <w:pPr>
        <w:spacing w:after="160" w:line="259" w:lineRule="auto"/>
        <w:ind w:firstLine="0"/>
        <w:jc w:val="right"/>
        <w:rPr>
          <w:sz w:val="28"/>
          <w:szCs w:val="28"/>
        </w:rPr>
      </w:pPr>
      <w:r>
        <w:rPr>
          <w:sz w:val="28"/>
          <w:szCs w:val="28"/>
        </w:rPr>
        <w:br w:type="page"/>
      </w:r>
      <w:r w:rsidR="00136CF6">
        <w:rPr>
          <w:sz w:val="28"/>
          <w:szCs w:val="28"/>
        </w:rPr>
        <w:lastRenderedPageBreak/>
        <w:t>Додаток Щ</w:t>
      </w:r>
    </w:p>
    <w:p w14:paraId="335A18B4" w14:textId="77D19A07" w:rsidR="009A0304" w:rsidRPr="009A0304" w:rsidRDefault="004B331B" w:rsidP="009A0304">
      <w:pPr>
        <w:spacing w:after="160" w:line="259" w:lineRule="auto"/>
        <w:ind w:firstLine="0"/>
        <w:jc w:val="center"/>
        <w:rPr>
          <w:i/>
          <w:sz w:val="24"/>
        </w:rPr>
      </w:pPr>
      <w:r>
        <w:rPr>
          <w:i/>
          <w:sz w:val="24"/>
        </w:rPr>
        <w:t>Приклад радіоролика</w:t>
      </w:r>
      <w:r w:rsidR="009A0304" w:rsidRPr="009A0304">
        <w:rPr>
          <w:i/>
          <w:sz w:val="24"/>
        </w:rPr>
        <w:t xml:space="preserve"> для </w:t>
      </w:r>
      <w:r w:rsidR="009A0304">
        <w:rPr>
          <w:i/>
          <w:sz w:val="24"/>
        </w:rPr>
        <w:t>первинної</w:t>
      </w:r>
      <w:r w:rsidR="009A0304" w:rsidRPr="009A0304">
        <w:rPr>
          <w:i/>
          <w:sz w:val="24"/>
        </w:rPr>
        <w:t xml:space="preserve"> цільової аудиторії</w:t>
      </w:r>
    </w:p>
    <w:p w14:paraId="000960DB" w14:textId="67969D8C" w:rsidR="001E3A66" w:rsidRDefault="001E3A66" w:rsidP="00AF4B50">
      <w:pPr>
        <w:ind w:firstLine="0"/>
        <w:jc w:val="right"/>
        <w:rPr>
          <w:sz w:val="28"/>
          <w:szCs w:val="28"/>
        </w:rPr>
      </w:pPr>
    </w:p>
    <w:p w14:paraId="167313F2" w14:textId="4E8FE43A" w:rsidR="001E3A66" w:rsidRPr="001E3A66" w:rsidRDefault="001E3A66" w:rsidP="001E3A66">
      <w:pPr>
        <w:spacing w:line="360" w:lineRule="auto"/>
        <w:rPr>
          <w:sz w:val="28"/>
          <w:szCs w:val="28"/>
        </w:rPr>
      </w:pPr>
      <w:r w:rsidRPr="001E3A66">
        <w:rPr>
          <w:b/>
          <w:sz w:val="28"/>
          <w:szCs w:val="28"/>
        </w:rPr>
        <w:t>Цільова авдиторія</w:t>
      </w:r>
      <w:r w:rsidRPr="001E3A66">
        <w:rPr>
          <w:sz w:val="28"/>
          <w:szCs w:val="28"/>
        </w:rPr>
        <w:t>: діти</w:t>
      </w:r>
      <w:r w:rsidR="008E2603">
        <w:rPr>
          <w:sz w:val="28"/>
          <w:szCs w:val="28"/>
        </w:rPr>
        <w:t>.</w:t>
      </w:r>
    </w:p>
    <w:p w14:paraId="57D0E056" w14:textId="59917F13" w:rsidR="001E3A66" w:rsidRPr="001E3A66" w:rsidRDefault="001E3A66" w:rsidP="001E3A66">
      <w:pPr>
        <w:spacing w:line="360" w:lineRule="auto"/>
        <w:rPr>
          <w:sz w:val="28"/>
          <w:szCs w:val="28"/>
        </w:rPr>
      </w:pPr>
      <w:r w:rsidRPr="001E3A66">
        <w:rPr>
          <w:b/>
          <w:sz w:val="28"/>
          <w:szCs w:val="28"/>
        </w:rPr>
        <w:t>Радіо</w:t>
      </w:r>
      <w:r w:rsidRPr="001E3A66">
        <w:rPr>
          <w:sz w:val="28"/>
          <w:szCs w:val="28"/>
        </w:rPr>
        <w:t xml:space="preserve">: </w:t>
      </w:r>
      <w:r w:rsidRPr="001E3A66">
        <w:rPr>
          <w:sz w:val="28"/>
          <w:szCs w:val="28"/>
          <w:lang w:val="en-US"/>
        </w:rPr>
        <w:t>UA</w:t>
      </w:r>
      <w:r w:rsidRPr="001E3A66">
        <w:rPr>
          <w:sz w:val="28"/>
          <w:szCs w:val="28"/>
        </w:rPr>
        <w:t xml:space="preserve"> казки радіо; </w:t>
      </w:r>
      <w:r>
        <w:rPr>
          <w:sz w:val="28"/>
          <w:szCs w:val="28"/>
          <w:lang w:val="en-US"/>
        </w:rPr>
        <w:t>R</w:t>
      </w:r>
      <w:r w:rsidRPr="001E3A66">
        <w:rPr>
          <w:sz w:val="28"/>
          <w:szCs w:val="28"/>
          <w:lang w:val="en-US"/>
        </w:rPr>
        <w:t>adiokids</w:t>
      </w:r>
      <w:r w:rsidRPr="001E3A66">
        <w:rPr>
          <w:sz w:val="28"/>
          <w:szCs w:val="28"/>
        </w:rPr>
        <w:t>; Ластовинка ФМ.</w:t>
      </w:r>
    </w:p>
    <w:p w14:paraId="033B30A4" w14:textId="00999671" w:rsidR="001E3A66" w:rsidRPr="001E3A66" w:rsidRDefault="001E3A66" w:rsidP="001E3A66">
      <w:pPr>
        <w:spacing w:line="360" w:lineRule="auto"/>
        <w:rPr>
          <w:sz w:val="28"/>
          <w:szCs w:val="28"/>
        </w:rPr>
      </w:pPr>
      <w:r w:rsidRPr="001E3A66">
        <w:rPr>
          <w:sz w:val="28"/>
          <w:szCs w:val="28"/>
          <w:lang w:val="ru-RU"/>
        </w:rPr>
        <w:t xml:space="preserve">Книга, що </w:t>
      </w:r>
      <w:proofErr w:type="gramStart"/>
      <w:r w:rsidRPr="001E3A66">
        <w:rPr>
          <w:sz w:val="28"/>
          <w:szCs w:val="28"/>
          <w:lang w:val="ru-RU"/>
        </w:rPr>
        <w:t>оживає..</w:t>
      </w:r>
      <w:proofErr w:type="gramEnd"/>
      <w:r w:rsidRPr="001E3A66">
        <w:rPr>
          <w:sz w:val="28"/>
          <w:szCs w:val="28"/>
          <w:lang w:val="ru-RU"/>
        </w:rPr>
        <w:t xml:space="preserve"> Хіба не фантастично? До того ж реально! На сторінках абетки «</w:t>
      </w:r>
      <w:r w:rsidR="00763252">
        <w:rPr>
          <w:sz w:val="28"/>
          <w:szCs w:val="28"/>
        </w:rPr>
        <w:t>Ґ</w:t>
      </w:r>
      <w:r w:rsidRPr="001E3A66">
        <w:rPr>
          <w:sz w:val="28"/>
          <w:szCs w:val="28"/>
          <w:lang w:val="ru-RU"/>
        </w:rPr>
        <w:t xml:space="preserve">аджети </w:t>
      </w:r>
      <w:proofErr w:type="gramStart"/>
      <w:r w:rsidRPr="001E3A66">
        <w:rPr>
          <w:sz w:val="28"/>
          <w:szCs w:val="28"/>
          <w:lang w:val="ru-RU"/>
        </w:rPr>
        <w:t>у фактах</w:t>
      </w:r>
      <w:proofErr w:type="gramEnd"/>
      <w:r w:rsidRPr="001E3A66">
        <w:rPr>
          <w:sz w:val="28"/>
          <w:szCs w:val="28"/>
          <w:lang w:val="ru-RU"/>
        </w:rPr>
        <w:t>» ти познайомишся із сучасними пристроями, навчишся заряджати телефон без дротів та летіти поруч із пташкою, стоячи на землі. Варто тільки навести планшетом на сторінку книжки і віртуальна подорож розпочинається! Вчи літери легко та захопливо разом із «</w:t>
      </w:r>
      <w:r w:rsidR="00763252">
        <w:rPr>
          <w:sz w:val="28"/>
          <w:szCs w:val="28"/>
        </w:rPr>
        <w:t>Ґ</w:t>
      </w:r>
      <w:r w:rsidRPr="001E3A66">
        <w:rPr>
          <w:sz w:val="28"/>
          <w:szCs w:val="28"/>
          <w:lang w:val="ru-RU"/>
        </w:rPr>
        <w:t xml:space="preserve">аджетами </w:t>
      </w:r>
      <w:proofErr w:type="gramStart"/>
      <w:r w:rsidRPr="001E3A66">
        <w:rPr>
          <w:sz w:val="28"/>
          <w:szCs w:val="28"/>
          <w:lang w:val="ru-RU"/>
        </w:rPr>
        <w:t>у фактах</w:t>
      </w:r>
      <w:proofErr w:type="gramEnd"/>
      <w:r w:rsidRPr="001E3A66">
        <w:rPr>
          <w:sz w:val="28"/>
          <w:szCs w:val="28"/>
          <w:lang w:val="ru-RU"/>
        </w:rPr>
        <w:t>».</w:t>
      </w:r>
    </w:p>
    <w:p w14:paraId="10C5BE8D" w14:textId="143ACDFA" w:rsidR="001E3A66" w:rsidRDefault="001E3A66" w:rsidP="001E3A66">
      <w:pPr>
        <w:spacing w:line="360" w:lineRule="auto"/>
        <w:rPr>
          <w:sz w:val="28"/>
          <w:szCs w:val="28"/>
        </w:rPr>
      </w:pPr>
      <w:r w:rsidRPr="00763252">
        <w:rPr>
          <w:b/>
          <w:sz w:val="28"/>
          <w:szCs w:val="28"/>
        </w:rPr>
        <w:t>Звукові ефекти:</w:t>
      </w:r>
      <w:r w:rsidRPr="001E3A66">
        <w:rPr>
          <w:sz w:val="28"/>
          <w:szCs w:val="28"/>
        </w:rPr>
        <w:t xml:space="preserve"> глибина космосу, цвірінькання пташок (на фразі: летіти поруч із пташкою), помірний тембр голосу, текст начитує молода дівчина, розмірений темп.</w:t>
      </w:r>
    </w:p>
    <w:p w14:paraId="2EFCA758" w14:textId="2491B8A0" w:rsidR="00763252" w:rsidRPr="00567DAA" w:rsidRDefault="00763252" w:rsidP="001E3A66">
      <w:pPr>
        <w:spacing w:line="360" w:lineRule="auto"/>
        <w:rPr>
          <w:sz w:val="28"/>
          <w:szCs w:val="28"/>
        </w:rPr>
      </w:pPr>
    </w:p>
    <w:p w14:paraId="05648E85" w14:textId="64CEB794" w:rsidR="00395C39" w:rsidRDefault="00763252" w:rsidP="001E3A66">
      <w:pPr>
        <w:spacing w:line="360" w:lineRule="auto"/>
        <w:rPr>
          <w:i/>
          <w:sz w:val="28"/>
          <w:szCs w:val="28"/>
        </w:rPr>
      </w:pPr>
      <w:r w:rsidRPr="00567DAA">
        <w:rPr>
          <w:i/>
          <w:sz w:val="28"/>
          <w:szCs w:val="28"/>
        </w:rPr>
        <w:t>Примітка. Радіоролик виконано з урахуванням норм ефірного часу: до 60 слів на 30 секунд.</w:t>
      </w:r>
    </w:p>
    <w:p w14:paraId="69658EAA" w14:textId="77777777" w:rsidR="00395C39" w:rsidRDefault="00395C39">
      <w:pPr>
        <w:spacing w:after="160" w:line="259" w:lineRule="auto"/>
        <w:ind w:firstLine="0"/>
        <w:jc w:val="left"/>
        <w:rPr>
          <w:i/>
          <w:sz w:val="28"/>
          <w:szCs w:val="28"/>
        </w:rPr>
      </w:pPr>
      <w:r>
        <w:rPr>
          <w:i/>
          <w:sz w:val="28"/>
          <w:szCs w:val="28"/>
        </w:rPr>
        <w:br w:type="page"/>
      </w:r>
    </w:p>
    <w:p w14:paraId="334E7AED" w14:textId="7D85A75E" w:rsidR="00763252" w:rsidRDefault="00136CF6" w:rsidP="00395C39">
      <w:pPr>
        <w:spacing w:line="360" w:lineRule="auto"/>
        <w:jc w:val="right"/>
        <w:rPr>
          <w:i/>
          <w:sz w:val="28"/>
          <w:szCs w:val="28"/>
        </w:rPr>
      </w:pPr>
      <w:r w:rsidRPr="00136CF6">
        <w:rPr>
          <w:i/>
          <w:sz w:val="28"/>
          <w:szCs w:val="28"/>
        </w:rPr>
        <w:lastRenderedPageBreak/>
        <w:t>Продовження додатка Щ</w:t>
      </w:r>
    </w:p>
    <w:p w14:paraId="2BF07CAC" w14:textId="398141A5" w:rsidR="009A0304" w:rsidRPr="009A0304" w:rsidRDefault="004B331B" w:rsidP="000D4D30">
      <w:pPr>
        <w:spacing w:before="240" w:after="160" w:line="259" w:lineRule="auto"/>
        <w:ind w:firstLine="0"/>
        <w:jc w:val="center"/>
        <w:rPr>
          <w:i/>
          <w:sz w:val="24"/>
        </w:rPr>
      </w:pPr>
      <w:r>
        <w:rPr>
          <w:i/>
          <w:sz w:val="24"/>
        </w:rPr>
        <w:t>Приклад радіоролика</w:t>
      </w:r>
      <w:r w:rsidR="009A0304">
        <w:rPr>
          <w:i/>
          <w:sz w:val="24"/>
        </w:rPr>
        <w:t xml:space="preserve"> для вторинної</w:t>
      </w:r>
      <w:r w:rsidR="009A0304" w:rsidRPr="009A0304">
        <w:rPr>
          <w:i/>
          <w:sz w:val="24"/>
        </w:rPr>
        <w:t xml:space="preserve"> цільової аудиторії</w:t>
      </w:r>
    </w:p>
    <w:p w14:paraId="0B72AF26" w14:textId="77777777" w:rsidR="009A0304" w:rsidRPr="00136CF6" w:rsidRDefault="009A0304" w:rsidP="00395C39">
      <w:pPr>
        <w:spacing w:line="360" w:lineRule="auto"/>
        <w:jc w:val="right"/>
        <w:rPr>
          <w:i/>
          <w:sz w:val="28"/>
          <w:szCs w:val="28"/>
        </w:rPr>
      </w:pPr>
    </w:p>
    <w:p w14:paraId="0FED42AE" w14:textId="22F47C51" w:rsidR="00395C39" w:rsidRPr="00395C39" w:rsidRDefault="00395C39" w:rsidP="00395C39">
      <w:pPr>
        <w:spacing w:line="360" w:lineRule="auto"/>
        <w:rPr>
          <w:sz w:val="28"/>
          <w:szCs w:val="28"/>
        </w:rPr>
      </w:pPr>
      <w:r w:rsidRPr="008E2603">
        <w:rPr>
          <w:b/>
          <w:sz w:val="28"/>
          <w:szCs w:val="28"/>
        </w:rPr>
        <w:t>ЦА:</w:t>
      </w:r>
      <w:r w:rsidRPr="008E2603">
        <w:rPr>
          <w:sz w:val="28"/>
          <w:szCs w:val="28"/>
        </w:rPr>
        <w:t xml:space="preserve"> батьки</w:t>
      </w:r>
      <w:r w:rsidR="008E2603">
        <w:rPr>
          <w:sz w:val="28"/>
          <w:szCs w:val="28"/>
        </w:rPr>
        <w:t>.</w:t>
      </w:r>
    </w:p>
    <w:p w14:paraId="1C23BDB1" w14:textId="316AD5F7" w:rsidR="00395C39" w:rsidRPr="00395C39" w:rsidRDefault="00395C39" w:rsidP="00395C39">
      <w:pPr>
        <w:spacing w:line="360" w:lineRule="auto"/>
        <w:rPr>
          <w:sz w:val="28"/>
          <w:szCs w:val="28"/>
        </w:rPr>
      </w:pPr>
      <w:r w:rsidRPr="008E2603">
        <w:rPr>
          <w:b/>
          <w:sz w:val="28"/>
          <w:szCs w:val="28"/>
        </w:rPr>
        <w:t>Радіо:</w:t>
      </w:r>
      <w:r w:rsidRPr="008E2603">
        <w:rPr>
          <w:sz w:val="28"/>
          <w:szCs w:val="28"/>
        </w:rPr>
        <w:t xml:space="preserve"> Ретро </w:t>
      </w:r>
      <w:r w:rsidRPr="00395C39">
        <w:rPr>
          <w:sz w:val="28"/>
          <w:szCs w:val="28"/>
          <w:lang w:val="en-US"/>
        </w:rPr>
        <w:t>FM</w:t>
      </w:r>
      <w:r w:rsidRPr="008E2603">
        <w:rPr>
          <w:sz w:val="28"/>
          <w:szCs w:val="28"/>
        </w:rPr>
        <w:t>; Радіо П’ятниця; Наше радіо</w:t>
      </w:r>
      <w:r w:rsidR="008E2603">
        <w:rPr>
          <w:sz w:val="28"/>
          <w:szCs w:val="28"/>
        </w:rPr>
        <w:t>.</w:t>
      </w:r>
    </w:p>
    <w:p w14:paraId="2230F6C9" w14:textId="2E85FB47" w:rsidR="00395C39" w:rsidRPr="00395C39" w:rsidRDefault="00395C39" w:rsidP="00395C39">
      <w:pPr>
        <w:spacing w:line="360" w:lineRule="auto"/>
        <w:rPr>
          <w:sz w:val="28"/>
          <w:szCs w:val="28"/>
        </w:rPr>
      </w:pPr>
      <w:r w:rsidRPr="00395C39">
        <w:rPr>
          <w:sz w:val="28"/>
          <w:szCs w:val="28"/>
          <w:lang w:val="ru-RU"/>
        </w:rPr>
        <w:t xml:space="preserve">Знаєте, що неможливо забути? Палаючі від </w:t>
      </w:r>
      <w:r w:rsidRPr="00395C39">
        <w:rPr>
          <w:sz w:val="28"/>
          <w:szCs w:val="28"/>
        </w:rPr>
        <w:t>щастя</w:t>
      </w:r>
      <w:r w:rsidRPr="00395C39">
        <w:rPr>
          <w:sz w:val="28"/>
          <w:szCs w:val="28"/>
          <w:lang w:val="ru-RU"/>
        </w:rPr>
        <w:t xml:space="preserve"> очі вашого малюка! А такі емоції може викликати книга, що оживе у їхніх долоньках. «</w:t>
      </w:r>
      <w:r>
        <w:rPr>
          <w:sz w:val="28"/>
          <w:szCs w:val="28"/>
        </w:rPr>
        <w:t>Ґ</w:t>
      </w:r>
      <w:r w:rsidRPr="00395C39">
        <w:rPr>
          <w:sz w:val="28"/>
          <w:szCs w:val="28"/>
          <w:lang w:val="ru-RU"/>
        </w:rPr>
        <w:t xml:space="preserve">аджети </w:t>
      </w:r>
      <w:proofErr w:type="gramStart"/>
      <w:r w:rsidRPr="00395C39">
        <w:rPr>
          <w:sz w:val="28"/>
          <w:szCs w:val="28"/>
          <w:lang w:val="ru-RU"/>
        </w:rPr>
        <w:t>у фактах</w:t>
      </w:r>
      <w:proofErr w:type="gramEnd"/>
      <w:r w:rsidRPr="00395C39">
        <w:rPr>
          <w:sz w:val="28"/>
          <w:szCs w:val="28"/>
          <w:lang w:val="ru-RU"/>
        </w:rPr>
        <w:t>» сучасна інтерактивна абетка про новинки техніки. Відправте своє чадо у чарівну мандрівку світом сучасного ґаджетаріуму! Нехай дізнається, звідки родом плеєр чи як зарядка може працювати без дротів :) «</w:t>
      </w:r>
      <w:r>
        <w:rPr>
          <w:sz w:val="28"/>
          <w:szCs w:val="28"/>
        </w:rPr>
        <w:t>Ґ</w:t>
      </w:r>
      <w:r w:rsidRPr="00395C39">
        <w:rPr>
          <w:sz w:val="28"/>
          <w:szCs w:val="28"/>
          <w:lang w:val="ru-RU"/>
        </w:rPr>
        <w:t xml:space="preserve">аджети </w:t>
      </w:r>
      <w:proofErr w:type="gramStart"/>
      <w:r w:rsidRPr="00395C39">
        <w:rPr>
          <w:sz w:val="28"/>
          <w:szCs w:val="28"/>
          <w:lang w:val="ru-RU"/>
        </w:rPr>
        <w:t>у фактах</w:t>
      </w:r>
      <w:proofErr w:type="gramEnd"/>
      <w:r w:rsidRPr="00395C39">
        <w:rPr>
          <w:sz w:val="28"/>
          <w:szCs w:val="28"/>
          <w:lang w:val="ru-RU"/>
        </w:rPr>
        <w:t xml:space="preserve">» 33 вірші та нескінченний захват. </w:t>
      </w:r>
    </w:p>
    <w:p w14:paraId="4B783B6F" w14:textId="7488B4F7" w:rsidR="00395C39" w:rsidRDefault="00395C39" w:rsidP="00395C39">
      <w:pPr>
        <w:spacing w:line="360" w:lineRule="auto"/>
        <w:rPr>
          <w:sz w:val="28"/>
          <w:szCs w:val="28"/>
        </w:rPr>
      </w:pPr>
      <w:r w:rsidRPr="00395C39">
        <w:rPr>
          <w:b/>
          <w:sz w:val="28"/>
          <w:szCs w:val="28"/>
        </w:rPr>
        <w:t>Звукові ефекти:</w:t>
      </w:r>
      <w:r w:rsidRPr="00395C39">
        <w:rPr>
          <w:sz w:val="28"/>
          <w:szCs w:val="28"/>
        </w:rPr>
        <w:t xml:space="preserve"> темп жвавий, яскравий емоційний виклад,  текст начитує старша жінка (щоб складалось враження, що в неї також є діти).</w:t>
      </w:r>
    </w:p>
    <w:p w14:paraId="3B936AC8" w14:textId="05DFEC1C" w:rsidR="00395C39" w:rsidRDefault="00395C39" w:rsidP="00395C39">
      <w:pPr>
        <w:spacing w:line="360" w:lineRule="auto"/>
        <w:rPr>
          <w:sz w:val="28"/>
          <w:szCs w:val="28"/>
        </w:rPr>
      </w:pPr>
    </w:p>
    <w:p w14:paraId="63BF2867" w14:textId="52D26E2A" w:rsidR="00534405" w:rsidRDefault="00395C39" w:rsidP="00395C39">
      <w:pPr>
        <w:spacing w:line="360" w:lineRule="auto"/>
        <w:rPr>
          <w:i/>
          <w:sz w:val="28"/>
          <w:szCs w:val="28"/>
        </w:rPr>
      </w:pPr>
      <w:r w:rsidRPr="00567DAA">
        <w:rPr>
          <w:i/>
          <w:sz w:val="28"/>
          <w:szCs w:val="28"/>
        </w:rPr>
        <w:t>Примітка. Радіоролик виконано з урахуванням норм ефірного часу: до 60 слів на 30 секунд.</w:t>
      </w:r>
    </w:p>
    <w:p w14:paraId="6DD92236" w14:textId="77777777" w:rsidR="00534405" w:rsidRDefault="00534405">
      <w:pPr>
        <w:spacing w:after="160" w:line="259" w:lineRule="auto"/>
        <w:ind w:firstLine="0"/>
        <w:jc w:val="left"/>
        <w:rPr>
          <w:i/>
          <w:sz w:val="28"/>
          <w:szCs w:val="28"/>
        </w:rPr>
      </w:pPr>
      <w:r>
        <w:rPr>
          <w:i/>
          <w:sz w:val="28"/>
          <w:szCs w:val="28"/>
        </w:rPr>
        <w:br w:type="page"/>
      </w:r>
    </w:p>
    <w:p w14:paraId="3C8198DF" w14:textId="3DA19707" w:rsidR="00395C39" w:rsidRPr="00534405" w:rsidRDefault="00136CF6" w:rsidP="00534405">
      <w:pPr>
        <w:spacing w:line="360" w:lineRule="auto"/>
        <w:jc w:val="right"/>
        <w:rPr>
          <w:sz w:val="28"/>
          <w:szCs w:val="28"/>
        </w:rPr>
      </w:pPr>
      <w:r>
        <w:rPr>
          <w:sz w:val="28"/>
          <w:szCs w:val="28"/>
        </w:rPr>
        <w:lastRenderedPageBreak/>
        <w:t>Додаток Ю</w:t>
      </w:r>
    </w:p>
    <w:p w14:paraId="7A719402" w14:textId="4C8F35B8" w:rsidR="00395C39" w:rsidRPr="00DF45A2" w:rsidRDefault="00DF45A2" w:rsidP="00DF45A2">
      <w:pPr>
        <w:spacing w:line="360" w:lineRule="auto"/>
        <w:jc w:val="center"/>
        <w:rPr>
          <w:i/>
          <w:sz w:val="24"/>
        </w:rPr>
      </w:pPr>
      <w:r w:rsidRPr="00DF45A2">
        <w:rPr>
          <w:i/>
          <w:sz w:val="24"/>
        </w:rPr>
        <w:t>Лендінгова сторінка</w:t>
      </w:r>
    </w:p>
    <w:p w14:paraId="243AF1D0" w14:textId="216843FC" w:rsidR="00395C39" w:rsidRDefault="00534405" w:rsidP="00DF45A2">
      <w:pPr>
        <w:spacing w:before="240" w:line="360" w:lineRule="auto"/>
        <w:ind w:firstLine="0"/>
        <w:jc w:val="right"/>
        <w:rPr>
          <w:i/>
          <w:sz w:val="28"/>
          <w:szCs w:val="28"/>
        </w:rPr>
      </w:pPr>
      <w:r>
        <w:rPr>
          <w:noProof/>
          <w:lang w:val="ru-RU"/>
        </w:rPr>
        <w:drawing>
          <wp:inline distT="0" distB="0" distL="0" distR="0" wp14:anchorId="2B10D4B8" wp14:editId="2839FFF8">
            <wp:extent cx="5939790" cy="2133600"/>
            <wp:effectExtent l="0" t="0" r="3810"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b="10161"/>
                    <a:stretch/>
                  </pic:blipFill>
                  <pic:spPr bwMode="auto">
                    <a:xfrm>
                      <a:off x="0" y="0"/>
                      <a:ext cx="5939790" cy="2133600"/>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rPr>
        <w:drawing>
          <wp:inline distT="0" distB="0" distL="0" distR="0" wp14:anchorId="422B7F53" wp14:editId="1B64C5C4">
            <wp:extent cx="5939790" cy="2434590"/>
            <wp:effectExtent l="0" t="0" r="3810" b="381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t="10630"/>
                    <a:stretch/>
                  </pic:blipFill>
                  <pic:spPr bwMode="auto">
                    <a:xfrm>
                      <a:off x="0" y="0"/>
                      <a:ext cx="5939790" cy="2434590"/>
                    </a:xfrm>
                    <a:prstGeom prst="rect">
                      <a:avLst/>
                    </a:prstGeom>
                    <a:ln>
                      <a:noFill/>
                    </a:ln>
                    <a:extLst>
                      <a:ext uri="{53640926-AAD7-44D8-BBD7-CCE9431645EC}">
                        <a14:shadowObscured xmlns:a14="http://schemas.microsoft.com/office/drawing/2010/main"/>
                      </a:ext>
                    </a:extLst>
                  </pic:spPr>
                </pic:pic>
              </a:graphicData>
            </a:graphic>
          </wp:inline>
        </w:drawing>
      </w:r>
    </w:p>
    <w:p w14:paraId="3804DECF" w14:textId="77777777" w:rsidR="00534405" w:rsidRDefault="00534405" w:rsidP="00534405">
      <w:pPr>
        <w:spacing w:line="360" w:lineRule="auto"/>
        <w:ind w:firstLine="0"/>
        <w:jc w:val="right"/>
        <w:rPr>
          <w:i/>
          <w:sz w:val="28"/>
          <w:szCs w:val="28"/>
        </w:rPr>
      </w:pPr>
    </w:p>
    <w:p w14:paraId="10DEB1C8" w14:textId="05B46B6F" w:rsidR="00534405" w:rsidRDefault="00534405" w:rsidP="00534405">
      <w:pPr>
        <w:spacing w:line="360" w:lineRule="auto"/>
        <w:ind w:firstLine="0"/>
        <w:jc w:val="right"/>
        <w:rPr>
          <w:i/>
          <w:sz w:val="28"/>
          <w:szCs w:val="28"/>
        </w:rPr>
      </w:pPr>
      <w:r>
        <w:rPr>
          <w:noProof/>
          <w:lang w:val="ru-RU"/>
        </w:rPr>
        <w:drawing>
          <wp:inline distT="0" distB="0" distL="0" distR="0" wp14:anchorId="056C7D5A" wp14:editId="3ACACFEF">
            <wp:extent cx="5939790" cy="3023235"/>
            <wp:effectExtent l="0" t="0" r="3810" b="5715"/>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939790" cy="3023235"/>
                    </a:xfrm>
                    <a:prstGeom prst="rect">
                      <a:avLst/>
                    </a:prstGeom>
                  </pic:spPr>
                </pic:pic>
              </a:graphicData>
            </a:graphic>
          </wp:inline>
        </w:drawing>
      </w:r>
    </w:p>
    <w:p w14:paraId="2055A794" w14:textId="77777777" w:rsidR="00534405" w:rsidRDefault="00534405" w:rsidP="00534405">
      <w:pPr>
        <w:spacing w:line="360" w:lineRule="auto"/>
        <w:ind w:firstLine="0"/>
        <w:jc w:val="right"/>
        <w:rPr>
          <w:noProof/>
          <w:lang w:val="ru-RU"/>
        </w:rPr>
      </w:pPr>
    </w:p>
    <w:p w14:paraId="47C0E6B4" w14:textId="047B266D" w:rsidR="00534405" w:rsidRPr="00534405" w:rsidRDefault="00136CF6" w:rsidP="00534405">
      <w:pPr>
        <w:spacing w:line="360" w:lineRule="auto"/>
        <w:jc w:val="right"/>
        <w:rPr>
          <w:i/>
          <w:sz w:val="28"/>
          <w:szCs w:val="28"/>
        </w:rPr>
      </w:pPr>
      <w:r>
        <w:rPr>
          <w:i/>
          <w:sz w:val="28"/>
          <w:szCs w:val="28"/>
        </w:rPr>
        <w:lastRenderedPageBreak/>
        <w:t>Продовження додатка Ю</w:t>
      </w:r>
    </w:p>
    <w:p w14:paraId="205B098F" w14:textId="77777777" w:rsidR="00534405" w:rsidRDefault="00534405" w:rsidP="00534405">
      <w:pPr>
        <w:spacing w:line="360" w:lineRule="auto"/>
        <w:ind w:firstLine="0"/>
        <w:jc w:val="right"/>
        <w:rPr>
          <w:noProof/>
          <w:lang w:val="ru-RU"/>
        </w:rPr>
      </w:pPr>
    </w:p>
    <w:p w14:paraId="758A26EF" w14:textId="187D776B" w:rsidR="00534405" w:rsidRPr="00567DAA" w:rsidRDefault="00534405" w:rsidP="00534405">
      <w:pPr>
        <w:spacing w:line="360" w:lineRule="auto"/>
        <w:ind w:firstLine="0"/>
        <w:jc w:val="right"/>
        <w:rPr>
          <w:i/>
          <w:sz w:val="28"/>
          <w:szCs w:val="28"/>
        </w:rPr>
      </w:pPr>
      <w:r>
        <w:rPr>
          <w:noProof/>
          <w:lang w:val="ru-RU"/>
        </w:rPr>
        <w:drawing>
          <wp:inline distT="0" distB="0" distL="0" distR="0" wp14:anchorId="3D35DCA4" wp14:editId="2CBF402A">
            <wp:extent cx="5939790" cy="2804160"/>
            <wp:effectExtent l="0" t="0" r="381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b="1451"/>
                    <a:stretch/>
                  </pic:blipFill>
                  <pic:spPr bwMode="auto">
                    <a:xfrm>
                      <a:off x="0" y="0"/>
                      <a:ext cx="5939790" cy="2804160"/>
                    </a:xfrm>
                    <a:prstGeom prst="rect">
                      <a:avLst/>
                    </a:prstGeom>
                    <a:ln>
                      <a:noFill/>
                    </a:ln>
                    <a:extLst>
                      <a:ext uri="{53640926-AAD7-44D8-BBD7-CCE9431645EC}">
                        <a14:shadowObscured xmlns:a14="http://schemas.microsoft.com/office/drawing/2010/main"/>
                      </a:ext>
                    </a:extLst>
                  </pic:spPr>
                </pic:pic>
              </a:graphicData>
            </a:graphic>
          </wp:inline>
        </w:drawing>
      </w:r>
    </w:p>
    <w:p w14:paraId="1826ECB0" w14:textId="678E4270" w:rsidR="001E3A66" w:rsidRDefault="005A63C3" w:rsidP="00763252">
      <w:pPr>
        <w:ind w:firstLine="0"/>
        <w:jc w:val="center"/>
        <w:rPr>
          <w:sz w:val="28"/>
          <w:szCs w:val="28"/>
        </w:rPr>
      </w:pPr>
      <w:r>
        <w:rPr>
          <w:noProof/>
          <w:lang w:val="ru-RU"/>
        </w:rPr>
        <w:drawing>
          <wp:inline distT="0" distB="0" distL="0" distR="0" wp14:anchorId="7D961379" wp14:editId="2D9E2E5C">
            <wp:extent cx="5939790" cy="1389380"/>
            <wp:effectExtent l="0" t="0" r="3810" b="127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939790" cy="1389380"/>
                    </a:xfrm>
                    <a:prstGeom prst="rect">
                      <a:avLst/>
                    </a:prstGeom>
                  </pic:spPr>
                </pic:pic>
              </a:graphicData>
            </a:graphic>
          </wp:inline>
        </w:drawing>
      </w:r>
      <w:r w:rsidRPr="005A63C3">
        <w:rPr>
          <w:noProof/>
          <w:lang w:val="ru-RU"/>
        </w:rPr>
        <w:t xml:space="preserve"> </w:t>
      </w:r>
      <w:r>
        <w:rPr>
          <w:noProof/>
          <w:lang w:val="ru-RU"/>
        </w:rPr>
        <w:drawing>
          <wp:inline distT="0" distB="0" distL="0" distR="0" wp14:anchorId="3B656CCF" wp14:editId="4039EDF8">
            <wp:extent cx="5939790" cy="2535555"/>
            <wp:effectExtent l="0" t="0" r="381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939790" cy="2535555"/>
                    </a:xfrm>
                    <a:prstGeom prst="rect">
                      <a:avLst/>
                    </a:prstGeom>
                  </pic:spPr>
                </pic:pic>
              </a:graphicData>
            </a:graphic>
          </wp:inline>
        </w:drawing>
      </w:r>
      <w:r w:rsidR="00763252">
        <w:rPr>
          <w:sz w:val="28"/>
          <w:szCs w:val="28"/>
        </w:rPr>
        <w:t xml:space="preserve"> </w:t>
      </w:r>
    </w:p>
    <w:p w14:paraId="5797C224" w14:textId="25270F65" w:rsidR="001E1A95" w:rsidRDefault="005A63C3" w:rsidP="00763252">
      <w:pPr>
        <w:ind w:firstLine="0"/>
        <w:jc w:val="center"/>
        <w:rPr>
          <w:sz w:val="28"/>
          <w:szCs w:val="28"/>
        </w:rPr>
      </w:pPr>
      <w:r>
        <w:rPr>
          <w:noProof/>
          <w:lang w:val="ru-RU"/>
        </w:rPr>
        <w:drawing>
          <wp:inline distT="0" distB="0" distL="0" distR="0" wp14:anchorId="6C25CB6A" wp14:editId="192DD56A">
            <wp:extent cx="5939790" cy="1579880"/>
            <wp:effectExtent l="0" t="0" r="3810" b="127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939790" cy="1579880"/>
                    </a:xfrm>
                    <a:prstGeom prst="rect">
                      <a:avLst/>
                    </a:prstGeom>
                  </pic:spPr>
                </pic:pic>
              </a:graphicData>
            </a:graphic>
          </wp:inline>
        </w:drawing>
      </w:r>
    </w:p>
    <w:p w14:paraId="3E88E788" w14:textId="67C90BD4" w:rsidR="005A63C3" w:rsidRDefault="001E1A95" w:rsidP="001E1A95">
      <w:pPr>
        <w:spacing w:after="160" w:line="259" w:lineRule="auto"/>
        <w:ind w:firstLine="0"/>
        <w:jc w:val="right"/>
        <w:rPr>
          <w:sz w:val="28"/>
          <w:szCs w:val="28"/>
        </w:rPr>
      </w:pPr>
      <w:r>
        <w:rPr>
          <w:sz w:val="28"/>
          <w:szCs w:val="28"/>
        </w:rPr>
        <w:br w:type="page"/>
      </w:r>
      <w:r w:rsidR="00136CF6">
        <w:rPr>
          <w:sz w:val="28"/>
          <w:szCs w:val="28"/>
        </w:rPr>
        <w:lastRenderedPageBreak/>
        <w:t>Додаток Я</w:t>
      </w:r>
    </w:p>
    <w:p w14:paraId="773E766B" w14:textId="4D6CED18" w:rsidR="00A20884" w:rsidRPr="00EA6054" w:rsidRDefault="00A20884" w:rsidP="00A20884">
      <w:pPr>
        <w:spacing w:after="160" w:line="259" w:lineRule="auto"/>
        <w:ind w:firstLine="0"/>
        <w:jc w:val="center"/>
        <w:rPr>
          <w:i/>
          <w:sz w:val="24"/>
        </w:rPr>
      </w:pPr>
      <w:r w:rsidRPr="00EA6054">
        <w:rPr>
          <w:i/>
          <w:sz w:val="24"/>
        </w:rPr>
        <w:t>Концепція подкасту, створеного в колаборації з Анною Штефан, студенткою 4 курсу ВПІ «КПІ», групи СР-71</w:t>
      </w:r>
    </w:p>
    <w:p w14:paraId="5D99222F" w14:textId="14668C31" w:rsidR="00A20884" w:rsidRDefault="00A20884" w:rsidP="009014DC">
      <w:pPr>
        <w:spacing w:after="160" w:line="259" w:lineRule="auto"/>
        <w:ind w:firstLine="0"/>
        <w:jc w:val="center"/>
        <w:rPr>
          <w:sz w:val="28"/>
          <w:szCs w:val="28"/>
        </w:rPr>
      </w:pPr>
      <w:r>
        <w:rPr>
          <w:noProof/>
          <w:lang w:val="ru-RU"/>
        </w:rPr>
        <w:drawing>
          <wp:inline distT="0" distB="0" distL="0" distR="0" wp14:anchorId="08D6F9CA" wp14:editId="77127932">
            <wp:extent cx="5064451" cy="2468880"/>
            <wp:effectExtent l="0" t="0" r="3175" b="762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0"/>
                    <a:srcRect t="6244" b="5877"/>
                    <a:stretch/>
                  </pic:blipFill>
                  <pic:spPr bwMode="auto">
                    <a:xfrm>
                      <a:off x="0" y="0"/>
                      <a:ext cx="5088166" cy="2480441"/>
                    </a:xfrm>
                    <a:prstGeom prst="rect">
                      <a:avLst/>
                    </a:prstGeom>
                    <a:ln>
                      <a:noFill/>
                    </a:ln>
                    <a:extLst>
                      <a:ext uri="{53640926-AAD7-44D8-BBD7-CCE9431645EC}">
                        <a14:shadowObscured xmlns:a14="http://schemas.microsoft.com/office/drawing/2010/main"/>
                      </a:ext>
                    </a:extLst>
                  </pic:spPr>
                </pic:pic>
              </a:graphicData>
            </a:graphic>
          </wp:inline>
        </w:drawing>
      </w:r>
    </w:p>
    <w:p w14:paraId="3D1CE627" w14:textId="4FB91AAD" w:rsidR="009014DC" w:rsidRDefault="009014DC" w:rsidP="009014DC">
      <w:pPr>
        <w:spacing w:after="160" w:line="259" w:lineRule="auto"/>
        <w:ind w:firstLine="0"/>
        <w:jc w:val="center"/>
        <w:rPr>
          <w:sz w:val="28"/>
          <w:szCs w:val="28"/>
        </w:rPr>
      </w:pPr>
      <w:r>
        <w:rPr>
          <w:noProof/>
          <w:lang w:val="ru-RU"/>
        </w:rPr>
        <w:drawing>
          <wp:inline distT="0" distB="0" distL="0" distR="0" wp14:anchorId="73D455FE" wp14:editId="5FED5F91">
            <wp:extent cx="5053418" cy="2689860"/>
            <wp:effectExtent l="0" t="0" r="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070303" cy="2698848"/>
                    </a:xfrm>
                    <a:prstGeom prst="rect">
                      <a:avLst/>
                    </a:prstGeom>
                  </pic:spPr>
                </pic:pic>
              </a:graphicData>
            </a:graphic>
          </wp:inline>
        </w:drawing>
      </w:r>
    </w:p>
    <w:p w14:paraId="0B4144D4" w14:textId="63443779" w:rsidR="009014DC" w:rsidRDefault="009014DC" w:rsidP="009014DC">
      <w:pPr>
        <w:spacing w:after="160" w:line="259" w:lineRule="auto"/>
        <w:ind w:firstLine="0"/>
        <w:jc w:val="center"/>
        <w:rPr>
          <w:sz w:val="28"/>
          <w:szCs w:val="28"/>
        </w:rPr>
      </w:pPr>
      <w:r>
        <w:rPr>
          <w:noProof/>
          <w:lang w:val="ru-RU"/>
        </w:rPr>
        <w:drawing>
          <wp:inline distT="0" distB="0" distL="0" distR="0" wp14:anchorId="26E7A34E" wp14:editId="6D4BEE85">
            <wp:extent cx="5033556" cy="2659380"/>
            <wp:effectExtent l="0" t="0" r="0" b="762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5047655" cy="2666829"/>
                    </a:xfrm>
                    <a:prstGeom prst="rect">
                      <a:avLst/>
                    </a:prstGeom>
                  </pic:spPr>
                </pic:pic>
              </a:graphicData>
            </a:graphic>
          </wp:inline>
        </w:drawing>
      </w:r>
    </w:p>
    <w:p w14:paraId="4B10FE37" w14:textId="7C0F638B" w:rsidR="009014DC" w:rsidRPr="009014DC" w:rsidRDefault="009014DC" w:rsidP="009014DC">
      <w:pPr>
        <w:spacing w:after="160" w:line="259" w:lineRule="auto"/>
        <w:ind w:firstLine="0"/>
        <w:jc w:val="right"/>
        <w:rPr>
          <w:i/>
          <w:sz w:val="28"/>
          <w:szCs w:val="28"/>
        </w:rPr>
      </w:pPr>
      <w:r w:rsidRPr="009014DC">
        <w:rPr>
          <w:i/>
          <w:sz w:val="28"/>
          <w:szCs w:val="28"/>
        </w:rPr>
        <w:lastRenderedPageBreak/>
        <w:t>Продовження додатка Ф</w:t>
      </w:r>
    </w:p>
    <w:p w14:paraId="69711FDD" w14:textId="4873D5D4" w:rsidR="009014DC" w:rsidRDefault="009014DC" w:rsidP="009014DC">
      <w:pPr>
        <w:spacing w:after="160" w:line="259" w:lineRule="auto"/>
        <w:ind w:firstLine="0"/>
        <w:jc w:val="center"/>
        <w:rPr>
          <w:sz w:val="28"/>
          <w:szCs w:val="28"/>
        </w:rPr>
      </w:pPr>
      <w:r>
        <w:rPr>
          <w:noProof/>
          <w:lang w:val="ru-RU"/>
        </w:rPr>
        <w:drawing>
          <wp:inline distT="0" distB="0" distL="0" distR="0" wp14:anchorId="4E84B741" wp14:editId="0AE0E2AC">
            <wp:extent cx="5135880" cy="2845213"/>
            <wp:effectExtent l="0" t="0" r="762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148395" cy="2852146"/>
                    </a:xfrm>
                    <a:prstGeom prst="rect">
                      <a:avLst/>
                    </a:prstGeom>
                  </pic:spPr>
                </pic:pic>
              </a:graphicData>
            </a:graphic>
          </wp:inline>
        </w:drawing>
      </w:r>
    </w:p>
    <w:p w14:paraId="1C131ACD" w14:textId="265FEAEA" w:rsidR="009014DC" w:rsidRDefault="009014DC" w:rsidP="009014DC">
      <w:pPr>
        <w:spacing w:after="160" w:line="259" w:lineRule="auto"/>
        <w:ind w:firstLine="0"/>
        <w:jc w:val="center"/>
        <w:rPr>
          <w:sz w:val="28"/>
          <w:szCs w:val="28"/>
        </w:rPr>
      </w:pPr>
      <w:r>
        <w:rPr>
          <w:noProof/>
          <w:lang w:val="ru-RU"/>
        </w:rPr>
        <w:drawing>
          <wp:inline distT="0" distB="0" distL="0" distR="0" wp14:anchorId="0AE2116A" wp14:editId="20AA7E75">
            <wp:extent cx="5196840" cy="2727869"/>
            <wp:effectExtent l="0" t="0" r="381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210096" cy="2734827"/>
                    </a:xfrm>
                    <a:prstGeom prst="rect">
                      <a:avLst/>
                    </a:prstGeom>
                  </pic:spPr>
                </pic:pic>
              </a:graphicData>
            </a:graphic>
          </wp:inline>
        </w:drawing>
      </w:r>
    </w:p>
    <w:p w14:paraId="73D594D7" w14:textId="574FC228" w:rsidR="009014DC" w:rsidRPr="001F72F8" w:rsidRDefault="009014DC" w:rsidP="006F459F">
      <w:pPr>
        <w:spacing w:after="160" w:line="259" w:lineRule="auto"/>
        <w:ind w:firstLine="0"/>
        <w:jc w:val="center"/>
        <w:rPr>
          <w:sz w:val="28"/>
          <w:szCs w:val="28"/>
        </w:rPr>
      </w:pPr>
      <w:r>
        <w:rPr>
          <w:noProof/>
          <w:lang w:val="ru-RU"/>
        </w:rPr>
        <w:drawing>
          <wp:inline distT="0" distB="0" distL="0" distR="0" wp14:anchorId="60A38217" wp14:editId="54BB821B">
            <wp:extent cx="5212080" cy="2825578"/>
            <wp:effectExtent l="0" t="0" r="762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222247" cy="2831090"/>
                    </a:xfrm>
                    <a:prstGeom prst="rect">
                      <a:avLst/>
                    </a:prstGeom>
                  </pic:spPr>
                </pic:pic>
              </a:graphicData>
            </a:graphic>
          </wp:inline>
        </w:drawing>
      </w:r>
    </w:p>
    <w:sectPr w:rsidR="009014DC" w:rsidRPr="001F72F8" w:rsidSect="00493221">
      <w:headerReference w:type="default" r:id="rId116"/>
      <w:pgSz w:w="11906" w:h="16838"/>
      <w:pgMar w:top="1134" w:right="851" w:bottom="1134" w:left="1701"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9EB64" w16cex:dateUtc="2021-06-08T10:13:00Z"/>
  <w16cex:commentExtensible w16cex:durableId="2469EB7C" w16cex:dateUtc="2021-06-08T10:13:00Z"/>
  <w16cex:commentExtensible w16cex:durableId="2469EBEB" w16cex:dateUtc="2021-06-08T10:15:00Z"/>
  <w16cex:commentExtensible w16cex:durableId="2469EC52" w16cex:dateUtc="2021-06-08T10:17:00Z"/>
  <w16cex:commentExtensible w16cex:durableId="2469EE8A" w16cex:dateUtc="2021-06-08T10:26:00Z"/>
  <w16cex:commentExtensible w16cex:durableId="2469EFCC" w16cex:dateUtc="2021-06-08T10:31:00Z"/>
  <w16cex:commentExtensible w16cex:durableId="2469EFE2" w16cex:dateUtc="2021-06-08T10:32:00Z"/>
  <w16cex:commentExtensible w16cex:durableId="2469F01C" w16cex:dateUtc="2021-06-08T10:33:00Z"/>
  <w16cex:commentExtensible w16cex:durableId="2469F077" w16cex:dateUtc="2021-06-08T10: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808D71" w16cid:durableId="2469EB64"/>
  <w16cid:commentId w16cid:paraId="62CF2774" w16cid:durableId="2469EB7C"/>
  <w16cid:commentId w16cid:paraId="135F3D90" w16cid:durableId="2469EBEB"/>
  <w16cid:commentId w16cid:paraId="16F5729C" w16cid:durableId="2469EC52"/>
  <w16cid:commentId w16cid:paraId="686F5D86" w16cid:durableId="2469EE8A"/>
  <w16cid:commentId w16cid:paraId="4C4D3B0F" w16cid:durableId="2469EFCC"/>
  <w16cid:commentId w16cid:paraId="22A5B177" w16cid:durableId="2469EFE2"/>
  <w16cid:commentId w16cid:paraId="1AC63563" w16cid:durableId="2469F01C"/>
  <w16cid:commentId w16cid:paraId="426FC51E" w16cid:durableId="2469F07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64FF41" w14:textId="77777777" w:rsidR="006B5C22" w:rsidRDefault="006B5C22" w:rsidP="00E105AB">
      <w:pPr>
        <w:spacing w:line="240" w:lineRule="auto"/>
      </w:pPr>
      <w:r>
        <w:separator/>
      </w:r>
    </w:p>
  </w:endnote>
  <w:endnote w:type="continuationSeparator" w:id="0">
    <w:p w14:paraId="29B33EC7" w14:textId="77777777" w:rsidR="006B5C22" w:rsidRDefault="006B5C22" w:rsidP="00E105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FE291" w14:textId="77777777" w:rsidR="006B5C22" w:rsidRDefault="006B5C22" w:rsidP="00E105AB">
      <w:pPr>
        <w:spacing w:line="240" w:lineRule="auto"/>
      </w:pPr>
      <w:r>
        <w:separator/>
      </w:r>
    </w:p>
  </w:footnote>
  <w:footnote w:type="continuationSeparator" w:id="0">
    <w:p w14:paraId="57AC9161" w14:textId="77777777" w:rsidR="006B5C22" w:rsidRDefault="006B5C22" w:rsidP="00E105A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015493"/>
      <w:docPartObj>
        <w:docPartGallery w:val="Page Numbers (Top of Page)"/>
        <w:docPartUnique/>
      </w:docPartObj>
    </w:sdtPr>
    <w:sdtEndPr>
      <w:rPr>
        <w:sz w:val="24"/>
      </w:rPr>
    </w:sdtEndPr>
    <w:sdtContent>
      <w:p w14:paraId="34548FC0" w14:textId="66C74D8F" w:rsidR="00463381" w:rsidRPr="00E105AB" w:rsidRDefault="00463381">
        <w:pPr>
          <w:pStyle w:val="a5"/>
          <w:jc w:val="right"/>
          <w:rPr>
            <w:sz w:val="24"/>
          </w:rPr>
        </w:pPr>
        <w:r w:rsidRPr="00E105AB">
          <w:rPr>
            <w:sz w:val="24"/>
          </w:rPr>
          <w:fldChar w:fldCharType="begin"/>
        </w:r>
        <w:r w:rsidRPr="00E105AB">
          <w:rPr>
            <w:sz w:val="24"/>
          </w:rPr>
          <w:instrText>PAGE   \* MERGEFORMAT</w:instrText>
        </w:r>
        <w:r w:rsidRPr="00E105AB">
          <w:rPr>
            <w:sz w:val="24"/>
          </w:rPr>
          <w:fldChar w:fldCharType="separate"/>
        </w:r>
        <w:r w:rsidR="0037222C" w:rsidRPr="0037222C">
          <w:rPr>
            <w:noProof/>
            <w:sz w:val="24"/>
            <w:lang w:val="ru-RU"/>
          </w:rPr>
          <w:t>20</w:t>
        </w:r>
        <w:r w:rsidRPr="00E105AB">
          <w:rPr>
            <w:sz w:val="24"/>
          </w:rPr>
          <w:fldChar w:fldCharType="end"/>
        </w:r>
      </w:p>
    </w:sdtContent>
  </w:sdt>
  <w:p w14:paraId="2B1B888D" w14:textId="77777777" w:rsidR="00463381" w:rsidRDefault="0046338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D51D5"/>
    <w:multiLevelType w:val="hybridMultilevel"/>
    <w:tmpl w:val="45900388"/>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D00683"/>
    <w:multiLevelType w:val="hybridMultilevel"/>
    <w:tmpl w:val="2B0017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7F15955"/>
    <w:multiLevelType w:val="hybridMultilevel"/>
    <w:tmpl w:val="01D809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97A518F"/>
    <w:multiLevelType w:val="hybridMultilevel"/>
    <w:tmpl w:val="5A40AE6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104D0472"/>
    <w:multiLevelType w:val="hybridMultilevel"/>
    <w:tmpl w:val="57049F9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120031AD"/>
    <w:multiLevelType w:val="hybridMultilevel"/>
    <w:tmpl w:val="7A102C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27F3EF1"/>
    <w:multiLevelType w:val="hybridMultilevel"/>
    <w:tmpl w:val="144881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81356A8"/>
    <w:multiLevelType w:val="hybridMultilevel"/>
    <w:tmpl w:val="489012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D6977B1"/>
    <w:multiLevelType w:val="hybridMultilevel"/>
    <w:tmpl w:val="45900388"/>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54909DE"/>
    <w:multiLevelType w:val="hybridMultilevel"/>
    <w:tmpl w:val="7D349C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5D50D64"/>
    <w:multiLevelType w:val="hybridMultilevel"/>
    <w:tmpl w:val="45900388"/>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FE0AF9"/>
    <w:multiLevelType w:val="hybridMultilevel"/>
    <w:tmpl w:val="4FD04E7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3BCE05D6"/>
    <w:multiLevelType w:val="hybridMultilevel"/>
    <w:tmpl w:val="244E3B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49A3A44"/>
    <w:multiLevelType w:val="hybridMultilevel"/>
    <w:tmpl w:val="817E64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8FC4745"/>
    <w:multiLevelType w:val="hybridMultilevel"/>
    <w:tmpl w:val="721060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EB36513"/>
    <w:multiLevelType w:val="hybridMultilevel"/>
    <w:tmpl w:val="45900388"/>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0"/>
  </w:num>
  <w:num w:numId="3">
    <w:abstractNumId w:val="3"/>
  </w:num>
  <w:num w:numId="4">
    <w:abstractNumId w:val="4"/>
  </w:num>
  <w:num w:numId="5">
    <w:abstractNumId w:val="7"/>
  </w:num>
  <w:num w:numId="6">
    <w:abstractNumId w:val="10"/>
  </w:num>
  <w:num w:numId="7">
    <w:abstractNumId w:val="8"/>
  </w:num>
  <w:num w:numId="8">
    <w:abstractNumId w:val="15"/>
  </w:num>
  <w:num w:numId="9">
    <w:abstractNumId w:val="11"/>
  </w:num>
  <w:num w:numId="10">
    <w:abstractNumId w:val="12"/>
  </w:num>
  <w:num w:numId="11">
    <w:abstractNumId w:val="1"/>
  </w:num>
  <w:num w:numId="12">
    <w:abstractNumId w:val="13"/>
  </w:num>
  <w:num w:numId="13">
    <w:abstractNumId w:val="5"/>
  </w:num>
  <w:num w:numId="14">
    <w:abstractNumId w:val="14"/>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26DE"/>
    <w:rsid w:val="00003402"/>
    <w:rsid w:val="0000375C"/>
    <w:rsid w:val="000062D8"/>
    <w:rsid w:val="00006CB4"/>
    <w:rsid w:val="00015A56"/>
    <w:rsid w:val="0002028A"/>
    <w:rsid w:val="00022F4C"/>
    <w:rsid w:val="00024BE7"/>
    <w:rsid w:val="00025D03"/>
    <w:rsid w:val="000265D2"/>
    <w:rsid w:val="00034DB6"/>
    <w:rsid w:val="00035525"/>
    <w:rsid w:val="00035DD5"/>
    <w:rsid w:val="00037820"/>
    <w:rsid w:val="00041F84"/>
    <w:rsid w:val="00050E12"/>
    <w:rsid w:val="00050FF4"/>
    <w:rsid w:val="000530EA"/>
    <w:rsid w:val="00064D64"/>
    <w:rsid w:val="00065399"/>
    <w:rsid w:val="000702EC"/>
    <w:rsid w:val="00073313"/>
    <w:rsid w:val="000749A9"/>
    <w:rsid w:val="00077422"/>
    <w:rsid w:val="00082C93"/>
    <w:rsid w:val="0008443C"/>
    <w:rsid w:val="00085384"/>
    <w:rsid w:val="000853E6"/>
    <w:rsid w:val="000858C7"/>
    <w:rsid w:val="0008634A"/>
    <w:rsid w:val="00090863"/>
    <w:rsid w:val="00092489"/>
    <w:rsid w:val="00093DC4"/>
    <w:rsid w:val="000952FF"/>
    <w:rsid w:val="000A32F3"/>
    <w:rsid w:val="000A4294"/>
    <w:rsid w:val="000A7334"/>
    <w:rsid w:val="000B2603"/>
    <w:rsid w:val="000B2ECB"/>
    <w:rsid w:val="000B5BD3"/>
    <w:rsid w:val="000B6D10"/>
    <w:rsid w:val="000C0179"/>
    <w:rsid w:val="000C0D5E"/>
    <w:rsid w:val="000C4588"/>
    <w:rsid w:val="000C4F41"/>
    <w:rsid w:val="000C6B12"/>
    <w:rsid w:val="000C75D1"/>
    <w:rsid w:val="000D088A"/>
    <w:rsid w:val="000D1105"/>
    <w:rsid w:val="000D1E80"/>
    <w:rsid w:val="000D48E0"/>
    <w:rsid w:val="000D4D30"/>
    <w:rsid w:val="000E0C06"/>
    <w:rsid w:val="000E61F1"/>
    <w:rsid w:val="000E7D1C"/>
    <w:rsid w:val="000F5D23"/>
    <w:rsid w:val="001009C4"/>
    <w:rsid w:val="0010281D"/>
    <w:rsid w:val="0010495F"/>
    <w:rsid w:val="00107796"/>
    <w:rsid w:val="00112587"/>
    <w:rsid w:val="00114049"/>
    <w:rsid w:val="001144B2"/>
    <w:rsid w:val="0011710B"/>
    <w:rsid w:val="0012594F"/>
    <w:rsid w:val="00125B2C"/>
    <w:rsid w:val="001277CE"/>
    <w:rsid w:val="001277D7"/>
    <w:rsid w:val="0012785A"/>
    <w:rsid w:val="0013126E"/>
    <w:rsid w:val="001320F6"/>
    <w:rsid w:val="001324EC"/>
    <w:rsid w:val="001363C5"/>
    <w:rsid w:val="00136CF6"/>
    <w:rsid w:val="00150F6D"/>
    <w:rsid w:val="001524E9"/>
    <w:rsid w:val="001551B3"/>
    <w:rsid w:val="0016116F"/>
    <w:rsid w:val="001622F2"/>
    <w:rsid w:val="001629B1"/>
    <w:rsid w:val="0016493B"/>
    <w:rsid w:val="001659DC"/>
    <w:rsid w:val="0016600D"/>
    <w:rsid w:val="00166347"/>
    <w:rsid w:val="00166F2C"/>
    <w:rsid w:val="0016745D"/>
    <w:rsid w:val="001724C4"/>
    <w:rsid w:val="001727F4"/>
    <w:rsid w:val="0017444B"/>
    <w:rsid w:val="00176AF5"/>
    <w:rsid w:val="00181E20"/>
    <w:rsid w:val="00186025"/>
    <w:rsid w:val="0018635E"/>
    <w:rsid w:val="0018711B"/>
    <w:rsid w:val="00187280"/>
    <w:rsid w:val="0019078B"/>
    <w:rsid w:val="001917D9"/>
    <w:rsid w:val="0019415F"/>
    <w:rsid w:val="00194960"/>
    <w:rsid w:val="001955D4"/>
    <w:rsid w:val="00195905"/>
    <w:rsid w:val="001A0CFF"/>
    <w:rsid w:val="001A4F4F"/>
    <w:rsid w:val="001A6073"/>
    <w:rsid w:val="001A7A34"/>
    <w:rsid w:val="001B32A3"/>
    <w:rsid w:val="001C1EF4"/>
    <w:rsid w:val="001C381E"/>
    <w:rsid w:val="001C47DC"/>
    <w:rsid w:val="001C4A9F"/>
    <w:rsid w:val="001C6A94"/>
    <w:rsid w:val="001D147F"/>
    <w:rsid w:val="001E0C86"/>
    <w:rsid w:val="001E1A95"/>
    <w:rsid w:val="001E3A66"/>
    <w:rsid w:val="001E5389"/>
    <w:rsid w:val="001F28FC"/>
    <w:rsid w:val="001F321A"/>
    <w:rsid w:val="001F5450"/>
    <w:rsid w:val="001F72F8"/>
    <w:rsid w:val="002032E4"/>
    <w:rsid w:val="00204C18"/>
    <w:rsid w:val="00210BC1"/>
    <w:rsid w:val="0021284C"/>
    <w:rsid w:val="002162BB"/>
    <w:rsid w:val="002171CE"/>
    <w:rsid w:val="002227FA"/>
    <w:rsid w:val="0022285E"/>
    <w:rsid w:val="002256FE"/>
    <w:rsid w:val="00225C52"/>
    <w:rsid w:val="00225DA4"/>
    <w:rsid w:val="00230B29"/>
    <w:rsid w:val="002321A8"/>
    <w:rsid w:val="002337A3"/>
    <w:rsid w:val="00236079"/>
    <w:rsid w:val="002478CE"/>
    <w:rsid w:val="00247A4E"/>
    <w:rsid w:val="0025214B"/>
    <w:rsid w:val="00254F66"/>
    <w:rsid w:val="0025597B"/>
    <w:rsid w:val="00256075"/>
    <w:rsid w:val="00260736"/>
    <w:rsid w:val="00262B28"/>
    <w:rsid w:val="00266D02"/>
    <w:rsid w:val="002711AC"/>
    <w:rsid w:val="002766AF"/>
    <w:rsid w:val="00276FDA"/>
    <w:rsid w:val="00282000"/>
    <w:rsid w:val="00286884"/>
    <w:rsid w:val="00287454"/>
    <w:rsid w:val="00295192"/>
    <w:rsid w:val="002969E8"/>
    <w:rsid w:val="00297B7E"/>
    <w:rsid w:val="002A089D"/>
    <w:rsid w:val="002A1480"/>
    <w:rsid w:val="002A1D0F"/>
    <w:rsid w:val="002A45A2"/>
    <w:rsid w:val="002A7876"/>
    <w:rsid w:val="002B3B22"/>
    <w:rsid w:val="002B401E"/>
    <w:rsid w:val="002B7192"/>
    <w:rsid w:val="002C06CD"/>
    <w:rsid w:val="002C2B2D"/>
    <w:rsid w:val="002C335F"/>
    <w:rsid w:val="002C415F"/>
    <w:rsid w:val="002C5494"/>
    <w:rsid w:val="002C60EF"/>
    <w:rsid w:val="002D064A"/>
    <w:rsid w:val="002D2CEE"/>
    <w:rsid w:val="002D5F8C"/>
    <w:rsid w:val="002D644A"/>
    <w:rsid w:val="002E49C9"/>
    <w:rsid w:val="002E6259"/>
    <w:rsid w:val="002E7E68"/>
    <w:rsid w:val="002F0D21"/>
    <w:rsid w:val="002F131E"/>
    <w:rsid w:val="002F1E30"/>
    <w:rsid w:val="002F2DD5"/>
    <w:rsid w:val="002F510D"/>
    <w:rsid w:val="002F709D"/>
    <w:rsid w:val="00303500"/>
    <w:rsid w:val="003041BA"/>
    <w:rsid w:val="003051C2"/>
    <w:rsid w:val="0031180C"/>
    <w:rsid w:val="00313C17"/>
    <w:rsid w:val="003156AA"/>
    <w:rsid w:val="003160E4"/>
    <w:rsid w:val="003205AB"/>
    <w:rsid w:val="00334698"/>
    <w:rsid w:val="003352EC"/>
    <w:rsid w:val="00340DA2"/>
    <w:rsid w:val="0034193C"/>
    <w:rsid w:val="00344586"/>
    <w:rsid w:val="00344CDA"/>
    <w:rsid w:val="0034533E"/>
    <w:rsid w:val="00346206"/>
    <w:rsid w:val="0035103F"/>
    <w:rsid w:val="00352B05"/>
    <w:rsid w:val="00354911"/>
    <w:rsid w:val="003567A7"/>
    <w:rsid w:val="00361648"/>
    <w:rsid w:val="00363503"/>
    <w:rsid w:val="003667EE"/>
    <w:rsid w:val="00367028"/>
    <w:rsid w:val="00370C01"/>
    <w:rsid w:val="0037222C"/>
    <w:rsid w:val="00373881"/>
    <w:rsid w:val="00377A3B"/>
    <w:rsid w:val="003802C9"/>
    <w:rsid w:val="00381406"/>
    <w:rsid w:val="00381DB7"/>
    <w:rsid w:val="003826C0"/>
    <w:rsid w:val="00384C6E"/>
    <w:rsid w:val="003856C7"/>
    <w:rsid w:val="0039408C"/>
    <w:rsid w:val="00395C39"/>
    <w:rsid w:val="00397DE7"/>
    <w:rsid w:val="003A4995"/>
    <w:rsid w:val="003A6B83"/>
    <w:rsid w:val="003A7FE6"/>
    <w:rsid w:val="003B1595"/>
    <w:rsid w:val="003B2EC7"/>
    <w:rsid w:val="003B30B1"/>
    <w:rsid w:val="003B43F1"/>
    <w:rsid w:val="003B5D8A"/>
    <w:rsid w:val="003B7EBC"/>
    <w:rsid w:val="003C0BD3"/>
    <w:rsid w:val="003C1499"/>
    <w:rsid w:val="003C26AA"/>
    <w:rsid w:val="003C3EF1"/>
    <w:rsid w:val="003D268D"/>
    <w:rsid w:val="003D37B6"/>
    <w:rsid w:val="003E2E35"/>
    <w:rsid w:val="003E5FF0"/>
    <w:rsid w:val="003F0BDD"/>
    <w:rsid w:val="003F4982"/>
    <w:rsid w:val="003F6F2A"/>
    <w:rsid w:val="003F754E"/>
    <w:rsid w:val="004023EF"/>
    <w:rsid w:val="00403810"/>
    <w:rsid w:val="00406725"/>
    <w:rsid w:val="004079DB"/>
    <w:rsid w:val="00415368"/>
    <w:rsid w:val="00423E7E"/>
    <w:rsid w:val="00424340"/>
    <w:rsid w:val="004245B7"/>
    <w:rsid w:val="00426ADB"/>
    <w:rsid w:val="00435233"/>
    <w:rsid w:val="00441138"/>
    <w:rsid w:val="00441FBA"/>
    <w:rsid w:val="004432FC"/>
    <w:rsid w:val="00443455"/>
    <w:rsid w:val="0044505C"/>
    <w:rsid w:val="00446189"/>
    <w:rsid w:val="004502A2"/>
    <w:rsid w:val="0045244C"/>
    <w:rsid w:val="00460C99"/>
    <w:rsid w:val="00463381"/>
    <w:rsid w:val="00466E08"/>
    <w:rsid w:val="004720EF"/>
    <w:rsid w:val="00476A38"/>
    <w:rsid w:val="004772F1"/>
    <w:rsid w:val="004801EC"/>
    <w:rsid w:val="004867A7"/>
    <w:rsid w:val="004906A9"/>
    <w:rsid w:val="004915ED"/>
    <w:rsid w:val="00493221"/>
    <w:rsid w:val="00493AEC"/>
    <w:rsid w:val="0049435A"/>
    <w:rsid w:val="00494392"/>
    <w:rsid w:val="0049545D"/>
    <w:rsid w:val="004A1166"/>
    <w:rsid w:val="004A2046"/>
    <w:rsid w:val="004A33B4"/>
    <w:rsid w:val="004A3EEF"/>
    <w:rsid w:val="004A5C2D"/>
    <w:rsid w:val="004B1881"/>
    <w:rsid w:val="004B331B"/>
    <w:rsid w:val="004B3BC7"/>
    <w:rsid w:val="004B4035"/>
    <w:rsid w:val="004B5B5A"/>
    <w:rsid w:val="004B654D"/>
    <w:rsid w:val="004B65FB"/>
    <w:rsid w:val="004B737E"/>
    <w:rsid w:val="004B7AC5"/>
    <w:rsid w:val="004C03AD"/>
    <w:rsid w:val="004C1F62"/>
    <w:rsid w:val="004D1A3B"/>
    <w:rsid w:val="004E0F5E"/>
    <w:rsid w:val="004E4339"/>
    <w:rsid w:val="004E5520"/>
    <w:rsid w:val="004F0C6A"/>
    <w:rsid w:val="004F4B8C"/>
    <w:rsid w:val="004F7F34"/>
    <w:rsid w:val="00505193"/>
    <w:rsid w:val="005106AF"/>
    <w:rsid w:val="00512565"/>
    <w:rsid w:val="005166B7"/>
    <w:rsid w:val="005202EC"/>
    <w:rsid w:val="005309B7"/>
    <w:rsid w:val="005334BA"/>
    <w:rsid w:val="00534405"/>
    <w:rsid w:val="00540794"/>
    <w:rsid w:val="00543AF6"/>
    <w:rsid w:val="0054511F"/>
    <w:rsid w:val="00546D49"/>
    <w:rsid w:val="00547248"/>
    <w:rsid w:val="00551726"/>
    <w:rsid w:val="00552331"/>
    <w:rsid w:val="00552B7D"/>
    <w:rsid w:val="005547A0"/>
    <w:rsid w:val="0055528E"/>
    <w:rsid w:val="0055544C"/>
    <w:rsid w:val="00556A4C"/>
    <w:rsid w:val="00565963"/>
    <w:rsid w:val="0056648A"/>
    <w:rsid w:val="00566C4D"/>
    <w:rsid w:val="00567DAA"/>
    <w:rsid w:val="00571035"/>
    <w:rsid w:val="00573A13"/>
    <w:rsid w:val="005802BA"/>
    <w:rsid w:val="005850C1"/>
    <w:rsid w:val="00586EC5"/>
    <w:rsid w:val="00587274"/>
    <w:rsid w:val="005900FB"/>
    <w:rsid w:val="0059653A"/>
    <w:rsid w:val="00597455"/>
    <w:rsid w:val="005A2D5D"/>
    <w:rsid w:val="005A4E37"/>
    <w:rsid w:val="005A63C3"/>
    <w:rsid w:val="005A690A"/>
    <w:rsid w:val="005B0787"/>
    <w:rsid w:val="005B0CA6"/>
    <w:rsid w:val="005B5C24"/>
    <w:rsid w:val="005B6514"/>
    <w:rsid w:val="005C1692"/>
    <w:rsid w:val="005C4101"/>
    <w:rsid w:val="005D106B"/>
    <w:rsid w:val="005D1BD9"/>
    <w:rsid w:val="005D3278"/>
    <w:rsid w:val="005D3E75"/>
    <w:rsid w:val="005D4F15"/>
    <w:rsid w:val="005E062B"/>
    <w:rsid w:val="005E1550"/>
    <w:rsid w:val="005E5DEA"/>
    <w:rsid w:val="005E6550"/>
    <w:rsid w:val="005F0FB8"/>
    <w:rsid w:val="005F33CA"/>
    <w:rsid w:val="006001CE"/>
    <w:rsid w:val="00604213"/>
    <w:rsid w:val="00606E52"/>
    <w:rsid w:val="006114EF"/>
    <w:rsid w:val="006118B8"/>
    <w:rsid w:val="00623E4E"/>
    <w:rsid w:val="006278E8"/>
    <w:rsid w:val="00627D20"/>
    <w:rsid w:val="0063441F"/>
    <w:rsid w:val="00637309"/>
    <w:rsid w:val="0064395F"/>
    <w:rsid w:val="00644588"/>
    <w:rsid w:val="006450D7"/>
    <w:rsid w:val="00653671"/>
    <w:rsid w:val="00653B7C"/>
    <w:rsid w:val="00654767"/>
    <w:rsid w:val="00655F8A"/>
    <w:rsid w:val="00660667"/>
    <w:rsid w:val="006621BE"/>
    <w:rsid w:val="00662D36"/>
    <w:rsid w:val="00674984"/>
    <w:rsid w:val="00676490"/>
    <w:rsid w:val="0068216B"/>
    <w:rsid w:val="00691521"/>
    <w:rsid w:val="00692C63"/>
    <w:rsid w:val="006932A3"/>
    <w:rsid w:val="00693EF8"/>
    <w:rsid w:val="006948FE"/>
    <w:rsid w:val="006973B0"/>
    <w:rsid w:val="006976B6"/>
    <w:rsid w:val="006A484C"/>
    <w:rsid w:val="006A776E"/>
    <w:rsid w:val="006B25C2"/>
    <w:rsid w:val="006B31EC"/>
    <w:rsid w:val="006B5C22"/>
    <w:rsid w:val="006B5CD4"/>
    <w:rsid w:val="006B65B5"/>
    <w:rsid w:val="006C0C59"/>
    <w:rsid w:val="006C3515"/>
    <w:rsid w:val="006C4182"/>
    <w:rsid w:val="006D2F4F"/>
    <w:rsid w:val="006E1967"/>
    <w:rsid w:val="006E7A84"/>
    <w:rsid w:val="006E7E3C"/>
    <w:rsid w:val="006F23AC"/>
    <w:rsid w:val="006F2493"/>
    <w:rsid w:val="006F459F"/>
    <w:rsid w:val="006F4A2B"/>
    <w:rsid w:val="006F53D9"/>
    <w:rsid w:val="00701302"/>
    <w:rsid w:val="00702154"/>
    <w:rsid w:val="00704969"/>
    <w:rsid w:val="0071068E"/>
    <w:rsid w:val="0071164C"/>
    <w:rsid w:val="007126C4"/>
    <w:rsid w:val="00714532"/>
    <w:rsid w:val="007169F1"/>
    <w:rsid w:val="007179B0"/>
    <w:rsid w:val="00720D79"/>
    <w:rsid w:val="007210F7"/>
    <w:rsid w:val="00721D8E"/>
    <w:rsid w:val="007247E2"/>
    <w:rsid w:val="007258DE"/>
    <w:rsid w:val="00726CD0"/>
    <w:rsid w:val="00731AB7"/>
    <w:rsid w:val="007361C0"/>
    <w:rsid w:val="0074063C"/>
    <w:rsid w:val="00741DCD"/>
    <w:rsid w:val="0075029C"/>
    <w:rsid w:val="00750E5A"/>
    <w:rsid w:val="007538B6"/>
    <w:rsid w:val="00753A86"/>
    <w:rsid w:val="00753E3E"/>
    <w:rsid w:val="00754CAA"/>
    <w:rsid w:val="0075592D"/>
    <w:rsid w:val="00755BDA"/>
    <w:rsid w:val="00756232"/>
    <w:rsid w:val="00761479"/>
    <w:rsid w:val="00763252"/>
    <w:rsid w:val="00763E7F"/>
    <w:rsid w:val="00764596"/>
    <w:rsid w:val="00764EBF"/>
    <w:rsid w:val="00766144"/>
    <w:rsid w:val="00767280"/>
    <w:rsid w:val="0077259F"/>
    <w:rsid w:val="00772828"/>
    <w:rsid w:val="00775E9E"/>
    <w:rsid w:val="00776D7A"/>
    <w:rsid w:val="007777A4"/>
    <w:rsid w:val="007819B7"/>
    <w:rsid w:val="007821E2"/>
    <w:rsid w:val="00782C73"/>
    <w:rsid w:val="00785FC3"/>
    <w:rsid w:val="007864A5"/>
    <w:rsid w:val="00786778"/>
    <w:rsid w:val="00787B00"/>
    <w:rsid w:val="00790402"/>
    <w:rsid w:val="007918A3"/>
    <w:rsid w:val="00792E4B"/>
    <w:rsid w:val="0079624E"/>
    <w:rsid w:val="00796432"/>
    <w:rsid w:val="007A1120"/>
    <w:rsid w:val="007A1DF8"/>
    <w:rsid w:val="007A6D09"/>
    <w:rsid w:val="007B0DF2"/>
    <w:rsid w:val="007B17A7"/>
    <w:rsid w:val="007B4C12"/>
    <w:rsid w:val="007C0424"/>
    <w:rsid w:val="007C0809"/>
    <w:rsid w:val="007C1CAD"/>
    <w:rsid w:val="007C2F85"/>
    <w:rsid w:val="007C550A"/>
    <w:rsid w:val="007D2D2C"/>
    <w:rsid w:val="007D6945"/>
    <w:rsid w:val="007D70B9"/>
    <w:rsid w:val="007E07D8"/>
    <w:rsid w:val="007E2895"/>
    <w:rsid w:val="007E3CA3"/>
    <w:rsid w:val="007E3CFB"/>
    <w:rsid w:val="007E5D91"/>
    <w:rsid w:val="007E618E"/>
    <w:rsid w:val="007E65E0"/>
    <w:rsid w:val="007E7458"/>
    <w:rsid w:val="007F2029"/>
    <w:rsid w:val="007F2E03"/>
    <w:rsid w:val="007F305C"/>
    <w:rsid w:val="007F6E13"/>
    <w:rsid w:val="00801BCB"/>
    <w:rsid w:val="008025EF"/>
    <w:rsid w:val="008040D9"/>
    <w:rsid w:val="00806AA7"/>
    <w:rsid w:val="00806BE7"/>
    <w:rsid w:val="00806F6B"/>
    <w:rsid w:val="00812863"/>
    <w:rsid w:val="008163FF"/>
    <w:rsid w:val="008169FC"/>
    <w:rsid w:val="00816AAD"/>
    <w:rsid w:val="00822730"/>
    <w:rsid w:val="00823671"/>
    <w:rsid w:val="00826124"/>
    <w:rsid w:val="008309E3"/>
    <w:rsid w:val="0083106B"/>
    <w:rsid w:val="00831AD5"/>
    <w:rsid w:val="008331C4"/>
    <w:rsid w:val="00833BDE"/>
    <w:rsid w:val="00834724"/>
    <w:rsid w:val="00835FD6"/>
    <w:rsid w:val="008371D4"/>
    <w:rsid w:val="00837C13"/>
    <w:rsid w:val="00837DD7"/>
    <w:rsid w:val="008429A2"/>
    <w:rsid w:val="00842F0F"/>
    <w:rsid w:val="0084473B"/>
    <w:rsid w:val="0084696E"/>
    <w:rsid w:val="00850A4F"/>
    <w:rsid w:val="0085217B"/>
    <w:rsid w:val="008546CB"/>
    <w:rsid w:val="00856BBD"/>
    <w:rsid w:val="008602F3"/>
    <w:rsid w:val="008614F0"/>
    <w:rsid w:val="0086449F"/>
    <w:rsid w:val="008673A7"/>
    <w:rsid w:val="00867DA4"/>
    <w:rsid w:val="0087197B"/>
    <w:rsid w:val="00871E67"/>
    <w:rsid w:val="008726E8"/>
    <w:rsid w:val="00874947"/>
    <w:rsid w:val="0087534A"/>
    <w:rsid w:val="00875FA0"/>
    <w:rsid w:val="0087695B"/>
    <w:rsid w:val="008836A6"/>
    <w:rsid w:val="00886741"/>
    <w:rsid w:val="00887D38"/>
    <w:rsid w:val="00887D77"/>
    <w:rsid w:val="00891B86"/>
    <w:rsid w:val="0089333E"/>
    <w:rsid w:val="0089558C"/>
    <w:rsid w:val="00895C8E"/>
    <w:rsid w:val="008A3059"/>
    <w:rsid w:val="008A64A5"/>
    <w:rsid w:val="008B03C3"/>
    <w:rsid w:val="008B33C1"/>
    <w:rsid w:val="008B341E"/>
    <w:rsid w:val="008B49DC"/>
    <w:rsid w:val="008B5D06"/>
    <w:rsid w:val="008C5FB8"/>
    <w:rsid w:val="008C7B58"/>
    <w:rsid w:val="008D319C"/>
    <w:rsid w:val="008D3FE9"/>
    <w:rsid w:val="008D4061"/>
    <w:rsid w:val="008D47F4"/>
    <w:rsid w:val="008D62AF"/>
    <w:rsid w:val="008D7716"/>
    <w:rsid w:val="008E2603"/>
    <w:rsid w:val="008E26DE"/>
    <w:rsid w:val="008E3EFD"/>
    <w:rsid w:val="008F10C8"/>
    <w:rsid w:val="008F72C1"/>
    <w:rsid w:val="00900474"/>
    <w:rsid w:val="009014DC"/>
    <w:rsid w:val="009018EF"/>
    <w:rsid w:val="00902EC3"/>
    <w:rsid w:val="00903FBC"/>
    <w:rsid w:val="0090569F"/>
    <w:rsid w:val="00905882"/>
    <w:rsid w:val="00905ED2"/>
    <w:rsid w:val="00907F49"/>
    <w:rsid w:val="00911FEC"/>
    <w:rsid w:val="00917580"/>
    <w:rsid w:val="00917F5F"/>
    <w:rsid w:val="00920FE3"/>
    <w:rsid w:val="00924634"/>
    <w:rsid w:val="00926013"/>
    <w:rsid w:val="00926A9D"/>
    <w:rsid w:val="0093130F"/>
    <w:rsid w:val="00931D07"/>
    <w:rsid w:val="009350DE"/>
    <w:rsid w:val="00942A85"/>
    <w:rsid w:val="00945BAC"/>
    <w:rsid w:val="00945DE4"/>
    <w:rsid w:val="00947881"/>
    <w:rsid w:val="009538B2"/>
    <w:rsid w:val="009558C4"/>
    <w:rsid w:val="00960CB0"/>
    <w:rsid w:val="00966572"/>
    <w:rsid w:val="00966A91"/>
    <w:rsid w:val="0097187C"/>
    <w:rsid w:val="009763A4"/>
    <w:rsid w:val="0098063B"/>
    <w:rsid w:val="0098409A"/>
    <w:rsid w:val="00984381"/>
    <w:rsid w:val="009945A5"/>
    <w:rsid w:val="009964DB"/>
    <w:rsid w:val="009A003B"/>
    <w:rsid w:val="009A0304"/>
    <w:rsid w:val="009A04E2"/>
    <w:rsid w:val="009A1189"/>
    <w:rsid w:val="009A3530"/>
    <w:rsid w:val="009B0F0A"/>
    <w:rsid w:val="009B2408"/>
    <w:rsid w:val="009B2771"/>
    <w:rsid w:val="009B3342"/>
    <w:rsid w:val="009B439C"/>
    <w:rsid w:val="009B5765"/>
    <w:rsid w:val="009C6A27"/>
    <w:rsid w:val="009D0791"/>
    <w:rsid w:val="009D0CBF"/>
    <w:rsid w:val="009D3917"/>
    <w:rsid w:val="009D4C26"/>
    <w:rsid w:val="009D5D72"/>
    <w:rsid w:val="009E4A14"/>
    <w:rsid w:val="009F02D4"/>
    <w:rsid w:val="009F35A3"/>
    <w:rsid w:val="009F475C"/>
    <w:rsid w:val="00A00A1E"/>
    <w:rsid w:val="00A03196"/>
    <w:rsid w:val="00A03950"/>
    <w:rsid w:val="00A06033"/>
    <w:rsid w:val="00A07E88"/>
    <w:rsid w:val="00A110EF"/>
    <w:rsid w:val="00A13642"/>
    <w:rsid w:val="00A14C1A"/>
    <w:rsid w:val="00A15A1D"/>
    <w:rsid w:val="00A20884"/>
    <w:rsid w:val="00A2248C"/>
    <w:rsid w:val="00A23C4E"/>
    <w:rsid w:val="00A24746"/>
    <w:rsid w:val="00A30C61"/>
    <w:rsid w:val="00A3192C"/>
    <w:rsid w:val="00A31ADC"/>
    <w:rsid w:val="00A435F5"/>
    <w:rsid w:val="00A468E4"/>
    <w:rsid w:val="00A46F11"/>
    <w:rsid w:val="00A523BF"/>
    <w:rsid w:val="00A6074A"/>
    <w:rsid w:val="00A64DCF"/>
    <w:rsid w:val="00A657C0"/>
    <w:rsid w:val="00A65E86"/>
    <w:rsid w:val="00A73A17"/>
    <w:rsid w:val="00A73CC0"/>
    <w:rsid w:val="00A746FF"/>
    <w:rsid w:val="00A74CC0"/>
    <w:rsid w:val="00A75A71"/>
    <w:rsid w:val="00A80F93"/>
    <w:rsid w:val="00A83BF9"/>
    <w:rsid w:val="00A87984"/>
    <w:rsid w:val="00A87E07"/>
    <w:rsid w:val="00A92B92"/>
    <w:rsid w:val="00A96578"/>
    <w:rsid w:val="00AA0428"/>
    <w:rsid w:val="00AA16D8"/>
    <w:rsid w:val="00AA3AE3"/>
    <w:rsid w:val="00AA5936"/>
    <w:rsid w:val="00AA61FB"/>
    <w:rsid w:val="00AA6543"/>
    <w:rsid w:val="00AB1240"/>
    <w:rsid w:val="00AB1531"/>
    <w:rsid w:val="00AB24CE"/>
    <w:rsid w:val="00AB527A"/>
    <w:rsid w:val="00AB598D"/>
    <w:rsid w:val="00AB6F5D"/>
    <w:rsid w:val="00AD0BB7"/>
    <w:rsid w:val="00AD1F5B"/>
    <w:rsid w:val="00AD6533"/>
    <w:rsid w:val="00AD7BAA"/>
    <w:rsid w:val="00AD7DD6"/>
    <w:rsid w:val="00AF104F"/>
    <w:rsid w:val="00AF35C2"/>
    <w:rsid w:val="00AF4B50"/>
    <w:rsid w:val="00AF4E1D"/>
    <w:rsid w:val="00AF6DE8"/>
    <w:rsid w:val="00B00F07"/>
    <w:rsid w:val="00B040A8"/>
    <w:rsid w:val="00B13D7C"/>
    <w:rsid w:val="00B158B0"/>
    <w:rsid w:val="00B234D9"/>
    <w:rsid w:val="00B23EA4"/>
    <w:rsid w:val="00B24078"/>
    <w:rsid w:val="00B265FC"/>
    <w:rsid w:val="00B27002"/>
    <w:rsid w:val="00B278BA"/>
    <w:rsid w:val="00B3046D"/>
    <w:rsid w:val="00B361A6"/>
    <w:rsid w:val="00B46314"/>
    <w:rsid w:val="00B52695"/>
    <w:rsid w:val="00B52B4A"/>
    <w:rsid w:val="00B57E9F"/>
    <w:rsid w:val="00B612FE"/>
    <w:rsid w:val="00B73A7C"/>
    <w:rsid w:val="00B75D46"/>
    <w:rsid w:val="00B7610A"/>
    <w:rsid w:val="00B7644A"/>
    <w:rsid w:val="00B821A4"/>
    <w:rsid w:val="00B8342A"/>
    <w:rsid w:val="00B87415"/>
    <w:rsid w:val="00B90A69"/>
    <w:rsid w:val="00B90DDB"/>
    <w:rsid w:val="00B93EE0"/>
    <w:rsid w:val="00B96866"/>
    <w:rsid w:val="00B97618"/>
    <w:rsid w:val="00BA0282"/>
    <w:rsid w:val="00BA06E6"/>
    <w:rsid w:val="00BA0F0F"/>
    <w:rsid w:val="00BA279A"/>
    <w:rsid w:val="00BA30E9"/>
    <w:rsid w:val="00BA505C"/>
    <w:rsid w:val="00BA5412"/>
    <w:rsid w:val="00BB0159"/>
    <w:rsid w:val="00BB13FF"/>
    <w:rsid w:val="00BB4892"/>
    <w:rsid w:val="00BB62D5"/>
    <w:rsid w:val="00BB68EB"/>
    <w:rsid w:val="00BB73C8"/>
    <w:rsid w:val="00BC0157"/>
    <w:rsid w:val="00BC1758"/>
    <w:rsid w:val="00BC1B00"/>
    <w:rsid w:val="00BC1F7B"/>
    <w:rsid w:val="00BD0456"/>
    <w:rsid w:val="00BE230C"/>
    <w:rsid w:val="00BE2A9C"/>
    <w:rsid w:val="00BE7F7A"/>
    <w:rsid w:val="00BF2BB8"/>
    <w:rsid w:val="00BF3137"/>
    <w:rsid w:val="00C03AD8"/>
    <w:rsid w:val="00C16CAA"/>
    <w:rsid w:val="00C22509"/>
    <w:rsid w:val="00C23541"/>
    <w:rsid w:val="00C25461"/>
    <w:rsid w:val="00C2607B"/>
    <w:rsid w:val="00C36174"/>
    <w:rsid w:val="00C377EC"/>
    <w:rsid w:val="00C40B50"/>
    <w:rsid w:val="00C421E9"/>
    <w:rsid w:val="00C42998"/>
    <w:rsid w:val="00C42CE8"/>
    <w:rsid w:val="00C443C8"/>
    <w:rsid w:val="00C45CAA"/>
    <w:rsid w:val="00C45F7E"/>
    <w:rsid w:val="00C51089"/>
    <w:rsid w:val="00C57258"/>
    <w:rsid w:val="00C60594"/>
    <w:rsid w:val="00C61996"/>
    <w:rsid w:val="00C6341A"/>
    <w:rsid w:val="00C70398"/>
    <w:rsid w:val="00C71F87"/>
    <w:rsid w:val="00C726E5"/>
    <w:rsid w:val="00C8293B"/>
    <w:rsid w:val="00C84C66"/>
    <w:rsid w:val="00C87B68"/>
    <w:rsid w:val="00C949BF"/>
    <w:rsid w:val="00C95A4C"/>
    <w:rsid w:val="00C9618F"/>
    <w:rsid w:val="00CA3444"/>
    <w:rsid w:val="00CA3565"/>
    <w:rsid w:val="00CA3AD5"/>
    <w:rsid w:val="00CA65EC"/>
    <w:rsid w:val="00CA76A4"/>
    <w:rsid w:val="00CB7AE1"/>
    <w:rsid w:val="00CB7BD0"/>
    <w:rsid w:val="00CC1AA6"/>
    <w:rsid w:val="00CC2017"/>
    <w:rsid w:val="00CC2DD2"/>
    <w:rsid w:val="00CC4E91"/>
    <w:rsid w:val="00CC764C"/>
    <w:rsid w:val="00CD3530"/>
    <w:rsid w:val="00CD71D1"/>
    <w:rsid w:val="00CE0E27"/>
    <w:rsid w:val="00CE3EC8"/>
    <w:rsid w:val="00CE7246"/>
    <w:rsid w:val="00CF2F62"/>
    <w:rsid w:val="00CF57B4"/>
    <w:rsid w:val="00CF74BE"/>
    <w:rsid w:val="00D0058D"/>
    <w:rsid w:val="00D007B5"/>
    <w:rsid w:val="00D009AE"/>
    <w:rsid w:val="00D02002"/>
    <w:rsid w:val="00D109DB"/>
    <w:rsid w:val="00D119BD"/>
    <w:rsid w:val="00D12127"/>
    <w:rsid w:val="00D12D3B"/>
    <w:rsid w:val="00D1531E"/>
    <w:rsid w:val="00D15B4D"/>
    <w:rsid w:val="00D1657D"/>
    <w:rsid w:val="00D1679D"/>
    <w:rsid w:val="00D172C6"/>
    <w:rsid w:val="00D17907"/>
    <w:rsid w:val="00D17AD4"/>
    <w:rsid w:val="00D2546E"/>
    <w:rsid w:val="00D25F1A"/>
    <w:rsid w:val="00D311EA"/>
    <w:rsid w:val="00D31854"/>
    <w:rsid w:val="00D31DCC"/>
    <w:rsid w:val="00D33D48"/>
    <w:rsid w:val="00D369E1"/>
    <w:rsid w:val="00D40D73"/>
    <w:rsid w:val="00D411A4"/>
    <w:rsid w:val="00D513EF"/>
    <w:rsid w:val="00D559BA"/>
    <w:rsid w:val="00D56588"/>
    <w:rsid w:val="00D6157E"/>
    <w:rsid w:val="00D619A0"/>
    <w:rsid w:val="00D621DF"/>
    <w:rsid w:val="00D658F9"/>
    <w:rsid w:val="00D66C5B"/>
    <w:rsid w:val="00D67761"/>
    <w:rsid w:val="00D76578"/>
    <w:rsid w:val="00D769EA"/>
    <w:rsid w:val="00D80BB6"/>
    <w:rsid w:val="00D81C34"/>
    <w:rsid w:val="00D8636B"/>
    <w:rsid w:val="00D90063"/>
    <w:rsid w:val="00D91369"/>
    <w:rsid w:val="00D9172D"/>
    <w:rsid w:val="00D94632"/>
    <w:rsid w:val="00D972D3"/>
    <w:rsid w:val="00DA03D8"/>
    <w:rsid w:val="00DA1A02"/>
    <w:rsid w:val="00DA527F"/>
    <w:rsid w:val="00DB18B2"/>
    <w:rsid w:val="00DB50CB"/>
    <w:rsid w:val="00DB5FAA"/>
    <w:rsid w:val="00DB7D3B"/>
    <w:rsid w:val="00DC0A00"/>
    <w:rsid w:val="00DD048E"/>
    <w:rsid w:val="00DD06CF"/>
    <w:rsid w:val="00DD72DE"/>
    <w:rsid w:val="00DD7BE3"/>
    <w:rsid w:val="00DE18A8"/>
    <w:rsid w:val="00DE3640"/>
    <w:rsid w:val="00DE766A"/>
    <w:rsid w:val="00DE7F4C"/>
    <w:rsid w:val="00DF2E3B"/>
    <w:rsid w:val="00DF2F32"/>
    <w:rsid w:val="00DF45A2"/>
    <w:rsid w:val="00DF492D"/>
    <w:rsid w:val="00E00EEB"/>
    <w:rsid w:val="00E042CC"/>
    <w:rsid w:val="00E04971"/>
    <w:rsid w:val="00E07671"/>
    <w:rsid w:val="00E07E24"/>
    <w:rsid w:val="00E105AB"/>
    <w:rsid w:val="00E110C2"/>
    <w:rsid w:val="00E1710D"/>
    <w:rsid w:val="00E20334"/>
    <w:rsid w:val="00E203D1"/>
    <w:rsid w:val="00E20D6D"/>
    <w:rsid w:val="00E23A97"/>
    <w:rsid w:val="00E25A6C"/>
    <w:rsid w:val="00E26F51"/>
    <w:rsid w:val="00E2729E"/>
    <w:rsid w:val="00E27F26"/>
    <w:rsid w:val="00E31B6E"/>
    <w:rsid w:val="00E344CB"/>
    <w:rsid w:val="00E37C8C"/>
    <w:rsid w:val="00E42B43"/>
    <w:rsid w:val="00E43D1C"/>
    <w:rsid w:val="00E45E54"/>
    <w:rsid w:val="00E47C5A"/>
    <w:rsid w:val="00E47FDD"/>
    <w:rsid w:val="00E51B1B"/>
    <w:rsid w:val="00E52374"/>
    <w:rsid w:val="00E52E0D"/>
    <w:rsid w:val="00E5316D"/>
    <w:rsid w:val="00E53532"/>
    <w:rsid w:val="00E55539"/>
    <w:rsid w:val="00E56CE6"/>
    <w:rsid w:val="00E646AB"/>
    <w:rsid w:val="00E67986"/>
    <w:rsid w:val="00E71205"/>
    <w:rsid w:val="00E7233C"/>
    <w:rsid w:val="00E7374F"/>
    <w:rsid w:val="00E73AF0"/>
    <w:rsid w:val="00E74967"/>
    <w:rsid w:val="00E74AF6"/>
    <w:rsid w:val="00E818D8"/>
    <w:rsid w:val="00E8423B"/>
    <w:rsid w:val="00E853F1"/>
    <w:rsid w:val="00E8684D"/>
    <w:rsid w:val="00E8788B"/>
    <w:rsid w:val="00E87CE8"/>
    <w:rsid w:val="00E90EA3"/>
    <w:rsid w:val="00E9191B"/>
    <w:rsid w:val="00E92BB0"/>
    <w:rsid w:val="00EA1185"/>
    <w:rsid w:val="00EA2CE7"/>
    <w:rsid w:val="00EA4E1C"/>
    <w:rsid w:val="00EA5233"/>
    <w:rsid w:val="00EA6054"/>
    <w:rsid w:val="00EA7D01"/>
    <w:rsid w:val="00EB54F5"/>
    <w:rsid w:val="00EC0DE9"/>
    <w:rsid w:val="00EC2BBA"/>
    <w:rsid w:val="00EC2E1A"/>
    <w:rsid w:val="00EC3232"/>
    <w:rsid w:val="00EC532F"/>
    <w:rsid w:val="00ED069C"/>
    <w:rsid w:val="00ED65A1"/>
    <w:rsid w:val="00EE146A"/>
    <w:rsid w:val="00EE1C8C"/>
    <w:rsid w:val="00EE5822"/>
    <w:rsid w:val="00EF2EC6"/>
    <w:rsid w:val="00EF4496"/>
    <w:rsid w:val="00EF6DB8"/>
    <w:rsid w:val="00F00A74"/>
    <w:rsid w:val="00F03A81"/>
    <w:rsid w:val="00F04EE9"/>
    <w:rsid w:val="00F05B0D"/>
    <w:rsid w:val="00F05E6B"/>
    <w:rsid w:val="00F06F00"/>
    <w:rsid w:val="00F06FD8"/>
    <w:rsid w:val="00F074A1"/>
    <w:rsid w:val="00F07E08"/>
    <w:rsid w:val="00F1161D"/>
    <w:rsid w:val="00F11962"/>
    <w:rsid w:val="00F142F2"/>
    <w:rsid w:val="00F164A4"/>
    <w:rsid w:val="00F22819"/>
    <w:rsid w:val="00F26C33"/>
    <w:rsid w:val="00F3235D"/>
    <w:rsid w:val="00F3273A"/>
    <w:rsid w:val="00F377C8"/>
    <w:rsid w:val="00F37F48"/>
    <w:rsid w:val="00F43E6F"/>
    <w:rsid w:val="00F44A3A"/>
    <w:rsid w:val="00F50EC5"/>
    <w:rsid w:val="00F52929"/>
    <w:rsid w:val="00F538FB"/>
    <w:rsid w:val="00F544FE"/>
    <w:rsid w:val="00F54A8A"/>
    <w:rsid w:val="00F5672E"/>
    <w:rsid w:val="00F579A9"/>
    <w:rsid w:val="00F63E2B"/>
    <w:rsid w:val="00F711AE"/>
    <w:rsid w:val="00F72F75"/>
    <w:rsid w:val="00F7558B"/>
    <w:rsid w:val="00F75BA0"/>
    <w:rsid w:val="00F77F48"/>
    <w:rsid w:val="00F85024"/>
    <w:rsid w:val="00F87771"/>
    <w:rsid w:val="00F918D1"/>
    <w:rsid w:val="00F91D38"/>
    <w:rsid w:val="00F93224"/>
    <w:rsid w:val="00F962CE"/>
    <w:rsid w:val="00F96377"/>
    <w:rsid w:val="00F96A28"/>
    <w:rsid w:val="00FA0421"/>
    <w:rsid w:val="00FA0924"/>
    <w:rsid w:val="00FA3691"/>
    <w:rsid w:val="00FA39A3"/>
    <w:rsid w:val="00FA78EA"/>
    <w:rsid w:val="00FB2076"/>
    <w:rsid w:val="00FB21A6"/>
    <w:rsid w:val="00FB4117"/>
    <w:rsid w:val="00FC13EE"/>
    <w:rsid w:val="00FC5658"/>
    <w:rsid w:val="00FC5758"/>
    <w:rsid w:val="00FC6B69"/>
    <w:rsid w:val="00FD02B5"/>
    <w:rsid w:val="00FD2BA3"/>
    <w:rsid w:val="00FD3659"/>
    <w:rsid w:val="00FD5BEB"/>
    <w:rsid w:val="00FE1C31"/>
    <w:rsid w:val="00FE2897"/>
    <w:rsid w:val="00FE5003"/>
    <w:rsid w:val="00FE566F"/>
    <w:rsid w:val="00FE7388"/>
    <w:rsid w:val="00FF236B"/>
    <w:rsid w:val="00FF24B2"/>
    <w:rsid w:val="00FF59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F0147B"/>
  <w15:chartTrackingRefBased/>
  <w15:docId w15:val="{8E614234-269A-4337-ADA4-C2DE062E4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74BE"/>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776D7A"/>
    <w:pPr>
      <w:keepNext/>
      <w:keepLines/>
      <w:spacing w:before="120" w:after="120" w:line="360" w:lineRule="auto"/>
      <w:jc w:val="center"/>
      <w:outlineLvl w:val="0"/>
    </w:pPr>
    <w:rPr>
      <w:rFonts w:eastAsiaTheme="majorEastAsia" w:cstheme="majorBidi"/>
      <w:sz w:val="28"/>
      <w:szCs w:val="32"/>
    </w:rPr>
  </w:style>
  <w:style w:type="paragraph" w:styleId="2">
    <w:name w:val="heading 2"/>
    <w:basedOn w:val="a"/>
    <w:next w:val="a"/>
    <w:link w:val="20"/>
    <w:uiPriority w:val="9"/>
    <w:unhideWhenUsed/>
    <w:qFormat/>
    <w:rsid w:val="00776D7A"/>
    <w:pPr>
      <w:keepNext/>
      <w:keepLines/>
      <w:spacing w:before="120" w:after="120" w:line="240" w:lineRule="auto"/>
      <w:ind w:firstLine="709"/>
      <w:jc w:val="center"/>
      <w:outlineLvl w:val="1"/>
    </w:pPr>
    <w:rPr>
      <w:rFonts w:eastAsiaTheme="majorEastAsia" w:cstheme="majorBidi"/>
      <w:b/>
      <w:sz w:val="28"/>
      <w:szCs w:val="26"/>
      <w:lang w:eastAsia="uk-UA"/>
    </w:rPr>
  </w:style>
  <w:style w:type="paragraph" w:styleId="3">
    <w:name w:val="heading 3"/>
    <w:basedOn w:val="a"/>
    <w:next w:val="a"/>
    <w:link w:val="30"/>
    <w:uiPriority w:val="9"/>
    <w:unhideWhenUsed/>
    <w:qFormat/>
    <w:rsid w:val="00776D7A"/>
    <w:pPr>
      <w:keepNext/>
      <w:keepLines/>
      <w:tabs>
        <w:tab w:val="left" w:pos="709"/>
      </w:tabs>
      <w:spacing w:line="360" w:lineRule="auto"/>
      <w:outlineLvl w:val="2"/>
    </w:pPr>
    <w:rPr>
      <w:rFonts w:eastAsiaTheme="majorEastAsia" w:cstheme="majorBidi"/>
      <w:b/>
      <w:sz w:val="28"/>
    </w:rPr>
  </w:style>
  <w:style w:type="paragraph" w:styleId="4">
    <w:name w:val="heading 4"/>
    <w:basedOn w:val="a"/>
    <w:next w:val="a"/>
    <w:link w:val="40"/>
    <w:uiPriority w:val="9"/>
    <w:unhideWhenUsed/>
    <w:qFormat/>
    <w:rsid w:val="00776D7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l">
    <w:name w:val="il"/>
    <w:basedOn w:val="a0"/>
    <w:rsid w:val="00CF74BE"/>
  </w:style>
  <w:style w:type="character" w:customStyle="1" w:styleId="10">
    <w:name w:val="Заголовок 1 Знак"/>
    <w:basedOn w:val="a0"/>
    <w:link w:val="1"/>
    <w:uiPriority w:val="9"/>
    <w:rsid w:val="00776D7A"/>
    <w:rPr>
      <w:rFonts w:ascii="Times New Roman" w:eastAsiaTheme="majorEastAsia" w:hAnsi="Times New Roman" w:cstheme="majorBidi"/>
      <w:sz w:val="28"/>
      <w:szCs w:val="32"/>
      <w:lang w:val="uk-UA" w:eastAsia="ru-RU"/>
    </w:rPr>
  </w:style>
  <w:style w:type="character" w:customStyle="1" w:styleId="20">
    <w:name w:val="Заголовок 2 Знак"/>
    <w:basedOn w:val="a0"/>
    <w:link w:val="2"/>
    <w:uiPriority w:val="9"/>
    <w:rsid w:val="00776D7A"/>
    <w:rPr>
      <w:rFonts w:ascii="Times New Roman" w:eastAsiaTheme="majorEastAsia" w:hAnsi="Times New Roman" w:cstheme="majorBidi"/>
      <w:b/>
      <w:sz w:val="28"/>
      <w:szCs w:val="26"/>
      <w:lang w:val="uk-UA" w:eastAsia="uk-UA"/>
    </w:rPr>
  </w:style>
  <w:style w:type="paragraph" w:styleId="a3">
    <w:name w:val="Body Text"/>
    <w:basedOn w:val="a"/>
    <w:link w:val="a4"/>
    <w:semiHidden/>
    <w:unhideWhenUsed/>
    <w:rsid w:val="00CF74BE"/>
    <w:pPr>
      <w:spacing w:line="240" w:lineRule="auto"/>
      <w:ind w:firstLine="0"/>
    </w:pPr>
    <w:rPr>
      <w:b/>
      <w:sz w:val="24"/>
      <w:szCs w:val="20"/>
    </w:rPr>
  </w:style>
  <w:style w:type="character" w:customStyle="1" w:styleId="a4">
    <w:name w:val="Основной текст Знак"/>
    <w:basedOn w:val="a0"/>
    <w:link w:val="a3"/>
    <w:semiHidden/>
    <w:rsid w:val="00CF74BE"/>
    <w:rPr>
      <w:rFonts w:ascii="Times New Roman" w:eastAsia="Times New Roman" w:hAnsi="Times New Roman" w:cs="Times New Roman"/>
      <w:b/>
      <w:sz w:val="24"/>
      <w:szCs w:val="20"/>
      <w:lang w:val="uk-UA" w:eastAsia="ru-RU"/>
    </w:rPr>
  </w:style>
  <w:style w:type="paragraph" w:styleId="21">
    <w:name w:val="Body Text 2"/>
    <w:basedOn w:val="a"/>
    <w:link w:val="22"/>
    <w:semiHidden/>
    <w:unhideWhenUsed/>
    <w:rsid w:val="00CF74BE"/>
    <w:pPr>
      <w:spacing w:line="240" w:lineRule="auto"/>
      <w:ind w:firstLine="0"/>
    </w:pPr>
    <w:rPr>
      <w:b/>
      <w:sz w:val="28"/>
      <w:szCs w:val="20"/>
    </w:rPr>
  </w:style>
  <w:style w:type="character" w:customStyle="1" w:styleId="22">
    <w:name w:val="Основной текст 2 Знак"/>
    <w:basedOn w:val="a0"/>
    <w:link w:val="21"/>
    <w:semiHidden/>
    <w:rsid w:val="00CF74BE"/>
    <w:rPr>
      <w:rFonts w:ascii="Times New Roman" w:eastAsia="Times New Roman" w:hAnsi="Times New Roman" w:cs="Times New Roman"/>
      <w:b/>
      <w:sz w:val="28"/>
      <w:szCs w:val="20"/>
      <w:lang w:val="uk-UA" w:eastAsia="ru-RU"/>
    </w:rPr>
  </w:style>
  <w:style w:type="paragraph" w:styleId="31">
    <w:name w:val="Body Text Indent 3"/>
    <w:basedOn w:val="a"/>
    <w:link w:val="32"/>
    <w:unhideWhenUsed/>
    <w:rsid w:val="00CF74BE"/>
    <w:pPr>
      <w:spacing w:after="120" w:line="240" w:lineRule="auto"/>
      <w:ind w:left="283" w:firstLine="0"/>
      <w:jc w:val="left"/>
    </w:pPr>
    <w:rPr>
      <w:sz w:val="16"/>
      <w:szCs w:val="16"/>
      <w:lang w:val="ru-RU"/>
    </w:rPr>
  </w:style>
  <w:style w:type="character" w:customStyle="1" w:styleId="32">
    <w:name w:val="Основной текст с отступом 3 Знак"/>
    <w:basedOn w:val="a0"/>
    <w:link w:val="31"/>
    <w:rsid w:val="00CF74BE"/>
    <w:rPr>
      <w:rFonts w:ascii="Times New Roman" w:eastAsia="Times New Roman" w:hAnsi="Times New Roman" w:cs="Times New Roman"/>
      <w:sz w:val="16"/>
      <w:szCs w:val="16"/>
      <w:lang w:eastAsia="ru-RU"/>
    </w:rPr>
  </w:style>
  <w:style w:type="paragraph" w:styleId="a5">
    <w:name w:val="header"/>
    <w:basedOn w:val="a"/>
    <w:link w:val="a6"/>
    <w:uiPriority w:val="99"/>
    <w:unhideWhenUsed/>
    <w:rsid w:val="00E105AB"/>
    <w:pPr>
      <w:tabs>
        <w:tab w:val="center" w:pos="4677"/>
        <w:tab w:val="right" w:pos="9355"/>
      </w:tabs>
      <w:spacing w:line="240" w:lineRule="auto"/>
    </w:pPr>
  </w:style>
  <w:style w:type="character" w:customStyle="1" w:styleId="a6">
    <w:name w:val="Верхний колонтитул Знак"/>
    <w:basedOn w:val="a0"/>
    <w:link w:val="a5"/>
    <w:uiPriority w:val="99"/>
    <w:rsid w:val="00E105AB"/>
    <w:rPr>
      <w:rFonts w:ascii="Times New Roman" w:eastAsia="Times New Roman" w:hAnsi="Times New Roman" w:cs="Times New Roman"/>
      <w:sz w:val="26"/>
      <w:szCs w:val="24"/>
      <w:lang w:val="uk-UA" w:eastAsia="ru-RU"/>
    </w:rPr>
  </w:style>
  <w:style w:type="paragraph" w:styleId="a7">
    <w:name w:val="footer"/>
    <w:basedOn w:val="a"/>
    <w:link w:val="a8"/>
    <w:uiPriority w:val="99"/>
    <w:unhideWhenUsed/>
    <w:rsid w:val="00E105AB"/>
    <w:pPr>
      <w:tabs>
        <w:tab w:val="center" w:pos="4677"/>
        <w:tab w:val="right" w:pos="9355"/>
      </w:tabs>
      <w:spacing w:line="240" w:lineRule="auto"/>
    </w:pPr>
  </w:style>
  <w:style w:type="character" w:customStyle="1" w:styleId="a8">
    <w:name w:val="Нижний колонтитул Знак"/>
    <w:basedOn w:val="a0"/>
    <w:link w:val="a7"/>
    <w:uiPriority w:val="99"/>
    <w:rsid w:val="00E105AB"/>
    <w:rPr>
      <w:rFonts w:ascii="Times New Roman" w:eastAsia="Times New Roman" w:hAnsi="Times New Roman" w:cs="Times New Roman"/>
      <w:sz w:val="26"/>
      <w:szCs w:val="24"/>
      <w:lang w:val="uk-UA" w:eastAsia="ru-RU"/>
    </w:rPr>
  </w:style>
  <w:style w:type="character" w:styleId="a9">
    <w:name w:val="Hyperlink"/>
    <w:basedOn w:val="a0"/>
    <w:uiPriority w:val="99"/>
    <w:unhideWhenUsed/>
    <w:rsid w:val="003C0BD3"/>
    <w:rPr>
      <w:color w:val="0563C1" w:themeColor="hyperlink"/>
      <w:u w:val="single"/>
    </w:rPr>
  </w:style>
  <w:style w:type="character" w:customStyle="1" w:styleId="30">
    <w:name w:val="Заголовок 3 Знак"/>
    <w:basedOn w:val="a0"/>
    <w:link w:val="3"/>
    <w:uiPriority w:val="9"/>
    <w:rsid w:val="00776D7A"/>
    <w:rPr>
      <w:rFonts w:ascii="Times New Roman" w:eastAsiaTheme="majorEastAsia" w:hAnsi="Times New Roman" w:cstheme="majorBidi"/>
      <w:b/>
      <w:sz w:val="28"/>
      <w:szCs w:val="24"/>
      <w:lang w:val="uk-UA" w:eastAsia="ru-RU"/>
    </w:rPr>
  </w:style>
  <w:style w:type="character" w:styleId="aa">
    <w:name w:val="FollowedHyperlink"/>
    <w:basedOn w:val="a0"/>
    <w:uiPriority w:val="99"/>
    <w:semiHidden/>
    <w:unhideWhenUsed/>
    <w:rsid w:val="00D1531E"/>
    <w:rPr>
      <w:color w:val="954F72" w:themeColor="followedHyperlink"/>
      <w:u w:val="single"/>
    </w:rPr>
  </w:style>
  <w:style w:type="table" w:customStyle="1" w:styleId="11">
    <w:name w:val="Сетка таблицы1"/>
    <w:basedOn w:val="a1"/>
    <w:next w:val="ab"/>
    <w:uiPriority w:val="59"/>
    <w:rsid w:val="005D3278"/>
    <w:pPr>
      <w:spacing w:after="0" w:line="240" w:lineRule="auto"/>
    </w:pPr>
    <w:rPr>
      <w:rFonts w:eastAsia="Times New Roman"/>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b">
    <w:name w:val="Table Grid"/>
    <w:basedOn w:val="a1"/>
    <w:uiPriority w:val="39"/>
    <w:rsid w:val="005D32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441FBA"/>
    <w:rPr>
      <w:sz w:val="16"/>
      <w:szCs w:val="16"/>
    </w:rPr>
  </w:style>
  <w:style w:type="paragraph" w:styleId="ad">
    <w:name w:val="annotation text"/>
    <w:basedOn w:val="a"/>
    <w:link w:val="ae"/>
    <w:uiPriority w:val="99"/>
    <w:unhideWhenUsed/>
    <w:rsid w:val="00441FBA"/>
    <w:pPr>
      <w:spacing w:line="240" w:lineRule="auto"/>
    </w:pPr>
    <w:rPr>
      <w:sz w:val="20"/>
      <w:szCs w:val="20"/>
    </w:rPr>
  </w:style>
  <w:style w:type="character" w:customStyle="1" w:styleId="ae">
    <w:name w:val="Текст примечания Знак"/>
    <w:basedOn w:val="a0"/>
    <w:link w:val="ad"/>
    <w:uiPriority w:val="99"/>
    <w:rsid w:val="00441FBA"/>
    <w:rPr>
      <w:rFonts w:ascii="Times New Roman" w:eastAsia="Times New Roman" w:hAnsi="Times New Roman" w:cs="Times New Roman"/>
      <w:sz w:val="20"/>
      <w:szCs w:val="20"/>
      <w:lang w:val="uk-UA" w:eastAsia="ru-RU"/>
    </w:rPr>
  </w:style>
  <w:style w:type="paragraph" w:styleId="af">
    <w:name w:val="annotation subject"/>
    <w:basedOn w:val="ad"/>
    <w:next w:val="ad"/>
    <w:link w:val="af0"/>
    <w:uiPriority w:val="99"/>
    <w:semiHidden/>
    <w:unhideWhenUsed/>
    <w:rsid w:val="00441FBA"/>
    <w:rPr>
      <w:b/>
      <w:bCs/>
    </w:rPr>
  </w:style>
  <w:style w:type="character" w:customStyle="1" w:styleId="af0">
    <w:name w:val="Тема примечания Знак"/>
    <w:basedOn w:val="ae"/>
    <w:link w:val="af"/>
    <w:uiPriority w:val="99"/>
    <w:semiHidden/>
    <w:rsid w:val="00441FBA"/>
    <w:rPr>
      <w:rFonts w:ascii="Times New Roman" w:eastAsia="Times New Roman" w:hAnsi="Times New Roman" w:cs="Times New Roman"/>
      <w:b/>
      <w:bCs/>
      <w:sz w:val="20"/>
      <w:szCs w:val="20"/>
      <w:lang w:val="uk-UA" w:eastAsia="ru-RU"/>
    </w:rPr>
  </w:style>
  <w:style w:type="paragraph" w:styleId="af1">
    <w:name w:val="Balloon Text"/>
    <w:basedOn w:val="a"/>
    <w:link w:val="af2"/>
    <w:uiPriority w:val="99"/>
    <w:semiHidden/>
    <w:unhideWhenUsed/>
    <w:rsid w:val="000F5D23"/>
    <w:pPr>
      <w:spacing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0F5D23"/>
    <w:rPr>
      <w:rFonts w:ascii="Segoe UI" w:eastAsia="Times New Roman" w:hAnsi="Segoe UI" w:cs="Segoe UI"/>
      <w:sz w:val="18"/>
      <w:szCs w:val="18"/>
      <w:lang w:val="uk-UA" w:eastAsia="ru-RU"/>
    </w:rPr>
  </w:style>
  <w:style w:type="paragraph" w:styleId="af3">
    <w:name w:val="Normal (Web)"/>
    <w:basedOn w:val="a"/>
    <w:uiPriority w:val="99"/>
    <w:rsid w:val="0016116F"/>
    <w:pPr>
      <w:spacing w:before="100" w:beforeAutospacing="1" w:after="100" w:afterAutospacing="1" w:line="240" w:lineRule="auto"/>
      <w:ind w:firstLine="0"/>
      <w:jc w:val="left"/>
    </w:pPr>
    <w:rPr>
      <w:sz w:val="24"/>
      <w:lang w:val="ru-RU"/>
    </w:rPr>
  </w:style>
  <w:style w:type="paragraph" w:styleId="af4">
    <w:name w:val="List Paragraph"/>
    <w:basedOn w:val="a"/>
    <w:uiPriority w:val="34"/>
    <w:qFormat/>
    <w:rsid w:val="00426ADB"/>
    <w:pPr>
      <w:ind w:left="720"/>
      <w:contextualSpacing/>
    </w:pPr>
  </w:style>
  <w:style w:type="paragraph" w:customStyle="1" w:styleId="af5">
    <w:name w:val="Диплом"/>
    <w:basedOn w:val="a"/>
    <w:link w:val="af6"/>
    <w:qFormat/>
    <w:rsid w:val="00FC5758"/>
    <w:pPr>
      <w:spacing w:line="360" w:lineRule="auto"/>
      <w:ind w:firstLine="709"/>
    </w:pPr>
    <w:rPr>
      <w:sz w:val="28"/>
      <w:szCs w:val="28"/>
    </w:rPr>
  </w:style>
  <w:style w:type="character" w:customStyle="1" w:styleId="af6">
    <w:name w:val="Диплом Знак"/>
    <w:basedOn w:val="a0"/>
    <w:link w:val="af5"/>
    <w:rsid w:val="00FC5758"/>
    <w:rPr>
      <w:rFonts w:ascii="Times New Roman" w:eastAsia="Times New Roman" w:hAnsi="Times New Roman" w:cs="Times New Roman"/>
      <w:sz w:val="28"/>
      <w:szCs w:val="28"/>
      <w:lang w:val="uk-UA" w:eastAsia="ru-RU"/>
    </w:rPr>
  </w:style>
  <w:style w:type="character" w:customStyle="1" w:styleId="jsgrdq">
    <w:name w:val="jsgrdq"/>
    <w:basedOn w:val="a0"/>
    <w:rsid w:val="00204C18"/>
  </w:style>
  <w:style w:type="paragraph" w:customStyle="1" w:styleId="Default">
    <w:name w:val="Default"/>
    <w:rsid w:val="00653B7C"/>
    <w:pPr>
      <w:autoSpaceDE w:val="0"/>
      <w:autoSpaceDN w:val="0"/>
      <w:adjustRightInd w:val="0"/>
      <w:spacing w:after="0" w:line="240" w:lineRule="auto"/>
    </w:pPr>
    <w:rPr>
      <w:rFonts w:ascii="Times New Roman" w:hAnsi="Times New Roman" w:cs="Times New Roman"/>
      <w:color w:val="000000"/>
      <w:sz w:val="24"/>
      <w:szCs w:val="24"/>
    </w:rPr>
  </w:style>
  <w:style w:type="paragraph" w:styleId="af7">
    <w:name w:val="No Spacing"/>
    <w:uiPriority w:val="1"/>
    <w:qFormat/>
    <w:rsid w:val="00911FEC"/>
    <w:pPr>
      <w:spacing w:after="0" w:line="240" w:lineRule="auto"/>
    </w:pPr>
  </w:style>
  <w:style w:type="character" w:customStyle="1" w:styleId="40">
    <w:name w:val="Заголовок 4 Знак"/>
    <w:basedOn w:val="a0"/>
    <w:link w:val="4"/>
    <w:uiPriority w:val="9"/>
    <w:rsid w:val="00776D7A"/>
    <w:rPr>
      <w:rFonts w:asciiTheme="majorHAnsi" w:eastAsiaTheme="majorEastAsia" w:hAnsiTheme="majorHAnsi" w:cstheme="majorBidi"/>
      <w:i/>
      <w:iCs/>
      <w:color w:val="2E74B5" w:themeColor="accent1" w:themeShade="BF"/>
      <w:sz w:val="26"/>
      <w:szCs w:val="24"/>
      <w:lang w:val="uk-UA" w:eastAsia="ru-RU"/>
    </w:rPr>
  </w:style>
  <w:style w:type="paragraph" w:styleId="af8">
    <w:name w:val="TOC Heading"/>
    <w:basedOn w:val="1"/>
    <w:next w:val="a"/>
    <w:uiPriority w:val="39"/>
    <w:unhideWhenUsed/>
    <w:qFormat/>
    <w:rsid w:val="00381DB7"/>
    <w:pPr>
      <w:spacing w:before="240" w:after="0" w:line="259" w:lineRule="auto"/>
      <w:ind w:firstLine="0"/>
      <w:jc w:val="left"/>
      <w:outlineLvl w:val="9"/>
    </w:pPr>
    <w:rPr>
      <w:rFonts w:asciiTheme="majorHAnsi" w:hAnsiTheme="majorHAnsi"/>
      <w:color w:val="2E74B5" w:themeColor="accent1" w:themeShade="BF"/>
      <w:sz w:val="32"/>
      <w:lang w:val="ru-RU"/>
    </w:rPr>
  </w:style>
  <w:style w:type="paragraph" w:styleId="23">
    <w:name w:val="toc 2"/>
    <w:basedOn w:val="a"/>
    <w:next w:val="a"/>
    <w:autoRedefine/>
    <w:uiPriority w:val="39"/>
    <w:unhideWhenUsed/>
    <w:rsid w:val="00E8788B"/>
    <w:pPr>
      <w:tabs>
        <w:tab w:val="right" w:leader="dot" w:pos="9344"/>
      </w:tabs>
      <w:spacing w:after="100"/>
      <w:ind w:firstLine="0"/>
      <w:jc w:val="left"/>
    </w:pPr>
  </w:style>
  <w:style w:type="paragraph" w:styleId="12">
    <w:name w:val="toc 1"/>
    <w:basedOn w:val="a"/>
    <w:next w:val="a"/>
    <w:autoRedefine/>
    <w:uiPriority w:val="39"/>
    <w:unhideWhenUsed/>
    <w:rsid w:val="00381DB7"/>
    <w:pPr>
      <w:spacing w:after="100"/>
    </w:pPr>
  </w:style>
  <w:style w:type="paragraph" w:styleId="33">
    <w:name w:val="toc 3"/>
    <w:basedOn w:val="a"/>
    <w:next w:val="a"/>
    <w:autoRedefine/>
    <w:uiPriority w:val="39"/>
    <w:unhideWhenUsed/>
    <w:rsid w:val="00E8788B"/>
    <w:pPr>
      <w:tabs>
        <w:tab w:val="right" w:leader="dot" w:pos="9344"/>
      </w:tabs>
      <w:spacing w:after="100"/>
      <w:ind w:left="567" w:firstLine="0"/>
    </w:pPr>
  </w:style>
  <w:style w:type="paragraph" w:styleId="af9">
    <w:name w:val="Revision"/>
    <w:hidden/>
    <w:uiPriority w:val="99"/>
    <w:semiHidden/>
    <w:rsid w:val="00B24078"/>
    <w:pPr>
      <w:spacing w:after="0" w:line="240" w:lineRule="auto"/>
    </w:pPr>
    <w:rPr>
      <w:rFonts w:ascii="Times New Roman" w:eastAsia="Times New Roman" w:hAnsi="Times New Roman" w:cs="Times New Roman"/>
      <w:sz w:val="26"/>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376975">
      <w:bodyDiv w:val="1"/>
      <w:marLeft w:val="0"/>
      <w:marRight w:val="0"/>
      <w:marTop w:val="0"/>
      <w:marBottom w:val="0"/>
      <w:divBdr>
        <w:top w:val="none" w:sz="0" w:space="0" w:color="auto"/>
        <w:left w:val="none" w:sz="0" w:space="0" w:color="auto"/>
        <w:bottom w:val="none" w:sz="0" w:space="0" w:color="auto"/>
        <w:right w:val="none" w:sz="0" w:space="0" w:color="auto"/>
      </w:divBdr>
      <w:divsChild>
        <w:div w:id="984163312">
          <w:marLeft w:val="0"/>
          <w:marRight w:val="0"/>
          <w:marTop w:val="0"/>
          <w:marBottom w:val="0"/>
          <w:divBdr>
            <w:top w:val="none" w:sz="0" w:space="0" w:color="auto"/>
            <w:left w:val="none" w:sz="0" w:space="0" w:color="auto"/>
            <w:bottom w:val="none" w:sz="0" w:space="0" w:color="auto"/>
            <w:right w:val="none" w:sz="0" w:space="0" w:color="auto"/>
          </w:divBdr>
        </w:div>
        <w:div w:id="1162544872">
          <w:marLeft w:val="0"/>
          <w:marRight w:val="0"/>
          <w:marTop w:val="0"/>
          <w:marBottom w:val="0"/>
          <w:divBdr>
            <w:top w:val="none" w:sz="0" w:space="0" w:color="auto"/>
            <w:left w:val="none" w:sz="0" w:space="0" w:color="auto"/>
            <w:bottom w:val="none" w:sz="0" w:space="0" w:color="auto"/>
            <w:right w:val="none" w:sz="0" w:space="0" w:color="auto"/>
          </w:divBdr>
        </w:div>
        <w:div w:id="246812515">
          <w:marLeft w:val="0"/>
          <w:marRight w:val="0"/>
          <w:marTop w:val="0"/>
          <w:marBottom w:val="0"/>
          <w:divBdr>
            <w:top w:val="none" w:sz="0" w:space="0" w:color="auto"/>
            <w:left w:val="none" w:sz="0" w:space="0" w:color="auto"/>
            <w:bottom w:val="none" w:sz="0" w:space="0" w:color="auto"/>
            <w:right w:val="none" w:sz="0" w:space="0" w:color="auto"/>
          </w:divBdr>
        </w:div>
        <w:div w:id="1354188031">
          <w:marLeft w:val="0"/>
          <w:marRight w:val="0"/>
          <w:marTop w:val="0"/>
          <w:marBottom w:val="0"/>
          <w:divBdr>
            <w:top w:val="none" w:sz="0" w:space="0" w:color="auto"/>
            <w:left w:val="none" w:sz="0" w:space="0" w:color="auto"/>
            <w:bottom w:val="none" w:sz="0" w:space="0" w:color="auto"/>
            <w:right w:val="none" w:sz="0" w:space="0" w:color="auto"/>
          </w:divBdr>
        </w:div>
        <w:div w:id="2056351690">
          <w:marLeft w:val="0"/>
          <w:marRight w:val="0"/>
          <w:marTop w:val="0"/>
          <w:marBottom w:val="0"/>
          <w:divBdr>
            <w:top w:val="none" w:sz="0" w:space="0" w:color="auto"/>
            <w:left w:val="none" w:sz="0" w:space="0" w:color="auto"/>
            <w:bottom w:val="none" w:sz="0" w:space="0" w:color="auto"/>
            <w:right w:val="none" w:sz="0" w:space="0" w:color="auto"/>
          </w:divBdr>
        </w:div>
        <w:div w:id="881789633">
          <w:marLeft w:val="0"/>
          <w:marRight w:val="0"/>
          <w:marTop w:val="0"/>
          <w:marBottom w:val="0"/>
          <w:divBdr>
            <w:top w:val="none" w:sz="0" w:space="0" w:color="auto"/>
            <w:left w:val="none" w:sz="0" w:space="0" w:color="auto"/>
            <w:bottom w:val="none" w:sz="0" w:space="0" w:color="auto"/>
            <w:right w:val="none" w:sz="0" w:space="0" w:color="auto"/>
          </w:divBdr>
        </w:div>
        <w:div w:id="489751874">
          <w:marLeft w:val="0"/>
          <w:marRight w:val="0"/>
          <w:marTop w:val="0"/>
          <w:marBottom w:val="0"/>
          <w:divBdr>
            <w:top w:val="none" w:sz="0" w:space="0" w:color="auto"/>
            <w:left w:val="none" w:sz="0" w:space="0" w:color="auto"/>
            <w:bottom w:val="none" w:sz="0" w:space="0" w:color="auto"/>
            <w:right w:val="none" w:sz="0" w:space="0" w:color="auto"/>
          </w:divBdr>
        </w:div>
        <w:div w:id="1336345113">
          <w:marLeft w:val="0"/>
          <w:marRight w:val="0"/>
          <w:marTop w:val="0"/>
          <w:marBottom w:val="0"/>
          <w:divBdr>
            <w:top w:val="none" w:sz="0" w:space="0" w:color="auto"/>
            <w:left w:val="none" w:sz="0" w:space="0" w:color="auto"/>
            <w:bottom w:val="none" w:sz="0" w:space="0" w:color="auto"/>
            <w:right w:val="none" w:sz="0" w:space="0" w:color="auto"/>
          </w:divBdr>
        </w:div>
        <w:div w:id="107242940">
          <w:marLeft w:val="0"/>
          <w:marRight w:val="0"/>
          <w:marTop w:val="0"/>
          <w:marBottom w:val="0"/>
          <w:divBdr>
            <w:top w:val="none" w:sz="0" w:space="0" w:color="auto"/>
            <w:left w:val="none" w:sz="0" w:space="0" w:color="auto"/>
            <w:bottom w:val="none" w:sz="0" w:space="0" w:color="auto"/>
            <w:right w:val="none" w:sz="0" w:space="0" w:color="auto"/>
          </w:divBdr>
        </w:div>
        <w:div w:id="86318139">
          <w:marLeft w:val="0"/>
          <w:marRight w:val="0"/>
          <w:marTop w:val="0"/>
          <w:marBottom w:val="0"/>
          <w:divBdr>
            <w:top w:val="none" w:sz="0" w:space="0" w:color="auto"/>
            <w:left w:val="none" w:sz="0" w:space="0" w:color="auto"/>
            <w:bottom w:val="none" w:sz="0" w:space="0" w:color="auto"/>
            <w:right w:val="none" w:sz="0" w:space="0" w:color="auto"/>
          </w:divBdr>
        </w:div>
        <w:div w:id="344018637">
          <w:marLeft w:val="0"/>
          <w:marRight w:val="0"/>
          <w:marTop w:val="0"/>
          <w:marBottom w:val="0"/>
          <w:divBdr>
            <w:top w:val="none" w:sz="0" w:space="0" w:color="auto"/>
            <w:left w:val="none" w:sz="0" w:space="0" w:color="auto"/>
            <w:bottom w:val="none" w:sz="0" w:space="0" w:color="auto"/>
            <w:right w:val="none" w:sz="0" w:space="0" w:color="auto"/>
          </w:divBdr>
        </w:div>
        <w:div w:id="742487259">
          <w:marLeft w:val="0"/>
          <w:marRight w:val="0"/>
          <w:marTop w:val="0"/>
          <w:marBottom w:val="0"/>
          <w:divBdr>
            <w:top w:val="none" w:sz="0" w:space="0" w:color="auto"/>
            <w:left w:val="none" w:sz="0" w:space="0" w:color="auto"/>
            <w:bottom w:val="none" w:sz="0" w:space="0" w:color="auto"/>
            <w:right w:val="none" w:sz="0" w:space="0" w:color="auto"/>
          </w:divBdr>
        </w:div>
      </w:divsChild>
    </w:div>
    <w:div w:id="512842732">
      <w:bodyDiv w:val="1"/>
      <w:marLeft w:val="0"/>
      <w:marRight w:val="0"/>
      <w:marTop w:val="0"/>
      <w:marBottom w:val="0"/>
      <w:divBdr>
        <w:top w:val="none" w:sz="0" w:space="0" w:color="auto"/>
        <w:left w:val="none" w:sz="0" w:space="0" w:color="auto"/>
        <w:bottom w:val="none" w:sz="0" w:space="0" w:color="auto"/>
        <w:right w:val="none" w:sz="0" w:space="0" w:color="auto"/>
      </w:divBdr>
      <w:divsChild>
        <w:div w:id="1458065523">
          <w:marLeft w:val="0"/>
          <w:marRight w:val="0"/>
          <w:marTop w:val="0"/>
          <w:marBottom w:val="0"/>
          <w:divBdr>
            <w:top w:val="none" w:sz="0" w:space="0" w:color="auto"/>
            <w:left w:val="none" w:sz="0" w:space="0" w:color="auto"/>
            <w:bottom w:val="none" w:sz="0" w:space="0" w:color="auto"/>
            <w:right w:val="none" w:sz="0" w:space="0" w:color="auto"/>
          </w:divBdr>
        </w:div>
        <w:div w:id="1931691163">
          <w:marLeft w:val="0"/>
          <w:marRight w:val="0"/>
          <w:marTop w:val="0"/>
          <w:marBottom w:val="0"/>
          <w:divBdr>
            <w:top w:val="none" w:sz="0" w:space="0" w:color="auto"/>
            <w:left w:val="none" w:sz="0" w:space="0" w:color="auto"/>
            <w:bottom w:val="none" w:sz="0" w:space="0" w:color="auto"/>
            <w:right w:val="none" w:sz="0" w:space="0" w:color="auto"/>
          </w:divBdr>
        </w:div>
        <w:div w:id="326986134">
          <w:marLeft w:val="0"/>
          <w:marRight w:val="0"/>
          <w:marTop w:val="0"/>
          <w:marBottom w:val="0"/>
          <w:divBdr>
            <w:top w:val="none" w:sz="0" w:space="0" w:color="auto"/>
            <w:left w:val="none" w:sz="0" w:space="0" w:color="auto"/>
            <w:bottom w:val="none" w:sz="0" w:space="0" w:color="auto"/>
            <w:right w:val="none" w:sz="0" w:space="0" w:color="auto"/>
          </w:divBdr>
        </w:div>
        <w:div w:id="1382285544">
          <w:marLeft w:val="0"/>
          <w:marRight w:val="0"/>
          <w:marTop w:val="0"/>
          <w:marBottom w:val="0"/>
          <w:divBdr>
            <w:top w:val="none" w:sz="0" w:space="0" w:color="auto"/>
            <w:left w:val="none" w:sz="0" w:space="0" w:color="auto"/>
            <w:bottom w:val="none" w:sz="0" w:space="0" w:color="auto"/>
            <w:right w:val="none" w:sz="0" w:space="0" w:color="auto"/>
          </w:divBdr>
        </w:div>
        <w:div w:id="1112212386">
          <w:marLeft w:val="0"/>
          <w:marRight w:val="0"/>
          <w:marTop w:val="0"/>
          <w:marBottom w:val="0"/>
          <w:divBdr>
            <w:top w:val="none" w:sz="0" w:space="0" w:color="auto"/>
            <w:left w:val="none" w:sz="0" w:space="0" w:color="auto"/>
            <w:bottom w:val="none" w:sz="0" w:space="0" w:color="auto"/>
            <w:right w:val="none" w:sz="0" w:space="0" w:color="auto"/>
          </w:divBdr>
        </w:div>
        <w:div w:id="1669551895">
          <w:marLeft w:val="0"/>
          <w:marRight w:val="0"/>
          <w:marTop w:val="0"/>
          <w:marBottom w:val="0"/>
          <w:divBdr>
            <w:top w:val="none" w:sz="0" w:space="0" w:color="auto"/>
            <w:left w:val="none" w:sz="0" w:space="0" w:color="auto"/>
            <w:bottom w:val="none" w:sz="0" w:space="0" w:color="auto"/>
            <w:right w:val="none" w:sz="0" w:space="0" w:color="auto"/>
          </w:divBdr>
        </w:div>
        <w:div w:id="802307633">
          <w:marLeft w:val="0"/>
          <w:marRight w:val="0"/>
          <w:marTop w:val="0"/>
          <w:marBottom w:val="0"/>
          <w:divBdr>
            <w:top w:val="none" w:sz="0" w:space="0" w:color="auto"/>
            <w:left w:val="none" w:sz="0" w:space="0" w:color="auto"/>
            <w:bottom w:val="none" w:sz="0" w:space="0" w:color="auto"/>
            <w:right w:val="none" w:sz="0" w:space="0" w:color="auto"/>
          </w:divBdr>
        </w:div>
        <w:div w:id="2011829798">
          <w:marLeft w:val="0"/>
          <w:marRight w:val="0"/>
          <w:marTop w:val="0"/>
          <w:marBottom w:val="0"/>
          <w:divBdr>
            <w:top w:val="none" w:sz="0" w:space="0" w:color="auto"/>
            <w:left w:val="none" w:sz="0" w:space="0" w:color="auto"/>
            <w:bottom w:val="none" w:sz="0" w:space="0" w:color="auto"/>
            <w:right w:val="none" w:sz="0" w:space="0" w:color="auto"/>
          </w:divBdr>
        </w:div>
        <w:div w:id="1164515214">
          <w:marLeft w:val="0"/>
          <w:marRight w:val="0"/>
          <w:marTop w:val="0"/>
          <w:marBottom w:val="0"/>
          <w:divBdr>
            <w:top w:val="none" w:sz="0" w:space="0" w:color="auto"/>
            <w:left w:val="none" w:sz="0" w:space="0" w:color="auto"/>
            <w:bottom w:val="none" w:sz="0" w:space="0" w:color="auto"/>
            <w:right w:val="none" w:sz="0" w:space="0" w:color="auto"/>
          </w:divBdr>
        </w:div>
        <w:div w:id="564098712">
          <w:marLeft w:val="0"/>
          <w:marRight w:val="0"/>
          <w:marTop w:val="0"/>
          <w:marBottom w:val="0"/>
          <w:divBdr>
            <w:top w:val="none" w:sz="0" w:space="0" w:color="auto"/>
            <w:left w:val="none" w:sz="0" w:space="0" w:color="auto"/>
            <w:bottom w:val="none" w:sz="0" w:space="0" w:color="auto"/>
            <w:right w:val="none" w:sz="0" w:space="0" w:color="auto"/>
          </w:divBdr>
        </w:div>
        <w:div w:id="1378239581">
          <w:marLeft w:val="0"/>
          <w:marRight w:val="0"/>
          <w:marTop w:val="0"/>
          <w:marBottom w:val="0"/>
          <w:divBdr>
            <w:top w:val="none" w:sz="0" w:space="0" w:color="auto"/>
            <w:left w:val="none" w:sz="0" w:space="0" w:color="auto"/>
            <w:bottom w:val="none" w:sz="0" w:space="0" w:color="auto"/>
            <w:right w:val="none" w:sz="0" w:space="0" w:color="auto"/>
          </w:divBdr>
        </w:div>
        <w:div w:id="1012487558">
          <w:marLeft w:val="0"/>
          <w:marRight w:val="0"/>
          <w:marTop w:val="0"/>
          <w:marBottom w:val="0"/>
          <w:divBdr>
            <w:top w:val="none" w:sz="0" w:space="0" w:color="auto"/>
            <w:left w:val="none" w:sz="0" w:space="0" w:color="auto"/>
            <w:bottom w:val="none" w:sz="0" w:space="0" w:color="auto"/>
            <w:right w:val="none" w:sz="0" w:space="0" w:color="auto"/>
          </w:divBdr>
        </w:div>
      </w:divsChild>
    </w:div>
    <w:div w:id="746808095">
      <w:bodyDiv w:val="1"/>
      <w:marLeft w:val="0"/>
      <w:marRight w:val="0"/>
      <w:marTop w:val="0"/>
      <w:marBottom w:val="0"/>
      <w:divBdr>
        <w:top w:val="none" w:sz="0" w:space="0" w:color="auto"/>
        <w:left w:val="none" w:sz="0" w:space="0" w:color="auto"/>
        <w:bottom w:val="none" w:sz="0" w:space="0" w:color="auto"/>
        <w:right w:val="none" w:sz="0" w:space="0" w:color="auto"/>
      </w:divBdr>
    </w:div>
    <w:div w:id="801458094">
      <w:bodyDiv w:val="1"/>
      <w:marLeft w:val="0"/>
      <w:marRight w:val="0"/>
      <w:marTop w:val="0"/>
      <w:marBottom w:val="0"/>
      <w:divBdr>
        <w:top w:val="none" w:sz="0" w:space="0" w:color="auto"/>
        <w:left w:val="none" w:sz="0" w:space="0" w:color="auto"/>
        <w:bottom w:val="none" w:sz="0" w:space="0" w:color="auto"/>
        <w:right w:val="none" w:sz="0" w:space="0" w:color="auto"/>
      </w:divBdr>
      <w:divsChild>
        <w:div w:id="1010793305">
          <w:marLeft w:val="547"/>
          <w:marRight w:val="0"/>
          <w:marTop w:val="0"/>
          <w:marBottom w:val="0"/>
          <w:divBdr>
            <w:top w:val="none" w:sz="0" w:space="0" w:color="auto"/>
            <w:left w:val="none" w:sz="0" w:space="0" w:color="auto"/>
            <w:bottom w:val="none" w:sz="0" w:space="0" w:color="auto"/>
            <w:right w:val="none" w:sz="0" w:space="0" w:color="auto"/>
          </w:divBdr>
        </w:div>
      </w:divsChild>
    </w:div>
    <w:div w:id="1112214538">
      <w:bodyDiv w:val="1"/>
      <w:marLeft w:val="0"/>
      <w:marRight w:val="0"/>
      <w:marTop w:val="0"/>
      <w:marBottom w:val="0"/>
      <w:divBdr>
        <w:top w:val="none" w:sz="0" w:space="0" w:color="auto"/>
        <w:left w:val="none" w:sz="0" w:space="0" w:color="auto"/>
        <w:bottom w:val="none" w:sz="0" w:space="0" w:color="auto"/>
        <w:right w:val="none" w:sz="0" w:space="0" w:color="auto"/>
      </w:divBdr>
    </w:div>
    <w:div w:id="1277561003">
      <w:bodyDiv w:val="1"/>
      <w:marLeft w:val="0"/>
      <w:marRight w:val="0"/>
      <w:marTop w:val="0"/>
      <w:marBottom w:val="0"/>
      <w:divBdr>
        <w:top w:val="none" w:sz="0" w:space="0" w:color="auto"/>
        <w:left w:val="none" w:sz="0" w:space="0" w:color="auto"/>
        <w:bottom w:val="none" w:sz="0" w:space="0" w:color="auto"/>
        <w:right w:val="none" w:sz="0" w:space="0" w:color="auto"/>
      </w:divBdr>
    </w:div>
    <w:div w:id="1361858265">
      <w:bodyDiv w:val="1"/>
      <w:marLeft w:val="0"/>
      <w:marRight w:val="0"/>
      <w:marTop w:val="0"/>
      <w:marBottom w:val="0"/>
      <w:divBdr>
        <w:top w:val="none" w:sz="0" w:space="0" w:color="auto"/>
        <w:left w:val="none" w:sz="0" w:space="0" w:color="auto"/>
        <w:bottom w:val="none" w:sz="0" w:space="0" w:color="auto"/>
        <w:right w:val="none" w:sz="0" w:space="0" w:color="auto"/>
      </w:divBdr>
    </w:div>
    <w:div w:id="1485970892">
      <w:bodyDiv w:val="1"/>
      <w:marLeft w:val="0"/>
      <w:marRight w:val="0"/>
      <w:marTop w:val="0"/>
      <w:marBottom w:val="0"/>
      <w:divBdr>
        <w:top w:val="none" w:sz="0" w:space="0" w:color="auto"/>
        <w:left w:val="none" w:sz="0" w:space="0" w:color="auto"/>
        <w:bottom w:val="none" w:sz="0" w:space="0" w:color="auto"/>
        <w:right w:val="none" w:sz="0" w:space="0" w:color="auto"/>
      </w:divBdr>
      <w:divsChild>
        <w:div w:id="487092985">
          <w:marLeft w:val="0"/>
          <w:marRight w:val="0"/>
          <w:marTop w:val="0"/>
          <w:marBottom w:val="0"/>
          <w:divBdr>
            <w:top w:val="none" w:sz="0" w:space="0" w:color="auto"/>
            <w:left w:val="none" w:sz="0" w:space="0" w:color="auto"/>
            <w:bottom w:val="none" w:sz="0" w:space="0" w:color="auto"/>
            <w:right w:val="none" w:sz="0" w:space="0" w:color="auto"/>
          </w:divBdr>
        </w:div>
        <w:div w:id="1913929071">
          <w:marLeft w:val="0"/>
          <w:marRight w:val="0"/>
          <w:marTop w:val="0"/>
          <w:marBottom w:val="0"/>
          <w:divBdr>
            <w:top w:val="none" w:sz="0" w:space="0" w:color="auto"/>
            <w:left w:val="none" w:sz="0" w:space="0" w:color="auto"/>
            <w:bottom w:val="none" w:sz="0" w:space="0" w:color="auto"/>
            <w:right w:val="none" w:sz="0" w:space="0" w:color="auto"/>
          </w:divBdr>
        </w:div>
        <w:div w:id="1549564196">
          <w:marLeft w:val="0"/>
          <w:marRight w:val="0"/>
          <w:marTop w:val="0"/>
          <w:marBottom w:val="0"/>
          <w:divBdr>
            <w:top w:val="none" w:sz="0" w:space="0" w:color="auto"/>
            <w:left w:val="none" w:sz="0" w:space="0" w:color="auto"/>
            <w:bottom w:val="none" w:sz="0" w:space="0" w:color="auto"/>
            <w:right w:val="none" w:sz="0" w:space="0" w:color="auto"/>
          </w:divBdr>
        </w:div>
        <w:div w:id="2116363734">
          <w:marLeft w:val="0"/>
          <w:marRight w:val="0"/>
          <w:marTop w:val="0"/>
          <w:marBottom w:val="0"/>
          <w:divBdr>
            <w:top w:val="none" w:sz="0" w:space="0" w:color="auto"/>
            <w:left w:val="none" w:sz="0" w:space="0" w:color="auto"/>
            <w:bottom w:val="none" w:sz="0" w:space="0" w:color="auto"/>
            <w:right w:val="none" w:sz="0" w:space="0" w:color="auto"/>
          </w:divBdr>
        </w:div>
        <w:div w:id="619534044">
          <w:marLeft w:val="0"/>
          <w:marRight w:val="0"/>
          <w:marTop w:val="0"/>
          <w:marBottom w:val="0"/>
          <w:divBdr>
            <w:top w:val="none" w:sz="0" w:space="0" w:color="auto"/>
            <w:left w:val="none" w:sz="0" w:space="0" w:color="auto"/>
            <w:bottom w:val="none" w:sz="0" w:space="0" w:color="auto"/>
            <w:right w:val="none" w:sz="0" w:space="0" w:color="auto"/>
          </w:divBdr>
        </w:div>
        <w:div w:id="1415585808">
          <w:marLeft w:val="0"/>
          <w:marRight w:val="0"/>
          <w:marTop w:val="0"/>
          <w:marBottom w:val="0"/>
          <w:divBdr>
            <w:top w:val="none" w:sz="0" w:space="0" w:color="auto"/>
            <w:left w:val="none" w:sz="0" w:space="0" w:color="auto"/>
            <w:bottom w:val="none" w:sz="0" w:space="0" w:color="auto"/>
            <w:right w:val="none" w:sz="0" w:space="0" w:color="auto"/>
          </w:divBdr>
        </w:div>
        <w:div w:id="174927168">
          <w:marLeft w:val="0"/>
          <w:marRight w:val="0"/>
          <w:marTop w:val="0"/>
          <w:marBottom w:val="0"/>
          <w:divBdr>
            <w:top w:val="none" w:sz="0" w:space="0" w:color="auto"/>
            <w:left w:val="none" w:sz="0" w:space="0" w:color="auto"/>
            <w:bottom w:val="none" w:sz="0" w:space="0" w:color="auto"/>
            <w:right w:val="none" w:sz="0" w:space="0" w:color="auto"/>
          </w:divBdr>
        </w:div>
        <w:div w:id="50008635">
          <w:marLeft w:val="0"/>
          <w:marRight w:val="0"/>
          <w:marTop w:val="0"/>
          <w:marBottom w:val="0"/>
          <w:divBdr>
            <w:top w:val="none" w:sz="0" w:space="0" w:color="auto"/>
            <w:left w:val="none" w:sz="0" w:space="0" w:color="auto"/>
            <w:bottom w:val="none" w:sz="0" w:space="0" w:color="auto"/>
            <w:right w:val="none" w:sz="0" w:space="0" w:color="auto"/>
          </w:divBdr>
        </w:div>
        <w:div w:id="1794594412">
          <w:marLeft w:val="0"/>
          <w:marRight w:val="0"/>
          <w:marTop w:val="0"/>
          <w:marBottom w:val="0"/>
          <w:divBdr>
            <w:top w:val="none" w:sz="0" w:space="0" w:color="auto"/>
            <w:left w:val="none" w:sz="0" w:space="0" w:color="auto"/>
            <w:bottom w:val="none" w:sz="0" w:space="0" w:color="auto"/>
            <w:right w:val="none" w:sz="0" w:space="0" w:color="auto"/>
          </w:divBdr>
        </w:div>
        <w:div w:id="221605013">
          <w:marLeft w:val="0"/>
          <w:marRight w:val="0"/>
          <w:marTop w:val="0"/>
          <w:marBottom w:val="0"/>
          <w:divBdr>
            <w:top w:val="none" w:sz="0" w:space="0" w:color="auto"/>
            <w:left w:val="none" w:sz="0" w:space="0" w:color="auto"/>
            <w:bottom w:val="none" w:sz="0" w:space="0" w:color="auto"/>
            <w:right w:val="none" w:sz="0" w:space="0" w:color="auto"/>
          </w:divBdr>
        </w:div>
        <w:div w:id="1105150734">
          <w:marLeft w:val="0"/>
          <w:marRight w:val="0"/>
          <w:marTop w:val="0"/>
          <w:marBottom w:val="0"/>
          <w:divBdr>
            <w:top w:val="none" w:sz="0" w:space="0" w:color="auto"/>
            <w:left w:val="none" w:sz="0" w:space="0" w:color="auto"/>
            <w:bottom w:val="none" w:sz="0" w:space="0" w:color="auto"/>
            <w:right w:val="none" w:sz="0" w:space="0" w:color="auto"/>
          </w:divBdr>
        </w:div>
        <w:div w:id="262148640">
          <w:marLeft w:val="0"/>
          <w:marRight w:val="0"/>
          <w:marTop w:val="0"/>
          <w:marBottom w:val="0"/>
          <w:divBdr>
            <w:top w:val="none" w:sz="0" w:space="0" w:color="auto"/>
            <w:left w:val="none" w:sz="0" w:space="0" w:color="auto"/>
            <w:bottom w:val="none" w:sz="0" w:space="0" w:color="auto"/>
            <w:right w:val="none" w:sz="0" w:space="0" w:color="auto"/>
          </w:divBdr>
        </w:div>
      </w:divsChild>
    </w:div>
    <w:div w:id="1492058909">
      <w:bodyDiv w:val="1"/>
      <w:marLeft w:val="0"/>
      <w:marRight w:val="0"/>
      <w:marTop w:val="0"/>
      <w:marBottom w:val="0"/>
      <w:divBdr>
        <w:top w:val="none" w:sz="0" w:space="0" w:color="auto"/>
        <w:left w:val="none" w:sz="0" w:space="0" w:color="auto"/>
        <w:bottom w:val="none" w:sz="0" w:space="0" w:color="auto"/>
        <w:right w:val="none" w:sz="0" w:space="0" w:color="auto"/>
      </w:divBdr>
      <w:divsChild>
        <w:div w:id="1720935529">
          <w:marLeft w:val="0"/>
          <w:marRight w:val="0"/>
          <w:marTop w:val="0"/>
          <w:marBottom w:val="0"/>
          <w:divBdr>
            <w:top w:val="none" w:sz="0" w:space="0" w:color="auto"/>
            <w:left w:val="none" w:sz="0" w:space="0" w:color="auto"/>
            <w:bottom w:val="none" w:sz="0" w:space="0" w:color="auto"/>
            <w:right w:val="none" w:sz="0" w:space="0" w:color="auto"/>
          </w:divBdr>
        </w:div>
        <w:div w:id="1123889645">
          <w:marLeft w:val="0"/>
          <w:marRight w:val="0"/>
          <w:marTop w:val="0"/>
          <w:marBottom w:val="0"/>
          <w:divBdr>
            <w:top w:val="none" w:sz="0" w:space="0" w:color="auto"/>
            <w:left w:val="none" w:sz="0" w:space="0" w:color="auto"/>
            <w:bottom w:val="none" w:sz="0" w:space="0" w:color="auto"/>
            <w:right w:val="none" w:sz="0" w:space="0" w:color="auto"/>
          </w:divBdr>
        </w:div>
        <w:div w:id="1915699517">
          <w:marLeft w:val="0"/>
          <w:marRight w:val="0"/>
          <w:marTop w:val="0"/>
          <w:marBottom w:val="0"/>
          <w:divBdr>
            <w:top w:val="none" w:sz="0" w:space="0" w:color="auto"/>
            <w:left w:val="none" w:sz="0" w:space="0" w:color="auto"/>
            <w:bottom w:val="none" w:sz="0" w:space="0" w:color="auto"/>
            <w:right w:val="none" w:sz="0" w:space="0" w:color="auto"/>
          </w:divBdr>
        </w:div>
        <w:div w:id="1782148238">
          <w:marLeft w:val="0"/>
          <w:marRight w:val="0"/>
          <w:marTop w:val="0"/>
          <w:marBottom w:val="0"/>
          <w:divBdr>
            <w:top w:val="none" w:sz="0" w:space="0" w:color="auto"/>
            <w:left w:val="none" w:sz="0" w:space="0" w:color="auto"/>
            <w:bottom w:val="none" w:sz="0" w:space="0" w:color="auto"/>
            <w:right w:val="none" w:sz="0" w:space="0" w:color="auto"/>
          </w:divBdr>
        </w:div>
        <w:div w:id="914514357">
          <w:marLeft w:val="0"/>
          <w:marRight w:val="0"/>
          <w:marTop w:val="0"/>
          <w:marBottom w:val="0"/>
          <w:divBdr>
            <w:top w:val="none" w:sz="0" w:space="0" w:color="auto"/>
            <w:left w:val="none" w:sz="0" w:space="0" w:color="auto"/>
            <w:bottom w:val="none" w:sz="0" w:space="0" w:color="auto"/>
            <w:right w:val="none" w:sz="0" w:space="0" w:color="auto"/>
          </w:divBdr>
        </w:div>
        <w:div w:id="2017539186">
          <w:marLeft w:val="0"/>
          <w:marRight w:val="0"/>
          <w:marTop w:val="0"/>
          <w:marBottom w:val="0"/>
          <w:divBdr>
            <w:top w:val="none" w:sz="0" w:space="0" w:color="auto"/>
            <w:left w:val="none" w:sz="0" w:space="0" w:color="auto"/>
            <w:bottom w:val="none" w:sz="0" w:space="0" w:color="auto"/>
            <w:right w:val="none" w:sz="0" w:space="0" w:color="auto"/>
          </w:divBdr>
        </w:div>
        <w:div w:id="471294376">
          <w:marLeft w:val="0"/>
          <w:marRight w:val="0"/>
          <w:marTop w:val="0"/>
          <w:marBottom w:val="0"/>
          <w:divBdr>
            <w:top w:val="none" w:sz="0" w:space="0" w:color="auto"/>
            <w:left w:val="none" w:sz="0" w:space="0" w:color="auto"/>
            <w:bottom w:val="none" w:sz="0" w:space="0" w:color="auto"/>
            <w:right w:val="none" w:sz="0" w:space="0" w:color="auto"/>
          </w:divBdr>
        </w:div>
        <w:div w:id="348529408">
          <w:marLeft w:val="0"/>
          <w:marRight w:val="0"/>
          <w:marTop w:val="0"/>
          <w:marBottom w:val="0"/>
          <w:divBdr>
            <w:top w:val="none" w:sz="0" w:space="0" w:color="auto"/>
            <w:left w:val="none" w:sz="0" w:space="0" w:color="auto"/>
            <w:bottom w:val="none" w:sz="0" w:space="0" w:color="auto"/>
            <w:right w:val="none" w:sz="0" w:space="0" w:color="auto"/>
          </w:divBdr>
        </w:div>
        <w:div w:id="1189296004">
          <w:marLeft w:val="0"/>
          <w:marRight w:val="0"/>
          <w:marTop w:val="0"/>
          <w:marBottom w:val="0"/>
          <w:divBdr>
            <w:top w:val="none" w:sz="0" w:space="0" w:color="auto"/>
            <w:left w:val="none" w:sz="0" w:space="0" w:color="auto"/>
            <w:bottom w:val="none" w:sz="0" w:space="0" w:color="auto"/>
            <w:right w:val="none" w:sz="0" w:space="0" w:color="auto"/>
          </w:divBdr>
        </w:div>
      </w:divsChild>
    </w:div>
    <w:div w:id="1521815448">
      <w:bodyDiv w:val="1"/>
      <w:marLeft w:val="0"/>
      <w:marRight w:val="0"/>
      <w:marTop w:val="0"/>
      <w:marBottom w:val="0"/>
      <w:divBdr>
        <w:top w:val="none" w:sz="0" w:space="0" w:color="auto"/>
        <w:left w:val="none" w:sz="0" w:space="0" w:color="auto"/>
        <w:bottom w:val="none" w:sz="0" w:space="0" w:color="auto"/>
        <w:right w:val="none" w:sz="0" w:space="0" w:color="auto"/>
      </w:divBdr>
    </w:div>
    <w:div w:id="1744258426">
      <w:bodyDiv w:val="1"/>
      <w:marLeft w:val="0"/>
      <w:marRight w:val="0"/>
      <w:marTop w:val="0"/>
      <w:marBottom w:val="0"/>
      <w:divBdr>
        <w:top w:val="none" w:sz="0" w:space="0" w:color="auto"/>
        <w:left w:val="none" w:sz="0" w:space="0" w:color="auto"/>
        <w:bottom w:val="none" w:sz="0" w:space="0" w:color="auto"/>
        <w:right w:val="none" w:sz="0" w:space="0" w:color="auto"/>
      </w:divBdr>
    </w:div>
    <w:div w:id="1817382403">
      <w:bodyDiv w:val="1"/>
      <w:marLeft w:val="0"/>
      <w:marRight w:val="0"/>
      <w:marTop w:val="0"/>
      <w:marBottom w:val="0"/>
      <w:divBdr>
        <w:top w:val="none" w:sz="0" w:space="0" w:color="auto"/>
        <w:left w:val="none" w:sz="0" w:space="0" w:color="auto"/>
        <w:bottom w:val="none" w:sz="0" w:space="0" w:color="auto"/>
        <w:right w:val="none" w:sz="0" w:space="0" w:color="auto"/>
      </w:divBdr>
      <w:divsChild>
        <w:div w:id="912593305">
          <w:marLeft w:val="0"/>
          <w:marRight w:val="0"/>
          <w:marTop w:val="0"/>
          <w:marBottom w:val="0"/>
          <w:divBdr>
            <w:top w:val="none" w:sz="0" w:space="0" w:color="auto"/>
            <w:left w:val="none" w:sz="0" w:space="0" w:color="auto"/>
            <w:bottom w:val="none" w:sz="0" w:space="0" w:color="auto"/>
            <w:right w:val="none" w:sz="0" w:space="0" w:color="auto"/>
          </w:divBdr>
          <w:divsChild>
            <w:div w:id="574972161">
              <w:marLeft w:val="0"/>
              <w:marRight w:val="0"/>
              <w:marTop w:val="0"/>
              <w:marBottom w:val="0"/>
              <w:divBdr>
                <w:top w:val="none" w:sz="0" w:space="0" w:color="auto"/>
                <w:left w:val="none" w:sz="0" w:space="0" w:color="auto"/>
                <w:bottom w:val="none" w:sz="0" w:space="0" w:color="auto"/>
                <w:right w:val="none" w:sz="0" w:space="0" w:color="auto"/>
              </w:divBdr>
              <w:divsChild>
                <w:div w:id="1697389714">
                  <w:marLeft w:val="0"/>
                  <w:marRight w:val="120"/>
                  <w:marTop w:val="120"/>
                  <w:marBottom w:val="360"/>
                  <w:divBdr>
                    <w:top w:val="none" w:sz="0" w:space="0" w:color="auto"/>
                    <w:left w:val="none" w:sz="0" w:space="0" w:color="auto"/>
                    <w:bottom w:val="none" w:sz="0" w:space="0" w:color="auto"/>
                    <w:right w:val="none" w:sz="0" w:space="0" w:color="auto"/>
                  </w:divBdr>
                </w:div>
              </w:divsChild>
            </w:div>
            <w:div w:id="389155662">
              <w:marLeft w:val="0"/>
              <w:marRight w:val="0"/>
              <w:marTop w:val="0"/>
              <w:marBottom w:val="0"/>
              <w:divBdr>
                <w:top w:val="none" w:sz="0" w:space="0" w:color="auto"/>
                <w:left w:val="none" w:sz="0" w:space="0" w:color="auto"/>
                <w:bottom w:val="none" w:sz="0" w:space="0" w:color="auto"/>
                <w:right w:val="none" w:sz="0" w:space="0" w:color="auto"/>
              </w:divBdr>
              <w:divsChild>
                <w:div w:id="925070191">
                  <w:marLeft w:val="0"/>
                  <w:marRight w:val="0"/>
                  <w:marTop w:val="0"/>
                  <w:marBottom w:val="0"/>
                  <w:divBdr>
                    <w:top w:val="none" w:sz="0" w:space="0" w:color="auto"/>
                    <w:left w:val="none" w:sz="0" w:space="0" w:color="auto"/>
                    <w:bottom w:val="none" w:sz="0" w:space="0" w:color="auto"/>
                    <w:right w:val="none" w:sz="0" w:space="0" w:color="auto"/>
                  </w:divBdr>
                  <w:divsChild>
                    <w:div w:id="214087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840969">
      <w:bodyDiv w:val="1"/>
      <w:marLeft w:val="0"/>
      <w:marRight w:val="0"/>
      <w:marTop w:val="0"/>
      <w:marBottom w:val="0"/>
      <w:divBdr>
        <w:top w:val="none" w:sz="0" w:space="0" w:color="auto"/>
        <w:left w:val="none" w:sz="0" w:space="0" w:color="auto"/>
        <w:bottom w:val="none" w:sz="0" w:space="0" w:color="auto"/>
        <w:right w:val="none" w:sz="0" w:space="0" w:color="auto"/>
      </w:divBdr>
    </w:div>
    <w:div w:id="1988430874">
      <w:bodyDiv w:val="1"/>
      <w:marLeft w:val="0"/>
      <w:marRight w:val="0"/>
      <w:marTop w:val="0"/>
      <w:marBottom w:val="0"/>
      <w:divBdr>
        <w:top w:val="none" w:sz="0" w:space="0" w:color="auto"/>
        <w:left w:val="none" w:sz="0" w:space="0" w:color="auto"/>
        <w:bottom w:val="none" w:sz="0" w:space="0" w:color="auto"/>
        <w:right w:val="none" w:sz="0" w:space="0" w:color="auto"/>
      </w:divBdr>
    </w:div>
    <w:div w:id="2048288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fontTable" Target="fontTable.xml"/><Relationship Id="rId21" Type="http://schemas.openxmlformats.org/officeDocument/2006/relationships/image" Target="media/image14.png"/><Relationship Id="rId42" Type="http://schemas.openxmlformats.org/officeDocument/2006/relationships/hyperlink" Target="https://www.yakaboo.ua/ua/abetka-2218696.html?gclid=CjwKCAjwzMeFBhBwEiwAzwS8zGR73HOCbSI9TdYKd1XIvY5_edid1alI9oU-tNQLuowX7M4ZjUXhrBoCG2EQAvD_BwE" TargetMode="External"/><Relationship Id="rId47" Type="http://schemas.openxmlformats.org/officeDocument/2006/relationships/hyperlink" Target="http://surl.li/vjif" TargetMode="External"/><Relationship Id="rId63" Type="http://schemas.openxmlformats.org/officeDocument/2006/relationships/image" Target="media/image33.png"/><Relationship Id="rId68" Type="http://schemas.openxmlformats.org/officeDocument/2006/relationships/image" Target="media/image38.jpg"/><Relationship Id="rId84" Type="http://schemas.openxmlformats.org/officeDocument/2006/relationships/image" Target="media/image54.jpg"/><Relationship Id="rId89" Type="http://schemas.openxmlformats.org/officeDocument/2006/relationships/image" Target="media/image59.png"/><Relationship Id="rId112" Type="http://schemas.openxmlformats.org/officeDocument/2006/relationships/image" Target="media/image82.png"/><Relationship Id="rId16" Type="http://schemas.openxmlformats.org/officeDocument/2006/relationships/image" Target="media/image9.png"/><Relationship Id="rId107" Type="http://schemas.openxmlformats.org/officeDocument/2006/relationships/image" Target="media/image77.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um.in.ua/" TargetMode="External"/><Relationship Id="rId37" Type="http://schemas.openxmlformats.org/officeDocument/2006/relationships/hyperlink" Target="https://www.yakaboo.ua/zhiva-abetka-1641098.html" TargetMode="External"/><Relationship Id="rId40" Type="http://schemas.openxmlformats.org/officeDocument/2006/relationships/hyperlink" Target="https://devar.eu/product/3d-abc-live/" TargetMode="External"/><Relationship Id="rId45" Type="http://schemas.openxmlformats.org/officeDocument/2006/relationships/hyperlink" Target="https://apps.apple.com/us/app/%D0%B1%D0%B0%D0%BB%D0%B0%D0%BA%D0%B0%D1%8E%D1%87%D0%B0-%D0%B0%D0%B1%D0%B5%D1%82%D0%BA%D0%B0/id640470316" TargetMode="External"/><Relationship Id="rId53" Type="http://schemas.openxmlformats.org/officeDocument/2006/relationships/image" Target="media/image23.jpeg"/><Relationship Id="rId58" Type="http://schemas.openxmlformats.org/officeDocument/2006/relationships/image" Target="media/image28.png"/><Relationship Id="rId66" Type="http://schemas.openxmlformats.org/officeDocument/2006/relationships/image" Target="media/image36.jpg"/><Relationship Id="rId74" Type="http://schemas.openxmlformats.org/officeDocument/2006/relationships/image" Target="media/image44.jpg"/><Relationship Id="rId79" Type="http://schemas.openxmlformats.org/officeDocument/2006/relationships/image" Target="media/image49.jpg"/><Relationship Id="rId87" Type="http://schemas.openxmlformats.org/officeDocument/2006/relationships/image" Target="media/image57.jpg"/><Relationship Id="rId102" Type="http://schemas.openxmlformats.org/officeDocument/2006/relationships/image" Target="media/image72.png"/><Relationship Id="rId110" Type="http://schemas.openxmlformats.org/officeDocument/2006/relationships/image" Target="media/image80.png"/><Relationship Id="rId115" Type="http://schemas.openxmlformats.org/officeDocument/2006/relationships/image" Target="media/image85.png"/><Relationship Id="rId123" Type="http://schemas.microsoft.com/office/2016/09/relationships/commentsIds" Target="commentsIds.xml"/><Relationship Id="rId5" Type="http://schemas.openxmlformats.org/officeDocument/2006/relationships/webSettings" Target="webSettings.xml"/><Relationship Id="rId61" Type="http://schemas.openxmlformats.org/officeDocument/2006/relationships/image" Target="media/image31.png"/><Relationship Id="rId82" Type="http://schemas.openxmlformats.org/officeDocument/2006/relationships/image" Target="media/image52.jpg"/><Relationship Id="rId90" Type="http://schemas.openxmlformats.org/officeDocument/2006/relationships/image" Target="media/image60.png"/><Relationship Id="rId95" Type="http://schemas.openxmlformats.org/officeDocument/2006/relationships/image" Target="media/image65.jp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studfile.net/preview/6329506/" TargetMode="External"/><Relationship Id="rId35" Type="http://schemas.openxmlformats.org/officeDocument/2006/relationships/hyperlink" Target="https://doi.org/10.31435/rsglobal_ws/28022020/6941" TargetMode="External"/><Relationship Id="rId43" Type="http://schemas.openxmlformats.org/officeDocument/2006/relationships/hyperlink" Target="https://apps.apple.com/ru/app/%D0%BC%D0%B8%D1%88%D0%B5%D0%BD%D1%8F%D1%82%D0%BA%D0%BE%D0%B2%D0%B0-%D0%B0%D0%B1%D0%B5%D1%82%D0%BA%D0%B0-first-ukrainian-interactive-alphabet/id553447059" TargetMode="External"/><Relationship Id="rId48" Type="http://schemas.openxmlformats.org/officeDocument/2006/relationships/hyperlink" Target="https://www.amazon.com/PAW-Patrol-EducationalInteractiveFlashcards/dp/1503746771/ref=sr_1_10?dchild=1&amp;keywords=interactive+alphabet&amp;qid=1622496112&amp;s=books&amp;sr=1-10" TargetMode="External"/><Relationship Id="rId56" Type="http://schemas.openxmlformats.org/officeDocument/2006/relationships/image" Target="media/image26.png"/><Relationship Id="rId64" Type="http://schemas.openxmlformats.org/officeDocument/2006/relationships/image" Target="media/image34.png"/><Relationship Id="rId69" Type="http://schemas.openxmlformats.org/officeDocument/2006/relationships/image" Target="media/image39.jpg"/><Relationship Id="rId77" Type="http://schemas.openxmlformats.org/officeDocument/2006/relationships/image" Target="media/image47.jpg"/><Relationship Id="rId100" Type="http://schemas.openxmlformats.org/officeDocument/2006/relationships/image" Target="media/image70.png"/><Relationship Id="rId105" Type="http://schemas.openxmlformats.org/officeDocument/2006/relationships/image" Target="media/image75.png"/><Relationship Id="rId113" Type="http://schemas.openxmlformats.org/officeDocument/2006/relationships/image" Target="media/image83.png"/><Relationship Id="rId118"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21.png"/><Relationship Id="rId72" Type="http://schemas.openxmlformats.org/officeDocument/2006/relationships/image" Target="media/image42.jpg"/><Relationship Id="rId80" Type="http://schemas.openxmlformats.org/officeDocument/2006/relationships/image" Target="media/image50.jpg"/><Relationship Id="rId85" Type="http://schemas.openxmlformats.org/officeDocument/2006/relationships/image" Target="media/image55.jpg"/><Relationship Id="rId93" Type="http://schemas.openxmlformats.org/officeDocument/2006/relationships/image" Target="media/image63.png"/><Relationship Id="rId98" Type="http://schemas.openxmlformats.org/officeDocument/2006/relationships/image" Target="media/image68.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amazon.com/Everything-Writing-Poetry-Book-Expression/dp/1593373228" TargetMode="External"/><Relationship Id="rId38" Type="http://schemas.openxmlformats.org/officeDocument/2006/relationships/hyperlink" Target="https://www.fastarkids.com/index.php?route=product/product&amp;product_id=68" TargetMode="External"/><Relationship Id="rId46" Type="http://schemas.openxmlformats.org/officeDocument/2006/relationships/hyperlink" Target="https://apps.apple.com/us/app/talking-abc/id640478677" TargetMode="External"/><Relationship Id="rId59" Type="http://schemas.openxmlformats.org/officeDocument/2006/relationships/image" Target="media/image29.jpeg"/><Relationship Id="rId67" Type="http://schemas.openxmlformats.org/officeDocument/2006/relationships/image" Target="media/image37.png"/><Relationship Id="rId103" Type="http://schemas.openxmlformats.org/officeDocument/2006/relationships/image" Target="media/image73.png"/><Relationship Id="rId108" Type="http://schemas.openxmlformats.org/officeDocument/2006/relationships/image" Target="media/image78.png"/><Relationship Id="rId116" Type="http://schemas.openxmlformats.org/officeDocument/2006/relationships/header" Target="header1.xml"/><Relationship Id="rId20" Type="http://schemas.openxmlformats.org/officeDocument/2006/relationships/image" Target="media/image13.png"/><Relationship Id="rId41" Type="http://schemas.openxmlformats.org/officeDocument/2006/relationships/hyperlink" Target="https://knigovo.org.ua/3d-zhivyie-raskraski-i-naboryi-1668/vesela-abetka-3d-vid-zrka-21616" TargetMode="External"/><Relationship Id="rId54" Type="http://schemas.openxmlformats.org/officeDocument/2006/relationships/image" Target="media/image24.jpeg"/><Relationship Id="rId62" Type="http://schemas.openxmlformats.org/officeDocument/2006/relationships/image" Target="media/image32.png"/><Relationship Id="rId70" Type="http://schemas.openxmlformats.org/officeDocument/2006/relationships/image" Target="media/image40.jpg"/><Relationship Id="rId75" Type="http://schemas.openxmlformats.org/officeDocument/2006/relationships/image" Target="media/image45.jpg"/><Relationship Id="rId83" Type="http://schemas.openxmlformats.org/officeDocument/2006/relationships/image" Target="media/image53.jpg"/><Relationship Id="rId88" Type="http://schemas.openxmlformats.org/officeDocument/2006/relationships/image" Target="media/image58.jpeg"/><Relationship Id="rId91" Type="http://schemas.openxmlformats.org/officeDocument/2006/relationships/image" Target="media/image61.png"/><Relationship Id="rId96" Type="http://schemas.openxmlformats.org/officeDocument/2006/relationships/image" Target="media/image66.jpeg"/><Relationship Id="rId111"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project3209449.tilda.ws/ivanka_melnyk" TargetMode="External"/><Relationship Id="rId36" Type="http://schemas.openxmlformats.org/officeDocument/2006/relationships/hyperlink" Target="http://esu.com.ua/search_articles.php?id=21154" TargetMode="External"/><Relationship Id="rId49" Type="http://schemas.openxmlformats.org/officeDocument/2006/relationships/hyperlink" Target="https://www.amazon.com/Just-Smarty-Interactive-Educational-Kindergarten/dp/B074PYYM51" TargetMode="External"/><Relationship Id="rId57" Type="http://schemas.openxmlformats.org/officeDocument/2006/relationships/image" Target="media/image27.png"/><Relationship Id="rId106" Type="http://schemas.openxmlformats.org/officeDocument/2006/relationships/image" Target="media/image76.png"/><Relationship Id="rId114" Type="http://schemas.openxmlformats.org/officeDocument/2006/relationships/image" Target="media/image84.png"/><Relationship Id="rId10" Type="http://schemas.openxmlformats.org/officeDocument/2006/relationships/image" Target="media/image3.png"/><Relationship Id="rId31" Type="http://schemas.openxmlformats.org/officeDocument/2006/relationships/hyperlink" Target="https://zakon.rada.gov.ua/laws/show/z0077-07" TargetMode="External"/><Relationship Id="rId44" Type="http://schemas.openxmlformats.org/officeDocument/2006/relationships/hyperlink" Target="https://apps.apple.com/ua/app/%D0%B1%D1%83%D0%BA%D0%B2%D0%BE%D0%B3%D1%80%D0%B0%D0%B9%D0%BA%D0%B0/id917217822?l=ru" TargetMode="External"/><Relationship Id="rId52" Type="http://schemas.openxmlformats.org/officeDocument/2006/relationships/image" Target="media/image22.jpg"/><Relationship Id="rId60" Type="http://schemas.openxmlformats.org/officeDocument/2006/relationships/image" Target="media/image30.png"/><Relationship Id="rId65" Type="http://schemas.openxmlformats.org/officeDocument/2006/relationships/image" Target="media/image35.jpg"/><Relationship Id="rId73" Type="http://schemas.openxmlformats.org/officeDocument/2006/relationships/image" Target="media/image43.jpg"/><Relationship Id="rId78" Type="http://schemas.openxmlformats.org/officeDocument/2006/relationships/image" Target="media/image48.jpg"/><Relationship Id="rId81" Type="http://schemas.openxmlformats.org/officeDocument/2006/relationships/image" Target="media/image51.jpg"/><Relationship Id="rId86" Type="http://schemas.openxmlformats.org/officeDocument/2006/relationships/image" Target="media/image56.jpg"/><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png"/><Relationship Id="rId122"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devar.eu/product/3d-zhivaya-azbuka/" TargetMode="External"/><Relationship Id="rId109" Type="http://schemas.openxmlformats.org/officeDocument/2006/relationships/image" Target="media/image79.png"/><Relationship Id="rId34" Type="http://schemas.openxmlformats.org/officeDocument/2006/relationships/hyperlink" Target="https://www.amazon.com/Using-Poetry-Across-Curriculum-Learning/dp/1591586976" TargetMode="External"/><Relationship Id="rId50" Type="http://schemas.openxmlformats.org/officeDocument/2006/relationships/hyperlink" Target="https://www.amazon.com/ABC-123-LearningSongsInteractive/dp/1680521470/ref=sr_1_3?dchild=1&amp;keywords=interactive+alphabet&amp;qid=1622496112&amp;s=books&amp;sr=1-3" TargetMode="External"/><Relationship Id="rId55" Type="http://schemas.openxmlformats.org/officeDocument/2006/relationships/image" Target="media/image25.png"/><Relationship Id="rId76" Type="http://schemas.openxmlformats.org/officeDocument/2006/relationships/image" Target="media/image46.jpg"/><Relationship Id="rId97" Type="http://schemas.openxmlformats.org/officeDocument/2006/relationships/image" Target="media/image67.png"/><Relationship Id="rId104" Type="http://schemas.openxmlformats.org/officeDocument/2006/relationships/image" Target="media/image74.png"/><Relationship Id="rId7" Type="http://schemas.openxmlformats.org/officeDocument/2006/relationships/endnotes" Target="endnotes.xml"/><Relationship Id="rId71" Type="http://schemas.openxmlformats.org/officeDocument/2006/relationships/image" Target="media/image41.jpg"/><Relationship Id="rId92"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hyperlink" Target="https://www.youtube.com/watch?v=FaBUTLZghM&amp;ab_channel=%D2%90%D0%B0%D0%B4%D0%B6%D0%B5%D1%82%D0%B8%D1%83%D1%84%D0%B0%D0%BA%D1%82%D0%B0%D1%8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4D493-852B-4727-B16D-E6206530C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425</TotalTime>
  <Pages>103</Pages>
  <Words>18903</Words>
  <Characters>107748</Characters>
  <Application>Microsoft Office Word</Application>
  <DocSecurity>0</DocSecurity>
  <Lines>897</Lines>
  <Paragraphs>252</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126399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42</cp:revision>
  <dcterms:created xsi:type="dcterms:W3CDTF">2021-06-09T00:48:00Z</dcterms:created>
  <dcterms:modified xsi:type="dcterms:W3CDTF">2021-06-09T13:45:00Z</dcterms:modified>
</cp:coreProperties>
</file>