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E01B7A" w14:textId="77777777" w:rsidR="00C14538" w:rsidRDefault="00C14538" w:rsidP="00C14538">
      <w:pPr>
        <w:jc w:val="center"/>
        <w:rPr>
          <w:b/>
          <w:bCs/>
          <w:color w:val="000000"/>
          <w:sz w:val="28"/>
          <w:szCs w:val="28"/>
          <w:shd w:val="clear" w:color="auto" w:fill="FFFFFF"/>
        </w:rPr>
      </w:pPr>
      <w:bookmarkStart w:id="0" w:name="_Hlk155308050"/>
      <w:bookmarkEnd w:id="0"/>
      <w:r w:rsidRPr="000233A6">
        <w:rPr>
          <w:b/>
          <w:bCs/>
          <w:color w:val="000000"/>
          <w:sz w:val="28"/>
          <w:szCs w:val="28"/>
          <w:shd w:val="clear" w:color="auto" w:fill="FFFFFF"/>
        </w:rPr>
        <w:t>Національний технічний університет України</w:t>
      </w:r>
      <w:r>
        <w:rPr>
          <w:b/>
          <w:bCs/>
          <w:color w:val="000000"/>
          <w:sz w:val="28"/>
          <w:szCs w:val="28"/>
          <w:shd w:val="clear" w:color="auto" w:fill="FFFFFF"/>
        </w:rPr>
        <w:br/>
      </w:r>
      <w:r w:rsidRPr="000233A6">
        <w:rPr>
          <w:b/>
          <w:bCs/>
          <w:color w:val="000000"/>
          <w:sz w:val="28"/>
          <w:szCs w:val="28"/>
          <w:shd w:val="clear" w:color="auto" w:fill="FFFFFF"/>
        </w:rPr>
        <w:t>«Київський політехнічний інститут</w:t>
      </w:r>
      <w:r w:rsidRPr="000233A6">
        <w:rPr>
          <w:b/>
          <w:bCs/>
          <w:color w:val="000000"/>
          <w:sz w:val="28"/>
          <w:szCs w:val="28"/>
          <w:shd w:val="clear" w:color="auto" w:fill="FFFFFF"/>
        </w:rPr>
        <w:br/>
        <w:t>імені Ігоря Сікорського»</w:t>
      </w:r>
      <w:r>
        <w:rPr>
          <w:b/>
          <w:bCs/>
          <w:color w:val="000000"/>
          <w:sz w:val="28"/>
          <w:szCs w:val="28"/>
          <w:shd w:val="clear" w:color="auto" w:fill="FFFFFF"/>
        </w:rPr>
        <w:br/>
      </w:r>
      <w:r w:rsidRPr="000233A6">
        <w:rPr>
          <w:b/>
          <w:bCs/>
          <w:color w:val="000000"/>
          <w:sz w:val="28"/>
          <w:szCs w:val="28"/>
          <w:shd w:val="clear" w:color="auto" w:fill="FFFFFF"/>
        </w:rPr>
        <w:t>Навчально-науковий видавничо-поліграфічний інститут</w:t>
      </w:r>
      <w:r>
        <w:rPr>
          <w:b/>
          <w:bCs/>
          <w:color w:val="000000"/>
          <w:sz w:val="28"/>
          <w:szCs w:val="28"/>
          <w:shd w:val="clear" w:color="auto" w:fill="FFFFFF"/>
        </w:rPr>
        <w:br/>
      </w:r>
      <w:r w:rsidRPr="000233A6">
        <w:rPr>
          <w:b/>
          <w:bCs/>
          <w:color w:val="000000"/>
          <w:sz w:val="28"/>
          <w:szCs w:val="28"/>
          <w:shd w:val="clear" w:color="auto" w:fill="FFFFFF"/>
        </w:rPr>
        <w:t>Кафедра видавничої справи та редагування</w:t>
      </w:r>
    </w:p>
    <w:p w14:paraId="398AD536" w14:textId="77777777" w:rsidR="00C14538" w:rsidRDefault="00C14538" w:rsidP="00C14538">
      <w:pPr>
        <w:jc w:val="center"/>
        <w:rPr>
          <w:b/>
          <w:bCs/>
          <w:color w:val="000000"/>
          <w:sz w:val="28"/>
          <w:szCs w:val="28"/>
          <w:shd w:val="clear" w:color="auto" w:fill="FFFFFF"/>
        </w:rPr>
      </w:pPr>
    </w:p>
    <w:p w14:paraId="1E2253CF" w14:textId="77777777" w:rsidR="00C14538" w:rsidRDefault="00C14538" w:rsidP="00C14538">
      <w:pPr>
        <w:rPr>
          <w:color w:val="000000"/>
          <w:sz w:val="28"/>
          <w:szCs w:val="28"/>
          <w:shd w:val="clear" w:color="auto" w:fill="FFFFFF"/>
        </w:rPr>
      </w:pPr>
      <w:r w:rsidRPr="000233A6">
        <w:rPr>
          <w:color w:val="000000"/>
          <w:sz w:val="28"/>
          <w:szCs w:val="28"/>
          <w:shd w:val="clear" w:color="auto" w:fill="FFFFFF"/>
        </w:rPr>
        <w:t>«На правах рукопису»</w:t>
      </w:r>
      <w:r>
        <w:rPr>
          <w:color w:val="000000"/>
          <w:sz w:val="28"/>
          <w:szCs w:val="28"/>
          <w:shd w:val="clear" w:color="auto" w:fill="FFFFFF"/>
        </w:rPr>
        <w:t xml:space="preserve">                                            ДО ЗАХИСТУ ДОПУЩЕНО                         </w:t>
      </w:r>
      <w:r w:rsidRPr="000233A6">
        <w:rPr>
          <w:color w:val="000000"/>
          <w:sz w:val="28"/>
          <w:szCs w:val="28"/>
          <w:shd w:val="clear" w:color="auto" w:fill="FFFFFF"/>
        </w:rPr>
        <w:br/>
        <w:t>УД</w:t>
      </w:r>
      <w:r>
        <w:rPr>
          <w:color w:val="000000"/>
          <w:sz w:val="28"/>
          <w:szCs w:val="28"/>
          <w:shd w:val="clear" w:color="auto" w:fill="FFFFFF"/>
        </w:rPr>
        <w:t>К______________                                              В.о. завідувача кафедри</w:t>
      </w:r>
      <w:r>
        <w:rPr>
          <w:color w:val="000000"/>
          <w:sz w:val="28"/>
          <w:szCs w:val="28"/>
          <w:shd w:val="clear" w:color="auto" w:fill="FFFFFF"/>
        </w:rPr>
        <w:br/>
        <w:t xml:space="preserve">                                                                                   __________ ОЛЬГА ТРІЩУК </w:t>
      </w:r>
      <w:r>
        <w:rPr>
          <w:color w:val="000000"/>
          <w:sz w:val="28"/>
          <w:szCs w:val="28"/>
          <w:shd w:val="clear" w:color="auto" w:fill="FFFFFF"/>
        </w:rPr>
        <w:br/>
        <w:t xml:space="preserve">                                                                                   «___»___________2024 р.</w:t>
      </w:r>
    </w:p>
    <w:p w14:paraId="25F5E1DA" w14:textId="77777777" w:rsidR="00C14538" w:rsidRDefault="00C14538" w:rsidP="00C14538">
      <w:pPr>
        <w:ind w:left="90"/>
        <w:jc w:val="center"/>
        <w:rPr>
          <w:b/>
          <w:bCs/>
          <w:color w:val="000000"/>
          <w:sz w:val="28"/>
          <w:szCs w:val="28"/>
          <w:shd w:val="clear" w:color="auto" w:fill="FFFFFF"/>
        </w:rPr>
      </w:pPr>
    </w:p>
    <w:p w14:paraId="64E61DC4" w14:textId="77777777" w:rsidR="00C14538" w:rsidRPr="000916FA" w:rsidRDefault="00C14538" w:rsidP="00C14538">
      <w:pPr>
        <w:ind w:left="90"/>
        <w:jc w:val="center"/>
        <w:rPr>
          <w:b/>
          <w:bCs/>
          <w:color w:val="000000"/>
          <w:sz w:val="28"/>
          <w:szCs w:val="28"/>
          <w:shd w:val="clear" w:color="auto" w:fill="FFFFFF"/>
        </w:rPr>
      </w:pPr>
      <w:r w:rsidRPr="000916FA">
        <w:rPr>
          <w:b/>
          <w:bCs/>
          <w:color w:val="000000"/>
          <w:sz w:val="28"/>
          <w:szCs w:val="28"/>
          <w:shd w:val="clear" w:color="auto" w:fill="FFFFFF"/>
        </w:rPr>
        <w:t>Магістерська дисертація</w:t>
      </w:r>
      <w:r w:rsidRPr="000916FA">
        <w:rPr>
          <w:b/>
          <w:bCs/>
          <w:color w:val="000000"/>
          <w:sz w:val="28"/>
          <w:szCs w:val="28"/>
          <w:shd w:val="clear" w:color="auto" w:fill="FFFFFF"/>
        </w:rPr>
        <w:br/>
        <w:t>на здобуття ступеня магістра</w:t>
      </w:r>
      <w:r w:rsidRPr="000916FA">
        <w:rPr>
          <w:b/>
          <w:bCs/>
          <w:color w:val="000000"/>
          <w:sz w:val="28"/>
          <w:szCs w:val="28"/>
          <w:shd w:val="clear" w:color="auto" w:fill="FFFFFF"/>
        </w:rPr>
        <w:br/>
        <w:t>за освітньо-професійною програмою «Реклама і зв’язки з громадськістю»</w:t>
      </w:r>
      <w:r w:rsidRPr="000916FA">
        <w:rPr>
          <w:b/>
          <w:bCs/>
          <w:color w:val="000000"/>
          <w:sz w:val="28"/>
          <w:szCs w:val="28"/>
          <w:shd w:val="clear" w:color="auto" w:fill="FFFFFF"/>
        </w:rPr>
        <w:br/>
        <w:t>зі спеціальності «061 Журналістика»</w:t>
      </w:r>
      <w:r w:rsidRPr="000916FA">
        <w:rPr>
          <w:b/>
          <w:bCs/>
          <w:color w:val="000000"/>
          <w:sz w:val="28"/>
          <w:szCs w:val="28"/>
          <w:shd w:val="clear" w:color="auto" w:fill="FFFFFF"/>
        </w:rPr>
        <w:br/>
        <w:t xml:space="preserve">на тему: «Стратегія просування бренду роботодавця </w:t>
      </w:r>
      <w:r>
        <w:rPr>
          <w:b/>
          <w:bCs/>
          <w:color w:val="000000"/>
          <w:sz w:val="28"/>
          <w:szCs w:val="28"/>
          <w:shd w:val="clear" w:color="auto" w:fill="FFFFFF"/>
        </w:rPr>
        <w:t xml:space="preserve"> </w:t>
      </w:r>
      <w:r w:rsidRPr="000916FA">
        <w:rPr>
          <w:b/>
          <w:bCs/>
          <w:color w:val="000000"/>
          <w:sz w:val="28"/>
          <w:szCs w:val="28"/>
          <w:shd w:val="clear" w:color="auto" w:fill="FFFFFF"/>
        </w:rPr>
        <w:t>(на прикладі юридичної компанії</w:t>
      </w:r>
      <w:r>
        <w:rPr>
          <w:b/>
          <w:bCs/>
          <w:color w:val="000000"/>
          <w:sz w:val="28"/>
          <w:szCs w:val="28"/>
          <w:shd w:val="clear" w:color="auto" w:fill="FFFFFF"/>
        </w:rPr>
        <w:t>)</w:t>
      </w:r>
      <w:r w:rsidRPr="000916FA">
        <w:rPr>
          <w:b/>
          <w:bCs/>
          <w:color w:val="000000"/>
          <w:sz w:val="28"/>
          <w:szCs w:val="28"/>
          <w:shd w:val="clear" w:color="auto" w:fill="FFFFFF"/>
        </w:rPr>
        <w:t>»</w:t>
      </w:r>
    </w:p>
    <w:p w14:paraId="6B10E388" w14:textId="77777777" w:rsidR="00C14538" w:rsidRDefault="00C14538" w:rsidP="00C14538">
      <w:pPr>
        <w:ind w:left="90"/>
        <w:rPr>
          <w:color w:val="000000"/>
          <w:sz w:val="28"/>
          <w:szCs w:val="28"/>
          <w:shd w:val="clear" w:color="auto" w:fill="FFFFFF"/>
        </w:rPr>
      </w:pPr>
      <w:r>
        <w:rPr>
          <w:color w:val="000000"/>
          <w:sz w:val="28"/>
          <w:szCs w:val="28"/>
          <w:shd w:val="clear" w:color="auto" w:fill="FFFFFF"/>
        </w:rPr>
        <w:t xml:space="preserve">Виконала: </w:t>
      </w:r>
      <w:r>
        <w:rPr>
          <w:color w:val="000000"/>
          <w:sz w:val="28"/>
          <w:szCs w:val="28"/>
          <w:shd w:val="clear" w:color="auto" w:fill="FFFFFF"/>
        </w:rPr>
        <w:br/>
        <w:t>студенка 6 курсу, РЗ-з21мп</w:t>
      </w:r>
      <w:r>
        <w:rPr>
          <w:color w:val="000000"/>
          <w:sz w:val="28"/>
          <w:szCs w:val="28"/>
          <w:shd w:val="clear" w:color="auto" w:fill="FFFFFF"/>
        </w:rPr>
        <w:br/>
        <w:t>Віленська Наталія Валентинівна                                            ________________</w:t>
      </w:r>
      <w:r>
        <w:rPr>
          <w:color w:val="000000"/>
          <w:sz w:val="28"/>
          <w:szCs w:val="28"/>
          <w:shd w:val="clear" w:color="auto" w:fill="FFFFFF"/>
        </w:rPr>
        <w:br/>
        <w:t>Науковий керівник:</w:t>
      </w:r>
      <w:r>
        <w:rPr>
          <w:color w:val="000000"/>
          <w:sz w:val="28"/>
          <w:szCs w:val="28"/>
          <w:shd w:val="clear" w:color="auto" w:fill="FFFFFF"/>
        </w:rPr>
        <w:br/>
        <w:t xml:space="preserve">к.н. із соц.к., доцент </w:t>
      </w:r>
      <w:r>
        <w:rPr>
          <w:color w:val="000000"/>
          <w:sz w:val="28"/>
          <w:szCs w:val="28"/>
          <w:shd w:val="clear" w:color="auto" w:fill="FFFFFF"/>
        </w:rPr>
        <w:br/>
        <w:t>Фісенко Тетяна Вікторівна                                                      ________________</w:t>
      </w:r>
    </w:p>
    <w:p w14:paraId="01F5D7DD" w14:textId="77777777" w:rsidR="00C14538" w:rsidRDefault="00C14538" w:rsidP="00C14538">
      <w:pPr>
        <w:ind w:left="90"/>
        <w:rPr>
          <w:color w:val="000000"/>
          <w:sz w:val="28"/>
          <w:szCs w:val="28"/>
          <w:shd w:val="clear" w:color="auto" w:fill="FFFFFF"/>
        </w:rPr>
      </w:pPr>
      <w:r>
        <w:rPr>
          <w:color w:val="000000"/>
          <w:sz w:val="28"/>
          <w:szCs w:val="28"/>
          <w:shd w:val="clear" w:color="auto" w:fill="FFFFFF"/>
        </w:rPr>
        <w:t>Рецензент:</w:t>
      </w:r>
      <w:r>
        <w:rPr>
          <w:color w:val="000000"/>
          <w:sz w:val="28"/>
          <w:szCs w:val="28"/>
          <w:shd w:val="clear" w:color="auto" w:fill="FFFFFF"/>
        </w:rPr>
        <w:br/>
        <w:t xml:space="preserve">керівниця відділу </w:t>
      </w:r>
      <w:r>
        <w:rPr>
          <w:color w:val="000000"/>
          <w:sz w:val="28"/>
          <w:szCs w:val="28"/>
          <w:shd w:val="clear" w:color="auto" w:fill="FFFFFF"/>
          <w:lang w:val="en-GB"/>
        </w:rPr>
        <w:t>PR</w:t>
      </w:r>
      <w:r w:rsidRPr="001C3FE3">
        <w:rPr>
          <w:color w:val="000000"/>
          <w:sz w:val="28"/>
          <w:szCs w:val="28"/>
          <w:shd w:val="clear" w:color="auto" w:fill="FFFFFF"/>
        </w:rPr>
        <w:t xml:space="preserve"> </w:t>
      </w:r>
      <w:r>
        <w:rPr>
          <w:color w:val="000000"/>
          <w:sz w:val="28"/>
          <w:szCs w:val="28"/>
          <w:shd w:val="clear" w:color="auto" w:fill="FFFFFF"/>
        </w:rPr>
        <w:t>та маркетингу</w:t>
      </w:r>
      <w:r>
        <w:rPr>
          <w:color w:val="000000"/>
          <w:sz w:val="28"/>
          <w:szCs w:val="28"/>
          <w:shd w:val="clear" w:color="auto" w:fill="FFFFFF"/>
        </w:rPr>
        <w:br/>
        <w:t>АО «АРЦІНГЕР»</w:t>
      </w:r>
      <w:r>
        <w:rPr>
          <w:color w:val="000000"/>
          <w:sz w:val="28"/>
          <w:szCs w:val="28"/>
          <w:shd w:val="clear" w:color="auto" w:fill="FFFFFF"/>
        </w:rPr>
        <w:br/>
        <w:t>Зміюк Наталія Олександрівна                                                 ________________</w:t>
      </w:r>
      <w:r>
        <w:rPr>
          <w:color w:val="000000"/>
          <w:sz w:val="28"/>
          <w:szCs w:val="28"/>
          <w:shd w:val="clear" w:color="auto" w:fill="FFFFFF"/>
        </w:rPr>
        <w:br/>
        <w:t xml:space="preserve"> </w:t>
      </w:r>
    </w:p>
    <w:p w14:paraId="4F66EBB6" w14:textId="77777777" w:rsidR="00C14538" w:rsidRDefault="00C14538" w:rsidP="00C14538">
      <w:pPr>
        <w:ind w:left="90"/>
        <w:rPr>
          <w:color w:val="000000"/>
          <w:sz w:val="28"/>
          <w:szCs w:val="28"/>
          <w:shd w:val="clear" w:color="auto" w:fill="FFFFFF"/>
        </w:rPr>
        <w:sectPr w:rsidR="00C14538" w:rsidSect="00BF1B44">
          <w:footerReference w:type="default" r:id="rId8"/>
          <w:pgSz w:w="11906" w:h="16838"/>
          <w:pgMar w:top="1134" w:right="567" w:bottom="1134" w:left="1701" w:header="709" w:footer="709" w:gutter="0"/>
          <w:pgNumType w:chapStyle="1"/>
          <w:cols w:space="708"/>
          <w:titlePg/>
          <w:docGrid w:linePitch="360"/>
        </w:sectPr>
      </w:pPr>
    </w:p>
    <w:p w14:paraId="3A6D8853" w14:textId="77777777" w:rsidR="00C14538" w:rsidRDefault="00C14538" w:rsidP="00C14538">
      <w:pPr>
        <w:spacing w:line="240" w:lineRule="auto"/>
        <w:ind w:left="5310"/>
        <w:jc w:val="both"/>
        <w:rPr>
          <w:color w:val="000000"/>
          <w:sz w:val="28"/>
          <w:szCs w:val="28"/>
          <w:shd w:val="clear" w:color="auto" w:fill="FFFFFF"/>
        </w:rPr>
        <w:sectPr w:rsidR="00C14538" w:rsidSect="00BF1B44">
          <w:type w:val="continuous"/>
          <w:pgSz w:w="11906" w:h="16838"/>
          <w:pgMar w:top="1134" w:right="567" w:bottom="1134" w:left="1701" w:header="709" w:footer="709" w:gutter="0"/>
          <w:cols w:space="720"/>
          <w:docGrid w:linePitch="360"/>
        </w:sectPr>
      </w:pPr>
      <w:r w:rsidRPr="00A657DF">
        <w:rPr>
          <w:color w:val="000000"/>
          <w:sz w:val="28"/>
          <w:szCs w:val="28"/>
          <w:shd w:val="clear" w:color="auto" w:fill="FFFFFF"/>
        </w:rPr>
        <w:t>Засвідчую,</w:t>
      </w:r>
      <w:r>
        <w:rPr>
          <w:color w:val="000000"/>
          <w:sz w:val="28"/>
          <w:szCs w:val="28"/>
          <w:shd w:val="clear" w:color="auto" w:fill="FFFFFF"/>
        </w:rPr>
        <w:t xml:space="preserve"> </w:t>
      </w:r>
      <w:r w:rsidRPr="00A657DF">
        <w:rPr>
          <w:color w:val="000000"/>
          <w:sz w:val="28"/>
          <w:szCs w:val="28"/>
          <w:shd w:val="clear" w:color="auto" w:fill="FFFFFF"/>
        </w:rPr>
        <w:t>що</w:t>
      </w:r>
      <w:r>
        <w:rPr>
          <w:color w:val="000000"/>
          <w:sz w:val="28"/>
          <w:szCs w:val="28"/>
          <w:shd w:val="clear" w:color="auto" w:fill="FFFFFF"/>
        </w:rPr>
        <w:t xml:space="preserve"> </w:t>
      </w:r>
      <w:r w:rsidRPr="00A657DF">
        <w:rPr>
          <w:color w:val="000000"/>
          <w:sz w:val="28"/>
          <w:szCs w:val="28"/>
          <w:shd w:val="clear" w:color="auto" w:fill="FFFFFF"/>
        </w:rPr>
        <w:t>у</w:t>
      </w:r>
      <w:r>
        <w:rPr>
          <w:color w:val="000000"/>
          <w:sz w:val="28"/>
          <w:szCs w:val="28"/>
          <w:shd w:val="clear" w:color="auto" w:fill="FFFFFF"/>
        </w:rPr>
        <w:t xml:space="preserve"> </w:t>
      </w:r>
      <w:r w:rsidRPr="00A657DF">
        <w:rPr>
          <w:color w:val="000000"/>
          <w:sz w:val="28"/>
          <w:szCs w:val="28"/>
          <w:shd w:val="clear" w:color="auto" w:fill="FFFFFF"/>
        </w:rPr>
        <w:t>цій</w:t>
      </w:r>
      <w:r>
        <w:rPr>
          <w:color w:val="000000"/>
          <w:sz w:val="28"/>
          <w:szCs w:val="28"/>
          <w:shd w:val="clear" w:color="auto" w:fill="FFFFFF"/>
        </w:rPr>
        <w:t xml:space="preserve"> </w:t>
      </w:r>
      <w:r w:rsidRPr="00A657DF">
        <w:rPr>
          <w:color w:val="000000"/>
          <w:sz w:val="28"/>
          <w:szCs w:val="28"/>
          <w:shd w:val="clear" w:color="auto" w:fill="FFFFFF"/>
        </w:rPr>
        <w:t>магістерській</w:t>
      </w:r>
      <w:r>
        <w:rPr>
          <w:color w:val="000000"/>
          <w:sz w:val="28"/>
          <w:szCs w:val="28"/>
          <w:shd w:val="clear" w:color="auto" w:fill="FFFFFF"/>
        </w:rPr>
        <w:t xml:space="preserve"> </w:t>
      </w:r>
      <w:r w:rsidRPr="00A657DF">
        <w:rPr>
          <w:color w:val="000000"/>
          <w:sz w:val="28"/>
          <w:szCs w:val="28"/>
          <w:shd w:val="clear" w:color="auto" w:fill="FFFFFF"/>
        </w:rPr>
        <w:t xml:space="preserve">дисертації </w:t>
      </w:r>
      <w:r>
        <w:rPr>
          <w:color w:val="000000"/>
          <w:sz w:val="28"/>
          <w:szCs w:val="28"/>
          <w:shd w:val="clear" w:color="auto" w:fill="FFFFFF"/>
        </w:rPr>
        <w:t xml:space="preserve"> </w:t>
      </w:r>
      <w:r w:rsidRPr="00A657DF">
        <w:rPr>
          <w:color w:val="000000"/>
          <w:sz w:val="28"/>
          <w:szCs w:val="28"/>
          <w:shd w:val="clear" w:color="auto" w:fill="FFFFFF"/>
        </w:rPr>
        <w:t>немає запозичень з праць інших авторів</w:t>
      </w:r>
      <w:r>
        <w:rPr>
          <w:color w:val="000000"/>
          <w:sz w:val="28"/>
          <w:szCs w:val="28"/>
          <w:shd w:val="clear" w:color="auto" w:fill="FFFFFF"/>
        </w:rPr>
        <w:t xml:space="preserve">  </w:t>
      </w:r>
      <w:r>
        <w:rPr>
          <w:color w:val="000000"/>
          <w:sz w:val="28"/>
          <w:szCs w:val="28"/>
          <w:shd w:val="clear" w:color="auto" w:fill="FFFFFF"/>
        </w:rPr>
        <w:br/>
      </w:r>
      <w:r w:rsidRPr="00A657DF">
        <w:rPr>
          <w:color w:val="000000"/>
          <w:sz w:val="28"/>
          <w:szCs w:val="28"/>
          <w:shd w:val="clear" w:color="auto" w:fill="FFFFFF"/>
        </w:rPr>
        <w:t xml:space="preserve">без відповідних посилань. </w:t>
      </w:r>
      <w:r>
        <w:rPr>
          <w:color w:val="000000"/>
          <w:sz w:val="28"/>
          <w:szCs w:val="28"/>
          <w:shd w:val="clear" w:color="auto" w:fill="FFFFFF"/>
        </w:rPr>
        <w:br/>
      </w:r>
      <w:r w:rsidRPr="00A657DF">
        <w:rPr>
          <w:color w:val="000000"/>
          <w:sz w:val="28"/>
          <w:szCs w:val="28"/>
          <w:shd w:val="clear" w:color="auto" w:fill="FFFFFF"/>
        </w:rPr>
        <w:t>Студентка ___________</w:t>
      </w:r>
    </w:p>
    <w:p w14:paraId="1713B584" w14:textId="77777777" w:rsidR="00C14538" w:rsidRDefault="00C14538" w:rsidP="00C14538">
      <w:pPr>
        <w:tabs>
          <w:tab w:val="left" w:pos="4188"/>
          <w:tab w:val="center" w:pos="4722"/>
        </w:tabs>
        <w:jc w:val="center"/>
        <w:rPr>
          <w:color w:val="000000"/>
          <w:sz w:val="28"/>
          <w:szCs w:val="28"/>
          <w:shd w:val="clear" w:color="auto" w:fill="FFFFFF"/>
        </w:rPr>
      </w:pPr>
      <w:r>
        <w:rPr>
          <w:color w:val="000000"/>
          <w:sz w:val="28"/>
          <w:szCs w:val="28"/>
          <w:shd w:val="clear" w:color="auto" w:fill="FFFFFF"/>
        </w:rPr>
        <w:t>Київ – 2024</w:t>
      </w:r>
    </w:p>
    <w:p w14:paraId="6A2748DD" w14:textId="77777777" w:rsidR="00C14538" w:rsidRPr="005753AE" w:rsidRDefault="00C14538" w:rsidP="00C14538">
      <w:pPr>
        <w:jc w:val="center"/>
        <w:rPr>
          <w:b/>
          <w:bCs/>
          <w:sz w:val="28"/>
          <w:szCs w:val="28"/>
        </w:rPr>
      </w:pPr>
      <w:bookmarkStart w:id="1" w:name="_Hlk155532749"/>
      <w:r w:rsidRPr="005753AE">
        <w:rPr>
          <w:b/>
          <w:bCs/>
          <w:sz w:val="28"/>
          <w:szCs w:val="28"/>
        </w:rPr>
        <w:lastRenderedPageBreak/>
        <w:t>Національний технічний університет України</w:t>
      </w:r>
      <w:r>
        <w:rPr>
          <w:b/>
          <w:bCs/>
          <w:sz w:val="28"/>
          <w:szCs w:val="28"/>
        </w:rPr>
        <w:br/>
      </w:r>
      <w:r w:rsidRPr="005753AE">
        <w:rPr>
          <w:b/>
          <w:bCs/>
          <w:sz w:val="28"/>
          <w:szCs w:val="28"/>
        </w:rPr>
        <w:t>«Київський політехнічний інститут</w:t>
      </w:r>
      <w:r w:rsidRPr="005753AE">
        <w:rPr>
          <w:b/>
          <w:bCs/>
          <w:sz w:val="28"/>
          <w:szCs w:val="28"/>
        </w:rPr>
        <w:br/>
        <w:t>імені Ігоря Сікорського»</w:t>
      </w:r>
    </w:p>
    <w:p w14:paraId="0023442B" w14:textId="77777777" w:rsidR="00C14538" w:rsidRPr="005753AE" w:rsidRDefault="00C14538" w:rsidP="00C14538">
      <w:pPr>
        <w:jc w:val="center"/>
        <w:rPr>
          <w:b/>
          <w:sz w:val="28"/>
          <w:szCs w:val="28"/>
        </w:rPr>
      </w:pPr>
      <w:r w:rsidRPr="005753AE">
        <w:rPr>
          <w:b/>
          <w:sz w:val="28"/>
          <w:szCs w:val="28"/>
        </w:rPr>
        <w:t>Навчально-науковий видавничо-поліграфічний інститут</w:t>
      </w:r>
    </w:p>
    <w:p w14:paraId="63FADF17" w14:textId="77777777" w:rsidR="00C14538" w:rsidRPr="005753AE" w:rsidRDefault="00C14538" w:rsidP="00C14538">
      <w:pPr>
        <w:jc w:val="center"/>
        <w:rPr>
          <w:b/>
          <w:sz w:val="28"/>
          <w:szCs w:val="28"/>
        </w:rPr>
      </w:pPr>
      <w:r w:rsidRPr="005753AE">
        <w:rPr>
          <w:b/>
          <w:sz w:val="28"/>
          <w:szCs w:val="28"/>
        </w:rPr>
        <w:t>Кафедра видавничої справи та редагування</w:t>
      </w:r>
    </w:p>
    <w:bookmarkEnd w:id="1"/>
    <w:p w14:paraId="2A4D5B69" w14:textId="77777777" w:rsidR="00C14538" w:rsidRPr="005753AE" w:rsidRDefault="00C14538" w:rsidP="00C14538">
      <w:pPr>
        <w:rPr>
          <w:sz w:val="28"/>
          <w:szCs w:val="28"/>
          <w:vertAlign w:val="superscript"/>
        </w:rPr>
      </w:pPr>
      <w:r w:rsidRPr="005753AE">
        <w:rPr>
          <w:sz w:val="28"/>
          <w:szCs w:val="28"/>
        </w:rPr>
        <w:t xml:space="preserve">                 </w:t>
      </w:r>
    </w:p>
    <w:p w14:paraId="74B89C24" w14:textId="77777777" w:rsidR="00C14538" w:rsidRPr="005753AE" w:rsidRDefault="00C14538" w:rsidP="00C14538">
      <w:pPr>
        <w:rPr>
          <w:sz w:val="28"/>
          <w:szCs w:val="28"/>
        </w:rPr>
      </w:pPr>
      <w:r w:rsidRPr="005753AE">
        <w:rPr>
          <w:sz w:val="28"/>
          <w:szCs w:val="28"/>
        </w:rPr>
        <w:t>Рівень вищої освіти – другий (магістерський)</w:t>
      </w:r>
    </w:p>
    <w:p w14:paraId="694AF87A" w14:textId="77777777" w:rsidR="00C14538" w:rsidRPr="005753AE" w:rsidRDefault="00C14538" w:rsidP="00C14538">
      <w:pPr>
        <w:rPr>
          <w:sz w:val="28"/>
          <w:szCs w:val="28"/>
          <w:u w:val="single"/>
        </w:rPr>
      </w:pPr>
      <w:r w:rsidRPr="005753AE">
        <w:rPr>
          <w:sz w:val="28"/>
          <w:szCs w:val="28"/>
        </w:rPr>
        <w:t>Спеціальність: 061 Журналістика</w:t>
      </w:r>
    </w:p>
    <w:p w14:paraId="7C2B53A2" w14:textId="77777777" w:rsidR="00C14538" w:rsidRPr="005753AE" w:rsidRDefault="00C14538" w:rsidP="00C14538">
      <w:pPr>
        <w:rPr>
          <w:sz w:val="28"/>
          <w:szCs w:val="28"/>
        </w:rPr>
      </w:pPr>
      <w:r w:rsidRPr="005753AE">
        <w:rPr>
          <w:sz w:val="28"/>
          <w:szCs w:val="28"/>
        </w:rPr>
        <w:t>Освітньо-професійна програма: Реклама і зв’язки з громадськістю</w:t>
      </w:r>
    </w:p>
    <w:p w14:paraId="25345C99" w14:textId="77777777" w:rsidR="00C14538" w:rsidRPr="005753AE" w:rsidRDefault="00C14538" w:rsidP="00C14538">
      <w:pPr>
        <w:rPr>
          <w:sz w:val="28"/>
          <w:szCs w:val="28"/>
          <w:vertAlign w:val="superscript"/>
        </w:rPr>
      </w:pPr>
    </w:p>
    <w:p w14:paraId="64D11F0A" w14:textId="77777777" w:rsidR="00C14538" w:rsidRPr="005753AE" w:rsidRDefault="00C14538" w:rsidP="00C14538">
      <w:pPr>
        <w:ind w:left="5850"/>
        <w:rPr>
          <w:sz w:val="28"/>
          <w:szCs w:val="28"/>
        </w:rPr>
      </w:pPr>
      <w:r w:rsidRPr="005753AE">
        <w:rPr>
          <w:sz w:val="28"/>
          <w:szCs w:val="28"/>
        </w:rPr>
        <w:t>ЗАТВЕРДЖУЮ</w:t>
      </w:r>
    </w:p>
    <w:p w14:paraId="45A0AB15" w14:textId="77777777" w:rsidR="00C14538" w:rsidRPr="005753AE" w:rsidRDefault="00C14538" w:rsidP="00C14538">
      <w:pPr>
        <w:ind w:left="5850"/>
        <w:rPr>
          <w:bCs/>
          <w:sz w:val="28"/>
          <w:szCs w:val="28"/>
        </w:rPr>
      </w:pPr>
      <w:r w:rsidRPr="005753AE">
        <w:rPr>
          <w:bCs/>
          <w:sz w:val="28"/>
          <w:szCs w:val="28"/>
        </w:rPr>
        <w:t>В. о. завідувача кафедри</w:t>
      </w:r>
    </w:p>
    <w:p w14:paraId="3FD02669" w14:textId="77777777" w:rsidR="00C14538" w:rsidRPr="005753AE" w:rsidRDefault="00C14538" w:rsidP="00C14538">
      <w:pPr>
        <w:ind w:left="5850"/>
        <w:rPr>
          <w:sz w:val="28"/>
          <w:szCs w:val="28"/>
          <w:vertAlign w:val="superscript"/>
        </w:rPr>
      </w:pPr>
      <w:r w:rsidRPr="005753AE">
        <w:rPr>
          <w:sz w:val="28"/>
          <w:szCs w:val="28"/>
        </w:rPr>
        <w:t>__________  Ольга ТРІЩУК</w:t>
      </w:r>
      <w:r w:rsidRPr="005753AE">
        <w:rPr>
          <w:sz w:val="28"/>
          <w:szCs w:val="28"/>
          <w:vertAlign w:val="superscript"/>
        </w:rPr>
        <w:t xml:space="preserve">     </w:t>
      </w:r>
    </w:p>
    <w:p w14:paraId="2F5E658F" w14:textId="77777777" w:rsidR="00C14538" w:rsidRPr="005753AE" w:rsidRDefault="00C14538" w:rsidP="00C14538">
      <w:pPr>
        <w:ind w:left="5670"/>
        <w:rPr>
          <w:sz w:val="28"/>
          <w:szCs w:val="28"/>
          <w:u w:val="single"/>
        </w:rPr>
      </w:pPr>
      <w:r w:rsidRPr="005753AE">
        <w:rPr>
          <w:sz w:val="28"/>
          <w:szCs w:val="28"/>
        </w:rPr>
        <w:t xml:space="preserve">  «</w:t>
      </w:r>
      <w:r w:rsidRPr="005753AE">
        <w:rPr>
          <w:sz w:val="28"/>
          <w:szCs w:val="28"/>
          <w:u w:val="single"/>
        </w:rPr>
        <w:t>01</w:t>
      </w:r>
      <w:r w:rsidRPr="005753AE">
        <w:rPr>
          <w:sz w:val="28"/>
          <w:szCs w:val="28"/>
        </w:rPr>
        <w:t xml:space="preserve">» </w:t>
      </w:r>
      <w:r w:rsidRPr="005753AE">
        <w:rPr>
          <w:sz w:val="28"/>
          <w:szCs w:val="28"/>
          <w:u w:val="single"/>
        </w:rPr>
        <w:t xml:space="preserve">листопада </w:t>
      </w:r>
      <w:r w:rsidRPr="005753AE">
        <w:rPr>
          <w:sz w:val="28"/>
          <w:szCs w:val="28"/>
        </w:rPr>
        <w:t>2023 р.</w:t>
      </w:r>
    </w:p>
    <w:p w14:paraId="536AE981" w14:textId="77777777" w:rsidR="00C14538" w:rsidRPr="005753AE" w:rsidRDefault="00C14538" w:rsidP="00C14538">
      <w:pPr>
        <w:rPr>
          <w:b/>
          <w:bCs/>
          <w:sz w:val="28"/>
          <w:szCs w:val="28"/>
        </w:rPr>
      </w:pPr>
    </w:p>
    <w:p w14:paraId="478CC970" w14:textId="77777777" w:rsidR="00C14538" w:rsidRPr="005753AE" w:rsidRDefault="00C14538" w:rsidP="00C14538">
      <w:pPr>
        <w:jc w:val="center"/>
        <w:rPr>
          <w:b/>
          <w:bCs/>
          <w:sz w:val="28"/>
          <w:szCs w:val="28"/>
        </w:rPr>
      </w:pPr>
      <w:r w:rsidRPr="005753AE">
        <w:rPr>
          <w:b/>
          <w:bCs/>
          <w:sz w:val="28"/>
          <w:szCs w:val="28"/>
        </w:rPr>
        <w:t>ЗАВДАННЯ</w:t>
      </w:r>
      <w:r>
        <w:rPr>
          <w:b/>
          <w:bCs/>
          <w:sz w:val="28"/>
          <w:szCs w:val="28"/>
        </w:rPr>
        <w:br/>
      </w:r>
      <w:r w:rsidRPr="005753AE">
        <w:rPr>
          <w:b/>
          <w:bCs/>
          <w:sz w:val="28"/>
          <w:szCs w:val="28"/>
        </w:rPr>
        <w:t>на магістерську дисертацію студентці</w:t>
      </w:r>
    </w:p>
    <w:p w14:paraId="7F18A3C7" w14:textId="77777777" w:rsidR="00C14538" w:rsidRPr="005753AE" w:rsidRDefault="00C14538" w:rsidP="00C14538">
      <w:pPr>
        <w:jc w:val="center"/>
        <w:rPr>
          <w:b/>
          <w:bCs/>
          <w:sz w:val="28"/>
          <w:szCs w:val="28"/>
        </w:rPr>
      </w:pPr>
      <w:r w:rsidRPr="005753AE">
        <w:rPr>
          <w:b/>
          <w:bCs/>
          <w:sz w:val="28"/>
          <w:szCs w:val="28"/>
        </w:rPr>
        <w:t>Віленській Наталії Валентинівні</w:t>
      </w:r>
    </w:p>
    <w:tbl>
      <w:tblPr>
        <w:tblW w:w="0" w:type="auto"/>
        <w:tblInd w:w="132" w:type="dxa"/>
        <w:tblBorders>
          <w:top w:val="single" w:sz="4" w:space="0" w:color="auto"/>
        </w:tblBorders>
        <w:tblLook w:val="0000" w:firstRow="0" w:lastRow="0" w:firstColumn="0" w:lastColumn="0" w:noHBand="0" w:noVBand="0"/>
      </w:tblPr>
      <w:tblGrid>
        <w:gridCol w:w="9310"/>
      </w:tblGrid>
      <w:tr w:rsidR="00C14538" w:rsidRPr="005753AE" w14:paraId="6AD71256" w14:textId="77777777" w:rsidTr="00F31413">
        <w:trPr>
          <w:trHeight w:val="77"/>
        </w:trPr>
        <w:tc>
          <w:tcPr>
            <w:tcW w:w="9310" w:type="dxa"/>
          </w:tcPr>
          <w:p w14:paraId="6F4FFE2E" w14:textId="77777777" w:rsidR="00C14538" w:rsidRPr="005753AE" w:rsidRDefault="00C14538" w:rsidP="00F31413">
            <w:pPr>
              <w:jc w:val="center"/>
              <w:rPr>
                <w:sz w:val="28"/>
                <w:szCs w:val="28"/>
                <w:vertAlign w:val="superscript"/>
              </w:rPr>
            </w:pPr>
            <w:r w:rsidRPr="005753AE">
              <w:rPr>
                <w:sz w:val="28"/>
                <w:szCs w:val="28"/>
                <w:vertAlign w:val="superscript"/>
              </w:rPr>
              <w:t>(прізвище, ім’я, по батькові)</w:t>
            </w:r>
          </w:p>
        </w:tc>
      </w:tr>
    </w:tbl>
    <w:p w14:paraId="57E74F2C" w14:textId="77777777" w:rsidR="00C14538" w:rsidRPr="005753AE" w:rsidRDefault="00C14538" w:rsidP="00C14538">
      <w:pPr>
        <w:rPr>
          <w:sz w:val="28"/>
          <w:szCs w:val="28"/>
        </w:rPr>
      </w:pPr>
      <w:r w:rsidRPr="005753AE">
        <w:rPr>
          <w:sz w:val="28"/>
          <w:szCs w:val="28"/>
        </w:rPr>
        <w:t xml:space="preserve">1. </w:t>
      </w:r>
      <w:r w:rsidRPr="005753AE">
        <w:rPr>
          <w:bCs/>
          <w:sz w:val="28"/>
          <w:szCs w:val="28"/>
        </w:rPr>
        <w:t xml:space="preserve">Тема </w:t>
      </w:r>
      <w:r w:rsidRPr="005753AE">
        <w:rPr>
          <w:sz w:val="28"/>
          <w:szCs w:val="28"/>
        </w:rPr>
        <w:t xml:space="preserve">дисертації </w:t>
      </w:r>
      <w:r w:rsidRPr="005753AE">
        <w:rPr>
          <w:sz w:val="28"/>
          <w:szCs w:val="28"/>
          <w:u w:val="single"/>
        </w:rPr>
        <w:t xml:space="preserve">«Стратегія просування бренду роботодавця (на прикладі юридичної компанії)»         </w:t>
      </w:r>
      <w:r w:rsidRPr="005753AE">
        <w:rPr>
          <w:sz w:val="28"/>
          <w:szCs w:val="28"/>
        </w:rPr>
        <w:t>,</w:t>
      </w:r>
    </w:p>
    <w:p w14:paraId="5FD53468" w14:textId="77777777" w:rsidR="00C14538" w:rsidRPr="005753AE" w:rsidRDefault="00C14538" w:rsidP="00C14538">
      <w:pPr>
        <w:rPr>
          <w:sz w:val="28"/>
          <w:szCs w:val="28"/>
        </w:rPr>
      </w:pPr>
      <w:r w:rsidRPr="005753AE">
        <w:rPr>
          <w:noProof/>
          <w:sz w:val="28"/>
          <w:szCs w:val="28"/>
        </w:rPr>
        <mc:AlternateContent>
          <mc:Choice Requires="wps">
            <w:drawing>
              <wp:anchor distT="0" distB="0" distL="114300" distR="114300" simplePos="0" relativeHeight="251694592" behindDoc="0" locked="0" layoutInCell="1" allowOverlap="1" wp14:anchorId="73384687" wp14:editId="50F69E74">
                <wp:simplePos x="0" y="0"/>
                <wp:positionH relativeFrom="column">
                  <wp:posOffset>-13970</wp:posOffset>
                </wp:positionH>
                <wp:positionV relativeFrom="paragraph">
                  <wp:posOffset>198120</wp:posOffset>
                </wp:positionV>
                <wp:extent cx="6038850" cy="0"/>
                <wp:effectExtent l="9525" t="5080" r="9525" b="13970"/>
                <wp:wrapNone/>
                <wp:docPr id="39" name="Пряма зі стрілкою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88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86D575B" id="_x0000_t32" coordsize="21600,21600" o:spt="32" o:oned="t" path="m,l21600,21600e" filled="f">
                <v:path arrowok="t" fillok="f" o:connecttype="none"/>
                <o:lock v:ext="edit" shapetype="t"/>
              </v:shapetype>
              <v:shape id="Пряма зі стрілкою 39" o:spid="_x0000_s1026" type="#_x0000_t32" style="position:absolute;margin-left:-1.1pt;margin-top:15.6pt;width:475.5pt;height:0;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"/>
            </w:pict>
          </mc:Fallback>
        </mc:AlternateContent>
      </w:r>
      <w:r w:rsidRPr="005753AE">
        <w:rPr>
          <w:sz w:val="28"/>
          <w:szCs w:val="28"/>
        </w:rPr>
        <w:t xml:space="preserve">науковий керівник дисертації Фісенко Тетяна Вікторівна, к. н. із соц. к., </w:t>
      </w:r>
      <w:r w:rsidRPr="001C3FE3">
        <w:rPr>
          <w:sz w:val="28"/>
          <w:szCs w:val="28"/>
          <w:lang w:val="ru-RU"/>
        </w:rPr>
        <w:t>##</w:t>
      </w:r>
      <w:r w:rsidRPr="005753AE">
        <w:rPr>
          <w:sz w:val="28"/>
          <w:szCs w:val="28"/>
        </w:rPr>
        <w:t>доцент</w:t>
      </w:r>
    </w:p>
    <w:p w14:paraId="1148696D" w14:textId="77777777" w:rsidR="00C14538" w:rsidRPr="005753AE" w:rsidRDefault="00C14538" w:rsidP="00C14538">
      <w:pPr>
        <w:rPr>
          <w:sz w:val="28"/>
          <w:szCs w:val="28"/>
          <w:vertAlign w:val="superscript"/>
        </w:rPr>
      </w:pPr>
      <w:r w:rsidRPr="005753AE">
        <w:rPr>
          <w:sz w:val="28"/>
          <w:szCs w:val="28"/>
          <w:vertAlign w:val="superscript"/>
        </w:rPr>
        <w:t>(прізвище, ім’я, по батькові, науковий ступінь, вчене звання)</w:t>
      </w:r>
    </w:p>
    <w:p w14:paraId="220146CD" w14:textId="77777777" w:rsidR="00C14538" w:rsidRPr="005753AE" w:rsidRDefault="00C14538" w:rsidP="00C14538">
      <w:pPr>
        <w:rPr>
          <w:sz w:val="28"/>
          <w:szCs w:val="28"/>
          <w:vertAlign w:val="superscript"/>
        </w:rPr>
      </w:pPr>
    </w:p>
    <w:p w14:paraId="2605F5E6" w14:textId="77777777" w:rsidR="00C14538" w:rsidRPr="005753AE" w:rsidRDefault="00C14538" w:rsidP="00C14538">
      <w:pPr>
        <w:rPr>
          <w:sz w:val="28"/>
          <w:szCs w:val="28"/>
          <w:lang w:val="ru-RU"/>
        </w:rPr>
      </w:pPr>
      <w:r w:rsidRPr="005753AE">
        <w:rPr>
          <w:noProof/>
          <w:sz w:val="28"/>
          <w:szCs w:val="28"/>
          <w:lang w:val="ru-RU"/>
        </w:rPr>
        <mc:AlternateContent>
          <mc:Choice Requires="wps">
            <w:drawing>
              <wp:anchor distT="4294967295" distB="4294967295" distL="114300" distR="114300" simplePos="0" relativeHeight="251695616" behindDoc="0" locked="0" layoutInCell="1" allowOverlap="1" wp14:anchorId="2029BA42" wp14:editId="7BDB41F3">
                <wp:simplePos x="0" y="0"/>
                <wp:positionH relativeFrom="column">
                  <wp:posOffset>3212465</wp:posOffset>
                </wp:positionH>
                <wp:positionV relativeFrom="paragraph">
                  <wp:posOffset>188594</wp:posOffset>
                </wp:positionV>
                <wp:extent cx="193040" cy="0"/>
                <wp:effectExtent l="0" t="0" r="0" b="0"/>
                <wp:wrapNone/>
                <wp:docPr id="38" name="Пряма сполучна лінія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0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152C58" id="Пряма сполучна лінія 38" o:spid="_x0000_s1026" style="position:absolute;z-index:2516956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52.95pt,14.85pt" to="268.1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"/>
            </w:pict>
          </mc:Fallback>
        </mc:AlternateContent>
      </w:r>
      <w:r w:rsidRPr="005753AE">
        <w:rPr>
          <w:noProof/>
          <w:sz w:val="28"/>
          <w:szCs w:val="28"/>
          <w:lang w:val="ru-RU"/>
        </w:rPr>
        <mc:AlternateContent>
          <mc:Choice Requires="wps">
            <w:drawing>
              <wp:anchor distT="4294967295" distB="4294967295" distL="114300" distR="114300" simplePos="0" relativeHeight="251698688" behindDoc="0" locked="0" layoutInCell="1" allowOverlap="1" wp14:anchorId="257E0E86" wp14:editId="6FFFFF45">
                <wp:simplePos x="0" y="0"/>
                <wp:positionH relativeFrom="column">
                  <wp:posOffset>5307965</wp:posOffset>
                </wp:positionH>
                <wp:positionV relativeFrom="paragraph">
                  <wp:posOffset>188594</wp:posOffset>
                </wp:positionV>
                <wp:extent cx="335915" cy="0"/>
                <wp:effectExtent l="0" t="0" r="0" b="0"/>
                <wp:wrapNone/>
                <wp:docPr id="37" name="Пряма сполучна лінія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59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B36D85" id="Пряма сполучна лінія 37" o:spid="_x0000_s1026" style="position:absolute;z-index:2516986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17.95pt,14.85pt" to="444.4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"/>
            </w:pict>
          </mc:Fallback>
        </mc:AlternateContent>
      </w:r>
      <w:r w:rsidRPr="005753AE">
        <w:rPr>
          <w:noProof/>
          <w:sz w:val="28"/>
          <w:szCs w:val="28"/>
          <w:lang w:val="ru-RU"/>
        </w:rPr>
        <mc:AlternateContent>
          <mc:Choice Requires="wps">
            <w:drawing>
              <wp:anchor distT="4294967295" distB="4294967295" distL="114300" distR="114300" simplePos="0" relativeHeight="251697664" behindDoc="0" locked="0" layoutInCell="1" allowOverlap="1" wp14:anchorId="4AF0FD0A" wp14:editId="1A2855F5">
                <wp:simplePos x="0" y="0"/>
                <wp:positionH relativeFrom="column">
                  <wp:posOffset>4822190</wp:posOffset>
                </wp:positionH>
                <wp:positionV relativeFrom="paragraph">
                  <wp:posOffset>207644</wp:posOffset>
                </wp:positionV>
                <wp:extent cx="259715" cy="0"/>
                <wp:effectExtent l="0" t="0" r="0" b="0"/>
                <wp:wrapNone/>
                <wp:docPr id="21" name="Пряма сполучна лінія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97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A13C8A" id="Пряма сполучна лінія 21" o:spid="_x0000_s1026" style="position:absolute;z-index:2516976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79.7pt,16.35pt" to="400.1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"/>
            </w:pict>
          </mc:Fallback>
        </mc:AlternateContent>
      </w:r>
      <w:r w:rsidRPr="005753AE">
        <w:rPr>
          <w:noProof/>
          <w:sz w:val="28"/>
          <w:szCs w:val="28"/>
          <w:lang w:val="ru-RU"/>
        </w:rPr>
        <mc:AlternateContent>
          <mc:Choice Requires="wps">
            <w:drawing>
              <wp:anchor distT="4294967295" distB="4294967295" distL="114300" distR="114300" simplePos="0" relativeHeight="251696640" behindDoc="0" locked="0" layoutInCell="1" allowOverlap="1" wp14:anchorId="18764C02" wp14:editId="0D4E9E74">
                <wp:simplePos x="0" y="0"/>
                <wp:positionH relativeFrom="column">
                  <wp:posOffset>3631565</wp:posOffset>
                </wp:positionH>
                <wp:positionV relativeFrom="paragraph">
                  <wp:posOffset>188594</wp:posOffset>
                </wp:positionV>
                <wp:extent cx="993140" cy="0"/>
                <wp:effectExtent l="0" t="0" r="0" b="0"/>
                <wp:wrapNone/>
                <wp:docPr id="4" name="Пряма сполучна ліні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931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2268A2" id="Пряма сполучна лінія 4" o:spid="_x0000_s1026" style="position:absolute;z-index:2516966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5.95pt,14.85pt" to="364.1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"/>
            </w:pict>
          </mc:Fallback>
        </mc:AlternateContent>
      </w:r>
      <w:r w:rsidRPr="005753AE">
        <w:rPr>
          <w:sz w:val="28"/>
          <w:szCs w:val="28"/>
        </w:rPr>
        <w:t xml:space="preserve">затверджені наказом по університету від «    »                         </w:t>
      </w:r>
      <w:r w:rsidRPr="005753AE">
        <w:rPr>
          <w:sz w:val="28"/>
          <w:szCs w:val="28"/>
          <w:lang w:val="ru-RU"/>
        </w:rPr>
        <w:t xml:space="preserve">20       </w:t>
      </w:r>
      <w:r w:rsidRPr="005753AE">
        <w:rPr>
          <w:sz w:val="28"/>
          <w:szCs w:val="28"/>
        </w:rPr>
        <w:t>р. №</w:t>
      </w:r>
      <w:r w:rsidRPr="005753AE">
        <w:rPr>
          <w:sz w:val="28"/>
          <w:szCs w:val="28"/>
          <w:u w:val="single"/>
          <w:lang w:val="ru-RU"/>
        </w:rPr>
        <w:t xml:space="preserve">   </w:t>
      </w:r>
      <w:r w:rsidRPr="005753AE">
        <w:rPr>
          <w:sz w:val="28"/>
          <w:szCs w:val="28"/>
          <w:lang w:val="ru-RU"/>
        </w:rPr>
        <w:t xml:space="preserve">                     </w:t>
      </w:r>
    </w:p>
    <w:p w14:paraId="4DB740B6" w14:textId="77777777" w:rsidR="00C14538" w:rsidRPr="005753AE" w:rsidRDefault="00C14538" w:rsidP="00C14538">
      <w:pPr>
        <w:rPr>
          <w:sz w:val="28"/>
          <w:szCs w:val="28"/>
        </w:rPr>
      </w:pPr>
      <w:r w:rsidRPr="005753AE">
        <w:rPr>
          <w:sz w:val="28"/>
          <w:szCs w:val="28"/>
        </w:rPr>
        <w:t xml:space="preserve">2. Термін подання студентом дисертації </w:t>
      </w:r>
      <w:r w:rsidRPr="005753AE">
        <w:rPr>
          <w:sz w:val="28"/>
          <w:szCs w:val="28"/>
          <w:u w:val="single"/>
          <w:lang w:val="ru-RU"/>
        </w:rPr>
        <w:t>27</w:t>
      </w:r>
      <w:r w:rsidRPr="005753AE">
        <w:rPr>
          <w:sz w:val="28"/>
          <w:szCs w:val="28"/>
          <w:u w:val="single"/>
        </w:rPr>
        <w:t xml:space="preserve"> грудня 2023 р.                              </w:t>
      </w:r>
    </w:p>
    <w:p w14:paraId="0A3A5CE3" w14:textId="77777777" w:rsidR="00C14538" w:rsidRPr="005753AE" w:rsidRDefault="00C14538" w:rsidP="00C14538">
      <w:pPr>
        <w:spacing w:line="360" w:lineRule="auto"/>
        <w:rPr>
          <w:sz w:val="28"/>
          <w:szCs w:val="28"/>
        </w:rPr>
      </w:pPr>
      <w:r w:rsidRPr="005753AE">
        <w:rPr>
          <w:sz w:val="28"/>
          <w:szCs w:val="28"/>
        </w:rPr>
        <w:lastRenderedPageBreak/>
        <w:t xml:space="preserve">3. </w:t>
      </w:r>
      <w:r w:rsidRPr="005753AE">
        <w:rPr>
          <w:bCs/>
          <w:sz w:val="28"/>
          <w:szCs w:val="28"/>
        </w:rPr>
        <w:t>Об’єкт дослідження:</w:t>
      </w:r>
      <w:r w:rsidRPr="005753AE">
        <w:rPr>
          <w:sz w:val="28"/>
          <w:szCs w:val="28"/>
        </w:rPr>
        <w:t xml:space="preserve"> процес створення та управління брендом роботодавця для української юридичної компанії.</w:t>
      </w:r>
    </w:p>
    <w:p w14:paraId="7C0A30FA" w14:textId="77777777" w:rsidR="00C14538" w:rsidRPr="005753AE" w:rsidRDefault="00C14538" w:rsidP="00C14538">
      <w:pPr>
        <w:spacing w:line="360" w:lineRule="auto"/>
        <w:rPr>
          <w:sz w:val="28"/>
          <w:szCs w:val="28"/>
        </w:rPr>
      </w:pPr>
      <w:r w:rsidRPr="005753AE">
        <w:rPr>
          <w:sz w:val="28"/>
          <w:szCs w:val="28"/>
        </w:rPr>
        <w:t xml:space="preserve">4. Вихідні дані: законодавчі та нормативні документи, внутрішня та зовнішня інформація </w:t>
      </w:r>
      <w:r w:rsidRPr="005753AE">
        <w:rPr>
          <w:sz w:val="28"/>
          <w:szCs w:val="28"/>
          <w:lang w:val="en-GB"/>
        </w:rPr>
        <w:t>Arzinger</w:t>
      </w:r>
      <w:r w:rsidRPr="005753AE">
        <w:rPr>
          <w:sz w:val="28"/>
          <w:szCs w:val="28"/>
        </w:rPr>
        <w:t>, монографії, що стосуються теми дослідження, відкрита інформація в мережі Інтернет (журнали, сайти компаній тощо), наукові статті, підручники.</w:t>
      </w:r>
    </w:p>
    <w:p w14:paraId="2E05CFB9" w14:textId="77777777" w:rsidR="00C14538" w:rsidRPr="005753AE" w:rsidRDefault="00C14538" w:rsidP="00C14538">
      <w:pPr>
        <w:spacing w:line="360" w:lineRule="auto"/>
        <w:rPr>
          <w:sz w:val="28"/>
          <w:szCs w:val="28"/>
        </w:rPr>
      </w:pPr>
      <w:r w:rsidRPr="005753AE">
        <w:rPr>
          <w:sz w:val="28"/>
          <w:szCs w:val="28"/>
        </w:rPr>
        <w:t>5. Перелік завдань, які потрібно розробити:  дослідити сутність визначення поняття «бренду роботодавця» та охарактеризувати важливість для компаній, проаналізувати  основні складники і підходи до створення та підтримки бренду роботодавця; дослідити сучасні тренди та виклики при побудові бренду роботодавця; проаналізувати та оцінити поточний стан юридичного ринку України; проаналізувати приклади діяльності бренду роботодавця міжнародних та українських юридичних компаній; розробити концепцію бренду роботодавця та заходи для його просування для юридичної компанії Arzinger на основі попереднього аналізу.</w:t>
      </w:r>
    </w:p>
    <w:p w14:paraId="2FFEAB13" w14:textId="77777777" w:rsidR="00C14538" w:rsidRPr="005753AE" w:rsidRDefault="00C14538" w:rsidP="00C14538">
      <w:pPr>
        <w:spacing w:line="360" w:lineRule="auto"/>
        <w:rPr>
          <w:sz w:val="28"/>
          <w:szCs w:val="28"/>
        </w:rPr>
      </w:pPr>
      <w:r w:rsidRPr="005753AE">
        <w:rPr>
          <w:sz w:val="28"/>
          <w:szCs w:val="28"/>
        </w:rPr>
        <w:t>6. Орієнтовний перелік графічного (ілюстративного) матеріалу: 7 таблиць, 35 рисунків.</w:t>
      </w:r>
    </w:p>
    <w:p w14:paraId="57F5BA96" w14:textId="77777777" w:rsidR="00C14538" w:rsidRPr="005753AE" w:rsidRDefault="00C14538" w:rsidP="00C14538">
      <w:pPr>
        <w:rPr>
          <w:sz w:val="28"/>
          <w:szCs w:val="28"/>
        </w:rPr>
      </w:pPr>
      <w:r w:rsidRPr="005753AE">
        <w:rPr>
          <w:sz w:val="28"/>
          <w:szCs w:val="28"/>
        </w:rPr>
        <w:t>7. Орієнтовний перелік публікацій:  відсутні</w:t>
      </w:r>
      <w:r w:rsidRPr="005753AE">
        <w:rPr>
          <w:sz w:val="28"/>
          <w:szCs w:val="28"/>
        </w:rPr>
        <w:tab/>
      </w:r>
    </w:p>
    <w:p w14:paraId="0903FFA9" w14:textId="77777777" w:rsidR="00C14538" w:rsidRPr="005753AE" w:rsidRDefault="00C14538" w:rsidP="00C14538">
      <w:pPr>
        <w:rPr>
          <w:sz w:val="28"/>
          <w:szCs w:val="28"/>
        </w:rPr>
      </w:pPr>
      <w:r w:rsidRPr="005753AE">
        <w:rPr>
          <w:sz w:val="28"/>
          <w:szCs w:val="28"/>
        </w:rPr>
        <w:t>8. Консультанти розділів дисертації</w:t>
      </w:r>
      <w:r w:rsidRPr="005753AE">
        <w:rPr>
          <w:sz w:val="28"/>
          <w:szCs w:val="28"/>
          <w:vertAlign w:val="superscript"/>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536"/>
        <w:gridCol w:w="1396"/>
        <w:gridCol w:w="1397"/>
      </w:tblGrid>
      <w:tr w:rsidR="00C14538" w:rsidRPr="005753AE" w14:paraId="3BAEC7AF" w14:textId="77777777" w:rsidTr="00F31413">
        <w:trPr>
          <w:cantSplit/>
        </w:trPr>
        <w:tc>
          <w:tcPr>
            <w:tcW w:w="1985" w:type="dxa"/>
            <w:vMerge w:val="restart"/>
            <w:vAlign w:val="center"/>
          </w:tcPr>
          <w:p w14:paraId="7973B0D6" w14:textId="77777777" w:rsidR="00C14538" w:rsidRPr="005753AE" w:rsidRDefault="00C14538" w:rsidP="00F31413">
            <w:pPr>
              <w:rPr>
                <w:sz w:val="28"/>
                <w:szCs w:val="28"/>
              </w:rPr>
            </w:pPr>
            <w:r w:rsidRPr="005753AE">
              <w:rPr>
                <w:sz w:val="28"/>
                <w:szCs w:val="28"/>
              </w:rPr>
              <w:t>Розділ</w:t>
            </w:r>
          </w:p>
        </w:tc>
        <w:tc>
          <w:tcPr>
            <w:tcW w:w="4536" w:type="dxa"/>
            <w:vMerge w:val="restart"/>
            <w:vAlign w:val="center"/>
          </w:tcPr>
          <w:p w14:paraId="6653F5A7" w14:textId="77777777" w:rsidR="00C14538" w:rsidRPr="005753AE" w:rsidRDefault="00C14538" w:rsidP="00F31413">
            <w:pPr>
              <w:rPr>
                <w:sz w:val="28"/>
                <w:szCs w:val="28"/>
              </w:rPr>
            </w:pPr>
            <w:r w:rsidRPr="005753AE">
              <w:rPr>
                <w:sz w:val="28"/>
                <w:szCs w:val="28"/>
              </w:rPr>
              <w:t xml:space="preserve">Прізвище, ініціали та посада </w:t>
            </w:r>
            <w:r w:rsidRPr="005753AE">
              <w:rPr>
                <w:sz w:val="28"/>
                <w:szCs w:val="28"/>
              </w:rPr>
              <w:br/>
              <w:t>консультанта</w:t>
            </w:r>
          </w:p>
        </w:tc>
        <w:tc>
          <w:tcPr>
            <w:tcW w:w="2793" w:type="dxa"/>
            <w:gridSpan w:val="2"/>
          </w:tcPr>
          <w:p w14:paraId="3E0407DF" w14:textId="77777777" w:rsidR="00C14538" w:rsidRPr="005753AE" w:rsidRDefault="00C14538" w:rsidP="00F31413">
            <w:pPr>
              <w:rPr>
                <w:sz w:val="28"/>
                <w:szCs w:val="28"/>
              </w:rPr>
            </w:pPr>
            <w:r w:rsidRPr="005753AE">
              <w:rPr>
                <w:sz w:val="28"/>
                <w:szCs w:val="28"/>
              </w:rPr>
              <w:t>Підпис, дата</w:t>
            </w:r>
          </w:p>
        </w:tc>
      </w:tr>
      <w:tr w:rsidR="00C14538" w:rsidRPr="005753AE" w14:paraId="4B77FD06" w14:textId="77777777" w:rsidTr="00F31413">
        <w:trPr>
          <w:cantSplit/>
        </w:trPr>
        <w:tc>
          <w:tcPr>
            <w:tcW w:w="1985" w:type="dxa"/>
            <w:vMerge/>
          </w:tcPr>
          <w:p w14:paraId="3B2F5DF7" w14:textId="77777777" w:rsidR="00C14538" w:rsidRPr="005753AE" w:rsidRDefault="00C14538" w:rsidP="00F31413">
            <w:pPr>
              <w:rPr>
                <w:sz w:val="28"/>
                <w:szCs w:val="28"/>
              </w:rPr>
            </w:pPr>
          </w:p>
        </w:tc>
        <w:tc>
          <w:tcPr>
            <w:tcW w:w="4536" w:type="dxa"/>
            <w:vMerge/>
          </w:tcPr>
          <w:p w14:paraId="23349AF5" w14:textId="77777777" w:rsidR="00C14538" w:rsidRPr="005753AE" w:rsidRDefault="00C14538" w:rsidP="00F31413">
            <w:pPr>
              <w:rPr>
                <w:sz w:val="28"/>
                <w:szCs w:val="28"/>
              </w:rPr>
            </w:pPr>
          </w:p>
        </w:tc>
        <w:tc>
          <w:tcPr>
            <w:tcW w:w="1396" w:type="dxa"/>
          </w:tcPr>
          <w:p w14:paraId="342974C2" w14:textId="77777777" w:rsidR="00C14538" w:rsidRPr="005753AE" w:rsidRDefault="00C14538" w:rsidP="00F31413">
            <w:pPr>
              <w:rPr>
                <w:sz w:val="28"/>
                <w:szCs w:val="28"/>
              </w:rPr>
            </w:pPr>
            <w:r w:rsidRPr="005753AE">
              <w:rPr>
                <w:sz w:val="28"/>
                <w:szCs w:val="28"/>
              </w:rPr>
              <w:t xml:space="preserve">завдання </w:t>
            </w:r>
            <w:r w:rsidRPr="005753AE">
              <w:rPr>
                <w:sz w:val="28"/>
                <w:szCs w:val="28"/>
              </w:rPr>
              <w:br/>
              <w:t>видав</w:t>
            </w:r>
          </w:p>
        </w:tc>
        <w:tc>
          <w:tcPr>
            <w:tcW w:w="1397" w:type="dxa"/>
          </w:tcPr>
          <w:p w14:paraId="35710274" w14:textId="77777777" w:rsidR="00C14538" w:rsidRPr="005753AE" w:rsidRDefault="00C14538" w:rsidP="00F31413">
            <w:pPr>
              <w:rPr>
                <w:sz w:val="28"/>
                <w:szCs w:val="28"/>
              </w:rPr>
            </w:pPr>
            <w:r w:rsidRPr="005753AE">
              <w:rPr>
                <w:sz w:val="28"/>
                <w:szCs w:val="28"/>
              </w:rPr>
              <w:t>завдання</w:t>
            </w:r>
            <w:r w:rsidRPr="005753AE">
              <w:rPr>
                <w:sz w:val="28"/>
                <w:szCs w:val="28"/>
              </w:rPr>
              <w:br/>
              <w:t>прийняв</w:t>
            </w:r>
          </w:p>
        </w:tc>
      </w:tr>
      <w:tr w:rsidR="00C14538" w:rsidRPr="005753AE" w14:paraId="55359395" w14:textId="77777777" w:rsidTr="00F31413">
        <w:tc>
          <w:tcPr>
            <w:tcW w:w="1985" w:type="dxa"/>
          </w:tcPr>
          <w:p w14:paraId="5532A3B3" w14:textId="77777777" w:rsidR="00C14538" w:rsidRPr="005753AE" w:rsidRDefault="00C14538" w:rsidP="00F31413">
            <w:pPr>
              <w:rPr>
                <w:b/>
                <w:sz w:val="28"/>
                <w:szCs w:val="28"/>
              </w:rPr>
            </w:pPr>
            <w:r w:rsidRPr="005753AE">
              <w:rPr>
                <w:b/>
                <w:sz w:val="28"/>
                <w:szCs w:val="28"/>
              </w:rPr>
              <w:t>з мови</w:t>
            </w:r>
          </w:p>
        </w:tc>
        <w:tc>
          <w:tcPr>
            <w:tcW w:w="4536" w:type="dxa"/>
          </w:tcPr>
          <w:p w14:paraId="12BEDFAC" w14:textId="77777777" w:rsidR="00C14538" w:rsidRPr="005753AE" w:rsidRDefault="00C14538" w:rsidP="00F31413">
            <w:pPr>
              <w:rPr>
                <w:sz w:val="28"/>
                <w:szCs w:val="28"/>
              </w:rPr>
            </w:pPr>
            <w:r w:rsidRPr="005753AE">
              <w:rPr>
                <w:sz w:val="28"/>
                <w:szCs w:val="28"/>
              </w:rPr>
              <w:t>Левчук О. М., доцент</w:t>
            </w:r>
          </w:p>
        </w:tc>
        <w:tc>
          <w:tcPr>
            <w:tcW w:w="1396" w:type="dxa"/>
          </w:tcPr>
          <w:p w14:paraId="3F979490" w14:textId="77777777" w:rsidR="00C14538" w:rsidRPr="005753AE" w:rsidRDefault="00C14538" w:rsidP="00F31413">
            <w:pPr>
              <w:rPr>
                <w:sz w:val="28"/>
                <w:szCs w:val="28"/>
              </w:rPr>
            </w:pPr>
          </w:p>
        </w:tc>
        <w:tc>
          <w:tcPr>
            <w:tcW w:w="1397" w:type="dxa"/>
          </w:tcPr>
          <w:p w14:paraId="352B324D" w14:textId="77777777" w:rsidR="00C14538" w:rsidRPr="005753AE" w:rsidRDefault="00C14538" w:rsidP="00F31413">
            <w:pPr>
              <w:rPr>
                <w:sz w:val="28"/>
                <w:szCs w:val="28"/>
              </w:rPr>
            </w:pPr>
          </w:p>
        </w:tc>
      </w:tr>
      <w:tr w:rsidR="00C14538" w:rsidRPr="005753AE" w14:paraId="0E371E5E" w14:textId="77777777" w:rsidTr="00F31413">
        <w:tc>
          <w:tcPr>
            <w:tcW w:w="1985" w:type="dxa"/>
          </w:tcPr>
          <w:p w14:paraId="036B8C48" w14:textId="77777777" w:rsidR="00C14538" w:rsidRPr="005753AE" w:rsidRDefault="00C14538" w:rsidP="00F31413">
            <w:pPr>
              <w:rPr>
                <w:b/>
                <w:sz w:val="28"/>
                <w:szCs w:val="28"/>
              </w:rPr>
            </w:pPr>
            <w:r w:rsidRPr="005753AE">
              <w:rPr>
                <w:b/>
                <w:sz w:val="28"/>
                <w:szCs w:val="28"/>
              </w:rPr>
              <w:t>з бібліографії</w:t>
            </w:r>
          </w:p>
        </w:tc>
        <w:tc>
          <w:tcPr>
            <w:tcW w:w="4536" w:type="dxa"/>
          </w:tcPr>
          <w:p w14:paraId="4FF14EC4" w14:textId="77777777" w:rsidR="00C14538" w:rsidRPr="005753AE" w:rsidRDefault="00C14538" w:rsidP="00F31413">
            <w:pPr>
              <w:rPr>
                <w:sz w:val="28"/>
                <w:szCs w:val="28"/>
              </w:rPr>
            </w:pPr>
            <w:r w:rsidRPr="005753AE">
              <w:rPr>
                <w:sz w:val="28"/>
                <w:szCs w:val="28"/>
              </w:rPr>
              <w:t>Масімова Л. Г., доцент</w:t>
            </w:r>
          </w:p>
        </w:tc>
        <w:tc>
          <w:tcPr>
            <w:tcW w:w="1396" w:type="dxa"/>
          </w:tcPr>
          <w:p w14:paraId="7767A046" w14:textId="77777777" w:rsidR="00C14538" w:rsidRPr="005753AE" w:rsidRDefault="00C14538" w:rsidP="00F31413">
            <w:pPr>
              <w:rPr>
                <w:sz w:val="28"/>
                <w:szCs w:val="28"/>
              </w:rPr>
            </w:pPr>
          </w:p>
        </w:tc>
        <w:tc>
          <w:tcPr>
            <w:tcW w:w="1397" w:type="dxa"/>
          </w:tcPr>
          <w:p w14:paraId="5D7C8CEC" w14:textId="77777777" w:rsidR="00C14538" w:rsidRPr="005753AE" w:rsidRDefault="00C14538" w:rsidP="00F31413">
            <w:pPr>
              <w:rPr>
                <w:sz w:val="28"/>
                <w:szCs w:val="28"/>
              </w:rPr>
            </w:pPr>
          </w:p>
        </w:tc>
      </w:tr>
      <w:tr w:rsidR="00C14538" w:rsidRPr="005753AE" w14:paraId="416F1483" w14:textId="77777777" w:rsidTr="00F31413">
        <w:tc>
          <w:tcPr>
            <w:tcW w:w="1985" w:type="dxa"/>
          </w:tcPr>
          <w:p w14:paraId="7394AD73" w14:textId="77777777" w:rsidR="00C14538" w:rsidRPr="005753AE" w:rsidRDefault="00C14538" w:rsidP="00F31413">
            <w:pPr>
              <w:rPr>
                <w:sz w:val="28"/>
                <w:szCs w:val="28"/>
              </w:rPr>
            </w:pPr>
          </w:p>
        </w:tc>
        <w:tc>
          <w:tcPr>
            <w:tcW w:w="4536" w:type="dxa"/>
          </w:tcPr>
          <w:p w14:paraId="29CF028D" w14:textId="77777777" w:rsidR="00C14538" w:rsidRPr="005753AE" w:rsidRDefault="00C14538" w:rsidP="00F31413">
            <w:pPr>
              <w:rPr>
                <w:sz w:val="28"/>
                <w:szCs w:val="28"/>
              </w:rPr>
            </w:pPr>
          </w:p>
        </w:tc>
        <w:tc>
          <w:tcPr>
            <w:tcW w:w="1396" w:type="dxa"/>
          </w:tcPr>
          <w:p w14:paraId="05A192C0" w14:textId="77777777" w:rsidR="00C14538" w:rsidRPr="005753AE" w:rsidRDefault="00C14538" w:rsidP="00F31413">
            <w:pPr>
              <w:rPr>
                <w:sz w:val="28"/>
                <w:szCs w:val="28"/>
              </w:rPr>
            </w:pPr>
          </w:p>
        </w:tc>
        <w:tc>
          <w:tcPr>
            <w:tcW w:w="1397" w:type="dxa"/>
          </w:tcPr>
          <w:p w14:paraId="228773B8" w14:textId="77777777" w:rsidR="00C14538" w:rsidRPr="005753AE" w:rsidRDefault="00C14538" w:rsidP="00F31413">
            <w:pPr>
              <w:rPr>
                <w:sz w:val="28"/>
                <w:szCs w:val="28"/>
              </w:rPr>
            </w:pPr>
          </w:p>
        </w:tc>
      </w:tr>
    </w:tbl>
    <w:p w14:paraId="5D72C80B" w14:textId="77777777" w:rsidR="00C14538" w:rsidRPr="005753AE" w:rsidRDefault="00C14538" w:rsidP="00C14538">
      <w:pPr>
        <w:rPr>
          <w:sz w:val="28"/>
          <w:szCs w:val="28"/>
        </w:rPr>
      </w:pPr>
      <w:r w:rsidRPr="005753AE">
        <w:rPr>
          <w:sz w:val="28"/>
          <w:szCs w:val="28"/>
        </w:rPr>
        <w:lastRenderedPageBreak/>
        <w:t xml:space="preserve">9. </w:t>
      </w:r>
      <w:r w:rsidRPr="005753AE">
        <w:rPr>
          <w:bCs/>
          <w:sz w:val="28"/>
          <w:szCs w:val="28"/>
        </w:rPr>
        <w:t>Дата видачі завдання</w:t>
      </w:r>
      <w:r w:rsidRPr="005753AE">
        <w:rPr>
          <w:sz w:val="28"/>
          <w:szCs w:val="28"/>
        </w:rPr>
        <w:t xml:space="preserve">  </w:t>
      </w:r>
      <w:r w:rsidRPr="005753AE">
        <w:rPr>
          <w:sz w:val="28"/>
          <w:szCs w:val="28"/>
          <w:u w:val="single"/>
        </w:rPr>
        <w:t>01 листопада 2023 р.</w:t>
      </w:r>
    </w:p>
    <w:p w14:paraId="177141C3" w14:textId="77777777" w:rsidR="00C14538" w:rsidRDefault="00C14538" w:rsidP="00C14538">
      <w:pPr>
        <w:rPr>
          <w:bCs/>
          <w:sz w:val="28"/>
          <w:szCs w:val="28"/>
        </w:rPr>
      </w:pPr>
    </w:p>
    <w:p w14:paraId="6EF4A1AA" w14:textId="77777777" w:rsidR="00C14538" w:rsidRPr="005753AE" w:rsidRDefault="00C14538" w:rsidP="00C14538">
      <w:pPr>
        <w:jc w:val="center"/>
        <w:rPr>
          <w:sz w:val="28"/>
          <w:szCs w:val="28"/>
        </w:rPr>
      </w:pPr>
      <w:r w:rsidRPr="005753AE">
        <w:rPr>
          <w:bCs/>
          <w:sz w:val="28"/>
          <w:szCs w:val="28"/>
        </w:rPr>
        <w:t>Календарний план</w:t>
      </w:r>
    </w:p>
    <w:tbl>
      <w:tblPr>
        <w:tblW w:w="94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4394"/>
        <w:gridCol w:w="2694"/>
        <w:gridCol w:w="1666"/>
      </w:tblGrid>
      <w:tr w:rsidR="00C14538" w:rsidRPr="005753AE" w14:paraId="7DC3D1C9" w14:textId="77777777" w:rsidTr="00F31413">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9EAF011" w14:textId="77777777" w:rsidR="00C14538" w:rsidRPr="005753AE" w:rsidRDefault="00C14538" w:rsidP="00F31413">
            <w:pPr>
              <w:rPr>
                <w:b/>
                <w:bCs/>
              </w:rPr>
            </w:pPr>
            <w:r w:rsidRPr="005753AE">
              <w:rPr>
                <w:b/>
                <w:bCs/>
              </w:rPr>
              <w:t>№ п/п</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05089904" w14:textId="77777777" w:rsidR="00C14538" w:rsidRPr="005753AE" w:rsidRDefault="00C14538" w:rsidP="00F31413">
            <w:pPr>
              <w:jc w:val="center"/>
              <w:rPr>
                <w:b/>
                <w:lang w:val="ru-RU"/>
              </w:rPr>
            </w:pPr>
            <w:r w:rsidRPr="005753AE">
              <w:rPr>
                <w:b/>
              </w:rPr>
              <w:t xml:space="preserve">Назва етапів виконання </w:t>
            </w:r>
            <w:r w:rsidRPr="005753AE">
              <w:rPr>
                <w:b/>
              </w:rPr>
              <w:br/>
              <w:t>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35E2E3F4" w14:textId="77777777" w:rsidR="00C14538" w:rsidRPr="005753AE" w:rsidRDefault="00C14538" w:rsidP="00F31413">
            <w:pPr>
              <w:rPr>
                <w:b/>
                <w:bCs/>
              </w:rPr>
            </w:pPr>
            <w:r w:rsidRPr="005753AE">
              <w:rPr>
                <w:b/>
              </w:rPr>
              <w:t>Термін виконання етапів магістерської дисертації</w:t>
            </w:r>
          </w:p>
        </w:tc>
        <w:tc>
          <w:tcPr>
            <w:tcW w:w="1666" w:type="dxa"/>
            <w:tcBorders>
              <w:top w:val="single" w:sz="4" w:space="0" w:color="auto"/>
              <w:left w:val="single" w:sz="4" w:space="0" w:color="auto"/>
              <w:bottom w:val="single" w:sz="4" w:space="0" w:color="auto"/>
              <w:right w:val="single" w:sz="4" w:space="0" w:color="auto"/>
            </w:tcBorders>
            <w:vAlign w:val="center"/>
          </w:tcPr>
          <w:p w14:paraId="5C4FD5A4" w14:textId="77777777" w:rsidR="00C14538" w:rsidRPr="005753AE" w:rsidRDefault="00C14538" w:rsidP="00F31413">
            <w:pPr>
              <w:rPr>
                <w:b/>
                <w:bCs/>
              </w:rPr>
            </w:pPr>
            <w:r w:rsidRPr="005753AE">
              <w:rPr>
                <w:b/>
                <w:bCs/>
              </w:rPr>
              <w:t xml:space="preserve">  Примітка</w:t>
            </w:r>
          </w:p>
        </w:tc>
      </w:tr>
      <w:tr w:rsidR="00C14538" w:rsidRPr="005753AE" w14:paraId="36899EE3" w14:textId="77777777" w:rsidTr="00F31413">
        <w:trPr>
          <w:trHeight w:val="1043"/>
        </w:trPr>
        <w:tc>
          <w:tcPr>
            <w:tcW w:w="709" w:type="dxa"/>
            <w:tcBorders>
              <w:top w:val="single" w:sz="4" w:space="0" w:color="auto"/>
              <w:left w:val="single" w:sz="4" w:space="0" w:color="auto"/>
              <w:bottom w:val="single" w:sz="4" w:space="0" w:color="auto"/>
              <w:right w:val="single" w:sz="4" w:space="0" w:color="auto"/>
            </w:tcBorders>
            <w:shd w:val="clear" w:color="auto" w:fill="auto"/>
          </w:tcPr>
          <w:p w14:paraId="5C540AB9" w14:textId="77777777" w:rsidR="00C14538" w:rsidRPr="005753AE" w:rsidRDefault="00C14538" w:rsidP="00F31413">
            <w:pPr>
              <w:rPr>
                <w:sz w:val="28"/>
                <w:szCs w:val="28"/>
              </w:rPr>
            </w:pPr>
            <w:r w:rsidRPr="005753AE">
              <w:rPr>
                <w:sz w:val="28"/>
                <w:szCs w:val="28"/>
              </w:rPr>
              <w:t>1.</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1F2C3B0B" w14:textId="77777777" w:rsidR="00C14538" w:rsidRPr="005753AE" w:rsidRDefault="00C14538" w:rsidP="00F31413">
            <w:r w:rsidRPr="005753AE">
              <w:t xml:space="preserve">План роботи. Література, питання. Написання вступної частини магістерської дисертації </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7EE1D4AE" w14:textId="77777777" w:rsidR="00C14538" w:rsidRPr="005753AE" w:rsidRDefault="00C14538" w:rsidP="00F31413">
            <w:pPr>
              <w:rPr>
                <w:b/>
              </w:rPr>
            </w:pPr>
            <w:r w:rsidRPr="005753AE">
              <w:rPr>
                <w:b/>
              </w:rPr>
              <w:t>01.11.20</w:t>
            </w:r>
            <w:r w:rsidRPr="005753AE">
              <w:rPr>
                <w:b/>
                <w:lang w:val="ru-RU"/>
              </w:rPr>
              <w:t>23</w:t>
            </w:r>
          </w:p>
        </w:tc>
        <w:tc>
          <w:tcPr>
            <w:tcW w:w="1666" w:type="dxa"/>
            <w:tcBorders>
              <w:top w:val="single" w:sz="4" w:space="0" w:color="auto"/>
              <w:left w:val="single" w:sz="4" w:space="0" w:color="auto"/>
              <w:bottom w:val="single" w:sz="4" w:space="0" w:color="auto"/>
              <w:right w:val="single" w:sz="4" w:space="0" w:color="auto"/>
            </w:tcBorders>
          </w:tcPr>
          <w:p w14:paraId="38A9268D" w14:textId="77777777" w:rsidR="00C14538" w:rsidRPr="005753AE" w:rsidRDefault="00C14538" w:rsidP="00F31413">
            <w:pPr>
              <w:rPr>
                <w:sz w:val="20"/>
                <w:szCs w:val="20"/>
                <w:lang w:val="ru-RU"/>
              </w:rPr>
            </w:pPr>
          </w:p>
          <w:p w14:paraId="4C38B521" w14:textId="77777777" w:rsidR="00C14538" w:rsidRPr="005753AE" w:rsidRDefault="00C14538" w:rsidP="00F31413">
            <w:pPr>
              <w:rPr>
                <w:sz w:val="20"/>
                <w:szCs w:val="20"/>
                <w:lang w:val="ru-RU"/>
              </w:rPr>
            </w:pPr>
            <w:r w:rsidRPr="005753AE">
              <w:rPr>
                <w:sz w:val="20"/>
                <w:szCs w:val="20"/>
                <w:lang w:val="ru-RU"/>
              </w:rPr>
              <w:t>Дистанційно онлайн</w:t>
            </w:r>
          </w:p>
        </w:tc>
      </w:tr>
      <w:tr w:rsidR="00C14538" w:rsidRPr="005753AE" w14:paraId="3A5AEE2C" w14:textId="77777777" w:rsidTr="00F31413">
        <w:trPr>
          <w:trHeight w:val="76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58A13385" w14:textId="77777777" w:rsidR="00C14538" w:rsidRPr="005753AE" w:rsidRDefault="00C14538" w:rsidP="00F31413">
            <w:pPr>
              <w:rPr>
                <w:sz w:val="28"/>
                <w:szCs w:val="28"/>
              </w:rPr>
            </w:pPr>
            <w:r w:rsidRPr="005753AE">
              <w:rPr>
                <w:sz w:val="28"/>
                <w:szCs w:val="28"/>
              </w:rPr>
              <w:t>2.</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3B4252FA" w14:textId="77777777" w:rsidR="00C14538" w:rsidRPr="005753AE" w:rsidRDefault="00C14538" w:rsidP="00F31413">
            <w:r w:rsidRPr="005753AE">
              <w:t>Написання першого розділу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7A761C9B" w14:textId="77777777" w:rsidR="00C14538" w:rsidRPr="005753AE" w:rsidRDefault="00C14538" w:rsidP="00F31413">
            <w:pPr>
              <w:rPr>
                <w:b/>
              </w:rPr>
            </w:pPr>
            <w:r w:rsidRPr="005753AE">
              <w:rPr>
                <w:b/>
              </w:rPr>
              <w:t>15</w:t>
            </w:r>
            <w:r w:rsidRPr="005753AE">
              <w:rPr>
                <w:b/>
                <w:lang w:val="ru-RU"/>
              </w:rPr>
              <w:t>.11</w:t>
            </w:r>
            <w:r w:rsidRPr="005753AE">
              <w:rPr>
                <w:b/>
              </w:rPr>
              <w:t>.2023</w:t>
            </w:r>
          </w:p>
        </w:tc>
        <w:tc>
          <w:tcPr>
            <w:tcW w:w="1666" w:type="dxa"/>
            <w:tcBorders>
              <w:top w:val="single" w:sz="4" w:space="0" w:color="auto"/>
              <w:left w:val="single" w:sz="4" w:space="0" w:color="auto"/>
              <w:bottom w:val="single" w:sz="4" w:space="0" w:color="auto"/>
              <w:right w:val="single" w:sz="4" w:space="0" w:color="auto"/>
            </w:tcBorders>
          </w:tcPr>
          <w:p w14:paraId="203453B5" w14:textId="77777777" w:rsidR="00C14538" w:rsidRPr="005753AE" w:rsidRDefault="00C14538" w:rsidP="00F31413">
            <w:pPr>
              <w:rPr>
                <w:sz w:val="20"/>
                <w:szCs w:val="20"/>
                <w:lang w:val="ru-RU"/>
              </w:rPr>
            </w:pPr>
          </w:p>
          <w:p w14:paraId="127C01BA" w14:textId="77777777" w:rsidR="00C14538" w:rsidRPr="005753AE" w:rsidRDefault="00C14538" w:rsidP="00F31413">
            <w:pPr>
              <w:rPr>
                <w:b/>
                <w:sz w:val="20"/>
                <w:szCs w:val="20"/>
                <w:lang w:val="ru-RU"/>
              </w:rPr>
            </w:pPr>
            <w:r w:rsidRPr="005753AE">
              <w:rPr>
                <w:sz w:val="20"/>
                <w:szCs w:val="20"/>
                <w:lang w:val="ru-RU"/>
              </w:rPr>
              <w:t>Дистанційно онлайн</w:t>
            </w:r>
          </w:p>
        </w:tc>
      </w:tr>
      <w:tr w:rsidR="00C14538" w:rsidRPr="005753AE" w14:paraId="02F3758F" w14:textId="77777777" w:rsidTr="00F31413">
        <w:tc>
          <w:tcPr>
            <w:tcW w:w="709" w:type="dxa"/>
            <w:tcBorders>
              <w:top w:val="single" w:sz="4" w:space="0" w:color="auto"/>
              <w:left w:val="single" w:sz="4" w:space="0" w:color="auto"/>
              <w:bottom w:val="single" w:sz="4" w:space="0" w:color="auto"/>
              <w:right w:val="single" w:sz="4" w:space="0" w:color="auto"/>
            </w:tcBorders>
            <w:shd w:val="clear" w:color="auto" w:fill="auto"/>
          </w:tcPr>
          <w:p w14:paraId="4D6FF144" w14:textId="77777777" w:rsidR="00C14538" w:rsidRPr="005753AE" w:rsidRDefault="00C14538" w:rsidP="00F31413">
            <w:pPr>
              <w:rPr>
                <w:sz w:val="28"/>
                <w:szCs w:val="28"/>
              </w:rPr>
            </w:pPr>
            <w:r w:rsidRPr="005753AE">
              <w:rPr>
                <w:sz w:val="28"/>
                <w:szCs w:val="28"/>
              </w:rPr>
              <w:t>3.</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5A878B07" w14:textId="77777777" w:rsidR="00C14538" w:rsidRPr="005753AE" w:rsidRDefault="00C14538" w:rsidP="00F31413">
            <w:r w:rsidRPr="005753AE">
              <w:t>Написання другого розділу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1CED76C5" w14:textId="77777777" w:rsidR="00C14538" w:rsidRPr="005753AE" w:rsidRDefault="00C14538" w:rsidP="00F31413">
            <w:pPr>
              <w:rPr>
                <w:b/>
              </w:rPr>
            </w:pPr>
            <w:r w:rsidRPr="005753AE">
              <w:rPr>
                <w:b/>
              </w:rPr>
              <w:t>29.11.2023</w:t>
            </w:r>
          </w:p>
        </w:tc>
        <w:tc>
          <w:tcPr>
            <w:tcW w:w="1666" w:type="dxa"/>
            <w:tcBorders>
              <w:top w:val="single" w:sz="4" w:space="0" w:color="auto"/>
              <w:left w:val="single" w:sz="4" w:space="0" w:color="auto"/>
              <w:bottom w:val="single" w:sz="4" w:space="0" w:color="auto"/>
              <w:right w:val="single" w:sz="4" w:space="0" w:color="auto"/>
            </w:tcBorders>
          </w:tcPr>
          <w:p w14:paraId="5CF21445" w14:textId="77777777" w:rsidR="00C14538" w:rsidRPr="005753AE" w:rsidRDefault="00C14538" w:rsidP="00F31413">
            <w:pPr>
              <w:rPr>
                <w:sz w:val="20"/>
                <w:szCs w:val="20"/>
                <w:lang w:val="ru-RU"/>
              </w:rPr>
            </w:pPr>
          </w:p>
          <w:p w14:paraId="4E007774" w14:textId="77777777" w:rsidR="00C14538" w:rsidRPr="005753AE" w:rsidRDefault="00C14538" w:rsidP="00F31413">
            <w:pPr>
              <w:rPr>
                <w:b/>
                <w:sz w:val="20"/>
                <w:szCs w:val="20"/>
              </w:rPr>
            </w:pPr>
            <w:r w:rsidRPr="005753AE">
              <w:rPr>
                <w:sz w:val="20"/>
                <w:szCs w:val="20"/>
                <w:lang w:val="ru-RU"/>
              </w:rPr>
              <w:t>Дистанційно онлайн</w:t>
            </w:r>
          </w:p>
        </w:tc>
      </w:tr>
      <w:tr w:rsidR="00C14538" w:rsidRPr="005753AE" w14:paraId="6CA68212" w14:textId="77777777" w:rsidTr="00F31413">
        <w:tc>
          <w:tcPr>
            <w:tcW w:w="709" w:type="dxa"/>
            <w:tcBorders>
              <w:top w:val="single" w:sz="4" w:space="0" w:color="auto"/>
              <w:left w:val="single" w:sz="4" w:space="0" w:color="auto"/>
              <w:bottom w:val="single" w:sz="4" w:space="0" w:color="auto"/>
              <w:right w:val="single" w:sz="4" w:space="0" w:color="auto"/>
            </w:tcBorders>
            <w:shd w:val="clear" w:color="auto" w:fill="auto"/>
          </w:tcPr>
          <w:p w14:paraId="50F1AF50" w14:textId="77777777" w:rsidR="00C14538" w:rsidRPr="005753AE" w:rsidRDefault="00C14538" w:rsidP="00F31413">
            <w:pPr>
              <w:rPr>
                <w:sz w:val="28"/>
                <w:szCs w:val="28"/>
              </w:rPr>
            </w:pPr>
            <w:r w:rsidRPr="005753AE">
              <w:rPr>
                <w:sz w:val="28"/>
                <w:szCs w:val="28"/>
              </w:rPr>
              <w:t>4.</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62DF6B07" w14:textId="77777777" w:rsidR="00C14538" w:rsidRPr="005753AE" w:rsidRDefault="00C14538" w:rsidP="00F31413">
            <w:r w:rsidRPr="005753AE">
              <w:t>Завершення магістерської дисертації. Написання реферату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3019C9A7" w14:textId="77777777" w:rsidR="00C14538" w:rsidRPr="005753AE" w:rsidRDefault="00C14538" w:rsidP="00F31413">
            <w:pPr>
              <w:rPr>
                <w:b/>
              </w:rPr>
            </w:pPr>
            <w:r w:rsidRPr="005753AE">
              <w:rPr>
                <w:b/>
              </w:rPr>
              <w:t>13.12.2023</w:t>
            </w:r>
          </w:p>
        </w:tc>
        <w:tc>
          <w:tcPr>
            <w:tcW w:w="1666" w:type="dxa"/>
            <w:tcBorders>
              <w:top w:val="single" w:sz="4" w:space="0" w:color="auto"/>
              <w:left w:val="single" w:sz="4" w:space="0" w:color="auto"/>
              <w:bottom w:val="single" w:sz="4" w:space="0" w:color="auto"/>
              <w:right w:val="single" w:sz="4" w:space="0" w:color="auto"/>
            </w:tcBorders>
          </w:tcPr>
          <w:p w14:paraId="6859EAE6" w14:textId="77777777" w:rsidR="00C14538" w:rsidRPr="005753AE" w:rsidRDefault="00C14538" w:rsidP="00F31413">
            <w:pPr>
              <w:rPr>
                <w:sz w:val="20"/>
                <w:szCs w:val="20"/>
                <w:lang w:val="ru-RU"/>
              </w:rPr>
            </w:pPr>
          </w:p>
          <w:p w14:paraId="5C957496" w14:textId="77777777" w:rsidR="00C14538" w:rsidRPr="005753AE" w:rsidRDefault="00C14538" w:rsidP="00F31413">
            <w:pPr>
              <w:rPr>
                <w:b/>
                <w:sz w:val="20"/>
                <w:szCs w:val="20"/>
              </w:rPr>
            </w:pPr>
            <w:r w:rsidRPr="005753AE">
              <w:rPr>
                <w:sz w:val="20"/>
                <w:szCs w:val="20"/>
                <w:lang w:val="ru-RU"/>
              </w:rPr>
              <w:t>Дистанційно онлайн</w:t>
            </w:r>
          </w:p>
        </w:tc>
      </w:tr>
      <w:tr w:rsidR="00C14538" w:rsidRPr="005753AE" w14:paraId="0EC8B7CA" w14:textId="77777777" w:rsidTr="00F31413">
        <w:trPr>
          <w:trHeight w:val="126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AD8D5BD" w14:textId="77777777" w:rsidR="00C14538" w:rsidRPr="005753AE" w:rsidRDefault="00C14538" w:rsidP="00F31413">
            <w:pPr>
              <w:rPr>
                <w:sz w:val="28"/>
                <w:szCs w:val="28"/>
              </w:rPr>
            </w:pPr>
            <w:r w:rsidRPr="005753AE">
              <w:rPr>
                <w:sz w:val="28"/>
                <w:szCs w:val="28"/>
              </w:rPr>
              <w:t>5.</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7B8C8E65" w14:textId="77777777" w:rsidR="00C14538" w:rsidRPr="005753AE" w:rsidRDefault="00C14538" w:rsidP="00F31413">
            <w:r w:rsidRPr="005753AE">
              <w:t>Здача магістерської дисертації (завершеної) на кафедру.</w:t>
            </w:r>
          </w:p>
          <w:p w14:paraId="5A3FB79E" w14:textId="77777777" w:rsidR="00C14538" w:rsidRPr="005753AE" w:rsidRDefault="00C14538" w:rsidP="00F31413">
            <w:r w:rsidRPr="005753AE">
              <w:t>Попередній захист магістерської дисертації на засіданні кафедри</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59741D36" w14:textId="77777777" w:rsidR="00C14538" w:rsidRPr="005753AE" w:rsidRDefault="00C14538" w:rsidP="00F31413">
            <w:pPr>
              <w:rPr>
                <w:b/>
              </w:rPr>
            </w:pPr>
            <w:r w:rsidRPr="005753AE">
              <w:rPr>
                <w:b/>
              </w:rPr>
              <w:t>27.12.2023</w:t>
            </w:r>
          </w:p>
        </w:tc>
        <w:tc>
          <w:tcPr>
            <w:tcW w:w="1666" w:type="dxa"/>
            <w:tcBorders>
              <w:top w:val="single" w:sz="4" w:space="0" w:color="auto"/>
              <w:left w:val="single" w:sz="4" w:space="0" w:color="auto"/>
              <w:bottom w:val="single" w:sz="4" w:space="0" w:color="auto"/>
              <w:right w:val="single" w:sz="4" w:space="0" w:color="auto"/>
            </w:tcBorders>
          </w:tcPr>
          <w:p w14:paraId="56918146" w14:textId="77777777" w:rsidR="00C14538" w:rsidRPr="005753AE" w:rsidRDefault="00C14538" w:rsidP="00F31413">
            <w:pPr>
              <w:rPr>
                <w:sz w:val="20"/>
                <w:szCs w:val="20"/>
                <w:lang w:val="ru-RU"/>
              </w:rPr>
            </w:pPr>
          </w:p>
          <w:p w14:paraId="27194069" w14:textId="77777777" w:rsidR="00C14538" w:rsidRPr="005753AE" w:rsidRDefault="00C14538" w:rsidP="00F31413">
            <w:pPr>
              <w:rPr>
                <w:b/>
                <w:sz w:val="20"/>
                <w:szCs w:val="20"/>
                <w:lang w:val="en-US"/>
              </w:rPr>
            </w:pPr>
            <w:r w:rsidRPr="005753AE">
              <w:rPr>
                <w:sz w:val="20"/>
                <w:szCs w:val="20"/>
                <w:lang w:val="ru-RU"/>
              </w:rPr>
              <w:t>Дистанційно онлайн</w:t>
            </w:r>
          </w:p>
        </w:tc>
      </w:tr>
    </w:tbl>
    <w:p w14:paraId="453F8A56" w14:textId="77777777" w:rsidR="00C14538" w:rsidRPr="005753AE" w:rsidRDefault="00C14538" w:rsidP="00C14538">
      <w:pPr>
        <w:rPr>
          <w:sz w:val="28"/>
          <w:szCs w:val="28"/>
        </w:rPr>
      </w:pPr>
    </w:p>
    <w:p w14:paraId="31AAE9CC" w14:textId="77777777" w:rsidR="00C14538" w:rsidRPr="005753AE" w:rsidRDefault="00C14538" w:rsidP="00C14538">
      <w:pPr>
        <w:rPr>
          <w:bCs/>
          <w:sz w:val="28"/>
          <w:szCs w:val="28"/>
        </w:rPr>
      </w:pPr>
    </w:p>
    <w:p w14:paraId="04D807D0" w14:textId="77777777" w:rsidR="00C14538" w:rsidRPr="005753AE" w:rsidRDefault="00C14538" w:rsidP="00C14538">
      <w:pPr>
        <w:rPr>
          <w:sz w:val="28"/>
          <w:szCs w:val="28"/>
        </w:rPr>
      </w:pPr>
      <w:r w:rsidRPr="005753AE">
        <w:rPr>
          <w:bCs/>
          <w:sz w:val="28"/>
          <w:szCs w:val="28"/>
        </w:rPr>
        <w:t xml:space="preserve">Студентка </w:t>
      </w:r>
      <w:r w:rsidRPr="005753AE">
        <w:rPr>
          <w:bCs/>
          <w:sz w:val="28"/>
          <w:szCs w:val="28"/>
        </w:rPr>
        <w:tab/>
        <w:t>____________</w:t>
      </w:r>
      <w:r w:rsidRPr="005753AE">
        <w:rPr>
          <w:sz w:val="28"/>
          <w:szCs w:val="28"/>
        </w:rPr>
        <w:tab/>
      </w:r>
      <w:r w:rsidRPr="005753AE">
        <w:rPr>
          <w:sz w:val="28"/>
          <w:szCs w:val="28"/>
          <w:u w:val="single"/>
        </w:rPr>
        <w:t>Наталія ВІЛЕНСЬКА</w:t>
      </w:r>
      <w:r w:rsidRPr="005753AE">
        <w:rPr>
          <w:sz w:val="28"/>
          <w:szCs w:val="28"/>
        </w:rPr>
        <w:t xml:space="preserve">  </w:t>
      </w:r>
      <w:r w:rsidRPr="005753AE">
        <w:rPr>
          <w:sz w:val="28"/>
          <w:szCs w:val="28"/>
          <w:u w:val="single"/>
        </w:rPr>
        <w:t>н</w:t>
      </w:r>
    </w:p>
    <w:p w14:paraId="6EB05BB9" w14:textId="77777777" w:rsidR="00C14538" w:rsidRPr="005753AE" w:rsidRDefault="00C14538" w:rsidP="00C14538">
      <w:pPr>
        <w:rPr>
          <w:bCs/>
          <w:sz w:val="28"/>
          <w:szCs w:val="28"/>
          <w:vertAlign w:val="superscript"/>
        </w:rPr>
      </w:pPr>
      <w:r w:rsidRPr="005753AE">
        <w:rPr>
          <w:bCs/>
          <w:sz w:val="28"/>
          <w:szCs w:val="28"/>
          <w:vertAlign w:val="superscript"/>
        </w:rPr>
        <w:tab/>
        <w:t xml:space="preserve">                                </w:t>
      </w:r>
    </w:p>
    <w:p w14:paraId="7EBBCC01" w14:textId="77777777" w:rsidR="00C14538" w:rsidRPr="005753AE" w:rsidRDefault="00C14538" w:rsidP="00C14538">
      <w:pPr>
        <w:rPr>
          <w:bCs/>
          <w:sz w:val="28"/>
          <w:szCs w:val="28"/>
        </w:rPr>
      </w:pPr>
    </w:p>
    <w:p w14:paraId="058E2FB0" w14:textId="77777777" w:rsidR="00C14538" w:rsidRDefault="00C14538" w:rsidP="00C14538">
      <w:pPr>
        <w:rPr>
          <w:sz w:val="28"/>
          <w:szCs w:val="28"/>
        </w:rPr>
      </w:pPr>
      <w:r w:rsidRPr="005753AE">
        <w:rPr>
          <w:bCs/>
          <w:sz w:val="28"/>
          <w:szCs w:val="28"/>
        </w:rPr>
        <w:t>Науковий керівник дисертації   __________</w:t>
      </w:r>
      <w:r w:rsidRPr="005753AE">
        <w:rPr>
          <w:sz w:val="28"/>
          <w:szCs w:val="28"/>
        </w:rPr>
        <w:tab/>
      </w:r>
      <w:r w:rsidRPr="005753AE">
        <w:rPr>
          <w:sz w:val="28"/>
          <w:szCs w:val="28"/>
          <w:u w:val="single"/>
        </w:rPr>
        <w:t xml:space="preserve"> Тетяна ФІСЕНКО  к</w:t>
      </w:r>
    </w:p>
    <w:p w14:paraId="3AC82703" w14:textId="77777777" w:rsidR="00C14538" w:rsidRDefault="00C14538" w:rsidP="00C14538">
      <w:pPr>
        <w:rPr>
          <w:sz w:val="28"/>
          <w:szCs w:val="28"/>
        </w:rPr>
      </w:pPr>
    </w:p>
    <w:p w14:paraId="2B8D8126" w14:textId="77777777" w:rsidR="00C14538" w:rsidRDefault="00C14538" w:rsidP="00C14538">
      <w:pPr>
        <w:rPr>
          <w:sz w:val="28"/>
          <w:szCs w:val="28"/>
        </w:rPr>
      </w:pPr>
    </w:p>
    <w:p w14:paraId="6EA04739" w14:textId="77777777" w:rsidR="00C14538" w:rsidRDefault="00C14538" w:rsidP="00C14538">
      <w:pPr>
        <w:rPr>
          <w:sz w:val="28"/>
          <w:szCs w:val="28"/>
        </w:rPr>
      </w:pPr>
    </w:p>
    <w:p w14:paraId="15D94D4C" w14:textId="77777777" w:rsidR="00C14538" w:rsidRPr="001C3FE3" w:rsidRDefault="00C14538" w:rsidP="00C14538">
      <w:pPr>
        <w:jc w:val="center"/>
        <w:rPr>
          <w:sz w:val="28"/>
          <w:szCs w:val="28"/>
        </w:rPr>
      </w:pPr>
      <w:r>
        <w:rPr>
          <w:sz w:val="28"/>
          <w:szCs w:val="28"/>
        </w:rPr>
        <w:lastRenderedPageBreak/>
        <w:t>РЕФЕРАТ</w:t>
      </w:r>
    </w:p>
    <w:p w14:paraId="1785FFBE" w14:textId="77777777" w:rsidR="009F623C" w:rsidRDefault="009F623C" w:rsidP="009F623C">
      <w:pPr>
        <w:spacing w:line="360" w:lineRule="auto"/>
        <w:ind w:firstLine="708"/>
        <w:jc w:val="both"/>
        <w:rPr>
          <w:sz w:val="28"/>
          <w:szCs w:val="28"/>
        </w:rPr>
      </w:pPr>
      <w:r w:rsidRPr="001C3FE3">
        <w:rPr>
          <w:sz w:val="28"/>
          <w:szCs w:val="28"/>
        </w:rPr>
        <w:t>Магістерська дисертація на тему: «Стратегія просування бренду роботодавця (на прикладі юридичної компанії)» містить 1</w:t>
      </w:r>
      <w:r w:rsidRPr="0070686B">
        <w:rPr>
          <w:sz w:val="28"/>
          <w:szCs w:val="28"/>
        </w:rPr>
        <w:t>15</w:t>
      </w:r>
      <w:r w:rsidRPr="001C3FE3">
        <w:rPr>
          <w:sz w:val="28"/>
          <w:szCs w:val="28"/>
        </w:rPr>
        <w:t xml:space="preserve"> сторінок роботи, з яких </w:t>
      </w:r>
      <w:r w:rsidRPr="0070686B">
        <w:rPr>
          <w:sz w:val="28"/>
          <w:szCs w:val="28"/>
        </w:rPr>
        <w:t>102</w:t>
      </w:r>
      <w:r w:rsidRPr="001C3FE3">
        <w:rPr>
          <w:sz w:val="28"/>
          <w:szCs w:val="28"/>
        </w:rPr>
        <w:t xml:space="preserve"> сторінок основного викладу, </w:t>
      </w:r>
      <w:r w:rsidRPr="0070686B">
        <w:rPr>
          <w:sz w:val="28"/>
          <w:szCs w:val="28"/>
        </w:rPr>
        <w:t>7</w:t>
      </w:r>
      <w:r w:rsidRPr="001C3FE3">
        <w:rPr>
          <w:sz w:val="28"/>
          <w:szCs w:val="28"/>
        </w:rPr>
        <w:t xml:space="preserve"> таблиц</w:t>
      </w:r>
      <w:r>
        <w:rPr>
          <w:sz w:val="28"/>
          <w:szCs w:val="28"/>
        </w:rPr>
        <w:t>ь</w:t>
      </w:r>
      <w:r w:rsidRPr="001C3FE3">
        <w:rPr>
          <w:sz w:val="28"/>
          <w:szCs w:val="28"/>
        </w:rPr>
        <w:t xml:space="preserve"> та 35 рисунків. </w:t>
      </w:r>
    </w:p>
    <w:p w14:paraId="0AB0DDE4" w14:textId="281AD72D" w:rsidR="009F623C" w:rsidRPr="000C2485" w:rsidRDefault="009F623C" w:rsidP="009F623C">
      <w:pPr>
        <w:spacing w:line="360" w:lineRule="auto"/>
        <w:ind w:firstLine="708"/>
        <w:jc w:val="both"/>
        <w:rPr>
          <w:sz w:val="28"/>
          <w:szCs w:val="28"/>
          <w:highlight w:val="green"/>
        </w:rPr>
      </w:pPr>
      <w:r w:rsidRPr="000C2485">
        <w:rPr>
          <w:sz w:val="28"/>
          <w:szCs w:val="28"/>
          <w:highlight w:val="green"/>
        </w:rPr>
        <w:t>Мет</w:t>
      </w:r>
      <w:r w:rsidR="007F2CE6">
        <w:rPr>
          <w:sz w:val="28"/>
          <w:szCs w:val="28"/>
          <w:highlight w:val="green"/>
        </w:rPr>
        <w:t>ою</w:t>
      </w:r>
      <w:r w:rsidRPr="000C2485">
        <w:rPr>
          <w:sz w:val="28"/>
          <w:szCs w:val="28"/>
          <w:highlight w:val="green"/>
        </w:rPr>
        <w:t xml:space="preserve"> дослідження є розроблення концепції побудови бренду роботодавця та заходів його просування для юридичної компанії </w:t>
      </w:r>
      <w:r w:rsidRPr="000C2485">
        <w:rPr>
          <w:sz w:val="28"/>
          <w:szCs w:val="28"/>
          <w:highlight w:val="green"/>
          <w:lang w:val="en-US"/>
        </w:rPr>
        <w:t>Arzinger</w:t>
      </w:r>
      <w:r w:rsidRPr="000C2485">
        <w:rPr>
          <w:sz w:val="28"/>
          <w:szCs w:val="28"/>
          <w:highlight w:val="green"/>
        </w:rPr>
        <w:t>.</w:t>
      </w:r>
    </w:p>
    <w:p w14:paraId="3E3D1A57" w14:textId="3187C41E" w:rsidR="009F623C" w:rsidRPr="000C2485" w:rsidRDefault="009F623C" w:rsidP="009F623C">
      <w:pPr>
        <w:spacing w:line="360" w:lineRule="auto"/>
        <w:ind w:firstLine="708"/>
        <w:jc w:val="both"/>
        <w:rPr>
          <w:sz w:val="28"/>
          <w:szCs w:val="28"/>
          <w:highlight w:val="green"/>
        </w:rPr>
      </w:pPr>
      <w:r w:rsidRPr="000C2485">
        <w:rPr>
          <w:sz w:val="28"/>
          <w:szCs w:val="28"/>
          <w:highlight w:val="green"/>
        </w:rPr>
        <w:t>Об'єктом дослідження є теоретик</w:t>
      </w:r>
      <w:r w:rsidR="007F2CE6">
        <w:rPr>
          <w:sz w:val="28"/>
          <w:szCs w:val="28"/>
          <w:highlight w:val="green"/>
        </w:rPr>
        <w:t>о</w:t>
      </w:r>
      <w:r w:rsidRPr="000C2485">
        <w:rPr>
          <w:sz w:val="28"/>
          <w:szCs w:val="28"/>
          <w:highlight w:val="green"/>
        </w:rPr>
        <w:t xml:space="preserve">-методичні та практичні рекомендації створення бренду роботодавця </w:t>
      </w:r>
      <w:r w:rsidR="00AF4A9C">
        <w:rPr>
          <w:sz w:val="28"/>
          <w:szCs w:val="28"/>
          <w:highlight w:val="green"/>
        </w:rPr>
        <w:t>на українському ринку юридичних послуг.</w:t>
      </w:r>
    </w:p>
    <w:p w14:paraId="49286362" w14:textId="37D9E3D1" w:rsidR="009F623C" w:rsidRPr="000C2485" w:rsidRDefault="009F623C" w:rsidP="009F623C">
      <w:pPr>
        <w:spacing w:line="360" w:lineRule="auto"/>
        <w:ind w:firstLine="708"/>
        <w:jc w:val="both"/>
        <w:rPr>
          <w:sz w:val="28"/>
          <w:szCs w:val="28"/>
          <w:highlight w:val="green"/>
        </w:rPr>
      </w:pPr>
      <w:r w:rsidRPr="000C2485">
        <w:rPr>
          <w:sz w:val="28"/>
          <w:szCs w:val="28"/>
          <w:highlight w:val="green"/>
        </w:rPr>
        <w:t xml:space="preserve">Предметом дослідження є бренд роботодавця української юридичної компанії </w:t>
      </w:r>
      <w:r w:rsidRPr="000C2485">
        <w:rPr>
          <w:sz w:val="28"/>
          <w:szCs w:val="28"/>
          <w:highlight w:val="green"/>
          <w:lang w:val="en-US"/>
        </w:rPr>
        <w:t>Arzinger</w:t>
      </w:r>
      <w:r w:rsidRPr="000C2485">
        <w:rPr>
          <w:sz w:val="28"/>
          <w:szCs w:val="28"/>
          <w:highlight w:val="green"/>
        </w:rPr>
        <w:t xml:space="preserve">. </w:t>
      </w:r>
    </w:p>
    <w:p w14:paraId="2D797008" w14:textId="6DA822B5" w:rsidR="009F623C" w:rsidRDefault="009F623C" w:rsidP="009F623C">
      <w:pPr>
        <w:spacing w:line="360" w:lineRule="auto"/>
        <w:ind w:firstLine="708"/>
        <w:jc w:val="both"/>
        <w:rPr>
          <w:sz w:val="28"/>
          <w:szCs w:val="28"/>
        </w:rPr>
      </w:pPr>
      <w:r w:rsidRPr="000C2485">
        <w:rPr>
          <w:sz w:val="28"/>
          <w:szCs w:val="28"/>
          <w:highlight w:val="green"/>
        </w:rPr>
        <w:t>Методами дослідження були такі: теорети</w:t>
      </w:r>
      <w:r w:rsidR="000C2485">
        <w:rPr>
          <w:sz w:val="28"/>
          <w:szCs w:val="28"/>
          <w:highlight w:val="green"/>
        </w:rPr>
        <w:t>чні</w:t>
      </w:r>
      <w:r w:rsidRPr="000C2485">
        <w:rPr>
          <w:sz w:val="28"/>
          <w:szCs w:val="28"/>
          <w:highlight w:val="green"/>
        </w:rPr>
        <w:t xml:space="preserve"> узагальнен</w:t>
      </w:r>
      <w:r w:rsidR="000C2485">
        <w:rPr>
          <w:sz w:val="28"/>
          <w:szCs w:val="28"/>
          <w:highlight w:val="green"/>
        </w:rPr>
        <w:t>ня</w:t>
      </w:r>
      <w:r w:rsidRPr="000C2485">
        <w:rPr>
          <w:sz w:val="28"/>
          <w:szCs w:val="28"/>
          <w:highlight w:val="green"/>
        </w:rPr>
        <w:t xml:space="preserve"> – для пояснення основних складників та моделей розроблення бренду роботодавця; структурно-порівняльн</w:t>
      </w:r>
      <w:r w:rsidR="000C2485">
        <w:rPr>
          <w:sz w:val="28"/>
          <w:szCs w:val="28"/>
          <w:highlight w:val="green"/>
        </w:rPr>
        <w:t>ий</w:t>
      </w:r>
      <w:r w:rsidRPr="000C2485">
        <w:rPr>
          <w:sz w:val="28"/>
          <w:szCs w:val="28"/>
          <w:highlight w:val="green"/>
        </w:rPr>
        <w:t xml:space="preserve"> аналіз – для визначення ролі та місця бренду роботодавця у міжнародній та національній корпоративній культурі; анкетування – для визначення ставлення зовнішніх респондентів до концепції бренду роботодавця.</w:t>
      </w:r>
    </w:p>
    <w:p w14:paraId="26CBBD0C" w14:textId="77777777" w:rsidR="009F623C" w:rsidRPr="001C3FE3" w:rsidRDefault="009F623C" w:rsidP="009F623C">
      <w:pPr>
        <w:spacing w:line="360" w:lineRule="auto"/>
        <w:ind w:firstLine="708"/>
        <w:jc w:val="both"/>
        <w:rPr>
          <w:sz w:val="28"/>
          <w:szCs w:val="28"/>
        </w:rPr>
      </w:pPr>
      <w:r w:rsidRPr="001C3FE3">
        <w:rPr>
          <w:sz w:val="28"/>
          <w:szCs w:val="28"/>
        </w:rPr>
        <w:t>Новизна</w:t>
      </w:r>
      <w:r w:rsidRPr="001C3FE3">
        <w:rPr>
          <w:spacing w:val="1"/>
          <w:sz w:val="28"/>
          <w:szCs w:val="28"/>
        </w:rPr>
        <w:t xml:space="preserve"> </w:t>
      </w:r>
      <w:r w:rsidRPr="001C3FE3">
        <w:rPr>
          <w:sz w:val="28"/>
          <w:szCs w:val="28"/>
        </w:rPr>
        <w:t xml:space="preserve">результатів </w:t>
      </w:r>
      <w:r>
        <w:rPr>
          <w:sz w:val="28"/>
          <w:szCs w:val="28"/>
        </w:rPr>
        <w:t xml:space="preserve">полягає </w:t>
      </w:r>
      <w:r w:rsidRPr="001C3FE3">
        <w:rPr>
          <w:sz w:val="28"/>
          <w:szCs w:val="28"/>
        </w:rPr>
        <w:t>в уточненні поняття «бренд роботодавця» на основі поєднання стратегії брендингу та управління людським ресурсами всередині компанії;</w:t>
      </w:r>
      <w:r w:rsidRPr="00DF4039">
        <w:rPr>
          <w:sz w:val="28"/>
          <w:szCs w:val="28"/>
        </w:rPr>
        <w:t xml:space="preserve"> </w:t>
      </w:r>
      <w:r w:rsidRPr="001C3FE3">
        <w:rPr>
          <w:sz w:val="28"/>
          <w:szCs w:val="28"/>
        </w:rPr>
        <w:t>визначенні значущості бренду роботодавця як склад</w:t>
      </w:r>
      <w:r>
        <w:rPr>
          <w:sz w:val="28"/>
          <w:szCs w:val="28"/>
        </w:rPr>
        <w:t>ника</w:t>
      </w:r>
      <w:r w:rsidRPr="001C3FE3">
        <w:rPr>
          <w:sz w:val="28"/>
          <w:szCs w:val="28"/>
        </w:rPr>
        <w:t xml:space="preserve"> загального бренду компанії на конкурентному ринку; окреслен</w:t>
      </w:r>
      <w:r>
        <w:rPr>
          <w:sz w:val="28"/>
          <w:szCs w:val="28"/>
        </w:rPr>
        <w:t>н</w:t>
      </w:r>
      <w:r w:rsidRPr="001C3FE3">
        <w:rPr>
          <w:sz w:val="28"/>
          <w:szCs w:val="28"/>
        </w:rPr>
        <w:t>і моделей та підход</w:t>
      </w:r>
      <w:r>
        <w:rPr>
          <w:sz w:val="28"/>
          <w:szCs w:val="28"/>
        </w:rPr>
        <w:t>ів до</w:t>
      </w:r>
      <w:r w:rsidRPr="001C3FE3">
        <w:rPr>
          <w:sz w:val="28"/>
          <w:szCs w:val="28"/>
        </w:rPr>
        <w:t xml:space="preserve"> побудови бренду роботодавця з урахуванням низки соціокультурних, етичних, моральних та психологічних аспектів діяльності компанії. </w:t>
      </w:r>
    </w:p>
    <w:p w14:paraId="71203C8A" w14:textId="1E842312" w:rsidR="009F623C" w:rsidRPr="001C3FE3" w:rsidRDefault="009F623C" w:rsidP="009F623C">
      <w:pPr>
        <w:spacing w:line="360" w:lineRule="auto"/>
        <w:ind w:firstLine="708"/>
        <w:jc w:val="both"/>
        <w:rPr>
          <w:sz w:val="28"/>
          <w:szCs w:val="28"/>
        </w:rPr>
      </w:pPr>
      <w:r w:rsidRPr="001C3FE3">
        <w:rPr>
          <w:sz w:val="28"/>
          <w:szCs w:val="28"/>
        </w:rPr>
        <w:t>Результати роботи можуть бути використанні для управління й побудови бренду роботодавця в практичному застосуванні</w:t>
      </w:r>
      <w:r w:rsidR="00C02344">
        <w:rPr>
          <w:sz w:val="28"/>
          <w:szCs w:val="28"/>
        </w:rPr>
        <w:t>,</w:t>
      </w:r>
      <w:r w:rsidRPr="001C3FE3">
        <w:rPr>
          <w:sz w:val="28"/>
          <w:szCs w:val="28"/>
        </w:rPr>
        <w:t xml:space="preserve"> та для впровадження системи </w:t>
      </w:r>
      <w:r>
        <w:rPr>
          <w:sz w:val="28"/>
          <w:szCs w:val="28"/>
        </w:rPr>
        <w:t>заходів</w:t>
      </w:r>
      <w:r w:rsidRPr="001C3FE3">
        <w:rPr>
          <w:sz w:val="28"/>
          <w:szCs w:val="28"/>
        </w:rPr>
        <w:t xml:space="preserve"> щодо просування </w:t>
      </w:r>
      <w:r>
        <w:rPr>
          <w:sz w:val="28"/>
          <w:szCs w:val="28"/>
        </w:rPr>
        <w:t>концепції</w:t>
      </w:r>
      <w:r w:rsidRPr="001C3FE3">
        <w:rPr>
          <w:sz w:val="28"/>
          <w:szCs w:val="28"/>
        </w:rPr>
        <w:t xml:space="preserve"> бренду роботодавця на зовнішню та внутрішню аудиторію.</w:t>
      </w:r>
    </w:p>
    <w:p w14:paraId="7CBF6966" w14:textId="77777777" w:rsidR="009F623C" w:rsidRDefault="009F623C" w:rsidP="009F623C">
      <w:pPr>
        <w:spacing w:line="360" w:lineRule="auto"/>
        <w:ind w:firstLine="708"/>
        <w:jc w:val="both"/>
        <w:rPr>
          <w:sz w:val="28"/>
          <w:szCs w:val="28"/>
        </w:rPr>
      </w:pPr>
      <w:r w:rsidRPr="001C3FE3">
        <w:rPr>
          <w:sz w:val="28"/>
          <w:szCs w:val="28"/>
        </w:rPr>
        <w:lastRenderedPageBreak/>
        <w:t>Ключові слова: бренд роботодавця, юридичний ринок, HR-бренд,</w:t>
      </w:r>
      <w:r>
        <w:rPr>
          <w:sz w:val="28"/>
          <w:szCs w:val="28"/>
        </w:rPr>
        <w:t xml:space="preserve"> </w:t>
      </w:r>
      <w:r w:rsidRPr="001C3FE3">
        <w:rPr>
          <w:sz w:val="28"/>
          <w:szCs w:val="28"/>
        </w:rPr>
        <w:t>концепція бренду роботодавця, моделі створення HR-бренду, просування бренду роботодавця, ринок праці, юридичн</w:t>
      </w:r>
      <w:r>
        <w:rPr>
          <w:sz w:val="28"/>
          <w:szCs w:val="28"/>
        </w:rPr>
        <w:t>а фірма.</w:t>
      </w:r>
    </w:p>
    <w:p w14:paraId="4C9214FA" w14:textId="77777777" w:rsidR="00C14538" w:rsidRDefault="00C14538" w:rsidP="00C14538">
      <w:pPr>
        <w:rPr>
          <w:sz w:val="28"/>
          <w:szCs w:val="28"/>
        </w:rPr>
      </w:pPr>
    </w:p>
    <w:p w14:paraId="1B3B8E11" w14:textId="77777777" w:rsidR="00C14538" w:rsidRDefault="00C14538" w:rsidP="00C14538">
      <w:pPr>
        <w:rPr>
          <w:sz w:val="28"/>
          <w:szCs w:val="28"/>
        </w:rPr>
      </w:pPr>
    </w:p>
    <w:p w14:paraId="56C5F472" w14:textId="77777777" w:rsidR="00C14538" w:rsidRDefault="00C14538" w:rsidP="00C14538">
      <w:pPr>
        <w:rPr>
          <w:sz w:val="28"/>
          <w:szCs w:val="28"/>
        </w:rPr>
      </w:pPr>
    </w:p>
    <w:p w14:paraId="033FA431" w14:textId="77777777" w:rsidR="00C14538" w:rsidRDefault="00C14538" w:rsidP="00C14538">
      <w:pPr>
        <w:rPr>
          <w:sz w:val="28"/>
          <w:szCs w:val="28"/>
        </w:rPr>
      </w:pPr>
    </w:p>
    <w:p w14:paraId="3B8A990F" w14:textId="77777777" w:rsidR="00C14538" w:rsidRDefault="00C14538" w:rsidP="00C14538">
      <w:pPr>
        <w:rPr>
          <w:sz w:val="28"/>
          <w:szCs w:val="28"/>
        </w:rPr>
      </w:pPr>
    </w:p>
    <w:p w14:paraId="4F1EA333" w14:textId="77777777" w:rsidR="00C14538" w:rsidRDefault="00C14538" w:rsidP="00C14538">
      <w:pPr>
        <w:rPr>
          <w:sz w:val="28"/>
          <w:szCs w:val="28"/>
        </w:rPr>
      </w:pPr>
    </w:p>
    <w:p w14:paraId="6567C8B2" w14:textId="77777777" w:rsidR="00C14538" w:rsidRDefault="00C14538" w:rsidP="00C14538">
      <w:pPr>
        <w:rPr>
          <w:sz w:val="28"/>
          <w:szCs w:val="28"/>
        </w:rPr>
      </w:pPr>
    </w:p>
    <w:p w14:paraId="598B4774" w14:textId="77777777" w:rsidR="00C14538" w:rsidRDefault="00C14538" w:rsidP="00C14538">
      <w:pPr>
        <w:rPr>
          <w:sz w:val="28"/>
          <w:szCs w:val="28"/>
        </w:rPr>
      </w:pPr>
    </w:p>
    <w:p w14:paraId="4F411178" w14:textId="77777777" w:rsidR="00C14538" w:rsidRDefault="00C14538" w:rsidP="00C14538">
      <w:pPr>
        <w:rPr>
          <w:sz w:val="28"/>
          <w:szCs w:val="28"/>
        </w:rPr>
      </w:pPr>
    </w:p>
    <w:p w14:paraId="0E480AC1" w14:textId="77777777" w:rsidR="00C14538" w:rsidRDefault="00C14538" w:rsidP="00C14538">
      <w:pPr>
        <w:rPr>
          <w:sz w:val="28"/>
          <w:szCs w:val="28"/>
        </w:rPr>
      </w:pPr>
    </w:p>
    <w:p w14:paraId="7CD13FA3" w14:textId="77777777" w:rsidR="00C14538" w:rsidRDefault="00C14538" w:rsidP="00C14538">
      <w:pPr>
        <w:rPr>
          <w:sz w:val="28"/>
          <w:szCs w:val="28"/>
        </w:rPr>
      </w:pPr>
    </w:p>
    <w:p w14:paraId="028352E5" w14:textId="77777777" w:rsidR="00C14538" w:rsidRDefault="00C14538" w:rsidP="00C14538">
      <w:pPr>
        <w:rPr>
          <w:sz w:val="28"/>
          <w:szCs w:val="28"/>
        </w:rPr>
      </w:pPr>
    </w:p>
    <w:p w14:paraId="030FC647" w14:textId="77777777" w:rsidR="00C14538" w:rsidRDefault="00C14538" w:rsidP="00C14538">
      <w:pPr>
        <w:rPr>
          <w:sz w:val="28"/>
          <w:szCs w:val="28"/>
        </w:rPr>
      </w:pPr>
    </w:p>
    <w:p w14:paraId="0F365648" w14:textId="77777777" w:rsidR="00C14538" w:rsidRDefault="00C14538" w:rsidP="00C14538">
      <w:pPr>
        <w:rPr>
          <w:sz w:val="28"/>
          <w:szCs w:val="28"/>
        </w:rPr>
      </w:pPr>
    </w:p>
    <w:p w14:paraId="185C97C1" w14:textId="77777777" w:rsidR="009F623C" w:rsidRDefault="009F623C" w:rsidP="00C14538">
      <w:pPr>
        <w:rPr>
          <w:sz w:val="28"/>
          <w:szCs w:val="28"/>
        </w:rPr>
      </w:pPr>
    </w:p>
    <w:p w14:paraId="4D8DD311" w14:textId="77777777" w:rsidR="009F623C" w:rsidRDefault="009F623C" w:rsidP="00C14538">
      <w:pPr>
        <w:rPr>
          <w:sz w:val="28"/>
          <w:szCs w:val="28"/>
        </w:rPr>
      </w:pPr>
    </w:p>
    <w:p w14:paraId="41B6E3EC" w14:textId="77777777" w:rsidR="009F623C" w:rsidRDefault="009F623C" w:rsidP="00C14538">
      <w:pPr>
        <w:rPr>
          <w:sz w:val="28"/>
          <w:szCs w:val="28"/>
        </w:rPr>
      </w:pPr>
    </w:p>
    <w:p w14:paraId="20619F2B" w14:textId="77777777" w:rsidR="009F623C" w:rsidRDefault="009F623C" w:rsidP="00C14538">
      <w:pPr>
        <w:rPr>
          <w:sz w:val="28"/>
          <w:szCs w:val="28"/>
        </w:rPr>
      </w:pPr>
    </w:p>
    <w:p w14:paraId="6D010569" w14:textId="77777777" w:rsidR="009F623C" w:rsidRDefault="009F623C" w:rsidP="00C14538">
      <w:pPr>
        <w:rPr>
          <w:sz w:val="28"/>
          <w:szCs w:val="28"/>
        </w:rPr>
      </w:pPr>
    </w:p>
    <w:p w14:paraId="4627ACBD" w14:textId="77777777" w:rsidR="009F623C" w:rsidRDefault="009F623C" w:rsidP="00C14538">
      <w:pPr>
        <w:rPr>
          <w:sz w:val="28"/>
          <w:szCs w:val="28"/>
        </w:rPr>
      </w:pPr>
    </w:p>
    <w:p w14:paraId="462CC5CA" w14:textId="77777777" w:rsidR="009F623C" w:rsidRDefault="009F623C" w:rsidP="00C14538">
      <w:pPr>
        <w:rPr>
          <w:sz w:val="28"/>
          <w:szCs w:val="28"/>
        </w:rPr>
      </w:pPr>
    </w:p>
    <w:p w14:paraId="3298D361" w14:textId="77777777" w:rsidR="00C14538" w:rsidRDefault="00C14538" w:rsidP="00C14538">
      <w:pPr>
        <w:pStyle w:val="af6"/>
        <w:spacing w:before="88"/>
        <w:ind w:left="1033" w:right="1099"/>
        <w:jc w:val="center"/>
      </w:pPr>
    </w:p>
    <w:p w14:paraId="39DBF0A4" w14:textId="77777777" w:rsidR="00A749E9" w:rsidRPr="004C60A2" w:rsidRDefault="00A749E9" w:rsidP="00C14538">
      <w:pPr>
        <w:pStyle w:val="af6"/>
        <w:spacing w:before="88"/>
        <w:ind w:left="1033" w:right="1099"/>
        <w:jc w:val="center"/>
      </w:pPr>
    </w:p>
    <w:p w14:paraId="2BF2108B" w14:textId="77777777" w:rsidR="00C14538" w:rsidRDefault="00C14538" w:rsidP="00C14538">
      <w:pPr>
        <w:pStyle w:val="af6"/>
        <w:spacing w:before="88"/>
        <w:ind w:left="1033" w:right="1099"/>
        <w:jc w:val="center"/>
      </w:pPr>
      <w:commentRangeStart w:id="2"/>
      <w:r>
        <w:lastRenderedPageBreak/>
        <w:t>ABSTRACT</w:t>
      </w:r>
      <w:commentRangeEnd w:id="2"/>
      <w:r w:rsidR="000C2485">
        <w:rPr>
          <w:rStyle w:val="a5"/>
          <w:rFonts w:eastAsiaTheme="minorHAnsi"/>
        </w:rPr>
        <w:commentReference w:id="2"/>
      </w:r>
    </w:p>
    <w:p w14:paraId="4E729A1C" w14:textId="77777777" w:rsidR="006439DC" w:rsidRDefault="006439DC" w:rsidP="00C14538">
      <w:pPr>
        <w:pStyle w:val="af6"/>
        <w:spacing w:before="88"/>
        <w:ind w:left="1033" w:right="1099"/>
        <w:jc w:val="center"/>
      </w:pPr>
    </w:p>
    <w:p w14:paraId="55B8CB11" w14:textId="1863FAB1" w:rsidR="00664EEE" w:rsidRPr="00664EEE" w:rsidRDefault="00664EEE" w:rsidP="006439DC">
      <w:pPr>
        <w:spacing w:line="360" w:lineRule="auto"/>
        <w:ind w:firstLine="708"/>
        <w:jc w:val="both"/>
        <w:rPr>
          <w:sz w:val="28"/>
          <w:szCs w:val="28"/>
        </w:rPr>
      </w:pPr>
      <w:r w:rsidRPr="00664EEE">
        <w:rPr>
          <w:sz w:val="28"/>
          <w:szCs w:val="28"/>
        </w:rPr>
        <w:t>The master's thesis on the topic: "Employer Brand Promotion Strategy (based on the example of a law firm)" contains 11</w:t>
      </w:r>
      <w:r w:rsidR="000651C2">
        <w:rPr>
          <w:sz w:val="28"/>
          <w:szCs w:val="28"/>
          <w:lang w:val="en-US"/>
        </w:rPr>
        <w:t>5</w:t>
      </w:r>
      <w:r w:rsidRPr="00664EEE">
        <w:rPr>
          <w:sz w:val="28"/>
          <w:szCs w:val="28"/>
        </w:rPr>
        <w:t xml:space="preserve"> pages of work, including 102 pages of the main text, 7 tables and 35 figures. </w:t>
      </w:r>
    </w:p>
    <w:p w14:paraId="2D5325EA" w14:textId="17F1091F" w:rsidR="00664EEE" w:rsidRPr="00664EEE" w:rsidRDefault="00664EEE" w:rsidP="006439DC">
      <w:pPr>
        <w:spacing w:line="360" w:lineRule="auto"/>
        <w:ind w:firstLine="708"/>
        <w:jc w:val="both"/>
        <w:rPr>
          <w:sz w:val="28"/>
          <w:szCs w:val="28"/>
        </w:rPr>
      </w:pPr>
      <w:r w:rsidRPr="00664EEE">
        <w:rPr>
          <w:sz w:val="28"/>
          <w:szCs w:val="28"/>
        </w:rPr>
        <w:t xml:space="preserve">The purpose of the study is to develop a concept of </w:t>
      </w:r>
      <w:r w:rsidR="00B861CB">
        <w:rPr>
          <w:sz w:val="28"/>
          <w:szCs w:val="28"/>
          <w:lang w:val="en-US"/>
        </w:rPr>
        <w:t>creating</w:t>
      </w:r>
      <w:r w:rsidRPr="00664EEE">
        <w:rPr>
          <w:sz w:val="28"/>
          <w:szCs w:val="28"/>
        </w:rPr>
        <w:t xml:space="preserve"> an employer brand and measures to promote it for the law firm Arzinger.</w:t>
      </w:r>
    </w:p>
    <w:p w14:paraId="69E25A92" w14:textId="77777777" w:rsidR="00664EEE" w:rsidRPr="00664EEE" w:rsidRDefault="00664EEE" w:rsidP="006439DC">
      <w:pPr>
        <w:spacing w:line="360" w:lineRule="auto"/>
        <w:ind w:firstLine="708"/>
        <w:jc w:val="both"/>
        <w:rPr>
          <w:sz w:val="28"/>
          <w:szCs w:val="28"/>
        </w:rPr>
      </w:pPr>
      <w:r w:rsidRPr="00664EEE">
        <w:rPr>
          <w:sz w:val="28"/>
          <w:szCs w:val="28"/>
        </w:rPr>
        <w:t>The object of the study is theoretical, methodological and practical recommendations for creating an employer brand for a Ukrainian law firm.</w:t>
      </w:r>
    </w:p>
    <w:p w14:paraId="2BB987B4" w14:textId="77777777" w:rsidR="00664EEE" w:rsidRPr="00664EEE" w:rsidRDefault="00664EEE" w:rsidP="006439DC">
      <w:pPr>
        <w:spacing w:line="360" w:lineRule="auto"/>
        <w:ind w:firstLine="708"/>
        <w:jc w:val="both"/>
        <w:rPr>
          <w:sz w:val="28"/>
          <w:szCs w:val="28"/>
        </w:rPr>
      </w:pPr>
      <w:r w:rsidRPr="00664EEE">
        <w:rPr>
          <w:sz w:val="28"/>
          <w:szCs w:val="28"/>
        </w:rPr>
        <w:t xml:space="preserve">The subject of the study is the employer brand of the Ukrainian law firm Arzinger. </w:t>
      </w:r>
    </w:p>
    <w:p w14:paraId="0797D71D" w14:textId="77777777" w:rsidR="00664EEE" w:rsidRPr="00664EEE" w:rsidRDefault="00664EEE" w:rsidP="006439DC">
      <w:pPr>
        <w:spacing w:line="360" w:lineRule="auto"/>
        <w:ind w:firstLine="708"/>
        <w:jc w:val="both"/>
        <w:rPr>
          <w:sz w:val="28"/>
          <w:szCs w:val="28"/>
        </w:rPr>
      </w:pPr>
      <w:r w:rsidRPr="00664EEE">
        <w:rPr>
          <w:sz w:val="28"/>
          <w:szCs w:val="28"/>
        </w:rPr>
        <w:t>The research methods used were as follows: theoretical generalizations - to explain the main components and models of employer brand development; structural and comparative analysis - to determine the role and place of the employer brand in international and national corporate culture; surveys - to determine the attitude of external respondents to the concept of employer brand.</w:t>
      </w:r>
    </w:p>
    <w:p w14:paraId="1C04ECE5" w14:textId="77777777" w:rsidR="009C6CD5" w:rsidRPr="009C6CD5" w:rsidRDefault="009C6CD5" w:rsidP="006439DC">
      <w:pPr>
        <w:spacing w:line="360" w:lineRule="auto"/>
        <w:ind w:firstLine="708"/>
        <w:jc w:val="both"/>
        <w:rPr>
          <w:sz w:val="28"/>
          <w:szCs w:val="28"/>
        </w:rPr>
      </w:pPr>
      <w:r w:rsidRPr="009C6CD5">
        <w:rPr>
          <w:sz w:val="28"/>
          <w:szCs w:val="28"/>
        </w:rPr>
        <w:t xml:space="preserve">The novelty of the results is to clarify the concept of "employer brand" based on a combination of branding strategy and human resource management within the company; to determine the importance of the employer brand as a component of the company's overall brand in a competitive market; to outline models and approaches to building an employer brand, taking into account a number of socio-cultural, ethical, moral and psychological aspects of the company's activities. </w:t>
      </w:r>
    </w:p>
    <w:p w14:paraId="57C45B42" w14:textId="7C3DB1FF" w:rsidR="00664EEE" w:rsidRDefault="009C6CD5" w:rsidP="006439DC">
      <w:pPr>
        <w:spacing w:line="360" w:lineRule="auto"/>
        <w:ind w:firstLine="708"/>
        <w:jc w:val="both"/>
        <w:rPr>
          <w:sz w:val="28"/>
          <w:szCs w:val="28"/>
        </w:rPr>
      </w:pPr>
      <w:r w:rsidRPr="009C6CD5">
        <w:rPr>
          <w:sz w:val="28"/>
          <w:szCs w:val="28"/>
        </w:rPr>
        <w:t>The results of the work can be used for managing and building an employer brand in practical application and for implementing a system of measures to promote the employer brand concept to external and internal audiences.</w:t>
      </w:r>
    </w:p>
    <w:p w14:paraId="24D2D13D" w14:textId="5146C0D0" w:rsidR="00C14538" w:rsidRPr="00DF4039" w:rsidRDefault="00C14538" w:rsidP="006439DC">
      <w:pPr>
        <w:spacing w:line="360" w:lineRule="auto"/>
        <w:ind w:firstLine="708"/>
        <w:jc w:val="both"/>
        <w:rPr>
          <w:sz w:val="28"/>
          <w:szCs w:val="28"/>
        </w:rPr>
      </w:pPr>
      <w:r w:rsidRPr="00DF4039">
        <w:rPr>
          <w:sz w:val="28"/>
          <w:szCs w:val="28"/>
        </w:rPr>
        <w:t xml:space="preserve">Keywords: employer brand, legal market, </w:t>
      </w:r>
      <w:r w:rsidR="006439DC">
        <w:rPr>
          <w:sz w:val="28"/>
          <w:szCs w:val="28"/>
        </w:rPr>
        <w:t>HR brand</w:t>
      </w:r>
      <w:r w:rsidRPr="00DF4039">
        <w:rPr>
          <w:sz w:val="28"/>
          <w:szCs w:val="28"/>
        </w:rPr>
        <w:t xml:space="preserve">, employer brand concept, models of </w:t>
      </w:r>
      <w:r w:rsidR="006439DC">
        <w:rPr>
          <w:sz w:val="28"/>
          <w:szCs w:val="28"/>
        </w:rPr>
        <w:t>HR brand</w:t>
      </w:r>
      <w:r w:rsidRPr="00DF4039">
        <w:rPr>
          <w:sz w:val="28"/>
          <w:szCs w:val="28"/>
        </w:rPr>
        <w:t xml:space="preserve"> creation, employer brand promotion, labor market, legal practice.</w:t>
      </w:r>
    </w:p>
    <w:p w14:paraId="34076966" w14:textId="77777777" w:rsidR="00C14538" w:rsidRPr="00653028" w:rsidRDefault="00C14538" w:rsidP="00C14538">
      <w:pPr>
        <w:rPr>
          <w:sz w:val="28"/>
          <w:szCs w:val="28"/>
        </w:rPr>
        <w:sectPr w:rsidR="00C14538" w:rsidRPr="00653028" w:rsidSect="00BF1B44">
          <w:type w:val="continuous"/>
          <w:pgSz w:w="11906" w:h="16838"/>
          <w:pgMar w:top="1134" w:right="567" w:bottom="1134" w:left="1701" w:header="709" w:footer="709" w:gutter="0"/>
          <w:pgNumType w:start="0" w:chapStyle="1"/>
          <w:cols w:space="708"/>
          <w:titlePg/>
          <w:docGrid w:linePitch="360"/>
        </w:sectPr>
      </w:pPr>
    </w:p>
    <w:p w14:paraId="1B634C51" w14:textId="77777777" w:rsidR="00C14538" w:rsidRDefault="00C14538" w:rsidP="00C14538">
      <w:pPr>
        <w:jc w:val="center"/>
        <w:rPr>
          <w:sz w:val="28"/>
          <w:szCs w:val="28"/>
        </w:rPr>
      </w:pPr>
      <w:r w:rsidRPr="005753AE">
        <w:rPr>
          <w:sz w:val="28"/>
          <w:szCs w:val="28"/>
        </w:rPr>
        <w:lastRenderedPageBreak/>
        <w:t>ЗМІСТ</w:t>
      </w:r>
    </w:p>
    <w:p w14:paraId="4B73863C" w14:textId="77777777" w:rsidR="00C14538" w:rsidRPr="005753AE" w:rsidRDefault="00C14538" w:rsidP="00C14538">
      <w:pPr>
        <w:jc w:val="center"/>
        <w:rPr>
          <w:sz w:val="28"/>
          <w:szCs w:val="28"/>
        </w:rPr>
      </w:pPr>
    </w:p>
    <w:p w14:paraId="29F1783A" w14:textId="16AA2056" w:rsidR="00C14538" w:rsidRPr="00983602" w:rsidRDefault="00C14538" w:rsidP="00C14538">
      <w:pPr>
        <w:spacing w:line="360" w:lineRule="auto"/>
        <w:jc w:val="both"/>
        <w:rPr>
          <w:sz w:val="28"/>
          <w:szCs w:val="28"/>
          <w:lang w:val="ru-RU"/>
        </w:rPr>
      </w:pPr>
      <w:r w:rsidRPr="001319FC">
        <w:rPr>
          <w:sz w:val="28"/>
          <w:szCs w:val="28"/>
        </w:rPr>
        <w:t>ВСТУП</w:t>
      </w:r>
      <w:r>
        <w:rPr>
          <w:sz w:val="28"/>
          <w:szCs w:val="28"/>
        </w:rPr>
        <w:t>.....................................................................................................................</w:t>
      </w:r>
      <w:r w:rsidR="00BF1B44">
        <w:rPr>
          <w:sz w:val="28"/>
          <w:szCs w:val="28"/>
        </w:rPr>
        <w:t>....</w:t>
      </w:r>
      <w:r>
        <w:rPr>
          <w:sz w:val="28"/>
          <w:szCs w:val="28"/>
        </w:rPr>
        <w:t>.</w:t>
      </w:r>
      <w:r w:rsidR="00983602" w:rsidRPr="00983602">
        <w:rPr>
          <w:sz w:val="28"/>
          <w:szCs w:val="28"/>
          <w:lang w:val="ru-RU"/>
        </w:rPr>
        <w:t>8</w:t>
      </w:r>
    </w:p>
    <w:p w14:paraId="2F9E070A" w14:textId="089CB7F9" w:rsidR="00C14538" w:rsidRPr="00983602" w:rsidRDefault="00C14538" w:rsidP="00C14538">
      <w:pPr>
        <w:spacing w:line="360" w:lineRule="auto"/>
        <w:jc w:val="both"/>
        <w:rPr>
          <w:sz w:val="28"/>
          <w:szCs w:val="28"/>
          <w:lang w:val="ru-RU"/>
        </w:rPr>
      </w:pPr>
      <w:r w:rsidRPr="001319FC">
        <w:rPr>
          <w:sz w:val="28"/>
          <w:szCs w:val="28"/>
        </w:rPr>
        <w:t>РОЗДІЛ 1. ТЕОРЕТИКО-МЕТОДОЛОГІЧНІ ОСНОВИ РОЗВИТКУ БРЕНДУ РОБОДАВЦЯ</w:t>
      </w:r>
      <w:r>
        <w:rPr>
          <w:sz w:val="28"/>
          <w:szCs w:val="28"/>
        </w:rPr>
        <w:t>.........................................................................................................</w:t>
      </w:r>
      <w:r w:rsidR="00BF1B44">
        <w:rPr>
          <w:sz w:val="28"/>
          <w:szCs w:val="28"/>
        </w:rPr>
        <w:t>....</w:t>
      </w:r>
      <w:r>
        <w:rPr>
          <w:sz w:val="28"/>
          <w:szCs w:val="28"/>
        </w:rPr>
        <w:t>1</w:t>
      </w:r>
      <w:r w:rsidR="00983602" w:rsidRPr="00983602">
        <w:rPr>
          <w:sz w:val="28"/>
          <w:szCs w:val="28"/>
          <w:lang w:val="ru-RU"/>
        </w:rPr>
        <w:t>2</w:t>
      </w:r>
    </w:p>
    <w:p w14:paraId="5C80C66D" w14:textId="336C2ACC" w:rsidR="00C14538" w:rsidRPr="001319FC" w:rsidRDefault="00C14538" w:rsidP="00C14538">
      <w:pPr>
        <w:pStyle w:val="a3"/>
        <w:numPr>
          <w:ilvl w:val="1"/>
          <w:numId w:val="1"/>
        </w:numPr>
        <w:spacing w:line="360" w:lineRule="auto"/>
        <w:jc w:val="both"/>
        <w:rPr>
          <w:sz w:val="28"/>
          <w:szCs w:val="28"/>
        </w:rPr>
      </w:pPr>
      <w:r w:rsidRPr="001319FC">
        <w:rPr>
          <w:sz w:val="28"/>
          <w:szCs w:val="28"/>
        </w:rPr>
        <w:t>Сутність поняття бренду роботодавця та його важливість для компанії</w:t>
      </w:r>
      <w:r>
        <w:rPr>
          <w:sz w:val="28"/>
          <w:szCs w:val="28"/>
        </w:rPr>
        <w:t>........................................................................................................</w:t>
      </w:r>
      <w:r w:rsidR="00BF1B44">
        <w:rPr>
          <w:sz w:val="28"/>
          <w:szCs w:val="28"/>
        </w:rPr>
        <w:t>....</w:t>
      </w:r>
      <w:r>
        <w:rPr>
          <w:sz w:val="28"/>
          <w:szCs w:val="28"/>
        </w:rPr>
        <w:t>1</w:t>
      </w:r>
      <w:r w:rsidR="00C47342" w:rsidRPr="00C47342">
        <w:rPr>
          <w:sz w:val="28"/>
          <w:szCs w:val="28"/>
          <w:lang w:val="ru-RU"/>
        </w:rPr>
        <w:t>2</w:t>
      </w:r>
      <w:r w:rsidRPr="001319FC">
        <w:rPr>
          <w:sz w:val="28"/>
          <w:szCs w:val="28"/>
        </w:rPr>
        <w:t xml:space="preserve"> </w:t>
      </w:r>
    </w:p>
    <w:p w14:paraId="53491B7D" w14:textId="03D79971" w:rsidR="00C14538" w:rsidRPr="001319FC" w:rsidRDefault="00C14538" w:rsidP="00C14538">
      <w:pPr>
        <w:pStyle w:val="a3"/>
        <w:numPr>
          <w:ilvl w:val="1"/>
          <w:numId w:val="1"/>
        </w:numPr>
        <w:spacing w:line="360" w:lineRule="auto"/>
        <w:jc w:val="both"/>
        <w:rPr>
          <w:sz w:val="28"/>
          <w:szCs w:val="28"/>
        </w:rPr>
      </w:pPr>
      <w:r w:rsidRPr="001319FC">
        <w:rPr>
          <w:sz w:val="28"/>
          <w:szCs w:val="28"/>
        </w:rPr>
        <w:t>Основні складники та моделі створення бренду компанії-роботодавця</w:t>
      </w:r>
      <w:r>
        <w:rPr>
          <w:sz w:val="28"/>
          <w:szCs w:val="28"/>
        </w:rPr>
        <w:t>.................................................................................................</w:t>
      </w:r>
      <w:r w:rsidR="00BF1B44">
        <w:rPr>
          <w:sz w:val="28"/>
          <w:szCs w:val="28"/>
        </w:rPr>
        <w:t>....</w:t>
      </w:r>
      <w:r w:rsidRPr="00DF4039">
        <w:rPr>
          <w:sz w:val="28"/>
          <w:szCs w:val="28"/>
          <w:lang w:val="ru-RU"/>
        </w:rPr>
        <w:t>2</w:t>
      </w:r>
      <w:r w:rsidR="00983602" w:rsidRPr="00983602">
        <w:rPr>
          <w:sz w:val="28"/>
          <w:szCs w:val="28"/>
          <w:lang w:val="ru-RU"/>
        </w:rPr>
        <w:t>0</w:t>
      </w:r>
      <w:r w:rsidRPr="001319FC">
        <w:rPr>
          <w:sz w:val="28"/>
          <w:szCs w:val="28"/>
        </w:rPr>
        <w:t xml:space="preserve"> </w:t>
      </w:r>
    </w:p>
    <w:p w14:paraId="36B066B9" w14:textId="32FBFE68" w:rsidR="00C14538" w:rsidRPr="001319FC" w:rsidRDefault="00C14538" w:rsidP="00C14538">
      <w:pPr>
        <w:pStyle w:val="a3"/>
        <w:numPr>
          <w:ilvl w:val="1"/>
          <w:numId w:val="1"/>
        </w:numPr>
        <w:spacing w:line="360" w:lineRule="auto"/>
        <w:jc w:val="both"/>
        <w:rPr>
          <w:sz w:val="28"/>
          <w:szCs w:val="28"/>
        </w:rPr>
      </w:pPr>
      <w:r w:rsidRPr="001319FC">
        <w:rPr>
          <w:sz w:val="28"/>
          <w:szCs w:val="28"/>
        </w:rPr>
        <w:t>Сучасні тренди та виклики брендингу роботодавця</w:t>
      </w:r>
      <w:r>
        <w:rPr>
          <w:sz w:val="28"/>
          <w:szCs w:val="28"/>
        </w:rPr>
        <w:t>...............................</w:t>
      </w:r>
      <w:r w:rsidR="00BF1B44">
        <w:rPr>
          <w:sz w:val="28"/>
          <w:szCs w:val="28"/>
        </w:rPr>
        <w:t>....</w:t>
      </w:r>
      <w:r w:rsidRPr="00DF4039">
        <w:rPr>
          <w:sz w:val="28"/>
          <w:szCs w:val="28"/>
          <w:lang w:val="ru-RU"/>
        </w:rPr>
        <w:t>3</w:t>
      </w:r>
      <w:r w:rsidR="00983602" w:rsidRPr="00983602">
        <w:rPr>
          <w:sz w:val="28"/>
          <w:szCs w:val="28"/>
          <w:lang w:val="ru-RU"/>
        </w:rPr>
        <w:t>1</w:t>
      </w:r>
    </w:p>
    <w:p w14:paraId="286198A8" w14:textId="3D096357" w:rsidR="00C14538" w:rsidRPr="00983602" w:rsidRDefault="00C14538" w:rsidP="00C14538">
      <w:pPr>
        <w:spacing w:line="360" w:lineRule="auto"/>
        <w:jc w:val="both"/>
        <w:rPr>
          <w:sz w:val="28"/>
          <w:szCs w:val="28"/>
          <w:lang w:val="ru-RU"/>
        </w:rPr>
      </w:pPr>
      <w:r w:rsidRPr="001319FC">
        <w:rPr>
          <w:sz w:val="28"/>
          <w:szCs w:val="28"/>
        </w:rPr>
        <w:t>РОЗДІЛ 2. БРЕНДИНГ УКРАЇНСЬКИХ ТА МІЖНАРОДНИХ ЮРИДИЧНИХ КОМПАНІЙ</w:t>
      </w:r>
      <w:r>
        <w:rPr>
          <w:sz w:val="28"/>
          <w:szCs w:val="28"/>
        </w:rPr>
        <w:t>................................................................................</w:t>
      </w:r>
      <w:r w:rsidRPr="00DF4039">
        <w:rPr>
          <w:sz w:val="28"/>
          <w:szCs w:val="28"/>
          <w:lang w:val="ru-RU"/>
        </w:rPr>
        <w:t>...........................</w:t>
      </w:r>
      <w:r w:rsidR="00BF1B44">
        <w:rPr>
          <w:sz w:val="28"/>
          <w:szCs w:val="28"/>
          <w:lang w:val="ru-RU"/>
        </w:rPr>
        <w:t>....</w:t>
      </w:r>
      <w:r>
        <w:rPr>
          <w:sz w:val="28"/>
          <w:szCs w:val="28"/>
        </w:rPr>
        <w:t>3</w:t>
      </w:r>
      <w:r w:rsidR="00983602" w:rsidRPr="00983602">
        <w:rPr>
          <w:sz w:val="28"/>
          <w:szCs w:val="28"/>
          <w:lang w:val="ru-RU"/>
        </w:rPr>
        <w:t>6</w:t>
      </w:r>
    </w:p>
    <w:p w14:paraId="432A2984" w14:textId="5A262942" w:rsidR="00C14538" w:rsidRPr="00983602" w:rsidRDefault="00C14538" w:rsidP="00C14538">
      <w:pPr>
        <w:spacing w:line="360" w:lineRule="auto"/>
        <w:jc w:val="both"/>
        <w:rPr>
          <w:sz w:val="28"/>
          <w:szCs w:val="28"/>
          <w:lang w:val="ru-RU"/>
        </w:rPr>
      </w:pPr>
      <w:r w:rsidRPr="001319FC">
        <w:rPr>
          <w:sz w:val="28"/>
          <w:szCs w:val="28"/>
        </w:rPr>
        <w:t>2.1. Поточний стан юридичного ринку у світі та в Україні</w:t>
      </w:r>
      <w:r>
        <w:rPr>
          <w:sz w:val="28"/>
          <w:szCs w:val="28"/>
        </w:rPr>
        <w:t>..............................3</w:t>
      </w:r>
      <w:r w:rsidR="00983602" w:rsidRPr="00983602">
        <w:rPr>
          <w:sz w:val="28"/>
          <w:szCs w:val="28"/>
          <w:lang w:val="ru-RU"/>
        </w:rPr>
        <w:t>6</w:t>
      </w:r>
      <w:r w:rsidRPr="001319FC">
        <w:rPr>
          <w:sz w:val="28"/>
          <w:szCs w:val="28"/>
        </w:rPr>
        <w:br/>
        <w:t xml:space="preserve">2.2. </w:t>
      </w:r>
      <w:r w:rsidRPr="00C442C3">
        <w:rPr>
          <w:sz w:val="28"/>
          <w:szCs w:val="28"/>
        </w:rPr>
        <w:t>Приклад брендингу міжнародної юридичної компанії</w:t>
      </w:r>
      <w:r>
        <w:rPr>
          <w:sz w:val="28"/>
          <w:szCs w:val="28"/>
        </w:rPr>
        <w:t>...............................4</w:t>
      </w:r>
      <w:r w:rsidR="00983602" w:rsidRPr="00983602">
        <w:rPr>
          <w:sz w:val="28"/>
          <w:szCs w:val="28"/>
          <w:lang w:val="ru-RU"/>
        </w:rPr>
        <w:t>3</w:t>
      </w:r>
      <w:r w:rsidRPr="00C442C3">
        <w:rPr>
          <w:sz w:val="28"/>
          <w:szCs w:val="28"/>
        </w:rPr>
        <w:br/>
        <w:t>2.3. Приклади побудови бренду роботодавця в українських юридичних компаніях</w:t>
      </w:r>
      <w:r>
        <w:rPr>
          <w:sz w:val="28"/>
          <w:szCs w:val="28"/>
        </w:rPr>
        <w:t>................................................................................................................</w:t>
      </w:r>
      <w:r w:rsidR="00BF1B44">
        <w:rPr>
          <w:sz w:val="28"/>
          <w:szCs w:val="28"/>
        </w:rPr>
        <w:t>....</w:t>
      </w:r>
      <w:r>
        <w:rPr>
          <w:sz w:val="28"/>
          <w:szCs w:val="28"/>
        </w:rPr>
        <w:t>6</w:t>
      </w:r>
      <w:r w:rsidR="00983602" w:rsidRPr="00983602">
        <w:rPr>
          <w:sz w:val="28"/>
          <w:szCs w:val="28"/>
          <w:lang w:val="ru-RU"/>
        </w:rPr>
        <w:t>2</w:t>
      </w:r>
    </w:p>
    <w:p w14:paraId="4387878B" w14:textId="5D4222E6" w:rsidR="00C14538" w:rsidRPr="00983602" w:rsidRDefault="00C14538" w:rsidP="00C14538">
      <w:pPr>
        <w:spacing w:line="360" w:lineRule="auto"/>
        <w:jc w:val="both"/>
        <w:rPr>
          <w:sz w:val="28"/>
          <w:szCs w:val="28"/>
          <w:lang w:val="ru-RU"/>
        </w:rPr>
      </w:pPr>
      <w:r w:rsidRPr="001319FC">
        <w:rPr>
          <w:sz w:val="28"/>
          <w:szCs w:val="28"/>
        </w:rPr>
        <w:t>РОЗДІЛ 3. СТВОРЕННЯ СТРАТЕГІЇ ПРОСУВАННЯ БРЕНДУ РОБОТОДАВЦЯ ЮРИДИЧНОЇ КОМПАНІЇ ARZINGER</w:t>
      </w:r>
      <w:r>
        <w:rPr>
          <w:sz w:val="28"/>
          <w:szCs w:val="28"/>
        </w:rPr>
        <w:t>...............................</w:t>
      </w:r>
      <w:r w:rsidR="00BF1B44">
        <w:rPr>
          <w:sz w:val="28"/>
          <w:szCs w:val="28"/>
        </w:rPr>
        <w:t>...................................</w:t>
      </w:r>
      <w:r>
        <w:rPr>
          <w:sz w:val="28"/>
          <w:szCs w:val="28"/>
        </w:rPr>
        <w:t>7</w:t>
      </w:r>
      <w:r w:rsidR="00983602" w:rsidRPr="00983602">
        <w:rPr>
          <w:sz w:val="28"/>
          <w:szCs w:val="28"/>
          <w:lang w:val="ru-RU"/>
        </w:rPr>
        <w:t>6</w:t>
      </w:r>
    </w:p>
    <w:p w14:paraId="4167AA20" w14:textId="7583297B" w:rsidR="00C14538" w:rsidRPr="00983602" w:rsidRDefault="00C14538" w:rsidP="00C14538">
      <w:pPr>
        <w:spacing w:line="360" w:lineRule="auto"/>
        <w:jc w:val="both"/>
        <w:rPr>
          <w:sz w:val="28"/>
          <w:szCs w:val="28"/>
        </w:rPr>
      </w:pPr>
      <w:r w:rsidRPr="001319FC">
        <w:rPr>
          <w:sz w:val="28"/>
          <w:szCs w:val="28"/>
        </w:rPr>
        <w:t>3.1. Загальна характеристика юридичної компанії Arzinger</w:t>
      </w:r>
      <w:r>
        <w:rPr>
          <w:sz w:val="28"/>
          <w:szCs w:val="28"/>
        </w:rPr>
        <w:t>.............................7</w:t>
      </w:r>
      <w:r w:rsidR="00983602" w:rsidRPr="00983602">
        <w:rPr>
          <w:sz w:val="28"/>
          <w:szCs w:val="28"/>
          <w:lang w:val="ru-RU"/>
        </w:rPr>
        <w:t>6</w:t>
      </w:r>
      <w:r w:rsidRPr="001319FC">
        <w:rPr>
          <w:sz w:val="28"/>
          <w:szCs w:val="28"/>
        </w:rPr>
        <w:br/>
        <w:t>3.2. Концепція просування бренду роботодавця юридичної компанії Arzinger</w:t>
      </w:r>
      <w:r>
        <w:rPr>
          <w:sz w:val="28"/>
          <w:szCs w:val="28"/>
        </w:rPr>
        <w:t>...................................................................................................................</w:t>
      </w:r>
      <w:r w:rsidR="00BF1B44">
        <w:rPr>
          <w:sz w:val="28"/>
          <w:szCs w:val="28"/>
        </w:rPr>
        <w:t>....</w:t>
      </w:r>
      <w:r>
        <w:rPr>
          <w:sz w:val="28"/>
          <w:szCs w:val="28"/>
        </w:rPr>
        <w:t>8</w:t>
      </w:r>
      <w:r w:rsidR="00983602" w:rsidRPr="00983602">
        <w:rPr>
          <w:sz w:val="28"/>
          <w:szCs w:val="28"/>
        </w:rPr>
        <w:t>3</w:t>
      </w:r>
      <w:r w:rsidRPr="001319FC">
        <w:rPr>
          <w:sz w:val="28"/>
          <w:szCs w:val="28"/>
        </w:rPr>
        <w:t xml:space="preserve"> </w:t>
      </w:r>
      <w:r w:rsidRPr="001319FC">
        <w:rPr>
          <w:sz w:val="28"/>
          <w:szCs w:val="28"/>
        </w:rPr>
        <w:br/>
        <w:t>3.</w:t>
      </w:r>
      <w:r>
        <w:rPr>
          <w:sz w:val="28"/>
          <w:szCs w:val="28"/>
        </w:rPr>
        <w:t>3</w:t>
      </w:r>
      <w:r w:rsidRPr="001319FC">
        <w:rPr>
          <w:sz w:val="28"/>
          <w:szCs w:val="28"/>
        </w:rPr>
        <w:t>. Розробка контенту та проєктів заходів для просування бренду</w:t>
      </w:r>
      <w:r>
        <w:rPr>
          <w:sz w:val="28"/>
          <w:szCs w:val="28"/>
        </w:rPr>
        <w:t xml:space="preserve"> </w:t>
      </w:r>
      <w:r w:rsidRPr="001319FC">
        <w:rPr>
          <w:sz w:val="28"/>
          <w:szCs w:val="28"/>
        </w:rPr>
        <w:t>роботодавця в соціальних мережах</w:t>
      </w:r>
      <w:r>
        <w:rPr>
          <w:sz w:val="28"/>
          <w:szCs w:val="28"/>
        </w:rPr>
        <w:t>.....................................................................</w:t>
      </w:r>
      <w:r w:rsidRPr="00DF4039">
        <w:rPr>
          <w:sz w:val="28"/>
          <w:szCs w:val="28"/>
        </w:rPr>
        <w:t>........</w:t>
      </w:r>
      <w:r w:rsidRPr="00C14538">
        <w:rPr>
          <w:sz w:val="28"/>
          <w:szCs w:val="28"/>
        </w:rPr>
        <w:t>...............</w:t>
      </w:r>
      <w:r w:rsidR="00BF1B44">
        <w:rPr>
          <w:sz w:val="28"/>
          <w:szCs w:val="28"/>
        </w:rPr>
        <w:t>.......</w:t>
      </w:r>
      <w:r>
        <w:rPr>
          <w:sz w:val="28"/>
          <w:szCs w:val="28"/>
        </w:rPr>
        <w:t>9</w:t>
      </w:r>
      <w:r w:rsidR="00983602" w:rsidRPr="00983602">
        <w:rPr>
          <w:sz w:val="28"/>
          <w:szCs w:val="28"/>
        </w:rPr>
        <w:t>4</w:t>
      </w:r>
    </w:p>
    <w:p w14:paraId="40F6642B" w14:textId="5047DBF9" w:rsidR="00C14538" w:rsidRPr="004C60A2" w:rsidRDefault="00C14538" w:rsidP="00C14538">
      <w:pPr>
        <w:spacing w:line="360" w:lineRule="auto"/>
        <w:jc w:val="both"/>
        <w:rPr>
          <w:sz w:val="28"/>
          <w:szCs w:val="28"/>
          <w:lang w:val="ru-RU"/>
        </w:rPr>
      </w:pPr>
      <w:r w:rsidRPr="001319FC">
        <w:rPr>
          <w:sz w:val="28"/>
          <w:szCs w:val="28"/>
        </w:rPr>
        <w:t>ВИСНОВКИ</w:t>
      </w:r>
      <w:r>
        <w:rPr>
          <w:sz w:val="28"/>
          <w:szCs w:val="28"/>
        </w:rPr>
        <w:t>.........................................................................................................</w:t>
      </w:r>
      <w:r w:rsidR="00BF1B44">
        <w:rPr>
          <w:sz w:val="28"/>
          <w:szCs w:val="28"/>
        </w:rPr>
        <w:t>....</w:t>
      </w:r>
      <w:r>
        <w:rPr>
          <w:sz w:val="28"/>
          <w:szCs w:val="28"/>
        </w:rPr>
        <w:t>10</w:t>
      </w:r>
      <w:r w:rsidR="00983602" w:rsidRPr="004C60A2">
        <w:rPr>
          <w:sz w:val="28"/>
          <w:szCs w:val="28"/>
          <w:lang w:val="ru-RU"/>
        </w:rPr>
        <w:t>4</w:t>
      </w:r>
    </w:p>
    <w:p w14:paraId="476D9798" w14:textId="75262C21" w:rsidR="00C14538" w:rsidRPr="004C60A2" w:rsidRDefault="00C14538" w:rsidP="00C14538">
      <w:pPr>
        <w:spacing w:line="360" w:lineRule="auto"/>
        <w:jc w:val="both"/>
        <w:rPr>
          <w:sz w:val="28"/>
          <w:szCs w:val="28"/>
          <w:lang w:val="ru-RU"/>
        </w:rPr>
      </w:pPr>
      <w:r w:rsidRPr="001319FC">
        <w:rPr>
          <w:sz w:val="28"/>
          <w:szCs w:val="28"/>
        </w:rPr>
        <w:t>СПИСОК ВИКОРИСТАНОЇ ЛІТЕРАТУРИ</w:t>
      </w:r>
      <w:r>
        <w:rPr>
          <w:sz w:val="28"/>
          <w:szCs w:val="28"/>
        </w:rPr>
        <w:t>.....................................................</w:t>
      </w:r>
      <w:r w:rsidR="00BF1B44">
        <w:rPr>
          <w:sz w:val="28"/>
          <w:szCs w:val="28"/>
        </w:rPr>
        <w:t>....</w:t>
      </w:r>
      <w:r>
        <w:rPr>
          <w:sz w:val="28"/>
          <w:szCs w:val="28"/>
        </w:rPr>
        <w:t>10</w:t>
      </w:r>
      <w:r w:rsidR="000651C2" w:rsidRPr="004C60A2">
        <w:rPr>
          <w:sz w:val="28"/>
          <w:szCs w:val="28"/>
          <w:lang w:val="ru-RU"/>
        </w:rPr>
        <w:t>8</w:t>
      </w:r>
    </w:p>
    <w:p w14:paraId="525D711E" w14:textId="77777777" w:rsidR="00C14538" w:rsidRDefault="00C14538" w:rsidP="00C14538">
      <w:pPr>
        <w:jc w:val="center"/>
        <w:rPr>
          <w:b/>
          <w:bCs/>
          <w:sz w:val="28"/>
          <w:szCs w:val="28"/>
        </w:rPr>
      </w:pPr>
    </w:p>
    <w:p w14:paraId="65C97000" w14:textId="77777777" w:rsidR="00C14538" w:rsidRPr="00A553F3" w:rsidRDefault="00C14538" w:rsidP="00C14538">
      <w:pPr>
        <w:jc w:val="center"/>
        <w:rPr>
          <w:b/>
          <w:bCs/>
          <w:sz w:val="28"/>
          <w:szCs w:val="28"/>
        </w:rPr>
      </w:pPr>
      <w:r w:rsidRPr="00A553F3">
        <w:rPr>
          <w:b/>
          <w:bCs/>
          <w:sz w:val="28"/>
          <w:szCs w:val="28"/>
        </w:rPr>
        <w:lastRenderedPageBreak/>
        <w:t>ВСТУП</w:t>
      </w:r>
    </w:p>
    <w:p w14:paraId="7BDAA39C" w14:textId="5676AA35" w:rsidR="00C14538" w:rsidRPr="00135A4C" w:rsidRDefault="00C14538" w:rsidP="00C14538">
      <w:pPr>
        <w:spacing w:line="360" w:lineRule="auto"/>
        <w:jc w:val="both"/>
        <w:rPr>
          <w:sz w:val="28"/>
          <w:szCs w:val="28"/>
        </w:rPr>
      </w:pPr>
      <w:r>
        <w:rPr>
          <w:sz w:val="28"/>
          <w:szCs w:val="28"/>
        </w:rPr>
        <w:tab/>
      </w:r>
      <w:r w:rsidRPr="0034356E">
        <w:rPr>
          <w:b/>
          <w:bCs/>
          <w:sz w:val="28"/>
          <w:szCs w:val="28"/>
        </w:rPr>
        <w:t>Актуальність роботи</w:t>
      </w:r>
      <w:r>
        <w:rPr>
          <w:sz w:val="28"/>
          <w:szCs w:val="28"/>
        </w:rPr>
        <w:t xml:space="preserve">. </w:t>
      </w:r>
      <w:r w:rsidRPr="00A83582">
        <w:rPr>
          <w:sz w:val="28"/>
          <w:szCs w:val="28"/>
        </w:rPr>
        <w:t>У сучасному світі конкуренція</w:t>
      </w:r>
      <w:r>
        <w:rPr>
          <w:sz w:val="28"/>
          <w:szCs w:val="28"/>
        </w:rPr>
        <w:t xml:space="preserve"> за</w:t>
      </w:r>
      <w:r w:rsidR="00B5606B" w:rsidRPr="00135A4C">
        <w:rPr>
          <w:sz w:val="28"/>
          <w:szCs w:val="28"/>
        </w:rPr>
        <w:t>для</w:t>
      </w:r>
      <w:r>
        <w:rPr>
          <w:sz w:val="28"/>
          <w:szCs w:val="28"/>
        </w:rPr>
        <w:t xml:space="preserve"> залучення та утримання талантів</w:t>
      </w:r>
      <w:r w:rsidRPr="00A83582">
        <w:rPr>
          <w:sz w:val="28"/>
          <w:szCs w:val="28"/>
        </w:rPr>
        <w:t xml:space="preserve"> на ринку праці неухильно зростає</w:t>
      </w:r>
      <w:r>
        <w:rPr>
          <w:sz w:val="28"/>
          <w:szCs w:val="28"/>
        </w:rPr>
        <w:t xml:space="preserve">. Це пов’язано </w:t>
      </w:r>
      <w:r w:rsidR="00135A4C">
        <w:rPr>
          <w:sz w:val="28"/>
          <w:szCs w:val="28"/>
        </w:rPr>
        <w:t>із</w:t>
      </w:r>
      <w:r>
        <w:rPr>
          <w:sz w:val="28"/>
          <w:szCs w:val="28"/>
        </w:rPr>
        <w:t xml:space="preserve"> соціально-культурними, політичним та економічними змінами. Так, у 2020-2021</w:t>
      </w:r>
      <w:r w:rsidRPr="00135A4C">
        <w:rPr>
          <w:sz w:val="28"/>
          <w:szCs w:val="28"/>
        </w:rPr>
        <w:t xml:space="preserve"> р</w:t>
      </w:r>
      <w:r w:rsidR="00DF0918" w:rsidRPr="00135A4C">
        <w:rPr>
          <w:sz w:val="28"/>
          <w:szCs w:val="28"/>
        </w:rPr>
        <w:t>оках</w:t>
      </w:r>
      <w:r>
        <w:rPr>
          <w:sz w:val="28"/>
          <w:szCs w:val="28"/>
        </w:rPr>
        <w:t xml:space="preserve"> </w:t>
      </w:r>
      <w:r w:rsidR="004D62AB">
        <w:rPr>
          <w:sz w:val="28"/>
          <w:szCs w:val="28"/>
        </w:rPr>
        <w:t>п</w:t>
      </w:r>
      <w:r>
        <w:rPr>
          <w:sz w:val="28"/>
          <w:szCs w:val="28"/>
        </w:rPr>
        <w:t xml:space="preserve">андемія коронавірусу змусила більшість компаній кардинально переглянути роботу відділів з управління людськими ресурсами та адаптуватися до нових умов. Наступний рік </w:t>
      </w:r>
      <w:r w:rsidR="00784969" w:rsidRPr="00135A4C">
        <w:rPr>
          <w:sz w:val="28"/>
          <w:szCs w:val="28"/>
        </w:rPr>
        <w:t>подав</w:t>
      </w:r>
      <w:r>
        <w:rPr>
          <w:sz w:val="28"/>
          <w:szCs w:val="28"/>
        </w:rPr>
        <w:t xml:space="preserve"> новий та </w:t>
      </w:r>
      <w:r w:rsidRPr="00135A4C">
        <w:rPr>
          <w:sz w:val="28"/>
          <w:szCs w:val="28"/>
        </w:rPr>
        <w:t xml:space="preserve">більш </w:t>
      </w:r>
      <w:r>
        <w:rPr>
          <w:sz w:val="28"/>
          <w:szCs w:val="28"/>
        </w:rPr>
        <w:t>складніший виклик не лише для України та українського бізнесу, а</w:t>
      </w:r>
      <w:r w:rsidR="00135A4C" w:rsidRPr="00135A4C">
        <w:rPr>
          <w:sz w:val="28"/>
          <w:szCs w:val="28"/>
        </w:rPr>
        <w:t xml:space="preserve"> </w:t>
      </w:r>
      <w:r w:rsidR="00D20159" w:rsidRPr="00135A4C">
        <w:rPr>
          <w:sz w:val="28"/>
          <w:szCs w:val="28"/>
        </w:rPr>
        <w:t>й</w:t>
      </w:r>
      <w:r w:rsidR="00D20159">
        <w:rPr>
          <w:color w:val="FF0000"/>
          <w:sz w:val="28"/>
          <w:szCs w:val="28"/>
        </w:rPr>
        <w:t xml:space="preserve"> </w:t>
      </w:r>
      <w:r>
        <w:rPr>
          <w:sz w:val="28"/>
          <w:szCs w:val="28"/>
        </w:rPr>
        <w:t>для всього світу – повномасштабне вторгнення росії</w:t>
      </w:r>
      <w:r w:rsidR="00A7674C">
        <w:rPr>
          <w:color w:val="FF0000"/>
          <w:sz w:val="28"/>
          <w:szCs w:val="28"/>
        </w:rPr>
        <w:t xml:space="preserve"> </w:t>
      </w:r>
      <w:r w:rsidR="00A7674C" w:rsidRPr="00135A4C">
        <w:rPr>
          <w:sz w:val="28"/>
          <w:szCs w:val="28"/>
        </w:rPr>
        <w:t>в Україну по всій ширині їх спільного кордону</w:t>
      </w:r>
      <w:r w:rsidRPr="00135A4C">
        <w:rPr>
          <w:sz w:val="28"/>
          <w:szCs w:val="28"/>
        </w:rPr>
        <w:t xml:space="preserve">.  </w:t>
      </w:r>
    </w:p>
    <w:p w14:paraId="0DC3A24B" w14:textId="04C59CD7" w:rsidR="00C14538" w:rsidRDefault="00C14538" w:rsidP="00C14538">
      <w:pPr>
        <w:spacing w:line="360" w:lineRule="auto"/>
        <w:jc w:val="both"/>
        <w:rPr>
          <w:sz w:val="28"/>
          <w:szCs w:val="28"/>
        </w:rPr>
      </w:pPr>
      <w:r>
        <w:rPr>
          <w:sz w:val="28"/>
          <w:szCs w:val="28"/>
        </w:rPr>
        <w:tab/>
        <w:t>Економічні потрясіння</w:t>
      </w:r>
      <w:r w:rsidR="00135A4C">
        <w:rPr>
          <w:sz w:val="28"/>
          <w:szCs w:val="28"/>
        </w:rPr>
        <w:t>,</w:t>
      </w:r>
      <w:r>
        <w:rPr>
          <w:sz w:val="28"/>
          <w:szCs w:val="28"/>
        </w:rPr>
        <w:t xml:space="preserve"> супроводжуються масштабними внутрішніми переміщеннями населення та потоками біженців, стається втрата робочих місці та доходів населення. </w:t>
      </w:r>
      <w:r w:rsidR="00813727">
        <w:rPr>
          <w:sz w:val="28"/>
          <w:szCs w:val="28"/>
        </w:rPr>
        <w:t>Українське суспільство</w:t>
      </w:r>
      <w:r>
        <w:rPr>
          <w:sz w:val="28"/>
          <w:szCs w:val="28"/>
        </w:rPr>
        <w:t xml:space="preserve"> переосмисл</w:t>
      </w:r>
      <w:r w:rsidR="00CD23E0">
        <w:rPr>
          <w:sz w:val="28"/>
          <w:szCs w:val="28"/>
        </w:rPr>
        <w:t>ю</w:t>
      </w:r>
      <w:r w:rsidR="00813727">
        <w:rPr>
          <w:sz w:val="28"/>
          <w:szCs w:val="28"/>
        </w:rPr>
        <w:t>є</w:t>
      </w:r>
      <w:r>
        <w:rPr>
          <w:sz w:val="28"/>
          <w:szCs w:val="28"/>
        </w:rPr>
        <w:t xml:space="preserve"> власне життя: відбувається зміна пріоритетів, цінностей, запитів та потреб. Компанії більше не можуть працювати зі сталими загальними цінностями та стандартними методами з управління персоналом. Вони мають шукати нові методи та підходи для утримання команди та ефективності, а також розвитку власного бренду. Після адаптації до нової реальності</w:t>
      </w:r>
      <w:r w:rsidRPr="00135A4C">
        <w:rPr>
          <w:sz w:val="28"/>
          <w:szCs w:val="28"/>
        </w:rPr>
        <w:t>,</w:t>
      </w:r>
      <w:r>
        <w:rPr>
          <w:sz w:val="28"/>
          <w:szCs w:val="28"/>
        </w:rPr>
        <w:t xml:space="preserve"> українські компанії, у тому числі й юридичн</w:t>
      </w:r>
      <w:r w:rsidR="00135A4C">
        <w:rPr>
          <w:sz w:val="28"/>
          <w:szCs w:val="28"/>
        </w:rPr>
        <w:t>і</w:t>
      </w:r>
      <w:r>
        <w:rPr>
          <w:sz w:val="28"/>
          <w:szCs w:val="28"/>
        </w:rPr>
        <w:t>, впроваджують стратегічні зміни, аби виділятися серед конкурентів та зберегти високий рівень лояльності від працівників.</w:t>
      </w:r>
    </w:p>
    <w:p w14:paraId="2535CC39" w14:textId="673F9658" w:rsidR="00C14538" w:rsidRDefault="00C14538" w:rsidP="00C14538">
      <w:pPr>
        <w:spacing w:line="360" w:lineRule="auto"/>
        <w:ind w:firstLine="708"/>
        <w:jc w:val="both"/>
        <w:rPr>
          <w:sz w:val="28"/>
          <w:szCs w:val="28"/>
        </w:rPr>
      </w:pPr>
      <w:r>
        <w:rPr>
          <w:sz w:val="28"/>
          <w:szCs w:val="28"/>
        </w:rPr>
        <w:t xml:space="preserve">Саме цим </w:t>
      </w:r>
      <w:r w:rsidRPr="00135A4C">
        <w:rPr>
          <w:sz w:val="28"/>
          <w:szCs w:val="28"/>
        </w:rPr>
        <w:t>обумовл</w:t>
      </w:r>
      <w:r w:rsidR="00042FAE" w:rsidRPr="00135A4C">
        <w:rPr>
          <w:sz w:val="28"/>
          <w:szCs w:val="28"/>
        </w:rPr>
        <w:t>ено</w:t>
      </w:r>
      <w:r>
        <w:rPr>
          <w:sz w:val="28"/>
          <w:szCs w:val="28"/>
        </w:rPr>
        <w:t xml:space="preserve"> в</w:t>
      </w:r>
      <w:r w:rsidRPr="00A83582">
        <w:rPr>
          <w:sz w:val="28"/>
          <w:szCs w:val="28"/>
        </w:rPr>
        <w:t>ажливість формування та управління брендом роботодавця</w:t>
      </w:r>
      <w:r>
        <w:rPr>
          <w:sz w:val="28"/>
          <w:szCs w:val="28"/>
        </w:rPr>
        <w:t>, який є</w:t>
      </w:r>
      <w:r w:rsidRPr="00A83582">
        <w:rPr>
          <w:sz w:val="28"/>
          <w:szCs w:val="28"/>
        </w:rPr>
        <w:t xml:space="preserve"> вирішальним фактором для </w:t>
      </w:r>
      <w:r>
        <w:rPr>
          <w:sz w:val="28"/>
          <w:szCs w:val="28"/>
        </w:rPr>
        <w:t xml:space="preserve">адаптації компанії до нових викликів та випробувань, а також підтримки її </w:t>
      </w:r>
      <w:r w:rsidRPr="00135A4C">
        <w:rPr>
          <w:sz w:val="28"/>
          <w:szCs w:val="28"/>
        </w:rPr>
        <w:t>конкурент</w:t>
      </w:r>
      <w:r w:rsidR="00042FAE" w:rsidRPr="00135A4C">
        <w:rPr>
          <w:sz w:val="28"/>
          <w:szCs w:val="28"/>
        </w:rPr>
        <w:t>оздатності</w:t>
      </w:r>
      <w:r>
        <w:rPr>
          <w:sz w:val="28"/>
          <w:szCs w:val="28"/>
        </w:rPr>
        <w:t>. Концепція бренду роботодавця базується на якісному утриманні власної команди</w:t>
      </w:r>
      <w:r w:rsidR="00042FAE">
        <w:rPr>
          <w:sz w:val="28"/>
          <w:szCs w:val="28"/>
        </w:rPr>
        <w:t xml:space="preserve"> </w:t>
      </w:r>
      <w:r w:rsidR="00042FAE" w:rsidRPr="00135A4C">
        <w:rPr>
          <w:sz w:val="28"/>
          <w:szCs w:val="28"/>
        </w:rPr>
        <w:t>та</w:t>
      </w:r>
      <w:r w:rsidR="00042FAE" w:rsidRPr="00135A4C">
        <w:rPr>
          <w:color w:val="FF0000"/>
          <w:sz w:val="28"/>
          <w:szCs w:val="28"/>
        </w:rPr>
        <w:t xml:space="preserve"> </w:t>
      </w:r>
      <w:r w:rsidR="00042FAE" w:rsidRPr="00135A4C">
        <w:rPr>
          <w:sz w:val="28"/>
          <w:szCs w:val="28"/>
        </w:rPr>
        <w:t>ефективному управлінні нею</w:t>
      </w:r>
      <w:r>
        <w:rPr>
          <w:sz w:val="28"/>
          <w:szCs w:val="28"/>
        </w:rPr>
        <w:t>, створенні привабливих умов для привернення висококваліфікованих працівників, а також підвищенн</w:t>
      </w:r>
      <w:r w:rsidR="00042FAE" w:rsidRPr="00135A4C">
        <w:rPr>
          <w:sz w:val="28"/>
          <w:szCs w:val="28"/>
        </w:rPr>
        <w:t>і</w:t>
      </w:r>
      <w:r w:rsidRPr="00135A4C">
        <w:rPr>
          <w:sz w:val="28"/>
          <w:szCs w:val="28"/>
        </w:rPr>
        <w:t xml:space="preserve"> </w:t>
      </w:r>
      <w:r>
        <w:rPr>
          <w:sz w:val="28"/>
          <w:szCs w:val="28"/>
        </w:rPr>
        <w:t>ефективності компанії за допомогою низки заходів, корпоративної культури, інновацій та стратегії.</w:t>
      </w:r>
    </w:p>
    <w:p w14:paraId="1BE86A4B" w14:textId="4FEB24A6" w:rsidR="00C14538" w:rsidRDefault="00C14538" w:rsidP="00C14538">
      <w:pPr>
        <w:spacing w:line="360" w:lineRule="auto"/>
        <w:ind w:firstLine="708"/>
        <w:jc w:val="both"/>
        <w:rPr>
          <w:sz w:val="28"/>
          <w:szCs w:val="28"/>
        </w:rPr>
      </w:pPr>
      <w:r>
        <w:rPr>
          <w:sz w:val="28"/>
          <w:szCs w:val="28"/>
        </w:rPr>
        <w:t>Над визначення</w:t>
      </w:r>
      <w:r w:rsidR="00042FAE" w:rsidRPr="00135A4C">
        <w:rPr>
          <w:sz w:val="28"/>
          <w:szCs w:val="28"/>
        </w:rPr>
        <w:t>м</w:t>
      </w:r>
      <w:r>
        <w:rPr>
          <w:sz w:val="28"/>
          <w:szCs w:val="28"/>
        </w:rPr>
        <w:t xml:space="preserve"> поняття бренду роботодавця працювали такі </w:t>
      </w:r>
      <w:r w:rsidRPr="001C3FE3">
        <w:rPr>
          <w:sz w:val="28"/>
          <w:szCs w:val="28"/>
        </w:rPr>
        <w:t xml:space="preserve">українські науковці та практики, як Зозульов О.В., Лисенко І. В., Кучер А. Т., Писаренко </w:t>
      </w:r>
      <w:r w:rsidRPr="001C3FE3">
        <w:rPr>
          <w:sz w:val="28"/>
          <w:szCs w:val="28"/>
        </w:rPr>
        <w:lastRenderedPageBreak/>
        <w:t>Н.Л., Бажеріна К.В., Гаркавенко С.С., Барабанова Л.В., Гонтарева І.В., Тимошенко К.А., Мокіна С. М., Дубровін В., Скічко В. та інші</w:t>
      </w:r>
      <w:r>
        <w:rPr>
          <w:sz w:val="28"/>
          <w:szCs w:val="28"/>
        </w:rPr>
        <w:t>.</w:t>
      </w:r>
      <w:r w:rsidRPr="001C3FE3">
        <w:rPr>
          <w:sz w:val="28"/>
          <w:szCs w:val="28"/>
        </w:rPr>
        <w:t xml:space="preserve"> </w:t>
      </w:r>
      <w:r>
        <w:rPr>
          <w:sz w:val="28"/>
          <w:szCs w:val="28"/>
        </w:rPr>
        <w:t>Т</w:t>
      </w:r>
      <w:r w:rsidRPr="001C3FE3">
        <w:rPr>
          <w:sz w:val="28"/>
          <w:szCs w:val="28"/>
        </w:rPr>
        <w:t xml:space="preserve">акож </w:t>
      </w:r>
      <w:r>
        <w:rPr>
          <w:sz w:val="28"/>
          <w:szCs w:val="28"/>
        </w:rPr>
        <w:t>іноземні</w:t>
      </w:r>
      <w:r w:rsidRPr="001C3FE3">
        <w:rPr>
          <w:sz w:val="28"/>
          <w:szCs w:val="28"/>
        </w:rPr>
        <w:t xml:space="preserve"> дослідники, включаючи Аренса В., Бове К., Шмітта Б., Каллера К. Л., Д’Алессандрова Д., Гарднера Б., Леві С., Аакера Д., Емблера Т., Берроу С., Мінчінгтона Б, Ламбена Ж. –Ж., Д. де Чернатоні, Робертсона А., Мослеу Р., Лагершторма К., Бабканова Д., Одлерова Є. та інших, </w:t>
      </w:r>
      <w:r>
        <w:rPr>
          <w:sz w:val="28"/>
          <w:szCs w:val="28"/>
        </w:rPr>
        <w:t>вивчали сутність «</w:t>
      </w:r>
      <w:r w:rsidRPr="001C3FE3">
        <w:rPr>
          <w:sz w:val="28"/>
          <w:szCs w:val="28"/>
        </w:rPr>
        <w:t>бренд</w:t>
      </w:r>
      <w:r>
        <w:rPr>
          <w:sz w:val="28"/>
          <w:szCs w:val="28"/>
        </w:rPr>
        <w:t>у</w:t>
      </w:r>
      <w:r w:rsidRPr="001C3FE3">
        <w:rPr>
          <w:sz w:val="28"/>
          <w:szCs w:val="28"/>
        </w:rPr>
        <w:t xml:space="preserve"> роботодавця</w:t>
      </w:r>
      <w:r>
        <w:rPr>
          <w:sz w:val="28"/>
          <w:szCs w:val="28"/>
        </w:rPr>
        <w:t>»</w:t>
      </w:r>
      <w:r w:rsidRPr="001C3FE3">
        <w:rPr>
          <w:sz w:val="28"/>
          <w:szCs w:val="28"/>
        </w:rPr>
        <w:t xml:space="preserve">. </w:t>
      </w:r>
    </w:p>
    <w:p w14:paraId="464E5659" w14:textId="77F1DCA8" w:rsidR="00135A4C" w:rsidRPr="00135A4C" w:rsidRDefault="00135A4C" w:rsidP="00135A4C">
      <w:pPr>
        <w:spacing w:line="360" w:lineRule="auto"/>
        <w:ind w:firstLine="708"/>
        <w:jc w:val="both"/>
        <w:rPr>
          <w:sz w:val="28"/>
          <w:szCs w:val="28"/>
        </w:rPr>
      </w:pPr>
      <w:r w:rsidRPr="00135A4C">
        <w:rPr>
          <w:sz w:val="28"/>
          <w:szCs w:val="28"/>
        </w:rPr>
        <w:t>Однак</w:t>
      </w:r>
      <w:r w:rsidR="00421326">
        <w:rPr>
          <w:sz w:val="28"/>
          <w:szCs w:val="28"/>
        </w:rPr>
        <w:t>,</w:t>
      </w:r>
      <w:r w:rsidRPr="00135A4C">
        <w:rPr>
          <w:sz w:val="28"/>
          <w:szCs w:val="28"/>
        </w:rPr>
        <w:t xml:space="preserve"> розглянувши роботи зазначених науковців, можна помітити значні розбіжності у трактуванні терміну, а також відсутність практичного дослідження побудови бренду роботодавця. Це викликає потребу уточн</w:t>
      </w:r>
      <w:r>
        <w:rPr>
          <w:sz w:val="28"/>
          <w:szCs w:val="28"/>
        </w:rPr>
        <w:t>ити</w:t>
      </w:r>
      <w:r w:rsidRPr="00135A4C">
        <w:rPr>
          <w:sz w:val="28"/>
          <w:szCs w:val="28"/>
        </w:rPr>
        <w:t xml:space="preserve"> розуміння цього поняття </w:t>
      </w:r>
      <w:r>
        <w:rPr>
          <w:sz w:val="28"/>
          <w:szCs w:val="28"/>
        </w:rPr>
        <w:t>т</w:t>
      </w:r>
      <w:r w:rsidRPr="00135A4C">
        <w:rPr>
          <w:sz w:val="28"/>
          <w:szCs w:val="28"/>
        </w:rPr>
        <w:t>а</w:t>
      </w:r>
      <w:r>
        <w:rPr>
          <w:sz w:val="28"/>
          <w:szCs w:val="28"/>
        </w:rPr>
        <w:t xml:space="preserve"> провести низку додаткових</w:t>
      </w:r>
      <w:r w:rsidRPr="00135A4C">
        <w:rPr>
          <w:sz w:val="28"/>
          <w:szCs w:val="28"/>
        </w:rPr>
        <w:t xml:space="preserve"> досліджень процесу формування або удосконалення бренду роботодавця. Сьогодні </w:t>
      </w:r>
      <w:r>
        <w:rPr>
          <w:sz w:val="28"/>
          <w:szCs w:val="28"/>
        </w:rPr>
        <w:t xml:space="preserve">тема </w:t>
      </w:r>
      <w:r w:rsidRPr="009A2281">
        <w:rPr>
          <w:sz w:val="28"/>
          <w:szCs w:val="28"/>
        </w:rPr>
        <w:t xml:space="preserve">«бренду роботодавця» </w:t>
      </w:r>
      <w:r>
        <w:rPr>
          <w:sz w:val="28"/>
          <w:szCs w:val="28"/>
        </w:rPr>
        <w:t>залишається нерозкритою</w:t>
      </w:r>
      <w:r w:rsidRPr="00135A4C">
        <w:rPr>
          <w:sz w:val="28"/>
          <w:szCs w:val="28"/>
        </w:rPr>
        <w:t xml:space="preserve"> в українській науковій спільноті не є достатньо вичерпним, а тому має великий потенціал для подальших розвідок, розвитку наукового розуміння, створення та управління брендом роботодавця.</w:t>
      </w:r>
    </w:p>
    <w:p w14:paraId="66C7507F" w14:textId="4FF6DCE6" w:rsidR="00065640" w:rsidRPr="000C2485" w:rsidRDefault="00C14538" w:rsidP="00065640">
      <w:pPr>
        <w:spacing w:line="360" w:lineRule="auto"/>
        <w:ind w:firstLine="708"/>
        <w:jc w:val="both"/>
        <w:rPr>
          <w:sz w:val="28"/>
          <w:szCs w:val="28"/>
          <w:highlight w:val="green"/>
        </w:rPr>
      </w:pPr>
      <w:r w:rsidRPr="000C2485">
        <w:rPr>
          <w:b/>
          <w:bCs/>
          <w:sz w:val="28"/>
          <w:szCs w:val="28"/>
          <w:highlight w:val="green"/>
        </w:rPr>
        <w:t>Метою цього дослідження</w:t>
      </w:r>
      <w:r w:rsidRPr="000C2485">
        <w:rPr>
          <w:sz w:val="28"/>
          <w:szCs w:val="28"/>
          <w:highlight w:val="green"/>
        </w:rPr>
        <w:t xml:space="preserve"> є </w:t>
      </w:r>
      <w:r w:rsidR="00065640" w:rsidRPr="000C2485">
        <w:rPr>
          <w:sz w:val="28"/>
          <w:szCs w:val="28"/>
          <w:highlight w:val="green"/>
        </w:rPr>
        <w:t xml:space="preserve">розроблення концепції побудови бренду роботодавця та заходів його просування для юридичної компанії </w:t>
      </w:r>
      <w:r w:rsidR="00065640" w:rsidRPr="000C2485">
        <w:rPr>
          <w:sz w:val="28"/>
          <w:szCs w:val="28"/>
          <w:highlight w:val="green"/>
          <w:lang w:val="en-US"/>
        </w:rPr>
        <w:t>Arzinger</w:t>
      </w:r>
      <w:r w:rsidR="00065640" w:rsidRPr="000C2485">
        <w:rPr>
          <w:sz w:val="28"/>
          <w:szCs w:val="28"/>
          <w:highlight w:val="green"/>
        </w:rPr>
        <w:t>.</w:t>
      </w:r>
    </w:p>
    <w:p w14:paraId="3600121D" w14:textId="076814AC" w:rsidR="00C14538" w:rsidRDefault="00C14538" w:rsidP="00C14538">
      <w:pPr>
        <w:spacing w:line="360" w:lineRule="auto"/>
        <w:ind w:firstLine="708"/>
        <w:jc w:val="both"/>
        <w:rPr>
          <w:sz w:val="28"/>
          <w:szCs w:val="28"/>
        </w:rPr>
      </w:pPr>
      <w:r>
        <w:rPr>
          <w:sz w:val="28"/>
          <w:szCs w:val="28"/>
        </w:rPr>
        <w:t xml:space="preserve">Для досягнення  поставленої мети були сформовані такі завдання: </w:t>
      </w:r>
    </w:p>
    <w:p w14:paraId="3BC3B867" w14:textId="5C45B318" w:rsidR="00C14538" w:rsidRDefault="00C14538" w:rsidP="000708AB">
      <w:pPr>
        <w:pStyle w:val="a3"/>
        <w:numPr>
          <w:ilvl w:val="0"/>
          <w:numId w:val="22"/>
        </w:numPr>
        <w:spacing w:line="360" w:lineRule="auto"/>
        <w:jc w:val="both"/>
        <w:rPr>
          <w:sz w:val="28"/>
          <w:szCs w:val="28"/>
        </w:rPr>
      </w:pPr>
      <w:bookmarkStart w:id="3" w:name="_Hlk155566455"/>
      <w:r>
        <w:rPr>
          <w:sz w:val="28"/>
          <w:szCs w:val="28"/>
        </w:rPr>
        <w:t>Дослідити сутність поняття «бренд роботодавця» та охарактеризувати</w:t>
      </w:r>
      <w:r w:rsidR="00BF1EAB">
        <w:rPr>
          <w:color w:val="FF0000"/>
          <w:sz w:val="28"/>
          <w:szCs w:val="28"/>
        </w:rPr>
        <w:t xml:space="preserve"> </w:t>
      </w:r>
      <w:r w:rsidR="00BF1EAB" w:rsidRPr="00135A4C">
        <w:rPr>
          <w:sz w:val="28"/>
          <w:szCs w:val="28"/>
        </w:rPr>
        <w:t>його</w:t>
      </w:r>
      <w:r>
        <w:rPr>
          <w:sz w:val="28"/>
          <w:szCs w:val="28"/>
        </w:rPr>
        <w:t xml:space="preserve"> важливість для компаній, проаналізувати  основні складники і підходи до створення та підтримки бренду роботодавця. </w:t>
      </w:r>
    </w:p>
    <w:p w14:paraId="5E862766" w14:textId="77777777" w:rsidR="00C14538" w:rsidRDefault="00C14538" w:rsidP="000708AB">
      <w:pPr>
        <w:pStyle w:val="a3"/>
        <w:numPr>
          <w:ilvl w:val="0"/>
          <w:numId w:val="22"/>
        </w:numPr>
        <w:spacing w:line="360" w:lineRule="auto"/>
        <w:jc w:val="both"/>
        <w:rPr>
          <w:sz w:val="28"/>
          <w:szCs w:val="28"/>
        </w:rPr>
      </w:pPr>
      <w:r>
        <w:rPr>
          <w:sz w:val="28"/>
          <w:szCs w:val="28"/>
        </w:rPr>
        <w:t>Дослідити сучасні тренди та виклики при побудові бренду роботодавця.</w:t>
      </w:r>
    </w:p>
    <w:p w14:paraId="007E4EBC" w14:textId="40B1BCCB" w:rsidR="00C14538" w:rsidRDefault="00C14538" w:rsidP="000708AB">
      <w:pPr>
        <w:pStyle w:val="a3"/>
        <w:numPr>
          <w:ilvl w:val="0"/>
          <w:numId w:val="22"/>
        </w:numPr>
        <w:spacing w:line="360" w:lineRule="auto"/>
        <w:jc w:val="both"/>
        <w:rPr>
          <w:sz w:val="28"/>
          <w:szCs w:val="28"/>
        </w:rPr>
      </w:pPr>
      <w:r>
        <w:rPr>
          <w:sz w:val="28"/>
          <w:szCs w:val="28"/>
        </w:rPr>
        <w:t xml:space="preserve">Проаналізувати приклади </w:t>
      </w:r>
      <w:r w:rsidRPr="00135A4C">
        <w:rPr>
          <w:sz w:val="28"/>
          <w:szCs w:val="28"/>
        </w:rPr>
        <w:t>діяльності</w:t>
      </w:r>
      <w:r w:rsidR="00135A4C">
        <w:rPr>
          <w:color w:val="FF0000"/>
          <w:sz w:val="28"/>
          <w:szCs w:val="28"/>
        </w:rPr>
        <w:t xml:space="preserve"> </w:t>
      </w:r>
      <w:r>
        <w:rPr>
          <w:sz w:val="28"/>
          <w:szCs w:val="28"/>
        </w:rPr>
        <w:t xml:space="preserve">бренду роботодавця міжнародних та українських юридичних компаній. </w:t>
      </w:r>
    </w:p>
    <w:p w14:paraId="089F2285" w14:textId="77777777" w:rsidR="00C14538" w:rsidRDefault="00C14538" w:rsidP="000708AB">
      <w:pPr>
        <w:pStyle w:val="a3"/>
        <w:numPr>
          <w:ilvl w:val="0"/>
          <w:numId w:val="22"/>
        </w:numPr>
        <w:spacing w:line="360" w:lineRule="auto"/>
        <w:jc w:val="both"/>
        <w:rPr>
          <w:sz w:val="28"/>
          <w:szCs w:val="28"/>
        </w:rPr>
      </w:pPr>
      <w:r>
        <w:rPr>
          <w:sz w:val="28"/>
          <w:szCs w:val="28"/>
        </w:rPr>
        <w:lastRenderedPageBreak/>
        <w:t xml:space="preserve">Розробити концепцію бренду роботодавця та заходи для його просування для юридичної компанії </w:t>
      </w:r>
      <w:r>
        <w:rPr>
          <w:sz w:val="28"/>
          <w:szCs w:val="28"/>
          <w:lang w:val="en-GB"/>
        </w:rPr>
        <w:t>Arzinger</w:t>
      </w:r>
      <w:r>
        <w:rPr>
          <w:sz w:val="28"/>
          <w:szCs w:val="28"/>
        </w:rPr>
        <w:t xml:space="preserve"> на основі попереднього аналізу.</w:t>
      </w:r>
    </w:p>
    <w:bookmarkEnd w:id="3"/>
    <w:p w14:paraId="5BFBFFD7" w14:textId="77777777" w:rsidR="00C14538" w:rsidRPr="000C2485" w:rsidRDefault="00C14538" w:rsidP="00C14538">
      <w:pPr>
        <w:spacing w:line="360" w:lineRule="auto"/>
        <w:ind w:firstLine="708"/>
        <w:jc w:val="both"/>
        <w:rPr>
          <w:sz w:val="28"/>
          <w:szCs w:val="28"/>
          <w:highlight w:val="green"/>
        </w:rPr>
      </w:pPr>
      <w:r w:rsidRPr="000C2485">
        <w:rPr>
          <w:b/>
          <w:bCs/>
          <w:iCs/>
          <w:sz w:val="28"/>
          <w:szCs w:val="28"/>
          <w:highlight w:val="green"/>
        </w:rPr>
        <w:t>Об’єктом дослідження</w:t>
      </w:r>
      <w:r w:rsidRPr="000C2485">
        <w:rPr>
          <w:i/>
          <w:sz w:val="28"/>
          <w:szCs w:val="28"/>
          <w:highlight w:val="green"/>
        </w:rPr>
        <w:t xml:space="preserve"> </w:t>
      </w:r>
      <w:r w:rsidRPr="000C2485">
        <w:rPr>
          <w:sz w:val="28"/>
          <w:szCs w:val="28"/>
          <w:highlight w:val="green"/>
        </w:rPr>
        <w:t xml:space="preserve">є </w:t>
      </w:r>
      <w:bookmarkStart w:id="4" w:name="_Hlk155566574"/>
      <w:r w:rsidRPr="000C2485">
        <w:rPr>
          <w:sz w:val="28"/>
          <w:szCs w:val="28"/>
          <w:highlight w:val="green"/>
        </w:rPr>
        <w:t>процес створення та управління брендом роботодавця для української юридичної компанії.</w:t>
      </w:r>
      <w:bookmarkEnd w:id="4"/>
    </w:p>
    <w:p w14:paraId="71E0CCFD" w14:textId="77777777" w:rsidR="004366AF" w:rsidRPr="000C2485" w:rsidRDefault="00C14538" w:rsidP="004366AF">
      <w:pPr>
        <w:spacing w:line="360" w:lineRule="auto"/>
        <w:ind w:firstLine="708"/>
        <w:jc w:val="both"/>
        <w:rPr>
          <w:sz w:val="28"/>
          <w:szCs w:val="28"/>
          <w:highlight w:val="green"/>
        </w:rPr>
      </w:pPr>
      <w:r w:rsidRPr="000C2485">
        <w:rPr>
          <w:b/>
          <w:bCs/>
          <w:iCs/>
          <w:sz w:val="28"/>
          <w:szCs w:val="28"/>
          <w:highlight w:val="green"/>
        </w:rPr>
        <w:t>Предметом дослідження</w:t>
      </w:r>
      <w:r w:rsidRPr="000C2485">
        <w:rPr>
          <w:i/>
          <w:sz w:val="28"/>
          <w:szCs w:val="28"/>
          <w:highlight w:val="green"/>
        </w:rPr>
        <w:t xml:space="preserve"> </w:t>
      </w:r>
      <w:r w:rsidRPr="000C2485">
        <w:rPr>
          <w:sz w:val="28"/>
          <w:szCs w:val="28"/>
          <w:highlight w:val="green"/>
        </w:rPr>
        <w:t>є теоретико-методичні положення та практичні рекомендації щодо побудови бренду роботодавця</w:t>
      </w:r>
      <w:r w:rsidR="009B1946" w:rsidRPr="000C2485">
        <w:rPr>
          <w:color w:val="FF0000"/>
          <w:sz w:val="28"/>
          <w:szCs w:val="28"/>
          <w:highlight w:val="green"/>
        </w:rPr>
        <w:t xml:space="preserve"> </w:t>
      </w:r>
      <w:r w:rsidR="004366AF">
        <w:rPr>
          <w:sz w:val="28"/>
          <w:szCs w:val="28"/>
          <w:highlight w:val="green"/>
        </w:rPr>
        <w:t>на українському ринку юридичних послуг.</w:t>
      </w:r>
    </w:p>
    <w:p w14:paraId="3DDE6C77" w14:textId="5824F148" w:rsidR="00486B7A" w:rsidRDefault="00135A4C" w:rsidP="00486B7A">
      <w:pPr>
        <w:spacing w:line="360" w:lineRule="auto"/>
        <w:ind w:firstLine="708"/>
        <w:jc w:val="both"/>
        <w:rPr>
          <w:sz w:val="28"/>
          <w:szCs w:val="28"/>
        </w:rPr>
      </w:pPr>
      <w:r w:rsidRPr="000C2485">
        <w:rPr>
          <w:b/>
          <w:bCs/>
          <w:sz w:val="28"/>
          <w:szCs w:val="28"/>
          <w:highlight w:val="green"/>
        </w:rPr>
        <w:t>Методи дослідження.</w:t>
      </w:r>
      <w:r w:rsidRPr="000C2485">
        <w:rPr>
          <w:sz w:val="28"/>
          <w:szCs w:val="28"/>
          <w:highlight w:val="green"/>
        </w:rPr>
        <w:t xml:space="preserve"> Для досягнення мети та розв’язання поставлених завдань у роботі було використано такі методи:</w:t>
      </w:r>
      <w:r w:rsidR="00486B7A" w:rsidRPr="000C2485">
        <w:rPr>
          <w:sz w:val="28"/>
          <w:szCs w:val="28"/>
          <w:highlight w:val="green"/>
        </w:rPr>
        <w:t xml:space="preserve"> теоретичні узагальнення – для пояснення основних складників та моделей розроблення бренду роботодавця; структурно-порівняльний аналіз – для визначення ролі та місця бренду роботодавця у міжнародній та національній корпоративній культурі; анкетування – для визначення ставлення зовнішніх респондентів до концепції бренду роботодавця.</w:t>
      </w:r>
    </w:p>
    <w:p w14:paraId="1CFEE88D" w14:textId="18F3E587" w:rsidR="00135A4C" w:rsidRDefault="00135A4C" w:rsidP="00135A4C">
      <w:pPr>
        <w:spacing w:line="360" w:lineRule="auto"/>
        <w:ind w:firstLine="708"/>
        <w:jc w:val="both"/>
        <w:rPr>
          <w:sz w:val="28"/>
          <w:szCs w:val="28"/>
        </w:rPr>
      </w:pPr>
      <w:r w:rsidRPr="003D2BA7">
        <w:rPr>
          <w:b/>
          <w:bCs/>
          <w:sz w:val="28"/>
          <w:szCs w:val="28"/>
        </w:rPr>
        <w:t>Інформаційну базу дослідження</w:t>
      </w:r>
      <w:r>
        <w:rPr>
          <w:sz w:val="28"/>
          <w:szCs w:val="28"/>
        </w:rPr>
        <w:t xml:space="preserve"> складають</w:t>
      </w:r>
      <w:r w:rsidRPr="003D2BA7">
        <w:rPr>
          <w:sz w:val="28"/>
          <w:szCs w:val="28"/>
        </w:rPr>
        <w:t xml:space="preserve"> наукові статті, монографії й інші праці українських й іноземних вчених з теорії </w:t>
      </w:r>
      <w:r>
        <w:rPr>
          <w:sz w:val="28"/>
          <w:szCs w:val="28"/>
        </w:rPr>
        <w:t xml:space="preserve">брендингу, </w:t>
      </w:r>
      <w:r w:rsidRPr="003D2BA7">
        <w:rPr>
          <w:sz w:val="28"/>
          <w:szCs w:val="28"/>
        </w:rPr>
        <w:t>маркетингу</w:t>
      </w:r>
      <w:r>
        <w:rPr>
          <w:sz w:val="28"/>
          <w:szCs w:val="28"/>
        </w:rPr>
        <w:t xml:space="preserve"> та управління людськими ресурсами</w:t>
      </w:r>
      <w:r w:rsidRPr="003D2BA7">
        <w:rPr>
          <w:sz w:val="28"/>
          <w:szCs w:val="28"/>
        </w:rPr>
        <w:t>, матеріали періодичних галузевих видань, матеріали огляду ринку праці України</w:t>
      </w:r>
      <w:r>
        <w:rPr>
          <w:sz w:val="28"/>
          <w:szCs w:val="28"/>
        </w:rPr>
        <w:t xml:space="preserve">, юридичного ринку України, </w:t>
      </w:r>
      <w:r w:rsidRPr="003D2BA7">
        <w:rPr>
          <w:sz w:val="28"/>
          <w:szCs w:val="28"/>
        </w:rPr>
        <w:t xml:space="preserve">веб-сайти </w:t>
      </w:r>
      <w:r>
        <w:rPr>
          <w:sz w:val="28"/>
          <w:szCs w:val="28"/>
        </w:rPr>
        <w:t>міжнародних та національних юридичних компаній,</w:t>
      </w:r>
      <w:r w:rsidRPr="003D2BA7">
        <w:rPr>
          <w:sz w:val="28"/>
          <w:szCs w:val="28"/>
        </w:rPr>
        <w:t xml:space="preserve"> досліджуваної компанії</w:t>
      </w:r>
      <w:r>
        <w:rPr>
          <w:sz w:val="28"/>
          <w:szCs w:val="28"/>
        </w:rPr>
        <w:t xml:space="preserve">, </w:t>
      </w:r>
      <w:r w:rsidRPr="003D2BA7">
        <w:rPr>
          <w:sz w:val="28"/>
          <w:szCs w:val="28"/>
        </w:rPr>
        <w:t>внутрішня інформація компанії.</w:t>
      </w:r>
    </w:p>
    <w:p w14:paraId="7A2C2982" w14:textId="77777777" w:rsidR="00135A4C" w:rsidRDefault="00135A4C" w:rsidP="00135A4C">
      <w:pPr>
        <w:spacing w:line="360" w:lineRule="auto"/>
        <w:ind w:firstLine="708"/>
        <w:jc w:val="both"/>
        <w:rPr>
          <w:sz w:val="28"/>
          <w:szCs w:val="28"/>
        </w:rPr>
      </w:pPr>
      <w:r w:rsidRPr="009B2105">
        <w:rPr>
          <w:b/>
          <w:bCs/>
          <w:sz w:val="28"/>
          <w:szCs w:val="28"/>
        </w:rPr>
        <w:t>Новизна отриманих результатів.</w:t>
      </w:r>
      <w:r>
        <w:rPr>
          <w:sz w:val="28"/>
          <w:szCs w:val="28"/>
        </w:rPr>
        <w:t xml:space="preserve"> Подальшого розвитку набули: </w:t>
      </w:r>
    </w:p>
    <w:p w14:paraId="0B415A97" w14:textId="77777777" w:rsidR="00135A4C" w:rsidRDefault="00135A4C" w:rsidP="00135A4C">
      <w:pPr>
        <w:pStyle w:val="a3"/>
        <w:numPr>
          <w:ilvl w:val="0"/>
          <w:numId w:val="23"/>
        </w:numPr>
        <w:spacing w:line="360" w:lineRule="auto"/>
        <w:jc w:val="both"/>
        <w:rPr>
          <w:sz w:val="28"/>
          <w:szCs w:val="28"/>
        </w:rPr>
      </w:pPr>
      <w:r>
        <w:rPr>
          <w:sz w:val="28"/>
          <w:szCs w:val="28"/>
        </w:rPr>
        <w:t>теоретичні підходи до теорії брендингу роботодавця, а саме уточнення понять «бренд роботодавця» на основі поєднання стратегії брендингу та управління людським ресурсами всередині компанії;</w:t>
      </w:r>
    </w:p>
    <w:p w14:paraId="653CF7CB" w14:textId="03099E98" w:rsidR="00135A4C" w:rsidRDefault="00135A4C" w:rsidP="00135A4C">
      <w:pPr>
        <w:pStyle w:val="a3"/>
        <w:numPr>
          <w:ilvl w:val="0"/>
          <w:numId w:val="23"/>
        </w:numPr>
        <w:spacing w:line="360" w:lineRule="auto"/>
        <w:jc w:val="both"/>
        <w:rPr>
          <w:sz w:val="28"/>
          <w:szCs w:val="28"/>
        </w:rPr>
      </w:pPr>
      <w:r>
        <w:rPr>
          <w:sz w:val="28"/>
          <w:szCs w:val="28"/>
        </w:rPr>
        <w:lastRenderedPageBreak/>
        <w:t>теоретичний підхід до визначення значущості бренду роботодавця як складової частини загального бренду компанії на конкурентному ринку;</w:t>
      </w:r>
    </w:p>
    <w:p w14:paraId="6EFB15A3" w14:textId="77777777" w:rsidR="00135A4C" w:rsidRDefault="00135A4C" w:rsidP="00135A4C">
      <w:pPr>
        <w:pStyle w:val="a3"/>
        <w:numPr>
          <w:ilvl w:val="0"/>
          <w:numId w:val="23"/>
        </w:numPr>
        <w:spacing w:line="360" w:lineRule="auto"/>
        <w:jc w:val="both"/>
        <w:rPr>
          <w:sz w:val="28"/>
          <w:szCs w:val="28"/>
        </w:rPr>
      </w:pPr>
      <w:r>
        <w:rPr>
          <w:sz w:val="28"/>
          <w:szCs w:val="28"/>
        </w:rPr>
        <w:t>моделі та підходи побудови бренду роботодавця з урахуванням низки соціокультурних, етичних, моральних</w:t>
      </w:r>
      <w:r w:rsidRPr="00EE0F28">
        <w:rPr>
          <w:sz w:val="28"/>
          <w:szCs w:val="28"/>
        </w:rPr>
        <w:t xml:space="preserve"> та психологічних аспекті</w:t>
      </w:r>
      <w:r>
        <w:rPr>
          <w:sz w:val="28"/>
          <w:szCs w:val="28"/>
        </w:rPr>
        <w:t>в діяльності компанії.</w:t>
      </w:r>
    </w:p>
    <w:p w14:paraId="317A07D3" w14:textId="77777777" w:rsidR="00135A4C" w:rsidRPr="0012685A" w:rsidRDefault="00135A4C" w:rsidP="00135A4C">
      <w:pPr>
        <w:spacing w:line="360" w:lineRule="auto"/>
        <w:jc w:val="both"/>
        <w:rPr>
          <w:sz w:val="28"/>
          <w:szCs w:val="28"/>
        </w:rPr>
      </w:pPr>
      <w:r w:rsidRPr="0012685A">
        <w:rPr>
          <w:sz w:val="28"/>
          <w:szCs w:val="28"/>
        </w:rPr>
        <w:t xml:space="preserve"> </w:t>
      </w:r>
      <w:r>
        <w:rPr>
          <w:sz w:val="28"/>
          <w:szCs w:val="28"/>
        </w:rPr>
        <w:tab/>
        <w:t xml:space="preserve">Удосконалено: </w:t>
      </w:r>
    </w:p>
    <w:p w14:paraId="318AFC00" w14:textId="38860C22" w:rsidR="00135A4C" w:rsidRDefault="00135A4C" w:rsidP="00135A4C">
      <w:pPr>
        <w:pStyle w:val="a3"/>
        <w:numPr>
          <w:ilvl w:val="0"/>
          <w:numId w:val="23"/>
        </w:numPr>
        <w:spacing w:line="360" w:lineRule="auto"/>
        <w:jc w:val="both"/>
        <w:rPr>
          <w:sz w:val="28"/>
          <w:szCs w:val="28"/>
        </w:rPr>
      </w:pPr>
      <w:r>
        <w:rPr>
          <w:sz w:val="28"/>
          <w:szCs w:val="28"/>
        </w:rPr>
        <w:t xml:space="preserve"> способи виявлення впливу сучасних трендів та викликів у царині бренду роботодавця на створення та просування бренду компанії як роботодавця. </w:t>
      </w:r>
    </w:p>
    <w:p w14:paraId="3BF25761" w14:textId="4705C20F" w:rsidR="00135A4C" w:rsidRPr="0034356E" w:rsidRDefault="00135A4C" w:rsidP="00135A4C">
      <w:pPr>
        <w:spacing w:line="360" w:lineRule="auto"/>
        <w:jc w:val="both"/>
        <w:rPr>
          <w:sz w:val="28"/>
          <w:szCs w:val="28"/>
        </w:rPr>
      </w:pPr>
      <w:r w:rsidRPr="009646B3">
        <w:rPr>
          <w:b/>
          <w:bCs/>
          <w:sz w:val="28"/>
          <w:szCs w:val="28"/>
        </w:rPr>
        <w:t xml:space="preserve">Структура роботи.  </w:t>
      </w:r>
      <w:r w:rsidRPr="009646B3">
        <w:rPr>
          <w:sz w:val="28"/>
          <w:szCs w:val="28"/>
        </w:rPr>
        <w:t>Робота складається зі вступу</w:t>
      </w:r>
      <w:r>
        <w:rPr>
          <w:sz w:val="28"/>
          <w:szCs w:val="28"/>
        </w:rPr>
        <w:t>, 3 розділів, загальних висновків, списку використаних джерел (</w:t>
      </w:r>
      <w:r w:rsidR="00EC13B0" w:rsidRPr="00EC13B0">
        <w:rPr>
          <w:sz w:val="28"/>
          <w:szCs w:val="28"/>
          <w:lang w:val="ru-RU"/>
        </w:rPr>
        <w:t>6</w:t>
      </w:r>
      <w:r w:rsidR="00EC13B0" w:rsidRPr="00C62055">
        <w:rPr>
          <w:sz w:val="28"/>
          <w:szCs w:val="28"/>
          <w:lang w:val="ru-RU"/>
        </w:rPr>
        <w:t>0</w:t>
      </w:r>
      <w:r>
        <w:rPr>
          <w:sz w:val="28"/>
          <w:szCs w:val="28"/>
        </w:rPr>
        <w:t xml:space="preserve"> найменувань, у тому числі 29 – іноземною мовою). Загальний обсяг дисертації – 1</w:t>
      </w:r>
      <w:r w:rsidRPr="0070686B">
        <w:rPr>
          <w:sz w:val="28"/>
          <w:szCs w:val="28"/>
          <w:lang w:val="ru-RU"/>
        </w:rPr>
        <w:t>1</w:t>
      </w:r>
      <w:r w:rsidR="000651C2" w:rsidRPr="004C60A2">
        <w:rPr>
          <w:sz w:val="28"/>
          <w:szCs w:val="28"/>
          <w:lang w:val="ru-RU"/>
        </w:rPr>
        <w:t>5</w:t>
      </w:r>
      <w:r>
        <w:rPr>
          <w:sz w:val="28"/>
          <w:szCs w:val="28"/>
        </w:rPr>
        <w:t xml:space="preserve"> сторінок. Основний зміст викладено на </w:t>
      </w:r>
      <w:r w:rsidRPr="0070686B">
        <w:rPr>
          <w:sz w:val="28"/>
          <w:szCs w:val="28"/>
          <w:lang w:val="ru-RU"/>
        </w:rPr>
        <w:t>102</w:t>
      </w:r>
      <w:r>
        <w:rPr>
          <w:sz w:val="28"/>
          <w:szCs w:val="28"/>
        </w:rPr>
        <w:t xml:space="preserve"> сторінках. Роботу проілюстровано 7 таблицями, 35 рисунками.</w:t>
      </w:r>
    </w:p>
    <w:p w14:paraId="01397921" w14:textId="77777777" w:rsidR="00135A4C" w:rsidRDefault="00C14538" w:rsidP="00135A4C">
      <w:pPr>
        <w:spacing w:line="360" w:lineRule="auto"/>
        <w:jc w:val="both"/>
        <w:rPr>
          <w:sz w:val="28"/>
          <w:szCs w:val="28"/>
        </w:rPr>
      </w:pPr>
      <w:r>
        <w:rPr>
          <w:sz w:val="28"/>
          <w:szCs w:val="28"/>
        </w:rPr>
        <w:tab/>
      </w:r>
    </w:p>
    <w:p w14:paraId="52A0B47C" w14:textId="65EE477D" w:rsidR="00C14538" w:rsidRDefault="00C14538" w:rsidP="00135A4C">
      <w:pPr>
        <w:spacing w:line="360" w:lineRule="auto"/>
        <w:jc w:val="both"/>
        <w:rPr>
          <w:sz w:val="28"/>
          <w:szCs w:val="28"/>
        </w:rPr>
      </w:pPr>
      <w:r>
        <w:rPr>
          <w:sz w:val="28"/>
          <w:szCs w:val="28"/>
        </w:rPr>
        <w:t xml:space="preserve"> </w:t>
      </w:r>
    </w:p>
    <w:p w14:paraId="350DDDCA" w14:textId="70026E10" w:rsidR="00A553F3" w:rsidRDefault="00A553F3">
      <w:pPr>
        <w:rPr>
          <w:sz w:val="28"/>
          <w:szCs w:val="28"/>
        </w:rPr>
      </w:pPr>
    </w:p>
    <w:p w14:paraId="28455A4B" w14:textId="07A5BA1A" w:rsidR="00A553F3" w:rsidRDefault="00A553F3">
      <w:pPr>
        <w:rPr>
          <w:sz w:val="28"/>
          <w:szCs w:val="28"/>
        </w:rPr>
      </w:pPr>
    </w:p>
    <w:p w14:paraId="0CA29501" w14:textId="543B0960" w:rsidR="00A553F3" w:rsidRDefault="00A553F3">
      <w:pPr>
        <w:rPr>
          <w:sz w:val="28"/>
          <w:szCs w:val="28"/>
        </w:rPr>
      </w:pPr>
    </w:p>
    <w:p w14:paraId="77E382AF" w14:textId="44171441" w:rsidR="00A553F3" w:rsidRDefault="00A553F3">
      <w:pPr>
        <w:rPr>
          <w:sz w:val="28"/>
          <w:szCs w:val="28"/>
        </w:rPr>
      </w:pPr>
    </w:p>
    <w:p w14:paraId="4470E259" w14:textId="39A836EA" w:rsidR="00BF1B44" w:rsidRDefault="00BF1B44">
      <w:pPr>
        <w:rPr>
          <w:sz w:val="28"/>
          <w:szCs w:val="28"/>
        </w:rPr>
      </w:pPr>
    </w:p>
    <w:p w14:paraId="054F8CE6" w14:textId="77777777" w:rsidR="00BF1B44" w:rsidRDefault="00BF1B44">
      <w:pPr>
        <w:rPr>
          <w:sz w:val="28"/>
          <w:szCs w:val="28"/>
        </w:rPr>
      </w:pPr>
    </w:p>
    <w:p w14:paraId="45B782A4" w14:textId="77777777" w:rsidR="00A749E9" w:rsidRDefault="00A749E9">
      <w:pPr>
        <w:rPr>
          <w:sz w:val="28"/>
          <w:szCs w:val="28"/>
        </w:rPr>
      </w:pPr>
    </w:p>
    <w:p w14:paraId="39D61DDB" w14:textId="77777777" w:rsidR="00A749E9" w:rsidRDefault="00A749E9">
      <w:pPr>
        <w:rPr>
          <w:sz w:val="28"/>
          <w:szCs w:val="28"/>
        </w:rPr>
      </w:pPr>
    </w:p>
    <w:p w14:paraId="62A93291" w14:textId="77777777" w:rsidR="00A749E9" w:rsidRPr="001319FC" w:rsidRDefault="00A749E9">
      <w:pPr>
        <w:rPr>
          <w:sz w:val="28"/>
          <w:szCs w:val="28"/>
        </w:rPr>
      </w:pPr>
    </w:p>
    <w:p w14:paraId="41591129" w14:textId="77777777" w:rsidR="00B2579C" w:rsidRPr="001319FC" w:rsidRDefault="0063638C">
      <w:pPr>
        <w:jc w:val="center"/>
        <w:rPr>
          <w:b/>
          <w:bCs/>
          <w:sz w:val="28"/>
          <w:szCs w:val="28"/>
        </w:rPr>
      </w:pPr>
      <w:r w:rsidRPr="001319FC">
        <w:rPr>
          <w:b/>
          <w:bCs/>
          <w:sz w:val="28"/>
          <w:szCs w:val="28"/>
        </w:rPr>
        <w:lastRenderedPageBreak/>
        <w:t>РОЗДІЛ 1. ТЕОРЕТИКО-МЕТОДОЛОГІЧНІ ОСНОВИ РОЗВИТКУ БРЕНДУ РОБОДАВЦЯ</w:t>
      </w:r>
    </w:p>
    <w:p w14:paraId="10F42A2A" w14:textId="77777777" w:rsidR="00B2579C" w:rsidRPr="001319FC" w:rsidRDefault="0063638C">
      <w:pPr>
        <w:pStyle w:val="a3"/>
        <w:numPr>
          <w:ilvl w:val="1"/>
          <w:numId w:val="2"/>
        </w:numPr>
        <w:spacing w:line="360" w:lineRule="auto"/>
        <w:jc w:val="center"/>
        <w:rPr>
          <w:b/>
          <w:bCs/>
          <w:sz w:val="28"/>
          <w:szCs w:val="28"/>
        </w:rPr>
      </w:pPr>
      <w:r w:rsidRPr="001319FC">
        <w:rPr>
          <w:b/>
          <w:bCs/>
          <w:sz w:val="28"/>
          <w:szCs w:val="28"/>
        </w:rPr>
        <w:t>Сутність поняття бренду роботодавця та його важливість для компанії</w:t>
      </w:r>
    </w:p>
    <w:p w14:paraId="02023FB0" w14:textId="4B362BAB" w:rsidR="00B2579C" w:rsidRPr="00135A4C" w:rsidRDefault="0063638C" w:rsidP="00294276">
      <w:pPr>
        <w:tabs>
          <w:tab w:val="left" w:pos="720"/>
        </w:tabs>
        <w:spacing w:after="0" w:line="360" w:lineRule="auto"/>
        <w:jc w:val="both"/>
        <w:rPr>
          <w:sz w:val="28"/>
          <w:szCs w:val="28"/>
        </w:rPr>
      </w:pPr>
      <w:r w:rsidRPr="001319FC">
        <w:rPr>
          <w:sz w:val="28"/>
          <w:szCs w:val="28"/>
        </w:rPr>
        <w:tab/>
        <w:t xml:space="preserve">Сьогодні із проблемою пошуку та найму працівників стикається багато українських та міжнародних компаній. </w:t>
      </w:r>
      <w:r w:rsidR="00DD7461" w:rsidRPr="00294276">
        <w:rPr>
          <w:sz w:val="28"/>
          <w:szCs w:val="28"/>
        </w:rPr>
        <w:t>Передусім</w:t>
      </w:r>
      <w:r w:rsidRPr="00294276">
        <w:rPr>
          <w:sz w:val="28"/>
          <w:szCs w:val="28"/>
        </w:rPr>
        <w:t xml:space="preserve"> це пов’язано з втратами, як</w:t>
      </w:r>
      <w:r w:rsidR="00DD7461" w:rsidRPr="00294276">
        <w:rPr>
          <w:sz w:val="28"/>
          <w:szCs w:val="28"/>
        </w:rPr>
        <w:t>их</w:t>
      </w:r>
      <w:r w:rsidRPr="00B16972">
        <w:rPr>
          <w:sz w:val="28"/>
          <w:szCs w:val="28"/>
        </w:rPr>
        <w:t xml:space="preserve"> зазнав український ринок праці </w:t>
      </w:r>
      <w:r w:rsidRPr="00530E03">
        <w:rPr>
          <w:sz w:val="28"/>
          <w:szCs w:val="28"/>
        </w:rPr>
        <w:t>від</w:t>
      </w:r>
      <w:r w:rsidR="00530E03" w:rsidRPr="00F20750">
        <w:rPr>
          <w:sz w:val="28"/>
          <w:szCs w:val="28"/>
          <w:lang w:val="ru-RU"/>
        </w:rPr>
        <w:t xml:space="preserve"> </w:t>
      </w:r>
      <w:r w:rsidR="00530E03">
        <w:rPr>
          <w:sz w:val="28"/>
          <w:szCs w:val="28"/>
        </w:rPr>
        <w:t>повномасштабного вторгнення</w:t>
      </w:r>
      <w:r w:rsidR="00746C9E">
        <w:rPr>
          <w:color w:val="FF0000"/>
          <w:sz w:val="28"/>
          <w:szCs w:val="28"/>
        </w:rPr>
        <w:t xml:space="preserve"> </w:t>
      </w:r>
      <w:r w:rsidR="00746C9E" w:rsidRPr="00135A4C">
        <w:rPr>
          <w:sz w:val="28"/>
          <w:szCs w:val="28"/>
        </w:rPr>
        <w:t>рф в Україну</w:t>
      </w:r>
      <w:r w:rsidR="00530E03" w:rsidRPr="00135A4C">
        <w:rPr>
          <w:sz w:val="28"/>
          <w:szCs w:val="28"/>
        </w:rPr>
        <w:t xml:space="preserve">. </w:t>
      </w:r>
      <w:r w:rsidRPr="00530E03">
        <w:rPr>
          <w:sz w:val="28"/>
          <w:szCs w:val="28"/>
        </w:rPr>
        <w:t>Міжнародн</w:t>
      </w:r>
      <w:r w:rsidR="00056412" w:rsidRPr="00530E03">
        <w:rPr>
          <w:sz w:val="28"/>
          <w:szCs w:val="28"/>
        </w:rPr>
        <w:t>а</w:t>
      </w:r>
      <w:r w:rsidRPr="00530E03">
        <w:rPr>
          <w:sz w:val="28"/>
          <w:szCs w:val="28"/>
        </w:rPr>
        <w:t xml:space="preserve"> організаці</w:t>
      </w:r>
      <w:r w:rsidR="00056412" w:rsidRPr="00530E03">
        <w:rPr>
          <w:sz w:val="28"/>
          <w:szCs w:val="28"/>
        </w:rPr>
        <w:t>я</w:t>
      </w:r>
      <w:r w:rsidRPr="00530E03">
        <w:rPr>
          <w:sz w:val="28"/>
          <w:szCs w:val="28"/>
        </w:rPr>
        <w:t xml:space="preserve"> праці при ООН</w:t>
      </w:r>
      <w:r w:rsidR="00056412" w:rsidRPr="00530E03">
        <w:rPr>
          <w:sz w:val="28"/>
          <w:szCs w:val="28"/>
        </w:rPr>
        <w:t xml:space="preserve"> зазначає</w:t>
      </w:r>
      <w:r w:rsidR="00056412">
        <w:rPr>
          <w:sz w:val="28"/>
          <w:szCs w:val="28"/>
        </w:rPr>
        <w:t>, що</w:t>
      </w:r>
      <w:r w:rsidRPr="00294276">
        <w:rPr>
          <w:sz w:val="28"/>
          <w:szCs w:val="28"/>
        </w:rPr>
        <w:t xml:space="preserve"> 4,8 млн українців</w:t>
      </w:r>
      <w:r w:rsidR="00746C9E">
        <w:rPr>
          <w:color w:val="FF0000"/>
          <w:sz w:val="28"/>
          <w:szCs w:val="28"/>
        </w:rPr>
        <w:t xml:space="preserve"> </w:t>
      </w:r>
      <w:r w:rsidR="00746C9E" w:rsidRPr="00135A4C">
        <w:rPr>
          <w:sz w:val="28"/>
          <w:szCs w:val="28"/>
        </w:rPr>
        <w:t>унаслідок цього</w:t>
      </w:r>
      <w:r w:rsidRPr="00135A4C">
        <w:rPr>
          <w:sz w:val="28"/>
          <w:szCs w:val="28"/>
        </w:rPr>
        <w:t xml:space="preserve"> </w:t>
      </w:r>
      <w:r w:rsidRPr="00294276">
        <w:rPr>
          <w:sz w:val="28"/>
          <w:szCs w:val="28"/>
        </w:rPr>
        <w:t>залишилися без роботи [1]. Так, за даними порталу для пошуку роботи Work.ua</w:t>
      </w:r>
      <w:r w:rsidR="00746C9E" w:rsidRPr="00135A4C">
        <w:rPr>
          <w:sz w:val="28"/>
          <w:szCs w:val="28"/>
        </w:rPr>
        <w:t>,</w:t>
      </w:r>
      <w:r w:rsidRPr="00294276">
        <w:rPr>
          <w:sz w:val="28"/>
          <w:szCs w:val="28"/>
        </w:rPr>
        <w:t xml:space="preserve"> до 24 лютого 2022</w:t>
      </w:r>
      <w:r w:rsidR="00DD7461" w:rsidRPr="00294276">
        <w:rPr>
          <w:sz w:val="28"/>
          <w:szCs w:val="28"/>
        </w:rPr>
        <w:t xml:space="preserve"> р.</w:t>
      </w:r>
      <w:r w:rsidRPr="00294276">
        <w:rPr>
          <w:sz w:val="28"/>
          <w:szCs w:val="28"/>
        </w:rPr>
        <w:t xml:space="preserve"> на сайті було 90 тис. активних вакансій на день, за перший</w:t>
      </w:r>
      <w:r w:rsidR="00B610C2">
        <w:rPr>
          <w:color w:val="FF0000"/>
          <w:sz w:val="28"/>
          <w:szCs w:val="28"/>
        </w:rPr>
        <w:t xml:space="preserve"> </w:t>
      </w:r>
      <w:r w:rsidR="00B610C2" w:rsidRPr="00135A4C">
        <w:rPr>
          <w:sz w:val="28"/>
          <w:szCs w:val="28"/>
        </w:rPr>
        <w:t>квартал 2022 р.</w:t>
      </w:r>
      <w:r w:rsidR="00135A4C">
        <w:rPr>
          <w:color w:val="FF0000"/>
          <w:sz w:val="28"/>
          <w:szCs w:val="28"/>
        </w:rPr>
        <w:t xml:space="preserve"> </w:t>
      </w:r>
      <w:r w:rsidRPr="00135A4C">
        <w:rPr>
          <w:sz w:val="28"/>
          <w:szCs w:val="28"/>
        </w:rPr>
        <w:t xml:space="preserve"> </w:t>
      </w:r>
      <w:r w:rsidRPr="00294276">
        <w:rPr>
          <w:sz w:val="28"/>
          <w:szCs w:val="28"/>
        </w:rPr>
        <w:t>цей показник знизився до 6 тис. вакансій щодня [2]. Певний період часу у 2022 р</w:t>
      </w:r>
      <w:r w:rsidR="00DD7461" w:rsidRPr="00294276">
        <w:rPr>
          <w:sz w:val="28"/>
          <w:szCs w:val="28"/>
        </w:rPr>
        <w:t>.</w:t>
      </w:r>
      <w:r w:rsidRPr="0063741F">
        <w:rPr>
          <w:sz w:val="28"/>
          <w:szCs w:val="28"/>
        </w:rPr>
        <w:t xml:space="preserve"> ринок праці України</w:t>
      </w:r>
      <w:r w:rsidR="00842D33">
        <w:rPr>
          <w:color w:val="FF0000"/>
          <w:sz w:val="28"/>
          <w:szCs w:val="28"/>
        </w:rPr>
        <w:t xml:space="preserve"> </w:t>
      </w:r>
      <w:r w:rsidR="00842D33" w:rsidRPr="00135A4C">
        <w:rPr>
          <w:sz w:val="28"/>
          <w:szCs w:val="28"/>
        </w:rPr>
        <w:t>характеризувався як</w:t>
      </w:r>
      <w:r w:rsidRPr="00135A4C">
        <w:rPr>
          <w:sz w:val="28"/>
          <w:szCs w:val="28"/>
        </w:rPr>
        <w:t xml:space="preserve"> «ринок роботодавців</w:t>
      </w:r>
      <w:r w:rsidR="00842D33" w:rsidRPr="00135A4C">
        <w:rPr>
          <w:sz w:val="28"/>
          <w:szCs w:val="28"/>
        </w:rPr>
        <w:t>»</w:t>
      </w:r>
      <w:r w:rsidRPr="00135A4C">
        <w:rPr>
          <w:sz w:val="28"/>
          <w:szCs w:val="28"/>
        </w:rPr>
        <w:t xml:space="preserve">, адже пропозиція перевищувала попит. </w:t>
      </w:r>
    </w:p>
    <w:p w14:paraId="2B51FFC8" w14:textId="0E4F3066" w:rsidR="00B2579C" w:rsidRPr="00294276" w:rsidRDefault="0063638C" w:rsidP="00294276">
      <w:pPr>
        <w:tabs>
          <w:tab w:val="left" w:pos="720"/>
        </w:tabs>
        <w:spacing w:after="0" w:line="360" w:lineRule="auto"/>
        <w:jc w:val="both"/>
        <w:rPr>
          <w:sz w:val="28"/>
          <w:szCs w:val="28"/>
        </w:rPr>
      </w:pPr>
      <w:r w:rsidRPr="00135A4C">
        <w:rPr>
          <w:sz w:val="28"/>
          <w:szCs w:val="28"/>
        </w:rPr>
        <w:tab/>
        <w:t>Станом на жовтень 2023 р</w:t>
      </w:r>
      <w:r w:rsidR="00DD7461" w:rsidRPr="00135A4C">
        <w:rPr>
          <w:sz w:val="28"/>
          <w:szCs w:val="28"/>
        </w:rPr>
        <w:t>.</w:t>
      </w:r>
      <w:r w:rsidR="00842D33" w:rsidRPr="00135A4C">
        <w:rPr>
          <w:sz w:val="28"/>
          <w:szCs w:val="28"/>
        </w:rPr>
        <w:t xml:space="preserve"> в Україні</w:t>
      </w:r>
      <w:r w:rsidRPr="00135A4C">
        <w:rPr>
          <w:sz w:val="28"/>
          <w:szCs w:val="28"/>
        </w:rPr>
        <w:t xml:space="preserve"> можна говорити про пожвавлення та відновлення</w:t>
      </w:r>
      <w:r w:rsidR="00842D33" w:rsidRPr="00135A4C">
        <w:rPr>
          <w:sz w:val="28"/>
          <w:szCs w:val="28"/>
        </w:rPr>
        <w:t xml:space="preserve"> її</w:t>
      </w:r>
      <w:r w:rsidRPr="00135A4C">
        <w:rPr>
          <w:sz w:val="28"/>
          <w:szCs w:val="28"/>
        </w:rPr>
        <w:t xml:space="preserve"> ринку </w:t>
      </w:r>
      <w:r w:rsidRPr="0063741F">
        <w:rPr>
          <w:sz w:val="28"/>
          <w:szCs w:val="28"/>
        </w:rPr>
        <w:t xml:space="preserve">праці за оптимістичним сценарієм. Згідно з даними  </w:t>
      </w:r>
      <w:r w:rsidRPr="00B16972">
        <w:rPr>
          <w:sz w:val="28"/>
          <w:szCs w:val="28"/>
        </w:rPr>
        <w:t>Work.ua, цього місяця роботодавці опублікували 104 942 вакансій, що на 1% перевищує кількість вакансій у вересні 2023</w:t>
      </w:r>
      <w:r w:rsidR="00DD7461" w:rsidRPr="00294276">
        <w:rPr>
          <w:sz w:val="28"/>
          <w:szCs w:val="28"/>
        </w:rPr>
        <w:t xml:space="preserve"> р.</w:t>
      </w:r>
      <w:r w:rsidRPr="00294276">
        <w:rPr>
          <w:sz w:val="28"/>
          <w:szCs w:val="28"/>
        </w:rPr>
        <w:t>, але на 13% менше, ніж було у жовтні 2021 р</w:t>
      </w:r>
      <w:r w:rsidR="00DD7461" w:rsidRPr="00294276">
        <w:rPr>
          <w:sz w:val="28"/>
          <w:szCs w:val="28"/>
        </w:rPr>
        <w:t>.</w:t>
      </w:r>
      <w:r w:rsidRPr="0063741F">
        <w:rPr>
          <w:sz w:val="28"/>
          <w:szCs w:val="28"/>
        </w:rPr>
        <w:t xml:space="preserve"> (тоді було зафіксовано рекордну кількість вакансій за три роки) [3]. Підсумовуючи </w:t>
      </w:r>
      <w:r w:rsidR="00DD7461" w:rsidRPr="00294276">
        <w:rPr>
          <w:sz w:val="28"/>
          <w:szCs w:val="28"/>
        </w:rPr>
        <w:t xml:space="preserve">зазначені дані, </w:t>
      </w:r>
      <w:r w:rsidRPr="00294276">
        <w:rPr>
          <w:sz w:val="28"/>
          <w:szCs w:val="28"/>
        </w:rPr>
        <w:t xml:space="preserve">можна стверджувати, що рівень теперішнього ринку праці майже досяг довоєнного рівня та має позитивні тенденції на подальше відновлення. </w:t>
      </w:r>
    </w:p>
    <w:p w14:paraId="03CE6205" w14:textId="4C696CA7" w:rsidR="00B2579C" w:rsidRPr="00294276" w:rsidRDefault="0063638C" w:rsidP="00294276">
      <w:pPr>
        <w:tabs>
          <w:tab w:val="left" w:pos="720"/>
        </w:tabs>
        <w:spacing w:after="0" w:line="360" w:lineRule="auto"/>
        <w:jc w:val="both"/>
        <w:rPr>
          <w:sz w:val="28"/>
          <w:szCs w:val="28"/>
        </w:rPr>
      </w:pPr>
      <w:r w:rsidRPr="00294276">
        <w:rPr>
          <w:sz w:val="28"/>
          <w:szCs w:val="28"/>
        </w:rPr>
        <w:tab/>
        <w:t xml:space="preserve">Попри активне відновлення ринку праці після </w:t>
      </w:r>
      <w:r w:rsidR="00294276" w:rsidRPr="00294276">
        <w:rPr>
          <w:sz w:val="28"/>
          <w:szCs w:val="28"/>
        </w:rPr>
        <w:t xml:space="preserve">початку </w:t>
      </w:r>
      <w:r w:rsidRPr="00294276">
        <w:rPr>
          <w:sz w:val="28"/>
          <w:szCs w:val="28"/>
        </w:rPr>
        <w:t>повномасштабного вторгнення, роботодавці стикаютьс</w:t>
      </w:r>
      <w:r w:rsidRPr="00135A4C">
        <w:rPr>
          <w:sz w:val="28"/>
          <w:szCs w:val="28"/>
        </w:rPr>
        <w:t>я</w:t>
      </w:r>
      <w:r w:rsidR="005664BB" w:rsidRPr="00135A4C">
        <w:rPr>
          <w:sz w:val="28"/>
          <w:szCs w:val="28"/>
        </w:rPr>
        <w:t xml:space="preserve"> в Україні</w:t>
      </w:r>
      <w:r w:rsidRPr="00135A4C">
        <w:rPr>
          <w:sz w:val="28"/>
          <w:szCs w:val="28"/>
        </w:rPr>
        <w:t xml:space="preserve"> </w:t>
      </w:r>
      <w:r w:rsidRPr="00294276">
        <w:rPr>
          <w:sz w:val="28"/>
          <w:szCs w:val="28"/>
        </w:rPr>
        <w:t xml:space="preserve">з браком висококваліфікованих та досвідчених фахівців. Рекрутерам важче закривати вакансії, адже знайти сильного та перспективного співробітника стало складніше. Так, </w:t>
      </w:r>
      <w:r w:rsidRPr="00135A4C">
        <w:rPr>
          <w:sz w:val="28"/>
          <w:szCs w:val="28"/>
        </w:rPr>
        <w:t xml:space="preserve">роботодавці </w:t>
      </w:r>
      <w:r w:rsidR="005664BB" w:rsidRPr="00135A4C">
        <w:rPr>
          <w:sz w:val="28"/>
          <w:szCs w:val="28"/>
        </w:rPr>
        <w:t xml:space="preserve">дедалі </w:t>
      </w:r>
      <w:r w:rsidRPr="00294276">
        <w:rPr>
          <w:sz w:val="28"/>
          <w:szCs w:val="28"/>
        </w:rPr>
        <w:t xml:space="preserve">частіше розглядають вакансії людей без досвіду або студентів. </w:t>
      </w:r>
    </w:p>
    <w:p w14:paraId="1F931370" w14:textId="6098E874" w:rsidR="00B2579C" w:rsidRPr="00135A4C" w:rsidRDefault="0063638C" w:rsidP="00294276">
      <w:pPr>
        <w:tabs>
          <w:tab w:val="left" w:pos="720"/>
        </w:tabs>
        <w:spacing w:after="0" w:line="360" w:lineRule="auto"/>
        <w:jc w:val="both"/>
        <w:rPr>
          <w:sz w:val="28"/>
          <w:szCs w:val="28"/>
        </w:rPr>
      </w:pPr>
      <w:r w:rsidRPr="00294276">
        <w:rPr>
          <w:sz w:val="28"/>
          <w:szCs w:val="28"/>
        </w:rPr>
        <w:tab/>
      </w:r>
      <w:r w:rsidRPr="00135A4C">
        <w:rPr>
          <w:sz w:val="28"/>
          <w:szCs w:val="28"/>
        </w:rPr>
        <w:t xml:space="preserve">Тому для ефективного найму роботодавці мають більше працювати над власним брендом, покращувати умови праці, інвестувати у навчання та розвиток </w:t>
      </w:r>
      <w:r w:rsidRPr="00135A4C">
        <w:rPr>
          <w:sz w:val="28"/>
          <w:szCs w:val="28"/>
        </w:rPr>
        <w:lastRenderedPageBreak/>
        <w:t>працівників. Найкращим розв’язання</w:t>
      </w:r>
      <w:r w:rsidR="00E07547" w:rsidRPr="00135A4C">
        <w:rPr>
          <w:sz w:val="28"/>
          <w:szCs w:val="28"/>
        </w:rPr>
        <w:t>м</w:t>
      </w:r>
      <w:r w:rsidRPr="00135A4C">
        <w:rPr>
          <w:sz w:val="28"/>
          <w:szCs w:val="28"/>
        </w:rPr>
        <w:t xml:space="preserve"> цього завдання для компаній </w:t>
      </w:r>
      <w:r w:rsidR="00E07547" w:rsidRPr="00135A4C">
        <w:rPr>
          <w:sz w:val="28"/>
          <w:szCs w:val="28"/>
        </w:rPr>
        <w:t xml:space="preserve">є </w:t>
      </w:r>
      <w:r w:rsidRPr="00135A4C">
        <w:rPr>
          <w:sz w:val="28"/>
          <w:szCs w:val="28"/>
        </w:rPr>
        <w:t xml:space="preserve"> створення ефективного бренду</w:t>
      </w:r>
      <w:r w:rsidR="00530E03" w:rsidRPr="00135A4C">
        <w:rPr>
          <w:sz w:val="28"/>
          <w:szCs w:val="28"/>
        </w:rPr>
        <w:t xml:space="preserve"> робот</w:t>
      </w:r>
      <w:r w:rsidR="00C14538" w:rsidRPr="00135A4C">
        <w:rPr>
          <w:sz w:val="28"/>
          <w:szCs w:val="28"/>
        </w:rPr>
        <w:t>о</w:t>
      </w:r>
      <w:r w:rsidR="00530E03" w:rsidRPr="00135A4C">
        <w:rPr>
          <w:sz w:val="28"/>
          <w:szCs w:val="28"/>
        </w:rPr>
        <w:t xml:space="preserve">давця </w:t>
      </w:r>
      <w:r w:rsidRPr="00135A4C">
        <w:rPr>
          <w:sz w:val="28"/>
          <w:szCs w:val="28"/>
        </w:rPr>
        <w:t>або ж HR-бренд</w:t>
      </w:r>
      <w:r w:rsidR="00E07547" w:rsidRPr="00135A4C">
        <w:rPr>
          <w:sz w:val="28"/>
          <w:szCs w:val="28"/>
        </w:rPr>
        <w:t>у</w:t>
      </w:r>
      <w:r w:rsidRPr="00135A4C">
        <w:rPr>
          <w:sz w:val="28"/>
          <w:szCs w:val="28"/>
        </w:rPr>
        <w:t xml:space="preserve">. </w:t>
      </w:r>
    </w:p>
    <w:p w14:paraId="685D7D50" w14:textId="250A9884" w:rsidR="00B2579C" w:rsidRPr="00135A4C" w:rsidRDefault="0063638C" w:rsidP="00294276">
      <w:pPr>
        <w:tabs>
          <w:tab w:val="left" w:pos="720"/>
        </w:tabs>
        <w:spacing w:after="0" w:line="360" w:lineRule="auto"/>
        <w:jc w:val="both"/>
        <w:rPr>
          <w:sz w:val="28"/>
          <w:szCs w:val="28"/>
        </w:rPr>
      </w:pPr>
      <w:r w:rsidRPr="00135A4C">
        <w:rPr>
          <w:sz w:val="28"/>
          <w:szCs w:val="28"/>
        </w:rPr>
        <w:tab/>
        <w:t>Вперше цей термін був використаний у 1990 році Cаймоном Берроу, президентом консалтингу</w:t>
      </w:r>
      <w:r w:rsidR="00A553F3" w:rsidRPr="00135A4C">
        <w:rPr>
          <w:sz w:val="28"/>
          <w:szCs w:val="28"/>
        </w:rPr>
        <w:t xml:space="preserve"> People in Business. Пізніше, разом із Тімом Емблером, старшим науковим співробітником Лондонської школи бізнесу, він визначив поняття «бренд роботодавця» у статті, опублікованій у Journal of Brand Management у 1996 році. Це була перша спроба розглянути застосування методів бренд-менеджменту у галузі управління людськими ресурсами. У </w:t>
      </w:r>
      <w:r w:rsidR="00E929C9" w:rsidRPr="00135A4C">
        <w:rPr>
          <w:sz w:val="28"/>
          <w:szCs w:val="28"/>
        </w:rPr>
        <w:t>ц</w:t>
      </w:r>
      <w:r w:rsidR="00A553F3" w:rsidRPr="00135A4C">
        <w:rPr>
          <w:sz w:val="28"/>
          <w:szCs w:val="28"/>
        </w:rPr>
        <w:t>ій публікації автори описали бренд роботодавця як сукупність функціональних, психологічних та економічних переваг, які роботодавець надає і які асоціюються з ним</w:t>
      </w:r>
      <w:r w:rsidRPr="00135A4C">
        <w:rPr>
          <w:sz w:val="28"/>
          <w:szCs w:val="28"/>
        </w:rPr>
        <w:t xml:space="preserve"> [4]. На початку 2000-х років Саймон Берроу разом із  Річардом Мослі ґрунтовніше дослідили «бренд роботодавця». Вони визначили причини появи цього поняття та історичні передумови розвитку  HR-бренду у межах розвитку бренд</w:t>
      </w:r>
      <w:r w:rsidR="00294276" w:rsidRPr="00135A4C">
        <w:rPr>
          <w:sz w:val="28"/>
          <w:szCs w:val="28"/>
        </w:rPr>
        <w:t>-</w:t>
      </w:r>
      <w:r w:rsidRPr="00135A4C">
        <w:rPr>
          <w:sz w:val="28"/>
          <w:szCs w:val="28"/>
        </w:rPr>
        <w:t xml:space="preserve">менеджменту. </w:t>
      </w:r>
    </w:p>
    <w:p w14:paraId="659D46CB" w14:textId="7D795DCE" w:rsidR="00B2579C" w:rsidRPr="00135A4C" w:rsidRDefault="0063638C" w:rsidP="00294276">
      <w:pPr>
        <w:tabs>
          <w:tab w:val="left" w:pos="720"/>
        </w:tabs>
        <w:spacing w:after="0" w:line="360" w:lineRule="auto"/>
        <w:jc w:val="both"/>
        <w:rPr>
          <w:sz w:val="28"/>
          <w:szCs w:val="28"/>
        </w:rPr>
      </w:pPr>
      <w:r w:rsidRPr="00135A4C">
        <w:rPr>
          <w:sz w:val="28"/>
          <w:szCs w:val="28"/>
        </w:rPr>
        <w:tab/>
        <w:t xml:space="preserve">В Україні інтерес до бренду роботодавця з’являється  </w:t>
      </w:r>
      <w:r w:rsidR="00A12312" w:rsidRPr="00135A4C">
        <w:rPr>
          <w:sz w:val="28"/>
          <w:szCs w:val="28"/>
        </w:rPr>
        <w:t>напри</w:t>
      </w:r>
      <w:r w:rsidRPr="00135A4C">
        <w:rPr>
          <w:sz w:val="28"/>
          <w:szCs w:val="28"/>
        </w:rPr>
        <w:t>кінці 2000-х р</w:t>
      </w:r>
      <w:r w:rsidR="00294276" w:rsidRPr="00135A4C">
        <w:rPr>
          <w:sz w:val="28"/>
          <w:szCs w:val="28"/>
        </w:rPr>
        <w:t>р.</w:t>
      </w:r>
      <w:r w:rsidRPr="00135A4C">
        <w:rPr>
          <w:sz w:val="28"/>
          <w:szCs w:val="28"/>
        </w:rPr>
        <w:t>, коли й проявляється інтерес до поняття бренду в цілому.</w:t>
      </w:r>
    </w:p>
    <w:p w14:paraId="5DB1C6B1" w14:textId="4644DB3F" w:rsidR="00B2579C" w:rsidRPr="00135A4C" w:rsidRDefault="0063638C" w:rsidP="00294276">
      <w:pPr>
        <w:tabs>
          <w:tab w:val="left" w:pos="720"/>
        </w:tabs>
        <w:spacing w:after="0" w:line="360" w:lineRule="auto"/>
        <w:jc w:val="both"/>
        <w:rPr>
          <w:sz w:val="28"/>
          <w:szCs w:val="28"/>
        </w:rPr>
      </w:pPr>
      <w:r w:rsidRPr="00135A4C">
        <w:rPr>
          <w:sz w:val="28"/>
          <w:szCs w:val="28"/>
        </w:rPr>
        <w:tab/>
        <w:t xml:space="preserve">Для детального розгляду сутності </w:t>
      </w:r>
      <w:r w:rsidR="00885461" w:rsidRPr="00135A4C">
        <w:rPr>
          <w:sz w:val="28"/>
          <w:szCs w:val="28"/>
        </w:rPr>
        <w:t xml:space="preserve">поняття </w:t>
      </w:r>
      <w:r w:rsidRPr="00135A4C">
        <w:rPr>
          <w:sz w:val="28"/>
          <w:szCs w:val="28"/>
        </w:rPr>
        <w:t>«бренд роботодавця» (</w:t>
      </w:r>
      <w:r w:rsidR="00885461" w:rsidRPr="00135A4C">
        <w:rPr>
          <w:sz w:val="28"/>
          <w:szCs w:val="28"/>
        </w:rPr>
        <w:t xml:space="preserve">або ще </w:t>
      </w:r>
      <w:r w:rsidRPr="00135A4C">
        <w:rPr>
          <w:sz w:val="28"/>
          <w:szCs w:val="28"/>
        </w:rPr>
        <w:t>HR-бренд), варто з’ясувати</w:t>
      </w:r>
      <w:r w:rsidR="00885461" w:rsidRPr="00135A4C">
        <w:rPr>
          <w:sz w:val="28"/>
          <w:szCs w:val="28"/>
        </w:rPr>
        <w:t xml:space="preserve"> суть</w:t>
      </w:r>
      <w:r w:rsidRPr="00135A4C">
        <w:rPr>
          <w:sz w:val="28"/>
          <w:szCs w:val="28"/>
        </w:rPr>
        <w:t xml:space="preserve"> його окрем</w:t>
      </w:r>
      <w:r w:rsidR="00885461" w:rsidRPr="00135A4C">
        <w:rPr>
          <w:sz w:val="28"/>
          <w:szCs w:val="28"/>
        </w:rPr>
        <w:t>их складників</w:t>
      </w:r>
      <w:r w:rsidRPr="00135A4C">
        <w:rPr>
          <w:sz w:val="28"/>
          <w:szCs w:val="28"/>
        </w:rPr>
        <w:t xml:space="preserve">: «бренд» та «HR». У </w:t>
      </w:r>
      <w:r w:rsidR="00294276" w:rsidRPr="00135A4C">
        <w:rPr>
          <w:sz w:val="28"/>
          <w:szCs w:val="28"/>
        </w:rPr>
        <w:t>ХХ</w:t>
      </w:r>
      <w:r w:rsidRPr="00135A4C">
        <w:rPr>
          <w:sz w:val="28"/>
          <w:szCs w:val="28"/>
        </w:rPr>
        <w:t xml:space="preserve"> ст. «бренд» став ключовим поняттям у маркетингу та рекламі, хоча з латинської</w:t>
      </w:r>
      <w:r w:rsidR="00294276" w:rsidRPr="00135A4C">
        <w:rPr>
          <w:sz w:val="28"/>
          <w:szCs w:val="28"/>
        </w:rPr>
        <w:t xml:space="preserve"> мови</w:t>
      </w:r>
      <w:r w:rsidRPr="00135A4C">
        <w:rPr>
          <w:sz w:val="28"/>
          <w:szCs w:val="28"/>
        </w:rPr>
        <w:t xml:space="preserve"> </w:t>
      </w:r>
      <w:r w:rsidR="00294276" w:rsidRPr="00135A4C">
        <w:rPr>
          <w:sz w:val="28"/>
          <w:szCs w:val="28"/>
        </w:rPr>
        <w:t>його пер</w:t>
      </w:r>
      <w:r w:rsidR="008A6ECB" w:rsidRPr="00135A4C">
        <w:rPr>
          <w:sz w:val="28"/>
          <w:szCs w:val="28"/>
        </w:rPr>
        <w:t xml:space="preserve">вісне </w:t>
      </w:r>
      <w:r w:rsidR="00294276" w:rsidRPr="00135A4C">
        <w:rPr>
          <w:sz w:val="28"/>
          <w:szCs w:val="28"/>
        </w:rPr>
        <w:t xml:space="preserve"> значення </w:t>
      </w:r>
      <w:r w:rsidRPr="00135A4C">
        <w:rPr>
          <w:sz w:val="28"/>
          <w:szCs w:val="28"/>
        </w:rPr>
        <w:t xml:space="preserve">перекладається як </w:t>
      </w:r>
      <w:r w:rsidR="00294276" w:rsidRPr="00135A4C">
        <w:rPr>
          <w:sz w:val="28"/>
          <w:szCs w:val="28"/>
        </w:rPr>
        <w:t>«</w:t>
      </w:r>
      <w:r w:rsidRPr="00135A4C">
        <w:rPr>
          <w:sz w:val="28"/>
          <w:szCs w:val="28"/>
        </w:rPr>
        <w:t>тавро</w:t>
      </w:r>
      <w:r w:rsidR="00294276" w:rsidRPr="00135A4C">
        <w:rPr>
          <w:sz w:val="28"/>
          <w:szCs w:val="28"/>
        </w:rPr>
        <w:t>»</w:t>
      </w:r>
      <w:r w:rsidRPr="00135A4C">
        <w:rPr>
          <w:sz w:val="28"/>
          <w:szCs w:val="28"/>
        </w:rPr>
        <w:t xml:space="preserve">, </w:t>
      </w:r>
      <w:r w:rsidR="00294276" w:rsidRPr="00135A4C">
        <w:rPr>
          <w:sz w:val="28"/>
          <w:szCs w:val="28"/>
        </w:rPr>
        <w:t>«</w:t>
      </w:r>
      <w:r w:rsidRPr="00135A4C">
        <w:rPr>
          <w:sz w:val="28"/>
          <w:szCs w:val="28"/>
        </w:rPr>
        <w:t>клеймо</w:t>
      </w:r>
      <w:r w:rsidR="00294276" w:rsidRPr="00135A4C">
        <w:rPr>
          <w:sz w:val="28"/>
          <w:szCs w:val="28"/>
        </w:rPr>
        <w:t>»</w:t>
      </w:r>
      <w:r w:rsidRPr="00135A4C">
        <w:rPr>
          <w:sz w:val="28"/>
          <w:szCs w:val="28"/>
        </w:rPr>
        <w:t xml:space="preserve"> чи </w:t>
      </w:r>
      <w:r w:rsidR="00294276" w:rsidRPr="00135A4C">
        <w:rPr>
          <w:sz w:val="28"/>
          <w:szCs w:val="28"/>
        </w:rPr>
        <w:t>«</w:t>
      </w:r>
      <w:r w:rsidRPr="00135A4C">
        <w:rPr>
          <w:sz w:val="28"/>
          <w:szCs w:val="28"/>
        </w:rPr>
        <w:t>знак</w:t>
      </w:r>
      <w:r w:rsidR="00294276" w:rsidRPr="00135A4C">
        <w:rPr>
          <w:sz w:val="28"/>
          <w:szCs w:val="28"/>
        </w:rPr>
        <w:t>»</w:t>
      </w:r>
      <w:r w:rsidRPr="00135A4C">
        <w:rPr>
          <w:sz w:val="28"/>
          <w:szCs w:val="28"/>
        </w:rPr>
        <w:t xml:space="preserve">, яким таврували домашню худобу в Стародавньому Римі. </w:t>
      </w:r>
    </w:p>
    <w:p w14:paraId="08205231" w14:textId="03425FD7" w:rsidR="00B2579C" w:rsidRPr="00135A4C" w:rsidRDefault="0063638C" w:rsidP="00294276">
      <w:pPr>
        <w:tabs>
          <w:tab w:val="left" w:pos="720"/>
        </w:tabs>
        <w:spacing w:after="0" w:line="360" w:lineRule="auto"/>
        <w:jc w:val="both"/>
        <w:rPr>
          <w:sz w:val="28"/>
          <w:szCs w:val="28"/>
        </w:rPr>
      </w:pPr>
      <w:r w:rsidRPr="00135A4C">
        <w:rPr>
          <w:sz w:val="28"/>
          <w:szCs w:val="28"/>
        </w:rPr>
        <w:tab/>
        <w:t xml:space="preserve">За визначеннями науковців Дж. Грегорі та Дж. Віечманна, </w:t>
      </w:r>
      <w:r w:rsidR="00615AF9" w:rsidRPr="00135A4C">
        <w:rPr>
          <w:sz w:val="28"/>
          <w:szCs w:val="28"/>
        </w:rPr>
        <w:t xml:space="preserve">бренд не </w:t>
      </w:r>
      <w:r w:rsidR="008A6ECB" w:rsidRPr="00135A4C">
        <w:rPr>
          <w:sz w:val="28"/>
          <w:szCs w:val="28"/>
        </w:rPr>
        <w:t>я</w:t>
      </w:r>
      <w:r w:rsidR="00615AF9" w:rsidRPr="00135A4C">
        <w:rPr>
          <w:sz w:val="28"/>
          <w:szCs w:val="28"/>
        </w:rPr>
        <w:t>вляє собою матеріальну річ, продукт, компанію або організацію. Його не можна фізично відчути чи побачити в реальному світі. Бренд – це ментальна конструкція, сукупність вражень та досвіду особистості</w:t>
      </w:r>
      <w:r w:rsidR="006D522D" w:rsidRPr="00135A4C">
        <w:rPr>
          <w:sz w:val="28"/>
          <w:szCs w:val="28"/>
        </w:rPr>
        <w:t xml:space="preserve"> стосовно до</w:t>
      </w:r>
      <w:r w:rsidR="00615AF9" w:rsidRPr="00135A4C">
        <w:rPr>
          <w:sz w:val="28"/>
          <w:szCs w:val="28"/>
        </w:rPr>
        <w:t xml:space="preserve"> продукту чи компанії. Існування бренду обмежується свідомістю конкретної людини або суспільства в цілому </w:t>
      </w:r>
      <w:r w:rsidRPr="00135A4C">
        <w:rPr>
          <w:sz w:val="28"/>
          <w:szCs w:val="28"/>
        </w:rPr>
        <w:t xml:space="preserve">[5].  </w:t>
      </w:r>
    </w:p>
    <w:p w14:paraId="5AFDC5C4" w14:textId="3A11576F" w:rsidR="00B2579C" w:rsidRPr="00294276" w:rsidRDefault="0063638C" w:rsidP="00294276">
      <w:pPr>
        <w:tabs>
          <w:tab w:val="left" w:pos="720"/>
        </w:tabs>
        <w:spacing w:after="0" w:line="360" w:lineRule="auto"/>
        <w:jc w:val="both"/>
        <w:rPr>
          <w:sz w:val="28"/>
          <w:szCs w:val="28"/>
        </w:rPr>
      </w:pPr>
      <w:r w:rsidRPr="004C03D1">
        <w:rPr>
          <w:sz w:val="28"/>
          <w:szCs w:val="28"/>
        </w:rPr>
        <w:tab/>
        <w:t xml:space="preserve">Як зазначає Б. Мінчінгона, бренд – це </w:t>
      </w:r>
      <w:r w:rsidR="00A553F3">
        <w:rPr>
          <w:sz w:val="28"/>
          <w:szCs w:val="28"/>
        </w:rPr>
        <w:t>«</w:t>
      </w:r>
      <w:r w:rsidR="00A553F3" w:rsidRPr="00824FCC">
        <w:rPr>
          <w:sz w:val="28"/>
          <w:szCs w:val="28"/>
        </w:rPr>
        <w:t>емоційний, індивідуальний образ компанії, що відображає його унікальні риси</w:t>
      </w:r>
      <w:r w:rsidR="00A553F3" w:rsidRPr="00294276">
        <w:rPr>
          <w:sz w:val="28"/>
          <w:szCs w:val="28"/>
        </w:rPr>
        <w:t xml:space="preserve"> </w:t>
      </w:r>
      <w:r w:rsidRPr="00294276">
        <w:rPr>
          <w:sz w:val="28"/>
          <w:szCs w:val="28"/>
        </w:rPr>
        <w:t>та характеристики</w:t>
      </w:r>
      <w:r w:rsidR="00A553F3">
        <w:rPr>
          <w:sz w:val="28"/>
          <w:szCs w:val="28"/>
        </w:rPr>
        <w:t>»</w:t>
      </w:r>
      <w:r w:rsidRPr="00294276">
        <w:rPr>
          <w:sz w:val="28"/>
          <w:szCs w:val="28"/>
        </w:rPr>
        <w:t xml:space="preserve"> [6].</w:t>
      </w:r>
    </w:p>
    <w:p w14:paraId="5498D13C" w14:textId="49D78311" w:rsidR="00B2579C" w:rsidRPr="00294276" w:rsidRDefault="0063638C" w:rsidP="00294276">
      <w:pPr>
        <w:tabs>
          <w:tab w:val="left" w:pos="720"/>
        </w:tabs>
        <w:spacing w:after="0" w:line="360" w:lineRule="auto"/>
        <w:jc w:val="both"/>
        <w:rPr>
          <w:sz w:val="28"/>
          <w:szCs w:val="28"/>
        </w:rPr>
      </w:pPr>
      <w:r w:rsidRPr="00294276">
        <w:rPr>
          <w:sz w:val="28"/>
          <w:szCs w:val="28"/>
        </w:rPr>
        <w:lastRenderedPageBreak/>
        <w:tab/>
        <w:t xml:space="preserve">Фахівець з брендингу Девід Аакер визначає цінність бренду для споживача як інтерпретацію чи оброблення інформації, впевненість у рішенні </w:t>
      </w:r>
      <w:r w:rsidR="00294276" w:rsidRPr="00294276">
        <w:rPr>
          <w:sz w:val="28"/>
          <w:szCs w:val="28"/>
        </w:rPr>
        <w:t>покупц</w:t>
      </w:r>
      <w:r w:rsidR="00294276">
        <w:rPr>
          <w:sz w:val="28"/>
          <w:szCs w:val="28"/>
        </w:rPr>
        <w:t>я</w:t>
      </w:r>
      <w:r w:rsidR="00294276" w:rsidRPr="00294276">
        <w:rPr>
          <w:sz w:val="28"/>
          <w:szCs w:val="28"/>
        </w:rPr>
        <w:t xml:space="preserve"> </w:t>
      </w:r>
      <w:r w:rsidRPr="00294276">
        <w:rPr>
          <w:sz w:val="28"/>
          <w:szCs w:val="28"/>
        </w:rPr>
        <w:t>та задоволеність [</w:t>
      </w:r>
      <w:r w:rsidR="00601428">
        <w:rPr>
          <w:sz w:val="28"/>
          <w:szCs w:val="28"/>
        </w:rPr>
        <w:t>7</w:t>
      </w:r>
      <w:r w:rsidRPr="00294276">
        <w:rPr>
          <w:sz w:val="28"/>
          <w:szCs w:val="28"/>
        </w:rPr>
        <w:t xml:space="preserve">]. </w:t>
      </w:r>
    </w:p>
    <w:p w14:paraId="059FCD42" w14:textId="2463806B" w:rsidR="00B2579C" w:rsidRPr="00294276" w:rsidRDefault="0063638C" w:rsidP="00294276">
      <w:pPr>
        <w:tabs>
          <w:tab w:val="left" w:pos="720"/>
        </w:tabs>
        <w:spacing w:after="0" w:line="360" w:lineRule="auto"/>
        <w:jc w:val="both"/>
        <w:rPr>
          <w:sz w:val="28"/>
          <w:szCs w:val="28"/>
        </w:rPr>
      </w:pPr>
      <w:r w:rsidRPr="00294276">
        <w:rPr>
          <w:sz w:val="28"/>
          <w:szCs w:val="28"/>
        </w:rPr>
        <w:tab/>
        <w:t>З цього випливає, що бренд надає споживачеві такі вигоди: функціональна</w:t>
      </w:r>
      <w:r w:rsidR="006D522D">
        <w:rPr>
          <w:sz w:val="28"/>
          <w:szCs w:val="28"/>
        </w:rPr>
        <w:t xml:space="preserve"> </w:t>
      </w:r>
      <w:r w:rsidRPr="00294276">
        <w:rPr>
          <w:sz w:val="28"/>
          <w:szCs w:val="28"/>
        </w:rPr>
        <w:t xml:space="preserve">– це те, що цей бренд зробить для </w:t>
      </w:r>
      <w:r w:rsidR="00B9240D" w:rsidRPr="00135A4C">
        <w:rPr>
          <w:sz w:val="28"/>
          <w:szCs w:val="28"/>
        </w:rPr>
        <w:t>н</w:t>
      </w:r>
      <w:r w:rsidRPr="00294276">
        <w:rPr>
          <w:sz w:val="28"/>
          <w:szCs w:val="28"/>
        </w:rPr>
        <w:t>ас; економічна</w:t>
      </w:r>
      <w:r w:rsidR="006D522D">
        <w:rPr>
          <w:sz w:val="28"/>
          <w:szCs w:val="28"/>
        </w:rPr>
        <w:t xml:space="preserve"> </w:t>
      </w:r>
      <w:r w:rsidRPr="00294276">
        <w:rPr>
          <w:sz w:val="28"/>
          <w:szCs w:val="28"/>
        </w:rPr>
        <w:t>– це не про ціну, а про те, наскільки ця угода є вигідною; психологічна</w:t>
      </w:r>
      <w:r w:rsidR="001F7D68">
        <w:rPr>
          <w:sz w:val="28"/>
          <w:szCs w:val="28"/>
        </w:rPr>
        <w:t xml:space="preserve"> </w:t>
      </w:r>
      <w:r w:rsidRPr="00294276">
        <w:rPr>
          <w:sz w:val="28"/>
          <w:szCs w:val="28"/>
        </w:rPr>
        <w:t xml:space="preserve">– наскільки сильно певний бренд підвищує наше відчуття добробуту. </w:t>
      </w:r>
    </w:p>
    <w:p w14:paraId="5E920403" w14:textId="5EC327BE" w:rsidR="00B2579C" w:rsidRPr="00294276" w:rsidRDefault="0063638C" w:rsidP="00294276">
      <w:pPr>
        <w:tabs>
          <w:tab w:val="left" w:pos="720"/>
        </w:tabs>
        <w:spacing w:after="0" w:line="360" w:lineRule="auto"/>
        <w:jc w:val="both"/>
        <w:rPr>
          <w:sz w:val="28"/>
          <w:szCs w:val="28"/>
        </w:rPr>
      </w:pPr>
      <w:r w:rsidRPr="00294276">
        <w:rPr>
          <w:sz w:val="28"/>
          <w:szCs w:val="28"/>
        </w:rPr>
        <w:tab/>
        <w:t>С. Ллойд визначає HR-бренд як сукупність зусиль компанії щодо взаємодії з чинними та потенційними співробітниками, що робить її привабливим місцем роботи, а т</w:t>
      </w:r>
      <w:r w:rsidR="001F7D68">
        <w:rPr>
          <w:sz w:val="28"/>
          <w:szCs w:val="28"/>
        </w:rPr>
        <w:t>а</w:t>
      </w:r>
      <w:r w:rsidRPr="00294276">
        <w:rPr>
          <w:sz w:val="28"/>
          <w:szCs w:val="28"/>
        </w:rPr>
        <w:t>кож активне управління іміджем компанії в очах партнерів, кандидатів та ін</w:t>
      </w:r>
      <w:r w:rsidR="00601428">
        <w:rPr>
          <w:sz w:val="28"/>
          <w:szCs w:val="28"/>
        </w:rPr>
        <w:t>ше</w:t>
      </w:r>
      <w:r w:rsidRPr="00294276">
        <w:rPr>
          <w:sz w:val="28"/>
          <w:szCs w:val="28"/>
        </w:rPr>
        <w:t xml:space="preserve"> [</w:t>
      </w:r>
      <w:r w:rsidR="00601428">
        <w:rPr>
          <w:sz w:val="28"/>
          <w:szCs w:val="28"/>
        </w:rPr>
        <w:t>8</w:t>
      </w:r>
      <w:r w:rsidRPr="00294276">
        <w:rPr>
          <w:sz w:val="28"/>
          <w:szCs w:val="28"/>
        </w:rPr>
        <w:t xml:space="preserve">].  </w:t>
      </w:r>
      <w:r w:rsidRPr="00294276">
        <w:rPr>
          <w:sz w:val="28"/>
          <w:szCs w:val="28"/>
        </w:rPr>
        <w:tab/>
      </w:r>
    </w:p>
    <w:p w14:paraId="22B0D948" w14:textId="58FEED85" w:rsidR="00B2579C" w:rsidRPr="00294276" w:rsidRDefault="0063638C" w:rsidP="00294276">
      <w:pPr>
        <w:tabs>
          <w:tab w:val="left" w:pos="720"/>
        </w:tabs>
        <w:spacing w:after="0" w:line="360" w:lineRule="auto"/>
        <w:jc w:val="both"/>
        <w:rPr>
          <w:sz w:val="28"/>
          <w:szCs w:val="28"/>
        </w:rPr>
      </w:pPr>
      <w:r w:rsidRPr="00294276">
        <w:rPr>
          <w:sz w:val="28"/>
          <w:szCs w:val="28"/>
        </w:rPr>
        <w:tab/>
        <w:t>HR – скорочена назва</w:t>
      </w:r>
      <w:r w:rsidR="006835CE" w:rsidRPr="00135A4C">
        <w:rPr>
          <w:sz w:val="28"/>
          <w:szCs w:val="28"/>
        </w:rPr>
        <w:t>-абревіатура</w:t>
      </w:r>
      <w:r w:rsidRPr="00135A4C">
        <w:rPr>
          <w:sz w:val="28"/>
          <w:szCs w:val="28"/>
        </w:rPr>
        <w:t xml:space="preserve"> </w:t>
      </w:r>
      <w:r w:rsidRPr="00294276">
        <w:rPr>
          <w:sz w:val="28"/>
          <w:szCs w:val="28"/>
        </w:rPr>
        <w:t>поняття «human resource», що означає «людські ресурси» (з англійської). Людські ресурси –</w:t>
      </w:r>
      <w:r w:rsidR="00615AF9">
        <w:rPr>
          <w:sz w:val="28"/>
          <w:szCs w:val="28"/>
        </w:rPr>
        <w:t xml:space="preserve"> </w:t>
      </w:r>
      <w:r w:rsidRPr="00294276">
        <w:rPr>
          <w:sz w:val="28"/>
          <w:szCs w:val="28"/>
        </w:rPr>
        <w:t>найцінніші для кожної компанії. Цей термін використовується у межах концепції «людини соціальної» та включає потенціал розвитку співробітника</w:t>
      </w:r>
      <w:r w:rsidR="001F7D68">
        <w:rPr>
          <w:sz w:val="28"/>
          <w:szCs w:val="28"/>
        </w:rPr>
        <w:t>,</w:t>
      </w:r>
      <w:r w:rsidRPr="00294276">
        <w:rPr>
          <w:sz w:val="28"/>
          <w:szCs w:val="28"/>
        </w:rPr>
        <w:t xml:space="preserve"> трудові взаємини</w:t>
      </w:r>
      <w:r w:rsidR="001F7D68">
        <w:rPr>
          <w:sz w:val="28"/>
          <w:szCs w:val="28"/>
        </w:rPr>
        <w:t>,</w:t>
      </w:r>
      <w:r w:rsidRPr="00294276">
        <w:rPr>
          <w:sz w:val="28"/>
          <w:szCs w:val="28"/>
        </w:rPr>
        <w:t xml:space="preserve"> рівень культури</w:t>
      </w:r>
      <w:r w:rsidR="001F7D68">
        <w:rPr>
          <w:sz w:val="28"/>
          <w:szCs w:val="28"/>
        </w:rPr>
        <w:t>,</w:t>
      </w:r>
      <w:r w:rsidRPr="00294276">
        <w:rPr>
          <w:sz w:val="28"/>
          <w:szCs w:val="28"/>
        </w:rPr>
        <w:t xml:space="preserve"> ступінь співпраці та самоорганізації</w:t>
      </w:r>
      <w:r w:rsidR="001F7D68">
        <w:rPr>
          <w:sz w:val="28"/>
          <w:szCs w:val="28"/>
        </w:rPr>
        <w:t>,</w:t>
      </w:r>
      <w:r w:rsidRPr="00294276">
        <w:rPr>
          <w:sz w:val="28"/>
          <w:szCs w:val="28"/>
        </w:rPr>
        <w:t xml:space="preserve"> мотивацію співробітника та інші особистісні характеристики.    </w:t>
      </w:r>
    </w:p>
    <w:p w14:paraId="758C7219" w14:textId="6540F38D" w:rsidR="00B2579C" w:rsidRPr="00294276" w:rsidRDefault="0063638C" w:rsidP="00294276">
      <w:pPr>
        <w:tabs>
          <w:tab w:val="left" w:pos="720"/>
        </w:tabs>
        <w:spacing w:after="0" w:line="360" w:lineRule="auto"/>
        <w:jc w:val="both"/>
        <w:rPr>
          <w:sz w:val="28"/>
          <w:szCs w:val="28"/>
        </w:rPr>
      </w:pPr>
      <w:r w:rsidRPr="00294276">
        <w:rPr>
          <w:sz w:val="28"/>
          <w:szCs w:val="28"/>
        </w:rPr>
        <w:tab/>
        <w:t xml:space="preserve">Тому </w:t>
      </w:r>
      <w:r w:rsidR="001F7D68">
        <w:rPr>
          <w:sz w:val="28"/>
          <w:szCs w:val="28"/>
        </w:rPr>
        <w:t>поєднання</w:t>
      </w:r>
      <w:r w:rsidR="001F7D68" w:rsidRPr="00294276">
        <w:rPr>
          <w:sz w:val="28"/>
          <w:szCs w:val="28"/>
        </w:rPr>
        <w:t xml:space="preserve"> </w:t>
      </w:r>
      <w:r w:rsidRPr="00294276">
        <w:rPr>
          <w:sz w:val="28"/>
          <w:szCs w:val="28"/>
        </w:rPr>
        <w:t xml:space="preserve">поняття бренду та </w:t>
      </w:r>
      <w:r w:rsidR="001F7D68" w:rsidRPr="00294276">
        <w:rPr>
          <w:sz w:val="28"/>
          <w:szCs w:val="28"/>
        </w:rPr>
        <w:t>концепці</w:t>
      </w:r>
      <w:r w:rsidR="001F7D68">
        <w:rPr>
          <w:sz w:val="28"/>
          <w:szCs w:val="28"/>
        </w:rPr>
        <w:t>ї</w:t>
      </w:r>
      <w:r w:rsidR="001F7D68" w:rsidRPr="00294276">
        <w:rPr>
          <w:sz w:val="28"/>
          <w:szCs w:val="28"/>
        </w:rPr>
        <w:t xml:space="preserve"> </w:t>
      </w:r>
      <w:r w:rsidRPr="00294276">
        <w:rPr>
          <w:sz w:val="28"/>
          <w:szCs w:val="28"/>
        </w:rPr>
        <w:t xml:space="preserve">людських ресурсів </w:t>
      </w:r>
      <w:r w:rsidR="001F7D68">
        <w:rPr>
          <w:sz w:val="28"/>
          <w:szCs w:val="28"/>
        </w:rPr>
        <w:t>дозволяють с</w:t>
      </w:r>
      <w:r w:rsidRPr="00294276">
        <w:rPr>
          <w:sz w:val="28"/>
          <w:szCs w:val="28"/>
        </w:rPr>
        <w:t>форму</w:t>
      </w:r>
      <w:r w:rsidR="001F7D68">
        <w:rPr>
          <w:sz w:val="28"/>
          <w:szCs w:val="28"/>
        </w:rPr>
        <w:t>лювати</w:t>
      </w:r>
      <w:r w:rsidRPr="00294276">
        <w:rPr>
          <w:sz w:val="28"/>
          <w:szCs w:val="28"/>
        </w:rPr>
        <w:t xml:space="preserve"> положення, які розкривають зміст бренду роботодавця. </w:t>
      </w:r>
    </w:p>
    <w:p w14:paraId="28022C35" w14:textId="7FC30578" w:rsidR="00B2579C" w:rsidRPr="00294276" w:rsidRDefault="0063638C" w:rsidP="00294276">
      <w:pPr>
        <w:tabs>
          <w:tab w:val="left" w:pos="720"/>
        </w:tabs>
        <w:spacing w:after="0" w:line="360" w:lineRule="auto"/>
        <w:jc w:val="both"/>
        <w:rPr>
          <w:sz w:val="28"/>
          <w:szCs w:val="28"/>
        </w:rPr>
      </w:pPr>
      <w:r w:rsidRPr="00294276">
        <w:rPr>
          <w:sz w:val="28"/>
          <w:szCs w:val="28"/>
        </w:rPr>
        <w:t xml:space="preserve"> </w:t>
      </w:r>
      <w:r w:rsidRPr="00294276">
        <w:rPr>
          <w:sz w:val="28"/>
          <w:szCs w:val="28"/>
        </w:rPr>
        <w:tab/>
      </w:r>
      <w:r w:rsidR="001F7D68">
        <w:rPr>
          <w:sz w:val="28"/>
          <w:szCs w:val="28"/>
        </w:rPr>
        <w:t>Передусім</w:t>
      </w:r>
      <w:r w:rsidRPr="00294276">
        <w:rPr>
          <w:sz w:val="28"/>
          <w:szCs w:val="28"/>
        </w:rPr>
        <w:t xml:space="preserve"> бренд роботодавця є </w:t>
      </w:r>
      <w:r w:rsidR="00337305" w:rsidRPr="00294276">
        <w:rPr>
          <w:sz w:val="28"/>
          <w:szCs w:val="28"/>
        </w:rPr>
        <w:t>імідж</w:t>
      </w:r>
      <w:r w:rsidR="00337305">
        <w:rPr>
          <w:sz w:val="28"/>
          <w:szCs w:val="28"/>
        </w:rPr>
        <w:t>е</w:t>
      </w:r>
      <w:r w:rsidR="00337305" w:rsidRPr="00294276">
        <w:rPr>
          <w:sz w:val="28"/>
          <w:szCs w:val="28"/>
        </w:rPr>
        <w:t>м</w:t>
      </w:r>
      <w:r w:rsidRPr="00294276">
        <w:rPr>
          <w:sz w:val="28"/>
          <w:szCs w:val="28"/>
        </w:rPr>
        <w:t>, або ж образом, що сформований на основі взаємодії та досвіду людей</w:t>
      </w:r>
      <w:r w:rsidR="00337305">
        <w:rPr>
          <w:sz w:val="28"/>
          <w:szCs w:val="28"/>
        </w:rPr>
        <w:t xml:space="preserve"> під час комунікації</w:t>
      </w:r>
      <w:r w:rsidRPr="00294276">
        <w:rPr>
          <w:sz w:val="28"/>
          <w:szCs w:val="28"/>
        </w:rPr>
        <w:t xml:space="preserve"> з компанією як з теперішнім або майбутнім</w:t>
      </w:r>
      <w:r w:rsidR="00337305">
        <w:rPr>
          <w:sz w:val="28"/>
          <w:szCs w:val="28"/>
        </w:rPr>
        <w:t xml:space="preserve"> працедавцем (як під час співбесіди, працевлаштування, так і під час роботи та після звільнення). </w:t>
      </w:r>
      <w:r w:rsidRPr="00294276">
        <w:rPr>
          <w:sz w:val="28"/>
          <w:szCs w:val="28"/>
        </w:rPr>
        <w:t xml:space="preserve">  </w:t>
      </w:r>
    </w:p>
    <w:p w14:paraId="7666C24B" w14:textId="45050AC8" w:rsidR="00B2579C" w:rsidRPr="00294276" w:rsidRDefault="0063638C" w:rsidP="00294276">
      <w:pPr>
        <w:tabs>
          <w:tab w:val="left" w:pos="720"/>
        </w:tabs>
        <w:spacing w:after="0" w:line="360" w:lineRule="auto"/>
        <w:jc w:val="both"/>
        <w:rPr>
          <w:sz w:val="28"/>
          <w:szCs w:val="28"/>
        </w:rPr>
      </w:pPr>
      <w:r w:rsidRPr="00294276">
        <w:rPr>
          <w:sz w:val="28"/>
          <w:szCs w:val="28"/>
        </w:rPr>
        <w:tab/>
      </w:r>
      <w:r w:rsidR="00615AF9" w:rsidRPr="004C03D1">
        <w:rPr>
          <w:sz w:val="28"/>
          <w:szCs w:val="28"/>
        </w:rPr>
        <w:t xml:space="preserve">Бренд роботодавця повинен також викликати будь-які емоції – чи то позитивні, чи </w:t>
      </w:r>
      <w:r w:rsidR="00615AF9" w:rsidRPr="00135A4C">
        <w:rPr>
          <w:sz w:val="28"/>
          <w:szCs w:val="28"/>
        </w:rPr>
        <w:t>негативні,</w:t>
      </w:r>
      <w:r w:rsidR="00615AF9" w:rsidRPr="004C03D1">
        <w:rPr>
          <w:sz w:val="28"/>
          <w:szCs w:val="28"/>
        </w:rPr>
        <w:t xml:space="preserve"> або нейтральні</w:t>
      </w:r>
      <w:r w:rsidR="00A553F3">
        <w:rPr>
          <w:sz w:val="28"/>
          <w:szCs w:val="28"/>
        </w:rPr>
        <w:t xml:space="preserve"> – у</w:t>
      </w:r>
      <w:hyperlink r:id="rId13"/>
      <w:r w:rsidRPr="00294276">
        <w:rPr>
          <w:sz w:val="28"/>
          <w:szCs w:val="28"/>
        </w:rPr>
        <w:t xml:space="preserve"> </w:t>
      </w:r>
      <w:r w:rsidR="00337305">
        <w:rPr>
          <w:sz w:val="28"/>
          <w:szCs w:val="28"/>
        </w:rPr>
        <w:t xml:space="preserve">представників цільових </w:t>
      </w:r>
      <w:r w:rsidR="00337305" w:rsidRPr="00294276">
        <w:rPr>
          <w:sz w:val="28"/>
          <w:szCs w:val="28"/>
        </w:rPr>
        <w:t>сегмент</w:t>
      </w:r>
      <w:r w:rsidR="00337305">
        <w:rPr>
          <w:sz w:val="28"/>
          <w:szCs w:val="28"/>
        </w:rPr>
        <w:t>ів</w:t>
      </w:r>
      <w:r w:rsidR="00337305" w:rsidRPr="00294276">
        <w:rPr>
          <w:sz w:val="28"/>
          <w:szCs w:val="28"/>
        </w:rPr>
        <w:t xml:space="preserve"> </w:t>
      </w:r>
      <w:r w:rsidRPr="00294276">
        <w:rPr>
          <w:sz w:val="28"/>
          <w:szCs w:val="28"/>
        </w:rPr>
        <w:t xml:space="preserve">аудиторії: працівники, потенційні кандидати тощо. Наприклад, одну компанію можна охарактеризувати як привабливу та перспективну, </w:t>
      </w:r>
      <w:r w:rsidR="00337305">
        <w:rPr>
          <w:sz w:val="28"/>
          <w:szCs w:val="28"/>
        </w:rPr>
        <w:t xml:space="preserve">її </w:t>
      </w:r>
      <w:r w:rsidRPr="00294276">
        <w:rPr>
          <w:sz w:val="28"/>
          <w:szCs w:val="28"/>
        </w:rPr>
        <w:t xml:space="preserve">співробітники дають позитивні відгуки чи </w:t>
      </w:r>
      <w:r w:rsidR="00337305" w:rsidRPr="00294276">
        <w:rPr>
          <w:sz w:val="28"/>
          <w:szCs w:val="28"/>
        </w:rPr>
        <w:t>оцінк</w:t>
      </w:r>
      <w:r w:rsidR="00337305">
        <w:rPr>
          <w:sz w:val="28"/>
          <w:szCs w:val="28"/>
        </w:rPr>
        <w:t>и</w:t>
      </w:r>
      <w:r w:rsidRPr="00294276">
        <w:rPr>
          <w:sz w:val="28"/>
          <w:szCs w:val="28"/>
        </w:rPr>
        <w:t xml:space="preserve">; друга компанія може </w:t>
      </w:r>
      <w:r w:rsidR="00337305">
        <w:rPr>
          <w:sz w:val="28"/>
          <w:szCs w:val="28"/>
        </w:rPr>
        <w:t xml:space="preserve">нічим не вирізнятися у </w:t>
      </w:r>
      <w:r w:rsidR="00337305">
        <w:rPr>
          <w:sz w:val="28"/>
          <w:szCs w:val="28"/>
        </w:rPr>
        <w:lastRenderedPageBreak/>
        <w:t xml:space="preserve">комунікаціях та  </w:t>
      </w:r>
      <w:r w:rsidRPr="00294276">
        <w:rPr>
          <w:sz w:val="28"/>
          <w:szCs w:val="28"/>
        </w:rPr>
        <w:t xml:space="preserve">стилі </w:t>
      </w:r>
      <w:r w:rsidR="00337305">
        <w:rPr>
          <w:sz w:val="28"/>
          <w:szCs w:val="28"/>
        </w:rPr>
        <w:t>роботи</w:t>
      </w:r>
      <w:r w:rsidRPr="00294276">
        <w:rPr>
          <w:sz w:val="28"/>
          <w:szCs w:val="28"/>
        </w:rPr>
        <w:t>; третя –</w:t>
      </w:r>
      <w:r w:rsidR="00337305">
        <w:rPr>
          <w:sz w:val="28"/>
          <w:szCs w:val="28"/>
        </w:rPr>
        <w:t xml:space="preserve"> </w:t>
      </w:r>
      <w:r w:rsidRPr="00294276">
        <w:rPr>
          <w:sz w:val="28"/>
          <w:szCs w:val="28"/>
        </w:rPr>
        <w:t>компанія,</w:t>
      </w:r>
      <w:r w:rsidR="00337305">
        <w:rPr>
          <w:sz w:val="28"/>
          <w:szCs w:val="28"/>
        </w:rPr>
        <w:t xml:space="preserve"> яка</w:t>
      </w:r>
      <w:r w:rsidRPr="00294276">
        <w:rPr>
          <w:sz w:val="28"/>
          <w:szCs w:val="28"/>
        </w:rPr>
        <w:t xml:space="preserve"> викликає лише негативні коментарі та оцінку. </w:t>
      </w:r>
    </w:p>
    <w:p w14:paraId="5F38BDAA" w14:textId="0455BD39" w:rsidR="00B2579C" w:rsidRPr="00294276" w:rsidRDefault="0063638C" w:rsidP="00294276">
      <w:pPr>
        <w:tabs>
          <w:tab w:val="left" w:pos="720"/>
        </w:tabs>
        <w:spacing w:after="0" w:line="360" w:lineRule="auto"/>
        <w:jc w:val="both"/>
        <w:rPr>
          <w:sz w:val="28"/>
          <w:szCs w:val="28"/>
        </w:rPr>
      </w:pPr>
      <w:r w:rsidRPr="00294276">
        <w:rPr>
          <w:sz w:val="28"/>
          <w:szCs w:val="28"/>
        </w:rPr>
        <w:tab/>
        <w:t xml:space="preserve"> </w:t>
      </w:r>
      <w:r w:rsidR="00337305">
        <w:rPr>
          <w:sz w:val="28"/>
          <w:szCs w:val="28"/>
        </w:rPr>
        <w:t>Крім того</w:t>
      </w:r>
      <w:r w:rsidRPr="00294276">
        <w:rPr>
          <w:sz w:val="28"/>
          <w:szCs w:val="28"/>
        </w:rPr>
        <w:t>,</w:t>
      </w:r>
      <w:r w:rsidR="00A553F3">
        <w:rPr>
          <w:sz w:val="28"/>
          <w:szCs w:val="28"/>
        </w:rPr>
        <w:t xml:space="preserve"> бренд роботодавця містить</w:t>
      </w:r>
      <w:r w:rsidRPr="004C03D1">
        <w:rPr>
          <w:sz w:val="28"/>
          <w:szCs w:val="28"/>
        </w:rPr>
        <w:t xml:space="preserve"> низк</w:t>
      </w:r>
      <w:r w:rsidR="004F50DB" w:rsidRPr="004C03D1">
        <w:rPr>
          <w:sz w:val="28"/>
          <w:szCs w:val="28"/>
        </w:rPr>
        <w:t>у</w:t>
      </w:r>
      <w:r w:rsidRPr="004C03D1">
        <w:rPr>
          <w:sz w:val="28"/>
          <w:szCs w:val="28"/>
        </w:rPr>
        <w:t xml:space="preserve"> переваг,</w:t>
      </w:r>
      <w:r w:rsidR="004F50DB" w:rsidRPr="004C03D1">
        <w:rPr>
          <w:sz w:val="28"/>
          <w:szCs w:val="28"/>
        </w:rPr>
        <w:t xml:space="preserve"> </w:t>
      </w:r>
      <w:r w:rsidRPr="004C03D1">
        <w:rPr>
          <w:sz w:val="28"/>
          <w:szCs w:val="28"/>
        </w:rPr>
        <w:t>що роблять цю компанію</w:t>
      </w:r>
      <w:r w:rsidRPr="00294276">
        <w:rPr>
          <w:sz w:val="28"/>
          <w:szCs w:val="28"/>
        </w:rPr>
        <w:t xml:space="preserve"> унікальною серед конкурентів. Тобто не лише підвищують </w:t>
      </w:r>
      <w:r w:rsidRPr="00135A4C">
        <w:rPr>
          <w:sz w:val="28"/>
          <w:szCs w:val="28"/>
        </w:rPr>
        <w:t>конкурент</w:t>
      </w:r>
      <w:r w:rsidR="004D64F6" w:rsidRPr="00135A4C">
        <w:rPr>
          <w:sz w:val="28"/>
          <w:szCs w:val="28"/>
        </w:rPr>
        <w:t>оздат</w:t>
      </w:r>
      <w:r w:rsidRPr="00135A4C">
        <w:rPr>
          <w:sz w:val="28"/>
          <w:szCs w:val="28"/>
        </w:rPr>
        <w:t>ність</w:t>
      </w:r>
      <w:r w:rsidRPr="00294276">
        <w:rPr>
          <w:sz w:val="28"/>
          <w:szCs w:val="28"/>
        </w:rPr>
        <w:t xml:space="preserve"> компанії, а й роблять її привабливою для працівників та  потенційних кандидатів.</w:t>
      </w:r>
    </w:p>
    <w:p w14:paraId="1ED11DDE" w14:textId="6B018289" w:rsidR="00B2579C" w:rsidRPr="00294276" w:rsidRDefault="0063638C" w:rsidP="00294276">
      <w:pPr>
        <w:tabs>
          <w:tab w:val="left" w:pos="720"/>
        </w:tabs>
        <w:spacing w:after="0" w:line="360" w:lineRule="auto"/>
        <w:jc w:val="both"/>
        <w:rPr>
          <w:sz w:val="28"/>
          <w:szCs w:val="28"/>
        </w:rPr>
      </w:pPr>
      <w:r w:rsidRPr="00294276">
        <w:rPr>
          <w:sz w:val="28"/>
          <w:szCs w:val="28"/>
        </w:rPr>
        <w:tab/>
        <w:t xml:space="preserve">Підсумовуючи </w:t>
      </w:r>
      <w:r w:rsidR="005B66A3">
        <w:rPr>
          <w:sz w:val="28"/>
          <w:szCs w:val="28"/>
        </w:rPr>
        <w:t>вищезазначене,</w:t>
      </w:r>
      <w:r w:rsidRPr="00294276">
        <w:rPr>
          <w:sz w:val="28"/>
          <w:szCs w:val="28"/>
        </w:rPr>
        <w:t xml:space="preserve"> можна зробити висновок, що бренд роботодавця є стійким та емоційно забарвленим образом, що сформований на основі досвіду окремих</w:t>
      </w:r>
      <w:r w:rsidR="00135A4C">
        <w:rPr>
          <w:sz w:val="28"/>
          <w:szCs w:val="28"/>
        </w:rPr>
        <w:t xml:space="preserve"> груп</w:t>
      </w:r>
      <w:r w:rsidR="00D77660" w:rsidRPr="00135A4C">
        <w:rPr>
          <w:color w:val="FF0000"/>
          <w:sz w:val="28"/>
          <w:szCs w:val="28"/>
        </w:rPr>
        <w:t xml:space="preserve"> </w:t>
      </w:r>
      <w:r w:rsidRPr="00135A4C">
        <w:rPr>
          <w:sz w:val="28"/>
          <w:szCs w:val="28"/>
        </w:rPr>
        <w:t>людей</w:t>
      </w:r>
      <w:r w:rsidRPr="00294276">
        <w:rPr>
          <w:sz w:val="28"/>
          <w:szCs w:val="28"/>
        </w:rPr>
        <w:t xml:space="preserve">, має певний набір унікальних характеристик, що вирізняють його з-поміж конкурентів та приваблюють інших потенційних кандидатів.  </w:t>
      </w:r>
    </w:p>
    <w:p w14:paraId="577391D5" w14:textId="7A7EF791" w:rsidR="00B2579C" w:rsidRPr="00294276" w:rsidRDefault="0063638C" w:rsidP="004F50DB">
      <w:pPr>
        <w:tabs>
          <w:tab w:val="left" w:pos="720"/>
        </w:tabs>
        <w:spacing w:after="0" w:line="360" w:lineRule="auto"/>
        <w:jc w:val="both"/>
        <w:rPr>
          <w:sz w:val="28"/>
          <w:szCs w:val="28"/>
        </w:rPr>
      </w:pPr>
      <w:r w:rsidRPr="00294276">
        <w:rPr>
          <w:sz w:val="28"/>
          <w:szCs w:val="28"/>
        </w:rPr>
        <w:tab/>
        <w:t xml:space="preserve">Результати досліджень показують, що бренд роботодавця доволі часто асоціюється із репутацією компанії.  Якщо репутацією є те, над чим компанія працює або у якій </w:t>
      </w:r>
      <w:r w:rsidR="006577D2">
        <w:rPr>
          <w:sz w:val="28"/>
          <w:szCs w:val="28"/>
        </w:rPr>
        <w:t>галузі</w:t>
      </w:r>
      <w:r w:rsidR="006577D2" w:rsidRPr="00294276">
        <w:rPr>
          <w:sz w:val="28"/>
          <w:szCs w:val="28"/>
        </w:rPr>
        <w:t xml:space="preserve"> </w:t>
      </w:r>
      <w:r w:rsidRPr="00294276">
        <w:rPr>
          <w:sz w:val="28"/>
          <w:szCs w:val="28"/>
        </w:rPr>
        <w:t xml:space="preserve">надає послуги, </w:t>
      </w:r>
      <w:r w:rsidRPr="004C03D1">
        <w:rPr>
          <w:sz w:val="28"/>
          <w:szCs w:val="28"/>
        </w:rPr>
        <w:t xml:space="preserve">то </w:t>
      </w:r>
      <w:r w:rsidR="004F50DB" w:rsidRPr="004C03D1">
        <w:rPr>
          <w:sz w:val="28"/>
          <w:szCs w:val="28"/>
        </w:rPr>
        <w:t>бренд роботодавця складається з надійних знань і відгуків від працівників, підтверджених власним досвідом взаємодії</w:t>
      </w:r>
      <w:r w:rsidRPr="004C03D1">
        <w:rPr>
          <w:sz w:val="28"/>
          <w:szCs w:val="28"/>
        </w:rPr>
        <w:t xml:space="preserve"> із роботодавцем [</w:t>
      </w:r>
      <w:r w:rsidR="00601428">
        <w:rPr>
          <w:sz w:val="28"/>
          <w:szCs w:val="28"/>
        </w:rPr>
        <w:t>9</w:t>
      </w:r>
      <w:r w:rsidRPr="004C03D1">
        <w:rPr>
          <w:sz w:val="28"/>
          <w:szCs w:val="28"/>
        </w:rPr>
        <w:t>].</w:t>
      </w:r>
    </w:p>
    <w:p w14:paraId="07AE7D76" w14:textId="3EFD9083" w:rsidR="00B2579C" w:rsidRPr="004C03D1" w:rsidRDefault="0063638C" w:rsidP="00294276">
      <w:pPr>
        <w:tabs>
          <w:tab w:val="left" w:pos="720"/>
        </w:tabs>
        <w:spacing w:after="0" w:line="360" w:lineRule="auto"/>
        <w:jc w:val="both"/>
        <w:rPr>
          <w:sz w:val="28"/>
          <w:szCs w:val="28"/>
        </w:rPr>
      </w:pPr>
      <w:r w:rsidRPr="00294276">
        <w:rPr>
          <w:sz w:val="28"/>
          <w:szCs w:val="28"/>
        </w:rPr>
        <w:tab/>
        <w:t>Бренд роботодавця має кожна компанія чи підприємство, незважаючи на те, займаються його розвитком цілеспрямовано</w:t>
      </w:r>
      <w:r w:rsidRPr="00135A4C">
        <w:rPr>
          <w:sz w:val="28"/>
          <w:szCs w:val="28"/>
        </w:rPr>
        <w:t>,</w:t>
      </w:r>
      <w:r w:rsidRPr="00294276">
        <w:rPr>
          <w:sz w:val="28"/>
          <w:szCs w:val="28"/>
        </w:rPr>
        <w:t xml:space="preserve"> чи ні. У тому</w:t>
      </w:r>
      <w:r w:rsidR="00865F23">
        <w:rPr>
          <w:color w:val="FF0000"/>
          <w:sz w:val="28"/>
          <w:szCs w:val="28"/>
        </w:rPr>
        <w:t xml:space="preserve"> </w:t>
      </w:r>
      <w:r w:rsidR="00865F23" w:rsidRPr="00135A4C">
        <w:rPr>
          <w:sz w:val="28"/>
          <w:szCs w:val="28"/>
        </w:rPr>
        <w:t>разі</w:t>
      </w:r>
      <w:r w:rsidRPr="00135A4C">
        <w:rPr>
          <w:sz w:val="28"/>
          <w:szCs w:val="28"/>
        </w:rPr>
        <w:t xml:space="preserve">, </w:t>
      </w:r>
      <w:r w:rsidRPr="00294276">
        <w:rPr>
          <w:sz w:val="28"/>
          <w:szCs w:val="28"/>
        </w:rPr>
        <w:t xml:space="preserve">якщо компанія не займається формування позитивного іміджу, це може негативно вплинути на образ компанії та знизити її рівень </w:t>
      </w:r>
      <w:r w:rsidRPr="00135A4C">
        <w:rPr>
          <w:sz w:val="28"/>
          <w:szCs w:val="28"/>
        </w:rPr>
        <w:t>конкурент</w:t>
      </w:r>
      <w:r w:rsidR="00865F23" w:rsidRPr="00135A4C">
        <w:rPr>
          <w:sz w:val="28"/>
          <w:szCs w:val="28"/>
        </w:rPr>
        <w:t>оздат</w:t>
      </w:r>
      <w:r w:rsidRPr="00135A4C">
        <w:rPr>
          <w:sz w:val="28"/>
          <w:szCs w:val="28"/>
        </w:rPr>
        <w:t xml:space="preserve">ності, </w:t>
      </w:r>
      <w:r w:rsidRPr="00294276">
        <w:rPr>
          <w:sz w:val="28"/>
          <w:szCs w:val="28"/>
        </w:rPr>
        <w:t>зокрема, й</w:t>
      </w:r>
      <w:r w:rsidR="00A553F3">
        <w:rPr>
          <w:sz w:val="28"/>
          <w:szCs w:val="28"/>
        </w:rPr>
        <w:t xml:space="preserve"> на трудовому ринку.</w:t>
      </w:r>
    </w:p>
    <w:p w14:paraId="4130A7B5" w14:textId="21E8F3F1" w:rsidR="00A60CC9" w:rsidRPr="00F819B0" w:rsidRDefault="0063638C" w:rsidP="00A60CC9">
      <w:pPr>
        <w:tabs>
          <w:tab w:val="left" w:pos="720"/>
        </w:tabs>
        <w:spacing w:after="0" w:line="360" w:lineRule="auto"/>
        <w:jc w:val="both"/>
        <w:rPr>
          <w:sz w:val="28"/>
          <w:szCs w:val="28"/>
        </w:rPr>
      </w:pPr>
      <w:r w:rsidRPr="004C03D1">
        <w:rPr>
          <w:sz w:val="28"/>
          <w:szCs w:val="28"/>
        </w:rPr>
        <w:tab/>
      </w:r>
      <w:r w:rsidR="00A60CC9" w:rsidRPr="004C03D1">
        <w:rPr>
          <w:sz w:val="28"/>
          <w:szCs w:val="28"/>
        </w:rPr>
        <w:t>Для збереження конкурентних позицій на ринку товарів та послуг</w:t>
      </w:r>
      <w:r w:rsidR="00A60CC9" w:rsidRPr="00135A4C">
        <w:rPr>
          <w:sz w:val="28"/>
          <w:szCs w:val="28"/>
        </w:rPr>
        <w:t>,</w:t>
      </w:r>
      <w:r w:rsidR="00A60CC9" w:rsidRPr="004C03D1">
        <w:rPr>
          <w:sz w:val="28"/>
          <w:szCs w:val="28"/>
        </w:rPr>
        <w:t xml:space="preserve"> компанія повинна постійно вдосконалюватися, підвищувати якість своїх послуг чи продукції та</w:t>
      </w:r>
      <w:r w:rsidR="00865F23">
        <w:rPr>
          <w:color w:val="FF0000"/>
          <w:sz w:val="28"/>
          <w:szCs w:val="28"/>
        </w:rPr>
        <w:t xml:space="preserve"> </w:t>
      </w:r>
      <w:r w:rsidR="00865F23" w:rsidRPr="00135A4C">
        <w:rPr>
          <w:sz w:val="28"/>
          <w:szCs w:val="28"/>
        </w:rPr>
        <w:t>в</w:t>
      </w:r>
      <w:r w:rsidR="00135A4C" w:rsidRPr="00135A4C">
        <w:rPr>
          <w:sz w:val="28"/>
          <w:szCs w:val="28"/>
        </w:rPr>
        <w:t>дало о</w:t>
      </w:r>
      <w:r w:rsidR="00A60CC9" w:rsidRPr="00135A4C">
        <w:rPr>
          <w:sz w:val="28"/>
          <w:szCs w:val="28"/>
        </w:rPr>
        <w:t xml:space="preserve">птимізовувати </w:t>
      </w:r>
      <w:r w:rsidR="00A60CC9" w:rsidRPr="004C03D1">
        <w:rPr>
          <w:sz w:val="28"/>
          <w:szCs w:val="28"/>
        </w:rPr>
        <w:t>інші робочі процеси.</w:t>
      </w:r>
    </w:p>
    <w:p w14:paraId="029EA57F" w14:textId="77777777" w:rsidR="00A60CC9" w:rsidRPr="00F819B0" w:rsidRDefault="00A60CC9" w:rsidP="00A60CC9">
      <w:pPr>
        <w:tabs>
          <w:tab w:val="left" w:pos="720"/>
        </w:tabs>
        <w:spacing w:after="0" w:line="360" w:lineRule="auto"/>
        <w:jc w:val="both"/>
        <w:rPr>
          <w:vanish/>
          <w:sz w:val="28"/>
          <w:szCs w:val="28"/>
        </w:rPr>
      </w:pPr>
      <w:r w:rsidRPr="00F819B0">
        <w:rPr>
          <w:vanish/>
          <w:sz w:val="28"/>
          <w:szCs w:val="28"/>
        </w:rPr>
        <w:t>Початок форми</w:t>
      </w:r>
    </w:p>
    <w:p w14:paraId="4C0FCC9E" w14:textId="62FB4EBE" w:rsidR="00B2579C" w:rsidRPr="00294276" w:rsidRDefault="0063638C" w:rsidP="00294276">
      <w:pPr>
        <w:tabs>
          <w:tab w:val="left" w:pos="720"/>
        </w:tabs>
        <w:spacing w:after="0" w:line="360" w:lineRule="auto"/>
        <w:jc w:val="both"/>
        <w:rPr>
          <w:sz w:val="28"/>
          <w:szCs w:val="28"/>
        </w:rPr>
      </w:pPr>
      <w:r w:rsidRPr="00294276">
        <w:rPr>
          <w:sz w:val="28"/>
          <w:szCs w:val="28"/>
        </w:rPr>
        <w:t xml:space="preserve">Підтримка інноваційного продукту або надання якісних послуг </w:t>
      </w:r>
      <w:r w:rsidR="00865F23" w:rsidRPr="00135A4C">
        <w:rPr>
          <w:sz w:val="28"/>
          <w:szCs w:val="28"/>
        </w:rPr>
        <w:t>забезпеч</w:t>
      </w:r>
      <w:r w:rsidRPr="00865F23">
        <w:rPr>
          <w:sz w:val="28"/>
          <w:szCs w:val="28"/>
        </w:rPr>
        <w:t>у</w:t>
      </w:r>
      <w:r w:rsidRPr="00294276">
        <w:rPr>
          <w:sz w:val="28"/>
          <w:szCs w:val="28"/>
        </w:rPr>
        <w:t xml:space="preserve">ється кваліфікованими та талановитими працівниками із високим інтелектуальних капіталом, нестандартним мисленням та проактивністю у роботі. Такі працівники швидко адаптуються до змін, мотивовані та відповідально ставляться до своїх обов’язків. </w:t>
      </w:r>
    </w:p>
    <w:p w14:paraId="15299E72" w14:textId="7CED0F8B" w:rsidR="00B2579C" w:rsidRPr="00135A4C" w:rsidRDefault="0063638C" w:rsidP="00294276">
      <w:pPr>
        <w:tabs>
          <w:tab w:val="left" w:pos="720"/>
        </w:tabs>
        <w:spacing w:after="0" w:line="360" w:lineRule="auto"/>
        <w:jc w:val="both"/>
        <w:rPr>
          <w:sz w:val="28"/>
          <w:szCs w:val="28"/>
        </w:rPr>
      </w:pPr>
      <w:r w:rsidRPr="00294276">
        <w:rPr>
          <w:sz w:val="28"/>
          <w:szCs w:val="28"/>
        </w:rPr>
        <w:lastRenderedPageBreak/>
        <w:tab/>
      </w:r>
      <w:r w:rsidRPr="00135A4C">
        <w:rPr>
          <w:sz w:val="28"/>
          <w:szCs w:val="28"/>
        </w:rPr>
        <w:t>Оскільки найманий працівник є безпосереднім власником людського капіталу, якому</w:t>
      </w:r>
      <w:r w:rsidR="00D62399" w:rsidRPr="00135A4C">
        <w:rPr>
          <w:sz w:val="28"/>
          <w:szCs w:val="28"/>
        </w:rPr>
        <w:t xml:space="preserve"> притаманні</w:t>
      </w:r>
      <w:r w:rsidR="00135A4C" w:rsidRPr="00135A4C">
        <w:rPr>
          <w:sz w:val="28"/>
          <w:szCs w:val="28"/>
        </w:rPr>
        <w:t xml:space="preserve"> </w:t>
      </w:r>
      <w:r w:rsidRPr="00135A4C">
        <w:rPr>
          <w:sz w:val="28"/>
          <w:szCs w:val="28"/>
        </w:rPr>
        <w:t xml:space="preserve">знання, уміння, навички та мотивація у певній </w:t>
      </w:r>
      <w:r w:rsidR="006577D2" w:rsidRPr="00135A4C">
        <w:rPr>
          <w:sz w:val="28"/>
          <w:szCs w:val="28"/>
        </w:rPr>
        <w:t xml:space="preserve">галузі </w:t>
      </w:r>
      <w:r w:rsidRPr="00135A4C">
        <w:rPr>
          <w:sz w:val="28"/>
          <w:szCs w:val="28"/>
        </w:rPr>
        <w:t>діяльності, відповідно</w:t>
      </w:r>
      <w:r w:rsidR="00D62399" w:rsidRPr="00135A4C">
        <w:rPr>
          <w:sz w:val="28"/>
          <w:szCs w:val="28"/>
        </w:rPr>
        <w:t>,</w:t>
      </w:r>
      <w:r w:rsidRPr="00135A4C">
        <w:rPr>
          <w:sz w:val="28"/>
          <w:szCs w:val="28"/>
        </w:rPr>
        <w:t xml:space="preserve"> й цінність такого працівника значно збільшується для компанії. Тобто, саме від власника людського капіталу (найманого працівника), його лояльності та бажанні працювати у певній компанії залежить розвиток та функціонування останньої та власника фізичного капіталу (керівника компанії). Тому й трудові відносини мають будуватися на основі партнерських засад, а не на домінуванні чи диктатурі вищого менеджменту компанії.  </w:t>
      </w:r>
    </w:p>
    <w:p w14:paraId="78B0351B" w14:textId="7AD79539" w:rsidR="00B2579C" w:rsidRPr="00135A4C" w:rsidRDefault="0063638C" w:rsidP="00294276">
      <w:pPr>
        <w:tabs>
          <w:tab w:val="left" w:pos="720"/>
        </w:tabs>
        <w:spacing w:after="0" w:line="360" w:lineRule="auto"/>
        <w:jc w:val="both"/>
        <w:rPr>
          <w:sz w:val="28"/>
          <w:szCs w:val="28"/>
        </w:rPr>
      </w:pPr>
      <w:r w:rsidRPr="00135A4C">
        <w:rPr>
          <w:sz w:val="28"/>
          <w:szCs w:val="28"/>
        </w:rPr>
        <w:t xml:space="preserve"> </w:t>
      </w:r>
      <w:r w:rsidRPr="00135A4C">
        <w:rPr>
          <w:sz w:val="28"/>
          <w:szCs w:val="28"/>
        </w:rPr>
        <w:tab/>
        <w:t>У сучасних умовах кваліфікованість людських ресурсів визначається часто тим, що найманий працівник володіє цінними знаннями, унікальною експертизою, інтелектуальними здібностями та винятковими компетенціями. Частіше за все</w:t>
      </w:r>
      <w:r w:rsidR="00C0221B" w:rsidRPr="00135A4C">
        <w:rPr>
          <w:sz w:val="28"/>
          <w:szCs w:val="28"/>
        </w:rPr>
        <w:t>,</w:t>
      </w:r>
      <w:r w:rsidRPr="00135A4C">
        <w:rPr>
          <w:sz w:val="28"/>
          <w:szCs w:val="28"/>
        </w:rPr>
        <w:t xml:space="preserve"> таких працівник</w:t>
      </w:r>
      <w:r w:rsidR="008C3ADC" w:rsidRPr="00135A4C">
        <w:rPr>
          <w:sz w:val="28"/>
          <w:szCs w:val="28"/>
        </w:rPr>
        <w:t>ів</w:t>
      </w:r>
      <w:r w:rsidRPr="00135A4C">
        <w:rPr>
          <w:sz w:val="28"/>
          <w:szCs w:val="28"/>
        </w:rPr>
        <w:t xml:space="preserve"> важко замінити</w:t>
      </w:r>
      <w:r w:rsidR="008C3ADC" w:rsidRPr="00135A4C">
        <w:rPr>
          <w:sz w:val="28"/>
          <w:szCs w:val="28"/>
        </w:rPr>
        <w:t xml:space="preserve"> їхніми колегами,</w:t>
      </w:r>
      <w:r w:rsidRPr="00135A4C">
        <w:rPr>
          <w:sz w:val="28"/>
          <w:szCs w:val="28"/>
        </w:rPr>
        <w:t xml:space="preserve"> навіть кількома</w:t>
      </w:r>
      <w:r w:rsidR="008C3ADC" w:rsidRPr="00135A4C">
        <w:rPr>
          <w:sz w:val="28"/>
          <w:szCs w:val="28"/>
        </w:rPr>
        <w:t>,</w:t>
      </w:r>
      <w:r w:rsidRPr="00135A4C">
        <w:rPr>
          <w:sz w:val="28"/>
          <w:szCs w:val="28"/>
        </w:rPr>
        <w:t xml:space="preserve"> попри те, що </w:t>
      </w:r>
      <w:r w:rsidR="001839DB" w:rsidRPr="00135A4C">
        <w:rPr>
          <w:sz w:val="28"/>
          <w:szCs w:val="28"/>
        </w:rPr>
        <w:t>ті</w:t>
      </w:r>
      <w:r w:rsidR="00135A4C" w:rsidRPr="00135A4C">
        <w:rPr>
          <w:sz w:val="28"/>
          <w:szCs w:val="28"/>
        </w:rPr>
        <w:t xml:space="preserve"> </w:t>
      </w:r>
      <w:r w:rsidRPr="00135A4C">
        <w:rPr>
          <w:sz w:val="28"/>
          <w:szCs w:val="28"/>
        </w:rPr>
        <w:t>можуть володіти потрібними знання</w:t>
      </w:r>
      <w:r w:rsidR="001839DB" w:rsidRPr="00135A4C">
        <w:rPr>
          <w:sz w:val="28"/>
          <w:szCs w:val="28"/>
        </w:rPr>
        <w:t>ми</w:t>
      </w:r>
      <w:r w:rsidRPr="00135A4C">
        <w:rPr>
          <w:sz w:val="28"/>
          <w:szCs w:val="28"/>
        </w:rPr>
        <w:t xml:space="preserve">, уміннями або навичками. Втрачаючи цінного працівника, </w:t>
      </w:r>
      <w:r w:rsidR="008C3ADC" w:rsidRPr="00135A4C">
        <w:rPr>
          <w:sz w:val="28"/>
          <w:szCs w:val="28"/>
        </w:rPr>
        <w:t xml:space="preserve">компанія </w:t>
      </w:r>
      <w:r w:rsidRPr="00135A4C">
        <w:rPr>
          <w:sz w:val="28"/>
          <w:szCs w:val="28"/>
        </w:rPr>
        <w:t>втрачає майбутні можливості та конкурентні переваги. Такі дії негативно впливають на конкурентний рівень компанії на ринку товарів/послуг, а також дають</w:t>
      </w:r>
      <w:r w:rsidR="001839DB" w:rsidRPr="00135A4C">
        <w:rPr>
          <w:sz w:val="28"/>
          <w:szCs w:val="28"/>
        </w:rPr>
        <w:t xml:space="preserve"> зрозуміти</w:t>
      </w:r>
      <w:r w:rsidRPr="00135A4C">
        <w:rPr>
          <w:sz w:val="28"/>
          <w:szCs w:val="28"/>
        </w:rPr>
        <w:t xml:space="preserve">  конкурентам про існування певних недоліків у бренді роботодавця та </w:t>
      </w:r>
      <w:r w:rsidR="0027441F" w:rsidRPr="00135A4C">
        <w:rPr>
          <w:sz w:val="28"/>
          <w:szCs w:val="28"/>
        </w:rPr>
        <w:t>на</w:t>
      </w:r>
      <w:r w:rsidRPr="00135A4C">
        <w:rPr>
          <w:sz w:val="28"/>
          <w:szCs w:val="28"/>
        </w:rPr>
        <w:t>дають можливість «перехопити» працівника з високим рівнем людського капіталу для</w:t>
      </w:r>
      <w:r w:rsidR="005825CA" w:rsidRPr="00135A4C">
        <w:rPr>
          <w:sz w:val="28"/>
          <w:szCs w:val="28"/>
        </w:rPr>
        <w:t xml:space="preserve"> власної</w:t>
      </w:r>
      <w:r w:rsidRPr="00135A4C">
        <w:rPr>
          <w:sz w:val="28"/>
          <w:szCs w:val="28"/>
        </w:rPr>
        <w:t xml:space="preserve"> компанії.  </w:t>
      </w:r>
    </w:p>
    <w:p w14:paraId="1AF247C5" w14:textId="37F6157F" w:rsidR="00B2579C" w:rsidRPr="00135A4C" w:rsidRDefault="0063638C" w:rsidP="00294276">
      <w:pPr>
        <w:tabs>
          <w:tab w:val="left" w:pos="720"/>
        </w:tabs>
        <w:spacing w:after="0" w:line="360" w:lineRule="auto"/>
        <w:jc w:val="both"/>
        <w:rPr>
          <w:sz w:val="28"/>
          <w:szCs w:val="28"/>
        </w:rPr>
      </w:pPr>
      <w:r w:rsidRPr="00135A4C">
        <w:rPr>
          <w:sz w:val="28"/>
          <w:szCs w:val="28"/>
        </w:rPr>
        <w:tab/>
        <w:t xml:space="preserve">На розвиток бренду роботодавця також суттєво впливає той факт, що працівники з </w:t>
      </w:r>
      <w:r w:rsidR="005825CA" w:rsidRPr="00135A4C">
        <w:rPr>
          <w:sz w:val="28"/>
          <w:szCs w:val="28"/>
        </w:rPr>
        <w:t xml:space="preserve">одночасно </w:t>
      </w:r>
      <w:r w:rsidRPr="00135A4C">
        <w:rPr>
          <w:sz w:val="28"/>
          <w:szCs w:val="28"/>
        </w:rPr>
        <w:t>високим рівнем компетенцій та мотивацій є рідкісним ресурсом. Навіть за умов перевищення відкритих вакансій на ринку праці такі працівники користуються значним попитом з боку роботодавця, а в деяких категоріях є</w:t>
      </w:r>
      <w:r w:rsidR="00CE547E" w:rsidRPr="00135A4C">
        <w:rPr>
          <w:sz w:val="28"/>
          <w:szCs w:val="28"/>
        </w:rPr>
        <w:t xml:space="preserve"> постійним</w:t>
      </w:r>
      <w:r w:rsidRPr="00135A4C">
        <w:rPr>
          <w:sz w:val="28"/>
          <w:szCs w:val="28"/>
        </w:rPr>
        <w:t xml:space="preserve"> дефіцит на висококваліфікованих працівників з інноваційним підходом до роботи. Саме у цьому</w:t>
      </w:r>
      <w:r w:rsidR="00CE547E" w:rsidRPr="00135A4C">
        <w:rPr>
          <w:sz w:val="28"/>
          <w:szCs w:val="28"/>
        </w:rPr>
        <w:t xml:space="preserve"> разі</w:t>
      </w:r>
      <w:r w:rsidRPr="00135A4C">
        <w:rPr>
          <w:sz w:val="28"/>
          <w:szCs w:val="28"/>
        </w:rPr>
        <w:t xml:space="preserve"> компанії починають конкурувати не лише за лідерство на певному ринку, а й за людину, яка є власником цінної інформації та</w:t>
      </w:r>
      <w:r w:rsidR="00A9762C" w:rsidRPr="00135A4C">
        <w:rPr>
          <w:sz w:val="28"/>
          <w:szCs w:val="28"/>
        </w:rPr>
        <w:t xml:space="preserve"> носієм</w:t>
      </w:r>
      <w:r w:rsidRPr="00135A4C">
        <w:rPr>
          <w:sz w:val="28"/>
          <w:szCs w:val="28"/>
        </w:rPr>
        <w:t xml:space="preserve"> </w:t>
      </w:r>
      <w:r w:rsidR="00A9762C" w:rsidRPr="00135A4C">
        <w:rPr>
          <w:sz w:val="28"/>
          <w:szCs w:val="28"/>
        </w:rPr>
        <w:t>у</w:t>
      </w:r>
      <w:r w:rsidRPr="00135A4C">
        <w:rPr>
          <w:sz w:val="28"/>
          <w:szCs w:val="28"/>
        </w:rPr>
        <w:t xml:space="preserve">мінь, які допоможуть цій компанії у подальшому розвитку та масштабуванні. </w:t>
      </w:r>
    </w:p>
    <w:p w14:paraId="5BB806E3" w14:textId="74A2D345" w:rsidR="00B2579C" w:rsidRPr="00135A4C" w:rsidRDefault="0063638C" w:rsidP="00294276">
      <w:pPr>
        <w:tabs>
          <w:tab w:val="left" w:pos="720"/>
        </w:tabs>
        <w:spacing w:after="0" w:line="360" w:lineRule="auto"/>
        <w:jc w:val="both"/>
        <w:rPr>
          <w:sz w:val="28"/>
          <w:szCs w:val="28"/>
        </w:rPr>
      </w:pPr>
      <w:r w:rsidRPr="00135A4C">
        <w:rPr>
          <w:sz w:val="28"/>
          <w:szCs w:val="28"/>
        </w:rPr>
        <w:tab/>
        <w:t>Підсумовуючи сутність поняття «бренд роботодавця» та його концепцію використання у межах компанії</w:t>
      </w:r>
      <w:r w:rsidR="00394A9F" w:rsidRPr="00135A4C">
        <w:rPr>
          <w:sz w:val="28"/>
          <w:szCs w:val="28"/>
        </w:rPr>
        <w:t>,</w:t>
      </w:r>
      <w:r w:rsidRPr="00135A4C">
        <w:rPr>
          <w:sz w:val="28"/>
          <w:szCs w:val="28"/>
        </w:rPr>
        <w:t xml:space="preserve"> можна визначити кілька основних функцій: </w:t>
      </w:r>
      <w:r w:rsidR="00394A9F" w:rsidRPr="00135A4C">
        <w:rPr>
          <w:sz w:val="28"/>
          <w:szCs w:val="28"/>
        </w:rPr>
        <w:lastRenderedPageBreak/>
        <w:t>залуч</w:t>
      </w:r>
      <w:r w:rsidR="007F3A57" w:rsidRPr="00135A4C">
        <w:rPr>
          <w:sz w:val="28"/>
          <w:szCs w:val="28"/>
        </w:rPr>
        <w:t>ення нових спеціалістів та збереження</w:t>
      </w:r>
      <w:r w:rsidRPr="00135A4C">
        <w:rPr>
          <w:sz w:val="28"/>
          <w:szCs w:val="28"/>
        </w:rPr>
        <w:t xml:space="preserve"> тих, хто вже працює у компанії, а також дотичною</w:t>
      </w:r>
      <w:r w:rsidR="00394A9F" w:rsidRPr="00135A4C">
        <w:rPr>
          <w:sz w:val="28"/>
          <w:szCs w:val="28"/>
        </w:rPr>
        <w:t xml:space="preserve"> д</w:t>
      </w:r>
      <w:r w:rsidR="00243332" w:rsidRPr="00135A4C">
        <w:rPr>
          <w:sz w:val="28"/>
          <w:szCs w:val="28"/>
        </w:rPr>
        <w:t>о цих двох</w:t>
      </w:r>
      <w:r w:rsidRPr="00135A4C">
        <w:rPr>
          <w:sz w:val="28"/>
          <w:szCs w:val="28"/>
        </w:rPr>
        <w:t xml:space="preserve"> функцією можна вважати </w:t>
      </w:r>
      <w:r w:rsidR="00D6012F" w:rsidRPr="00135A4C">
        <w:rPr>
          <w:sz w:val="28"/>
          <w:szCs w:val="28"/>
        </w:rPr>
        <w:t xml:space="preserve">підтримку </w:t>
      </w:r>
      <w:r w:rsidRPr="00135A4C">
        <w:rPr>
          <w:sz w:val="28"/>
          <w:szCs w:val="28"/>
        </w:rPr>
        <w:t>рівня ко</w:t>
      </w:r>
      <w:r w:rsidR="00D6012F" w:rsidRPr="00135A4C">
        <w:rPr>
          <w:sz w:val="28"/>
          <w:szCs w:val="28"/>
        </w:rPr>
        <w:t>н</w:t>
      </w:r>
      <w:r w:rsidRPr="00135A4C">
        <w:rPr>
          <w:sz w:val="28"/>
          <w:szCs w:val="28"/>
        </w:rPr>
        <w:t>куренто</w:t>
      </w:r>
      <w:r w:rsidR="00243332" w:rsidRPr="00135A4C">
        <w:rPr>
          <w:sz w:val="28"/>
          <w:szCs w:val="28"/>
        </w:rPr>
        <w:t>здат</w:t>
      </w:r>
      <w:r w:rsidRPr="00135A4C">
        <w:rPr>
          <w:sz w:val="28"/>
          <w:szCs w:val="28"/>
        </w:rPr>
        <w:t>ності компанії.</w:t>
      </w:r>
      <w:r w:rsidR="007F3A57" w:rsidRPr="00135A4C">
        <w:t xml:space="preserve"> </w:t>
      </w:r>
      <w:r w:rsidR="007F3A57" w:rsidRPr="00135A4C">
        <w:rPr>
          <w:sz w:val="28"/>
          <w:szCs w:val="28"/>
        </w:rPr>
        <w:t xml:space="preserve">Задоволеність та </w:t>
      </w:r>
      <w:r w:rsidR="004A2BB9" w:rsidRPr="00135A4C">
        <w:rPr>
          <w:sz w:val="28"/>
          <w:szCs w:val="28"/>
        </w:rPr>
        <w:t xml:space="preserve">відданість </w:t>
      </w:r>
      <w:r w:rsidR="007F3A57" w:rsidRPr="00135A4C">
        <w:rPr>
          <w:sz w:val="28"/>
          <w:szCs w:val="28"/>
        </w:rPr>
        <w:t xml:space="preserve">працівників мають вплив як на процес набору персоналу та виконання завдань, так і на репутацію </w:t>
      </w:r>
      <w:r w:rsidR="00135A4C" w:rsidRPr="00135A4C">
        <w:rPr>
          <w:sz w:val="28"/>
          <w:szCs w:val="28"/>
        </w:rPr>
        <w:t>компанії</w:t>
      </w:r>
      <w:r w:rsidR="00243332" w:rsidRPr="00135A4C">
        <w:rPr>
          <w:sz w:val="28"/>
          <w:szCs w:val="28"/>
        </w:rPr>
        <w:t xml:space="preserve"> </w:t>
      </w:r>
      <w:r w:rsidR="007F3A57" w:rsidRPr="00135A4C">
        <w:rPr>
          <w:sz w:val="28"/>
          <w:szCs w:val="28"/>
        </w:rPr>
        <w:t>на ринку.</w:t>
      </w:r>
      <w:r w:rsidRPr="00135A4C">
        <w:rPr>
          <w:sz w:val="28"/>
          <w:szCs w:val="28"/>
        </w:rPr>
        <w:t xml:space="preserve"> </w:t>
      </w:r>
      <w:r w:rsidR="001264FE" w:rsidRPr="00135A4C">
        <w:rPr>
          <w:sz w:val="28"/>
          <w:szCs w:val="28"/>
        </w:rPr>
        <w:t>За відомостями Boston Consulting Group, підприємства, що активно вдосконалюють свій бренд роботодавця, зафіксували збільшення доходів у 3,5 раз</w:t>
      </w:r>
      <w:r w:rsidR="00A553F3" w:rsidRPr="00135A4C">
        <w:rPr>
          <w:sz w:val="28"/>
          <w:szCs w:val="28"/>
        </w:rPr>
        <w:t>и.</w:t>
      </w:r>
      <w:r w:rsidRPr="00135A4C">
        <w:rPr>
          <w:sz w:val="28"/>
          <w:szCs w:val="28"/>
        </w:rPr>
        <w:t xml:space="preserve"> Також  дослідження Kinetic показують, що навіть в умовах економічної рецесії чи кризи, сильний бренд роботодавця створює додаткову точку опори для команди [</w:t>
      </w:r>
      <w:r w:rsidR="00601428">
        <w:rPr>
          <w:sz w:val="28"/>
          <w:szCs w:val="28"/>
        </w:rPr>
        <w:t>10</w:t>
      </w:r>
      <w:r w:rsidRPr="00135A4C">
        <w:rPr>
          <w:sz w:val="28"/>
          <w:szCs w:val="28"/>
        </w:rPr>
        <w:t>].</w:t>
      </w:r>
    </w:p>
    <w:p w14:paraId="3DED26C1" w14:textId="22D3E86E" w:rsidR="00B2579C" w:rsidRPr="00135A4C" w:rsidRDefault="0063638C" w:rsidP="00294276">
      <w:pPr>
        <w:tabs>
          <w:tab w:val="left" w:pos="720"/>
        </w:tabs>
        <w:spacing w:after="0" w:line="360" w:lineRule="auto"/>
        <w:jc w:val="both"/>
        <w:rPr>
          <w:sz w:val="28"/>
          <w:szCs w:val="28"/>
        </w:rPr>
      </w:pPr>
      <w:r w:rsidRPr="00135A4C">
        <w:rPr>
          <w:sz w:val="28"/>
          <w:szCs w:val="28"/>
        </w:rPr>
        <w:tab/>
        <w:t>Як приклад</w:t>
      </w:r>
      <w:r w:rsidR="00A553F3" w:rsidRPr="00135A4C">
        <w:rPr>
          <w:sz w:val="28"/>
          <w:szCs w:val="28"/>
        </w:rPr>
        <w:t xml:space="preserve"> успішного бренду роботодавця</w:t>
      </w:r>
      <w:r w:rsidRPr="00135A4C">
        <w:rPr>
          <w:sz w:val="28"/>
          <w:szCs w:val="28"/>
        </w:rPr>
        <w:t xml:space="preserve"> міжнародної компанії</w:t>
      </w:r>
      <w:r w:rsidR="0063483A" w:rsidRPr="00135A4C">
        <w:rPr>
          <w:sz w:val="28"/>
          <w:szCs w:val="28"/>
        </w:rPr>
        <w:t>,</w:t>
      </w:r>
      <w:r w:rsidRPr="00135A4C">
        <w:rPr>
          <w:sz w:val="28"/>
          <w:szCs w:val="28"/>
        </w:rPr>
        <w:t xml:space="preserve"> можна назвати американську IT-корпорацію Google. Це корпорація, яка володіє найвідвідуванішим однойменним пошуковим сервісом, відеохостингом YouTube та музичним стрімінговим сервісом YouTube Music, а також розвинено</w:t>
      </w:r>
      <w:r w:rsidR="0063483A" w:rsidRPr="00135A4C">
        <w:rPr>
          <w:sz w:val="28"/>
          <w:szCs w:val="28"/>
        </w:rPr>
        <w:t>ю</w:t>
      </w:r>
      <w:r w:rsidRPr="00135A4C">
        <w:rPr>
          <w:sz w:val="28"/>
          <w:szCs w:val="28"/>
        </w:rPr>
        <w:t xml:space="preserve"> системою інших сервісів від Google</w:t>
      </w:r>
      <w:r w:rsidR="0063483A" w:rsidRPr="00135A4C">
        <w:rPr>
          <w:sz w:val="28"/>
          <w:szCs w:val="28"/>
        </w:rPr>
        <w:t>,</w:t>
      </w:r>
      <w:r w:rsidRPr="00135A4C">
        <w:rPr>
          <w:sz w:val="28"/>
          <w:szCs w:val="28"/>
        </w:rPr>
        <w:t xml:space="preserve"> як</w:t>
      </w:r>
      <w:r w:rsidR="0063483A" w:rsidRPr="00135A4C">
        <w:rPr>
          <w:sz w:val="28"/>
          <w:szCs w:val="28"/>
        </w:rPr>
        <w:t>-от</w:t>
      </w:r>
      <w:r w:rsidRPr="00135A4C">
        <w:rPr>
          <w:sz w:val="28"/>
          <w:szCs w:val="28"/>
        </w:rPr>
        <w:t xml:space="preserve">: робочий простір, хмарне сховище, сервіс для ведення блогів тощо.  </w:t>
      </w:r>
      <w:r w:rsidRPr="00135A4C">
        <w:rPr>
          <w:sz w:val="28"/>
          <w:szCs w:val="28"/>
        </w:rPr>
        <w:tab/>
        <w:t xml:space="preserve">  </w:t>
      </w:r>
    </w:p>
    <w:p w14:paraId="4DF4905B" w14:textId="4DDF1FCC" w:rsidR="00B2579C" w:rsidRPr="00135A4C" w:rsidRDefault="0063638C" w:rsidP="00294276">
      <w:pPr>
        <w:tabs>
          <w:tab w:val="left" w:pos="720"/>
        </w:tabs>
        <w:spacing w:after="0" w:line="360" w:lineRule="auto"/>
        <w:jc w:val="both"/>
        <w:rPr>
          <w:sz w:val="28"/>
          <w:szCs w:val="28"/>
        </w:rPr>
      </w:pPr>
      <w:r w:rsidRPr="00135A4C">
        <w:rPr>
          <w:sz w:val="28"/>
          <w:szCs w:val="28"/>
        </w:rPr>
        <w:tab/>
        <w:t xml:space="preserve">За версією Forbes, Alphabet Inc. – холдинг, який володіє Google, залишається на першому місці у списку найкращих роботодавців світу три роки поспіль. Щороку до корпорації надходить понад 3 млн резюме, у той час, коли компанія наймає 7000 працівників. Тобто, отримати роботу в  Google набагато складніше, ніж вступити до найпрестижніших університетів світу – </w:t>
      </w:r>
      <w:r w:rsidR="00CD0D62" w:rsidRPr="00135A4C">
        <w:rPr>
          <w:sz w:val="28"/>
          <w:szCs w:val="28"/>
        </w:rPr>
        <w:t xml:space="preserve">як-от </w:t>
      </w:r>
      <w:r w:rsidRPr="00135A4C">
        <w:rPr>
          <w:sz w:val="28"/>
          <w:szCs w:val="28"/>
        </w:rPr>
        <w:t xml:space="preserve">Гарвард чи </w:t>
      </w:r>
      <w:r w:rsidR="007F4323" w:rsidRPr="00135A4C">
        <w:rPr>
          <w:sz w:val="28"/>
          <w:szCs w:val="28"/>
        </w:rPr>
        <w:t>Є</w:t>
      </w:r>
      <w:r w:rsidRPr="00135A4C">
        <w:rPr>
          <w:sz w:val="28"/>
          <w:szCs w:val="28"/>
        </w:rPr>
        <w:t>ль [1</w:t>
      </w:r>
      <w:r w:rsidR="00601428">
        <w:rPr>
          <w:sz w:val="28"/>
          <w:szCs w:val="28"/>
        </w:rPr>
        <w:t>1</w:t>
      </w:r>
      <w:r w:rsidRPr="00135A4C">
        <w:rPr>
          <w:sz w:val="28"/>
          <w:szCs w:val="28"/>
        </w:rPr>
        <w:t>]. Таку стабільну позиці</w:t>
      </w:r>
      <w:r w:rsidR="00CD0D62" w:rsidRPr="00135A4C">
        <w:rPr>
          <w:sz w:val="28"/>
          <w:szCs w:val="28"/>
        </w:rPr>
        <w:t>ю</w:t>
      </w:r>
      <w:r w:rsidRPr="00135A4C">
        <w:rPr>
          <w:sz w:val="28"/>
          <w:szCs w:val="28"/>
        </w:rPr>
        <w:t xml:space="preserve"> бренду роботодавця  Google можна пояснити</w:t>
      </w:r>
      <w:r w:rsidR="00CD0D62" w:rsidRPr="00135A4C">
        <w:rPr>
          <w:sz w:val="28"/>
          <w:szCs w:val="28"/>
        </w:rPr>
        <w:t xml:space="preserve"> тим, що</w:t>
      </w:r>
      <w:r w:rsidRPr="00135A4C">
        <w:rPr>
          <w:sz w:val="28"/>
          <w:szCs w:val="28"/>
        </w:rPr>
        <w:t xml:space="preserve">: </w:t>
      </w:r>
    </w:p>
    <w:p w14:paraId="3A52CF85" w14:textId="77777777" w:rsidR="00B2579C" w:rsidRPr="00135A4C" w:rsidRDefault="0063638C" w:rsidP="00294276">
      <w:pPr>
        <w:pStyle w:val="a3"/>
        <w:numPr>
          <w:ilvl w:val="0"/>
          <w:numId w:val="3"/>
        </w:numPr>
        <w:tabs>
          <w:tab w:val="left" w:pos="720"/>
        </w:tabs>
        <w:spacing w:after="0" w:line="360" w:lineRule="auto"/>
        <w:jc w:val="both"/>
        <w:rPr>
          <w:sz w:val="28"/>
          <w:szCs w:val="28"/>
        </w:rPr>
      </w:pPr>
      <w:r w:rsidRPr="00135A4C">
        <w:rPr>
          <w:sz w:val="28"/>
          <w:szCs w:val="28"/>
        </w:rPr>
        <w:t xml:space="preserve">Google пропонує найвищу заробітну плату серед IT-компаній. Так, програміст в Google може отримати близько 3 млн доларів на рік. </w:t>
      </w:r>
    </w:p>
    <w:p w14:paraId="15F000B4" w14:textId="10668100" w:rsidR="00B2579C" w:rsidRPr="00135A4C" w:rsidRDefault="0063638C" w:rsidP="00294276">
      <w:pPr>
        <w:pStyle w:val="a3"/>
        <w:numPr>
          <w:ilvl w:val="0"/>
          <w:numId w:val="3"/>
        </w:numPr>
        <w:tabs>
          <w:tab w:val="left" w:pos="720"/>
        </w:tabs>
        <w:spacing w:after="0" w:line="360" w:lineRule="auto"/>
        <w:jc w:val="both"/>
        <w:rPr>
          <w:sz w:val="28"/>
          <w:szCs w:val="28"/>
        </w:rPr>
      </w:pPr>
      <w:r w:rsidRPr="00135A4C">
        <w:rPr>
          <w:sz w:val="28"/>
          <w:szCs w:val="28"/>
        </w:rPr>
        <w:t xml:space="preserve">Google має привабливу місію, цінності та можливість бути причетними до створення найуспішнішого продукту сучасності. А також те, що </w:t>
      </w:r>
      <w:r w:rsidR="00C04FBB" w:rsidRPr="00135A4C">
        <w:rPr>
          <w:sz w:val="28"/>
          <w:szCs w:val="28"/>
        </w:rPr>
        <w:t xml:space="preserve">можна </w:t>
      </w:r>
      <w:r w:rsidRPr="00135A4C">
        <w:rPr>
          <w:sz w:val="28"/>
          <w:szCs w:val="28"/>
        </w:rPr>
        <w:t xml:space="preserve">бути серйозним навіть </w:t>
      </w:r>
      <w:r w:rsidR="00C04FBB" w:rsidRPr="00135A4C">
        <w:rPr>
          <w:sz w:val="28"/>
          <w:szCs w:val="28"/>
        </w:rPr>
        <w:t>без дрес-коду</w:t>
      </w:r>
      <w:r w:rsidRPr="00135A4C">
        <w:rPr>
          <w:sz w:val="28"/>
          <w:szCs w:val="28"/>
        </w:rPr>
        <w:t xml:space="preserve">. </w:t>
      </w:r>
    </w:p>
    <w:p w14:paraId="3357B5A2" w14:textId="5ECED290" w:rsidR="00B2579C" w:rsidRPr="0062696D" w:rsidRDefault="0063638C" w:rsidP="00294276">
      <w:pPr>
        <w:pStyle w:val="a3"/>
        <w:numPr>
          <w:ilvl w:val="0"/>
          <w:numId w:val="3"/>
        </w:numPr>
        <w:tabs>
          <w:tab w:val="left" w:pos="720"/>
        </w:tabs>
        <w:spacing w:after="0" w:line="360" w:lineRule="auto"/>
        <w:jc w:val="both"/>
        <w:rPr>
          <w:sz w:val="28"/>
          <w:szCs w:val="28"/>
        </w:rPr>
      </w:pPr>
      <w:r w:rsidRPr="0062696D">
        <w:rPr>
          <w:sz w:val="28"/>
          <w:szCs w:val="28"/>
        </w:rPr>
        <w:t>Google дозволяє</w:t>
      </w:r>
      <w:r w:rsidR="00115B2A" w:rsidRPr="0062696D">
        <w:rPr>
          <w:sz w:val="28"/>
          <w:szCs w:val="28"/>
        </w:rPr>
        <w:t xml:space="preserve"> працівникам</w:t>
      </w:r>
      <w:r w:rsidRPr="0062696D">
        <w:rPr>
          <w:sz w:val="28"/>
          <w:szCs w:val="28"/>
        </w:rPr>
        <w:t xml:space="preserve"> використовувати 20% робочого часу на власні креативні проєкти. Тобто повний день кожного тижня працівники </w:t>
      </w:r>
      <w:r w:rsidRPr="0062696D">
        <w:rPr>
          <w:sz w:val="28"/>
          <w:szCs w:val="28"/>
        </w:rPr>
        <w:lastRenderedPageBreak/>
        <w:t xml:space="preserve">працюють над </w:t>
      </w:r>
      <w:r w:rsidR="00C04FBB" w:rsidRPr="0062696D">
        <w:rPr>
          <w:sz w:val="28"/>
          <w:szCs w:val="28"/>
        </w:rPr>
        <w:t>тим, що</w:t>
      </w:r>
      <w:r w:rsidRPr="0062696D">
        <w:rPr>
          <w:sz w:val="28"/>
          <w:szCs w:val="28"/>
        </w:rPr>
        <w:t xml:space="preserve"> вони вважають важливим. Саме так були народжені найвідоміші продукти Google: AdSense, Google Maps та Gmail.</w:t>
      </w:r>
    </w:p>
    <w:p w14:paraId="46DFE330" w14:textId="4B6F7B2F" w:rsidR="00B2579C" w:rsidRPr="0062696D" w:rsidRDefault="0063638C" w:rsidP="00294276">
      <w:pPr>
        <w:pStyle w:val="a3"/>
        <w:numPr>
          <w:ilvl w:val="0"/>
          <w:numId w:val="3"/>
        </w:numPr>
        <w:tabs>
          <w:tab w:val="left" w:pos="720"/>
        </w:tabs>
        <w:spacing w:after="0" w:line="360" w:lineRule="auto"/>
        <w:jc w:val="both"/>
        <w:rPr>
          <w:sz w:val="28"/>
          <w:szCs w:val="28"/>
        </w:rPr>
      </w:pPr>
      <w:r w:rsidRPr="0062696D">
        <w:rPr>
          <w:sz w:val="28"/>
          <w:szCs w:val="28"/>
        </w:rPr>
        <w:t xml:space="preserve">Google має так звану «команду зірок», яка відіграє важливу роль у постійному залученні талантів. Оскільки Google щороку </w:t>
      </w:r>
      <w:r w:rsidR="00C04FBB" w:rsidRPr="0062696D">
        <w:rPr>
          <w:sz w:val="28"/>
          <w:szCs w:val="28"/>
        </w:rPr>
        <w:t>отр</w:t>
      </w:r>
      <w:r w:rsidR="00341FF5" w:rsidRPr="0062696D">
        <w:rPr>
          <w:sz w:val="28"/>
          <w:szCs w:val="28"/>
        </w:rPr>
        <w:t>и</w:t>
      </w:r>
      <w:r w:rsidR="00C04FBB" w:rsidRPr="0062696D">
        <w:rPr>
          <w:sz w:val="28"/>
          <w:szCs w:val="28"/>
        </w:rPr>
        <w:t>м</w:t>
      </w:r>
      <w:r w:rsidR="00341FF5" w:rsidRPr="0062696D">
        <w:rPr>
          <w:sz w:val="28"/>
          <w:szCs w:val="28"/>
        </w:rPr>
        <w:t>у</w:t>
      </w:r>
      <w:r w:rsidR="00C04FBB" w:rsidRPr="0062696D">
        <w:rPr>
          <w:sz w:val="28"/>
          <w:szCs w:val="28"/>
        </w:rPr>
        <w:t xml:space="preserve">є </w:t>
      </w:r>
      <w:r w:rsidRPr="0062696D">
        <w:rPr>
          <w:sz w:val="28"/>
          <w:szCs w:val="28"/>
        </w:rPr>
        <w:t>багато заявок</w:t>
      </w:r>
      <w:r w:rsidR="00341FF5" w:rsidRPr="0062696D">
        <w:rPr>
          <w:sz w:val="28"/>
          <w:szCs w:val="28"/>
        </w:rPr>
        <w:t xml:space="preserve"> про прийом</w:t>
      </w:r>
      <w:r w:rsidRPr="0062696D">
        <w:rPr>
          <w:sz w:val="28"/>
          <w:szCs w:val="28"/>
        </w:rPr>
        <w:t xml:space="preserve"> на роботу, вона має бути дуже прискіпливою до тих, кого вона наймає. </w:t>
      </w:r>
    </w:p>
    <w:p w14:paraId="161B9264" w14:textId="77777777" w:rsidR="00B2579C" w:rsidRPr="0062696D" w:rsidRDefault="0063638C" w:rsidP="00294276">
      <w:pPr>
        <w:pStyle w:val="a3"/>
        <w:numPr>
          <w:ilvl w:val="0"/>
          <w:numId w:val="3"/>
        </w:numPr>
        <w:tabs>
          <w:tab w:val="left" w:pos="720"/>
        </w:tabs>
        <w:spacing w:after="0" w:line="360" w:lineRule="auto"/>
        <w:jc w:val="both"/>
        <w:rPr>
          <w:sz w:val="28"/>
          <w:szCs w:val="28"/>
        </w:rPr>
      </w:pPr>
      <w:r w:rsidRPr="0062696D">
        <w:rPr>
          <w:sz w:val="28"/>
          <w:szCs w:val="28"/>
        </w:rPr>
        <w:t xml:space="preserve">Google пропонує широкий вибір свіжої, органічної їжі на сніданок, обід та вечерю. Основна ідея полягає у тому, аби зробити життя свого працівника легшою та показати йому, що він цінний. </w:t>
      </w:r>
    </w:p>
    <w:p w14:paraId="3ACBB3A9" w14:textId="6BA089CD" w:rsidR="00B2579C" w:rsidRPr="0062696D" w:rsidRDefault="0063638C" w:rsidP="00294276">
      <w:pPr>
        <w:pStyle w:val="a3"/>
        <w:numPr>
          <w:ilvl w:val="0"/>
          <w:numId w:val="3"/>
        </w:numPr>
        <w:tabs>
          <w:tab w:val="left" w:pos="720"/>
        </w:tabs>
        <w:spacing w:after="0" w:line="360" w:lineRule="auto"/>
        <w:jc w:val="both"/>
        <w:rPr>
          <w:sz w:val="28"/>
          <w:szCs w:val="28"/>
        </w:rPr>
      </w:pPr>
      <w:r w:rsidRPr="0062696D">
        <w:rPr>
          <w:sz w:val="28"/>
          <w:szCs w:val="28"/>
        </w:rPr>
        <w:t>Google пропонує багато дивних та незвичних пільг, починаючи від дизайну офісу до, наприклад</w:t>
      </w:r>
      <w:r w:rsidR="005E5250" w:rsidRPr="0062696D">
        <w:rPr>
          <w:sz w:val="28"/>
          <w:szCs w:val="28"/>
        </w:rPr>
        <w:t>,</w:t>
      </w:r>
      <w:r w:rsidRPr="0062696D">
        <w:rPr>
          <w:sz w:val="28"/>
          <w:szCs w:val="28"/>
        </w:rPr>
        <w:t xml:space="preserve"> таких випадків</w:t>
      </w:r>
      <w:r w:rsidR="005E5250" w:rsidRPr="0062696D">
        <w:rPr>
          <w:sz w:val="28"/>
          <w:szCs w:val="28"/>
        </w:rPr>
        <w:t>:</w:t>
      </w:r>
      <w:r w:rsidRPr="0062696D">
        <w:rPr>
          <w:sz w:val="28"/>
          <w:szCs w:val="28"/>
        </w:rPr>
        <w:t xml:space="preserve"> якщо працівник помирає, то його дружина чи чоловік отримує 50% від зарплати померлого протягом 10 років [1</w:t>
      </w:r>
      <w:r w:rsidR="00601428">
        <w:rPr>
          <w:sz w:val="28"/>
          <w:szCs w:val="28"/>
        </w:rPr>
        <w:t>1</w:t>
      </w:r>
      <w:r w:rsidRPr="0062696D">
        <w:rPr>
          <w:sz w:val="28"/>
          <w:szCs w:val="28"/>
        </w:rPr>
        <w:t xml:space="preserve">].  </w:t>
      </w:r>
    </w:p>
    <w:p w14:paraId="33B8301D" w14:textId="170030C4" w:rsidR="00B2579C" w:rsidRPr="0062696D" w:rsidRDefault="00983602" w:rsidP="00983602">
      <w:pPr>
        <w:tabs>
          <w:tab w:val="left" w:pos="720"/>
        </w:tabs>
        <w:spacing w:after="0" w:line="360" w:lineRule="auto"/>
        <w:jc w:val="both"/>
        <w:rPr>
          <w:sz w:val="28"/>
          <w:szCs w:val="28"/>
        </w:rPr>
      </w:pPr>
      <w:r>
        <w:rPr>
          <w:sz w:val="28"/>
          <w:szCs w:val="28"/>
        </w:rPr>
        <w:tab/>
      </w:r>
      <w:r w:rsidR="0063638C" w:rsidRPr="0062696D">
        <w:rPr>
          <w:sz w:val="28"/>
          <w:szCs w:val="28"/>
        </w:rPr>
        <w:t xml:space="preserve">Таким чином, Google забезпечує не лише базові потреби своїх працівників,  а й надає додаткові пільги та </w:t>
      </w:r>
      <w:r w:rsidR="00C04FBB" w:rsidRPr="0062696D">
        <w:rPr>
          <w:sz w:val="28"/>
          <w:szCs w:val="28"/>
        </w:rPr>
        <w:t>переваги</w:t>
      </w:r>
      <w:r w:rsidR="0063638C" w:rsidRPr="0062696D">
        <w:rPr>
          <w:sz w:val="28"/>
          <w:szCs w:val="28"/>
        </w:rPr>
        <w:t>, аби зробити робоче середовище працівник</w:t>
      </w:r>
      <w:r w:rsidR="00C04FBB" w:rsidRPr="0062696D">
        <w:rPr>
          <w:sz w:val="28"/>
          <w:szCs w:val="28"/>
        </w:rPr>
        <w:t>ів</w:t>
      </w:r>
      <w:r w:rsidR="0063638C" w:rsidRPr="0062696D">
        <w:rPr>
          <w:sz w:val="28"/>
          <w:szCs w:val="28"/>
        </w:rPr>
        <w:t xml:space="preserve"> кращим. Саме так корпорація Google закріпила за собою звання роботодавця року. </w:t>
      </w:r>
    </w:p>
    <w:p w14:paraId="3C1A9A95" w14:textId="7833DC19" w:rsidR="00B2579C" w:rsidRPr="0062696D" w:rsidRDefault="0063638C" w:rsidP="00294276">
      <w:pPr>
        <w:tabs>
          <w:tab w:val="left" w:pos="720"/>
        </w:tabs>
        <w:spacing w:after="0" w:line="360" w:lineRule="auto"/>
        <w:jc w:val="both"/>
        <w:rPr>
          <w:sz w:val="28"/>
          <w:szCs w:val="28"/>
        </w:rPr>
      </w:pPr>
      <w:r w:rsidRPr="0062696D">
        <w:rPr>
          <w:sz w:val="28"/>
          <w:szCs w:val="28"/>
        </w:rPr>
        <w:tab/>
        <w:t>Серед українських компаній, які мають сильний бренд роботодавця</w:t>
      </w:r>
      <w:r w:rsidR="008B4512" w:rsidRPr="0062696D">
        <w:rPr>
          <w:sz w:val="28"/>
          <w:szCs w:val="28"/>
        </w:rPr>
        <w:t>,</w:t>
      </w:r>
      <w:r w:rsidRPr="0062696D">
        <w:rPr>
          <w:sz w:val="28"/>
          <w:szCs w:val="28"/>
        </w:rPr>
        <w:t xml:space="preserve"> можна вказати  MacPaw. Це українська IT-компанія, яка займається розробкою програмного забезпечення для macOS та IOS. Так, наприклад, компанія має розвинену корпоративну культуру, яка</w:t>
      </w:r>
      <w:r w:rsidR="004B3681" w:rsidRPr="0062696D">
        <w:rPr>
          <w:sz w:val="28"/>
          <w:szCs w:val="28"/>
        </w:rPr>
        <w:t xml:space="preserve"> справляє</w:t>
      </w:r>
      <w:r w:rsidRPr="0062696D">
        <w:rPr>
          <w:sz w:val="28"/>
          <w:szCs w:val="28"/>
        </w:rPr>
        <w:t xml:space="preserve"> безпосередній вплив на</w:t>
      </w:r>
      <w:r w:rsidR="004B3681" w:rsidRPr="0062696D">
        <w:rPr>
          <w:sz w:val="28"/>
          <w:szCs w:val="28"/>
        </w:rPr>
        <w:t xml:space="preserve"> її</w:t>
      </w:r>
      <w:r w:rsidRPr="0062696D">
        <w:rPr>
          <w:sz w:val="28"/>
          <w:szCs w:val="28"/>
        </w:rPr>
        <w:t xml:space="preserve"> бренд роботодавця. Найяскравіші переваги MacPaw такі</w:t>
      </w:r>
      <w:r w:rsidR="008F0616" w:rsidRPr="0062696D">
        <w:rPr>
          <w:sz w:val="28"/>
          <w:szCs w:val="28"/>
        </w:rPr>
        <w:t xml:space="preserve"> [</w:t>
      </w:r>
      <w:r w:rsidR="00601428">
        <w:rPr>
          <w:sz w:val="28"/>
          <w:szCs w:val="28"/>
        </w:rPr>
        <w:t>12</w:t>
      </w:r>
      <w:r w:rsidR="008F0616" w:rsidRPr="0062696D">
        <w:rPr>
          <w:sz w:val="28"/>
          <w:szCs w:val="28"/>
        </w:rPr>
        <w:t>]</w:t>
      </w:r>
      <w:r w:rsidRPr="0062696D">
        <w:rPr>
          <w:sz w:val="28"/>
          <w:szCs w:val="28"/>
        </w:rPr>
        <w:t xml:space="preserve">: </w:t>
      </w:r>
    </w:p>
    <w:p w14:paraId="63A91BFF" w14:textId="0AD877A4" w:rsidR="00B2579C" w:rsidRPr="0062696D" w:rsidRDefault="0063638C" w:rsidP="00294276">
      <w:pPr>
        <w:pStyle w:val="a3"/>
        <w:numPr>
          <w:ilvl w:val="0"/>
          <w:numId w:val="4"/>
        </w:numPr>
        <w:tabs>
          <w:tab w:val="left" w:pos="720"/>
        </w:tabs>
        <w:spacing w:after="0" w:line="360" w:lineRule="auto"/>
        <w:jc w:val="both"/>
        <w:rPr>
          <w:sz w:val="28"/>
          <w:szCs w:val="28"/>
        </w:rPr>
      </w:pPr>
      <w:r w:rsidRPr="0062696D">
        <w:rPr>
          <w:sz w:val="28"/>
          <w:szCs w:val="28"/>
        </w:rPr>
        <w:t xml:space="preserve">MacPaw надає </w:t>
      </w:r>
      <w:r w:rsidR="00580D5C" w:rsidRPr="0062696D">
        <w:rPr>
          <w:sz w:val="28"/>
          <w:szCs w:val="28"/>
        </w:rPr>
        <w:t xml:space="preserve">якісне </w:t>
      </w:r>
      <w:r w:rsidRPr="0062696D">
        <w:rPr>
          <w:sz w:val="28"/>
          <w:szCs w:val="28"/>
        </w:rPr>
        <w:t xml:space="preserve">робоче середовище – офіс з терасою, зоною для медитації, спортзалом та музеєм техніки Apple, а ще двома офісними котами – </w:t>
      </w:r>
      <w:r w:rsidR="00580D5C" w:rsidRPr="0062696D">
        <w:rPr>
          <w:sz w:val="28"/>
          <w:szCs w:val="28"/>
        </w:rPr>
        <w:t xml:space="preserve">Фікселем </w:t>
      </w:r>
      <w:r w:rsidRPr="0062696D">
        <w:rPr>
          <w:sz w:val="28"/>
          <w:szCs w:val="28"/>
        </w:rPr>
        <w:t>та Хувер</w:t>
      </w:r>
      <w:r w:rsidR="00580D5C" w:rsidRPr="0062696D">
        <w:rPr>
          <w:sz w:val="28"/>
          <w:szCs w:val="28"/>
        </w:rPr>
        <w:t>ом</w:t>
      </w:r>
      <w:r w:rsidRPr="0062696D">
        <w:rPr>
          <w:sz w:val="28"/>
          <w:szCs w:val="28"/>
        </w:rPr>
        <w:t>;</w:t>
      </w:r>
    </w:p>
    <w:p w14:paraId="69A3E59E" w14:textId="557ED02A" w:rsidR="00B2579C" w:rsidRPr="0062696D" w:rsidRDefault="00580D5C" w:rsidP="00294276">
      <w:pPr>
        <w:pStyle w:val="a3"/>
        <w:numPr>
          <w:ilvl w:val="0"/>
          <w:numId w:val="4"/>
        </w:numPr>
        <w:tabs>
          <w:tab w:val="left" w:pos="720"/>
        </w:tabs>
        <w:spacing w:after="0" w:line="360" w:lineRule="auto"/>
        <w:jc w:val="both"/>
        <w:rPr>
          <w:sz w:val="28"/>
          <w:szCs w:val="28"/>
        </w:rPr>
      </w:pPr>
      <w:r w:rsidRPr="0062696D">
        <w:rPr>
          <w:sz w:val="28"/>
          <w:szCs w:val="28"/>
        </w:rPr>
        <w:t>Кожн</w:t>
      </w:r>
      <w:r w:rsidR="00E876C1" w:rsidRPr="0062696D">
        <w:rPr>
          <w:sz w:val="28"/>
          <w:szCs w:val="28"/>
        </w:rPr>
        <w:t>і</w:t>
      </w:r>
      <w:r w:rsidRPr="0062696D">
        <w:rPr>
          <w:sz w:val="28"/>
          <w:szCs w:val="28"/>
        </w:rPr>
        <w:t xml:space="preserve"> півроку у компанії проводять хакатони, </w:t>
      </w:r>
      <w:r w:rsidR="00AC2E88" w:rsidRPr="0062696D">
        <w:rPr>
          <w:sz w:val="28"/>
          <w:szCs w:val="28"/>
        </w:rPr>
        <w:t xml:space="preserve">і </w:t>
      </w:r>
      <w:r w:rsidRPr="0062696D">
        <w:rPr>
          <w:sz w:val="28"/>
          <w:szCs w:val="28"/>
        </w:rPr>
        <w:t>після одного з них з’явилася програм</w:t>
      </w:r>
      <w:r w:rsidR="00E876C1" w:rsidRPr="0062696D">
        <w:rPr>
          <w:sz w:val="28"/>
          <w:szCs w:val="28"/>
        </w:rPr>
        <w:t>а</w:t>
      </w:r>
      <w:r w:rsidRPr="0062696D">
        <w:rPr>
          <w:sz w:val="28"/>
          <w:szCs w:val="28"/>
        </w:rPr>
        <w:t xml:space="preserve"> для бронювання переговорних кімнат. Також кожну другу п’ятницю місяц</w:t>
      </w:r>
      <w:r w:rsidR="00AC2E88" w:rsidRPr="0062696D">
        <w:rPr>
          <w:sz w:val="28"/>
          <w:szCs w:val="28"/>
        </w:rPr>
        <w:t>я</w:t>
      </w:r>
      <w:r w:rsidRPr="0062696D">
        <w:rPr>
          <w:sz w:val="28"/>
          <w:szCs w:val="28"/>
        </w:rPr>
        <w:t xml:space="preserve"> працівники можуть витрачати на власні IT-проєкти; </w:t>
      </w:r>
    </w:p>
    <w:p w14:paraId="4FACD263" w14:textId="5FB4123C" w:rsidR="00B2579C" w:rsidRPr="0062696D" w:rsidRDefault="0063638C" w:rsidP="00294276">
      <w:pPr>
        <w:pStyle w:val="a3"/>
        <w:numPr>
          <w:ilvl w:val="0"/>
          <w:numId w:val="4"/>
        </w:numPr>
        <w:tabs>
          <w:tab w:val="left" w:pos="720"/>
        </w:tabs>
        <w:spacing w:after="0" w:line="360" w:lineRule="auto"/>
        <w:jc w:val="both"/>
        <w:rPr>
          <w:sz w:val="28"/>
          <w:szCs w:val="28"/>
        </w:rPr>
      </w:pPr>
      <w:r w:rsidRPr="0062696D">
        <w:rPr>
          <w:sz w:val="28"/>
          <w:szCs w:val="28"/>
        </w:rPr>
        <w:lastRenderedPageBreak/>
        <w:t>MacPaw не</w:t>
      </w:r>
      <w:r w:rsidR="00E876C1" w:rsidRPr="0062696D">
        <w:rPr>
          <w:sz w:val="28"/>
          <w:szCs w:val="28"/>
        </w:rPr>
        <w:t xml:space="preserve"> </w:t>
      </w:r>
      <w:r w:rsidRPr="0062696D">
        <w:rPr>
          <w:sz w:val="28"/>
          <w:szCs w:val="28"/>
        </w:rPr>
        <w:t xml:space="preserve">має класичної ієрархії «керівник-підлеглий» та </w:t>
      </w:r>
      <w:r w:rsidR="00E876C1" w:rsidRPr="0062696D">
        <w:rPr>
          <w:sz w:val="28"/>
          <w:szCs w:val="28"/>
        </w:rPr>
        <w:t xml:space="preserve">звичного </w:t>
      </w:r>
      <w:r w:rsidRPr="0062696D">
        <w:rPr>
          <w:sz w:val="28"/>
          <w:szCs w:val="28"/>
        </w:rPr>
        <w:t>поділ</w:t>
      </w:r>
      <w:r w:rsidR="00E876C1" w:rsidRPr="0062696D">
        <w:rPr>
          <w:sz w:val="28"/>
          <w:szCs w:val="28"/>
        </w:rPr>
        <w:t>у</w:t>
      </w:r>
      <w:r w:rsidRPr="0062696D">
        <w:rPr>
          <w:sz w:val="28"/>
          <w:szCs w:val="28"/>
        </w:rPr>
        <w:t xml:space="preserve"> фахівці</w:t>
      </w:r>
      <w:r w:rsidR="00E876C1" w:rsidRPr="0062696D">
        <w:rPr>
          <w:sz w:val="28"/>
          <w:szCs w:val="28"/>
        </w:rPr>
        <w:t>в</w:t>
      </w:r>
      <w:r w:rsidRPr="0062696D">
        <w:rPr>
          <w:sz w:val="28"/>
          <w:szCs w:val="28"/>
        </w:rPr>
        <w:t xml:space="preserve"> за досвідом роботи. Проте у компанії є тімліди у командах та сесії</w:t>
      </w:r>
      <w:r w:rsidR="00E876C1" w:rsidRPr="0062696D">
        <w:rPr>
          <w:sz w:val="28"/>
          <w:szCs w:val="28"/>
        </w:rPr>
        <w:t>,</w:t>
      </w:r>
      <w:r w:rsidRPr="0062696D">
        <w:rPr>
          <w:sz w:val="28"/>
          <w:szCs w:val="28"/>
        </w:rPr>
        <w:t xml:space="preserve"> на яких можна поставити будь-які питання топ</w:t>
      </w:r>
      <w:r w:rsidR="00E876C1" w:rsidRPr="0062696D">
        <w:rPr>
          <w:sz w:val="28"/>
          <w:szCs w:val="28"/>
        </w:rPr>
        <w:t>-</w:t>
      </w:r>
      <w:r w:rsidRPr="0062696D">
        <w:rPr>
          <w:sz w:val="28"/>
          <w:szCs w:val="28"/>
        </w:rPr>
        <w:t xml:space="preserve">менеджменту. </w:t>
      </w:r>
    </w:p>
    <w:p w14:paraId="341000B3" w14:textId="7E62D140" w:rsidR="00B2579C" w:rsidRPr="0062696D" w:rsidRDefault="0063638C" w:rsidP="00294276">
      <w:pPr>
        <w:pStyle w:val="a3"/>
        <w:numPr>
          <w:ilvl w:val="0"/>
          <w:numId w:val="4"/>
        </w:numPr>
        <w:tabs>
          <w:tab w:val="left" w:pos="720"/>
        </w:tabs>
        <w:spacing w:after="0" w:line="360" w:lineRule="auto"/>
        <w:jc w:val="both"/>
        <w:rPr>
          <w:sz w:val="28"/>
          <w:szCs w:val="28"/>
        </w:rPr>
      </w:pPr>
      <w:r w:rsidRPr="0062696D">
        <w:rPr>
          <w:sz w:val="28"/>
          <w:szCs w:val="28"/>
        </w:rPr>
        <w:t>У компанії діє корпоративн</w:t>
      </w:r>
      <w:r w:rsidR="0048138F" w:rsidRPr="0062696D">
        <w:rPr>
          <w:sz w:val="28"/>
          <w:szCs w:val="28"/>
        </w:rPr>
        <w:t>а</w:t>
      </w:r>
      <w:r w:rsidRPr="0062696D">
        <w:rPr>
          <w:sz w:val="28"/>
          <w:szCs w:val="28"/>
        </w:rPr>
        <w:t xml:space="preserve"> валюта, яку можна </w:t>
      </w:r>
      <w:r w:rsidR="0048138F" w:rsidRPr="0062696D">
        <w:rPr>
          <w:sz w:val="28"/>
          <w:szCs w:val="28"/>
        </w:rPr>
        <w:t>обмінюва</w:t>
      </w:r>
      <w:r w:rsidRPr="0062696D">
        <w:rPr>
          <w:sz w:val="28"/>
          <w:szCs w:val="28"/>
        </w:rPr>
        <w:t xml:space="preserve">ти на їжу або інші </w:t>
      </w:r>
      <w:r w:rsidR="00E876C1" w:rsidRPr="0062696D">
        <w:rPr>
          <w:sz w:val="28"/>
          <w:szCs w:val="28"/>
        </w:rPr>
        <w:t>вигоди</w:t>
      </w:r>
      <w:r w:rsidRPr="0062696D">
        <w:rPr>
          <w:sz w:val="28"/>
          <w:szCs w:val="28"/>
        </w:rPr>
        <w:t xml:space="preserve">. </w:t>
      </w:r>
    </w:p>
    <w:p w14:paraId="64F7999C" w14:textId="79BE4F9A" w:rsidR="00B2579C" w:rsidRPr="0062696D" w:rsidRDefault="0063638C" w:rsidP="00294276">
      <w:pPr>
        <w:pStyle w:val="a3"/>
        <w:numPr>
          <w:ilvl w:val="0"/>
          <w:numId w:val="4"/>
        </w:numPr>
        <w:tabs>
          <w:tab w:val="left" w:pos="720"/>
        </w:tabs>
        <w:spacing w:after="0" w:line="360" w:lineRule="auto"/>
        <w:jc w:val="both"/>
        <w:rPr>
          <w:sz w:val="28"/>
          <w:szCs w:val="28"/>
        </w:rPr>
      </w:pPr>
      <w:r w:rsidRPr="0062696D">
        <w:rPr>
          <w:sz w:val="28"/>
          <w:szCs w:val="28"/>
        </w:rPr>
        <w:t>Од</w:t>
      </w:r>
      <w:r w:rsidR="00E876C1" w:rsidRPr="0062696D">
        <w:rPr>
          <w:sz w:val="28"/>
          <w:szCs w:val="28"/>
        </w:rPr>
        <w:t>ин</w:t>
      </w:r>
      <w:r w:rsidRPr="0062696D">
        <w:rPr>
          <w:sz w:val="28"/>
          <w:szCs w:val="28"/>
        </w:rPr>
        <w:t xml:space="preserve"> із найвідоміших проєктів компанії – літнє стажування від MacPaw, метою якого є не найм працівників, а передача </w:t>
      </w:r>
      <w:r w:rsidR="007C7A19" w:rsidRPr="0062696D">
        <w:rPr>
          <w:sz w:val="28"/>
          <w:szCs w:val="28"/>
        </w:rPr>
        <w:t xml:space="preserve"> досвіду</w:t>
      </w:r>
      <w:r w:rsidRPr="0062696D">
        <w:rPr>
          <w:sz w:val="28"/>
          <w:szCs w:val="28"/>
        </w:rPr>
        <w:t xml:space="preserve">. А для новачків діє </w:t>
      </w:r>
      <w:r w:rsidR="00DE6761" w:rsidRPr="0062696D">
        <w:rPr>
          <w:sz w:val="28"/>
          <w:szCs w:val="28"/>
        </w:rPr>
        <w:t>Б</w:t>
      </w:r>
      <w:r w:rsidR="007C7A19" w:rsidRPr="0062696D">
        <w:rPr>
          <w:sz w:val="28"/>
          <w:szCs w:val="28"/>
        </w:rPr>
        <w:t>аді</w:t>
      </w:r>
      <w:r w:rsidRPr="0062696D">
        <w:rPr>
          <w:sz w:val="28"/>
          <w:szCs w:val="28"/>
        </w:rPr>
        <w:t xml:space="preserve">-програма, яка допомагає адаптуватися в команді та компанії. </w:t>
      </w:r>
    </w:p>
    <w:p w14:paraId="09CCD390" w14:textId="6AB432F2" w:rsidR="00B2579C" w:rsidRPr="0062696D" w:rsidRDefault="0063638C" w:rsidP="00135A4C">
      <w:pPr>
        <w:tabs>
          <w:tab w:val="left" w:pos="720"/>
        </w:tabs>
        <w:spacing w:after="0" w:line="360" w:lineRule="auto"/>
        <w:ind w:left="720"/>
        <w:jc w:val="both"/>
        <w:rPr>
          <w:sz w:val="28"/>
          <w:szCs w:val="28"/>
        </w:rPr>
      </w:pPr>
      <w:r w:rsidRPr="0062696D">
        <w:rPr>
          <w:sz w:val="28"/>
          <w:szCs w:val="28"/>
        </w:rPr>
        <w:t xml:space="preserve">Компанія комплексно працює над своїм брендом роботодавця: від внутрішньої культури до рекламного просування. MacPaw розвиває </w:t>
      </w:r>
      <w:r w:rsidR="00E876C1" w:rsidRPr="0062696D">
        <w:rPr>
          <w:sz w:val="28"/>
          <w:szCs w:val="28"/>
        </w:rPr>
        <w:t>його</w:t>
      </w:r>
      <w:r w:rsidRPr="0062696D">
        <w:rPr>
          <w:sz w:val="28"/>
          <w:szCs w:val="28"/>
        </w:rPr>
        <w:t xml:space="preserve"> у таких напрямках: PR, </w:t>
      </w:r>
      <w:r w:rsidR="00DE6761" w:rsidRPr="0062696D">
        <w:rPr>
          <w:sz w:val="28"/>
          <w:szCs w:val="28"/>
        </w:rPr>
        <w:t>івент</w:t>
      </w:r>
      <w:r w:rsidRPr="0062696D">
        <w:rPr>
          <w:sz w:val="28"/>
          <w:szCs w:val="28"/>
        </w:rPr>
        <w:t>-маркетинг, внутрішні комунікації, корпоративна айдентика та просування у соціальних мережах. До того ж</w:t>
      </w:r>
      <w:r w:rsidR="00E876C1" w:rsidRPr="0062696D">
        <w:rPr>
          <w:sz w:val="28"/>
          <w:szCs w:val="28"/>
        </w:rPr>
        <w:t>,</w:t>
      </w:r>
      <w:r w:rsidRPr="0062696D">
        <w:rPr>
          <w:sz w:val="28"/>
          <w:szCs w:val="28"/>
        </w:rPr>
        <w:t xml:space="preserve"> компанія проводить власне дослідження бренду роботодавця серед продуктових IT-компаній України, аби вивчити зміну інтересів та пріоритетів кандидатів за 2023 рік. </w:t>
      </w:r>
    </w:p>
    <w:p w14:paraId="11DCDF48" w14:textId="1400D2B1" w:rsidR="00B2579C" w:rsidRPr="0062696D" w:rsidRDefault="0063638C" w:rsidP="00294276">
      <w:pPr>
        <w:tabs>
          <w:tab w:val="left" w:pos="720"/>
        </w:tabs>
        <w:spacing w:after="0" w:line="360" w:lineRule="auto"/>
        <w:jc w:val="both"/>
        <w:rPr>
          <w:sz w:val="28"/>
          <w:szCs w:val="28"/>
        </w:rPr>
      </w:pPr>
      <w:r w:rsidRPr="0062696D">
        <w:rPr>
          <w:sz w:val="28"/>
          <w:szCs w:val="28"/>
        </w:rPr>
        <w:tab/>
        <w:t>Аналізуючи досвід міжнародних та українських компаній, можна стверджувати, що для того, аби компанія приваблювала та утримувала талановитих та кваліфікованих працівників</w:t>
      </w:r>
      <w:r w:rsidR="00E876C1" w:rsidRPr="0062696D">
        <w:rPr>
          <w:sz w:val="28"/>
          <w:szCs w:val="28"/>
        </w:rPr>
        <w:t>,</w:t>
      </w:r>
      <w:r w:rsidRPr="0062696D">
        <w:rPr>
          <w:sz w:val="28"/>
          <w:szCs w:val="28"/>
        </w:rPr>
        <w:t xml:space="preserve"> </w:t>
      </w:r>
      <w:r w:rsidR="0062696D" w:rsidRPr="0062696D">
        <w:rPr>
          <w:sz w:val="28"/>
          <w:szCs w:val="28"/>
        </w:rPr>
        <w:t>їй</w:t>
      </w:r>
      <w:r w:rsidR="00B368E3" w:rsidRPr="0062696D">
        <w:rPr>
          <w:sz w:val="28"/>
          <w:szCs w:val="28"/>
        </w:rPr>
        <w:t xml:space="preserve"> </w:t>
      </w:r>
      <w:r w:rsidRPr="0062696D">
        <w:rPr>
          <w:sz w:val="28"/>
          <w:szCs w:val="28"/>
        </w:rPr>
        <w:t>потрібно мати сильний бренд роботодавця.</w:t>
      </w:r>
      <w:r w:rsidR="001264FE" w:rsidRPr="0062696D">
        <w:rPr>
          <w:rFonts w:ascii="Segoe UI" w:hAnsi="Segoe UI" w:cs="Segoe UI"/>
        </w:rPr>
        <w:t xml:space="preserve"> </w:t>
      </w:r>
      <w:r w:rsidR="002B651F" w:rsidRPr="0062696D">
        <w:rPr>
          <w:sz w:val="28"/>
          <w:szCs w:val="28"/>
        </w:rPr>
        <w:t xml:space="preserve">Адже </w:t>
      </w:r>
      <w:r w:rsidR="001264FE" w:rsidRPr="0062696D">
        <w:rPr>
          <w:sz w:val="28"/>
          <w:szCs w:val="28"/>
        </w:rPr>
        <w:t>це стійкий та емоційно насичений імідж  компанії, який ґрунтується на особистому досвіді та взаємодії з нею.</w:t>
      </w:r>
      <w:r w:rsidRPr="0062696D">
        <w:rPr>
          <w:sz w:val="28"/>
          <w:szCs w:val="28"/>
        </w:rPr>
        <w:t xml:space="preserve"> Переважно така взаємодія виникає у тих категорі</w:t>
      </w:r>
      <w:r w:rsidR="00B65FF8" w:rsidRPr="0062696D">
        <w:rPr>
          <w:sz w:val="28"/>
          <w:szCs w:val="28"/>
        </w:rPr>
        <w:t>й</w:t>
      </w:r>
      <w:r w:rsidRPr="0062696D">
        <w:rPr>
          <w:sz w:val="28"/>
          <w:szCs w:val="28"/>
        </w:rPr>
        <w:t xml:space="preserve"> людей, які працюють чи працювали у цій компанії, або ж є потенційними кандидатами.</w:t>
      </w:r>
    </w:p>
    <w:p w14:paraId="62A84106" w14:textId="6BD3646F" w:rsidR="004C03D1" w:rsidRDefault="004C03D1" w:rsidP="00294276">
      <w:pPr>
        <w:tabs>
          <w:tab w:val="left" w:pos="720"/>
        </w:tabs>
        <w:spacing w:after="0" w:line="360" w:lineRule="auto"/>
        <w:jc w:val="both"/>
        <w:rPr>
          <w:sz w:val="28"/>
          <w:szCs w:val="28"/>
        </w:rPr>
      </w:pPr>
    </w:p>
    <w:p w14:paraId="27C0EDB0" w14:textId="10884A5E" w:rsidR="004C03D1" w:rsidRDefault="004C03D1" w:rsidP="00294276">
      <w:pPr>
        <w:tabs>
          <w:tab w:val="left" w:pos="720"/>
        </w:tabs>
        <w:spacing w:after="0" w:line="360" w:lineRule="auto"/>
        <w:jc w:val="both"/>
        <w:rPr>
          <w:sz w:val="28"/>
          <w:szCs w:val="28"/>
        </w:rPr>
      </w:pPr>
    </w:p>
    <w:p w14:paraId="5799B1C4" w14:textId="3E45A031" w:rsidR="00C14538" w:rsidRDefault="00C14538" w:rsidP="00294276">
      <w:pPr>
        <w:tabs>
          <w:tab w:val="left" w:pos="720"/>
        </w:tabs>
        <w:spacing w:after="0" w:line="360" w:lineRule="auto"/>
        <w:jc w:val="both"/>
        <w:rPr>
          <w:sz w:val="28"/>
          <w:szCs w:val="28"/>
        </w:rPr>
      </w:pPr>
    </w:p>
    <w:p w14:paraId="101F5889" w14:textId="1D94465B" w:rsidR="00C14538" w:rsidRDefault="00C14538" w:rsidP="00294276">
      <w:pPr>
        <w:tabs>
          <w:tab w:val="left" w:pos="720"/>
        </w:tabs>
        <w:spacing w:after="0" w:line="360" w:lineRule="auto"/>
        <w:jc w:val="both"/>
        <w:rPr>
          <w:sz w:val="28"/>
          <w:szCs w:val="28"/>
        </w:rPr>
      </w:pPr>
    </w:p>
    <w:p w14:paraId="50D032AC" w14:textId="77777777" w:rsidR="00B2579C" w:rsidRDefault="00B2579C" w:rsidP="00294276">
      <w:pPr>
        <w:tabs>
          <w:tab w:val="left" w:pos="720"/>
        </w:tabs>
        <w:spacing w:after="0" w:line="360" w:lineRule="auto"/>
        <w:jc w:val="both"/>
        <w:rPr>
          <w:sz w:val="28"/>
          <w:szCs w:val="28"/>
        </w:rPr>
      </w:pPr>
    </w:p>
    <w:p w14:paraId="3A21655A" w14:textId="77777777" w:rsidR="00983602" w:rsidRDefault="00983602" w:rsidP="00294276">
      <w:pPr>
        <w:tabs>
          <w:tab w:val="left" w:pos="720"/>
        </w:tabs>
        <w:spacing w:after="0" w:line="360" w:lineRule="auto"/>
        <w:jc w:val="both"/>
        <w:rPr>
          <w:sz w:val="28"/>
          <w:szCs w:val="28"/>
        </w:rPr>
      </w:pPr>
    </w:p>
    <w:p w14:paraId="7F910EDB" w14:textId="77777777" w:rsidR="00983602" w:rsidRDefault="00983602" w:rsidP="00294276">
      <w:pPr>
        <w:tabs>
          <w:tab w:val="left" w:pos="720"/>
        </w:tabs>
        <w:spacing w:after="0" w:line="360" w:lineRule="auto"/>
        <w:jc w:val="both"/>
        <w:rPr>
          <w:sz w:val="28"/>
          <w:szCs w:val="28"/>
        </w:rPr>
      </w:pPr>
    </w:p>
    <w:p w14:paraId="7B56A6D7" w14:textId="77777777" w:rsidR="00983602" w:rsidRPr="00294276" w:rsidRDefault="00983602" w:rsidP="00294276">
      <w:pPr>
        <w:tabs>
          <w:tab w:val="left" w:pos="720"/>
        </w:tabs>
        <w:spacing w:after="0" w:line="360" w:lineRule="auto"/>
        <w:jc w:val="both"/>
        <w:rPr>
          <w:sz w:val="28"/>
          <w:szCs w:val="28"/>
        </w:rPr>
      </w:pPr>
    </w:p>
    <w:p w14:paraId="5E34E06D" w14:textId="77777777" w:rsidR="00B2579C" w:rsidRPr="00294276" w:rsidRDefault="0063638C" w:rsidP="00B65FF8">
      <w:pPr>
        <w:pStyle w:val="a3"/>
        <w:numPr>
          <w:ilvl w:val="1"/>
          <w:numId w:val="2"/>
        </w:numPr>
        <w:spacing w:after="0" w:line="360" w:lineRule="auto"/>
        <w:jc w:val="center"/>
        <w:rPr>
          <w:b/>
          <w:bCs/>
          <w:sz w:val="28"/>
          <w:szCs w:val="28"/>
        </w:rPr>
      </w:pPr>
      <w:r w:rsidRPr="00294276">
        <w:rPr>
          <w:b/>
          <w:bCs/>
          <w:sz w:val="28"/>
          <w:szCs w:val="28"/>
        </w:rPr>
        <w:lastRenderedPageBreak/>
        <w:t>Основні складники та моделі створення бренду компанії-роботодавця</w:t>
      </w:r>
    </w:p>
    <w:p w14:paraId="2D929DAD" w14:textId="5A588FF5" w:rsidR="00B2579C" w:rsidRPr="0062696D" w:rsidRDefault="0062696D" w:rsidP="0062696D">
      <w:pPr>
        <w:tabs>
          <w:tab w:val="left" w:pos="720"/>
        </w:tabs>
        <w:spacing w:after="0" w:line="360" w:lineRule="auto"/>
        <w:jc w:val="both"/>
        <w:rPr>
          <w:sz w:val="28"/>
          <w:szCs w:val="28"/>
        </w:rPr>
      </w:pPr>
      <w:r>
        <w:rPr>
          <w:sz w:val="28"/>
          <w:szCs w:val="28"/>
        </w:rPr>
        <w:tab/>
      </w:r>
      <w:r w:rsidR="0063638C" w:rsidRPr="0062696D">
        <w:rPr>
          <w:sz w:val="28"/>
          <w:szCs w:val="28"/>
        </w:rPr>
        <w:t xml:space="preserve">У процесі формування бренду роботодавця існує велика кількість моделей та концепції, які компанія може використовувати для створення та просування власного. </w:t>
      </w:r>
    </w:p>
    <w:p w14:paraId="6CB7B4C9" w14:textId="1A8DE26D" w:rsidR="00B2579C" w:rsidRPr="0062696D" w:rsidRDefault="0063638C" w:rsidP="00B65FF8">
      <w:pPr>
        <w:tabs>
          <w:tab w:val="left" w:pos="720"/>
        </w:tabs>
        <w:spacing w:after="0" w:line="360" w:lineRule="auto"/>
        <w:jc w:val="both"/>
        <w:rPr>
          <w:sz w:val="28"/>
          <w:szCs w:val="28"/>
        </w:rPr>
      </w:pPr>
      <w:r w:rsidRPr="0062696D">
        <w:rPr>
          <w:sz w:val="28"/>
          <w:szCs w:val="28"/>
        </w:rPr>
        <w:tab/>
      </w:r>
      <w:r w:rsidR="001264FE" w:rsidRPr="0062696D">
        <w:rPr>
          <w:sz w:val="28"/>
          <w:szCs w:val="28"/>
        </w:rPr>
        <w:t>Зачинателі</w:t>
      </w:r>
      <w:r w:rsidR="00C442C3" w:rsidRPr="0062696D">
        <w:rPr>
          <w:sz w:val="28"/>
          <w:szCs w:val="28"/>
        </w:rPr>
        <w:t xml:space="preserve"> </w:t>
      </w:r>
      <w:r w:rsidR="00A82ED1" w:rsidRPr="0062696D">
        <w:rPr>
          <w:sz w:val="28"/>
          <w:szCs w:val="28"/>
        </w:rPr>
        <w:t xml:space="preserve">концепту </w:t>
      </w:r>
      <w:r w:rsidR="00C442C3" w:rsidRPr="0062696D">
        <w:rPr>
          <w:sz w:val="28"/>
          <w:szCs w:val="28"/>
        </w:rPr>
        <w:t>«бренд роботодавця»</w:t>
      </w:r>
      <w:r w:rsidR="001264FE" w:rsidRPr="0062696D">
        <w:rPr>
          <w:sz w:val="28"/>
          <w:szCs w:val="28"/>
        </w:rPr>
        <w:t xml:space="preserve"> </w:t>
      </w:r>
      <w:r w:rsidRPr="0062696D">
        <w:rPr>
          <w:sz w:val="28"/>
          <w:szCs w:val="28"/>
        </w:rPr>
        <w:t>Cаймон Берроу та Тім Емблер у своїй статті</w:t>
      </w:r>
      <w:r w:rsidR="00AB7432" w:rsidRPr="0062696D">
        <w:rPr>
          <w:sz w:val="28"/>
          <w:szCs w:val="28"/>
        </w:rPr>
        <w:t xml:space="preserve"> «</w:t>
      </w:r>
      <w:r w:rsidR="00AB7432" w:rsidRPr="0062696D">
        <w:rPr>
          <w:sz w:val="28"/>
          <w:szCs w:val="28"/>
          <w:lang w:val="en-GB"/>
        </w:rPr>
        <w:t>The</w:t>
      </w:r>
      <w:r w:rsidR="00AB7432" w:rsidRPr="0062696D">
        <w:rPr>
          <w:sz w:val="28"/>
          <w:szCs w:val="28"/>
        </w:rPr>
        <w:t xml:space="preserve"> </w:t>
      </w:r>
      <w:r w:rsidR="00AB7432" w:rsidRPr="0062696D">
        <w:rPr>
          <w:sz w:val="28"/>
          <w:szCs w:val="28"/>
          <w:lang w:val="en-GB"/>
        </w:rPr>
        <w:t>employer</w:t>
      </w:r>
      <w:r w:rsidR="00AB7432" w:rsidRPr="0062696D">
        <w:rPr>
          <w:sz w:val="28"/>
          <w:szCs w:val="28"/>
        </w:rPr>
        <w:t xml:space="preserve"> </w:t>
      </w:r>
      <w:r w:rsidR="00AB7432" w:rsidRPr="0062696D">
        <w:rPr>
          <w:sz w:val="28"/>
          <w:szCs w:val="28"/>
          <w:lang w:val="en-GB"/>
        </w:rPr>
        <w:t>brand</w:t>
      </w:r>
      <w:r w:rsidR="00AB7432" w:rsidRPr="0062696D">
        <w:rPr>
          <w:sz w:val="28"/>
          <w:szCs w:val="28"/>
        </w:rPr>
        <w:t>»</w:t>
      </w:r>
      <w:r w:rsidRPr="0062696D">
        <w:rPr>
          <w:sz w:val="28"/>
          <w:szCs w:val="28"/>
        </w:rPr>
        <w:t xml:space="preserve"> проводять паралель між класичним тлумаченням </w:t>
      </w:r>
      <w:r w:rsidR="00A82ED1" w:rsidRPr="0062696D">
        <w:rPr>
          <w:sz w:val="28"/>
          <w:szCs w:val="28"/>
        </w:rPr>
        <w:t xml:space="preserve">поняття </w:t>
      </w:r>
      <w:r w:rsidRPr="0062696D">
        <w:rPr>
          <w:sz w:val="28"/>
          <w:szCs w:val="28"/>
        </w:rPr>
        <w:t>«бренд» та «брендом роботодавця</w:t>
      </w:r>
      <w:r w:rsidR="00B65FF8" w:rsidRPr="0062696D">
        <w:rPr>
          <w:sz w:val="28"/>
          <w:szCs w:val="28"/>
        </w:rPr>
        <w:t>»</w:t>
      </w:r>
      <w:r w:rsidRPr="0062696D">
        <w:rPr>
          <w:sz w:val="28"/>
          <w:szCs w:val="28"/>
        </w:rPr>
        <w:t>. Вони зазначають, що бренд – це особистість з точки зору споживача. Концепція «бренд як особистість» є необхідною для розуміння відносин між роботодавцями та їх працівниками. Тривалі відносини між роботодавцем та працівником забезпечують цикл обміну взаємними вигодам</w:t>
      </w:r>
      <w:r w:rsidR="00AF7FD1" w:rsidRPr="0062696D">
        <w:rPr>
          <w:sz w:val="28"/>
          <w:szCs w:val="28"/>
        </w:rPr>
        <w:t>и</w:t>
      </w:r>
      <w:r w:rsidRPr="0062696D">
        <w:rPr>
          <w:sz w:val="28"/>
          <w:szCs w:val="28"/>
        </w:rPr>
        <w:t xml:space="preserve"> та є повноцінною частиною бізнес</w:t>
      </w:r>
      <w:r w:rsidR="00BA2DD4" w:rsidRPr="0062696D">
        <w:rPr>
          <w:sz w:val="28"/>
          <w:szCs w:val="28"/>
        </w:rPr>
        <w:t>-</w:t>
      </w:r>
      <w:r w:rsidRPr="0062696D">
        <w:rPr>
          <w:sz w:val="28"/>
          <w:szCs w:val="28"/>
        </w:rPr>
        <w:t xml:space="preserve">контактів компанії. </w:t>
      </w:r>
    </w:p>
    <w:p w14:paraId="5E9F7309" w14:textId="631E2803" w:rsidR="00B2579C" w:rsidRPr="0062696D" w:rsidRDefault="0063638C" w:rsidP="00B65FF8">
      <w:pPr>
        <w:tabs>
          <w:tab w:val="left" w:pos="720"/>
        </w:tabs>
        <w:spacing w:after="0" w:line="360" w:lineRule="auto"/>
        <w:jc w:val="both"/>
        <w:rPr>
          <w:sz w:val="28"/>
          <w:szCs w:val="28"/>
        </w:rPr>
      </w:pPr>
      <w:r w:rsidRPr="0062696D">
        <w:rPr>
          <w:sz w:val="28"/>
          <w:szCs w:val="28"/>
        </w:rPr>
        <w:t xml:space="preserve"> </w:t>
      </w:r>
      <w:r w:rsidRPr="0062696D">
        <w:rPr>
          <w:sz w:val="28"/>
          <w:szCs w:val="28"/>
        </w:rPr>
        <w:tab/>
        <w:t>Вигода, яку пропонує бренд роботодавця, збігається з тією вигодою, яку пропонує сучасний бренд своєму споживачу</w:t>
      </w:r>
      <w:r w:rsidR="00BA2DD4" w:rsidRPr="0062696D">
        <w:rPr>
          <w:sz w:val="28"/>
          <w:szCs w:val="28"/>
        </w:rPr>
        <w:t>, а саме</w:t>
      </w:r>
      <w:r w:rsidRPr="0062696D">
        <w:rPr>
          <w:sz w:val="28"/>
          <w:szCs w:val="28"/>
        </w:rPr>
        <w:t xml:space="preserve">: </w:t>
      </w:r>
    </w:p>
    <w:p w14:paraId="260D0F64" w14:textId="50343DD2" w:rsidR="00B2579C" w:rsidRPr="0062696D" w:rsidRDefault="00BA2DD4" w:rsidP="00B65FF8">
      <w:pPr>
        <w:pStyle w:val="a3"/>
        <w:numPr>
          <w:ilvl w:val="0"/>
          <w:numId w:val="5"/>
        </w:numPr>
        <w:tabs>
          <w:tab w:val="left" w:pos="720"/>
        </w:tabs>
        <w:spacing w:after="0" w:line="360" w:lineRule="auto"/>
        <w:jc w:val="both"/>
        <w:rPr>
          <w:sz w:val="28"/>
          <w:szCs w:val="28"/>
        </w:rPr>
      </w:pPr>
      <w:r w:rsidRPr="0062696D">
        <w:rPr>
          <w:sz w:val="28"/>
          <w:szCs w:val="28"/>
        </w:rPr>
        <w:t>р</w:t>
      </w:r>
      <w:r w:rsidR="00B65FF8" w:rsidRPr="0062696D">
        <w:rPr>
          <w:sz w:val="28"/>
          <w:szCs w:val="28"/>
        </w:rPr>
        <w:t xml:space="preserve">озвивальні та/або корисні активності (функціональна вигода); </w:t>
      </w:r>
    </w:p>
    <w:p w14:paraId="5E14311D" w14:textId="7F349367" w:rsidR="00B2579C" w:rsidRPr="0062696D" w:rsidRDefault="00BA2DD4" w:rsidP="00B65FF8">
      <w:pPr>
        <w:pStyle w:val="a3"/>
        <w:numPr>
          <w:ilvl w:val="0"/>
          <w:numId w:val="5"/>
        </w:numPr>
        <w:tabs>
          <w:tab w:val="left" w:pos="720"/>
        </w:tabs>
        <w:spacing w:after="0" w:line="360" w:lineRule="auto"/>
        <w:jc w:val="both"/>
        <w:rPr>
          <w:sz w:val="28"/>
          <w:szCs w:val="28"/>
        </w:rPr>
      </w:pPr>
      <w:r w:rsidRPr="0062696D">
        <w:rPr>
          <w:sz w:val="28"/>
          <w:szCs w:val="28"/>
        </w:rPr>
        <w:t>м</w:t>
      </w:r>
      <w:r w:rsidR="0063638C" w:rsidRPr="0062696D">
        <w:rPr>
          <w:sz w:val="28"/>
          <w:szCs w:val="28"/>
        </w:rPr>
        <w:t xml:space="preserve">атеріальна або грошова нагорода (економічна вигода); </w:t>
      </w:r>
    </w:p>
    <w:p w14:paraId="47AD11CE" w14:textId="1F07C8C3" w:rsidR="00B2579C" w:rsidRPr="0062696D" w:rsidRDefault="00BA2DD4" w:rsidP="00B65FF8">
      <w:pPr>
        <w:pStyle w:val="a3"/>
        <w:numPr>
          <w:ilvl w:val="0"/>
          <w:numId w:val="5"/>
        </w:numPr>
        <w:tabs>
          <w:tab w:val="left" w:pos="720"/>
        </w:tabs>
        <w:spacing w:after="0" w:line="360" w:lineRule="auto"/>
        <w:jc w:val="both"/>
        <w:rPr>
          <w:sz w:val="28"/>
          <w:szCs w:val="28"/>
        </w:rPr>
      </w:pPr>
      <w:r w:rsidRPr="0062696D">
        <w:rPr>
          <w:sz w:val="28"/>
          <w:szCs w:val="28"/>
        </w:rPr>
        <w:t>в</w:t>
      </w:r>
      <w:r w:rsidR="00B65FF8" w:rsidRPr="0062696D">
        <w:rPr>
          <w:sz w:val="28"/>
          <w:szCs w:val="28"/>
        </w:rPr>
        <w:t xml:space="preserve">ідчуття приналежності, напрямку та мети (психологічна вигода) [4]. </w:t>
      </w:r>
    </w:p>
    <w:p w14:paraId="5590F7BB" w14:textId="6EB968E7" w:rsidR="00B2579C" w:rsidRPr="0062696D" w:rsidRDefault="0063638C" w:rsidP="00B65FF8">
      <w:pPr>
        <w:tabs>
          <w:tab w:val="left" w:pos="720"/>
        </w:tabs>
        <w:spacing w:after="0" w:line="360" w:lineRule="auto"/>
        <w:jc w:val="both"/>
        <w:rPr>
          <w:sz w:val="28"/>
          <w:szCs w:val="28"/>
        </w:rPr>
      </w:pPr>
      <w:r w:rsidRPr="0062696D">
        <w:rPr>
          <w:sz w:val="28"/>
          <w:szCs w:val="28"/>
        </w:rPr>
        <w:tab/>
        <w:t xml:space="preserve">Отже, </w:t>
      </w:r>
      <w:r w:rsidR="001264FE" w:rsidRPr="0062696D">
        <w:rPr>
          <w:sz w:val="28"/>
          <w:szCs w:val="28"/>
          <w:lang w:val="en-GB"/>
        </w:rPr>
        <w:t>HR</w:t>
      </w:r>
      <w:r w:rsidR="00C442C3" w:rsidRPr="0062696D">
        <w:rPr>
          <w:sz w:val="28"/>
          <w:szCs w:val="28"/>
        </w:rPr>
        <w:t>-бренду</w:t>
      </w:r>
      <w:r w:rsidRPr="0062696D">
        <w:rPr>
          <w:sz w:val="28"/>
          <w:szCs w:val="28"/>
        </w:rPr>
        <w:t xml:space="preserve"> має особистість, як і класичний бренд, та може позиціонуватися так само. До того ж</w:t>
      </w:r>
      <w:r w:rsidR="00B65FF8" w:rsidRPr="0062696D">
        <w:rPr>
          <w:sz w:val="28"/>
          <w:szCs w:val="28"/>
        </w:rPr>
        <w:t>,</w:t>
      </w:r>
      <w:r w:rsidRPr="0062696D">
        <w:rPr>
          <w:sz w:val="28"/>
          <w:szCs w:val="28"/>
        </w:rPr>
        <w:t xml:space="preserve"> бренд роботодавця може використовувати традиційні маркетингові техніки, зокрема й дослідження ринку, репутації тощо.</w:t>
      </w:r>
    </w:p>
    <w:p w14:paraId="357CB05A" w14:textId="68532FAB" w:rsidR="00B2579C" w:rsidRPr="0062696D" w:rsidRDefault="0063638C" w:rsidP="00B65FF8">
      <w:pPr>
        <w:tabs>
          <w:tab w:val="left" w:pos="720"/>
        </w:tabs>
        <w:spacing w:after="0" w:line="360" w:lineRule="auto"/>
        <w:jc w:val="both"/>
        <w:rPr>
          <w:sz w:val="28"/>
          <w:szCs w:val="28"/>
        </w:rPr>
      </w:pPr>
      <w:r w:rsidRPr="0062696D">
        <w:rPr>
          <w:sz w:val="28"/>
          <w:szCs w:val="28"/>
        </w:rPr>
        <w:tab/>
        <w:t>Також при роботі компанії над брендом роботодавця,</w:t>
      </w:r>
      <w:r w:rsidR="00E51631" w:rsidRPr="0062696D">
        <w:rPr>
          <w:sz w:val="28"/>
          <w:szCs w:val="28"/>
        </w:rPr>
        <w:t xml:space="preserve"> </w:t>
      </w:r>
      <w:r w:rsidR="0062696D" w:rsidRPr="0062696D">
        <w:rPr>
          <w:sz w:val="28"/>
          <w:szCs w:val="28"/>
        </w:rPr>
        <w:t xml:space="preserve">їй </w:t>
      </w:r>
      <w:r w:rsidRPr="0062696D">
        <w:rPr>
          <w:sz w:val="28"/>
          <w:szCs w:val="28"/>
        </w:rPr>
        <w:t xml:space="preserve">варто звернути увагу на модель екосистеми бренда роботодавця за Бреттом  Мінчінгтоном. Серед інших моделей вона відрізняється тим, що у ній наведені зовнішні тенденції, які впливають на створення успішного бренду роботодавця. </w:t>
      </w:r>
    </w:p>
    <w:p w14:paraId="0B864A5C" w14:textId="46C8FD8B" w:rsidR="00B2579C" w:rsidRPr="0062696D" w:rsidRDefault="0063638C" w:rsidP="00B65FF8">
      <w:pPr>
        <w:tabs>
          <w:tab w:val="left" w:pos="720"/>
        </w:tabs>
        <w:spacing w:after="0" w:line="360" w:lineRule="auto"/>
        <w:jc w:val="both"/>
        <w:rPr>
          <w:sz w:val="28"/>
          <w:szCs w:val="28"/>
        </w:rPr>
      </w:pPr>
      <w:r w:rsidRPr="0062696D">
        <w:rPr>
          <w:sz w:val="28"/>
          <w:szCs w:val="28"/>
        </w:rPr>
        <w:t xml:space="preserve">Модель Бретта Мінчінгтона містить </w:t>
      </w:r>
      <w:r w:rsidR="00B65FF8" w:rsidRPr="0062696D">
        <w:rPr>
          <w:sz w:val="28"/>
          <w:szCs w:val="28"/>
        </w:rPr>
        <w:t xml:space="preserve">такі  </w:t>
      </w:r>
      <w:r w:rsidRPr="0062696D">
        <w:rPr>
          <w:sz w:val="28"/>
          <w:szCs w:val="28"/>
        </w:rPr>
        <w:t>склад</w:t>
      </w:r>
      <w:r w:rsidR="00B65FF8" w:rsidRPr="0062696D">
        <w:rPr>
          <w:sz w:val="28"/>
          <w:szCs w:val="28"/>
        </w:rPr>
        <w:t>ники</w:t>
      </w:r>
      <w:r w:rsidRPr="0062696D">
        <w:rPr>
          <w:sz w:val="28"/>
          <w:szCs w:val="28"/>
        </w:rPr>
        <w:t xml:space="preserve">, </w:t>
      </w:r>
      <w:r w:rsidR="00B65FF8" w:rsidRPr="0062696D">
        <w:rPr>
          <w:sz w:val="28"/>
          <w:szCs w:val="28"/>
        </w:rPr>
        <w:t>наведені</w:t>
      </w:r>
      <w:r w:rsidRPr="0062696D">
        <w:rPr>
          <w:sz w:val="28"/>
          <w:szCs w:val="28"/>
        </w:rPr>
        <w:t xml:space="preserve"> на рис</w:t>
      </w:r>
      <w:r w:rsidR="00B65FF8" w:rsidRPr="0062696D">
        <w:rPr>
          <w:sz w:val="28"/>
          <w:szCs w:val="28"/>
        </w:rPr>
        <w:t>.</w:t>
      </w:r>
      <w:r w:rsidRPr="0062696D">
        <w:rPr>
          <w:sz w:val="28"/>
          <w:szCs w:val="28"/>
        </w:rPr>
        <w:t xml:space="preserve"> 1</w:t>
      </w:r>
      <w:r w:rsidR="00B65FF8" w:rsidRPr="0062696D">
        <w:rPr>
          <w:sz w:val="28"/>
          <w:szCs w:val="28"/>
        </w:rPr>
        <w:t>.</w:t>
      </w:r>
      <w:r w:rsidR="002E0DF4" w:rsidRPr="0062696D">
        <w:rPr>
          <w:sz w:val="28"/>
          <w:szCs w:val="28"/>
        </w:rPr>
        <w:t>1</w:t>
      </w:r>
      <w:r w:rsidRPr="0062696D">
        <w:rPr>
          <w:sz w:val="28"/>
          <w:szCs w:val="28"/>
        </w:rPr>
        <w:t xml:space="preserve">: </w:t>
      </w:r>
    </w:p>
    <w:p w14:paraId="39DF60D9" w14:textId="27B38A99" w:rsidR="00B2579C" w:rsidRPr="0062696D" w:rsidRDefault="0063638C" w:rsidP="00B65FF8">
      <w:pPr>
        <w:pStyle w:val="a3"/>
        <w:numPr>
          <w:ilvl w:val="0"/>
          <w:numId w:val="6"/>
        </w:numPr>
        <w:tabs>
          <w:tab w:val="left" w:pos="900"/>
        </w:tabs>
        <w:spacing w:after="0" w:line="360" w:lineRule="auto"/>
        <w:jc w:val="both"/>
        <w:rPr>
          <w:sz w:val="28"/>
          <w:szCs w:val="28"/>
        </w:rPr>
      </w:pPr>
      <w:r w:rsidRPr="0062696D">
        <w:rPr>
          <w:sz w:val="28"/>
          <w:szCs w:val="28"/>
        </w:rPr>
        <w:t xml:space="preserve">Цінності бренду роботодавцям – вони можуть бути цифровими, друкованими або звуковими, а також «посланцями» бренду; </w:t>
      </w:r>
    </w:p>
    <w:p w14:paraId="49932BDD" w14:textId="74F88BFB" w:rsidR="00B2579C" w:rsidRPr="00294276" w:rsidRDefault="0063638C" w:rsidP="00B65FF8">
      <w:pPr>
        <w:pStyle w:val="a3"/>
        <w:numPr>
          <w:ilvl w:val="0"/>
          <w:numId w:val="6"/>
        </w:numPr>
        <w:tabs>
          <w:tab w:val="left" w:pos="900"/>
        </w:tabs>
        <w:spacing w:after="0" w:line="360" w:lineRule="auto"/>
        <w:jc w:val="both"/>
        <w:rPr>
          <w:sz w:val="28"/>
          <w:szCs w:val="28"/>
        </w:rPr>
      </w:pPr>
      <w:r w:rsidRPr="00294276">
        <w:rPr>
          <w:sz w:val="28"/>
          <w:szCs w:val="28"/>
        </w:rPr>
        <w:t xml:space="preserve">Основні інструменти бренду роботодавця поділяються на тактичні (програми з рекрутингу, адаптації нових працівників, розвиток кар’єри, </w:t>
      </w:r>
      <w:r w:rsidRPr="00294276">
        <w:rPr>
          <w:sz w:val="28"/>
          <w:szCs w:val="28"/>
        </w:rPr>
        <w:lastRenderedPageBreak/>
        <w:t xml:space="preserve">система пільг та винагород) та стратегічні (корпоративна культура, корпоративна соціальна відповідальність, репутація та інновації). </w:t>
      </w:r>
    </w:p>
    <w:p w14:paraId="2E069E9E" w14:textId="50D4CF09" w:rsidR="00B2579C" w:rsidRPr="00294276" w:rsidRDefault="0063638C" w:rsidP="00B65FF8">
      <w:pPr>
        <w:pStyle w:val="a3"/>
        <w:numPr>
          <w:ilvl w:val="0"/>
          <w:numId w:val="6"/>
        </w:numPr>
        <w:tabs>
          <w:tab w:val="left" w:pos="900"/>
        </w:tabs>
        <w:spacing w:after="0" w:line="360" w:lineRule="auto"/>
        <w:jc w:val="both"/>
        <w:rPr>
          <w:sz w:val="28"/>
          <w:szCs w:val="28"/>
        </w:rPr>
      </w:pPr>
      <w:r w:rsidRPr="00294276">
        <w:rPr>
          <w:sz w:val="28"/>
          <w:szCs w:val="28"/>
        </w:rPr>
        <w:t>Капітал бренду роботодавця – це може бути фізична присутність бренду за допомогою онлайн</w:t>
      </w:r>
      <w:r w:rsidR="00AA0A75">
        <w:rPr>
          <w:color w:val="FF0000"/>
          <w:sz w:val="28"/>
          <w:szCs w:val="28"/>
        </w:rPr>
        <w:t>-</w:t>
      </w:r>
      <w:r w:rsidRPr="00294276">
        <w:rPr>
          <w:sz w:val="28"/>
          <w:szCs w:val="28"/>
        </w:rPr>
        <w:t xml:space="preserve"> та офлайн</w:t>
      </w:r>
      <w:r w:rsidR="00B65FF8">
        <w:rPr>
          <w:sz w:val="28"/>
          <w:szCs w:val="28"/>
        </w:rPr>
        <w:t>-</w:t>
      </w:r>
      <w:r w:rsidRPr="00294276">
        <w:rPr>
          <w:sz w:val="28"/>
          <w:szCs w:val="28"/>
        </w:rPr>
        <w:t>каналів комунікації</w:t>
      </w:r>
      <w:r w:rsidR="00B65FF8">
        <w:rPr>
          <w:sz w:val="28"/>
          <w:szCs w:val="28"/>
        </w:rPr>
        <w:t>, а</w:t>
      </w:r>
      <w:r w:rsidRPr="00294276">
        <w:rPr>
          <w:sz w:val="28"/>
          <w:szCs w:val="28"/>
        </w:rPr>
        <w:t xml:space="preserve"> та</w:t>
      </w:r>
      <w:r w:rsidR="00B65FF8">
        <w:rPr>
          <w:sz w:val="28"/>
          <w:szCs w:val="28"/>
        </w:rPr>
        <w:t>кож</w:t>
      </w:r>
      <w:r w:rsidRPr="00294276">
        <w:rPr>
          <w:sz w:val="28"/>
          <w:szCs w:val="28"/>
        </w:rPr>
        <w:t xml:space="preserve"> психологічна  </w:t>
      </w:r>
      <w:r w:rsidR="00B65FF8">
        <w:rPr>
          <w:sz w:val="28"/>
          <w:szCs w:val="28"/>
        </w:rPr>
        <w:t>(</w:t>
      </w:r>
      <w:r w:rsidRPr="00294276">
        <w:rPr>
          <w:sz w:val="28"/>
          <w:szCs w:val="28"/>
        </w:rPr>
        <w:t>досвід та уявлення працівників про компанію, асоціація з брендом роботодавця та лояльність до нього</w:t>
      </w:r>
      <w:r w:rsidR="00B65FF8">
        <w:rPr>
          <w:sz w:val="28"/>
          <w:szCs w:val="28"/>
        </w:rPr>
        <w:t>)</w:t>
      </w:r>
      <w:r w:rsidRPr="00294276">
        <w:rPr>
          <w:sz w:val="28"/>
          <w:szCs w:val="28"/>
        </w:rPr>
        <w:t xml:space="preserve">. </w:t>
      </w:r>
    </w:p>
    <w:p w14:paraId="4EFFEB5D" w14:textId="51A713F4" w:rsidR="00B2579C" w:rsidRPr="00294276" w:rsidRDefault="0063638C" w:rsidP="00B65FF8">
      <w:pPr>
        <w:pStyle w:val="a3"/>
        <w:numPr>
          <w:ilvl w:val="0"/>
          <w:numId w:val="6"/>
        </w:numPr>
        <w:tabs>
          <w:tab w:val="left" w:pos="900"/>
        </w:tabs>
        <w:spacing w:after="0" w:line="360" w:lineRule="auto"/>
        <w:jc w:val="both"/>
        <w:rPr>
          <w:sz w:val="28"/>
          <w:szCs w:val="28"/>
        </w:rPr>
      </w:pPr>
      <w:r w:rsidRPr="00294276">
        <w:rPr>
          <w:sz w:val="28"/>
          <w:szCs w:val="28"/>
        </w:rPr>
        <w:t xml:space="preserve">Стейкхолдери того ринку чи </w:t>
      </w:r>
      <w:r w:rsidR="00B65FF8">
        <w:rPr>
          <w:sz w:val="28"/>
          <w:szCs w:val="28"/>
        </w:rPr>
        <w:t>галузі</w:t>
      </w:r>
      <w:r w:rsidRPr="00294276">
        <w:rPr>
          <w:sz w:val="28"/>
          <w:szCs w:val="28"/>
        </w:rPr>
        <w:t xml:space="preserve">, </w:t>
      </w:r>
      <w:r w:rsidR="00B65FF8">
        <w:rPr>
          <w:sz w:val="28"/>
          <w:szCs w:val="28"/>
        </w:rPr>
        <w:t>в якій</w:t>
      </w:r>
      <w:r w:rsidRPr="00294276">
        <w:rPr>
          <w:sz w:val="28"/>
          <w:szCs w:val="28"/>
        </w:rPr>
        <w:t xml:space="preserve"> </w:t>
      </w:r>
      <w:r w:rsidR="00B65FF8" w:rsidRPr="00294276">
        <w:rPr>
          <w:sz w:val="28"/>
          <w:szCs w:val="28"/>
        </w:rPr>
        <w:t xml:space="preserve">працює </w:t>
      </w:r>
      <w:r w:rsidRPr="00294276">
        <w:rPr>
          <w:sz w:val="28"/>
          <w:szCs w:val="28"/>
        </w:rPr>
        <w:t>компанія</w:t>
      </w:r>
      <w:r w:rsidR="002E0DF4">
        <w:rPr>
          <w:sz w:val="28"/>
          <w:szCs w:val="28"/>
        </w:rPr>
        <w:t>.</w:t>
      </w:r>
      <w:r w:rsidR="001264FE" w:rsidRPr="00FE0FD6">
        <w:rPr>
          <w:sz w:val="28"/>
          <w:szCs w:val="28"/>
          <w:lang w:val="ru-RU"/>
        </w:rPr>
        <w:t xml:space="preserve"> </w:t>
      </w:r>
      <w:r w:rsidR="002E0DF4">
        <w:rPr>
          <w:sz w:val="28"/>
          <w:szCs w:val="28"/>
        </w:rPr>
        <w:t>Д</w:t>
      </w:r>
      <w:r w:rsidRPr="00294276">
        <w:rPr>
          <w:sz w:val="28"/>
          <w:szCs w:val="28"/>
        </w:rPr>
        <w:t xml:space="preserve">о цієї категорії належать партнери, конкуренти, представники профільних організації, </w:t>
      </w:r>
      <w:r w:rsidR="002E0DF4">
        <w:rPr>
          <w:sz w:val="28"/>
          <w:szCs w:val="28"/>
        </w:rPr>
        <w:t>медіа</w:t>
      </w:r>
      <w:r w:rsidR="002E0DF4" w:rsidRPr="00294276">
        <w:rPr>
          <w:sz w:val="28"/>
          <w:szCs w:val="28"/>
        </w:rPr>
        <w:t xml:space="preserve"> </w:t>
      </w:r>
      <w:r w:rsidRPr="00294276">
        <w:rPr>
          <w:sz w:val="28"/>
          <w:szCs w:val="28"/>
        </w:rPr>
        <w:t xml:space="preserve">тощо.  </w:t>
      </w:r>
    </w:p>
    <w:p w14:paraId="4AF53211" w14:textId="77777777" w:rsidR="00B2579C" w:rsidRPr="00294276" w:rsidRDefault="0063638C" w:rsidP="00B65FF8">
      <w:pPr>
        <w:pStyle w:val="a3"/>
        <w:numPr>
          <w:ilvl w:val="0"/>
          <w:numId w:val="6"/>
        </w:numPr>
        <w:tabs>
          <w:tab w:val="left" w:pos="900"/>
        </w:tabs>
        <w:spacing w:after="0" w:line="360" w:lineRule="auto"/>
        <w:jc w:val="both"/>
        <w:rPr>
          <w:sz w:val="28"/>
          <w:szCs w:val="28"/>
        </w:rPr>
      </w:pPr>
      <w:r w:rsidRPr="00294276">
        <w:rPr>
          <w:sz w:val="28"/>
          <w:szCs w:val="28"/>
        </w:rPr>
        <w:t xml:space="preserve">Управління життєвим циклом співробітника – це означає, що компанія аналізує етапи, які проходить кожен співробітник від найму до звільнення. </w:t>
      </w:r>
    </w:p>
    <w:p w14:paraId="3B8E8381" w14:textId="54A0E47A" w:rsidR="00B2579C" w:rsidRPr="002E0DF4" w:rsidRDefault="0063638C" w:rsidP="00B65FF8">
      <w:pPr>
        <w:pStyle w:val="a3"/>
        <w:numPr>
          <w:ilvl w:val="0"/>
          <w:numId w:val="6"/>
        </w:numPr>
        <w:tabs>
          <w:tab w:val="left" w:pos="900"/>
        </w:tabs>
        <w:spacing w:after="0" w:line="360" w:lineRule="auto"/>
        <w:jc w:val="both"/>
        <w:rPr>
          <w:sz w:val="28"/>
          <w:szCs w:val="28"/>
        </w:rPr>
      </w:pPr>
      <w:r w:rsidRPr="002E0DF4">
        <w:rPr>
          <w:noProof/>
          <w:sz w:val="28"/>
          <w:szCs w:val="28"/>
        </w:rPr>
        <w:drawing>
          <wp:anchor distT="0" distB="0" distL="114300" distR="114300" simplePos="0" relativeHeight="251651584" behindDoc="1" locked="0" layoutInCell="1" allowOverlap="1" wp14:anchorId="7BF42C6E" wp14:editId="6159729E">
            <wp:simplePos x="0" y="0"/>
            <wp:positionH relativeFrom="column">
              <wp:posOffset>562513</wp:posOffset>
            </wp:positionH>
            <wp:positionV relativeFrom="paragraph">
              <wp:posOffset>599020</wp:posOffset>
            </wp:positionV>
            <wp:extent cx="5091193" cy="2272163"/>
            <wp:effectExtent l="0" t="0" r="0" b="0"/>
            <wp:wrapTight wrapText="bothSides">
              <wp:wrapPolygon edited="0">
                <wp:start x="0" y="0"/>
                <wp:lineTo x="0" y="21371"/>
                <wp:lineTo x="21500" y="21371"/>
                <wp:lineTo x="21500" y="0"/>
                <wp:lineTo x="0" y="0"/>
              </wp:wrapPolygon>
            </wp:wrapTight>
            <wp:docPr id="589673788" name="Рисунок 1" descr="Зображення, що містить текст, знімок екрана, Шрифт,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9673788" name="Рисунок 1" descr="Зображення, що містить текст, знімок екрана, Шрифт, ряд&#10;&#10;Автоматично згенерований опис"/>
                    <pic:cNvPicPr/>
                  </pic:nvPicPr>
                  <pic:blipFill rotWithShape="1">
                    <a:blip r:embed="rId14">
                      <a:extLst>
                        <a:ext uri="{28A0092B-C50C-407E-A947-70E740481C1C}">
                          <a14:useLocalDpi xmlns:a14="http://schemas.microsoft.com/office/drawing/2010/main" val="0"/>
                        </a:ext>
                      </a:extLst>
                    </a:blip>
                    <a:srcRect l="3519" t="5239" r="3027"/>
                    <a:stretch/>
                  </pic:blipFill>
                  <pic:spPr bwMode="auto">
                    <a:xfrm>
                      <a:off x="0" y="0"/>
                      <a:ext cx="5091193" cy="2272163"/>
                    </a:xfrm>
                    <a:prstGeom prst="rect">
                      <a:avLst/>
                    </a:prstGeom>
                    <a:ln>
                      <a:noFill/>
                    </a:ln>
                    <a:extLst>
                      <a:ext uri="{53640926-AAD7-44D8-BBD7-CCE9431645EC}">
                        <a14:shadowObscured xmlns:a14="http://schemas.microsoft.com/office/drawing/2010/main"/>
                      </a:ext>
                    </a:extLst>
                  </pic:spPr>
                </pic:pic>
              </a:graphicData>
            </a:graphic>
          </wp:anchor>
        </w:drawing>
      </w:r>
      <w:r w:rsidRPr="002E0DF4">
        <w:rPr>
          <w:sz w:val="28"/>
          <w:szCs w:val="28"/>
        </w:rPr>
        <w:t xml:space="preserve">Глобальні тенденції  </w:t>
      </w:r>
      <w:r w:rsidR="002E0DF4">
        <w:rPr>
          <w:sz w:val="28"/>
          <w:szCs w:val="28"/>
        </w:rPr>
        <w:t>(</w:t>
      </w:r>
      <w:r w:rsidRPr="002E0DF4">
        <w:rPr>
          <w:sz w:val="28"/>
          <w:szCs w:val="28"/>
        </w:rPr>
        <w:t>політичні, екологічні, економічні, соціальні та технологічні</w:t>
      </w:r>
      <w:r w:rsidR="002E0DF4">
        <w:rPr>
          <w:sz w:val="28"/>
          <w:szCs w:val="28"/>
        </w:rPr>
        <w:t>)</w:t>
      </w:r>
      <w:r w:rsidRPr="002E0DF4">
        <w:rPr>
          <w:sz w:val="28"/>
          <w:szCs w:val="28"/>
        </w:rPr>
        <w:t xml:space="preserve"> [1</w:t>
      </w:r>
      <w:r w:rsidR="00601428">
        <w:rPr>
          <w:sz w:val="28"/>
          <w:szCs w:val="28"/>
        </w:rPr>
        <w:t>3</w:t>
      </w:r>
      <w:r w:rsidRPr="002E0DF4">
        <w:rPr>
          <w:sz w:val="28"/>
          <w:szCs w:val="28"/>
        </w:rPr>
        <w:t xml:space="preserve">]. </w:t>
      </w:r>
    </w:p>
    <w:p w14:paraId="6557B0B8" w14:textId="77777777" w:rsidR="00B2579C" w:rsidRPr="002E0DF4" w:rsidRDefault="00B2579C" w:rsidP="00B65FF8">
      <w:pPr>
        <w:tabs>
          <w:tab w:val="left" w:pos="900"/>
        </w:tabs>
        <w:spacing w:after="0" w:line="360" w:lineRule="auto"/>
        <w:jc w:val="both"/>
        <w:rPr>
          <w:sz w:val="28"/>
          <w:szCs w:val="28"/>
        </w:rPr>
      </w:pPr>
    </w:p>
    <w:p w14:paraId="70238045" w14:textId="77777777" w:rsidR="00B2579C" w:rsidRPr="002E0DF4" w:rsidRDefault="00B2579C" w:rsidP="00B65FF8">
      <w:pPr>
        <w:tabs>
          <w:tab w:val="left" w:pos="900"/>
        </w:tabs>
        <w:spacing w:after="0" w:line="360" w:lineRule="auto"/>
        <w:jc w:val="center"/>
        <w:rPr>
          <w:sz w:val="28"/>
          <w:szCs w:val="28"/>
        </w:rPr>
      </w:pPr>
    </w:p>
    <w:p w14:paraId="1CFCD9D2" w14:textId="77777777" w:rsidR="00B2579C" w:rsidRPr="002E0DF4" w:rsidRDefault="00B2579C" w:rsidP="00B65FF8">
      <w:pPr>
        <w:tabs>
          <w:tab w:val="left" w:pos="900"/>
        </w:tabs>
        <w:spacing w:after="0" w:line="360" w:lineRule="auto"/>
        <w:jc w:val="center"/>
        <w:rPr>
          <w:sz w:val="28"/>
          <w:szCs w:val="28"/>
        </w:rPr>
      </w:pPr>
    </w:p>
    <w:p w14:paraId="2B3CFF6B" w14:textId="77777777" w:rsidR="00B2579C" w:rsidRPr="002E0DF4" w:rsidRDefault="00B2579C" w:rsidP="00B65FF8">
      <w:pPr>
        <w:tabs>
          <w:tab w:val="left" w:pos="900"/>
        </w:tabs>
        <w:spacing w:after="0" w:line="360" w:lineRule="auto"/>
        <w:jc w:val="center"/>
        <w:rPr>
          <w:sz w:val="28"/>
          <w:szCs w:val="28"/>
        </w:rPr>
      </w:pPr>
    </w:p>
    <w:p w14:paraId="5E1F7334" w14:textId="77777777" w:rsidR="00B2579C" w:rsidRPr="002E0DF4" w:rsidRDefault="00B2579C" w:rsidP="00B65FF8">
      <w:pPr>
        <w:tabs>
          <w:tab w:val="left" w:pos="900"/>
        </w:tabs>
        <w:spacing w:after="0" w:line="360" w:lineRule="auto"/>
        <w:jc w:val="center"/>
        <w:rPr>
          <w:sz w:val="28"/>
          <w:szCs w:val="28"/>
        </w:rPr>
      </w:pPr>
    </w:p>
    <w:p w14:paraId="01C63394" w14:textId="77777777" w:rsidR="002E0DF4" w:rsidRDefault="002E0DF4" w:rsidP="00B65FF8">
      <w:pPr>
        <w:tabs>
          <w:tab w:val="left" w:pos="900"/>
        </w:tabs>
        <w:spacing w:after="0" w:line="360" w:lineRule="auto"/>
        <w:jc w:val="center"/>
        <w:rPr>
          <w:sz w:val="28"/>
          <w:szCs w:val="28"/>
        </w:rPr>
      </w:pPr>
    </w:p>
    <w:p w14:paraId="5C3454E9" w14:textId="77777777" w:rsidR="002E0DF4" w:rsidRDefault="002E0DF4" w:rsidP="00B65FF8">
      <w:pPr>
        <w:tabs>
          <w:tab w:val="left" w:pos="900"/>
        </w:tabs>
        <w:spacing w:after="0" w:line="360" w:lineRule="auto"/>
        <w:jc w:val="center"/>
        <w:rPr>
          <w:sz w:val="28"/>
          <w:szCs w:val="28"/>
        </w:rPr>
      </w:pPr>
    </w:p>
    <w:p w14:paraId="656FF248" w14:textId="77777777" w:rsidR="002E0DF4" w:rsidRDefault="002E0DF4" w:rsidP="00B65FF8">
      <w:pPr>
        <w:tabs>
          <w:tab w:val="left" w:pos="900"/>
        </w:tabs>
        <w:spacing w:after="0" w:line="360" w:lineRule="auto"/>
        <w:jc w:val="center"/>
        <w:rPr>
          <w:sz w:val="28"/>
          <w:szCs w:val="28"/>
        </w:rPr>
      </w:pPr>
    </w:p>
    <w:p w14:paraId="779368BB" w14:textId="52F44A34" w:rsidR="00B2579C" w:rsidRDefault="0063638C" w:rsidP="00B65FF8">
      <w:pPr>
        <w:tabs>
          <w:tab w:val="left" w:pos="900"/>
        </w:tabs>
        <w:spacing w:after="0" w:line="360" w:lineRule="auto"/>
        <w:jc w:val="center"/>
        <w:rPr>
          <w:sz w:val="28"/>
          <w:szCs w:val="28"/>
        </w:rPr>
      </w:pPr>
      <w:r w:rsidRPr="002E0DF4">
        <w:rPr>
          <w:sz w:val="28"/>
          <w:szCs w:val="28"/>
        </w:rPr>
        <w:t>Рис. 1.</w:t>
      </w:r>
      <w:r w:rsidR="002E0DF4">
        <w:rPr>
          <w:sz w:val="28"/>
          <w:szCs w:val="28"/>
        </w:rPr>
        <w:t>1.</w:t>
      </w:r>
      <w:r w:rsidRPr="002E0DF4">
        <w:rPr>
          <w:sz w:val="28"/>
          <w:szCs w:val="28"/>
        </w:rPr>
        <w:t xml:space="preserve"> Модель екосистеми бренду роботодавця за Б.Мінгтоном.</w:t>
      </w:r>
    </w:p>
    <w:p w14:paraId="01400452" w14:textId="77777777" w:rsidR="002E0DF4" w:rsidRPr="002E0DF4" w:rsidRDefault="002E0DF4" w:rsidP="00B65FF8">
      <w:pPr>
        <w:tabs>
          <w:tab w:val="left" w:pos="900"/>
        </w:tabs>
        <w:spacing w:after="0" w:line="360" w:lineRule="auto"/>
        <w:jc w:val="center"/>
        <w:rPr>
          <w:sz w:val="28"/>
          <w:szCs w:val="28"/>
        </w:rPr>
      </w:pPr>
    </w:p>
    <w:p w14:paraId="40EEBA27" w14:textId="0F2B9593" w:rsidR="00B16972" w:rsidRPr="0062696D" w:rsidRDefault="0063638C" w:rsidP="00B16972">
      <w:pPr>
        <w:tabs>
          <w:tab w:val="left" w:pos="900"/>
        </w:tabs>
        <w:spacing w:after="0" w:line="360" w:lineRule="auto"/>
        <w:jc w:val="both"/>
        <w:rPr>
          <w:color w:val="FF0000"/>
          <w:sz w:val="28"/>
          <w:szCs w:val="28"/>
        </w:rPr>
      </w:pPr>
      <w:r w:rsidRPr="002E0DF4">
        <w:rPr>
          <w:sz w:val="28"/>
          <w:szCs w:val="28"/>
        </w:rPr>
        <w:tab/>
      </w:r>
      <w:r w:rsidR="00CF465D" w:rsidRPr="008F0616">
        <w:rPr>
          <w:sz w:val="28"/>
          <w:szCs w:val="28"/>
        </w:rPr>
        <w:t>Ще однією моделлю, яку компанії можуть використовувати для розвитку свого бренду роботодавця, є концепція 4</w:t>
      </w:r>
      <w:r w:rsidR="00CF465D" w:rsidRPr="004C03D1">
        <w:rPr>
          <w:sz w:val="28"/>
          <w:szCs w:val="28"/>
          <w:lang w:val="ru-RU"/>
        </w:rPr>
        <w:t>D</w:t>
      </w:r>
      <w:r w:rsidR="00CF465D" w:rsidRPr="008F0616">
        <w:rPr>
          <w:sz w:val="28"/>
          <w:szCs w:val="28"/>
        </w:rPr>
        <w:t>-брендингу, розроблена шведським маркетологом Томасом Гедом</w:t>
      </w:r>
      <w:r w:rsidR="00CF465D" w:rsidRPr="004C03D1">
        <w:rPr>
          <w:sz w:val="28"/>
          <w:szCs w:val="28"/>
        </w:rPr>
        <w:t>.</w:t>
      </w:r>
      <w:r w:rsidR="00C14538">
        <w:rPr>
          <w:sz w:val="28"/>
          <w:szCs w:val="28"/>
        </w:rPr>
        <w:t xml:space="preserve"> </w:t>
      </w:r>
      <w:r w:rsidRPr="004C03D1">
        <w:rPr>
          <w:sz w:val="28"/>
          <w:szCs w:val="28"/>
        </w:rPr>
        <w:t>Спираючись</w:t>
      </w:r>
      <w:r w:rsidRPr="002E0DF4">
        <w:rPr>
          <w:sz w:val="28"/>
          <w:szCs w:val="28"/>
        </w:rPr>
        <w:t xml:space="preserve"> на цю концепцію, автор пропонує розглядати сильний бренд роботодавц</w:t>
      </w:r>
      <w:r w:rsidR="0062696D">
        <w:rPr>
          <w:sz w:val="28"/>
          <w:szCs w:val="28"/>
        </w:rPr>
        <w:t>я</w:t>
      </w:r>
      <w:r w:rsidRPr="0062696D">
        <w:rPr>
          <w:sz w:val="28"/>
          <w:szCs w:val="28"/>
        </w:rPr>
        <w:t>,</w:t>
      </w:r>
      <w:r w:rsidRPr="002E0DF4">
        <w:rPr>
          <w:sz w:val="28"/>
          <w:szCs w:val="28"/>
        </w:rPr>
        <w:t xml:space="preserve"> як площину з чотирма</w:t>
      </w:r>
      <w:r w:rsidR="0062696D">
        <w:rPr>
          <w:sz w:val="28"/>
          <w:szCs w:val="28"/>
        </w:rPr>
        <w:t xml:space="preserve"> кінцями.</w:t>
      </w:r>
      <w:r w:rsidRPr="002E0DF4">
        <w:rPr>
          <w:sz w:val="28"/>
          <w:szCs w:val="28"/>
        </w:rPr>
        <w:t xml:space="preserve"> </w:t>
      </w:r>
      <w:r w:rsidR="00B16972" w:rsidRPr="004C03D1">
        <w:rPr>
          <w:sz w:val="28"/>
          <w:szCs w:val="28"/>
        </w:rPr>
        <w:t>HR-виміри розглядаються у чотирьох аспектах: функціональному, соціальному, ментальному та духовному, як відображено на рисунку 1.2:</w:t>
      </w:r>
    </w:p>
    <w:p w14:paraId="21684668" w14:textId="52CEA825" w:rsidR="00B16972" w:rsidRPr="004C03D1" w:rsidRDefault="00B16972" w:rsidP="000708AB">
      <w:pPr>
        <w:pStyle w:val="a3"/>
        <w:numPr>
          <w:ilvl w:val="0"/>
          <w:numId w:val="10"/>
        </w:numPr>
        <w:tabs>
          <w:tab w:val="left" w:pos="900"/>
        </w:tabs>
        <w:spacing w:after="0" w:line="360" w:lineRule="auto"/>
        <w:jc w:val="both"/>
        <w:rPr>
          <w:sz w:val="28"/>
          <w:szCs w:val="28"/>
        </w:rPr>
      </w:pPr>
      <w:r w:rsidRPr="004C03D1">
        <w:rPr>
          <w:sz w:val="28"/>
          <w:szCs w:val="28"/>
        </w:rPr>
        <w:lastRenderedPageBreak/>
        <w:t>Функціональний вимір описує привабливість умов праці в компанії та сприйняття працівниками їх корисності.</w:t>
      </w:r>
    </w:p>
    <w:p w14:paraId="3861CE43" w14:textId="5D15809C" w:rsidR="00B16972" w:rsidRPr="004C03D1" w:rsidRDefault="00B16972" w:rsidP="000708AB">
      <w:pPr>
        <w:pStyle w:val="a3"/>
        <w:numPr>
          <w:ilvl w:val="0"/>
          <w:numId w:val="10"/>
        </w:numPr>
        <w:tabs>
          <w:tab w:val="left" w:pos="900"/>
        </w:tabs>
        <w:spacing w:after="0" w:line="360" w:lineRule="auto"/>
        <w:jc w:val="both"/>
        <w:rPr>
          <w:sz w:val="28"/>
          <w:szCs w:val="28"/>
        </w:rPr>
      </w:pPr>
      <w:r w:rsidRPr="004C03D1">
        <w:rPr>
          <w:sz w:val="28"/>
          <w:szCs w:val="28"/>
        </w:rPr>
        <w:t>Соціальний вимір характеризує можливості працівника ідентифікувати себе з певною соціальною групою, пов'язаною з брендом компанії як роботодавця.</w:t>
      </w:r>
    </w:p>
    <w:p w14:paraId="1B32A8F3" w14:textId="1CF3D377" w:rsidR="00B16972" w:rsidRPr="004C03D1" w:rsidRDefault="00B16972" w:rsidP="000708AB">
      <w:pPr>
        <w:pStyle w:val="a3"/>
        <w:numPr>
          <w:ilvl w:val="0"/>
          <w:numId w:val="10"/>
        </w:numPr>
        <w:tabs>
          <w:tab w:val="left" w:pos="900"/>
        </w:tabs>
        <w:spacing w:after="0" w:line="360" w:lineRule="auto"/>
        <w:jc w:val="both"/>
        <w:rPr>
          <w:sz w:val="28"/>
          <w:szCs w:val="28"/>
        </w:rPr>
      </w:pPr>
      <w:r w:rsidRPr="004C03D1">
        <w:rPr>
          <w:sz w:val="28"/>
          <w:szCs w:val="28"/>
        </w:rPr>
        <w:t>Ментальний вимір визначає можливості бренду роботодавця підтримувати працівника як особистість, цінувати його амбіції та самооцінку, а також відображати його самосприйняття та самоідентичність.</w:t>
      </w:r>
    </w:p>
    <w:p w14:paraId="2CF29B2A" w14:textId="74044B97" w:rsidR="00B2579C" w:rsidRPr="004C03D1" w:rsidRDefault="00B16972" w:rsidP="000708AB">
      <w:pPr>
        <w:pStyle w:val="a3"/>
        <w:numPr>
          <w:ilvl w:val="0"/>
          <w:numId w:val="10"/>
        </w:numPr>
        <w:tabs>
          <w:tab w:val="left" w:pos="900"/>
        </w:tabs>
        <w:spacing w:after="0" w:line="360" w:lineRule="auto"/>
        <w:jc w:val="both"/>
        <w:rPr>
          <w:sz w:val="28"/>
          <w:szCs w:val="28"/>
        </w:rPr>
      </w:pPr>
      <w:r w:rsidRPr="004C03D1">
        <w:rPr>
          <w:sz w:val="28"/>
          <w:szCs w:val="28"/>
        </w:rPr>
        <w:t xml:space="preserve">Духовний вимір характеризує сприйняття працівником глобальної чи місцевої відповідальності бренда роботодавця перед суспільством. </w:t>
      </w:r>
    </w:p>
    <w:p w14:paraId="72377644" w14:textId="77777777" w:rsidR="00B2579C" w:rsidRPr="002E0DF4" w:rsidRDefault="0063638C" w:rsidP="00B65FF8">
      <w:pPr>
        <w:tabs>
          <w:tab w:val="left" w:pos="900"/>
        </w:tabs>
        <w:spacing w:after="0" w:line="360" w:lineRule="auto"/>
        <w:ind w:left="360"/>
        <w:jc w:val="both"/>
        <w:rPr>
          <w:sz w:val="28"/>
          <w:szCs w:val="28"/>
        </w:rPr>
      </w:pPr>
      <w:r w:rsidRPr="002E0DF4">
        <w:rPr>
          <w:noProof/>
          <w:sz w:val="28"/>
          <w:szCs w:val="28"/>
        </w:rPr>
        <w:drawing>
          <wp:inline distT="0" distB="0" distL="0" distR="0" wp14:anchorId="3F8EFE93" wp14:editId="6BC92BCF">
            <wp:extent cx="5057310" cy="3171825"/>
            <wp:effectExtent l="0" t="0" r="0" b="0"/>
            <wp:docPr id="1015760769" name="Рисунок 1" descr="Зображення, що містить текст, знімок екрана, лист,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760769" name="Рисунок 1" descr="Зображення, що містить текст, знімок екрана, лист, Шрифт&#10;&#10;Автоматично згенерований опис"/>
                    <pic:cNvPicPr/>
                  </pic:nvPicPr>
                  <pic:blipFill rotWithShape="1">
                    <a:blip r:embed="rId15"/>
                    <a:srcRect l="2637" t="2631" r="4031"/>
                    <a:stretch/>
                  </pic:blipFill>
                  <pic:spPr bwMode="auto">
                    <a:xfrm>
                      <a:off x="0" y="0"/>
                      <a:ext cx="5058354" cy="3172480"/>
                    </a:xfrm>
                    <a:prstGeom prst="rect">
                      <a:avLst/>
                    </a:prstGeom>
                    <a:ln>
                      <a:noFill/>
                    </a:ln>
                    <a:extLst>
                      <a:ext uri="{53640926-AAD7-44D8-BBD7-CCE9431645EC}">
                        <a14:shadowObscured xmlns:a14="http://schemas.microsoft.com/office/drawing/2010/main"/>
                      </a:ext>
                    </a:extLst>
                  </pic:spPr>
                </pic:pic>
              </a:graphicData>
            </a:graphic>
          </wp:inline>
        </w:drawing>
      </w:r>
    </w:p>
    <w:p w14:paraId="54C11101" w14:textId="6BD0379F" w:rsidR="00B2579C" w:rsidRDefault="0063638C" w:rsidP="00B65FF8">
      <w:pPr>
        <w:tabs>
          <w:tab w:val="left" w:pos="900"/>
        </w:tabs>
        <w:spacing w:after="0" w:line="360" w:lineRule="auto"/>
        <w:jc w:val="center"/>
        <w:rPr>
          <w:sz w:val="28"/>
          <w:szCs w:val="28"/>
        </w:rPr>
      </w:pPr>
      <w:r w:rsidRPr="002E0DF4">
        <w:rPr>
          <w:sz w:val="28"/>
          <w:szCs w:val="28"/>
        </w:rPr>
        <w:t xml:space="preserve">Рис. </w:t>
      </w:r>
      <w:r w:rsidR="002E0DF4">
        <w:rPr>
          <w:sz w:val="28"/>
          <w:szCs w:val="28"/>
        </w:rPr>
        <w:t>1.</w:t>
      </w:r>
      <w:r w:rsidRPr="002E0DF4">
        <w:rPr>
          <w:sz w:val="28"/>
          <w:szCs w:val="28"/>
        </w:rPr>
        <w:t>2. 4D площина бренду роботодавця за Т. Гедом [1</w:t>
      </w:r>
      <w:r w:rsidR="00601428">
        <w:rPr>
          <w:sz w:val="28"/>
          <w:szCs w:val="28"/>
        </w:rPr>
        <w:t>4</w:t>
      </w:r>
      <w:r w:rsidRPr="002E0DF4">
        <w:rPr>
          <w:sz w:val="28"/>
          <w:szCs w:val="28"/>
        </w:rPr>
        <w:t>].</w:t>
      </w:r>
    </w:p>
    <w:p w14:paraId="74CBFB29" w14:textId="77777777" w:rsidR="002E0DF4" w:rsidRPr="002E0DF4" w:rsidRDefault="002E0DF4" w:rsidP="00B65FF8">
      <w:pPr>
        <w:tabs>
          <w:tab w:val="left" w:pos="900"/>
        </w:tabs>
        <w:spacing w:after="0" w:line="360" w:lineRule="auto"/>
        <w:jc w:val="center"/>
        <w:rPr>
          <w:sz w:val="28"/>
          <w:szCs w:val="28"/>
        </w:rPr>
      </w:pPr>
    </w:p>
    <w:p w14:paraId="0DB62869" w14:textId="53EBE3A4" w:rsidR="00B2579C" w:rsidRPr="004C03D1" w:rsidRDefault="0063638C" w:rsidP="00B65FF8">
      <w:pPr>
        <w:tabs>
          <w:tab w:val="left" w:pos="900"/>
        </w:tabs>
        <w:spacing w:after="0" w:line="360" w:lineRule="auto"/>
        <w:jc w:val="both"/>
        <w:rPr>
          <w:sz w:val="28"/>
          <w:szCs w:val="28"/>
        </w:rPr>
      </w:pPr>
      <w:r w:rsidRPr="002E0DF4">
        <w:rPr>
          <w:sz w:val="28"/>
          <w:szCs w:val="28"/>
        </w:rPr>
        <w:tab/>
        <w:t xml:space="preserve"> </w:t>
      </w:r>
      <w:r w:rsidR="008C6FA6" w:rsidRPr="004C03D1">
        <w:rPr>
          <w:sz w:val="28"/>
          <w:szCs w:val="28"/>
          <w:lang w:val="ru-RU"/>
        </w:rPr>
        <w:t xml:space="preserve">Ще одна модель, яку можна використовувати для формування сильного HR-бренду, </w:t>
      </w:r>
      <w:r w:rsidR="00D771EB" w:rsidRPr="004C03D1">
        <w:rPr>
          <w:sz w:val="28"/>
          <w:szCs w:val="28"/>
          <w:lang w:val="ru-RU"/>
        </w:rPr>
        <w:t>‒</w:t>
      </w:r>
      <w:r w:rsidR="008C6FA6" w:rsidRPr="004C03D1">
        <w:rPr>
          <w:sz w:val="28"/>
          <w:szCs w:val="28"/>
          <w:lang w:val="ru-RU"/>
        </w:rPr>
        <w:t xml:space="preserve"> це концептуальна модель розуміння бренду роботодавця, розроблена К. Бакхаусом та С. Тікоо. Ця модель, представлена на рис. 1.3, поєднує концепції маркетингу та управління людськими ресурсами. </w:t>
      </w:r>
      <w:r w:rsidR="00960EBF" w:rsidRPr="0062696D">
        <w:rPr>
          <w:sz w:val="28"/>
          <w:szCs w:val="28"/>
          <w:lang w:val="ru-RU"/>
        </w:rPr>
        <w:t>Н</w:t>
      </w:r>
      <w:r w:rsidR="008C6FA6" w:rsidRPr="0062696D">
        <w:rPr>
          <w:sz w:val="28"/>
          <w:szCs w:val="28"/>
          <w:lang w:val="ru-RU"/>
        </w:rPr>
        <w:t>а думк</w:t>
      </w:r>
      <w:r w:rsidR="00960EBF" w:rsidRPr="0062696D">
        <w:rPr>
          <w:sz w:val="28"/>
          <w:szCs w:val="28"/>
          <w:lang w:val="ru-RU"/>
        </w:rPr>
        <w:t>у</w:t>
      </w:r>
      <w:r w:rsidR="008C6FA6" w:rsidRPr="0062696D">
        <w:rPr>
          <w:sz w:val="28"/>
          <w:szCs w:val="28"/>
          <w:lang w:val="ru-RU"/>
        </w:rPr>
        <w:t xml:space="preserve"> </w:t>
      </w:r>
      <w:r w:rsidR="008C6FA6" w:rsidRPr="004C03D1">
        <w:rPr>
          <w:sz w:val="28"/>
          <w:szCs w:val="28"/>
          <w:lang w:val="ru-RU"/>
        </w:rPr>
        <w:t xml:space="preserve">авторів, </w:t>
      </w:r>
      <w:r w:rsidR="00D771EB" w:rsidRPr="004C03D1">
        <w:rPr>
          <w:sz w:val="28"/>
          <w:szCs w:val="28"/>
          <w:lang w:val="ru-RU"/>
        </w:rPr>
        <w:t xml:space="preserve">брендинг </w:t>
      </w:r>
      <w:r w:rsidR="008C6FA6" w:rsidRPr="004C03D1">
        <w:rPr>
          <w:sz w:val="28"/>
          <w:szCs w:val="28"/>
          <w:lang w:val="ru-RU"/>
        </w:rPr>
        <w:t xml:space="preserve">компанії як роботодавця породжує два ключові активи – асоціацію </w:t>
      </w:r>
      <w:r w:rsidR="00D771EB" w:rsidRPr="004C03D1">
        <w:rPr>
          <w:sz w:val="28"/>
          <w:szCs w:val="28"/>
          <w:lang w:val="ru-RU"/>
        </w:rPr>
        <w:t xml:space="preserve">з брендом </w:t>
      </w:r>
      <w:r w:rsidR="008C6FA6" w:rsidRPr="004C03D1">
        <w:rPr>
          <w:sz w:val="28"/>
          <w:szCs w:val="28"/>
          <w:lang w:val="ru-RU"/>
        </w:rPr>
        <w:t xml:space="preserve">та лояльність до </w:t>
      </w:r>
      <w:r w:rsidR="00D771EB" w:rsidRPr="004C03D1">
        <w:rPr>
          <w:sz w:val="28"/>
          <w:szCs w:val="28"/>
          <w:lang w:val="ru-RU"/>
        </w:rPr>
        <w:t>нього.</w:t>
      </w:r>
    </w:p>
    <w:p w14:paraId="456EF5B3" w14:textId="55CFB8ED" w:rsidR="00B2579C" w:rsidRPr="004C03D1" w:rsidRDefault="0063638C" w:rsidP="008C6FA6">
      <w:pPr>
        <w:tabs>
          <w:tab w:val="left" w:pos="900"/>
        </w:tabs>
        <w:spacing w:after="0" w:line="360" w:lineRule="auto"/>
        <w:jc w:val="both"/>
        <w:rPr>
          <w:sz w:val="28"/>
          <w:szCs w:val="28"/>
        </w:rPr>
      </w:pPr>
      <w:r w:rsidRPr="004C03D1">
        <w:rPr>
          <w:sz w:val="28"/>
          <w:szCs w:val="28"/>
        </w:rPr>
        <w:lastRenderedPageBreak/>
        <w:tab/>
      </w:r>
      <w:r w:rsidR="008C6FA6" w:rsidRPr="004C03D1">
        <w:rPr>
          <w:sz w:val="28"/>
          <w:szCs w:val="28"/>
        </w:rPr>
        <w:t>Отже, на основі асоціацій, пов</w:t>
      </w:r>
      <w:r w:rsidR="0033062A">
        <w:rPr>
          <w:sz w:val="28"/>
          <w:szCs w:val="28"/>
        </w:rPr>
        <w:t>’</w:t>
      </w:r>
      <w:r w:rsidR="008C6FA6" w:rsidRPr="004C03D1">
        <w:rPr>
          <w:sz w:val="28"/>
          <w:szCs w:val="28"/>
        </w:rPr>
        <w:t>язаних з брендом роботодавця, формується імідж, що визначає привабливість компанії для потенційних працівників. Важливе значення бренду роботодавця проявляється в його впливі на організаційну (корпоративну) культуру та організаційну ідентичність, що має безпосередній вплив на формування лояльності працівників до компані</w:t>
      </w:r>
      <w:r w:rsidR="00C31A76">
        <w:rPr>
          <w:color w:val="FF0000"/>
          <w:sz w:val="28"/>
          <w:szCs w:val="28"/>
        </w:rPr>
        <w:t>ї</w:t>
      </w:r>
      <w:r w:rsidR="008C6FA6" w:rsidRPr="004C03D1">
        <w:rPr>
          <w:sz w:val="28"/>
          <w:szCs w:val="28"/>
        </w:rPr>
        <w:t xml:space="preserve">. </w:t>
      </w:r>
      <w:r w:rsidR="008C6FA6" w:rsidRPr="004C03D1">
        <w:rPr>
          <w:sz w:val="28"/>
          <w:szCs w:val="28"/>
          <w:lang w:val="ru-RU"/>
        </w:rPr>
        <w:t>За висновками К. Бакхауса та С. Тікоо, організаційна культура впливає на бренд роботодавця у зворотному напрямку, і лояльність працівників сприяє підвищенню продуктивності праці</w:t>
      </w:r>
      <w:r w:rsidR="00507F2D">
        <w:rPr>
          <w:sz w:val="28"/>
          <w:szCs w:val="28"/>
          <w:lang w:val="ru-RU"/>
        </w:rPr>
        <w:t xml:space="preserve"> </w:t>
      </w:r>
      <w:r w:rsidR="00507F2D" w:rsidRPr="00507F2D">
        <w:rPr>
          <w:sz w:val="28"/>
          <w:szCs w:val="28"/>
          <w:lang w:val="ru-RU"/>
        </w:rPr>
        <w:t>[1</w:t>
      </w:r>
      <w:r w:rsidR="00601428">
        <w:rPr>
          <w:sz w:val="28"/>
          <w:szCs w:val="28"/>
          <w:lang w:val="ru-RU"/>
        </w:rPr>
        <w:t>5</w:t>
      </w:r>
      <w:r w:rsidR="00507F2D" w:rsidRPr="00507F2D">
        <w:rPr>
          <w:sz w:val="28"/>
          <w:szCs w:val="28"/>
          <w:lang w:val="ru-RU"/>
        </w:rPr>
        <w:t>].</w:t>
      </w:r>
      <w:r w:rsidRPr="004C03D1">
        <w:rPr>
          <w:sz w:val="28"/>
          <w:szCs w:val="28"/>
        </w:rPr>
        <w:t xml:space="preserve"> </w:t>
      </w:r>
      <w:r w:rsidRPr="004C03D1">
        <w:rPr>
          <w:sz w:val="28"/>
          <w:szCs w:val="28"/>
          <w:shd w:val="clear" w:color="auto" w:fill="FFE2CD"/>
        </w:rPr>
        <w:t xml:space="preserve"> </w:t>
      </w:r>
    </w:p>
    <w:p w14:paraId="4CD4B0A3" w14:textId="77777777" w:rsidR="00B2579C" w:rsidRPr="002E0DF4" w:rsidRDefault="0063638C" w:rsidP="00B65FF8">
      <w:pPr>
        <w:tabs>
          <w:tab w:val="left" w:pos="900"/>
        </w:tabs>
        <w:spacing w:after="0" w:line="360" w:lineRule="auto"/>
        <w:jc w:val="both"/>
        <w:rPr>
          <w:sz w:val="28"/>
          <w:szCs w:val="28"/>
        </w:rPr>
      </w:pPr>
      <w:r w:rsidRPr="002E0DF4">
        <w:rPr>
          <w:noProof/>
          <w:sz w:val="28"/>
          <w:szCs w:val="28"/>
        </w:rPr>
        <w:drawing>
          <wp:inline distT="0" distB="0" distL="0" distR="0" wp14:anchorId="1FA29F4F" wp14:editId="3CC65DF6">
            <wp:extent cx="5940425" cy="2024380"/>
            <wp:effectExtent l="0" t="0" r="3175" b="0"/>
            <wp:docPr id="948101722" name="Рисунок 1" descr="Зображення, що містить текст, Шрифт, схема,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8101722" name="Рисунок 1" descr="Зображення, що містить текст, Шрифт, схема, знімок екрана&#10;&#10;Автоматично згенерований опис"/>
                    <pic:cNvPicPr/>
                  </pic:nvPicPr>
                  <pic:blipFill>
                    <a:blip r:embed="rId16"/>
                    <a:stretch>
                      <a:fillRect/>
                    </a:stretch>
                  </pic:blipFill>
                  <pic:spPr>
                    <a:xfrm>
                      <a:off x="0" y="0"/>
                      <a:ext cx="5940425" cy="2024380"/>
                    </a:xfrm>
                    <a:prstGeom prst="rect">
                      <a:avLst/>
                    </a:prstGeom>
                  </pic:spPr>
                </pic:pic>
              </a:graphicData>
            </a:graphic>
          </wp:inline>
        </w:drawing>
      </w:r>
    </w:p>
    <w:p w14:paraId="16894A8A" w14:textId="7161C32B" w:rsidR="00B2579C" w:rsidRPr="002E0DF4" w:rsidRDefault="00507F2D" w:rsidP="00507F2D">
      <w:pPr>
        <w:tabs>
          <w:tab w:val="left" w:pos="900"/>
        </w:tabs>
        <w:spacing w:after="0" w:line="360" w:lineRule="auto"/>
        <w:jc w:val="center"/>
        <w:rPr>
          <w:sz w:val="28"/>
          <w:szCs w:val="28"/>
        </w:rPr>
      </w:pPr>
      <w:r>
        <w:rPr>
          <w:sz w:val="28"/>
          <w:szCs w:val="28"/>
        </w:rPr>
        <w:t xml:space="preserve">Рис. 1.3. </w:t>
      </w:r>
      <w:r w:rsidR="00853762" w:rsidRPr="004C03D1">
        <w:rPr>
          <w:sz w:val="28"/>
          <w:szCs w:val="28"/>
          <w:lang w:val="ru-RU"/>
        </w:rPr>
        <w:t>Модель концептуального розуміння бренду роботодавця, розроблена К. Бакхаусом</w:t>
      </w:r>
      <w:r w:rsidR="004C03D1">
        <w:rPr>
          <w:sz w:val="28"/>
          <w:szCs w:val="28"/>
          <w:lang w:val="ru-RU"/>
        </w:rPr>
        <w:t xml:space="preserve"> </w:t>
      </w:r>
      <w:r w:rsidR="0063638C" w:rsidRPr="002E0DF4">
        <w:rPr>
          <w:sz w:val="28"/>
          <w:szCs w:val="28"/>
        </w:rPr>
        <w:t>та С. Тікоо.</w:t>
      </w:r>
    </w:p>
    <w:p w14:paraId="350B877C" w14:textId="77777777" w:rsidR="002E0DF4" w:rsidRPr="00B37FB9" w:rsidRDefault="0063638C" w:rsidP="00B65FF8">
      <w:pPr>
        <w:tabs>
          <w:tab w:val="left" w:pos="900"/>
        </w:tabs>
        <w:spacing w:after="0" w:line="360" w:lineRule="auto"/>
        <w:jc w:val="both"/>
        <w:rPr>
          <w:sz w:val="28"/>
          <w:szCs w:val="28"/>
        </w:rPr>
      </w:pPr>
      <w:r w:rsidRPr="002E0DF4">
        <w:rPr>
          <w:sz w:val="28"/>
          <w:szCs w:val="28"/>
        </w:rPr>
        <w:tab/>
      </w:r>
    </w:p>
    <w:p w14:paraId="2BFD4422" w14:textId="3E3082EC" w:rsidR="00B2579C" w:rsidRPr="00B37FB9" w:rsidRDefault="002E0DF4" w:rsidP="00B65FF8">
      <w:pPr>
        <w:tabs>
          <w:tab w:val="left" w:pos="900"/>
        </w:tabs>
        <w:spacing w:after="0" w:line="360" w:lineRule="auto"/>
        <w:jc w:val="both"/>
        <w:rPr>
          <w:sz w:val="28"/>
          <w:szCs w:val="28"/>
        </w:rPr>
      </w:pPr>
      <w:r w:rsidRPr="00B37FB9">
        <w:rPr>
          <w:sz w:val="28"/>
          <w:szCs w:val="28"/>
        </w:rPr>
        <w:tab/>
        <w:t xml:space="preserve">Інший підхід до побудови сильного бренду компанії як роботодавця запропонувала австралійська дослідниця Пенні Бурке. Вона розглядає п’ять складників бренду роботодавця та представляє їх у вигляді піраміди (рис. 1.4). Серед складників вона називає атрибути, функціональні вигоди, емоційні вигоди, цінності та персоналізацію. </w:t>
      </w:r>
    </w:p>
    <w:p w14:paraId="2E2BA871" w14:textId="4313B64E" w:rsidR="00B2579C" w:rsidRPr="00B37FB9" w:rsidRDefault="0063638C" w:rsidP="000708AB">
      <w:pPr>
        <w:pStyle w:val="a3"/>
        <w:numPr>
          <w:ilvl w:val="0"/>
          <w:numId w:val="7"/>
        </w:numPr>
        <w:tabs>
          <w:tab w:val="left" w:pos="900"/>
        </w:tabs>
        <w:spacing w:after="0" w:line="360" w:lineRule="auto"/>
        <w:jc w:val="both"/>
        <w:rPr>
          <w:sz w:val="28"/>
          <w:szCs w:val="28"/>
        </w:rPr>
      </w:pPr>
      <w:r w:rsidRPr="00B37FB9">
        <w:rPr>
          <w:sz w:val="28"/>
          <w:szCs w:val="28"/>
        </w:rPr>
        <w:t>Атрибути – фізичні аспекти бренду роботодавця, як можна побачити або відчути. Наприклад</w:t>
      </w:r>
      <w:r w:rsidR="002E0DF4" w:rsidRPr="00B37FB9">
        <w:rPr>
          <w:sz w:val="28"/>
          <w:szCs w:val="28"/>
        </w:rPr>
        <w:t>,</w:t>
      </w:r>
      <w:r w:rsidRPr="00B37FB9">
        <w:rPr>
          <w:sz w:val="28"/>
          <w:szCs w:val="28"/>
        </w:rPr>
        <w:t xml:space="preserve"> логотип, особистий бренд керівника компанії, місцерозташування, сфера зайнятості, погодження компанії, кількість співробітників та інше. </w:t>
      </w:r>
    </w:p>
    <w:p w14:paraId="5BE9B397" w14:textId="13E61E0C" w:rsidR="00B2579C" w:rsidRPr="00B37FB9" w:rsidRDefault="0063638C" w:rsidP="000708AB">
      <w:pPr>
        <w:pStyle w:val="a3"/>
        <w:numPr>
          <w:ilvl w:val="0"/>
          <w:numId w:val="7"/>
        </w:numPr>
        <w:tabs>
          <w:tab w:val="left" w:pos="900"/>
        </w:tabs>
        <w:spacing w:after="0" w:line="360" w:lineRule="auto"/>
        <w:jc w:val="both"/>
        <w:rPr>
          <w:sz w:val="28"/>
          <w:szCs w:val="28"/>
        </w:rPr>
      </w:pPr>
      <w:r w:rsidRPr="00B37FB9">
        <w:rPr>
          <w:sz w:val="28"/>
          <w:szCs w:val="28"/>
        </w:rPr>
        <w:t xml:space="preserve">Функціональні переваги – це наслідки тих атрибутів, якими володіє компанія. Володіння певними атрибутами дає можливості пропонувати набір функціональних переваг співробітника. Наприклад, лідерство </w:t>
      </w:r>
      <w:r w:rsidRPr="00B37FB9">
        <w:rPr>
          <w:sz w:val="28"/>
          <w:szCs w:val="28"/>
        </w:rPr>
        <w:lastRenderedPageBreak/>
        <w:t>компані</w:t>
      </w:r>
      <w:r w:rsidR="009762F3" w:rsidRPr="00B37FB9">
        <w:rPr>
          <w:sz w:val="28"/>
          <w:szCs w:val="28"/>
        </w:rPr>
        <w:t>ї</w:t>
      </w:r>
      <w:r w:rsidRPr="00B37FB9">
        <w:rPr>
          <w:sz w:val="28"/>
          <w:szCs w:val="28"/>
        </w:rPr>
        <w:t xml:space="preserve"> у</w:t>
      </w:r>
      <w:r w:rsidR="009762F3" w:rsidRPr="00B37FB9">
        <w:rPr>
          <w:sz w:val="28"/>
          <w:szCs w:val="28"/>
        </w:rPr>
        <w:t xml:space="preserve"> галузі</w:t>
      </w:r>
      <w:r w:rsidRPr="00B37FB9">
        <w:rPr>
          <w:sz w:val="28"/>
          <w:szCs w:val="28"/>
        </w:rPr>
        <w:t xml:space="preserve">  дозволяє їй пропонувати співробітникам розв’язання складніших бізнес</w:t>
      </w:r>
      <w:r w:rsidR="009762F3" w:rsidRPr="00B37FB9">
        <w:rPr>
          <w:sz w:val="28"/>
          <w:szCs w:val="28"/>
        </w:rPr>
        <w:t>-</w:t>
      </w:r>
      <w:r w:rsidRPr="00B37FB9">
        <w:rPr>
          <w:sz w:val="28"/>
          <w:szCs w:val="28"/>
        </w:rPr>
        <w:t xml:space="preserve">завдань, високу оплату, а також можливість навчатися та розвиватися. </w:t>
      </w:r>
    </w:p>
    <w:p w14:paraId="2F9B9F11" w14:textId="7E1B6D40" w:rsidR="00B2579C" w:rsidRPr="00B37FB9" w:rsidRDefault="0063638C" w:rsidP="000708AB">
      <w:pPr>
        <w:pStyle w:val="a3"/>
        <w:numPr>
          <w:ilvl w:val="0"/>
          <w:numId w:val="7"/>
        </w:numPr>
        <w:tabs>
          <w:tab w:val="left" w:pos="900"/>
        </w:tabs>
        <w:spacing w:after="0" w:line="360" w:lineRule="auto"/>
        <w:jc w:val="both"/>
        <w:rPr>
          <w:sz w:val="28"/>
          <w:szCs w:val="28"/>
        </w:rPr>
      </w:pPr>
      <w:r w:rsidRPr="00B37FB9">
        <w:rPr>
          <w:sz w:val="28"/>
          <w:szCs w:val="28"/>
        </w:rPr>
        <w:t>Емоційні переваги – це те, як компанія хоче, аби її співробітники відчували себе під час або після взаємодії. Наприклад</w:t>
      </w:r>
      <w:r w:rsidR="00823D19" w:rsidRPr="00B37FB9">
        <w:rPr>
          <w:sz w:val="28"/>
          <w:szCs w:val="28"/>
        </w:rPr>
        <w:t>,</w:t>
      </w:r>
      <w:r w:rsidRPr="00B37FB9">
        <w:rPr>
          <w:sz w:val="28"/>
          <w:szCs w:val="28"/>
        </w:rPr>
        <w:t xml:space="preserve"> пишалися компанією, цінували, могли рекомендувати іншим тощо. </w:t>
      </w:r>
    </w:p>
    <w:p w14:paraId="003228A5" w14:textId="722D4CCC" w:rsidR="00B2579C" w:rsidRPr="00B37FB9" w:rsidRDefault="0063638C" w:rsidP="000708AB">
      <w:pPr>
        <w:pStyle w:val="a3"/>
        <w:numPr>
          <w:ilvl w:val="0"/>
          <w:numId w:val="7"/>
        </w:numPr>
        <w:tabs>
          <w:tab w:val="left" w:pos="900"/>
        </w:tabs>
        <w:spacing w:after="0" w:line="360" w:lineRule="auto"/>
        <w:jc w:val="both"/>
        <w:rPr>
          <w:sz w:val="28"/>
          <w:szCs w:val="28"/>
        </w:rPr>
      </w:pPr>
      <w:r w:rsidRPr="00B37FB9">
        <w:rPr>
          <w:sz w:val="28"/>
          <w:szCs w:val="28"/>
        </w:rPr>
        <w:t>Цінності співробітників – принципи, стандарти та погляди, як</w:t>
      </w:r>
      <w:r w:rsidR="00823D19" w:rsidRPr="00B37FB9">
        <w:rPr>
          <w:sz w:val="28"/>
          <w:szCs w:val="28"/>
        </w:rPr>
        <w:t>их</w:t>
      </w:r>
      <w:r w:rsidRPr="00B37FB9">
        <w:rPr>
          <w:sz w:val="28"/>
          <w:szCs w:val="28"/>
        </w:rPr>
        <w:t xml:space="preserve"> вони дотрим</w:t>
      </w:r>
      <w:r w:rsidR="00823D19" w:rsidRPr="00B37FB9">
        <w:rPr>
          <w:sz w:val="28"/>
          <w:szCs w:val="28"/>
        </w:rPr>
        <w:t>у</w:t>
      </w:r>
      <w:r w:rsidRPr="00B37FB9">
        <w:rPr>
          <w:sz w:val="28"/>
          <w:szCs w:val="28"/>
        </w:rPr>
        <w:t>ються. Компанія має розуміти, які цінності мають її працівники та у чому вони вбачають свою значимість для бізнесу, щоб максимізувати можливості та взаємодію як з працівниками, так і з компанією.</w:t>
      </w:r>
    </w:p>
    <w:p w14:paraId="1F4DF0C6" w14:textId="2E77133B" w:rsidR="00B2579C" w:rsidRPr="00B37FB9" w:rsidRDefault="0063638C" w:rsidP="000708AB">
      <w:pPr>
        <w:pStyle w:val="a3"/>
        <w:numPr>
          <w:ilvl w:val="0"/>
          <w:numId w:val="7"/>
        </w:numPr>
        <w:tabs>
          <w:tab w:val="left" w:pos="900"/>
        </w:tabs>
        <w:spacing w:after="0" w:line="360" w:lineRule="auto"/>
        <w:jc w:val="both"/>
        <w:rPr>
          <w:sz w:val="28"/>
          <w:szCs w:val="28"/>
        </w:rPr>
      </w:pPr>
      <w:r w:rsidRPr="00B37FB9">
        <w:rPr>
          <w:sz w:val="28"/>
          <w:szCs w:val="28"/>
        </w:rPr>
        <w:t>Персоналізація – привласнення особистісних якостей бренду роботодавця [1</w:t>
      </w:r>
      <w:r w:rsidR="00601428">
        <w:rPr>
          <w:sz w:val="28"/>
          <w:szCs w:val="28"/>
        </w:rPr>
        <w:t>6</w:t>
      </w:r>
      <w:r w:rsidRPr="00B37FB9">
        <w:rPr>
          <w:sz w:val="28"/>
          <w:szCs w:val="28"/>
        </w:rPr>
        <w:t xml:space="preserve">]. </w:t>
      </w:r>
    </w:p>
    <w:p w14:paraId="0C1AA391" w14:textId="77777777" w:rsidR="00B2579C" w:rsidRPr="00B37FB9" w:rsidRDefault="0063638C" w:rsidP="00B65FF8">
      <w:pPr>
        <w:pStyle w:val="a3"/>
        <w:tabs>
          <w:tab w:val="left" w:pos="900"/>
        </w:tabs>
        <w:spacing w:after="0" w:line="360" w:lineRule="auto"/>
        <w:jc w:val="both"/>
        <w:rPr>
          <w:sz w:val="28"/>
          <w:szCs w:val="28"/>
        </w:rPr>
      </w:pPr>
      <w:r w:rsidRPr="00B37FB9">
        <w:rPr>
          <w:noProof/>
          <w:sz w:val="28"/>
          <w:szCs w:val="28"/>
        </w:rPr>
        <w:drawing>
          <wp:anchor distT="0" distB="0" distL="114300" distR="114300" simplePos="0" relativeHeight="251652608" behindDoc="1" locked="0" layoutInCell="1" allowOverlap="1" wp14:anchorId="210F6C0D" wp14:editId="67B105B6">
            <wp:simplePos x="0" y="0"/>
            <wp:positionH relativeFrom="column">
              <wp:posOffset>1236345</wp:posOffset>
            </wp:positionH>
            <wp:positionV relativeFrom="paragraph">
              <wp:posOffset>31750</wp:posOffset>
            </wp:positionV>
            <wp:extent cx="3733800" cy="2432685"/>
            <wp:effectExtent l="0" t="0" r="0" b="5715"/>
            <wp:wrapTight wrapText="bothSides">
              <wp:wrapPolygon edited="0">
                <wp:start x="0" y="0"/>
                <wp:lineTo x="0" y="21482"/>
                <wp:lineTo x="21490" y="21482"/>
                <wp:lineTo x="21490" y="0"/>
                <wp:lineTo x="0" y="0"/>
              </wp:wrapPolygon>
            </wp:wrapTight>
            <wp:docPr id="7527464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746455" name=""/>
                    <pic:cNvPicPr/>
                  </pic:nvPicPr>
                  <pic:blipFill rotWithShape="1">
                    <a:blip r:embed="rId17">
                      <a:extLst>
                        <a:ext uri="{28A0092B-C50C-407E-A947-70E740481C1C}">
                          <a14:useLocalDpi xmlns:a14="http://schemas.microsoft.com/office/drawing/2010/main" val="0"/>
                        </a:ext>
                      </a:extLst>
                    </a:blip>
                    <a:srcRect t="3363"/>
                    <a:stretch/>
                  </pic:blipFill>
                  <pic:spPr bwMode="auto">
                    <a:xfrm>
                      <a:off x="0" y="0"/>
                      <a:ext cx="3733800" cy="24326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501A60C" w14:textId="77777777" w:rsidR="00B2579C" w:rsidRPr="00B37FB9" w:rsidRDefault="00B2579C" w:rsidP="00B65FF8">
      <w:pPr>
        <w:pStyle w:val="a3"/>
        <w:tabs>
          <w:tab w:val="left" w:pos="900"/>
        </w:tabs>
        <w:spacing w:after="0" w:line="360" w:lineRule="auto"/>
        <w:jc w:val="both"/>
        <w:rPr>
          <w:sz w:val="28"/>
          <w:szCs w:val="28"/>
        </w:rPr>
      </w:pPr>
    </w:p>
    <w:p w14:paraId="5B4C1949" w14:textId="77777777" w:rsidR="00B2579C" w:rsidRPr="00B37FB9" w:rsidRDefault="00B2579C" w:rsidP="00B65FF8">
      <w:pPr>
        <w:tabs>
          <w:tab w:val="left" w:pos="900"/>
        </w:tabs>
        <w:spacing w:after="0" w:line="360" w:lineRule="auto"/>
        <w:rPr>
          <w:sz w:val="28"/>
          <w:szCs w:val="28"/>
        </w:rPr>
      </w:pPr>
    </w:p>
    <w:p w14:paraId="1172FA56" w14:textId="77777777" w:rsidR="00B2579C" w:rsidRPr="00B37FB9" w:rsidRDefault="00B2579C" w:rsidP="00B65FF8">
      <w:pPr>
        <w:tabs>
          <w:tab w:val="left" w:pos="900"/>
        </w:tabs>
        <w:spacing w:after="0" w:line="360" w:lineRule="auto"/>
        <w:jc w:val="both"/>
        <w:rPr>
          <w:sz w:val="28"/>
          <w:szCs w:val="28"/>
        </w:rPr>
      </w:pPr>
    </w:p>
    <w:p w14:paraId="02FA6F8A" w14:textId="77777777" w:rsidR="00B2579C" w:rsidRPr="00B37FB9" w:rsidRDefault="00B2579C" w:rsidP="00B65FF8">
      <w:pPr>
        <w:tabs>
          <w:tab w:val="left" w:pos="900"/>
        </w:tabs>
        <w:spacing w:after="0" w:line="360" w:lineRule="auto"/>
        <w:jc w:val="both"/>
        <w:rPr>
          <w:sz w:val="28"/>
          <w:szCs w:val="28"/>
        </w:rPr>
      </w:pPr>
    </w:p>
    <w:p w14:paraId="5C95C0BF" w14:textId="77777777" w:rsidR="00B2579C" w:rsidRPr="00B37FB9" w:rsidRDefault="00B2579C" w:rsidP="00B65FF8">
      <w:pPr>
        <w:tabs>
          <w:tab w:val="left" w:pos="900"/>
        </w:tabs>
        <w:spacing w:after="0" w:line="360" w:lineRule="auto"/>
        <w:rPr>
          <w:sz w:val="28"/>
          <w:szCs w:val="28"/>
        </w:rPr>
      </w:pPr>
    </w:p>
    <w:p w14:paraId="555F22F7" w14:textId="77777777" w:rsidR="00823D19" w:rsidRPr="00B37FB9" w:rsidRDefault="00823D19" w:rsidP="00B65FF8">
      <w:pPr>
        <w:tabs>
          <w:tab w:val="left" w:pos="900"/>
        </w:tabs>
        <w:spacing w:after="0" w:line="360" w:lineRule="auto"/>
        <w:jc w:val="center"/>
        <w:rPr>
          <w:sz w:val="28"/>
          <w:szCs w:val="28"/>
        </w:rPr>
      </w:pPr>
    </w:p>
    <w:p w14:paraId="564ECDBC" w14:textId="77777777" w:rsidR="00823D19" w:rsidRPr="00B37FB9" w:rsidRDefault="00823D19" w:rsidP="00B65FF8">
      <w:pPr>
        <w:tabs>
          <w:tab w:val="left" w:pos="900"/>
        </w:tabs>
        <w:spacing w:after="0" w:line="360" w:lineRule="auto"/>
        <w:jc w:val="center"/>
        <w:rPr>
          <w:sz w:val="28"/>
          <w:szCs w:val="28"/>
        </w:rPr>
      </w:pPr>
    </w:p>
    <w:p w14:paraId="3B3A56A1" w14:textId="09629227" w:rsidR="00823D19" w:rsidRPr="00135A4C" w:rsidRDefault="0063638C" w:rsidP="00B65FF8">
      <w:pPr>
        <w:tabs>
          <w:tab w:val="left" w:pos="900"/>
        </w:tabs>
        <w:spacing w:after="0" w:line="360" w:lineRule="auto"/>
        <w:jc w:val="center"/>
        <w:rPr>
          <w:color w:val="FF0000"/>
          <w:sz w:val="28"/>
          <w:szCs w:val="28"/>
        </w:rPr>
      </w:pPr>
      <w:r w:rsidRPr="00B37FB9">
        <w:rPr>
          <w:sz w:val="28"/>
          <w:szCs w:val="28"/>
        </w:rPr>
        <w:t xml:space="preserve">Рис. </w:t>
      </w:r>
      <w:r w:rsidR="00823D19" w:rsidRPr="00B37FB9">
        <w:rPr>
          <w:sz w:val="28"/>
          <w:szCs w:val="28"/>
        </w:rPr>
        <w:t>1.</w:t>
      </w:r>
      <w:r w:rsidRPr="00B37FB9">
        <w:rPr>
          <w:sz w:val="28"/>
          <w:szCs w:val="28"/>
        </w:rPr>
        <w:t>4. Склад</w:t>
      </w:r>
      <w:r w:rsidR="00823D19" w:rsidRPr="00B37FB9">
        <w:rPr>
          <w:sz w:val="28"/>
          <w:szCs w:val="28"/>
        </w:rPr>
        <w:t>ники</w:t>
      </w:r>
      <w:r w:rsidRPr="00B37FB9">
        <w:rPr>
          <w:sz w:val="28"/>
          <w:szCs w:val="28"/>
        </w:rPr>
        <w:t xml:space="preserve"> бренду роботодавця за Пенні Бурке</w:t>
      </w:r>
      <w:r w:rsidR="0033062A" w:rsidRPr="0062696D">
        <w:rPr>
          <w:sz w:val="28"/>
          <w:szCs w:val="28"/>
        </w:rPr>
        <w:t>.</w:t>
      </w:r>
    </w:p>
    <w:p w14:paraId="78104164" w14:textId="3A14FDF4" w:rsidR="00B2579C" w:rsidRPr="00B37FB9" w:rsidRDefault="00B2579C" w:rsidP="00B65FF8">
      <w:pPr>
        <w:tabs>
          <w:tab w:val="left" w:pos="900"/>
        </w:tabs>
        <w:spacing w:after="0" w:line="360" w:lineRule="auto"/>
        <w:jc w:val="center"/>
        <w:rPr>
          <w:sz w:val="28"/>
          <w:szCs w:val="28"/>
        </w:rPr>
      </w:pPr>
    </w:p>
    <w:p w14:paraId="22A9A0A7" w14:textId="12371DE2" w:rsidR="00B2579C" w:rsidRDefault="0063638C" w:rsidP="00B65FF8">
      <w:pPr>
        <w:tabs>
          <w:tab w:val="left" w:pos="900"/>
        </w:tabs>
        <w:spacing w:after="0" w:line="360" w:lineRule="auto"/>
        <w:jc w:val="both"/>
        <w:rPr>
          <w:sz w:val="28"/>
          <w:szCs w:val="28"/>
        </w:rPr>
      </w:pPr>
      <w:r w:rsidRPr="00B37FB9">
        <w:rPr>
          <w:sz w:val="28"/>
          <w:szCs w:val="28"/>
        </w:rPr>
        <w:tab/>
        <w:t>Міжнародна агенція з побудови та управління бренду роботодавця Universum розробила власну модель. Це поєднання ідентичності, іміджу та профіл</w:t>
      </w:r>
      <w:r w:rsidR="00823D19" w:rsidRPr="00B37FB9">
        <w:rPr>
          <w:sz w:val="28"/>
          <w:szCs w:val="28"/>
        </w:rPr>
        <w:t>ю</w:t>
      </w:r>
      <w:r w:rsidRPr="00B37FB9">
        <w:rPr>
          <w:sz w:val="28"/>
          <w:szCs w:val="28"/>
        </w:rPr>
        <w:t xml:space="preserve"> роботодавця, які зображені на рис</w:t>
      </w:r>
      <w:r w:rsidR="00823D19" w:rsidRPr="00B37FB9">
        <w:rPr>
          <w:sz w:val="28"/>
          <w:szCs w:val="28"/>
        </w:rPr>
        <w:t>.</w:t>
      </w:r>
      <w:r w:rsidRPr="00B37FB9">
        <w:rPr>
          <w:sz w:val="28"/>
          <w:szCs w:val="28"/>
        </w:rPr>
        <w:t xml:space="preserve"> </w:t>
      </w:r>
      <w:r w:rsidR="00823D19" w:rsidRPr="00B37FB9">
        <w:rPr>
          <w:sz w:val="28"/>
          <w:szCs w:val="28"/>
        </w:rPr>
        <w:t>1.</w:t>
      </w:r>
      <w:r w:rsidRPr="00B37FB9">
        <w:rPr>
          <w:sz w:val="28"/>
          <w:szCs w:val="28"/>
        </w:rPr>
        <w:t xml:space="preserve">5. Модель пропонує розглянути: </w:t>
      </w:r>
    </w:p>
    <w:p w14:paraId="174E041B" w14:textId="77777777" w:rsidR="00A553F3" w:rsidRPr="00A553F3" w:rsidRDefault="00A553F3" w:rsidP="000708AB">
      <w:pPr>
        <w:numPr>
          <w:ilvl w:val="0"/>
          <w:numId w:val="8"/>
        </w:numPr>
        <w:tabs>
          <w:tab w:val="left" w:pos="900"/>
        </w:tabs>
        <w:spacing w:after="0" w:line="360" w:lineRule="auto"/>
        <w:jc w:val="both"/>
        <w:rPr>
          <w:sz w:val="28"/>
          <w:szCs w:val="28"/>
        </w:rPr>
      </w:pPr>
      <w:r w:rsidRPr="00A553F3">
        <w:rPr>
          <w:sz w:val="28"/>
          <w:szCs w:val="28"/>
        </w:rPr>
        <w:t>ідентичність бренду роботодавця, тобто сприйняття компанією своїх наявних співробітників та те, якою вона є насправді;</w:t>
      </w:r>
    </w:p>
    <w:p w14:paraId="1EAED1DC" w14:textId="0CB73A33" w:rsidR="00A553F3" w:rsidRPr="00A553F3" w:rsidRDefault="00A553F3" w:rsidP="000708AB">
      <w:pPr>
        <w:numPr>
          <w:ilvl w:val="0"/>
          <w:numId w:val="8"/>
        </w:numPr>
        <w:tabs>
          <w:tab w:val="left" w:pos="900"/>
        </w:tabs>
        <w:spacing w:after="0" w:line="360" w:lineRule="auto"/>
        <w:jc w:val="both"/>
        <w:rPr>
          <w:sz w:val="28"/>
          <w:szCs w:val="28"/>
        </w:rPr>
      </w:pPr>
      <w:r w:rsidRPr="00A553F3">
        <w:rPr>
          <w:sz w:val="28"/>
          <w:szCs w:val="28"/>
        </w:rPr>
        <w:t xml:space="preserve">імідж бренду, що представляє зовнішній образ компанії-роботодавця для потенційних працівників і визначає її позицію на ринку праці; </w:t>
      </w:r>
    </w:p>
    <w:p w14:paraId="0466124E" w14:textId="4B9E76A8" w:rsidR="00B2579C" w:rsidRPr="004C03D1" w:rsidRDefault="005C2654" w:rsidP="000708AB">
      <w:pPr>
        <w:pStyle w:val="a3"/>
        <w:numPr>
          <w:ilvl w:val="0"/>
          <w:numId w:val="8"/>
        </w:numPr>
        <w:tabs>
          <w:tab w:val="left" w:pos="900"/>
        </w:tabs>
        <w:spacing w:after="0" w:line="360" w:lineRule="auto"/>
        <w:jc w:val="both"/>
        <w:rPr>
          <w:sz w:val="28"/>
          <w:szCs w:val="28"/>
        </w:rPr>
      </w:pPr>
      <w:r w:rsidRPr="004C03D1">
        <w:rPr>
          <w:sz w:val="28"/>
          <w:szCs w:val="28"/>
        </w:rPr>
        <w:lastRenderedPageBreak/>
        <w:t xml:space="preserve">профіль бренду роботодавця, який визначається </w:t>
      </w:r>
      <w:r w:rsidRPr="0062696D">
        <w:rPr>
          <w:sz w:val="28"/>
          <w:szCs w:val="28"/>
        </w:rPr>
        <w:t>внутрішн</w:t>
      </w:r>
      <w:r w:rsidR="00E0307B" w:rsidRPr="0062696D">
        <w:rPr>
          <w:sz w:val="28"/>
          <w:szCs w:val="28"/>
        </w:rPr>
        <w:t>іми</w:t>
      </w:r>
      <w:r w:rsidR="0062696D" w:rsidRPr="0062696D">
        <w:rPr>
          <w:strike/>
          <w:sz w:val="28"/>
          <w:szCs w:val="28"/>
        </w:rPr>
        <w:t xml:space="preserve"> </w:t>
      </w:r>
      <w:r w:rsidRPr="0062696D">
        <w:rPr>
          <w:sz w:val="28"/>
          <w:szCs w:val="28"/>
        </w:rPr>
        <w:t>уяв</w:t>
      </w:r>
      <w:r w:rsidR="00E0307B" w:rsidRPr="0062696D">
        <w:rPr>
          <w:sz w:val="28"/>
          <w:szCs w:val="28"/>
        </w:rPr>
        <w:t>лення</w:t>
      </w:r>
      <w:r w:rsidR="00167DB8" w:rsidRPr="0062696D">
        <w:rPr>
          <w:sz w:val="28"/>
          <w:szCs w:val="28"/>
        </w:rPr>
        <w:t>ми</w:t>
      </w:r>
      <w:r w:rsidRPr="0062696D">
        <w:rPr>
          <w:sz w:val="28"/>
          <w:szCs w:val="28"/>
        </w:rPr>
        <w:t xml:space="preserve"> компанії та </w:t>
      </w:r>
      <w:r w:rsidR="00167DB8" w:rsidRPr="0062696D">
        <w:rPr>
          <w:sz w:val="28"/>
          <w:szCs w:val="28"/>
        </w:rPr>
        <w:t>я</w:t>
      </w:r>
      <w:r w:rsidRPr="0062696D">
        <w:rPr>
          <w:sz w:val="28"/>
          <w:szCs w:val="28"/>
        </w:rPr>
        <w:t>вляє соб</w:t>
      </w:r>
      <w:r w:rsidRPr="004C03D1">
        <w:rPr>
          <w:sz w:val="28"/>
          <w:szCs w:val="28"/>
        </w:rPr>
        <w:t xml:space="preserve">ою образ роботодавця, який компанія створює та розвиває, визначаючи політику комунікації бренду на основі його профілю. </w:t>
      </w:r>
    </w:p>
    <w:p w14:paraId="5AD8EB30" w14:textId="62EE8399" w:rsidR="00B2579C" w:rsidRPr="008F0616" w:rsidRDefault="001B3343" w:rsidP="00135A4C">
      <w:pPr>
        <w:tabs>
          <w:tab w:val="left" w:pos="900"/>
        </w:tabs>
        <w:spacing w:after="0" w:line="360" w:lineRule="auto"/>
        <w:ind w:left="793"/>
        <w:jc w:val="both"/>
        <w:rPr>
          <w:sz w:val="28"/>
          <w:szCs w:val="28"/>
        </w:rPr>
      </w:pPr>
      <w:r w:rsidRPr="004C03D1">
        <w:rPr>
          <w:sz w:val="28"/>
          <w:szCs w:val="28"/>
        </w:rPr>
        <w:t>Експерти також вказують, що при практичному використанні цієї моделі важливо визначити бренд роботодавця на ринку праці для кожної конкретної цільової аудиторії</w:t>
      </w:r>
      <w:r w:rsidR="00A553F3">
        <w:rPr>
          <w:sz w:val="28"/>
          <w:szCs w:val="28"/>
        </w:rPr>
        <w:t xml:space="preserve"> </w:t>
      </w:r>
      <w:r w:rsidR="00A553F3" w:rsidRPr="008F0616">
        <w:rPr>
          <w:sz w:val="28"/>
          <w:szCs w:val="28"/>
        </w:rPr>
        <w:t>[1</w:t>
      </w:r>
      <w:r w:rsidR="00601428">
        <w:rPr>
          <w:sz w:val="28"/>
          <w:szCs w:val="28"/>
        </w:rPr>
        <w:t>7</w:t>
      </w:r>
      <w:r w:rsidR="00A553F3" w:rsidRPr="008F0616">
        <w:rPr>
          <w:sz w:val="28"/>
          <w:szCs w:val="28"/>
        </w:rPr>
        <w:t>].</w:t>
      </w:r>
    </w:p>
    <w:p w14:paraId="4EC37AC3" w14:textId="77777777" w:rsidR="00B2579C" w:rsidRPr="00B37FB9" w:rsidRDefault="0063638C" w:rsidP="00B65FF8">
      <w:pPr>
        <w:pStyle w:val="a3"/>
        <w:tabs>
          <w:tab w:val="left" w:pos="900"/>
        </w:tabs>
        <w:spacing w:after="0" w:line="360" w:lineRule="auto"/>
        <w:ind w:left="793"/>
        <w:jc w:val="both"/>
        <w:rPr>
          <w:sz w:val="28"/>
          <w:szCs w:val="28"/>
        </w:rPr>
      </w:pPr>
      <w:r w:rsidRPr="00B37FB9">
        <w:rPr>
          <w:noProof/>
          <w:sz w:val="28"/>
          <w:szCs w:val="28"/>
        </w:rPr>
        <w:drawing>
          <wp:inline distT="0" distB="0" distL="0" distR="0" wp14:anchorId="0D3512E7" wp14:editId="4822DE17">
            <wp:extent cx="4371987" cy="3636857"/>
            <wp:effectExtent l="0" t="0" r="0" b="1905"/>
            <wp:docPr id="2088664619" name="Рисунок 1" descr="Зображення, що містить текст, знімок екрана, коло,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8664619" name="Рисунок 1" descr="Зображення, що містить текст, знімок екрана, коло, схема&#10;&#10;Автоматично згенерований опис"/>
                    <pic:cNvPicPr/>
                  </pic:nvPicPr>
                  <pic:blipFill>
                    <a:blip r:embed="rId18"/>
                    <a:stretch>
                      <a:fillRect/>
                    </a:stretch>
                  </pic:blipFill>
                  <pic:spPr>
                    <a:xfrm>
                      <a:off x="0" y="0"/>
                      <a:ext cx="4374394" cy="3638859"/>
                    </a:xfrm>
                    <a:prstGeom prst="rect">
                      <a:avLst/>
                    </a:prstGeom>
                  </pic:spPr>
                </pic:pic>
              </a:graphicData>
            </a:graphic>
          </wp:inline>
        </w:drawing>
      </w:r>
    </w:p>
    <w:p w14:paraId="13727BA8" w14:textId="0F440C0F" w:rsidR="00A553F3" w:rsidRPr="00135A4C" w:rsidRDefault="00A553F3" w:rsidP="00A553F3">
      <w:pPr>
        <w:tabs>
          <w:tab w:val="left" w:pos="900"/>
        </w:tabs>
        <w:spacing w:after="0" w:line="360" w:lineRule="auto"/>
        <w:jc w:val="center"/>
        <w:rPr>
          <w:color w:val="FF0000"/>
          <w:sz w:val="28"/>
          <w:szCs w:val="28"/>
        </w:rPr>
      </w:pPr>
      <w:r w:rsidRPr="00824FCC">
        <w:rPr>
          <w:sz w:val="28"/>
          <w:szCs w:val="28"/>
        </w:rPr>
        <w:t>Рис. 1.5. Модель бренд</w:t>
      </w:r>
      <w:r w:rsidRPr="0062696D">
        <w:rPr>
          <w:sz w:val="28"/>
          <w:szCs w:val="28"/>
        </w:rPr>
        <w:t>а</w:t>
      </w:r>
      <w:r w:rsidRPr="00824FCC">
        <w:rPr>
          <w:sz w:val="28"/>
          <w:szCs w:val="28"/>
        </w:rPr>
        <w:t xml:space="preserve"> роботодавця, яка розроблена агенцією Universum</w:t>
      </w:r>
      <w:r w:rsidR="00167DB8">
        <w:rPr>
          <w:color w:val="FF0000"/>
          <w:sz w:val="28"/>
          <w:szCs w:val="28"/>
        </w:rPr>
        <w:t>.</w:t>
      </w:r>
    </w:p>
    <w:p w14:paraId="176EF893" w14:textId="29FEA949" w:rsidR="00823D19" w:rsidRPr="00B37FB9" w:rsidRDefault="00823D19" w:rsidP="00B65FF8">
      <w:pPr>
        <w:tabs>
          <w:tab w:val="left" w:pos="900"/>
        </w:tabs>
        <w:spacing w:after="0" w:line="360" w:lineRule="auto"/>
        <w:jc w:val="both"/>
        <w:rPr>
          <w:sz w:val="28"/>
          <w:szCs w:val="28"/>
        </w:rPr>
      </w:pPr>
    </w:p>
    <w:p w14:paraId="65356990" w14:textId="193AED6A" w:rsidR="00B2579C" w:rsidRPr="00B37FB9" w:rsidRDefault="00823D19" w:rsidP="00B65FF8">
      <w:pPr>
        <w:tabs>
          <w:tab w:val="left" w:pos="900"/>
        </w:tabs>
        <w:spacing w:after="0" w:line="360" w:lineRule="auto"/>
        <w:jc w:val="both"/>
        <w:rPr>
          <w:sz w:val="28"/>
          <w:szCs w:val="28"/>
        </w:rPr>
      </w:pPr>
      <w:r w:rsidRPr="00B37FB9">
        <w:rPr>
          <w:sz w:val="28"/>
          <w:szCs w:val="28"/>
        </w:rPr>
        <w:tab/>
      </w:r>
      <w:r w:rsidR="00CF465D" w:rsidRPr="00DB3465">
        <w:rPr>
          <w:sz w:val="28"/>
          <w:szCs w:val="28"/>
        </w:rPr>
        <w:t>У межах поняття «бренд роботодавця» також розглядається концепція ціннісної пропозиції роботодавця, або EVP (employee value proposition).</w:t>
      </w:r>
    </w:p>
    <w:p w14:paraId="4D1FB398" w14:textId="493A548B" w:rsidR="00B2579C" w:rsidRPr="00B37FB9" w:rsidRDefault="0063638C" w:rsidP="00B65FF8">
      <w:pPr>
        <w:tabs>
          <w:tab w:val="left" w:pos="900"/>
        </w:tabs>
        <w:spacing w:after="0" w:line="360" w:lineRule="auto"/>
        <w:jc w:val="both"/>
        <w:rPr>
          <w:sz w:val="28"/>
          <w:szCs w:val="28"/>
        </w:rPr>
      </w:pPr>
      <w:r w:rsidRPr="00B37FB9">
        <w:rPr>
          <w:sz w:val="28"/>
          <w:szCs w:val="28"/>
        </w:rPr>
        <w:tab/>
        <w:t>Брет Мічінгтон визначає EVP як набір асоціацій та пропозицій,</w:t>
      </w:r>
      <w:r w:rsidR="00F61B91">
        <w:rPr>
          <w:color w:val="FF0000"/>
          <w:sz w:val="28"/>
          <w:szCs w:val="28"/>
        </w:rPr>
        <w:t xml:space="preserve"> </w:t>
      </w:r>
      <w:r w:rsidR="00F61B91" w:rsidRPr="0062696D">
        <w:rPr>
          <w:sz w:val="28"/>
          <w:szCs w:val="28"/>
        </w:rPr>
        <w:t>що їх</w:t>
      </w:r>
      <w:r w:rsidRPr="0062696D">
        <w:rPr>
          <w:sz w:val="28"/>
          <w:szCs w:val="28"/>
        </w:rPr>
        <w:t xml:space="preserve">  </w:t>
      </w:r>
      <w:r w:rsidRPr="00B37FB9">
        <w:rPr>
          <w:sz w:val="28"/>
          <w:szCs w:val="28"/>
        </w:rPr>
        <w:t>компанія надає в обмін на навички, здібності та досвід, які працівник привносить до компанії.</w:t>
      </w:r>
      <w:r w:rsidR="00CF465D" w:rsidRPr="00B37FB9">
        <w:rPr>
          <w:rFonts w:ascii="Segoe UI" w:hAnsi="Segoe UI" w:cs="Segoe UI"/>
          <w:color w:val="374151"/>
        </w:rPr>
        <w:t xml:space="preserve"> </w:t>
      </w:r>
      <w:r w:rsidR="00CF465D" w:rsidRPr="00DB3465">
        <w:rPr>
          <w:sz w:val="28"/>
          <w:szCs w:val="28"/>
        </w:rPr>
        <w:t>Ціннісна пропозиція роботодавця – це підхід, орієнтований на працівника, який має гармонізуватися з вже чинними стратегіями з планування ресурсів,</w:t>
      </w:r>
      <w:r w:rsidR="00F61B91">
        <w:rPr>
          <w:color w:val="FF0000"/>
          <w:sz w:val="28"/>
          <w:szCs w:val="28"/>
        </w:rPr>
        <w:t xml:space="preserve"> </w:t>
      </w:r>
      <w:r w:rsidR="00F61B91" w:rsidRPr="0062696D">
        <w:rPr>
          <w:sz w:val="28"/>
          <w:szCs w:val="28"/>
        </w:rPr>
        <w:t>що</w:t>
      </w:r>
      <w:r w:rsidR="00CF465D" w:rsidRPr="00DB3465">
        <w:rPr>
          <w:sz w:val="28"/>
          <w:szCs w:val="28"/>
        </w:rPr>
        <w:t xml:space="preserve"> виникли на основі здобутої від співробітників та зовнішньої цільової аудиторії інформації. ЦПР має бути унікальною, актуальною та </w:t>
      </w:r>
      <w:r w:rsidR="00CF465D" w:rsidRPr="00DB3465">
        <w:rPr>
          <w:sz w:val="28"/>
          <w:szCs w:val="28"/>
        </w:rPr>
        <w:lastRenderedPageBreak/>
        <w:t>переконливою, щоб вона стала ключовим фактором привертання та утримання талантів</w:t>
      </w:r>
      <w:r w:rsidRPr="00B37FB9">
        <w:rPr>
          <w:sz w:val="28"/>
          <w:szCs w:val="28"/>
        </w:rPr>
        <w:t xml:space="preserve"> [1</w:t>
      </w:r>
      <w:r w:rsidR="00601428">
        <w:rPr>
          <w:sz w:val="28"/>
          <w:szCs w:val="28"/>
        </w:rPr>
        <w:t>8</w:t>
      </w:r>
      <w:r w:rsidRPr="00B37FB9">
        <w:rPr>
          <w:sz w:val="28"/>
          <w:szCs w:val="28"/>
        </w:rPr>
        <w:t>].</w:t>
      </w:r>
    </w:p>
    <w:p w14:paraId="5439B8D7" w14:textId="07EF568A" w:rsidR="00B2579C" w:rsidRPr="00B37FB9" w:rsidRDefault="0063638C" w:rsidP="00B65FF8">
      <w:pPr>
        <w:tabs>
          <w:tab w:val="left" w:pos="900"/>
        </w:tabs>
        <w:spacing w:after="0" w:line="360" w:lineRule="auto"/>
        <w:jc w:val="both"/>
        <w:rPr>
          <w:sz w:val="28"/>
          <w:szCs w:val="28"/>
        </w:rPr>
      </w:pPr>
      <w:r w:rsidRPr="00B37FB9">
        <w:rPr>
          <w:sz w:val="28"/>
          <w:szCs w:val="28"/>
        </w:rPr>
        <w:tab/>
        <w:t>Тобто EVP має дати потенційному співробітнику</w:t>
      </w:r>
      <w:r w:rsidR="0099496B">
        <w:rPr>
          <w:color w:val="FF0000"/>
          <w:sz w:val="28"/>
          <w:szCs w:val="28"/>
        </w:rPr>
        <w:t xml:space="preserve"> </w:t>
      </w:r>
      <w:r w:rsidR="0099496B" w:rsidRPr="0062696D">
        <w:rPr>
          <w:sz w:val="28"/>
          <w:szCs w:val="28"/>
        </w:rPr>
        <w:t>знаття</w:t>
      </w:r>
      <w:r w:rsidRPr="0062696D">
        <w:rPr>
          <w:sz w:val="28"/>
          <w:szCs w:val="28"/>
        </w:rPr>
        <w:t>,</w:t>
      </w:r>
      <w:r w:rsidRPr="00B37FB9">
        <w:rPr>
          <w:sz w:val="28"/>
          <w:szCs w:val="28"/>
        </w:rPr>
        <w:t xml:space="preserve"> що</w:t>
      </w:r>
      <w:r w:rsidR="0099496B">
        <w:rPr>
          <w:color w:val="FF0000"/>
          <w:sz w:val="28"/>
          <w:szCs w:val="28"/>
        </w:rPr>
        <w:t xml:space="preserve"> </w:t>
      </w:r>
      <w:r w:rsidR="0099496B" w:rsidRPr="0062696D">
        <w:rPr>
          <w:sz w:val="28"/>
          <w:szCs w:val="28"/>
        </w:rPr>
        <w:t>саме</w:t>
      </w:r>
      <w:r w:rsidRPr="00B37FB9">
        <w:rPr>
          <w:sz w:val="28"/>
          <w:szCs w:val="28"/>
        </w:rPr>
        <w:t xml:space="preserve"> він отримає у результаті роботи з компанією. Він також допомагає розвивати компанію тим, що зацікавлює майбутніх працівників та утримує вже наявних за допомогою привабливих та конкурентних умов праці. Зокрема, ціннісна пропозиція роботодавця впливає на пізнаваність бренду, лояльність співробітників та заощадження коштів на рекрутинг та плинність кадрів. </w:t>
      </w:r>
    </w:p>
    <w:p w14:paraId="33FA3B29" w14:textId="2F72F081" w:rsidR="00B2579C" w:rsidRPr="00B37FB9" w:rsidRDefault="0063638C" w:rsidP="00B65FF8">
      <w:pPr>
        <w:tabs>
          <w:tab w:val="left" w:pos="900"/>
        </w:tabs>
        <w:spacing w:after="0" w:line="360" w:lineRule="auto"/>
        <w:jc w:val="both"/>
        <w:rPr>
          <w:sz w:val="28"/>
          <w:szCs w:val="28"/>
        </w:rPr>
      </w:pPr>
      <w:r w:rsidRPr="00B37FB9">
        <w:rPr>
          <w:sz w:val="28"/>
          <w:szCs w:val="28"/>
        </w:rPr>
        <w:tab/>
        <w:t>Так,</w:t>
      </w:r>
      <w:r w:rsidR="00A553F3" w:rsidRPr="00A553F3">
        <w:rPr>
          <w:rFonts w:eastAsia="Times New Roman"/>
          <w:sz w:val="28"/>
          <w:szCs w:val="28"/>
          <w:lang w:eastAsia="ru-RU"/>
        </w:rPr>
        <w:t xml:space="preserve"> </w:t>
      </w:r>
      <w:r w:rsidR="00A553F3" w:rsidRPr="00A553F3">
        <w:rPr>
          <w:sz w:val="28"/>
          <w:szCs w:val="28"/>
        </w:rPr>
        <w:t>згідно із дослідженням компанії Gartner, «у компаніях із продуманою ціннісною пропозицією роботодавця плинність кадрів знижується на 70%, а швидкість найму збільшується на 30%» [1</w:t>
      </w:r>
      <w:r w:rsidR="00601428">
        <w:rPr>
          <w:sz w:val="28"/>
          <w:szCs w:val="28"/>
        </w:rPr>
        <w:t>9</w:t>
      </w:r>
      <w:r w:rsidR="00A553F3" w:rsidRPr="00A553F3">
        <w:rPr>
          <w:sz w:val="28"/>
          <w:szCs w:val="28"/>
        </w:rPr>
        <w:t>].</w:t>
      </w:r>
      <w:r w:rsidR="008141C0" w:rsidRPr="00B37FB9">
        <w:tab/>
      </w:r>
      <w:r w:rsidR="008141C0" w:rsidRPr="00DB3465">
        <w:rPr>
          <w:sz w:val="28"/>
          <w:szCs w:val="28"/>
        </w:rPr>
        <w:t>Поняття «бренд роботодавця» та «ціннісна пропозиція роботодавця» демонструють значну подібність у своїх визначеннях, але між ними існує суттєва відмінніст</w:t>
      </w:r>
      <w:r w:rsidR="00DB3465" w:rsidRPr="00DB3465">
        <w:rPr>
          <w:sz w:val="28"/>
          <w:szCs w:val="28"/>
        </w:rPr>
        <w:t>ь</w:t>
      </w:r>
      <w:r w:rsidR="008141C0" w:rsidRPr="00DB3465">
        <w:rPr>
          <w:sz w:val="28"/>
          <w:szCs w:val="28"/>
        </w:rPr>
        <w:t>.</w:t>
      </w:r>
    </w:p>
    <w:p w14:paraId="21BC6951" w14:textId="015AFDA0" w:rsidR="00B2579C" w:rsidRPr="00B37FB9" w:rsidRDefault="0063638C" w:rsidP="00B65FF8">
      <w:pPr>
        <w:tabs>
          <w:tab w:val="left" w:pos="900"/>
        </w:tabs>
        <w:spacing w:after="0" w:line="360" w:lineRule="auto"/>
        <w:jc w:val="both"/>
        <w:rPr>
          <w:sz w:val="28"/>
          <w:szCs w:val="28"/>
        </w:rPr>
      </w:pPr>
      <w:r w:rsidRPr="00B37FB9">
        <w:rPr>
          <w:sz w:val="28"/>
          <w:szCs w:val="28"/>
        </w:rPr>
        <w:tab/>
      </w:r>
      <w:r w:rsidR="00C442C3">
        <w:rPr>
          <w:sz w:val="28"/>
          <w:szCs w:val="28"/>
        </w:rPr>
        <w:t>Бренд роботодавця –</w:t>
      </w:r>
      <w:hyperlink r:id="rId19"/>
      <w:r w:rsidRPr="00B37FB9">
        <w:rPr>
          <w:sz w:val="28"/>
          <w:szCs w:val="28"/>
        </w:rPr>
        <w:t xml:space="preserve"> це більш глобальне та комплексне поняття для компанії. Це її унікальна пропозиція або те повідомлення, яке компанія використовує у свої</w:t>
      </w:r>
      <w:r w:rsidR="00206DAF" w:rsidRPr="00B37FB9">
        <w:rPr>
          <w:sz w:val="28"/>
          <w:szCs w:val="28"/>
        </w:rPr>
        <w:t>й</w:t>
      </w:r>
      <w:r w:rsidRPr="00B37FB9">
        <w:rPr>
          <w:sz w:val="28"/>
          <w:szCs w:val="28"/>
        </w:rPr>
        <w:t xml:space="preserve"> комунікації як з кандидатами, співробітниками, так і клієнтами та партнерами. EVP пов’язана з перевагами</w:t>
      </w:r>
      <w:r w:rsidR="00012FD6">
        <w:rPr>
          <w:color w:val="FF0000"/>
          <w:sz w:val="28"/>
          <w:szCs w:val="28"/>
        </w:rPr>
        <w:t xml:space="preserve"> </w:t>
      </w:r>
      <w:r w:rsidR="00012FD6" w:rsidRPr="0062696D">
        <w:rPr>
          <w:sz w:val="28"/>
          <w:szCs w:val="28"/>
        </w:rPr>
        <w:t>і</w:t>
      </w:r>
      <w:r w:rsidRPr="0062696D">
        <w:rPr>
          <w:sz w:val="28"/>
          <w:szCs w:val="28"/>
        </w:rPr>
        <w:t xml:space="preserve"> </w:t>
      </w:r>
      <w:r w:rsidRPr="00B37FB9">
        <w:rPr>
          <w:sz w:val="28"/>
          <w:szCs w:val="28"/>
        </w:rPr>
        <w:t xml:space="preserve"> вигодами, які компанія пропонує. Тому це стосується саме працівників компанії та потенційних кандидатів, аби переконати їх у тому, що вони обрали правильну компанію для роботи та розвитку кар’єри. </w:t>
      </w:r>
    </w:p>
    <w:p w14:paraId="5420FE99" w14:textId="3DDF94F2" w:rsidR="00B2579C" w:rsidRPr="00B37FB9" w:rsidRDefault="0063638C" w:rsidP="00B65FF8">
      <w:pPr>
        <w:tabs>
          <w:tab w:val="left" w:pos="900"/>
        </w:tabs>
        <w:spacing w:after="0" w:line="360" w:lineRule="auto"/>
        <w:jc w:val="both"/>
        <w:rPr>
          <w:sz w:val="28"/>
          <w:szCs w:val="28"/>
        </w:rPr>
      </w:pPr>
      <w:r w:rsidRPr="00B37FB9">
        <w:rPr>
          <w:sz w:val="28"/>
          <w:szCs w:val="28"/>
        </w:rPr>
        <w:tab/>
      </w:r>
      <w:r w:rsidR="008141C0" w:rsidRPr="00B37FB9">
        <w:rPr>
          <w:sz w:val="28"/>
          <w:szCs w:val="28"/>
        </w:rPr>
        <w:t>HR</w:t>
      </w:r>
      <w:r w:rsidR="00C442C3">
        <w:rPr>
          <w:sz w:val="28"/>
          <w:szCs w:val="28"/>
        </w:rPr>
        <w:t xml:space="preserve">-бренд та </w:t>
      </w:r>
      <w:r w:rsidRPr="00B37FB9">
        <w:rPr>
          <w:sz w:val="28"/>
          <w:szCs w:val="28"/>
        </w:rPr>
        <w:t>ціннісна пропозиція роботодавця мають доповнювати одн</w:t>
      </w:r>
      <w:r w:rsidR="00206DAF" w:rsidRPr="00B37FB9">
        <w:rPr>
          <w:sz w:val="28"/>
          <w:szCs w:val="28"/>
        </w:rPr>
        <w:t>е</w:t>
      </w:r>
      <w:r w:rsidRPr="00B37FB9">
        <w:rPr>
          <w:sz w:val="28"/>
          <w:szCs w:val="28"/>
        </w:rPr>
        <w:t xml:space="preserve"> одного та працювати спільно на розвиток компанії. Бренд роботодавця залучає потенційних працівників, EVP переконує кандидата, що йому варто працювати саме в цій компанії, а співробітника – у тому, що не варто </w:t>
      </w:r>
      <w:r w:rsidRPr="0062696D">
        <w:rPr>
          <w:sz w:val="28"/>
          <w:szCs w:val="28"/>
        </w:rPr>
        <w:t>по</w:t>
      </w:r>
      <w:r w:rsidR="00880EBD" w:rsidRPr="0062696D">
        <w:rPr>
          <w:sz w:val="28"/>
          <w:szCs w:val="28"/>
        </w:rPr>
        <w:t>лиш</w:t>
      </w:r>
      <w:r w:rsidRPr="0062696D">
        <w:rPr>
          <w:sz w:val="28"/>
          <w:szCs w:val="28"/>
        </w:rPr>
        <w:t xml:space="preserve">ати </w:t>
      </w:r>
      <w:r w:rsidRPr="00B37FB9">
        <w:rPr>
          <w:sz w:val="28"/>
          <w:szCs w:val="28"/>
        </w:rPr>
        <w:t xml:space="preserve">компанію. </w:t>
      </w:r>
    </w:p>
    <w:p w14:paraId="10D419F0" w14:textId="44EB0F78" w:rsidR="00B2579C" w:rsidRPr="0062696D" w:rsidRDefault="0063638C" w:rsidP="00B65FF8">
      <w:pPr>
        <w:tabs>
          <w:tab w:val="left" w:pos="900"/>
        </w:tabs>
        <w:spacing w:after="0" w:line="360" w:lineRule="auto"/>
        <w:jc w:val="both"/>
        <w:rPr>
          <w:sz w:val="28"/>
          <w:szCs w:val="28"/>
        </w:rPr>
      </w:pPr>
      <w:r w:rsidRPr="00B37FB9">
        <w:rPr>
          <w:sz w:val="28"/>
          <w:szCs w:val="28"/>
        </w:rPr>
        <w:tab/>
      </w:r>
      <w:r w:rsidRPr="0062696D">
        <w:rPr>
          <w:sz w:val="28"/>
          <w:szCs w:val="28"/>
        </w:rPr>
        <w:t>Узагальнюючи описані вище моделі та склад</w:t>
      </w:r>
      <w:r w:rsidR="00206DAF" w:rsidRPr="0062696D">
        <w:rPr>
          <w:sz w:val="28"/>
          <w:szCs w:val="28"/>
        </w:rPr>
        <w:t>ники</w:t>
      </w:r>
      <w:r w:rsidRPr="0062696D">
        <w:rPr>
          <w:sz w:val="28"/>
          <w:szCs w:val="28"/>
        </w:rPr>
        <w:t xml:space="preserve"> бре</w:t>
      </w:r>
      <w:r w:rsidR="00206DAF" w:rsidRPr="0062696D">
        <w:rPr>
          <w:sz w:val="28"/>
          <w:szCs w:val="28"/>
        </w:rPr>
        <w:t>н</w:t>
      </w:r>
      <w:r w:rsidRPr="0062696D">
        <w:rPr>
          <w:sz w:val="28"/>
          <w:szCs w:val="28"/>
        </w:rPr>
        <w:t>ду роботодавця компанії, варто підкреслити, що вони мають як спільні, так і відмінні характеристики. Окрім цього</w:t>
      </w:r>
      <w:r w:rsidR="00206DAF" w:rsidRPr="0062696D">
        <w:rPr>
          <w:sz w:val="28"/>
          <w:szCs w:val="28"/>
        </w:rPr>
        <w:t>,</w:t>
      </w:r>
      <w:r w:rsidRPr="0062696D">
        <w:rPr>
          <w:sz w:val="28"/>
          <w:szCs w:val="28"/>
        </w:rPr>
        <w:t xml:space="preserve"> варто також зрозуміти, що стратегія розвитку та управління бренду роботодавця має бути поєднаною із загальною стратегією розвитку та управління компанії, її цілей та прагнень.</w:t>
      </w:r>
    </w:p>
    <w:p w14:paraId="33F3C44F" w14:textId="0982EE98" w:rsidR="00B2579C" w:rsidRPr="0062696D" w:rsidRDefault="0063638C" w:rsidP="00B65FF8">
      <w:pPr>
        <w:tabs>
          <w:tab w:val="left" w:pos="900"/>
        </w:tabs>
        <w:spacing w:after="0" w:line="360" w:lineRule="auto"/>
        <w:jc w:val="both"/>
        <w:rPr>
          <w:sz w:val="28"/>
          <w:szCs w:val="28"/>
        </w:rPr>
      </w:pPr>
      <w:r w:rsidRPr="0062696D">
        <w:rPr>
          <w:sz w:val="28"/>
          <w:szCs w:val="28"/>
        </w:rPr>
        <w:lastRenderedPageBreak/>
        <w:tab/>
        <w:t xml:space="preserve">Таким чином можна сформувати основні етапи та їх </w:t>
      </w:r>
      <w:r w:rsidR="00206DAF" w:rsidRPr="0062696D">
        <w:rPr>
          <w:sz w:val="28"/>
          <w:szCs w:val="28"/>
        </w:rPr>
        <w:t xml:space="preserve">складники </w:t>
      </w:r>
      <w:r w:rsidRPr="0062696D">
        <w:rPr>
          <w:sz w:val="28"/>
          <w:szCs w:val="28"/>
        </w:rPr>
        <w:t>у процесі створення та управління бренду роботодавця, а також</w:t>
      </w:r>
      <w:r w:rsidR="00B65360" w:rsidRPr="0062696D">
        <w:rPr>
          <w:sz w:val="28"/>
          <w:szCs w:val="28"/>
        </w:rPr>
        <w:t xml:space="preserve"> </w:t>
      </w:r>
      <w:r w:rsidR="0062696D" w:rsidRPr="0062696D">
        <w:rPr>
          <w:sz w:val="28"/>
          <w:szCs w:val="28"/>
        </w:rPr>
        <w:t>їхній</w:t>
      </w:r>
      <w:r w:rsidRPr="0062696D">
        <w:rPr>
          <w:sz w:val="28"/>
          <w:szCs w:val="28"/>
        </w:rPr>
        <w:t xml:space="preserve"> вплив на загальну стратегію компанії.</w:t>
      </w:r>
    </w:p>
    <w:p w14:paraId="29BEE66A" w14:textId="1A0C375A" w:rsidR="00B2579C" w:rsidRPr="0062696D" w:rsidRDefault="0063638C" w:rsidP="00B65FF8">
      <w:pPr>
        <w:tabs>
          <w:tab w:val="left" w:pos="900"/>
        </w:tabs>
        <w:spacing w:after="0" w:line="360" w:lineRule="auto"/>
        <w:jc w:val="both"/>
        <w:rPr>
          <w:sz w:val="28"/>
          <w:szCs w:val="28"/>
        </w:rPr>
      </w:pPr>
      <w:r w:rsidRPr="0062696D">
        <w:rPr>
          <w:sz w:val="28"/>
          <w:szCs w:val="28"/>
        </w:rPr>
        <w:tab/>
        <w:t xml:space="preserve">Перший етап – це формування цінностей та місії, а також мети та цілей. Компанія має подумати про свою глобальну мету, чого вона </w:t>
      </w:r>
      <w:r w:rsidR="00E80382" w:rsidRPr="0062696D">
        <w:rPr>
          <w:sz w:val="28"/>
          <w:szCs w:val="28"/>
        </w:rPr>
        <w:t>до</w:t>
      </w:r>
      <w:r w:rsidRPr="0062696D">
        <w:rPr>
          <w:sz w:val="28"/>
          <w:szCs w:val="28"/>
        </w:rPr>
        <w:t>тримується у своїй роботі, що вона хоче</w:t>
      </w:r>
      <w:r w:rsidR="00E80382" w:rsidRPr="0062696D">
        <w:rPr>
          <w:sz w:val="28"/>
          <w:szCs w:val="28"/>
        </w:rPr>
        <w:t xml:space="preserve"> кому</w:t>
      </w:r>
      <w:r w:rsidRPr="0062696D">
        <w:rPr>
          <w:sz w:val="28"/>
          <w:szCs w:val="28"/>
        </w:rPr>
        <w:t xml:space="preserve"> </w:t>
      </w:r>
      <w:r w:rsidR="002569BE" w:rsidRPr="0062696D">
        <w:rPr>
          <w:sz w:val="28"/>
          <w:szCs w:val="28"/>
        </w:rPr>
        <w:t>донести</w:t>
      </w:r>
      <w:r w:rsidRPr="0062696D">
        <w:rPr>
          <w:sz w:val="28"/>
          <w:szCs w:val="28"/>
        </w:rPr>
        <w:t>. Важливість поширення цінностей та місії компанії полягає у тому, аби залучати до компанії кандидатів-однодумців. Це психологічн</w:t>
      </w:r>
      <w:r w:rsidR="002569BE" w:rsidRPr="0062696D">
        <w:rPr>
          <w:sz w:val="28"/>
          <w:szCs w:val="28"/>
        </w:rPr>
        <w:t>ий</w:t>
      </w:r>
      <w:r w:rsidRPr="0062696D">
        <w:rPr>
          <w:sz w:val="28"/>
          <w:szCs w:val="28"/>
        </w:rPr>
        <w:t xml:space="preserve"> склад</w:t>
      </w:r>
      <w:r w:rsidR="002569BE" w:rsidRPr="0062696D">
        <w:rPr>
          <w:sz w:val="28"/>
          <w:szCs w:val="28"/>
        </w:rPr>
        <w:t>ник</w:t>
      </w:r>
      <w:r w:rsidRPr="0062696D">
        <w:rPr>
          <w:sz w:val="28"/>
          <w:szCs w:val="28"/>
        </w:rPr>
        <w:t xml:space="preserve"> бренду роботодавця. </w:t>
      </w:r>
    </w:p>
    <w:p w14:paraId="1B9A3093" w14:textId="5112FF13" w:rsidR="00B2579C" w:rsidRPr="0062696D" w:rsidRDefault="0063638C" w:rsidP="00F20750">
      <w:pPr>
        <w:tabs>
          <w:tab w:val="left" w:pos="900"/>
        </w:tabs>
        <w:spacing w:after="0" w:line="360" w:lineRule="auto"/>
        <w:jc w:val="both"/>
        <w:rPr>
          <w:sz w:val="28"/>
          <w:szCs w:val="28"/>
        </w:rPr>
      </w:pPr>
      <w:r w:rsidRPr="0062696D">
        <w:rPr>
          <w:sz w:val="28"/>
          <w:szCs w:val="28"/>
        </w:rPr>
        <w:tab/>
        <w:t>Другий етап – проведення дослідження наявного бренду роботодавця та формування стратегії. Тобто на основі елементів першого етапу та результатів дослідження форму</w:t>
      </w:r>
      <w:r w:rsidR="00A20681" w:rsidRPr="0062696D">
        <w:rPr>
          <w:sz w:val="28"/>
          <w:szCs w:val="28"/>
        </w:rPr>
        <w:t>ю</w:t>
      </w:r>
      <w:r w:rsidRPr="0062696D">
        <w:rPr>
          <w:sz w:val="28"/>
          <w:szCs w:val="28"/>
        </w:rPr>
        <w:t>ться стратегія, шляхи та інструменти, які допоможуть у досягненні поставлених цілей та побудов</w:t>
      </w:r>
      <w:r w:rsidR="00A20681" w:rsidRPr="0062696D">
        <w:rPr>
          <w:sz w:val="28"/>
          <w:szCs w:val="28"/>
        </w:rPr>
        <w:t>і</w:t>
      </w:r>
      <w:r w:rsidRPr="0062696D">
        <w:rPr>
          <w:sz w:val="28"/>
          <w:szCs w:val="28"/>
        </w:rPr>
        <w:t xml:space="preserve"> сильного </w:t>
      </w:r>
      <w:r w:rsidR="00C442C3" w:rsidRPr="0062696D">
        <w:rPr>
          <w:sz w:val="28"/>
          <w:szCs w:val="28"/>
        </w:rPr>
        <w:t xml:space="preserve">позитивного бренду роботодавця </w:t>
      </w:r>
      <w:r w:rsidR="00C442C3" w:rsidRPr="0062696D">
        <w:rPr>
          <w:sz w:val="28"/>
          <w:szCs w:val="28"/>
          <w:lang w:val="ru-RU"/>
        </w:rPr>
        <w:t>[</w:t>
      </w:r>
      <w:r w:rsidR="00601428">
        <w:rPr>
          <w:sz w:val="28"/>
          <w:szCs w:val="28"/>
          <w:lang w:val="ru-RU"/>
        </w:rPr>
        <w:t>20</w:t>
      </w:r>
      <w:r w:rsidR="00C442C3" w:rsidRPr="0062696D">
        <w:rPr>
          <w:sz w:val="28"/>
          <w:szCs w:val="28"/>
          <w:lang w:val="ru-RU"/>
        </w:rPr>
        <w:t>].</w:t>
      </w:r>
      <w:r w:rsidR="00C442C3" w:rsidRPr="0062696D">
        <w:rPr>
          <w:sz w:val="28"/>
          <w:szCs w:val="28"/>
        </w:rPr>
        <w:t xml:space="preserve"> </w:t>
      </w:r>
    </w:p>
    <w:p w14:paraId="0546367F" w14:textId="0E451BF7" w:rsidR="00B2579C" w:rsidRPr="0062696D" w:rsidRDefault="0063638C" w:rsidP="00B65FF8">
      <w:pPr>
        <w:tabs>
          <w:tab w:val="left" w:pos="900"/>
        </w:tabs>
        <w:spacing w:after="0" w:line="360" w:lineRule="auto"/>
        <w:jc w:val="both"/>
        <w:rPr>
          <w:sz w:val="28"/>
          <w:szCs w:val="28"/>
        </w:rPr>
      </w:pPr>
      <w:r w:rsidRPr="0062696D">
        <w:rPr>
          <w:sz w:val="28"/>
          <w:szCs w:val="28"/>
        </w:rPr>
        <w:tab/>
        <w:t xml:space="preserve">Третій етап – створення візуальної стилістики та айдентики (фірмовий стиль). Кожен елемент фірмового стилю є фізичним носієм HR-бренду: назва компанії, лого, палітра кольорів, набір фраз, звук, образ, маскот тощо. До айдентики компанії також можна віднести риси, характер та звичку бренду, що формують її індивідуальність. Необхідно, аби ці елементи були поєднані у брендбук – документ, який регулює всі </w:t>
      </w:r>
      <w:r w:rsidR="002569BE" w:rsidRPr="0062696D">
        <w:rPr>
          <w:sz w:val="28"/>
          <w:szCs w:val="28"/>
        </w:rPr>
        <w:t xml:space="preserve">погоджені візуальні складники </w:t>
      </w:r>
      <w:r w:rsidRPr="0062696D">
        <w:rPr>
          <w:sz w:val="28"/>
          <w:szCs w:val="28"/>
        </w:rPr>
        <w:t>та сфери їх використання. Важливо, щоб брендбуком користувалися усі співробіт</w:t>
      </w:r>
      <w:r w:rsidR="0062696D" w:rsidRPr="0062696D">
        <w:rPr>
          <w:sz w:val="28"/>
          <w:szCs w:val="28"/>
        </w:rPr>
        <w:t>н</w:t>
      </w:r>
      <w:r w:rsidRPr="0062696D">
        <w:rPr>
          <w:sz w:val="28"/>
          <w:szCs w:val="28"/>
        </w:rPr>
        <w:t>ики компанії, а не лише профільні відділ</w:t>
      </w:r>
      <w:r w:rsidR="002569BE" w:rsidRPr="0062696D">
        <w:rPr>
          <w:sz w:val="28"/>
          <w:szCs w:val="28"/>
        </w:rPr>
        <w:t>и</w:t>
      </w:r>
      <w:r w:rsidRPr="0062696D">
        <w:rPr>
          <w:sz w:val="28"/>
          <w:szCs w:val="28"/>
        </w:rPr>
        <w:t xml:space="preserve">. </w:t>
      </w:r>
    </w:p>
    <w:p w14:paraId="71A5575D" w14:textId="0C4E95DF" w:rsidR="00B2579C" w:rsidRPr="0062696D" w:rsidRDefault="0063638C" w:rsidP="00B65FF8">
      <w:pPr>
        <w:tabs>
          <w:tab w:val="left" w:pos="900"/>
        </w:tabs>
        <w:spacing w:after="0" w:line="360" w:lineRule="auto"/>
        <w:jc w:val="both"/>
        <w:rPr>
          <w:sz w:val="28"/>
          <w:szCs w:val="28"/>
        </w:rPr>
      </w:pPr>
      <w:r w:rsidRPr="0062696D">
        <w:rPr>
          <w:sz w:val="28"/>
          <w:szCs w:val="28"/>
        </w:rPr>
        <w:tab/>
        <w:t>Четв</w:t>
      </w:r>
      <w:r w:rsidR="0062696D" w:rsidRPr="0062696D">
        <w:rPr>
          <w:sz w:val="28"/>
          <w:szCs w:val="28"/>
        </w:rPr>
        <w:t>е</w:t>
      </w:r>
      <w:r w:rsidRPr="0062696D">
        <w:rPr>
          <w:sz w:val="28"/>
          <w:szCs w:val="28"/>
        </w:rPr>
        <w:t xml:space="preserve">ртий етап – сформувати </w:t>
      </w:r>
      <w:r w:rsidR="00834093" w:rsidRPr="0062696D">
        <w:rPr>
          <w:sz w:val="28"/>
          <w:szCs w:val="28"/>
          <w:lang w:val="en-US"/>
        </w:rPr>
        <w:t>t</w:t>
      </w:r>
      <w:r w:rsidRPr="0062696D">
        <w:rPr>
          <w:sz w:val="28"/>
          <w:szCs w:val="28"/>
        </w:rPr>
        <w:t xml:space="preserve">one of voice,  тобто те, як компанія буде спілкуватися зі своїми працівниками про цінності, місії, спільну мету та візуальні </w:t>
      </w:r>
      <w:r w:rsidR="002569BE" w:rsidRPr="0062696D">
        <w:rPr>
          <w:sz w:val="28"/>
          <w:szCs w:val="28"/>
        </w:rPr>
        <w:t>складники</w:t>
      </w:r>
      <w:r w:rsidRPr="0062696D">
        <w:rPr>
          <w:sz w:val="28"/>
          <w:szCs w:val="28"/>
        </w:rPr>
        <w:t xml:space="preserve">. На цьому етапі важливим є все: інтонація, певні фрази, тональність, довжина речень, емоції тощо. </w:t>
      </w:r>
    </w:p>
    <w:p w14:paraId="0FCD3B1B" w14:textId="0DCFE2F0" w:rsidR="008141C0" w:rsidRPr="0062696D" w:rsidRDefault="0063638C" w:rsidP="008141C0">
      <w:pPr>
        <w:tabs>
          <w:tab w:val="left" w:pos="900"/>
        </w:tabs>
        <w:spacing w:after="0" w:line="360" w:lineRule="auto"/>
        <w:jc w:val="both"/>
        <w:rPr>
          <w:sz w:val="28"/>
          <w:szCs w:val="28"/>
        </w:rPr>
      </w:pPr>
      <w:r w:rsidRPr="00B37FB9">
        <w:rPr>
          <w:sz w:val="28"/>
          <w:szCs w:val="28"/>
        </w:rPr>
        <w:tab/>
        <w:t xml:space="preserve"> </w:t>
      </w:r>
      <w:r w:rsidR="008141C0" w:rsidRPr="0062696D">
        <w:rPr>
          <w:sz w:val="28"/>
          <w:szCs w:val="28"/>
        </w:rPr>
        <w:t>П</w:t>
      </w:r>
      <w:r w:rsidR="00E65944" w:rsidRPr="0062696D">
        <w:rPr>
          <w:sz w:val="28"/>
          <w:szCs w:val="28"/>
        </w:rPr>
        <w:t>’</w:t>
      </w:r>
      <w:r w:rsidR="008141C0" w:rsidRPr="0062696D">
        <w:rPr>
          <w:sz w:val="28"/>
          <w:szCs w:val="28"/>
        </w:rPr>
        <w:t xml:space="preserve">ятий етап включає ведення соціальних мереж та сайту компанії. Більшість кандидатів перед співбесідою відвідують профілі компанії та її сайти для швидкого ознайомлення та оцінки бренду. Після такого короткого дослідження кандидат вирішує, чи це місце </w:t>
      </w:r>
      <w:r w:rsidR="0062696D" w:rsidRPr="0062696D">
        <w:rPr>
          <w:sz w:val="28"/>
          <w:szCs w:val="28"/>
        </w:rPr>
        <w:t xml:space="preserve">є </w:t>
      </w:r>
      <w:r w:rsidR="008141C0" w:rsidRPr="0062696D">
        <w:rPr>
          <w:sz w:val="28"/>
          <w:szCs w:val="28"/>
        </w:rPr>
        <w:t>для нього</w:t>
      </w:r>
      <w:r w:rsidR="00E65944" w:rsidRPr="0062696D">
        <w:rPr>
          <w:sz w:val="28"/>
          <w:szCs w:val="28"/>
        </w:rPr>
        <w:t xml:space="preserve"> приваблив</w:t>
      </w:r>
      <w:r w:rsidR="0062696D" w:rsidRPr="0062696D">
        <w:rPr>
          <w:sz w:val="28"/>
          <w:szCs w:val="28"/>
        </w:rPr>
        <w:t>им</w:t>
      </w:r>
      <w:r w:rsidR="008141C0" w:rsidRPr="0062696D">
        <w:rPr>
          <w:sz w:val="28"/>
          <w:szCs w:val="28"/>
        </w:rPr>
        <w:t xml:space="preserve">. Компанія </w:t>
      </w:r>
      <w:r w:rsidR="008141C0" w:rsidRPr="0062696D">
        <w:rPr>
          <w:sz w:val="28"/>
          <w:szCs w:val="28"/>
        </w:rPr>
        <w:lastRenderedPageBreak/>
        <w:t xml:space="preserve">може обрати </w:t>
      </w:r>
      <w:r w:rsidR="0062696D" w:rsidRPr="0062696D">
        <w:rPr>
          <w:sz w:val="28"/>
          <w:szCs w:val="28"/>
        </w:rPr>
        <w:t>основу</w:t>
      </w:r>
      <w:r w:rsidR="008141C0" w:rsidRPr="0062696D">
        <w:rPr>
          <w:sz w:val="28"/>
          <w:szCs w:val="28"/>
        </w:rPr>
        <w:t xml:space="preserve"> соціальну мережу для просування свого бренду роботодавця.</w:t>
      </w:r>
    </w:p>
    <w:p w14:paraId="6F157196" w14:textId="2012FB6F" w:rsidR="00B2579C" w:rsidRPr="0062696D" w:rsidRDefault="008141C0" w:rsidP="00B65FF8">
      <w:pPr>
        <w:tabs>
          <w:tab w:val="left" w:pos="900"/>
        </w:tabs>
        <w:spacing w:after="0" w:line="360" w:lineRule="auto"/>
        <w:jc w:val="both"/>
        <w:rPr>
          <w:sz w:val="28"/>
          <w:szCs w:val="28"/>
        </w:rPr>
      </w:pPr>
      <w:r w:rsidRPr="0062696D">
        <w:rPr>
          <w:sz w:val="28"/>
          <w:szCs w:val="28"/>
        </w:rPr>
        <w:tab/>
        <w:t>Що</w:t>
      </w:r>
      <w:r w:rsidR="00CF3D74" w:rsidRPr="0062696D">
        <w:rPr>
          <w:sz w:val="28"/>
          <w:szCs w:val="28"/>
        </w:rPr>
        <w:t xml:space="preserve"> </w:t>
      </w:r>
      <w:r w:rsidRPr="0062696D">
        <w:rPr>
          <w:sz w:val="28"/>
          <w:szCs w:val="28"/>
        </w:rPr>
        <w:t xml:space="preserve">до веб-сайту компанії, </w:t>
      </w:r>
      <w:r w:rsidR="00CF3D74" w:rsidRPr="0062696D">
        <w:rPr>
          <w:sz w:val="28"/>
          <w:szCs w:val="28"/>
        </w:rPr>
        <w:t xml:space="preserve">то </w:t>
      </w:r>
      <w:r w:rsidRPr="0062696D">
        <w:rPr>
          <w:sz w:val="28"/>
          <w:szCs w:val="28"/>
        </w:rPr>
        <w:t>важливі вимоги включають легкість та доступність у користуванні, наявність розділу з актуальними вакансіями, а також інформації про компанію, її принципи роботи, опис послуг (діяльності) та позиціонування. Для просування свого HR-бренду компанія також може використовувати інші канали та формати комунікації, такі як медіа, подкасти, профільні видання, асоціації та інші.</w:t>
      </w:r>
    </w:p>
    <w:p w14:paraId="24B3696D" w14:textId="2484668B" w:rsidR="00B2579C" w:rsidRPr="0062696D" w:rsidRDefault="0063638C" w:rsidP="00B65FF8">
      <w:pPr>
        <w:tabs>
          <w:tab w:val="left" w:pos="900"/>
        </w:tabs>
        <w:spacing w:after="0" w:line="360" w:lineRule="auto"/>
        <w:jc w:val="both"/>
        <w:rPr>
          <w:sz w:val="28"/>
          <w:szCs w:val="28"/>
        </w:rPr>
      </w:pPr>
      <w:r w:rsidRPr="0062696D">
        <w:rPr>
          <w:sz w:val="28"/>
          <w:szCs w:val="28"/>
        </w:rPr>
        <w:tab/>
        <w:t xml:space="preserve">Шостий етап – </w:t>
      </w:r>
      <w:r w:rsidR="00BF27C8" w:rsidRPr="0062696D">
        <w:rPr>
          <w:sz w:val="28"/>
          <w:szCs w:val="28"/>
        </w:rPr>
        <w:t>від</w:t>
      </w:r>
      <w:r w:rsidRPr="0062696D">
        <w:rPr>
          <w:sz w:val="28"/>
          <w:szCs w:val="28"/>
        </w:rPr>
        <w:t>слідк</w:t>
      </w:r>
      <w:r w:rsidR="00BF27C8" w:rsidRPr="0062696D">
        <w:rPr>
          <w:sz w:val="28"/>
          <w:szCs w:val="28"/>
        </w:rPr>
        <w:t>ов</w:t>
      </w:r>
      <w:r w:rsidRPr="0062696D">
        <w:rPr>
          <w:sz w:val="28"/>
          <w:szCs w:val="28"/>
        </w:rPr>
        <w:t>ування та підтримка своєї репутації. Ніщо не мотивує та не утримує команду</w:t>
      </w:r>
      <w:r w:rsidR="00BF27C8" w:rsidRPr="0062696D">
        <w:rPr>
          <w:sz w:val="28"/>
          <w:szCs w:val="28"/>
        </w:rPr>
        <w:t xml:space="preserve"> так</w:t>
      </w:r>
      <w:r w:rsidRPr="0062696D">
        <w:rPr>
          <w:sz w:val="28"/>
          <w:szCs w:val="28"/>
        </w:rPr>
        <w:t xml:space="preserve">, як успіх та конкретні результати. До цього етапу </w:t>
      </w:r>
      <w:r w:rsidR="00BF27C8" w:rsidRPr="0062696D">
        <w:rPr>
          <w:sz w:val="28"/>
          <w:szCs w:val="28"/>
        </w:rPr>
        <w:t>відносять</w:t>
      </w:r>
      <w:r w:rsidRPr="0062696D">
        <w:rPr>
          <w:sz w:val="28"/>
          <w:szCs w:val="28"/>
        </w:rPr>
        <w:t xml:space="preserve"> досягнення компанії у професійній </w:t>
      </w:r>
      <w:r w:rsidR="006577D2" w:rsidRPr="0062696D">
        <w:rPr>
          <w:sz w:val="28"/>
          <w:szCs w:val="28"/>
        </w:rPr>
        <w:t>галузі</w:t>
      </w:r>
      <w:r w:rsidRPr="0062696D">
        <w:rPr>
          <w:sz w:val="28"/>
          <w:szCs w:val="28"/>
        </w:rPr>
        <w:t>, гучні кейси, політик</w:t>
      </w:r>
      <w:r w:rsidR="007E3D20" w:rsidRPr="0062696D">
        <w:rPr>
          <w:sz w:val="28"/>
          <w:szCs w:val="28"/>
        </w:rPr>
        <w:t>у</w:t>
      </w:r>
      <w:r w:rsidRPr="0062696D">
        <w:rPr>
          <w:sz w:val="28"/>
          <w:szCs w:val="28"/>
        </w:rPr>
        <w:t xml:space="preserve"> відкритості щодо успішних кейсів, а також професійні заходи всередині компанії, національні та міжнародні незалежні нагороди, співпрац</w:t>
      </w:r>
      <w:r w:rsidR="007E3D20" w:rsidRPr="0062696D">
        <w:rPr>
          <w:sz w:val="28"/>
          <w:szCs w:val="28"/>
        </w:rPr>
        <w:t>ю</w:t>
      </w:r>
      <w:r w:rsidRPr="0062696D">
        <w:rPr>
          <w:sz w:val="28"/>
          <w:szCs w:val="28"/>
        </w:rPr>
        <w:t xml:space="preserve"> з іншими брендами (особливо, якщо вони мають соціальне чи благодійне під</w:t>
      </w:r>
      <w:r w:rsidR="00BF27C8" w:rsidRPr="0062696D">
        <w:rPr>
          <w:sz w:val="28"/>
          <w:szCs w:val="28"/>
        </w:rPr>
        <w:t>ґ</w:t>
      </w:r>
      <w:r w:rsidRPr="0062696D">
        <w:rPr>
          <w:sz w:val="28"/>
          <w:szCs w:val="28"/>
        </w:rPr>
        <w:t xml:space="preserve">рунтя), згадування у великих та авторитетних </w:t>
      </w:r>
      <w:r w:rsidR="00BF27C8" w:rsidRPr="0062696D">
        <w:rPr>
          <w:sz w:val="28"/>
          <w:szCs w:val="28"/>
        </w:rPr>
        <w:t>медіа</w:t>
      </w:r>
      <w:r w:rsidRPr="0062696D">
        <w:rPr>
          <w:sz w:val="28"/>
          <w:szCs w:val="28"/>
        </w:rPr>
        <w:t xml:space="preserve">. </w:t>
      </w:r>
    </w:p>
    <w:p w14:paraId="11E03DA9" w14:textId="1B311851" w:rsidR="00B2579C" w:rsidRPr="0062696D" w:rsidRDefault="0063638C" w:rsidP="00B65FF8">
      <w:pPr>
        <w:tabs>
          <w:tab w:val="left" w:pos="900"/>
        </w:tabs>
        <w:spacing w:after="0" w:line="360" w:lineRule="auto"/>
        <w:jc w:val="both"/>
        <w:rPr>
          <w:sz w:val="28"/>
          <w:szCs w:val="28"/>
        </w:rPr>
      </w:pPr>
      <w:r w:rsidRPr="0062696D">
        <w:rPr>
          <w:sz w:val="28"/>
          <w:szCs w:val="28"/>
        </w:rPr>
        <w:tab/>
        <w:t xml:space="preserve">Наступні етапи об’єднують процес брендингу та концепцію вчення про людські ресурси – HR. До цього поєднання входять робота над </w:t>
      </w:r>
      <w:r w:rsidR="003074A1" w:rsidRPr="0062696D">
        <w:rPr>
          <w:sz w:val="28"/>
          <w:szCs w:val="28"/>
        </w:rPr>
        <w:t xml:space="preserve">подальшими </w:t>
      </w:r>
      <w:r w:rsidRPr="0062696D">
        <w:rPr>
          <w:sz w:val="28"/>
          <w:szCs w:val="28"/>
        </w:rPr>
        <w:t>етапами</w:t>
      </w:r>
      <w:r w:rsidR="003074A1" w:rsidRPr="0062696D">
        <w:rPr>
          <w:sz w:val="28"/>
          <w:szCs w:val="28"/>
        </w:rPr>
        <w:t>.</w:t>
      </w:r>
    </w:p>
    <w:p w14:paraId="62AA45AC" w14:textId="065EB871" w:rsidR="00B2579C" w:rsidRPr="0062696D" w:rsidRDefault="0063638C" w:rsidP="00B65FF8">
      <w:pPr>
        <w:tabs>
          <w:tab w:val="left" w:pos="900"/>
        </w:tabs>
        <w:spacing w:after="0" w:line="360" w:lineRule="auto"/>
        <w:jc w:val="both"/>
        <w:rPr>
          <w:sz w:val="28"/>
          <w:szCs w:val="28"/>
        </w:rPr>
      </w:pPr>
      <w:r w:rsidRPr="0062696D">
        <w:rPr>
          <w:sz w:val="28"/>
          <w:szCs w:val="28"/>
        </w:rPr>
        <w:tab/>
        <w:t xml:space="preserve">Сьомий етап – робота з відгуками про роботодавця. Саме такі відгуки мають велику силу переконання. Однак, головна проблема полягає у тому, що люди звикли переважно ділитися негативним досвідом, </w:t>
      </w:r>
      <w:r w:rsidR="00594E0A" w:rsidRPr="0062696D">
        <w:rPr>
          <w:sz w:val="28"/>
          <w:szCs w:val="28"/>
        </w:rPr>
        <w:t>а</w:t>
      </w:r>
      <w:r w:rsidRPr="0062696D">
        <w:rPr>
          <w:sz w:val="28"/>
          <w:szCs w:val="28"/>
        </w:rPr>
        <w:t xml:space="preserve">ніж позитивним. Причина поганого відгуку може бути різною: від невдалого спілкування з рекрутером до власного сприйняття тестового завдання. Тому </w:t>
      </w:r>
      <w:r w:rsidR="00081F12" w:rsidRPr="0062696D">
        <w:rPr>
          <w:sz w:val="28"/>
          <w:szCs w:val="28"/>
        </w:rPr>
        <w:t xml:space="preserve">компаніям </w:t>
      </w:r>
      <w:r w:rsidRPr="0062696D">
        <w:rPr>
          <w:sz w:val="28"/>
          <w:szCs w:val="28"/>
        </w:rPr>
        <w:t xml:space="preserve">варто підтримувати </w:t>
      </w:r>
      <w:r w:rsidR="00081F12" w:rsidRPr="0062696D">
        <w:rPr>
          <w:sz w:val="28"/>
          <w:szCs w:val="28"/>
        </w:rPr>
        <w:t xml:space="preserve">позитивну </w:t>
      </w:r>
      <w:r w:rsidRPr="0062696D">
        <w:rPr>
          <w:sz w:val="28"/>
          <w:szCs w:val="28"/>
        </w:rPr>
        <w:t xml:space="preserve">репутацію та моніторити згадки про </w:t>
      </w:r>
      <w:r w:rsidR="00081F12" w:rsidRPr="0062696D">
        <w:rPr>
          <w:sz w:val="28"/>
          <w:szCs w:val="28"/>
        </w:rPr>
        <w:t xml:space="preserve">них на </w:t>
      </w:r>
      <w:r w:rsidRPr="0062696D">
        <w:rPr>
          <w:sz w:val="28"/>
          <w:szCs w:val="28"/>
        </w:rPr>
        <w:t xml:space="preserve">сайтах </w:t>
      </w:r>
      <w:r w:rsidR="00081F12" w:rsidRPr="0062696D">
        <w:rPr>
          <w:sz w:val="28"/>
          <w:szCs w:val="28"/>
        </w:rPr>
        <w:t>і</w:t>
      </w:r>
      <w:r w:rsidRPr="0062696D">
        <w:rPr>
          <w:sz w:val="28"/>
          <w:szCs w:val="28"/>
        </w:rPr>
        <w:t>з відгуками. Більш того, варто також працювати над негативними відгуками: залишати публічні та відкриті відгуки</w:t>
      </w:r>
      <w:r w:rsidR="00081F12" w:rsidRPr="0062696D">
        <w:rPr>
          <w:sz w:val="28"/>
          <w:szCs w:val="28"/>
        </w:rPr>
        <w:t>,</w:t>
      </w:r>
      <w:r w:rsidRPr="0062696D">
        <w:rPr>
          <w:sz w:val="28"/>
          <w:szCs w:val="28"/>
        </w:rPr>
        <w:t xml:space="preserve"> або ж відповіді на відгуки інших, не виправдовуватися та не провокувати зайвих суперечок,  </w:t>
      </w:r>
      <w:r w:rsidR="000362C8" w:rsidRPr="0062696D">
        <w:rPr>
          <w:sz w:val="28"/>
          <w:szCs w:val="28"/>
        </w:rPr>
        <w:t>с</w:t>
      </w:r>
      <w:r w:rsidRPr="0062696D">
        <w:rPr>
          <w:sz w:val="28"/>
          <w:szCs w:val="28"/>
        </w:rPr>
        <w:t xml:space="preserve">пиратися на факти, дотримуватися ввічливості та tone of voice, дякувати за цінний зворотній зв’язок, брати </w:t>
      </w:r>
      <w:r w:rsidR="00081F12" w:rsidRPr="0062696D">
        <w:rPr>
          <w:sz w:val="28"/>
          <w:szCs w:val="28"/>
        </w:rPr>
        <w:t>конструктивні зауваження у роботу</w:t>
      </w:r>
      <w:r w:rsidRPr="0062696D">
        <w:rPr>
          <w:sz w:val="28"/>
          <w:szCs w:val="28"/>
        </w:rPr>
        <w:t xml:space="preserve"> та поліпшувати процеси всередині компанії. </w:t>
      </w:r>
    </w:p>
    <w:p w14:paraId="4EB31559" w14:textId="53F8F84B" w:rsidR="002446F1" w:rsidRPr="0062696D" w:rsidRDefault="0063638C" w:rsidP="00B65FF8">
      <w:pPr>
        <w:tabs>
          <w:tab w:val="left" w:pos="900"/>
        </w:tabs>
        <w:spacing w:after="0" w:line="360" w:lineRule="auto"/>
        <w:jc w:val="both"/>
        <w:rPr>
          <w:sz w:val="28"/>
          <w:szCs w:val="28"/>
        </w:rPr>
      </w:pPr>
      <w:r w:rsidRPr="0062696D">
        <w:rPr>
          <w:sz w:val="28"/>
          <w:szCs w:val="28"/>
        </w:rPr>
        <w:lastRenderedPageBreak/>
        <w:tab/>
      </w:r>
      <w:r w:rsidR="002446F1" w:rsidRPr="0062696D">
        <w:rPr>
          <w:sz w:val="28"/>
          <w:szCs w:val="28"/>
        </w:rPr>
        <w:t>Восьмий етап передбачає зосередження на умовах праці, розвитку та лояльності до бренду роботодавця. Компанія повинна створити сприятливе та привабливе робоче середовище для своїх співробітників. Це включає в себе процес адаптації, забезпечення умов для розвитку та навчання (наприклад, менторські програми, безкоштовні уроки з іноземної мови, компенсація за профільні курси тощо), встановлення прозорої системи оплати та оцінювання, а також створення можливостей для реалізації амбіцій та кар</w:t>
      </w:r>
      <w:r w:rsidR="001D7DB4" w:rsidRPr="0062696D">
        <w:rPr>
          <w:sz w:val="28"/>
          <w:szCs w:val="28"/>
        </w:rPr>
        <w:t>’</w:t>
      </w:r>
      <w:r w:rsidR="002446F1" w:rsidRPr="0062696D">
        <w:rPr>
          <w:sz w:val="28"/>
          <w:szCs w:val="28"/>
        </w:rPr>
        <w:t>єрного зростання. Така програма забезпечення дбайливості</w:t>
      </w:r>
      <w:r w:rsidR="001D7DB4" w:rsidRPr="0062696D">
        <w:rPr>
          <w:sz w:val="28"/>
          <w:szCs w:val="28"/>
        </w:rPr>
        <w:t xml:space="preserve"> щодо</w:t>
      </w:r>
      <w:r w:rsidR="002446F1" w:rsidRPr="0062696D">
        <w:rPr>
          <w:sz w:val="28"/>
          <w:szCs w:val="28"/>
        </w:rPr>
        <w:t xml:space="preserve"> працівників позитивно впливає на продуктивність команди та сприяє формуванню лояльності до компанії як до роботодавця, так і до її бренду. Крім того, важливо, щоб компанія </w:t>
      </w:r>
      <w:r w:rsidR="0062696D" w:rsidRPr="0062696D">
        <w:rPr>
          <w:sz w:val="28"/>
          <w:szCs w:val="28"/>
        </w:rPr>
        <w:t>інвестувала</w:t>
      </w:r>
      <w:r w:rsidR="002446F1" w:rsidRPr="0062696D">
        <w:rPr>
          <w:sz w:val="28"/>
          <w:szCs w:val="28"/>
        </w:rPr>
        <w:t xml:space="preserve"> в розвиток талантів.</w:t>
      </w:r>
      <w:hyperlink r:id="rId20"/>
      <w:r w:rsidRPr="0062696D">
        <w:rPr>
          <w:sz w:val="28"/>
          <w:szCs w:val="28"/>
        </w:rPr>
        <w:t xml:space="preserve"> </w:t>
      </w:r>
    </w:p>
    <w:p w14:paraId="393FCA0D" w14:textId="7C9CAB26" w:rsidR="00B2579C" w:rsidRPr="0062696D" w:rsidRDefault="002446F1" w:rsidP="00B65FF8">
      <w:pPr>
        <w:tabs>
          <w:tab w:val="left" w:pos="900"/>
        </w:tabs>
        <w:spacing w:after="0" w:line="360" w:lineRule="auto"/>
        <w:jc w:val="both"/>
        <w:rPr>
          <w:sz w:val="28"/>
          <w:szCs w:val="28"/>
        </w:rPr>
      </w:pPr>
      <w:r w:rsidRPr="0062696D">
        <w:rPr>
          <w:sz w:val="28"/>
          <w:szCs w:val="28"/>
        </w:rPr>
        <w:tab/>
        <w:t xml:space="preserve">Компанія має усвідомлювати, що кожен ключовий співробітник може звільнитися у будь-який час, а </w:t>
      </w:r>
      <w:r w:rsidR="005F038C" w:rsidRPr="0062696D">
        <w:rPr>
          <w:sz w:val="28"/>
          <w:szCs w:val="28"/>
        </w:rPr>
        <w:t xml:space="preserve">на </w:t>
      </w:r>
      <w:r w:rsidRPr="0062696D">
        <w:rPr>
          <w:sz w:val="28"/>
          <w:szCs w:val="28"/>
        </w:rPr>
        <w:t xml:space="preserve">пошук нового може знадобитися багато часу. Тому важливо формувати кадровий резерв та заздалегідь працювати </w:t>
      </w:r>
      <w:r w:rsidR="005F038C" w:rsidRPr="0062696D">
        <w:rPr>
          <w:sz w:val="28"/>
          <w:szCs w:val="28"/>
        </w:rPr>
        <w:t xml:space="preserve">з </w:t>
      </w:r>
      <w:r w:rsidRPr="0062696D">
        <w:rPr>
          <w:sz w:val="28"/>
          <w:szCs w:val="28"/>
        </w:rPr>
        <w:t xml:space="preserve">талановитими фахівцями. </w:t>
      </w:r>
      <w:r w:rsidR="005F038C" w:rsidRPr="0062696D">
        <w:rPr>
          <w:sz w:val="28"/>
          <w:szCs w:val="28"/>
        </w:rPr>
        <w:t>У под</w:t>
      </w:r>
      <w:r w:rsidRPr="0062696D">
        <w:rPr>
          <w:sz w:val="28"/>
          <w:szCs w:val="28"/>
        </w:rPr>
        <w:t>ал</w:t>
      </w:r>
      <w:r w:rsidR="005F038C" w:rsidRPr="0062696D">
        <w:rPr>
          <w:sz w:val="28"/>
          <w:szCs w:val="28"/>
        </w:rPr>
        <w:t>ьшому</w:t>
      </w:r>
      <w:r w:rsidRPr="0062696D">
        <w:rPr>
          <w:sz w:val="28"/>
          <w:szCs w:val="28"/>
        </w:rPr>
        <w:t xml:space="preserve"> </w:t>
      </w:r>
      <w:r w:rsidR="005F038C" w:rsidRPr="0062696D">
        <w:rPr>
          <w:sz w:val="28"/>
          <w:szCs w:val="28"/>
        </w:rPr>
        <w:t>вони</w:t>
      </w:r>
      <w:r w:rsidRPr="0062696D">
        <w:rPr>
          <w:sz w:val="28"/>
          <w:szCs w:val="28"/>
        </w:rPr>
        <w:t xml:space="preserve"> можуть зайняти керівні посади. Цінності та стратегічні цілі компанії мають залишатися незмінними, оскільки </w:t>
      </w:r>
      <w:r w:rsidR="005F038C" w:rsidRPr="0062696D">
        <w:rPr>
          <w:sz w:val="28"/>
          <w:szCs w:val="28"/>
        </w:rPr>
        <w:t>керують нею люди</w:t>
      </w:r>
      <w:r w:rsidRPr="0062696D">
        <w:rPr>
          <w:sz w:val="28"/>
          <w:szCs w:val="28"/>
        </w:rPr>
        <w:t xml:space="preserve">, які є їхніми носіями. </w:t>
      </w:r>
    </w:p>
    <w:p w14:paraId="5F372425" w14:textId="01421445" w:rsidR="00B2579C" w:rsidRPr="0062696D" w:rsidRDefault="0063638C" w:rsidP="00B65FF8">
      <w:pPr>
        <w:tabs>
          <w:tab w:val="left" w:pos="900"/>
        </w:tabs>
        <w:spacing w:after="0" w:line="360" w:lineRule="auto"/>
        <w:jc w:val="both"/>
        <w:rPr>
          <w:sz w:val="28"/>
          <w:szCs w:val="28"/>
        </w:rPr>
      </w:pPr>
      <w:r w:rsidRPr="0062696D">
        <w:rPr>
          <w:sz w:val="28"/>
          <w:szCs w:val="28"/>
        </w:rPr>
        <w:tab/>
        <w:t>Дев’ятий етап – яскрава та продумана корпоративна культура. Вона впливає на конкуренто</w:t>
      </w:r>
      <w:r w:rsidR="004570AB" w:rsidRPr="0062696D">
        <w:rPr>
          <w:sz w:val="28"/>
          <w:szCs w:val="28"/>
        </w:rPr>
        <w:t>зда</w:t>
      </w:r>
      <w:r w:rsidR="0062696D" w:rsidRPr="0062696D">
        <w:rPr>
          <w:sz w:val="28"/>
          <w:szCs w:val="28"/>
        </w:rPr>
        <w:t>т</w:t>
      </w:r>
      <w:r w:rsidRPr="0062696D">
        <w:rPr>
          <w:sz w:val="28"/>
          <w:szCs w:val="28"/>
        </w:rPr>
        <w:t xml:space="preserve">ність компанії та її бренду у цілому. Перед пошуком роботи кандидатам цікаво більше дізнатися про майбутнє місце роботи, зокрема відносини між колегами, </w:t>
      </w:r>
      <w:r w:rsidR="005F038C" w:rsidRPr="0062696D">
        <w:rPr>
          <w:sz w:val="28"/>
          <w:szCs w:val="28"/>
        </w:rPr>
        <w:t>з</w:t>
      </w:r>
      <w:r w:rsidRPr="0062696D">
        <w:rPr>
          <w:sz w:val="28"/>
          <w:szCs w:val="28"/>
        </w:rPr>
        <w:t xml:space="preserve"> керівництво</w:t>
      </w:r>
      <w:r w:rsidR="005F038C" w:rsidRPr="0062696D">
        <w:rPr>
          <w:sz w:val="28"/>
          <w:szCs w:val="28"/>
        </w:rPr>
        <w:t>м</w:t>
      </w:r>
      <w:r w:rsidRPr="0062696D">
        <w:rPr>
          <w:sz w:val="28"/>
          <w:szCs w:val="28"/>
        </w:rPr>
        <w:t>, стиль менеджменту</w:t>
      </w:r>
      <w:r w:rsidR="005F038C" w:rsidRPr="0062696D">
        <w:rPr>
          <w:sz w:val="28"/>
          <w:szCs w:val="28"/>
        </w:rPr>
        <w:t xml:space="preserve"> та</w:t>
      </w:r>
      <w:r w:rsidRPr="0062696D">
        <w:rPr>
          <w:sz w:val="28"/>
          <w:szCs w:val="28"/>
        </w:rPr>
        <w:t xml:space="preserve"> роботи, залученість працівників до життя компанії, їх вмотивованість виконувати роботу якнайкраще, організаці</w:t>
      </w:r>
      <w:r w:rsidR="001135F4" w:rsidRPr="0062696D">
        <w:rPr>
          <w:sz w:val="28"/>
          <w:szCs w:val="28"/>
        </w:rPr>
        <w:t>ю</w:t>
      </w:r>
      <w:r w:rsidRPr="0062696D">
        <w:rPr>
          <w:sz w:val="28"/>
          <w:szCs w:val="28"/>
        </w:rPr>
        <w:t xml:space="preserve"> робочих процесів та робочого середовища тощо.  </w:t>
      </w:r>
    </w:p>
    <w:p w14:paraId="61728DF5" w14:textId="0FB1FE5B" w:rsidR="00B2579C" w:rsidRPr="0062696D" w:rsidRDefault="0063638C" w:rsidP="00B65FF8">
      <w:pPr>
        <w:tabs>
          <w:tab w:val="left" w:pos="900"/>
        </w:tabs>
        <w:spacing w:after="0" w:line="360" w:lineRule="auto"/>
        <w:jc w:val="both"/>
        <w:rPr>
          <w:sz w:val="28"/>
          <w:szCs w:val="28"/>
        </w:rPr>
      </w:pPr>
      <w:r w:rsidRPr="00B37FB9">
        <w:rPr>
          <w:sz w:val="28"/>
          <w:szCs w:val="28"/>
        </w:rPr>
        <w:tab/>
        <w:t xml:space="preserve">Останній етап – корпоративна соціальна відповідальність компанії. Сьогодні в України кожен бізнес </w:t>
      </w:r>
      <w:r w:rsidR="005F038C" w:rsidRPr="00B37FB9">
        <w:rPr>
          <w:sz w:val="28"/>
          <w:szCs w:val="28"/>
        </w:rPr>
        <w:t>повинен мати</w:t>
      </w:r>
      <w:r w:rsidRPr="00B37FB9">
        <w:rPr>
          <w:sz w:val="28"/>
          <w:szCs w:val="28"/>
        </w:rPr>
        <w:t xml:space="preserve"> певну соціальну місію та</w:t>
      </w:r>
      <w:r w:rsidR="005F038C" w:rsidRPr="00B37FB9">
        <w:rPr>
          <w:sz w:val="28"/>
          <w:szCs w:val="28"/>
        </w:rPr>
        <w:t xml:space="preserve"> </w:t>
      </w:r>
      <w:r w:rsidR="005F038C" w:rsidRPr="0062696D">
        <w:rPr>
          <w:sz w:val="28"/>
          <w:szCs w:val="28"/>
        </w:rPr>
        <w:t>демонструвати</w:t>
      </w:r>
      <w:r w:rsidRPr="0062696D">
        <w:rPr>
          <w:sz w:val="28"/>
          <w:szCs w:val="28"/>
        </w:rPr>
        <w:t xml:space="preserve"> відповідальність перед суспільством. КСВ має багато різних напрямків втілення, але якщо розглядати ї</w:t>
      </w:r>
      <w:r w:rsidR="005F038C" w:rsidRPr="0062696D">
        <w:rPr>
          <w:sz w:val="28"/>
          <w:szCs w:val="28"/>
        </w:rPr>
        <w:t>х</w:t>
      </w:r>
      <w:r w:rsidRPr="0062696D">
        <w:rPr>
          <w:sz w:val="28"/>
          <w:szCs w:val="28"/>
        </w:rPr>
        <w:t xml:space="preserve"> у межах </w:t>
      </w:r>
      <w:r w:rsidR="005F038C" w:rsidRPr="0062696D">
        <w:rPr>
          <w:sz w:val="28"/>
          <w:szCs w:val="28"/>
        </w:rPr>
        <w:t xml:space="preserve">формування </w:t>
      </w:r>
      <w:r w:rsidRPr="0062696D">
        <w:rPr>
          <w:sz w:val="28"/>
          <w:szCs w:val="28"/>
        </w:rPr>
        <w:t xml:space="preserve">бренду роботодавця, то це може бути медичне страхування, </w:t>
      </w:r>
      <w:r w:rsidR="005F038C" w:rsidRPr="0062696D">
        <w:rPr>
          <w:sz w:val="28"/>
          <w:szCs w:val="28"/>
        </w:rPr>
        <w:t xml:space="preserve">додаткова </w:t>
      </w:r>
      <w:r w:rsidRPr="0062696D">
        <w:rPr>
          <w:sz w:val="28"/>
          <w:szCs w:val="28"/>
        </w:rPr>
        <w:t xml:space="preserve">оплачувана відпустка, програми підтримки ментального здоров’я, адаптації ветеранів війни, </w:t>
      </w:r>
      <w:r w:rsidR="005F038C" w:rsidRPr="0062696D">
        <w:rPr>
          <w:sz w:val="28"/>
          <w:szCs w:val="28"/>
        </w:rPr>
        <w:t xml:space="preserve">пільги </w:t>
      </w:r>
      <w:r w:rsidRPr="0062696D">
        <w:rPr>
          <w:sz w:val="28"/>
          <w:szCs w:val="28"/>
        </w:rPr>
        <w:t xml:space="preserve">для внутрішньо переміщених осіб тощо. </w:t>
      </w:r>
    </w:p>
    <w:p w14:paraId="02BCED23" w14:textId="5F105EBA" w:rsidR="00B2579C" w:rsidRPr="0062696D" w:rsidRDefault="0063638C" w:rsidP="00B65FF8">
      <w:pPr>
        <w:tabs>
          <w:tab w:val="left" w:pos="900"/>
        </w:tabs>
        <w:spacing w:after="0" w:line="360" w:lineRule="auto"/>
        <w:jc w:val="both"/>
        <w:rPr>
          <w:sz w:val="28"/>
          <w:szCs w:val="28"/>
        </w:rPr>
      </w:pPr>
      <w:r w:rsidRPr="0062696D">
        <w:rPr>
          <w:sz w:val="28"/>
          <w:szCs w:val="28"/>
        </w:rPr>
        <w:lastRenderedPageBreak/>
        <w:tab/>
        <w:t>Завдяки цим етапам можна прослідкувати, як бренд роботодавця впливає на загальний бренд та ефективність компанії:</w:t>
      </w:r>
      <w:r w:rsidR="0038386A" w:rsidRPr="0062696D">
        <w:rPr>
          <w:sz w:val="28"/>
          <w:szCs w:val="28"/>
        </w:rPr>
        <w:t xml:space="preserve"> </w:t>
      </w:r>
    </w:p>
    <w:p w14:paraId="24E2183B" w14:textId="44B931E4" w:rsidR="00B2579C" w:rsidRPr="0062696D" w:rsidRDefault="0063638C" w:rsidP="00B65FF8">
      <w:pPr>
        <w:tabs>
          <w:tab w:val="left" w:pos="900"/>
        </w:tabs>
        <w:spacing w:after="0" w:line="360" w:lineRule="auto"/>
        <w:jc w:val="both"/>
        <w:rPr>
          <w:sz w:val="28"/>
          <w:szCs w:val="28"/>
        </w:rPr>
      </w:pPr>
      <w:r w:rsidRPr="0062696D">
        <w:rPr>
          <w:sz w:val="28"/>
          <w:szCs w:val="28"/>
        </w:rPr>
        <w:t>Унікальна система управління людськими ресурсами =&gt; Позитивний внутрішній HR бренд =&gt; Підвищуються переваги на ринку, зниження плинності кадрів, зростання компетенції, продуктивності та ефективності.</w:t>
      </w:r>
    </w:p>
    <w:p w14:paraId="0FBBD112" w14:textId="16157CB7" w:rsidR="00DD2D77" w:rsidRPr="0062696D" w:rsidRDefault="00DD2D77" w:rsidP="00B65FF8">
      <w:pPr>
        <w:tabs>
          <w:tab w:val="left" w:pos="900"/>
        </w:tabs>
        <w:spacing w:after="0" w:line="360" w:lineRule="auto"/>
        <w:jc w:val="both"/>
        <w:rPr>
          <w:sz w:val="28"/>
          <w:szCs w:val="28"/>
        </w:rPr>
      </w:pPr>
      <w:r w:rsidRPr="0062696D">
        <w:rPr>
          <w:sz w:val="28"/>
          <w:szCs w:val="28"/>
        </w:rPr>
        <w:t xml:space="preserve">Ця інформація передається до зовнішнього середовища, що призводить до формування позитивного зовнішнього HR-бренду. Це, в свою чергу, призводить до збільшення соціального капіталу компанії, що сприяє зростанню вартості всіх активів. Такий підхід сприяє підвищенню ефективності, вартості та привабливості компанії у зовнішньому середовищі. Як результат, збільшуються можливості для підтримання та </w:t>
      </w:r>
      <w:r w:rsidR="008B41D7" w:rsidRPr="0062696D">
        <w:rPr>
          <w:sz w:val="28"/>
          <w:szCs w:val="28"/>
        </w:rPr>
        <w:t>зміцн</w:t>
      </w:r>
      <w:r w:rsidR="00A461D6" w:rsidRPr="0062696D">
        <w:rPr>
          <w:sz w:val="28"/>
          <w:szCs w:val="28"/>
        </w:rPr>
        <w:t xml:space="preserve">ення </w:t>
      </w:r>
      <w:r w:rsidRPr="0062696D">
        <w:rPr>
          <w:sz w:val="28"/>
          <w:szCs w:val="28"/>
        </w:rPr>
        <w:t>позитивного та сильного бренду роботодавця.</w:t>
      </w:r>
    </w:p>
    <w:p w14:paraId="5ECCD6C5" w14:textId="68EEAA05" w:rsidR="00C14538" w:rsidRDefault="0063638C" w:rsidP="00B65FF8">
      <w:pPr>
        <w:tabs>
          <w:tab w:val="left" w:pos="900"/>
        </w:tabs>
        <w:spacing w:after="0" w:line="360" w:lineRule="auto"/>
        <w:jc w:val="both"/>
        <w:rPr>
          <w:sz w:val="28"/>
          <w:szCs w:val="28"/>
        </w:rPr>
      </w:pPr>
      <w:r w:rsidRPr="0062696D">
        <w:rPr>
          <w:sz w:val="28"/>
          <w:szCs w:val="28"/>
        </w:rPr>
        <w:tab/>
        <w:t xml:space="preserve">Отже, аби створити сильний та привабливий HR-бренд, компанія має доопрацювати та адаптувати будь-яку модель під </w:t>
      </w:r>
      <w:r w:rsidR="00890AB0" w:rsidRPr="0062696D">
        <w:rPr>
          <w:sz w:val="28"/>
          <w:szCs w:val="28"/>
        </w:rPr>
        <w:t>потреби</w:t>
      </w:r>
      <w:r w:rsidRPr="0062696D">
        <w:rPr>
          <w:sz w:val="28"/>
          <w:szCs w:val="28"/>
        </w:rPr>
        <w:t xml:space="preserve">, мету та ринок, на якому компанія працює. Для цього </w:t>
      </w:r>
      <w:r w:rsidR="005F038C" w:rsidRPr="0062696D">
        <w:rPr>
          <w:sz w:val="28"/>
          <w:szCs w:val="28"/>
        </w:rPr>
        <w:t>слід</w:t>
      </w:r>
      <w:r w:rsidRPr="0062696D">
        <w:rPr>
          <w:sz w:val="28"/>
          <w:szCs w:val="28"/>
        </w:rPr>
        <w:t xml:space="preserve"> усвідомити, що бренд роботодавця – це невід’ємна частина її розвитку та бізнес</w:t>
      </w:r>
      <w:r w:rsidR="005F038C" w:rsidRPr="0062696D">
        <w:rPr>
          <w:sz w:val="28"/>
          <w:szCs w:val="28"/>
        </w:rPr>
        <w:t>-</w:t>
      </w:r>
      <w:r w:rsidRPr="0062696D">
        <w:rPr>
          <w:sz w:val="28"/>
          <w:szCs w:val="28"/>
        </w:rPr>
        <w:t xml:space="preserve">стратегії.  Більш того, </w:t>
      </w:r>
      <w:r w:rsidR="005F038C" w:rsidRPr="0062696D">
        <w:rPr>
          <w:sz w:val="28"/>
          <w:szCs w:val="28"/>
        </w:rPr>
        <w:t xml:space="preserve">компанія </w:t>
      </w:r>
      <w:r w:rsidRPr="0062696D">
        <w:rPr>
          <w:sz w:val="28"/>
          <w:szCs w:val="28"/>
        </w:rPr>
        <w:t xml:space="preserve">має також враховувати інші додаткові фактори привабливості та інструменти </w:t>
      </w:r>
      <w:r w:rsidR="005F038C" w:rsidRPr="0062696D">
        <w:rPr>
          <w:sz w:val="28"/>
          <w:szCs w:val="28"/>
        </w:rPr>
        <w:t>формування іміджу</w:t>
      </w:r>
      <w:r w:rsidRPr="0062696D">
        <w:rPr>
          <w:sz w:val="28"/>
          <w:szCs w:val="28"/>
        </w:rPr>
        <w:t>, які можуть бути відмінними залежно від обраної цільової аудиторії. Робота над брендом роботодавця має бути системною та цілеспрямованою. Компанія має розумі</w:t>
      </w:r>
      <w:r w:rsidR="005F038C" w:rsidRPr="0062696D">
        <w:rPr>
          <w:sz w:val="28"/>
          <w:szCs w:val="28"/>
        </w:rPr>
        <w:t>т</w:t>
      </w:r>
      <w:r w:rsidRPr="0062696D">
        <w:rPr>
          <w:sz w:val="28"/>
          <w:szCs w:val="28"/>
        </w:rPr>
        <w:t xml:space="preserve">и, що </w:t>
      </w:r>
      <w:r w:rsidR="005F038C" w:rsidRPr="0062696D">
        <w:rPr>
          <w:sz w:val="28"/>
          <w:szCs w:val="28"/>
        </w:rPr>
        <w:t xml:space="preserve">слід </w:t>
      </w:r>
      <w:r w:rsidRPr="0062696D">
        <w:rPr>
          <w:sz w:val="28"/>
          <w:szCs w:val="28"/>
        </w:rPr>
        <w:t xml:space="preserve">концентрувати </w:t>
      </w:r>
      <w:r w:rsidR="005F038C" w:rsidRPr="0062696D">
        <w:rPr>
          <w:sz w:val="28"/>
          <w:szCs w:val="28"/>
        </w:rPr>
        <w:t xml:space="preserve">увагу </w:t>
      </w:r>
      <w:r w:rsidRPr="0062696D">
        <w:rPr>
          <w:sz w:val="28"/>
          <w:szCs w:val="28"/>
        </w:rPr>
        <w:t>саме на тих працівник</w:t>
      </w:r>
      <w:r w:rsidR="005F038C" w:rsidRPr="0062696D">
        <w:rPr>
          <w:sz w:val="28"/>
          <w:szCs w:val="28"/>
        </w:rPr>
        <w:t>ах</w:t>
      </w:r>
      <w:r w:rsidRPr="0062696D">
        <w:rPr>
          <w:sz w:val="28"/>
          <w:szCs w:val="28"/>
        </w:rPr>
        <w:t xml:space="preserve">, які вже працюють, тобто підтримувати та розвивати внутрішній позитивний HR-бренд. </w:t>
      </w:r>
      <w:r w:rsidR="0062696D" w:rsidRPr="0062696D">
        <w:rPr>
          <w:sz w:val="28"/>
          <w:szCs w:val="28"/>
        </w:rPr>
        <w:t>У</w:t>
      </w:r>
      <w:r w:rsidR="005F038C" w:rsidRPr="0062696D">
        <w:rPr>
          <w:sz w:val="28"/>
          <w:szCs w:val="28"/>
        </w:rPr>
        <w:t xml:space="preserve"> такому</w:t>
      </w:r>
      <w:r w:rsidR="00F65945" w:rsidRPr="0062696D">
        <w:rPr>
          <w:sz w:val="28"/>
          <w:szCs w:val="28"/>
        </w:rPr>
        <w:t xml:space="preserve"> разі</w:t>
      </w:r>
      <w:r w:rsidR="005F038C" w:rsidRPr="0062696D">
        <w:rPr>
          <w:sz w:val="28"/>
          <w:szCs w:val="28"/>
        </w:rPr>
        <w:t xml:space="preserve"> к</w:t>
      </w:r>
      <w:r w:rsidRPr="0062696D">
        <w:rPr>
          <w:sz w:val="28"/>
          <w:szCs w:val="28"/>
        </w:rPr>
        <w:t xml:space="preserve">андидати довірятимуть працівниками компанії більше, ніж самій компанії. </w:t>
      </w:r>
    </w:p>
    <w:p w14:paraId="26FD74C2" w14:textId="77777777" w:rsidR="0062696D" w:rsidRPr="0062696D" w:rsidRDefault="0062696D" w:rsidP="00B65FF8">
      <w:pPr>
        <w:tabs>
          <w:tab w:val="left" w:pos="900"/>
        </w:tabs>
        <w:spacing w:after="0" w:line="360" w:lineRule="auto"/>
        <w:jc w:val="both"/>
        <w:rPr>
          <w:sz w:val="28"/>
          <w:szCs w:val="28"/>
        </w:rPr>
      </w:pPr>
    </w:p>
    <w:p w14:paraId="1E5A6114" w14:textId="77777777" w:rsidR="00F65945" w:rsidRDefault="00F65945" w:rsidP="00B65FF8">
      <w:pPr>
        <w:tabs>
          <w:tab w:val="left" w:pos="900"/>
        </w:tabs>
        <w:spacing w:after="0" w:line="360" w:lineRule="auto"/>
        <w:jc w:val="both"/>
        <w:rPr>
          <w:sz w:val="28"/>
          <w:szCs w:val="28"/>
        </w:rPr>
      </w:pPr>
    </w:p>
    <w:p w14:paraId="59FF1B5C" w14:textId="77777777" w:rsidR="00983602" w:rsidRDefault="00983602" w:rsidP="00B65FF8">
      <w:pPr>
        <w:tabs>
          <w:tab w:val="left" w:pos="900"/>
        </w:tabs>
        <w:spacing w:after="0" w:line="360" w:lineRule="auto"/>
        <w:jc w:val="both"/>
        <w:rPr>
          <w:sz w:val="28"/>
          <w:szCs w:val="28"/>
        </w:rPr>
      </w:pPr>
    </w:p>
    <w:p w14:paraId="0EA41555" w14:textId="77777777" w:rsidR="00983602" w:rsidRDefault="00983602" w:rsidP="00B65FF8">
      <w:pPr>
        <w:tabs>
          <w:tab w:val="left" w:pos="900"/>
        </w:tabs>
        <w:spacing w:after="0" w:line="360" w:lineRule="auto"/>
        <w:jc w:val="both"/>
        <w:rPr>
          <w:sz w:val="28"/>
          <w:szCs w:val="28"/>
        </w:rPr>
      </w:pPr>
    </w:p>
    <w:p w14:paraId="080E3912" w14:textId="77777777" w:rsidR="00983602" w:rsidRDefault="00983602" w:rsidP="00B65FF8">
      <w:pPr>
        <w:tabs>
          <w:tab w:val="left" w:pos="900"/>
        </w:tabs>
        <w:spacing w:after="0" w:line="360" w:lineRule="auto"/>
        <w:jc w:val="both"/>
        <w:rPr>
          <w:sz w:val="28"/>
          <w:szCs w:val="28"/>
        </w:rPr>
      </w:pPr>
    </w:p>
    <w:p w14:paraId="11D5A7F7" w14:textId="77777777" w:rsidR="00983602" w:rsidRDefault="00983602" w:rsidP="00B65FF8">
      <w:pPr>
        <w:tabs>
          <w:tab w:val="left" w:pos="900"/>
        </w:tabs>
        <w:spacing w:after="0" w:line="360" w:lineRule="auto"/>
        <w:jc w:val="both"/>
        <w:rPr>
          <w:sz w:val="28"/>
          <w:szCs w:val="28"/>
        </w:rPr>
      </w:pPr>
    </w:p>
    <w:p w14:paraId="361F5CFC" w14:textId="77777777" w:rsidR="00983602" w:rsidRPr="00B37FB9" w:rsidRDefault="00983602" w:rsidP="00B65FF8">
      <w:pPr>
        <w:tabs>
          <w:tab w:val="left" w:pos="900"/>
        </w:tabs>
        <w:spacing w:after="0" w:line="360" w:lineRule="auto"/>
        <w:jc w:val="both"/>
        <w:rPr>
          <w:sz w:val="28"/>
          <w:szCs w:val="28"/>
        </w:rPr>
      </w:pPr>
    </w:p>
    <w:p w14:paraId="48B7AD1E" w14:textId="0C9088A1" w:rsidR="00B2579C" w:rsidRPr="00135A4C" w:rsidRDefault="0063638C" w:rsidP="00135A4C">
      <w:pPr>
        <w:pStyle w:val="a3"/>
        <w:numPr>
          <w:ilvl w:val="1"/>
          <w:numId w:val="2"/>
        </w:numPr>
        <w:tabs>
          <w:tab w:val="left" w:pos="900"/>
        </w:tabs>
        <w:spacing w:after="0" w:line="360" w:lineRule="auto"/>
        <w:jc w:val="center"/>
        <w:rPr>
          <w:b/>
          <w:bCs/>
          <w:sz w:val="28"/>
          <w:szCs w:val="28"/>
        </w:rPr>
      </w:pPr>
      <w:r w:rsidRPr="00135A4C">
        <w:rPr>
          <w:b/>
          <w:bCs/>
          <w:sz w:val="28"/>
          <w:szCs w:val="28"/>
        </w:rPr>
        <w:lastRenderedPageBreak/>
        <w:t>Сучасні тренди та виклики брендингу роботодавця</w:t>
      </w:r>
    </w:p>
    <w:p w14:paraId="49792B5E" w14:textId="6B488B99" w:rsidR="00B2579C" w:rsidRPr="0062696D" w:rsidRDefault="0063638C" w:rsidP="00B65FF8">
      <w:pPr>
        <w:tabs>
          <w:tab w:val="left" w:pos="900"/>
        </w:tabs>
        <w:spacing w:after="0" w:line="360" w:lineRule="auto"/>
        <w:jc w:val="both"/>
        <w:rPr>
          <w:sz w:val="28"/>
          <w:szCs w:val="28"/>
        </w:rPr>
      </w:pPr>
      <w:r w:rsidRPr="00B37FB9">
        <w:rPr>
          <w:sz w:val="28"/>
          <w:szCs w:val="28"/>
        </w:rPr>
        <w:tab/>
      </w:r>
      <w:r w:rsidRPr="0062696D">
        <w:rPr>
          <w:sz w:val="28"/>
          <w:szCs w:val="28"/>
        </w:rPr>
        <w:t xml:space="preserve">Платформа з пошуку роботи Work.ua визначила деякі </w:t>
      </w:r>
      <w:r w:rsidR="00F65945" w:rsidRPr="0062696D">
        <w:rPr>
          <w:sz w:val="28"/>
          <w:szCs w:val="28"/>
        </w:rPr>
        <w:t xml:space="preserve">з базових </w:t>
      </w:r>
      <w:r w:rsidRPr="0062696D">
        <w:rPr>
          <w:sz w:val="28"/>
          <w:szCs w:val="28"/>
        </w:rPr>
        <w:t xml:space="preserve">трендів ринку праці </w:t>
      </w:r>
      <w:r w:rsidR="009A0F75" w:rsidRPr="0062696D">
        <w:rPr>
          <w:sz w:val="28"/>
          <w:szCs w:val="28"/>
        </w:rPr>
        <w:t xml:space="preserve">в Україні </w:t>
      </w:r>
      <w:r w:rsidRPr="0062696D">
        <w:rPr>
          <w:sz w:val="28"/>
          <w:szCs w:val="28"/>
        </w:rPr>
        <w:t xml:space="preserve">за 2023 </w:t>
      </w:r>
      <w:r w:rsidR="00E94D7A" w:rsidRPr="0062696D">
        <w:rPr>
          <w:sz w:val="28"/>
          <w:szCs w:val="28"/>
        </w:rPr>
        <w:t>[</w:t>
      </w:r>
      <w:r w:rsidR="00C5724E">
        <w:rPr>
          <w:sz w:val="28"/>
          <w:szCs w:val="28"/>
        </w:rPr>
        <w:t>20</w:t>
      </w:r>
      <w:r w:rsidR="00E94D7A" w:rsidRPr="0062696D">
        <w:rPr>
          <w:sz w:val="28"/>
          <w:szCs w:val="28"/>
        </w:rPr>
        <w:t>]</w:t>
      </w:r>
      <w:r w:rsidRPr="0062696D">
        <w:rPr>
          <w:sz w:val="28"/>
          <w:szCs w:val="28"/>
        </w:rPr>
        <w:t xml:space="preserve">. Серед них: </w:t>
      </w:r>
    </w:p>
    <w:p w14:paraId="48819C53" w14:textId="4D928794" w:rsidR="00B2579C" w:rsidRPr="0062696D" w:rsidRDefault="00161F93" w:rsidP="000708AB">
      <w:pPr>
        <w:pStyle w:val="a3"/>
        <w:numPr>
          <w:ilvl w:val="0"/>
          <w:numId w:val="9"/>
        </w:numPr>
        <w:tabs>
          <w:tab w:val="left" w:pos="720"/>
          <w:tab w:val="left" w:pos="900"/>
        </w:tabs>
        <w:spacing w:after="0" w:line="360" w:lineRule="auto"/>
        <w:jc w:val="both"/>
        <w:rPr>
          <w:sz w:val="28"/>
          <w:szCs w:val="28"/>
        </w:rPr>
      </w:pPr>
      <w:r w:rsidRPr="0062696D">
        <w:rPr>
          <w:sz w:val="28"/>
          <w:szCs w:val="28"/>
        </w:rPr>
        <w:t>Сучасний ринок праці перетворився в ринок роботодавця, де конкурс на одну вакансію значно вищий, ніж півтора року тому. Цю динаміку визначило кілька факторів, таких як повномасштабне вторгнення, глобальна економічна рецесія та масові скорочення.</w:t>
      </w:r>
    </w:p>
    <w:p w14:paraId="318BE082" w14:textId="77777777" w:rsidR="00A553F3" w:rsidRPr="0062696D" w:rsidRDefault="00D16E1F" w:rsidP="000708AB">
      <w:pPr>
        <w:pStyle w:val="a3"/>
        <w:numPr>
          <w:ilvl w:val="0"/>
          <w:numId w:val="9"/>
        </w:numPr>
        <w:tabs>
          <w:tab w:val="left" w:pos="720"/>
          <w:tab w:val="left" w:pos="900"/>
        </w:tabs>
        <w:spacing w:after="0" w:line="360" w:lineRule="auto"/>
        <w:jc w:val="both"/>
        <w:rPr>
          <w:sz w:val="28"/>
          <w:szCs w:val="28"/>
        </w:rPr>
      </w:pPr>
      <w:r w:rsidRPr="0062696D">
        <w:rPr>
          <w:sz w:val="28"/>
          <w:szCs w:val="28"/>
        </w:rPr>
        <w:t>У сучасних умовах брендинг роботодавця не завжди є пріоритетом. Більшість українських компаній змушені оптимізувати витрати, і часто витрати на комунікаційні та брендингові проєкти піддаються скороченням.</w:t>
      </w:r>
    </w:p>
    <w:p w14:paraId="5E30B331" w14:textId="1FD64C27" w:rsidR="00A553F3" w:rsidRPr="0062696D" w:rsidRDefault="00A553F3" w:rsidP="000708AB">
      <w:pPr>
        <w:pStyle w:val="a3"/>
        <w:numPr>
          <w:ilvl w:val="0"/>
          <w:numId w:val="9"/>
        </w:numPr>
        <w:spacing w:line="360" w:lineRule="auto"/>
        <w:jc w:val="both"/>
        <w:rPr>
          <w:sz w:val="28"/>
          <w:szCs w:val="28"/>
        </w:rPr>
      </w:pPr>
      <w:r w:rsidRPr="0062696D">
        <w:rPr>
          <w:sz w:val="28"/>
          <w:szCs w:val="28"/>
        </w:rPr>
        <w:t>Ключовими каналами для формування бренду роботодавця залишаються кар</w:t>
      </w:r>
      <w:r w:rsidR="00E575C3" w:rsidRPr="0062696D">
        <w:rPr>
          <w:sz w:val="28"/>
          <w:szCs w:val="28"/>
        </w:rPr>
        <w:t>’</w:t>
      </w:r>
      <w:r w:rsidRPr="0062696D">
        <w:rPr>
          <w:sz w:val="28"/>
          <w:szCs w:val="28"/>
        </w:rPr>
        <w:t>єрні сайти та соціальні мережі.</w:t>
      </w:r>
    </w:p>
    <w:p w14:paraId="7A0172A1" w14:textId="71590ECF" w:rsidR="00B2579C" w:rsidRPr="0062696D" w:rsidRDefault="00D16E1F" w:rsidP="000708AB">
      <w:pPr>
        <w:pStyle w:val="a3"/>
        <w:numPr>
          <w:ilvl w:val="0"/>
          <w:numId w:val="9"/>
        </w:numPr>
        <w:tabs>
          <w:tab w:val="left" w:pos="720"/>
          <w:tab w:val="left" w:pos="900"/>
        </w:tabs>
        <w:spacing w:after="0" w:line="360" w:lineRule="auto"/>
        <w:jc w:val="both"/>
        <w:rPr>
          <w:sz w:val="28"/>
          <w:szCs w:val="28"/>
        </w:rPr>
      </w:pPr>
      <w:r w:rsidRPr="0062696D">
        <w:rPr>
          <w:sz w:val="28"/>
          <w:szCs w:val="28"/>
        </w:rPr>
        <w:t xml:space="preserve"> Репутація бренду стає критично важливою. Сучасному кандидату важливо знати позицію компанії під час повномасштабного вторгнення, про корпоративні соціальні проєкти або ініціативи, такі як допомога Збройним Силам України. </w:t>
      </w:r>
    </w:p>
    <w:p w14:paraId="249795EF" w14:textId="1A868F8C" w:rsidR="00B2579C" w:rsidRPr="0062696D" w:rsidRDefault="00D16E1F" w:rsidP="000708AB">
      <w:pPr>
        <w:pStyle w:val="a3"/>
        <w:numPr>
          <w:ilvl w:val="0"/>
          <w:numId w:val="9"/>
        </w:numPr>
        <w:tabs>
          <w:tab w:val="left" w:pos="720"/>
          <w:tab w:val="left" w:pos="900"/>
        </w:tabs>
        <w:spacing w:after="0" w:line="360" w:lineRule="auto"/>
        <w:jc w:val="both"/>
        <w:rPr>
          <w:sz w:val="28"/>
          <w:szCs w:val="28"/>
        </w:rPr>
      </w:pPr>
      <w:r w:rsidRPr="0062696D">
        <w:rPr>
          <w:sz w:val="28"/>
          <w:szCs w:val="28"/>
        </w:rPr>
        <w:t>Оцінка ціннісної пропозиції роботодавця (EVP) стає ключовим трендом та вимогою для роботодавців, оскільки це відображає зміну у поведінці та потребах кандидатів. Для кандидата важливо знати, наскільки стабільний</w:t>
      </w:r>
      <w:r w:rsidR="00E575C3" w:rsidRPr="0062696D">
        <w:rPr>
          <w:sz w:val="28"/>
          <w:szCs w:val="28"/>
        </w:rPr>
        <w:t xml:space="preserve"> цей</w:t>
      </w:r>
      <w:r w:rsidRPr="0062696D">
        <w:rPr>
          <w:sz w:val="28"/>
          <w:szCs w:val="28"/>
        </w:rPr>
        <w:t xml:space="preserve"> бізнес, </w:t>
      </w:r>
      <w:r w:rsidR="003931EE" w:rsidRPr="0062696D">
        <w:rPr>
          <w:sz w:val="28"/>
          <w:szCs w:val="28"/>
        </w:rPr>
        <w:t xml:space="preserve"> чи </w:t>
      </w:r>
      <w:r w:rsidRPr="0062696D">
        <w:rPr>
          <w:sz w:val="28"/>
          <w:szCs w:val="28"/>
        </w:rPr>
        <w:t>його вакансія безпечна, і як</w:t>
      </w:r>
      <w:r w:rsidR="003931EE" w:rsidRPr="0062696D">
        <w:rPr>
          <w:sz w:val="28"/>
          <w:szCs w:val="28"/>
        </w:rPr>
        <w:t xml:space="preserve"> саме</w:t>
      </w:r>
      <w:r w:rsidRPr="0062696D">
        <w:rPr>
          <w:sz w:val="28"/>
          <w:szCs w:val="28"/>
        </w:rPr>
        <w:t xml:space="preserve"> він може розвивати свою кар'єру у </w:t>
      </w:r>
      <w:r w:rsidR="003931EE" w:rsidRPr="0062696D">
        <w:rPr>
          <w:sz w:val="28"/>
          <w:szCs w:val="28"/>
        </w:rPr>
        <w:t>ц</w:t>
      </w:r>
      <w:r w:rsidRPr="0062696D">
        <w:rPr>
          <w:sz w:val="28"/>
          <w:szCs w:val="28"/>
        </w:rPr>
        <w:t xml:space="preserve">ій компанії.  </w:t>
      </w:r>
    </w:p>
    <w:p w14:paraId="665FA6A6" w14:textId="7B342877" w:rsidR="00B2579C" w:rsidRPr="0062696D" w:rsidRDefault="0063638C" w:rsidP="00135A4C">
      <w:pPr>
        <w:tabs>
          <w:tab w:val="left" w:pos="720"/>
          <w:tab w:val="left" w:pos="900"/>
        </w:tabs>
        <w:spacing w:after="0" w:line="360" w:lineRule="auto"/>
        <w:ind w:left="720"/>
        <w:jc w:val="both"/>
        <w:rPr>
          <w:sz w:val="28"/>
          <w:szCs w:val="28"/>
        </w:rPr>
      </w:pPr>
      <w:r w:rsidRPr="0062696D">
        <w:rPr>
          <w:sz w:val="28"/>
          <w:szCs w:val="28"/>
        </w:rPr>
        <w:t xml:space="preserve">Попри те, що ринок праці став ринком роботодавця, а український бізнес активно створює робочі місця і кількість вакансій збільшується, відновлення ринку праці все ще залишається нерівномірним після повномасштабного вторгнення. Переважно це пожвавлення можна пояснити маркетинговими активностями компаній </w:t>
      </w:r>
      <w:r w:rsidR="006577D2" w:rsidRPr="0062696D">
        <w:rPr>
          <w:sz w:val="28"/>
          <w:szCs w:val="28"/>
        </w:rPr>
        <w:t>щодо формування</w:t>
      </w:r>
      <w:r w:rsidRPr="0062696D">
        <w:rPr>
          <w:sz w:val="28"/>
          <w:szCs w:val="28"/>
        </w:rPr>
        <w:t xml:space="preserve"> брендингу роботодавця.  </w:t>
      </w:r>
    </w:p>
    <w:p w14:paraId="7E890A50" w14:textId="2F0A82CD" w:rsidR="00B2579C" w:rsidRPr="0062696D" w:rsidRDefault="0063638C" w:rsidP="00B65FF8">
      <w:pPr>
        <w:tabs>
          <w:tab w:val="left" w:pos="720"/>
          <w:tab w:val="left" w:pos="900"/>
        </w:tabs>
        <w:spacing w:after="0" w:line="360" w:lineRule="auto"/>
        <w:jc w:val="both"/>
        <w:rPr>
          <w:sz w:val="28"/>
          <w:szCs w:val="28"/>
        </w:rPr>
      </w:pPr>
      <w:r w:rsidRPr="0062696D">
        <w:rPr>
          <w:sz w:val="28"/>
          <w:szCs w:val="28"/>
        </w:rPr>
        <w:tab/>
      </w:r>
      <w:r w:rsidR="00995617" w:rsidRPr="0062696D">
        <w:rPr>
          <w:sz w:val="28"/>
          <w:szCs w:val="28"/>
        </w:rPr>
        <w:t xml:space="preserve">Згідно із даними Work.ua, спостерігається позитивна тенденція у розвитку кількості вакансій: протягом трьох останніх місяців на ринку праці надійшло понад 100,000 пропозицій роботи (див. рис. 1.6). За інформацією Державного </w:t>
      </w:r>
      <w:r w:rsidR="00995617" w:rsidRPr="0062696D">
        <w:rPr>
          <w:sz w:val="28"/>
          <w:szCs w:val="28"/>
        </w:rPr>
        <w:lastRenderedPageBreak/>
        <w:t xml:space="preserve">центру зайнятості, на жовтень 2023 року офіційна кількість зареєстрованих безробітних становить 108,000 громадян </w:t>
      </w:r>
      <w:r w:rsidRPr="0062696D">
        <w:rPr>
          <w:sz w:val="28"/>
          <w:szCs w:val="28"/>
        </w:rPr>
        <w:t xml:space="preserve"> [</w:t>
      </w:r>
      <w:r w:rsidR="00C5724E">
        <w:rPr>
          <w:sz w:val="28"/>
          <w:szCs w:val="28"/>
        </w:rPr>
        <w:t>21</w:t>
      </w:r>
      <w:r w:rsidRPr="0062696D">
        <w:rPr>
          <w:sz w:val="28"/>
          <w:szCs w:val="28"/>
        </w:rPr>
        <w:t>].</w:t>
      </w:r>
    </w:p>
    <w:p w14:paraId="6A5DA15C" w14:textId="1F510D14" w:rsidR="00B2579C" w:rsidRPr="0062696D" w:rsidRDefault="0062696D" w:rsidP="00B65FF8">
      <w:pPr>
        <w:tabs>
          <w:tab w:val="left" w:pos="720"/>
        </w:tabs>
        <w:spacing w:after="0" w:line="360" w:lineRule="auto"/>
        <w:jc w:val="both"/>
        <w:rPr>
          <w:sz w:val="28"/>
          <w:szCs w:val="28"/>
        </w:rPr>
      </w:pPr>
      <w:r w:rsidRPr="0062696D">
        <w:rPr>
          <w:noProof/>
          <w:sz w:val="28"/>
          <w:szCs w:val="28"/>
        </w:rPr>
        <w:drawing>
          <wp:anchor distT="0" distB="0" distL="114300" distR="114300" simplePos="0" relativeHeight="251663872" behindDoc="0" locked="0" layoutInCell="1" allowOverlap="1" wp14:anchorId="7CAEFEB4" wp14:editId="440084C5">
            <wp:simplePos x="0" y="0"/>
            <wp:positionH relativeFrom="margin">
              <wp:posOffset>1284591</wp:posOffset>
            </wp:positionH>
            <wp:positionV relativeFrom="margin">
              <wp:posOffset>695000</wp:posOffset>
            </wp:positionV>
            <wp:extent cx="3800475" cy="3618865"/>
            <wp:effectExtent l="0" t="0" r="9525" b="635"/>
            <wp:wrapSquare wrapText="bothSides"/>
            <wp:docPr id="190322308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223082" name=""/>
                    <pic:cNvPicPr/>
                  </pic:nvPicPr>
                  <pic:blipFill>
                    <a:blip r:embed="rId21">
                      <a:extLst>
                        <a:ext uri="{28A0092B-C50C-407E-A947-70E740481C1C}">
                          <a14:useLocalDpi xmlns:a14="http://schemas.microsoft.com/office/drawing/2010/main" val="0"/>
                        </a:ext>
                      </a:extLst>
                    </a:blip>
                    <a:stretch>
                      <a:fillRect/>
                    </a:stretch>
                  </pic:blipFill>
                  <pic:spPr>
                    <a:xfrm>
                      <a:off x="0" y="0"/>
                      <a:ext cx="3800475" cy="3618865"/>
                    </a:xfrm>
                    <a:prstGeom prst="rect">
                      <a:avLst/>
                    </a:prstGeom>
                  </pic:spPr>
                </pic:pic>
              </a:graphicData>
            </a:graphic>
            <wp14:sizeRelH relativeFrom="margin">
              <wp14:pctWidth>0</wp14:pctWidth>
            </wp14:sizeRelH>
            <wp14:sizeRelV relativeFrom="margin">
              <wp14:pctHeight>0</wp14:pctHeight>
            </wp14:sizeRelV>
          </wp:anchor>
        </w:drawing>
      </w:r>
    </w:p>
    <w:p w14:paraId="250441D5" w14:textId="7AB5E27C" w:rsidR="00B2579C" w:rsidRPr="0062696D" w:rsidRDefault="00B2579C" w:rsidP="00B65FF8">
      <w:pPr>
        <w:tabs>
          <w:tab w:val="left" w:pos="720"/>
        </w:tabs>
        <w:spacing w:after="0" w:line="360" w:lineRule="auto"/>
        <w:jc w:val="both"/>
        <w:rPr>
          <w:sz w:val="28"/>
          <w:szCs w:val="28"/>
        </w:rPr>
      </w:pPr>
    </w:p>
    <w:p w14:paraId="2F5E4213" w14:textId="532E3F4A" w:rsidR="00B2579C" w:rsidRPr="0062696D" w:rsidRDefault="00B2579C" w:rsidP="00B65FF8">
      <w:pPr>
        <w:tabs>
          <w:tab w:val="left" w:pos="720"/>
        </w:tabs>
        <w:spacing w:after="0" w:line="360" w:lineRule="auto"/>
        <w:jc w:val="both"/>
        <w:rPr>
          <w:sz w:val="28"/>
          <w:szCs w:val="28"/>
        </w:rPr>
      </w:pPr>
    </w:p>
    <w:p w14:paraId="4E19A77F" w14:textId="1D1B33DE" w:rsidR="00B2579C" w:rsidRPr="0062696D" w:rsidRDefault="00B2579C" w:rsidP="00B65FF8">
      <w:pPr>
        <w:tabs>
          <w:tab w:val="left" w:pos="720"/>
        </w:tabs>
        <w:spacing w:after="0" w:line="360" w:lineRule="auto"/>
        <w:jc w:val="both"/>
        <w:rPr>
          <w:sz w:val="28"/>
          <w:szCs w:val="28"/>
        </w:rPr>
      </w:pPr>
    </w:p>
    <w:p w14:paraId="493B8FBF" w14:textId="62B32388" w:rsidR="00B2579C" w:rsidRPr="0062696D" w:rsidRDefault="00B2579C" w:rsidP="00B65FF8">
      <w:pPr>
        <w:tabs>
          <w:tab w:val="left" w:pos="720"/>
        </w:tabs>
        <w:spacing w:after="0" w:line="360" w:lineRule="auto"/>
        <w:jc w:val="both"/>
        <w:rPr>
          <w:sz w:val="28"/>
          <w:szCs w:val="28"/>
        </w:rPr>
      </w:pPr>
    </w:p>
    <w:p w14:paraId="0D067FB6" w14:textId="0666223E" w:rsidR="00B2579C" w:rsidRPr="0062696D" w:rsidRDefault="00B2579C" w:rsidP="00B65FF8">
      <w:pPr>
        <w:tabs>
          <w:tab w:val="left" w:pos="720"/>
        </w:tabs>
        <w:spacing w:after="0" w:line="360" w:lineRule="auto"/>
        <w:rPr>
          <w:sz w:val="28"/>
          <w:szCs w:val="28"/>
        </w:rPr>
      </w:pPr>
    </w:p>
    <w:p w14:paraId="4D5E1D1E" w14:textId="77777777" w:rsidR="00B2579C" w:rsidRPr="0062696D" w:rsidRDefault="00B2579C" w:rsidP="00B65FF8">
      <w:pPr>
        <w:tabs>
          <w:tab w:val="left" w:pos="720"/>
        </w:tabs>
        <w:spacing w:after="0" w:line="360" w:lineRule="auto"/>
        <w:rPr>
          <w:sz w:val="28"/>
          <w:szCs w:val="28"/>
        </w:rPr>
      </w:pPr>
    </w:p>
    <w:p w14:paraId="2E8FE3FD" w14:textId="33973E7F" w:rsidR="00B2579C" w:rsidRPr="0062696D" w:rsidRDefault="00B2579C" w:rsidP="00B65FF8">
      <w:pPr>
        <w:tabs>
          <w:tab w:val="left" w:pos="720"/>
        </w:tabs>
        <w:spacing w:after="0" w:line="360" w:lineRule="auto"/>
        <w:rPr>
          <w:sz w:val="28"/>
          <w:szCs w:val="28"/>
        </w:rPr>
      </w:pPr>
    </w:p>
    <w:p w14:paraId="612A1D73" w14:textId="77777777" w:rsidR="00B2579C" w:rsidRPr="0062696D" w:rsidRDefault="00B2579C" w:rsidP="00B65FF8">
      <w:pPr>
        <w:tabs>
          <w:tab w:val="left" w:pos="720"/>
        </w:tabs>
        <w:spacing w:after="0" w:line="360" w:lineRule="auto"/>
        <w:rPr>
          <w:sz w:val="28"/>
          <w:szCs w:val="28"/>
        </w:rPr>
      </w:pPr>
    </w:p>
    <w:p w14:paraId="7E825484" w14:textId="2D49E5A8" w:rsidR="00FD56CF" w:rsidRPr="0062696D" w:rsidRDefault="00FD56CF" w:rsidP="00B65FF8">
      <w:pPr>
        <w:tabs>
          <w:tab w:val="left" w:pos="720"/>
        </w:tabs>
        <w:spacing w:after="0" w:line="360" w:lineRule="auto"/>
        <w:jc w:val="center"/>
        <w:rPr>
          <w:sz w:val="28"/>
          <w:szCs w:val="28"/>
        </w:rPr>
      </w:pPr>
    </w:p>
    <w:p w14:paraId="76986FD5" w14:textId="77777777" w:rsidR="00FD56CF" w:rsidRPr="0062696D" w:rsidRDefault="00FD56CF" w:rsidP="00B65FF8">
      <w:pPr>
        <w:tabs>
          <w:tab w:val="left" w:pos="720"/>
        </w:tabs>
        <w:spacing w:after="0" w:line="360" w:lineRule="auto"/>
        <w:jc w:val="center"/>
        <w:rPr>
          <w:sz w:val="28"/>
          <w:szCs w:val="28"/>
        </w:rPr>
      </w:pPr>
    </w:p>
    <w:p w14:paraId="7F8B4A34" w14:textId="77777777" w:rsidR="00FD56CF" w:rsidRPr="0062696D" w:rsidRDefault="00FD56CF" w:rsidP="00B65FF8">
      <w:pPr>
        <w:tabs>
          <w:tab w:val="left" w:pos="720"/>
        </w:tabs>
        <w:spacing w:after="0" w:line="360" w:lineRule="auto"/>
        <w:jc w:val="center"/>
        <w:rPr>
          <w:sz w:val="28"/>
          <w:szCs w:val="28"/>
        </w:rPr>
      </w:pPr>
    </w:p>
    <w:p w14:paraId="5EDC8AE3" w14:textId="77777777" w:rsidR="00C14538" w:rsidRPr="0062696D" w:rsidRDefault="00C14538" w:rsidP="00995617">
      <w:pPr>
        <w:tabs>
          <w:tab w:val="left" w:pos="720"/>
        </w:tabs>
        <w:spacing w:after="0" w:line="360" w:lineRule="auto"/>
        <w:jc w:val="center"/>
        <w:rPr>
          <w:sz w:val="28"/>
          <w:szCs w:val="28"/>
        </w:rPr>
      </w:pPr>
    </w:p>
    <w:p w14:paraId="7F10047E" w14:textId="2958CBE0" w:rsidR="00FD56CF" w:rsidRPr="0062696D" w:rsidRDefault="0063638C" w:rsidP="00995617">
      <w:pPr>
        <w:tabs>
          <w:tab w:val="left" w:pos="720"/>
        </w:tabs>
        <w:spacing w:after="0" w:line="360" w:lineRule="auto"/>
        <w:jc w:val="center"/>
        <w:rPr>
          <w:sz w:val="28"/>
          <w:szCs w:val="28"/>
        </w:rPr>
      </w:pPr>
      <w:r w:rsidRPr="0062696D">
        <w:rPr>
          <w:sz w:val="28"/>
          <w:szCs w:val="28"/>
        </w:rPr>
        <w:t>Рис.</w:t>
      </w:r>
      <w:r w:rsidR="00FD56CF" w:rsidRPr="0062696D">
        <w:rPr>
          <w:sz w:val="28"/>
          <w:szCs w:val="28"/>
        </w:rPr>
        <w:t xml:space="preserve"> 1.</w:t>
      </w:r>
      <w:r w:rsidRPr="0062696D">
        <w:rPr>
          <w:sz w:val="28"/>
          <w:szCs w:val="28"/>
        </w:rPr>
        <w:t xml:space="preserve">6. Динаміка вакансій з січня до жовтня 2023 </w:t>
      </w:r>
      <w:r w:rsidR="00FD56CF" w:rsidRPr="0062696D">
        <w:rPr>
          <w:sz w:val="28"/>
          <w:szCs w:val="28"/>
        </w:rPr>
        <w:t xml:space="preserve">р. </w:t>
      </w:r>
      <w:r w:rsidRPr="0062696D">
        <w:rPr>
          <w:sz w:val="28"/>
          <w:szCs w:val="28"/>
        </w:rPr>
        <w:t>порівня</w:t>
      </w:r>
      <w:r w:rsidR="00FD56CF" w:rsidRPr="0062696D">
        <w:rPr>
          <w:sz w:val="28"/>
          <w:szCs w:val="28"/>
        </w:rPr>
        <w:t>но з</w:t>
      </w:r>
      <w:r w:rsidRPr="0062696D">
        <w:rPr>
          <w:sz w:val="28"/>
          <w:szCs w:val="28"/>
        </w:rPr>
        <w:t xml:space="preserve"> </w:t>
      </w:r>
      <w:r w:rsidR="00FD56CF" w:rsidRPr="0062696D">
        <w:rPr>
          <w:sz w:val="28"/>
          <w:szCs w:val="28"/>
        </w:rPr>
        <w:t>попередніми</w:t>
      </w:r>
      <w:r w:rsidRPr="0062696D">
        <w:rPr>
          <w:sz w:val="28"/>
          <w:szCs w:val="28"/>
        </w:rPr>
        <w:t xml:space="preserve"> рок</w:t>
      </w:r>
      <w:r w:rsidR="00FD56CF" w:rsidRPr="0062696D">
        <w:rPr>
          <w:sz w:val="28"/>
          <w:szCs w:val="28"/>
        </w:rPr>
        <w:t>ами</w:t>
      </w:r>
      <w:r w:rsidR="004942DA" w:rsidRPr="0062696D">
        <w:rPr>
          <w:sz w:val="28"/>
          <w:szCs w:val="28"/>
        </w:rPr>
        <w:t>.</w:t>
      </w:r>
    </w:p>
    <w:p w14:paraId="7510B25F" w14:textId="4F49CA07" w:rsidR="00B2579C" w:rsidRPr="0062696D" w:rsidRDefault="0063638C" w:rsidP="00B65FF8">
      <w:pPr>
        <w:tabs>
          <w:tab w:val="left" w:pos="720"/>
          <w:tab w:val="left" w:pos="900"/>
        </w:tabs>
        <w:spacing w:after="0" w:line="360" w:lineRule="auto"/>
        <w:jc w:val="both"/>
        <w:rPr>
          <w:sz w:val="28"/>
          <w:szCs w:val="28"/>
        </w:rPr>
      </w:pPr>
      <w:r w:rsidRPr="0062696D">
        <w:rPr>
          <w:sz w:val="28"/>
          <w:szCs w:val="28"/>
        </w:rPr>
        <w:tab/>
        <w:t xml:space="preserve">Водночас на ринку праці спостерігається кадровий дефіцит кваліфікованих кандидатів. Сьогодні роботодавці та рекрутери маю витрачати більше часу та сил на те, аби знайти фахівця з потрібним досвідом та рівнем компетенції. Це є одним із перших та найважливіших викликів для роботодавця. Для подолання цього виклику компанії можуть використовувати соціальні мережі, </w:t>
      </w:r>
      <w:r w:rsidR="00CE5484" w:rsidRPr="0062696D">
        <w:rPr>
          <w:sz w:val="28"/>
          <w:szCs w:val="28"/>
        </w:rPr>
        <w:t xml:space="preserve">щоб </w:t>
      </w:r>
      <w:r w:rsidRPr="0062696D">
        <w:rPr>
          <w:sz w:val="28"/>
          <w:szCs w:val="28"/>
        </w:rPr>
        <w:t>розміщувати вакансії, ділитися новинами компанії та взаємодіяти з потенційними кандидатами. Дієв</w:t>
      </w:r>
      <w:r w:rsidR="0015371A" w:rsidRPr="0062696D">
        <w:rPr>
          <w:sz w:val="28"/>
          <w:szCs w:val="28"/>
        </w:rPr>
        <w:t xml:space="preserve">ою </w:t>
      </w:r>
      <w:r w:rsidRPr="0062696D">
        <w:rPr>
          <w:sz w:val="28"/>
          <w:szCs w:val="28"/>
        </w:rPr>
        <w:t>є також  програма бонусів для співробітників, які приведуть у компанію нового працівника.</w:t>
      </w:r>
    </w:p>
    <w:p w14:paraId="1C97E212" w14:textId="62A3D5FB" w:rsidR="00B2579C" w:rsidRPr="0062696D" w:rsidRDefault="0063638C" w:rsidP="00B65FF8">
      <w:pPr>
        <w:tabs>
          <w:tab w:val="left" w:pos="720"/>
          <w:tab w:val="left" w:pos="900"/>
        </w:tabs>
        <w:spacing w:after="0" w:line="360" w:lineRule="auto"/>
        <w:jc w:val="both"/>
        <w:rPr>
          <w:sz w:val="28"/>
          <w:szCs w:val="28"/>
        </w:rPr>
      </w:pPr>
      <w:r w:rsidRPr="0062696D">
        <w:rPr>
          <w:sz w:val="28"/>
          <w:szCs w:val="28"/>
        </w:rPr>
        <w:tab/>
        <w:t xml:space="preserve">Паралельно з дефіцитом кадрів також відбуваються демографічні зміни, тобто наповнення ринку праці молодими поколіннями. За даними дослідження Deloitte Millennial Survey, покоління </w:t>
      </w:r>
      <w:r w:rsidR="00CE5484" w:rsidRPr="0062696D">
        <w:rPr>
          <w:sz w:val="28"/>
          <w:szCs w:val="28"/>
        </w:rPr>
        <w:t xml:space="preserve">міленіалів </w:t>
      </w:r>
      <w:r w:rsidRPr="0062696D">
        <w:rPr>
          <w:sz w:val="28"/>
          <w:szCs w:val="28"/>
        </w:rPr>
        <w:t xml:space="preserve">та покоління </w:t>
      </w:r>
      <w:r w:rsidR="00CE5484" w:rsidRPr="0062696D">
        <w:rPr>
          <w:sz w:val="28"/>
          <w:szCs w:val="28"/>
        </w:rPr>
        <w:t>Z</w:t>
      </w:r>
      <w:r w:rsidRPr="0062696D">
        <w:rPr>
          <w:sz w:val="28"/>
          <w:szCs w:val="28"/>
        </w:rPr>
        <w:t xml:space="preserve"> займатимуть 75% робочої сили всього світу до 2025 </w:t>
      </w:r>
      <w:r w:rsidR="00CE5484" w:rsidRPr="0062696D">
        <w:rPr>
          <w:sz w:val="28"/>
          <w:szCs w:val="28"/>
        </w:rPr>
        <w:t xml:space="preserve">р. </w:t>
      </w:r>
      <w:r w:rsidRPr="0062696D">
        <w:rPr>
          <w:sz w:val="28"/>
          <w:szCs w:val="28"/>
        </w:rPr>
        <w:t>[2</w:t>
      </w:r>
      <w:r w:rsidR="00C5724E">
        <w:rPr>
          <w:sz w:val="28"/>
          <w:szCs w:val="28"/>
        </w:rPr>
        <w:t>2</w:t>
      </w:r>
      <w:r w:rsidRPr="0062696D">
        <w:rPr>
          <w:sz w:val="28"/>
          <w:szCs w:val="28"/>
        </w:rPr>
        <w:t xml:space="preserve">]. Це безпосередньо може вплинути на процес найму та робочі місця в цілому. Компанії мають скоригувати свою </w:t>
      </w:r>
      <w:r w:rsidRPr="0062696D">
        <w:rPr>
          <w:sz w:val="28"/>
          <w:szCs w:val="28"/>
        </w:rPr>
        <w:lastRenderedPageBreak/>
        <w:t xml:space="preserve">стратегію та схему управління людським ресурсом так, аби приваблювати молодих та талановитих працівників. </w:t>
      </w:r>
    </w:p>
    <w:p w14:paraId="09C89440" w14:textId="39F2F7B7" w:rsidR="00B2579C" w:rsidRPr="0062696D" w:rsidRDefault="0063638C" w:rsidP="00B65FF8">
      <w:pPr>
        <w:tabs>
          <w:tab w:val="left" w:pos="720"/>
          <w:tab w:val="left" w:pos="900"/>
        </w:tabs>
        <w:spacing w:after="0" w:line="360" w:lineRule="auto"/>
        <w:jc w:val="both"/>
        <w:rPr>
          <w:sz w:val="28"/>
          <w:szCs w:val="28"/>
        </w:rPr>
      </w:pPr>
      <w:r w:rsidRPr="0062696D">
        <w:rPr>
          <w:sz w:val="28"/>
          <w:szCs w:val="28"/>
        </w:rPr>
        <w:tab/>
        <w:t xml:space="preserve">Поєднання демографічних та соціальних </w:t>
      </w:r>
      <w:r w:rsidR="00CE5484" w:rsidRPr="0062696D">
        <w:rPr>
          <w:sz w:val="28"/>
          <w:szCs w:val="28"/>
        </w:rPr>
        <w:t xml:space="preserve">факторів </w:t>
      </w:r>
      <w:r w:rsidRPr="0062696D">
        <w:rPr>
          <w:sz w:val="28"/>
          <w:szCs w:val="28"/>
        </w:rPr>
        <w:t xml:space="preserve">також стає викликом </w:t>
      </w:r>
      <w:r w:rsidR="00CE5484" w:rsidRPr="0062696D">
        <w:rPr>
          <w:sz w:val="28"/>
          <w:szCs w:val="28"/>
        </w:rPr>
        <w:t xml:space="preserve">у процесі </w:t>
      </w:r>
      <w:r w:rsidRPr="0062696D">
        <w:rPr>
          <w:sz w:val="28"/>
          <w:szCs w:val="28"/>
        </w:rPr>
        <w:t>пошуку працівників. Коли компанія зберігає work-life</w:t>
      </w:r>
      <w:r w:rsidR="00CE5484" w:rsidRPr="0062696D">
        <w:rPr>
          <w:sz w:val="28"/>
          <w:szCs w:val="28"/>
        </w:rPr>
        <w:t xml:space="preserve"> balance</w:t>
      </w:r>
      <w:r w:rsidRPr="0062696D">
        <w:rPr>
          <w:sz w:val="28"/>
          <w:szCs w:val="28"/>
        </w:rPr>
        <w:t xml:space="preserve">, а у випадку України, ще й war-life balance, це може стати унікальною перевагою для залучення найкращих кандидатів.  Наприклад, </w:t>
      </w:r>
      <w:r w:rsidR="0094003F" w:rsidRPr="0062696D">
        <w:rPr>
          <w:sz w:val="28"/>
          <w:szCs w:val="28"/>
        </w:rPr>
        <w:t xml:space="preserve">ефективні </w:t>
      </w:r>
      <w:r w:rsidR="00376753" w:rsidRPr="0062696D">
        <w:rPr>
          <w:sz w:val="28"/>
          <w:szCs w:val="28"/>
        </w:rPr>
        <w:t xml:space="preserve">зараз </w:t>
      </w:r>
      <w:r w:rsidR="00CE5484" w:rsidRPr="0062696D">
        <w:rPr>
          <w:sz w:val="28"/>
          <w:szCs w:val="28"/>
        </w:rPr>
        <w:t xml:space="preserve">гібридний </w:t>
      </w:r>
      <w:r w:rsidRPr="0062696D">
        <w:rPr>
          <w:sz w:val="28"/>
          <w:szCs w:val="28"/>
        </w:rPr>
        <w:t xml:space="preserve">формат роботи, гнучкий графік, медичне страхування, менторська або психологічна підтримка, компенсація чи оплата навчання, корпоративні заходи, оновлення робочого середовища (офіс з бомбосховищем, забезпечення </w:t>
      </w:r>
      <w:r w:rsidR="00CE5484" w:rsidRPr="0062696D">
        <w:rPr>
          <w:sz w:val="28"/>
          <w:szCs w:val="28"/>
        </w:rPr>
        <w:t xml:space="preserve">співробітників </w:t>
      </w:r>
      <w:r w:rsidRPr="0062696D">
        <w:rPr>
          <w:sz w:val="28"/>
          <w:szCs w:val="28"/>
        </w:rPr>
        <w:t>усім необхідними на випадок блекаутів), інші пільги та винагороди, що можуть посилити EVP компанії для потенційного кандидата. Аби зберегти свій колектив в умовах війни та повної невизначеності, компанії мають</w:t>
      </w:r>
      <w:r w:rsidR="00376753" w:rsidRPr="0062696D">
        <w:rPr>
          <w:sz w:val="28"/>
          <w:szCs w:val="28"/>
        </w:rPr>
        <w:t xml:space="preserve"> повсякчас демонстр</w:t>
      </w:r>
      <w:r w:rsidRPr="0062696D">
        <w:rPr>
          <w:sz w:val="28"/>
          <w:szCs w:val="28"/>
        </w:rPr>
        <w:t xml:space="preserve">увати піклування про кожного члена команди. </w:t>
      </w:r>
    </w:p>
    <w:p w14:paraId="6EEC0834" w14:textId="2B6D56B9" w:rsidR="00B2579C" w:rsidRPr="0062696D" w:rsidRDefault="0063638C" w:rsidP="00B65FF8">
      <w:pPr>
        <w:tabs>
          <w:tab w:val="left" w:pos="720"/>
          <w:tab w:val="left" w:pos="900"/>
        </w:tabs>
        <w:spacing w:after="0" w:line="360" w:lineRule="auto"/>
        <w:jc w:val="both"/>
        <w:rPr>
          <w:sz w:val="28"/>
          <w:szCs w:val="28"/>
        </w:rPr>
      </w:pPr>
      <w:r w:rsidRPr="0062696D">
        <w:rPr>
          <w:sz w:val="28"/>
          <w:szCs w:val="28"/>
        </w:rPr>
        <w:tab/>
        <w:t>Сьогодні кожна компанія має думати над альтернативними способами залучення нових працівників, як</w:t>
      </w:r>
      <w:r w:rsidR="00603525" w:rsidRPr="0062696D">
        <w:rPr>
          <w:sz w:val="28"/>
          <w:szCs w:val="28"/>
        </w:rPr>
        <w:t>-от</w:t>
      </w:r>
      <w:r w:rsidRPr="0062696D">
        <w:rPr>
          <w:sz w:val="28"/>
          <w:szCs w:val="28"/>
        </w:rPr>
        <w:t xml:space="preserve"> стажування, менторство, навчання на робоч</w:t>
      </w:r>
      <w:r w:rsidR="00CE5484" w:rsidRPr="0062696D">
        <w:rPr>
          <w:sz w:val="28"/>
          <w:szCs w:val="28"/>
        </w:rPr>
        <w:t>ом</w:t>
      </w:r>
      <w:r w:rsidRPr="0062696D">
        <w:rPr>
          <w:sz w:val="28"/>
          <w:szCs w:val="28"/>
        </w:rPr>
        <w:t xml:space="preserve">у місці, постійна та </w:t>
      </w:r>
      <w:r w:rsidR="00CF33F8" w:rsidRPr="0062696D">
        <w:rPr>
          <w:sz w:val="28"/>
          <w:szCs w:val="28"/>
        </w:rPr>
        <w:t xml:space="preserve">систематична </w:t>
      </w:r>
      <w:r w:rsidRPr="0062696D">
        <w:rPr>
          <w:sz w:val="28"/>
          <w:szCs w:val="28"/>
        </w:rPr>
        <w:t>робота з молодшими спеціалістами тощо. Ці шляхи допомагають розвивати тих працівників, які вже працюють</w:t>
      </w:r>
      <w:r w:rsidR="00603525" w:rsidRPr="0062696D">
        <w:rPr>
          <w:sz w:val="28"/>
          <w:szCs w:val="28"/>
        </w:rPr>
        <w:t>,</w:t>
      </w:r>
      <w:r w:rsidRPr="0062696D">
        <w:rPr>
          <w:sz w:val="28"/>
          <w:szCs w:val="28"/>
        </w:rPr>
        <w:t xml:space="preserve"> та допомагати тим, хто тільки починає  кар’єрний шлях. Таким чином компанія працює над власним кадровим</w:t>
      </w:r>
      <w:r w:rsidR="00811E32" w:rsidRPr="0062696D">
        <w:rPr>
          <w:sz w:val="28"/>
          <w:szCs w:val="28"/>
        </w:rPr>
        <w:t xml:space="preserve"> резервом</w:t>
      </w:r>
      <w:r w:rsidRPr="0062696D">
        <w:rPr>
          <w:sz w:val="28"/>
          <w:szCs w:val="28"/>
        </w:rPr>
        <w:t xml:space="preserve"> та довготривалим працевлаштуванням. </w:t>
      </w:r>
    </w:p>
    <w:p w14:paraId="7003B27E" w14:textId="76EC6DF2" w:rsidR="00B2579C" w:rsidRPr="0062696D" w:rsidRDefault="0063638C" w:rsidP="00B65FF8">
      <w:pPr>
        <w:tabs>
          <w:tab w:val="left" w:pos="720"/>
          <w:tab w:val="left" w:pos="900"/>
        </w:tabs>
        <w:spacing w:after="0" w:line="360" w:lineRule="auto"/>
        <w:jc w:val="both"/>
        <w:rPr>
          <w:sz w:val="28"/>
          <w:szCs w:val="28"/>
        </w:rPr>
      </w:pPr>
      <w:r w:rsidRPr="0062696D">
        <w:rPr>
          <w:sz w:val="28"/>
          <w:szCs w:val="28"/>
        </w:rPr>
        <w:tab/>
        <w:t xml:space="preserve">   Більш того, українські компанії також мають працювати над новою корпоративною етикою, політикою та навчанням співробітників </w:t>
      </w:r>
      <w:r w:rsidR="00CF33F8" w:rsidRPr="0062696D">
        <w:rPr>
          <w:sz w:val="28"/>
          <w:szCs w:val="28"/>
        </w:rPr>
        <w:t xml:space="preserve">принципів </w:t>
      </w:r>
      <w:r w:rsidRPr="0062696D">
        <w:rPr>
          <w:sz w:val="28"/>
          <w:szCs w:val="28"/>
        </w:rPr>
        <w:t>спілкування з людьми, які пережили посттравматичний синдром. У межах цієї політики компанії мають розробля</w:t>
      </w:r>
      <w:r w:rsidR="00811E32" w:rsidRPr="0062696D">
        <w:rPr>
          <w:sz w:val="28"/>
          <w:szCs w:val="28"/>
        </w:rPr>
        <w:t>ти</w:t>
      </w:r>
      <w:r w:rsidRPr="0062696D">
        <w:rPr>
          <w:sz w:val="28"/>
          <w:szCs w:val="28"/>
        </w:rPr>
        <w:t xml:space="preserve">ся програма адаптації та підтримки ветеранів російсько-української війни. </w:t>
      </w:r>
    </w:p>
    <w:p w14:paraId="58E37280" w14:textId="168E3899" w:rsidR="00B2579C" w:rsidRPr="00B37FB9" w:rsidRDefault="0063638C" w:rsidP="00B65FF8">
      <w:pPr>
        <w:tabs>
          <w:tab w:val="left" w:pos="720"/>
          <w:tab w:val="left" w:pos="900"/>
        </w:tabs>
        <w:spacing w:after="0" w:line="360" w:lineRule="auto"/>
        <w:jc w:val="both"/>
        <w:rPr>
          <w:sz w:val="28"/>
          <w:szCs w:val="28"/>
        </w:rPr>
      </w:pPr>
      <w:r w:rsidRPr="0062696D">
        <w:rPr>
          <w:sz w:val="28"/>
          <w:szCs w:val="28"/>
        </w:rPr>
        <w:tab/>
      </w:r>
      <w:r w:rsidR="002446F1" w:rsidRPr="0062696D">
        <w:rPr>
          <w:sz w:val="28"/>
          <w:szCs w:val="28"/>
        </w:rPr>
        <w:t xml:space="preserve"> C. М. Мокіна зазначає, що п</w:t>
      </w:r>
      <w:r w:rsidRPr="0062696D">
        <w:rPr>
          <w:sz w:val="28"/>
          <w:szCs w:val="28"/>
        </w:rPr>
        <w:t xml:space="preserve">ринципово важливим моментом для HR-бренду є комунікація як зовнішня, так і внутрішня. </w:t>
      </w:r>
      <w:r w:rsidR="002446F1" w:rsidRPr="0062696D">
        <w:rPr>
          <w:sz w:val="28"/>
          <w:szCs w:val="28"/>
        </w:rPr>
        <w:t xml:space="preserve">Компанія повинна відкрито та прозоро спілкуватися із своїми працівниками та потенційними співробітниками щодо градації оплати праці, медичного страхування, програм </w:t>
      </w:r>
      <w:r w:rsidR="002446F1" w:rsidRPr="00DB3465">
        <w:rPr>
          <w:sz w:val="28"/>
          <w:szCs w:val="28"/>
        </w:rPr>
        <w:t>підтримки психічного здоров</w:t>
      </w:r>
      <w:r w:rsidR="00330C03">
        <w:rPr>
          <w:sz w:val="28"/>
          <w:szCs w:val="28"/>
        </w:rPr>
        <w:t>’</w:t>
      </w:r>
      <w:r w:rsidR="002446F1" w:rsidRPr="00DB3465">
        <w:rPr>
          <w:sz w:val="28"/>
          <w:szCs w:val="28"/>
        </w:rPr>
        <w:t xml:space="preserve">я, умов праці, мотиваційних і атестаційних програм, систем оцінювання персоналу, ініціатив щодо професійного розвитку </w:t>
      </w:r>
      <w:r w:rsidR="002446F1" w:rsidRPr="00DB3465">
        <w:rPr>
          <w:sz w:val="28"/>
          <w:szCs w:val="28"/>
        </w:rPr>
        <w:lastRenderedPageBreak/>
        <w:t>та кар</w:t>
      </w:r>
      <w:r w:rsidR="00330C03">
        <w:rPr>
          <w:sz w:val="28"/>
          <w:szCs w:val="28"/>
        </w:rPr>
        <w:t>’</w:t>
      </w:r>
      <w:r w:rsidR="002446F1" w:rsidRPr="00DB3465">
        <w:rPr>
          <w:sz w:val="28"/>
          <w:szCs w:val="28"/>
        </w:rPr>
        <w:t xml:space="preserve">єрних можливостей, а також програм розвитку лідерства </w:t>
      </w:r>
      <w:r w:rsidRPr="00B37FB9">
        <w:rPr>
          <w:sz w:val="28"/>
          <w:szCs w:val="28"/>
        </w:rPr>
        <w:t xml:space="preserve"> тощо. Також компанія має працювати над відносинами з колишніми співробітниками, а також відгуками про компанію. Ці два елементи можуть бути ключовими для кандидатів, які обирають компанію </w:t>
      </w:r>
      <w:r w:rsidR="00CF33F8" w:rsidRPr="00B37FB9">
        <w:rPr>
          <w:sz w:val="28"/>
          <w:szCs w:val="28"/>
        </w:rPr>
        <w:t xml:space="preserve">як </w:t>
      </w:r>
      <w:r w:rsidR="00330C03" w:rsidRPr="0062696D">
        <w:rPr>
          <w:sz w:val="28"/>
          <w:szCs w:val="28"/>
        </w:rPr>
        <w:t>робото</w:t>
      </w:r>
      <w:r w:rsidR="00CF33F8" w:rsidRPr="00B37FB9">
        <w:rPr>
          <w:sz w:val="28"/>
          <w:szCs w:val="28"/>
        </w:rPr>
        <w:t>давця</w:t>
      </w:r>
      <w:r w:rsidRPr="00B37FB9">
        <w:rPr>
          <w:sz w:val="28"/>
          <w:szCs w:val="28"/>
        </w:rPr>
        <w:t xml:space="preserve">. </w:t>
      </w:r>
      <w:r w:rsidR="00CF33F8" w:rsidRPr="00B37FB9">
        <w:rPr>
          <w:sz w:val="28"/>
          <w:szCs w:val="28"/>
        </w:rPr>
        <w:t xml:space="preserve">Зазначені </w:t>
      </w:r>
      <w:r w:rsidRPr="00B37FB9">
        <w:rPr>
          <w:sz w:val="28"/>
          <w:szCs w:val="28"/>
        </w:rPr>
        <w:t xml:space="preserve">інструменти є </w:t>
      </w:r>
      <w:r w:rsidR="00CF33F8" w:rsidRPr="00B37FB9">
        <w:rPr>
          <w:sz w:val="28"/>
          <w:szCs w:val="28"/>
        </w:rPr>
        <w:t xml:space="preserve">важливими </w:t>
      </w:r>
      <w:r w:rsidRPr="00B37FB9">
        <w:rPr>
          <w:sz w:val="28"/>
          <w:szCs w:val="28"/>
        </w:rPr>
        <w:t xml:space="preserve">темами для комунікації серед внутрішньої аудиторії – </w:t>
      </w:r>
      <w:r w:rsidR="00CF33F8" w:rsidRPr="00B37FB9">
        <w:rPr>
          <w:sz w:val="28"/>
          <w:szCs w:val="28"/>
        </w:rPr>
        <w:t>співробітників</w:t>
      </w:r>
      <w:r w:rsidRPr="00B37FB9">
        <w:rPr>
          <w:sz w:val="28"/>
          <w:szCs w:val="28"/>
        </w:rPr>
        <w:t xml:space="preserve">. </w:t>
      </w:r>
    </w:p>
    <w:p w14:paraId="28AC738A" w14:textId="05A8801C" w:rsidR="00B2579C" w:rsidRPr="00EC0245" w:rsidRDefault="0063638C" w:rsidP="00B65FF8">
      <w:pPr>
        <w:tabs>
          <w:tab w:val="left" w:pos="720"/>
          <w:tab w:val="left" w:pos="900"/>
        </w:tabs>
        <w:spacing w:after="0" w:line="360" w:lineRule="auto"/>
        <w:jc w:val="both"/>
        <w:rPr>
          <w:sz w:val="28"/>
          <w:szCs w:val="28"/>
        </w:rPr>
      </w:pPr>
      <w:r w:rsidRPr="00B37FB9">
        <w:rPr>
          <w:sz w:val="28"/>
          <w:szCs w:val="28"/>
        </w:rPr>
        <w:tab/>
      </w:r>
      <w:r w:rsidR="002446F1" w:rsidRPr="00DB3465">
        <w:rPr>
          <w:sz w:val="28"/>
          <w:szCs w:val="28"/>
        </w:rPr>
        <w:t xml:space="preserve">До зовнішніх інструментів відносяться такі компоненти: процес відбору та привертання працівників, рекрутингові програми, привабливість вакансій, співпраця з молодіжними організаціями та </w:t>
      </w:r>
      <w:r w:rsidR="00A461D6" w:rsidRPr="00DB3465">
        <w:rPr>
          <w:sz w:val="28"/>
          <w:szCs w:val="28"/>
        </w:rPr>
        <w:t>закладами вищої освіти</w:t>
      </w:r>
      <w:r w:rsidR="002446F1" w:rsidRPr="00DB3465">
        <w:rPr>
          <w:sz w:val="28"/>
          <w:szCs w:val="28"/>
        </w:rPr>
        <w:t>, стажувальні та менторські програми, а також ініціативи з соціальної корпоративної відповідальності та благодійні проєкти</w:t>
      </w:r>
      <w:r w:rsidR="002446F1" w:rsidRPr="00F819B0">
        <w:rPr>
          <w:sz w:val="28"/>
          <w:szCs w:val="28"/>
        </w:rPr>
        <w:t xml:space="preserve"> </w:t>
      </w:r>
      <w:r w:rsidRPr="00EC0245">
        <w:rPr>
          <w:sz w:val="28"/>
          <w:szCs w:val="28"/>
        </w:rPr>
        <w:t xml:space="preserve">компанії. </w:t>
      </w:r>
    </w:p>
    <w:p w14:paraId="79A1A618" w14:textId="7D1B40A5" w:rsidR="00204E24" w:rsidRPr="00B37FB9" w:rsidRDefault="0063638C" w:rsidP="00B65FF8">
      <w:pPr>
        <w:tabs>
          <w:tab w:val="left" w:pos="720"/>
          <w:tab w:val="left" w:pos="900"/>
        </w:tabs>
        <w:spacing w:after="0" w:line="360" w:lineRule="auto"/>
        <w:jc w:val="both"/>
        <w:rPr>
          <w:sz w:val="28"/>
          <w:szCs w:val="28"/>
        </w:rPr>
      </w:pPr>
      <w:r w:rsidRPr="00EC0245">
        <w:rPr>
          <w:sz w:val="28"/>
          <w:szCs w:val="28"/>
        </w:rPr>
        <w:tab/>
      </w:r>
      <w:r w:rsidRPr="00B37FB9">
        <w:rPr>
          <w:sz w:val="28"/>
          <w:szCs w:val="28"/>
        </w:rPr>
        <w:t xml:space="preserve">Отже, </w:t>
      </w:r>
      <w:r w:rsidR="00204E24" w:rsidRPr="00B37FB9">
        <w:rPr>
          <w:sz w:val="28"/>
          <w:szCs w:val="28"/>
        </w:rPr>
        <w:t xml:space="preserve">бренд роботодавця є важливим аспектом успішного управління персоналом та розвитку бізнесу. Сутність цього поняття полягає в створенні позитивного та унікального іміджу компанії як привабливого роботодавця для потенційних талантів. </w:t>
      </w:r>
    </w:p>
    <w:p w14:paraId="198BF9C6" w14:textId="26925313" w:rsidR="00204E24" w:rsidRPr="00B37FB9" w:rsidRDefault="00204E24" w:rsidP="00B65FF8">
      <w:pPr>
        <w:tabs>
          <w:tab w:val="left" w:pos="720"/>
          <w:tab w:val="left" w:pos="900"/>
        </w:tabs>
        <w:spacing w:after="0" w:line="360" w:lineRule="auto"/>
        <w:jc w:val="both"/>
        <w:rPr>
          <w:sz w:val="28"/>
          <w:szCs w:val="28"/>
        </w:rPr>
      </w:pPr>
      <w:r w:rsidRPr="00B37FB9">
        <w:rPr>
          <w:sz w:val="28"/>
          <w:szCs w:val="28"/>
        </w:rPr>
        <w:tab/>
        <w:t xml:space="preserve">Необхідність розвитку бренду роботодавця виявляється в кількох аспектах. По-перше, це сприяє привертанню та утриманню висококваліфікованих працівників, що впливає на ефективність роботи компанії. По-друге, позитивний бренд роботодавця допомагає компанії виділятися серед конкурентів, привертаючи увагу талановитих фахівців. По-третє, це сприяє підвищенню рівня задоволеності та лояльності працівників, що веде до зниження плинності кадрів та підвищення репутації компанії </w:t>
      </w:r>
      <w:r w:rsidR="000522A5" w:rsidRPr="0062696D">
        <w:rPr>
          <w:sz w:val="28"/>
          <w:szCs w:val="28"/>
        </w:rPr>
        <w:t>на</w:t>
      </w:r>
      <w:r w:rsidR="000522A5">
        <w:rPr>
          <w:color w:val="FF0000"/>
          <w:sz w:val="28"/>
          <w:szCs w:val="28"/>
        </w:rPr>
        <w:t xml:space="preserve"> </w:t>
      </w:r>
      <w:r w:rsidRPr="00B37FB9">
        <w:rPr>
          <w:sz w:val="28"/>
          <w:szCs w:val="28"/>
        </w:rPr>
        <w:t>трудовому ринку.</w:t>
      </w:r>
    </w:p>
    <w:p w14:paraId="573E6591" w14:textId="76BDD030" w:rsidR="00204E24" w:rsidRPr="0062696D" w:rsidRDefault="00204E24" w:rsidP="00B65FF8">
      <w:pPr>
        <w:tabs>
          <w:tab w:val="left" w:pos="720"/>
          <w:tab w:val="left" w:pos="900"/>
        </w:tabs>
        <w:spacing w:after="0" w:line="360" w:lineRule="auto"/>
        <w:jc w:val="both"/>
        <w:rPr>
          <w:sz w:val="28"/>
          <w:szCs w:val="28"/>
        </w:rPr>
      </w:pPr>
      <w:r w:rsidRPr="00B37FB9">
        <w:rPr>
          <w:sz w:val="28"/>
          <w:szCs w:val="28"/>
        </w:rPr>
        <w:tab/>
        <w:t xml:space="preserve">При  розробці стратегії  просування бренду роботодавця компанії можуть використовувати безліч моделей, які розроблені спеціалістами </w:t>
      </w:r>
      <w:r w:rsidR="006577D2">
        <w:rPr>
          <w:sz w:val="28"/>
          <w:szCs w:val="28"/>
        </w:rPr>
        <w:t>з</w:t>
      </w:r>
      <w:r w:rsidRPr="00B37FB9">
        <w:rPr>
          <w:sz w:val="28"/>
          <w:szCs w:val="28"/>
        </w:rPr>
        <w:t xml:space="preserve"> брендингу та управління людськими ресурсами. </w:t>
      </w:r>
      <w:r w:rsidR="0025132E" w:rsidRPr="00B37FB9">
        <w:rPr>
          <w:sz w:val="28"/>
          <w:szCs w:val="28"/>
        </w:rPr>
        <w:t xml:space="preserve">Вони визначаються комплексом стратегій та підходів, спрямованих на формування позитивного іміджу серед потенційних працівників, підтримку лояльності та задоволеності </w:t>
      </w:r>
      <w:r w:rsidR="0025132E" w:rsidRPr="0062696D">
        <w:rPr>
          <w:sz w:val="28"/>
          <w:szCs w:val="28"/>
        </w:rPr>
        <w:t xml:space="preserve">наявного персоналу. Результати </w:t>
      </w:r>
      <w:r w:rsidR="00273651" w:rsidRPr="0062696D">
        <w:rPr>
          <w:sz w:val="28"/>
          <w:szCs w:val="28"/>
        </w:rPr>
        <w:t>застосування</w:t>
      </w:r>
      <w:r w:rsidR="0062696D" w:rsidRPr="0062696D">
        <w:rPr>
          <w:sz w:val="28"/>
          <w:szCs w:val="28"/>
        </w:rPr>
        <w:t xml:space="preserve"> т</w:t>
      </w:r>
      <w:r w:rsidR="0025132E" w:rsidRPr="0062696D">
        <w:rPr>
          <w:sz w:val="28"/>
          <w:szCs w:val="28"/>
        </w:rPr>
        <w:t>аких моделей вказують на ключові аспекти, які визначають успішність створення та розвитку бренду роботодавця.</w:t>
      </w:r>
    </w:p>
    <w:p w14:paraId="11599388" w14:textId="1E2457FC" w:rsidR="0025132E" w:rsidRPr="0062696D" w:rsidRDefault="0025132E" w:rsidP="00B65FF8">
      <w:pPr>
        <w:tabs>
          <w:tab w:val="left" w:pos="720"/>
          <w:tab w:val="left" w:pos="900"/>
        </w:tabs>
        <w:spacing w:after="0" w:line="360" w:lineRule="auto"/>
        <w:jc w:val="both"/>
        <w:rPr>
          <w:sz w:val="28"/>
          <w:szCs w:val="28"/>
        </w:rPr>
      </w:pPr>
      <w:r w:rsidRPr="0062696D">
        <w:rPr>
          <w:sz w:val="28"/>
          <w:szCs w:val="28"/>
        </w:rPr>
        <w:lastRenderedPageBreak/>
        <w:tab/>
        <w:t>Наприклад, ефективне використання концепційних моделей, як</w:t>
      </w:r>
      <w:r w:rsidR="00E65BB9" w:rsidRPr="0062696D">
        <w:rPr>
          <w:sz w:val="28"/>
          <w:szCs w:val="28"/>
        </w:rPr>
        <w:t>-от</w:t>
      </w:r>
      <w:r w:rsidRPr="0062696D">
        <w:rPr>
          <w:sz w:val="28"/>
          <w:szCs w:val="28"/>
        </w:rPr>
        <w:t>: концепція бренду роботодавця за К. Бакхаусом або концепція 4D-брендингу, дозволяє компаніям створювати глибокий та цілісний підхід за допомогою інтеграції маркетингових та управлінських стратегій в основу успіху HR-бренду. Ціннісна пропозиція роботодавця (EVP) в моделях наголошує на унікальності, релевантності та переконливості умов праці, що визначають привабливість компанії для потенційних співробі</w:t>
      </w:r>
      <w:r w:rsidR="00B37FB9" w:rsidRPr="0062696D">
        <w:rPr>
          <w:sz w:val="28"/>
          <w:szCs w:val="28"/>
        </w:rPr>
        <w:t>т</w:t>
      </w:r>
      <w:r w:rsidRPr="0062696D">
        <w:rPr>
          <w:sz w:val="28"/>
          <w:szCs w:val="28"/>
        </w:rPr>
        <w:t>ників. Важливість створення цінностей, які відповідають потребам персоналу, вирізняє також конкуренто</w:t>
      </w:r>
      <w:r w:rsidR="00673D6A" w:rsidRPr="0062696D">
        <w:rPr>
          <w:sz w:val="28"/>
          <w:szCs w:val="28"/>
        </w:rPr>
        <w:t>здат</w:t>
      </w:r>
      <w:r w:rsidRPr="0062696D">
        <w:rPr>
          <w:sz w:val="28"/>
          <w:szCs w:val="28"/>
        </w:rPr>
        <w:t>ність бренду роботодавця.</w:t>
      </w:r>
    </w:p>
    <w:p w14:paraId="7AD94334" w14:textId="68220FB5" w:rsidR="00B2579C" w:rsidRPr="0062696D" w:rsidRDefault="0025132E" w:rsidP="00B65FF8">
      <w:pPr>
        <w:tabs>
          <w:tab w:val="left" w:pos="720"/>
          <w:tab w:val="left" w:pos="900"/>
        </w:tabs>
        <w:spacing w:after="0" w:line="360" w:lineRule="auto"/>
        <w:jc w:val="both"/>
        <w:rPr>
          <w:sz w:val="28"/>
          <w:szCs w:val="28"/>
        </w:rPr>
      </w:pPr>
      <w:r w:rsidRPr="0062696D">
        <w:rPr>
          <w:sz w:val="28"/>
          <w:szCs w:val="28"/>
        </w:rPr>
        <w:tab/>
      </w:r>
      <w:r w:rsidR="00204E24" w:rsidRPr="0062696D">
        <w:rPr>
          <w:sz w:val="28"/>
          <w:szCs w:val="28"/>
        </w:rPr>
        <w:t>С</w:t>
      </w:r>
      <w:r w:rsidRPr="0062696D">
        <w:rPr>
          <w:sz w:val="28"/>
          <w:szCs w:val="28"/>
        </w:rPr>
        <w:t xml:space="preserve">ьогоднішні тренди та виклики стимулюють компанії розвивати бренд роботодавця, </w:t>
      </w:r>
      <w:r w:rsidR="00CF33F8" w:rsidRPr="0062696D">
        <w:rPr>
          <w:sz w:val="28"/>
          <w:szCs w:val="28"/>
        </w:rPr>
        <w:t xml:space="preserve">а також </w:t>
      </w:r>
      <w:r w:rsidRPr="0062696D">
        <w:rPr>
          <w:sz w:val="28"/>
          <w:szCs w:val="28"/>
        </w:rPr>
        <w:t xml:space="preserve">будувати сильну репутацію </w:t>
      </w:r>
      <w:r w:rsidR="00CF33F8" w:rsidRPr="0062696D">
        <w:rPr>
          <w:sz w:val="28"/>
          <w:szCs w:val="28"/>
        </w:rPr>
        <w:t>у цьому амплуа</w:t>
      </w:r>
      <w:r w:rsidRPr="0062696D">
        <w:rPr>
          <w:sz w:val="28"/>
          <w:szCs w:val="28"/>
        </w:rPr>
        <w:t xml:space="preserve">. Компанії маю зосереджуватися на </w:t>
      </w:r>
      <w:r w:rsidR="00CF33F8" w:rsidRPr="0062696D">
        <w:rPr>
          <w:sz w:val="28"/>
          <w:szCs w:val="28"/>
        </w:rPr>
        <w:t xml:space="preserve">різних спектрах </w:t>
      </w:r>
      <w:r w:rsidRPr="0062696D">
        <w:rPr>
          <w:sz w:val="28"/>
          <w:szCs w:val="28"/>
        </w:rPr>
        <w:t>просування свого бренду роботодавця та комплексно працювати як на внутрішню аудиторію, так і на зовнішню. Компанії, які мають позитивну репутацію та сильний бренд як роботодавц</w:t>
      </w:r>
      <w:r w:rsidR="00222AEF" w:rsidRPr="0062696D">
        <w:rPr>
          <w:sz w:val="28"/>
          <w:szCs w:val="28"/>
        </w:rPr>
        <w:t>і</w:t>
      </w:r>
      <w:r w:rsidRPr="0062696D">
        <w:rPr>
          <w:sz w:val="28"/>
          <w:szCs w:val="28"/>
        </w:rPr>
        <w:t xml:space="preserve">, здатні привертати більше талантів та кваліфікованих професіоналів, утримувати та мотивувати своїх працівників. Ці </w:t>
      </w:r>
      <w:r w:rsidR="00A461D6" w:rsidRPr="0062696D">
        <w:rPr>
          <w:sz w:val="28"/>
          <w:szCs w:val="28"/>
        </w:rPr>
        <w:t>коректні,</w:t>
      </w:r>
      <w:r w:rsidRPr="0062696D">
        <w:rPr>
          <w:sz w:val="28"/>
          <w:szCs w:val="28"/>
        </w:rPr>
        <w:t xml:space="preserve"> продумані</w:t>
      </w:r>
      <w:r w:rsidR="00A461D6" w:rsidRPr="0062696D">
        <w:rPr>
          <w:sz w:val="28"/>
          <w:szCs w:val="28"/>
        </w:rPr>
        <w:t xml:space="preserve"> та сплановані</w:t>
      </w:r>
      <w:r w:rsidRPr="0062696D">
        <w:rPr>
          <w:sz w:val="28"/>
          <w:szCs w:val="28"/>
        </w:rPr>
        <w:t xml:space="preserve"> дії позитивно відображатимуться на роботі всієї компанії</w:t>
      </w:r>
      <w:r w:rsidR="00222AEF" w:rsidRPr="0062696D">
        <w:rPr>
          <w:sz w:val="28"/>
          <w:szCs w:val="28"/>
        </w:rPr>
        <w:t xml:space="preserve"> й</w:t>
      </w:r>
      <w:r w:rsidRPr="0062696D">
        <w:rPr>
          <w:sz w:val="28"/>
          <w:szCs w:val="28"/>
        </w:rPr>
        <w:t xml:space="preserve"> допомагатимуть досягати успіху та поставлених цілей </w:t>
      </w:r>
      <w:r w:rsidR="00CF33F8" w:rsidRPr="0062696D">
        <w:rPr>
          <w:sz w:val="28"/>
          <w:szCs w:val="28"/>
        </w:rPr>
        <w:t xml:space="preserve">у </w:t>
      </w:r>
      <w:r w:rsidRPr="0062696D">
        <w:rPr>
          <w:sz w:val="28"/>
          <w:szCs w:val="28"/>
        </w:rPr>
        <w:t>довгостроковій перспективі.</w:t>
      </w:r>
      <w:r w:rsidR="00F014FB" w:rsidRPr="0062696D">
        <w:rPr>
          <w:sz w:val="28"/>
          <w:szCs w:val="28"/>
        </w:rPr>
        <w:t xml:space="preserve"> </w:t>
      </w:r>
    </w:p>
    <w:p w14:paraId="0045522C" w14:textId="7E6E045F" w:rsidR="00C442C3" w:rsidRDefault="00C442C3" w:rsidP="00B65FF8">
      <w:pPr>
        <w:tabs>
          <w:tab w:val="left" w:pos="720"/>
          <w:tab w:val="left" w:pos="900"/>
        </w:tabs>
        <w:spacing w:after="0" w:line="360" w:lineRule="auto"/>
        <w:jc w:val="both"/>
        <w:rPr>
          <w:sz w:val="28"/>
          <w:szCs w:val="28"/>
        </w:rPr>
      </w:pPr>
    </w:p>
    <w:p w14:paraId="5DAABF06" w14:textId="7A6F43D6" w:rsidR="00C442C3" w:rsidRDefault="00C442C3" w:rsidP="00B65FF8">
      <w:pPr>
        <w:tabs>
          <w:tab w:val="left" w:pos="720"/>
          <w:tab w:val="left" w:pos="900"/>
        </w:tabs>
        <w:spacing w:after="0" w:line="360" w:lineRule="auto"/>
        <w:jc w:val="both"/>
        <w:rPr>
          <w:sz w:val="28"/>
          <w:szCs w:val="28"/>
        </w:rPr>
      </w:pPr>
    </w:p>
    <w:p w14:paraId="198A4FD9" w14:textId="6A25E8E8" w:rsidR="00C442C3" w:rsidRDefault="00C442C3" w:rsidP="00B65FF8">
      <w:pPr>
        <w:tabs>
          <w:tab w:val="left" w:pos="720"/>
          <w:tab w:val="left" w:pos="900"/>
        </w:tabs>
        <w:spacing w:after="0" w:line="360" w:lineRule="auto"/>
        <w:jc w:val="both"/>
        <w:rPr>
          <w:sz w:val="28"/>
          <w:szCs w:val="28"/>
        </w:rPr>
      </w:pPr>
    </w:p>
    <w:p w14:paraId="4B650B82" w14:textId="7E776465" w:rsidR="00C442C3" w:rsidRDefault="00C442C3" w:rsidP="00B65FF8">
      <w:pPr>
        <w:tabs>
          <w:tab w:val="left" w:pos="720"/>
          <w:tab w:val="left" w:pos="900"/>
        </w:tabs>
        <w:spacing w:after="0" w:line="360" w:lineRule="auto"/>
        <w:jc w:val="both"/>
        <w:rPr>
          <w:sz w:val="28"/>
          <w:szCs w:val="28"/>
        </w:rPr>
      </w:pPr>
    </w:p>
    <w:p w14:paraId="455385A8" w14:textId="77777777" w:rsidR="00C442C3" w:rsidRDefault="00C442C3" w:rsidP="00B65FF8">
      <w:pPr>
        <w:tabs>
          <w:tab w:val="left" w:pos="720"/>
          <w:tab w:val="left" w:pos="900"/>
        </w:tabs>
        <w:spacing w:after="0" w:line="360" w:lineRule="auto"/>
        <w:jc w:val="both"/>
        <w:rPr>
          <w:sz w:val="28"/>
          <w:szCs w:val="28"/>
        </w:rPr>
      </w:pPr>
    </w:p>
    <w:p w14:paraId="0803111A" w14:textId="77777777" w:rsidR="00983602" w:rsidRDefault="00983602" w:rsidP="00B65FF8">
      <w:pPr>
        <w:tabs>
          <w:tab w:val="left" w:pos="720"/>
          <w:tab w:val="left" w:pos="900"/>
        </w:tabs>
        <w:spacing w:after="0" w:line="360" w:lineRule="auto"/>
        <w:jc w:val="both"/>
        <w:rPr>
          <w:sz w:val="28"/>
          <w:szCs w:val="28"/>
        </w:rPr>
      </w:pPr>
    </w:p>
    <w:p w14:paraId="21753AA9" w14:textId="77777777" w:rsidR="00983602" w:rsidRDefault="00983602" w:rsidP="00B65FF8">
      <w:pPr>
        <w:tabs>
          <w:tab w:val="left" w:pos="720"/>
          <w:tab w:val="left" w:pos="900"/>
        </w:tabs>
        <w:spacing w:after="0" w:line="360" w:lineRule="auto"/>
        <w:jc w:val="both"/>
        <w:rPr>
          <w:sz w:val="28"/>
          <w:szCs w:val="28"/>
        </w:rPr>
      </w:pPr>
    </w:p>
    <w:p w14:paraId="3853BFEB" w14:textId="77777777" w:rsidR="00983602" w:rsidRDefault="00983602" w:rsidP="00B65FF8">
      <w:pPr>
        <w:tabs>
          <w:tab w:val="left" w:pos="720"/>
          <w:tab w:val="left" w:pos="900"/>
        </w:tabs>
        <w:spacing w:after="0" w:line="360" w:lineRule="auto"/>
        <w:jc w:val="both"/>
        <w:rPr>
          <w:sz w:val="28"/>
          <w:szCs w:val="28"/>
        </w:rPr>
      </w:pPr>
    </w:p>
    <w:p w14:paraId="3705DCCC" w14:textId="13100245" w:rsidR="00FD0F79" w:rsidRDefault="00FD0F79" w:rsidP="00B65FF8">
      <w:pPr>
        <w:tabs>
          <w:tab w:val="left" w:pos="720"/>
          <w:tab w:val="left" w:pos="900"/>
        </w:tabs>
        <w:spacing w:after="0" w:line="360" w:lineRule="auto"/>
        <w:jc w:val="both"/>
        <w:rPr>
          <w:sz w:val="28"/>
          <w:szCs w:val="28"/>
        </w:rPr>
      </w:pPr>
    </w:p>
    <w:p w14:paraId="6833D4B9" w14:textId="2774BE3C" w:rsidR="00A553F3" w:rsidRDefault="00A553F3" w:rsidP="00B65FF8">
      <w:pPr>
        <w:tabs>
          <w:tab w:val="left" w:pos="720"/>
          <w:tab w:val="left" w:pos="900"/>
        </w:tabs>
        <w:spacing w:after="0" w:line="360" w:lineRule="auto"/>
        <w:jc w:val="both"/>
        <w:rPr>
          <w:sz w:val="28"/>
          <w:szCs w:val="28"/>
        </w:rPr>
      </w:pPr>
    </w:p>
    <w:p w14:paraId="44B2D565" w14:textId="77777777" w:rsidR="00A553F3" w:rsidRDefault="00A553F3" w:rsidP="00B65FF8">
      <w:pPr>
        <w:tabs>
          <w:tab w:val="left" w:pos="720"/>
          <w:tab w:val="left" w:pos="900"/>
        </w:tabs>
        <w:spacing w:after="0" w:line="360" w:lineRule="auto"/>
        <w:jc w:val="both"/>
        <w:rPr>
          <w:sz w:val="28"/>
          <w:szCs w:val="28"/>
        </w:rPr>
      </w:pPr>
    </w:p>
    <w:p w14:paraId="4CE75EF0" w14:textId="77777777" w:rsidR="00FD0F79" w:rsidRPr="00205E27" w:rsidRDefault="00FD0F79" w:rsidP="00FD0F79">
      <w:pPr>
        <w:jc w:val="center"/>
        <w:rPr>
          <w:b/>
          <w:bCs/>
          <w:sz w:val="28"/>
          <w:szCs w:val="28"/>
        </w:rPr>
      </w:pPr>
      <w:r w:rsidRPr="00205E27">
        <w:rPr>
          <w:b/>
          <w:bCs/>
          <w:sz w:val="28"/>
          <w:szCs w:val="28"/>
        </w:rPr>
        <w:lastRenderedPageBreak/>
        <w:t>РОЗДІЛ 2. БРЕНДИНГ УКРАЇНСЬКИХ ТА МІЖНАРОДНИХ ЮРИДИЧНИХ КОМПАНІЙ</w:t>
      </w:r>
    </w:p>
    <w:p w14:paraId="6331F2C1" w14:textId="77777777" w:rsidR="00FD0F79" w:rsidRDefault="00FD0F79" w:rsidP="00FD0F79">
      <w:pPr>
        <w:tabs>
          <w:tab w:val="left" w:pos="720"/>
          <w:tab w:val="left" w:pos="900"/>
        </w:tabs>
        <w:spacing w:line="360" w:lineRule="auto"/>
        <w:jc w:val="center"/>
        <w:rPr>
          <w:b/>
          <w:bCs/>
          <w:sz w:val="28"/>
          <w:szCs w:val="28"/>
        </w:rPr>
      </w:pPr>
      <w:r w:rsidRPr="00205E27">
        <w:rPr>
          <w:b/>
          <w:bCs/>
          <w:sz w:val="28"/>
          <w:szCs w:val="28"/>
        </w:rPr>
        <w:t>2.1. Поточний стан юридичного ринку у світі та в Україні</w:t>
      </w:r>
    </w:p>
    <w:p w14:paraId="34A28F39" w14:textId="60A51B1C" w:rsidR="00461921" w:rsidRPr="00F20750" w:rsidRDefault="00FD0F79" w:rsidP="00F20750">
      <w:pPr>
        <w:tabs>
          <w:tab w:val="left" w:pos="720"/>
          <w:tab w:val="left" w:pos="900"/>
        </w:tabs>
        <w:spacing w:line="360" w:lineRule="auto"/>
        <w:jc w:val="both"/>
        <w:rPr>
          <w:sz w:val="28"/>
          <w:szCs w:val="28"/>
        </w:rPr>
      </w:pPr>
      <w:r>
        <w:rPr>
          <w:b/>
          <w:bCs/>
          <w:sz w:val="28"/>
          <w:szCs w:val="28"/>
        </w:rPr>
        <w:tab/>
      </w:r>
      <w:r w:rsidRPr="00F20750">
        <w:rPr>
          <w:sz w:val="28"/>
          <w:szCs w:val="28"/>
        </w:rPr>
        <w:t xml:space="preserve">Компанія, яка хоче побудувати сильний та успішний бренд роботодавця, має розуміти ринок, </w:t>
      </w:r>
      <w:r w:rsidR="00A461D6" w:rsidRPr="00F20750">
        <w:rPr>
          <w:sz w:val="28"/>
          <w:szCs w:val="28"/>
        </w:rPr>
        <w:t>на</w:t>
      </w:r>
      <w:r w:rsidRPr="00F20750">
        <w:rPr>
          <w:sz w:val="28"/>
          <w:szCs w:val="28"/>
        </w:rPr>
        <w:t xml:space="preserve"> якому вона працює</w:t>
      </w:r>
      <w:r w:rsidR="00A461D6" w:rsidRPr="00F20750">
        <w:rPr>
          <w:sz w:val="28"/>
          <w:szCs w:val="28"/>
        </w:rPr>
        <w:t xml:space="preserve"> та</w:t>
      </w:r>
      <w:r w:rsidRPr="00F20750">
        <w:rPr>
          <w:sz w:val="28"/>
          <w:szCs w:val="28"/>
        </w:rPr>
        <w:t xml:space="preserve"> розвивається. Це важливо для того, щоб </w:t>
      </w:r>
      <w:r w:rsidR="00AE7993">
        <w:rPr>
          <w:sz w:val="28"/>
          <w:szCs w:val="28"/>
        </w:rPr>
        <w:t>вона</w:t>
      </w:r>
      <w:r w:rsidRPr="00F20750">
        <w:rPr>
          <w:sz w:val="28"/>
          <w:szCs w:val="28"/>
        </w:rPr>
        <w:t xml:space="preserve"> могла оцінити сильні та слабкі сторони, сформувати цілі та мету, а потім побудувати стратегію, яка впливатиме </w:t>
      </w:r>
      <w:r w:rsidR="00AE7993">
        <w:rPr>
          <w:sz w:val="28"/>
          <w:szCs w:val="28"/>
        </w:rPr>
        <w:t>її</w:t>
      </w:r>
      <w:r w:rsidRPr="00F20750">
        <w:rPr>
          <w:sz w:val="28"/>
          <w:szCs w:val="28"/>
        </w:rPr>
        <w:t xml:space="preserve"> масштабування на обраному ринку.</w:t>
      </w:r>
    </w:p>
    <w:p w14:paraId="7EFB1899" w14:textId="14D002F7" w:rsidR="00FD0F79" w:rsidRPr="00F20750" w:rsidRDefault="00FD0F79" w:rsidP="00F20750">
      <w:pPr>
        <w:tabs>
          <w:tab w:val="left" w:pos="720"/>
          <w:tab w:val="left" w:pos="900"/>
        </w:tabs>
        <w:spacing w:line="360" w:lineRule="auto"/>
        <w:jc w:val="both"/>
        <w:rPr>
          <w:sz w:val="28"/>
          <w:szCs w:val="28"/>
        </w:rPr>
      </w:pPr>
      <w:r w:rsidRPr="00F20750">
        <w:rPr>
          <w:sz w:val="28"/>
          <w:szCs w:val="28"/>
        </w:rPr>
        <w:t xml:space="preserve"> </w:t>
      </w:r>
      <w:r w:rsidR="00461921" w:rsidRPr="00F20750">
        <w:rPr>
          <w:sz w:val="28"/>
          <w:szCs w:val="28"/>
        </w:rPr>
        <w:tab/>
        <w:t xml:space="preserve">У традиційному розумінні ринок представляє собою простір, де відбувається процес купівлі та продажу продуктів людської діяльності, таких як послуги, цінні папери, інформація та інше. В ширшому сенсі, ринок є </w:t>
      </w:r>
      <w:r w:rsidR="00A35AD5" w:rsidRPr="00F20750">
        <w:rPr>
          <w:sz w:val="28"/>
          <w:szCs w:val="28"/>
        </w:rPr>
        <w:t xml:space="preserve">елементом </w:t>
      </w:r>
      <w:r w:rsidR="00461921" w:rsidRPr="00F20750">
        <w:rPr>
          <w:sz w:val="28"/>
          <w:szCs w:val="28"/>
        </w:rPr>
        <w:t>підприємницької діяльності, або ж бізнесу. Також</w:t>
      </w:r>
      <w:r w:rsidR="00AE7993">
        <w:rPr>
          <w:sz w:val="28"/>
          <w:szCs w:val="28"/>
        </w:rPr>
        <w:t xml:space="preserve"> цей</w:t>
      </w:r>
      <w:r w:rsidR="00461921" w:rsidRPr="00F20750">
        <w:rPr>
          <w:sz w:val="28"/>
          <w:szCs w:val="28"/>
        </w:rPr>
        <w:t xml:space="preserve"> термін може вказувати на місце, де відбувається остаточне визначення суспільством вартості товарів, які виникають внаслідок людської праці.</w:t>
      </w:r>
    </w:p>
    <w:p w14:paraId="01EBAB2F" w14:textId="7A984D7A" w:rsidR="00FD0F79" w:rsidRPr="00F20750" w:rsidRDefault="00461921" w:rsidP="00F20750">
      <w:pPr>
        <w:tabs>
          <w:tab w:val="left" w:pos="720"/>
          <w:tab w:val="left" w:pos="900"/>
        </w:tabs>
        <w:spacing w:line="360" w:lineRule="auto"/>
        <w:jc w:val="both"/>
        <w:rPr>
          <w:sz w:val="28"/>
          <w:szCs w:val="28"/>
        </w:rPr>
      </w:pPr>
      <w:r w:rsidRPr="00F20750">
        <w:rPr>
          <w:sz w:val="28"/>
          <w:szCs w:val="28"/>
        </w:rPr>
        <w:tab/>
        <w:t>Сьогодні пропозиція товарів перевищує попит, що встановлю</w:t>
      </w:r>
      <w:r w:rsidR="00473C23" w:rsidRPr="00F20750">
        <w:rPr>
          <w:sz w:val="28"/>
          <w:szCs w:val="28"/>
        </w:rPr>
        <w:t>є</w:t>
      </w:r>
      <w:r w:rsidRPr="00F20750">
        <w:rPr>
          <w:sz w:val="28"/>
          <w:szCs w:val="28"/>
        </w:rPr>
        <w:t xml:space="preserve"> конкурентний характер</w:t>
      </w:r>
      <w:r w:rsidR="00473C23" w:rsidRPr="00F20750">
        <w:rPr>
          <w:sz w:val="28"/>
          <w:szCs w:val="28"/>
        </w:rPr>
        <w:t xml:space="preserve"> між суб’єктами ринку</w:t>
      </w:r>
      <w:r w:rsidRPr="00F20750">
        <w:rPr>
          <w:sz w:val="28"/>
          <w:szCs w:val="28"/>
        </w:rPr>
        <w:t xml:space="preserve">. </w:t>
      </w:r>
      <w:r w:rsidR="00473C23" w:rsidRPr="00F20750">
        <w:rPr>
          <w:sz w:val="28"/>
          <w:szCs w:val="28"/>
        </w:rPr>
        <w:t>Во</w:t>
      </w:r>
      <w:r w:rsidRPr="00F20750">
        <w:rPr>
          <w:sz w:val="28"/>
          <w:szCs w:val="28"/>
        </w:rPr>
        <w:t xml:space="preserve">дночас спостерігається стабілізація відносин між учасниками ринку на базі </w:t>
      </w:r>
      <w:r w:rsidR="00473C23" w:rsidRPr="00F20750">
        <w:rPr>
          <w:sz w:val="28"/>
          <w:szCs w:val="28"/>
        </w:rPr>
        <w:t>злиття</w:t>
      </w:r>
      <w:r w:rsidRPr="00F20750">
        <w:rPr>
          <w:sz w:val="28"/>
          <w:szCs w:val="28"/>
        </w:rPr>
        <w:t xml:space="preserve">. Це свідчить про те, що ринок розвивається та ефективно функціонує за умови, що суб'єкти бізнес-відносин, </w:t>
      </w:r>
      <w:r w:rsidR="00473C23" w:rsidRPr="00F20750">
        <w:rPr>
          <w:sz w:val="28"/>
          <w:szCs w:val="28"/>
        </w:rPr>
        <w:t>попри</w:t>
      </w:r>
      <w:r w:rsidRPr="00F20750">
        <w:rPr>
          <w:sz w:val="28"/>
          <w:szCs w:val="28"/>
        </w:rPr>
        <w:t xml:space="preserve"> природне конкурентне середовище, зберігають взаємний інтерес у взаємодії</w:t>
      </w:r>
      <w:r w:rsidR="00473C23" w:rsidRPr="00F20750">
        <w:rPr>
          <w:sz w:val="28"/>
          <w:szCs w:val="28"/>
        </w:rPr>
        <w:t xml:space="preserve"> та протидіє </w:t>
      </w:r>
      <w:r w:rsidR="00FD0F79" w:rsidRPr="00F20750">
        <w:rPr>
          <w:sz w:val="28"/>
          <w:szCs w:val="28"/>
        </w:rPr>
        <w:t>монополізації</w:t>
      </w:r>
      <w:r w:rsidR="00473C23" w:rsidRPr="00F20750">
        <w:rPr>
          <w:sz w:val="28"/>
          <w:szCs w:val="28"/>
        </w:rPr>
        <w:t xml:space="preserve"> надання послуг чи товарів</w:t>
      </w:r>
      <w:r w:rsidR="00FD0F79" w:rsidRPr="00F20750">
        <w:rPr>
          <w:sz w:val="28"/>
          <w:szCs w:val="28"/>
        </w:rPr>
        <w:t xml:space="preserve">. </w:t>
      </w:r>
    </w:p>
    <w:p w14:paraId="3FE133A9" w14:textId="3A7BAFD4" w:rsidR="00473C23" w:rsidRPr="00F20750" w:rsidRDefault="00473C23" w:rsidP="00F20750">
      <w:pPr>
        <w:tabs>
          <w:tab w:val="left" w:pos="720"/>
          <w:tab w:val="left" w:pos="900"/>
        </w:tabs>
        <w:spacing w:line="360" w:lineRule="auto"/>
        <w:jc w:val="both"/>
        <w:rPr>
          <w:sz w:val="28"/>
          <w:szCs w:val="28"/>
        </w:rPr>
      </w:pPr>
      <w:r w:rsidRPr="00F20750">
        <w:rPr>
          <w:sz w:val="28"/>
          <w:szCs w:val="28"/>
        </w:rPr>
        <w:tab/>
        <w:t xml:space="preserve">Тобто, юридичний ринок </w:t>
      </w:r>
      <w:r w:rsidR="00A35AD5" w:rsidRPr="00F20750">
        <w:rPr>
          <w:sz w:val="28"/>
          <w:szCs w:val="28"/>
        </w:rPr>
        <w:t>є</w:t>
      </w:r>
      <w:r w:rsidR="00F17541" w:rsidRPr="00F20750">
        <w:rPr>
          <w:sz w:val="28"/>
          <w:szCs w:val="28"/>
        </w:rPr>
        <w:t xml:space="preserve"> </w:t>
      </w:r>
      <w:r w:rsidR="00A35AD5" w:rsidRPr="00F20750">
        <w:rPr>
          <w:sz w:val="28"/>
          <w:szCs w:val="28"/>
        </w:rPr>
        <w:t xml:space="preserve">цариною </w:t>
      </w:r>
      <w:r w:rsidRPr="00F20750">
        <w:rPr>
          <w:sz w:val="28"/>
          <w:szCs w:val="28"/>
        </w:rPr>
        <w:t xml:space="preserve">обміну послуг, де </w:t>
      </w:r>
      <w:r w:rsidR="00F17541" w:rsidRPr="00F20750">
        <w:rPr>
          <w:sz w:val="28"/>
          <w:szCs w:val="28"/>
        </w:rPr>
        <w:t xml:space="preserve">одним із </w:t>
      </w:r>
      <w:r w:rsidRPr="00F20750">
        <w:rPr>
          <w:sz w:val="28"/>
          <w:szCs w:val="28"/>
        </w:rPr>
        <w:t>об'єкт</w:t>
      </w:r>
      <w:r w:rsidR="00F17541" w:rsidRPr="00F20750">
        <w:rPr>
          <w:sz w:val="28"/>
          <w:szCs w:val="28"/>
        </w:rPr>
        <w:t>ів</w:t>
      </w:r>
      <w:r w:rsidRPr="00F20750">
        <w:rPr>
          <w:sz w:val="28"/>
          <w:szCs w:val="28"/>
        </w:rPr>
        <w:t xml:space="preserve"> обміну є юридичні послуги, </w:t>
      </w:r>
      <w:r w:rsidR="00F17541" w:rsidRPr="00F20750">
        <w:rPr>
          <w:sz w:val="28"/>
          <w:szCs w:val="28"/>
        </w:rPr>
        <w:t>що</w:t>
      </w:r>
      <w:r w:rsidRPr="00F20750">
        <w:rPr>
          <w:sz w:val="28"/>
          <w:szCs w:val="28"/>
        </w:rPr>
        <w:t xml:space="preserve"> надаються</w:t>
      </w:r>
      <w:r w:rsidR="00F17541" w:rsidRPr="00F20750">
        <w:rPr>
          <w:sz w:val="28"/>
          <w:szCs w:val="28"/>
        </w:rPr>
        <w:t xml:space="preserve"> правниками </w:t>
      </w:r>
      <w:r w:rsidRPr="00F20750">
        <w:rPr>
          <w:sz w:val="28"/>
          <w:szCs w:val="28"/>
        </w:rPr>
        <w:t xml:space="preserve">на користь замовників. Зазвичай ці клієнти можуть бути </w:t>
      </w:r>
      <w:r w:rsidR="00A35AD5" w:rsidRPr="00F20750">
        <w:rPr>
          <w:sz w:val="28"/>
          <w:szCs w:val="28"/>
        </w:rPr>
        <w:t xml:space="preserve">фізичними </w:t>
      </w:r>
      <w:r w:rsidRPr="00F20750">
        <w:rPr>
          <w:sz w:val="28"/>
          <w:szCs w:val="28"/>
        </w:rPr>
        <w:t xml:space="preserve">або </w:t>
      </w:r>
      <w:r w:rsidR="00A35AD5" w:rsidRPr="00F20750">
        <w:rPr>
          <w:sz w:val="28"/>
          <w:szCs w:val="28"/>
        </w:rPr>
        <w:t>юридичними особами</w:t>
      </w:r>
      <w:r w:rsidRPr="00F20750">
        <w:rPr>
          <w:sz w:val="28"/>
          <w:szCs w:val="28"/>
        </w:rPr>
        <w:t xml:space="preserve">, або </w:t>
      </w:r>
      <w:r w:rsidR="00A35AD5" w:rsidRPr="00F20750">
        <w:rPr>
          <w:sz w:val="28"/>
          <w:szCs w:val="28"/>
        </w:rPr>
        <w:t>компаніями</w:t>
      </w:r>
      <w:r w:rsidRPr="00F20750">
        <w:rPr>
          <w:sz w:val="28"/>
          <w:szCs w:val="28"/>
        </w:rPr>
        <w:t xml:space="preserve">, </w:t>
      </w:r>
      <w:r w:rsidR="00F17541" w:rsidRPr="00F20750">
        <w:rPr>
          <w:sz w:val="28"/>
          <w:szCs w:val="28"/>
        </w:rPr>
        <w:t>а</w:t>
      </w:r>
      <w:r w:rsidRPr="00F20750">
        <w:rPr>
          <w:sz w:val="28"/>
          <w:szCs w:val="28"/>
        </w:rPr>
        <w:t xml:space="preserve"> взаємодія враховує баланс їхніх законних прав </w:t>
      </w:r>
      <w:r w:rsidR="00F17541" w:rsidRPr="00F20750">
        <w:rPr>
          <w:sz w:val="28"/>
          <w:szCs w:val="28"/>
        </w:rPr>
        <w:t>та</w:t>
      </w:r>
      <w:r w:rsidRPr="00F20750">
        <w:rPr>
          <w:sz w:val="28"/>
          <w:szCs w:val="28"/>
        </w:rPr>
        <w:t xml:space="preserve"> інтересів. Юридичний ринок </w:t>
      </w:r>
      <w:r w:rsidR="00F17541" w:rsidRPr="00F20750">
        <w:rPr>
          <w:sz w:val="28"/>
          <w:szCs w:val="28"/>
        </w:rPr>
        <w:t>є</w:t>
      </w:r>
      <w:r w:rsidRPr="00F20750">
        <w:rPr>
          <w:sz w:val="28"/>
          <w:szCs w:val="28"/>
        </w:rPr>
        <w:t xml:space="preserve"> соціально-економічним механізмом, </w:t>
      </w:r>
      <w:r w:rsidR="00AE7993">
        <w:rPr>
          <w:sz w:val="28"/>
          <w:szCs w:val="28"/>
        </w:rPr>
        <w:t>що</w:t>
      </w:r>
      <w:r w:rsidRPr="00F20750">
        <w:rPr>
          <w:sz w:val="28"/>
          <w:szCs w:val="28"/>
        </w:rPr>
        <w:t xml:space="preserve"> забезпечує передачу та прийняття прав власності на об'єкт купівлі-продажу, </w:t>
      </w:r>
      <w:r w:rsidR="00F17541" w:rsidRPr="00F20750">
        <w:rPr>
          <w:sz w:val="28"/>
          <w:szCs w:val="28"/>
        </w:rPr>
        <w:t>якими</w:t>
      </w:r>
      <w:r w:rsidRPr="00F20750">
        <w:rPr>
          <w:sz w:val="28"/>
          <w:szCs w:val="28"/>
        </w:rPr>
        <w:t xml:space="preserve"> є юридичн</w:t>
      </w:r>
      <w:r w:rsidR="00F17541" w:rsidRPr="00F20750">
        <w:rPr>
          <w:sz w:val="28"/>
          <w:szCs w:val="28"/>
        </w:rPr>
        <w:t>і</w:t>
      </w:r>
      <w:r w:rsidRPr="00F20750">
        <w:rPr>
          <w:sz w:val="28"/>
          <w:szCs w:val="28"/>
        </w:rPr>
        <w:t xml:space="preserve"> послуги.</w:t>
      </w:r>
    </w:p>
    <w:p w14:paraId="4912D874" w14:textId="68A09A6E" w:rsidR="00FD0F79" w:rsidRPr="00F20750" w:rsidRDefault="00FD0F79" w:rsidP="00F20750">
      <w:pPr>
        <w:tabs>
          <w:tab w:val="left" w:pos="720"/>
          <w:tab w:val="left" w:pos="900"/>
        </w:tabs>
        <w:spacing w:line="360" w:lineRule="auto"/>
        <w:jc w:val="both"/>
        <w:rPr>
          <w:sz w:val="28"/>
          <w:szCs w:val="28"/>
        </w:rPr>
      </w:pPr>
      <w:r w:rsidRPr="00F20750">
        <w:rPr>
          <w:sz w:val="28"/>
          <w:szCs w:val="28"/>
        </w:rPr>
        <w:tab/>
        <w:t xml:space="preserve"> </w:t>
      </w:r>
    </w:p>
    <w:p w14:paraId="7306C4B0" w14:textId="64F5BDF0" w:rsidR="00FD0F79" w:rsidRPr="00F20750" w:rsidRDefault="00FD0F79" w:rsidP="00F20750">
      <w:pPr>
        <w:tabs>
          <w:tab w:val="left" w:pos="720"/>
          <w:tab w:val="left" w:pos="900"/>
        </w:tabs>
        <w:spacing w:line="360" w:lineRule="auto"/>
        <w:jc w:val="both"/>
        <w:rPr>
          <w:sz w:val="28"/>
          <w:szCs w:val="28"/>
        </w:rPr>
      </w:pPr>
      <w:r w:rsidRPr="00F20750">
        <w:rPr>
          <w:sz w:val="28"/>
          <w:szCs w:val="28"/>
        </w:rPr>
        <w:lastRenderedPageBreak/>
        <w:t xml:space="preserve"> </w:t>
      </w:r>
      <w:r w:rsidR="00F17541" w:rsidRPr="00F20750">
        <w:rPr>
          <w:sz w:val="28"/>
          <w:szCs w:val="28"/>
        </w:rPr>
        <w:tab/>
        <w:t>На юридичному ринку України основними учасниками, які нада</w:t>
      </w:r>
      <w:r w:rsidR="00977215" w:rsidRPr="00F20750">
        <w:rPr>
          <w:sz w:val="28"/>
          <w:szCs w:val="28"/>
        </w:rPr>
        <w:t>ю</w:t>
      </w:r>
      <w:r w:rsidR="00F17541" w:rsidRPr="00F20750">
        <w:rPr>
          <w:sz w:val="28"/>
          <w:szCs w:val="28"/>
        </w:rPr>
        <w:t>ть відповідні послуг є філі</w:t>
      </w:r>
      <w:r w:rsidR="00AE7993">
        <w:rPr>
          <w:sz w:val="28"/>
          <w:szCs w:val="28"/>
        </w:rPr>
        <w:t>ї</w:t>
      </w:r>
      <w:r w:rsidR="00F17541" w:rsidRPr="00F20750">
        <w:rPr>
          <w:sz w:val="28"/>
          <w:szCs w:val="28"/>
        </w:rPr>
        <w:t xml:space="preserve"> міжнародних юридичних компаній або фірми з іноземним капіталом; національні або регіональні юридичні фірми різних форм власності (загальні або вузькопрофільн</w:t>
      </w:r>
      <w:r w:rsidR="00A66482" w:rsidRPr="00F20750">
        <w:rPr>
          <w:sz w:val="28"/>
          <w:szCs w:val="28"/>
        </w:rPr>
        <w:t>і</w:t>
      </w:r>
      <w:r w:rsidR="00F17541" w:rsidRPr="00F20750">
        <w:rPr>
          <w:sz w:val="28"/>
          <w:szCs w:val="28"/>
        </w:rPr>
        <w:t xml:space="preserve">, які можуть діяти в </w:t>
      </w:r>
      <w:r w:rsidR="00A66482" w:rsidRPr="00F20750">
        <w:rPr>
          <w:sz w:val="28"/>
          <w:szCs w:val="28"/>
        </w:rPr>
        <w:t xml:space="preserve">одній з </w:t>
      </w:r>
      <w:r w:rsidR="00F17541" w:rsidRPr="00F20750">
        <w:rPr>
          <w:sz w:val="28"/>
          <w:szCs w:val="28"/>
        </w:rPr>
        <w:t>галуз</w:t>
      </w:r>
      <w:r w:rsidR="00A66482" w:rsidRPr="00F20750">
        <w:rPr>
          <w:sz w:val="28"/>
          <w:szCs w:val="28"/>
        </w:rPr>
        <w:t>ей</w:t>
      </w:r>
      <w:r w:rsidR="00F17541" w:rsidRPr="00F20750">
        <w:rPr>
          <w:sz w:val="28"/>
          <w:szCs w:val="28"/>
        </w:rPr>
        <w:t xml:space="preserve"> права); приватні юристи</w:t>
      </w:r>
      <w:r w:rsidR="00A66482" w:rsidRPr="00F20750">
        <w:rPr>
          <w:sz w:val="28"/>
          <w:szCs w:val="28"/>
        </w:rPr>
        <w:t xml:space="preserve"> та</w:t>
      </w:r>
      <w:r w:rsidR="00F17541" w:rsidRPr="00F20750">
        <w:rPr>
          <w:sz w:val="28"/>
          <w:szCs w:val="28"/>
        </w:rPr>
        <w:t xml:space="preserve"> адвокати; консалтингові </w:t>
      </w:r>
      <w:r w:rsidR="00A66482" w:rsidRPr="00F20750">
        <w:rPr>
          <w:sz w:val="28"/>
          <w:szCs w:val="28"/>
        </w:rPr>
        <w:t>компанії</w:t>
      </w:r>
      <w:r w:rsidR="00F17541" w:rsidRPr="00F20750">
        <w:rPr>
          <w:sz w:val="28"/>
          <w:szCs w:val="28"/>
        </w:rPr>
        <w:t>, де юридичні послуги представляють одну з основних послуг.</w:t>
      </w:r>
    </w:p>
    <w:p w14:paraId="65B49004" w14:textId="6289C501" w:rsidR="00FD0F79" w:rsidRPr="00C14538" w:rsidRDefault="00A66482" w:rsidP="00F20750">
      <w:pPr>
        <w:tabs>
          <w:tab w:val="left" w:pos="720"/>
          <w:tab w:val="left" w:pos="900"/>
        </w:tabs>
        <w:spacing w:line="360" w:lineRule="auto"/>
        <w:jc w:val="both"/>
        <w:rPr>
          <w:sz w:val="28"/>
          <w:szCs w:val="28"/>
        </w:rPr>
      </w:pPr>
      <w:r w:rsidRPr="00F20750">
        <w:rPr>
          <w:sz w:val="28"/>
          <w:szCs w:val="28"/>
        </w:rPr>
        <w:tab/>
        <w:t>Попит на юридичні послуги формується за участю таких сегментів аудиторії: національні або державні підприємства (зокрем</w:t>
      </w:r>
      <w:r w:rsidR="00977215" w:rsidRPr="00F20750">
        <w:rPr>
          <w:sz w:val="28"/>
          <w:szCs w:val="28"/>
        </w:rPr>
        <w:t>а</w:t>
      </w:r>
      <w:r w:rsidRPr="00F20750">
        <w:rPr>
          <w:sz w:val="28"/>
          <w:szCs w:val="28"/>
        </w:rPr>
        <w:t xml:space="preserve">, акціонерні товариства, приватизовані підприємства, підприємства з іноземним інвестором або капіталом, а також ті, що </w:t>
      </w:r>
      <w:r w:rsidR="00977215" w:rsidRPr="00F20750">
        <w:rPr>
          <w:sz w:val="28"/>
          <w:szCs w:val="28"/>
        </w:rPr>
        <w:t xml:space="preserve">перебувають </w:t>
      </w:r>
      <w:r w:rsidRPr="00F20750">
        <w:rPr>
          <w:sz w:val="28"/>
          <w:szCs w:val="28"/>
        </w:rPr>
        <w:t>на межі банкрутства або реорганізації); державні органи та комерційні організації; іноземні компанії та інвестори; приватні особи та громадяни</w:t>
      </w:r>
      <w:r w:rsidR="00FD0F79" w:rsidRPr="00F20750">
        <w:rPr>
          <w:sz w:val="28"/>
          <w:szCs w:val="28"/>
        </w:rPr>
        <w:t xml:space="preserve"> (населення).   </w:t>
      </w:r>
    </w:p>
    <w:p w14:paraId="5B05E1DD" w14:textId="6EE523B9" w:rsidR="00FD0F79" w:rsidRDefault="00FD0F79" w:rsidP="00FD0F79">
      <w:pPr>
        <w:tabs>
          <w:tab w:val="left" w:pos="720"/>
          <w:tab w:val="left" w:pos="900"/>
        </w:tabs>
        <w:spacing w:line="360" w:lineRule="auto"/>
        <w:jc w:val="both"/>
        <w:rPr>
          <w:sz w:val="28"/>
          <w:szCs w:val="28"/>
        </w:rPr>
      </w:pPr>
      <w:r>
        <w:rPr>
          <w:sz w:val="28"/>
          <w:szCs w:val="28"/>
        </w:rPr>
        <w:tab/>
        <w:t xml:space="preserve"> Сучасною тенденцією ринку юридичних послуг як в Україні, так і у світі є збільшення попиту на комплексний підхід до супроводження проєктів. Характерним є те, що клієнту потрібні консультації не лише з окремих галузей права, а й виконання поточного менеджменту, а інколи навіть допомога з прийняттям управлінських рішень. Юридичні компанії перетворилися з вузькопрофільних підрядників правових послуг на компанії, які надають комплексні послуги за різними практик</w:t>
      </w:r>
      <w:r w:rsidR="00C91C34">
        <w:rPr>
          <w:sz w:val="28"/>
          <w:szCs w:val="28"/>
        </w:rPr>
        <w:t>ами</w:t>
      </w:r>
      <w:r>
        <w:rPr>
          <w:sz w:val="28"/>
          <w:szCs w:val="28"/>
        </w:rPr>
        <w:t xml:space="preserve">, а також у кроспрактичних </w:t>
      </w:r>
      <w:r w:rsidR="006577D2">
        <w:rPr>
          <w:sz w:val="28"/>
          <w:szCs w:val="28"/>
        </w:rPr>
        <w:t xml:space="preserve">відгалуження </w:t>
      </w:r>
      <w:r>
        <w:rPr>
          <w:sz w:val="28"/>
          <w:szCs w:val="28"/>
        </w:rPr>
        <w:t>права.</w:t>
      </w:r>
    </w:p>
    <w:p w14:paraId="0BB6B128" w14:textId="4CF28D03" w:rsidR="00FD0F79" w:rsidRDefault="00FD0F79" w:rsidP="00FD0F79">
      <w:pPr>
        <w:tabs>
          <w:tab w:val="left" w:pos="720"/>
          <w:tab w:val="left" w:pos="900"/>
        </w:tabs>
        <w:spacing w:line="360" w:lineRule="auto"/>
        <w:jc w:val="both"/>
        <w:rPr>
          <w:sz w:val="28"/>
          <w:szCs w:val="28"/>
        </w:rPr>
      </w:pPr>
      <w:r>
        <w:rPr>
          <w:sz w:val="28"/>
          <w:szCs w:val="28"/>
        </w:rPr>
        <w:tab/>
        <w:t>Важливу роль у перспективах та розвитку юридични</w:t>
      </w:r>
      <w:r w:rsidR="00C91C34">
        <w:rPr>
          <w:sz w:val="28"/>
          <w:szCs w:val="28"/>
        </w:rPr>
        <w:t>х</w:t>
      </w:r>
      <w:r>
        <w:rPr>
          <w:sz w:val="28"/>
          <w:szCs w:val="28"/>
        </w:rPr>
        <w:t xml:space="preserve"> послуг у майбутньому також відіграє глобалізація. Юридичні компанії масштабуються з метою надання послуг та партнерства з міжнародними та інтернаціональними клієнтами. В українському юридичному бізнесі розповсюдженим є поняття «</w:t>
      </w:r>
      <w:r>
        <w:rPr>
          <w:sz w:val="28"/>
          <w:szCs w:val="28"/>
          <w:lang w:val="en-GB"/>
        </w:rPr>
        <w:t>desk</w:t>
      </w:r>
      <w:r>
        <w:rPr>
          <w:sz w:val="28"/>
          <w:szCs w:val="28"/>
        </w:rPr>
        <w:t xml:space="preserve">» чи «деск», що з англійської мови перекладається як «парта», «робоче місце» або «служба». Хоча переважно юридичні компанії не перекладають це поняття. Це означає, що компанія має прямі контакти, партнерства або представництва у певних територіальних юрисдикція, а працівники мають </w:t>
      </w:r>
      <w:r>
        <w:rPr>
          <w:sz w:val="28"/>
          <w:szCs w:val="28"/>
        </w:rPr>
        <w:lastRenderedPageBreak/>
        <w:t xml:space="preserve">потрібну компетенцію, кваліфікацію та знання законів тієї країни, у якій компанія має партнерів. Серед українських компаній найпоширенішими десками є такі: </w:t>
      </w:r>
      <w:r>
        <w:rPr>
          <w:sz w:val="28"/>
          <w:szCs w:val="28"/>
          <w:lang w:val="en-GB"/>
        </w:rPr>
        <w:t>German</w:t>
      </w:r>
      <w:r w:rsidRPr="002E7968">
        <w:rPr>
          <w:sz w:val="28"/>
          <w:szCs w:val="28"/>
        </w:rPr>
        <w:t xml:space="preserve"> </w:t>
      </w:r>
      <w:r>
        <w:rPr>
          <w:sz w:val="28"/>
          <w:szCs w:val="28"/>
          <w:lang w:val="en-GB"/>
        </w:rPr>
        <w:t>Desk</w:t>
      </w:r>
      <w:r w:rsidRPr="002E7968">
        <w:rPr>
          <w:sz w:val="28"/>
          <w:szCs w:val="28"/>
        </w:rPr>
        <w:t xml:space="preserve">, </w:t>
      </w:r>
      <w:r>
        <w:rPr>
          <w:sz w:val="28"/>
          <w:szCs w:val="28"/>
          <w:lang w:val="en-GB"/>
        </w:rPr>
        <w:t>Asian</w:t>
      </w:r>
      <w:r w:rsidRPr="002E7968">
        <w:rPr>
          <w:sz w:val="28"/>
          <w:szCs w:val="28"/>
        </w:rPr>
        <w:t xml:space="preserve"> </w:t>
      </w:r>
      <w:r>
        <w:rPr>
          <w:sz w:val="28"/>
          <w:szCs w:val="28"/>
          <w:lang w:val="en-GB"/>
        </w:rPr>
        <w:t>Desk</w:t>
      </w:r>
      <w:r w:rsidRPr="002E7968">
        <w:rPr>
          <w:sz w:val="28"/>
          <w:szCs w:val="28"/>
        </w:rPr>
        <w:t xml:space="preserve">, </w:t>
      </w:r>
      <w:r>
        <w:rPr>
          <w:sz w:val="28"/>
          <w:szCs w:val="28"/>
          <w:lang w:val="en-GB"/>
        </w:rPr>
        <w:t>Norwegian</w:t>
      </w:r>
      <w:r w:rsidRPr="002E7968">
        <w:rPr>
          <w:sz w:val="28"/>
          <w:szCs w:val="28"/>
        </w:rPr>
        <w:t xml:space="preserve"> </w:t>
      </w:r>
      <w:r>
        <w:rPr>
          <w:sz w:val="28"/>
          <w:szCs w:val="28"/>
          <w:lang w:val="en-GB"/>
        </w:rPr>
        <w:t>Desks</w:t>
      </w:r>
      <w:r w:rsidRPr="002E7968">
        <w:rPr>
          <w:sz w:val="28"/>
          <w:szCs w:val="28"/>
        </w:rPr>
        <w:t xml:space="preserve">, </w:t>
      </w:r>
      <w:r>
        <w:rPr>
          <w:sz w:val="28"/>
          <w:szCs w:val="28"/>
          <w:lang w:val="en-GB"/>
        </w:rPr>
        <w:t>Austrian</w:t>
      </w:r>
      <w:r w:rsidRPr="002E7968">
        <w:rPr>
          <w:sz w:val="28"/>
          <w:szCs w:val="28"/>
        </w:rPr>
        <w:t xml:space="preserve"> </w:t>
      </w:r>
      <w:r>
        <w:rPr>
          <w:sz w:val="28"/>
          <w:szCs w:val="28"/>
          <w:lang w:val="en-GB"/>
        </w:rPr>
        <w:t>Desk</w:t>
      </w:r>
      <w:r w:rsidRPr="002E7968">
        <w:rPr>
          <w:sz w:val="28"/>
          <w:szCs w:val="28"/>
        </w:rPr>
        <w:t xml:space="preserve">. </w:t>
      </w:r>
      <w:r>
        <w:rPr>
          <w:sz w:val="28"/>
          <w:szCs w:val="28"/>
        </w:rPr>
        <w:t xml:space="preserve">Це змушує компанії адаптуватися до нових ролей та правил, а також змінювати свої послуги, для того, аби відповідати часу та надавати вузькопрофільні послуги, але у різних країнах світу. </w:t>
      </w:r>
    </w:p>
    <w:p w14:paraId="7AB70526" w14:textId="77777777" w:rsidR="00FD0F79" w:rsidRDefault="00FD0F79" w:rsidP="00FD0F79">
      <w:pPr>
        <w:tabs>
          <w:tab w:val="left" w:pos="720"/>
          <w:tab w:val="left" w:pos="900"/>
        </w:tabs>
        <w:spacing w:line="360" w:lineRule="auto"/>
        <w:jc w:val="both"/>
        <w:rPr>
          <w:sz w:val="28"/>
          <w:szCs w:val="28"/>
        </w:rPr>
      </w:pPr>
      <w:r>
        <w:rPr>
          <w:sz w:val="28"/>
          <w:szCs w:val="28"/>
        </w:rPr>
        <w:tab/>
        <w:t xml:space="preserve">За останній час міжнародна торгівля юридичними послугами виросла як результат розвитку міжнародної економіки. Попит на юристів, які діють у закордонних юрисдикціях, часто походить від корпоративних клієнтів, які працюють у різних країнах та вважають, що краще користуватися послугами кваліфікованих фахівців, які вже гарно знайомі з компанією та можуть гарантувати надання послуг високої якості.   </w:t>
      </w:r>
    </w:p>
    <w:p w14:paraId="5A4D76CB" w14:textId="6DB8868E" w:rsidR="00FD0F79" w:rsidRDefault="00FD0F79" w:rsidP="00FD0F79">
      <w:pPr>
        <w:tabs>
          <w:tab w:val="left" w:pos="720"/>
          <w:tab w:val="left" w:pos="900"/>
        </w:tabs>
        <w:spacing w:line="360" w:lineRule="auto"/>
        <w:jc w:val="both"/>
        <w:rPr>
          <w:sz w:val="28"/>
          <w:szCs w:val="28"/>
        </w:rPr>
      </w:pPr>
      <w:r>
        <w:rPr>
          <w:sz w:val="28"/>
          <w:szCs w:val="28"/>
        </w:rPr>
        <w:tab/>
        <w:t xml:space="preserve">Більше того постійно зростає попит на </w:t>
      </w:r>
      <w:r>
        <w:rPr>
          <w:sz w:val="28"/>
          <w:szCs w:val="28"/>
          <w:lang w:val="en-GB"/>
        </w:rPr>
        <w:t>LegalTech</w:t>
      </w:r>
      <w:r w:rsidRPr="002E7968">
        <w:rPr>
          <w:sz w:val="28"/>
          <w:szCs w:val="28"/>
        </w:rPr>
        <w:t xml:space="preserve"> – </w:t>
      </w:r>
      <w:r>
        <w:rPr>
          <w:sz w:val="28"/>
          <w:szCs w:val="28"/>
        </w:rPr>
        <w:t xml:space="preserve">поєднання юридичної практики з цифровими технологіями шляхом створення та розвитку комп’ютерних програм, </w:t>
      </w:r>
      <w:r w:rsidR="00415ADF">
        <w:rPr>
          <w:sz w:val="28"/>
          <w:szCs w:val="28"/>
        </w:rPr>
        <w:t xml:space="preserve">таких </w:t>
      </w:r>
      <w:r>
        <w:rPr>
          <w:sz w:val="28"/>
          <w:szCs w:val="28"/>
        </w:rPr>
        <w:t>як офлайн та онлайн</w:t>
      </w:r>
      <w:r w:rsidR="00415ADF">
        <w:rPr>
          <w:sz w:val="28"/>
          <w:szCs w:val="28"/>
        </w:rPr>
        <w:t>-</w:t>
      </w:r>
      <w:r>
        <w:rPr>
          <w:sz w:val="28"/>
          <w:szCs w:val="28"/>
        </w:rPr>
        <w:t>застосунки, чатботи, веб</w:t>
      </w:r>
      <w:r w:rsidR="00415ADF">
        <w:rPr>
          <w:sz w:val="28"/>
          <w:szCs w:val="28"/>
        </w:rPr>
        <w:t>-</w:t>
      </w:r>
      <w:r>
        <w:rPr>
          <w:sz w:val="28"/>
          <w:szCs w:val="28"/>
        </w:rPr>
        <w:t xml:space="preserve">боти, пошукові системи, бази даних тощо. Це поєднання підвищує ефективність, швидкість, якість та зручність, а також економність та інноваційність </w:t>
      </w:r>
      <w:r w:rsidR="00415ADF">
        <w:rPr>
          <w:sz w:val="28"/>
          <w:szCs w:val="28"/>
        </w:rPr>
        <w:t xml:space="preserve">вирішення </w:t>
      </w:r>
      <w:r>
        <w:rPr>
          <w:sz w:val="28"/>
          <w:szCs w:val="28"/>
        </w:rPr>
        <w:t xml:space="preserve">різних юридичних </w:t>
      </w:r>
      <w:r w:rsidR="00415ADF">
        <w:rPr>
          <w:sz w:val="28"/>
          <w:szCs w:val="28"/>
        </w:rPr>
        <w:t xml:space="preserve">проблем </w:t>
      </w:r>
      <w:r w:rsidRPr="002E7968">
        <w:rPr>
          <w:sz w:val="28"/>
          <w:szCs w:val="28"/>
        </w:rPr>
        <w:t>[</w:t>
      </w:r>
      <w:r>
        <w:rPr>
          <w:sz w:val="28"/>
          <w:szCs w:val="28"/>
        </w:rPr>
        <w:t>2</w:t>
      </w:r>
      <w:r w:rsidR="00C5724E">
        <w:rPr>
          <w:sz w:val="28"/>
          <w:szCs w:val="28"/>
        </w:rPr>
        <w:t>3</w:t>
      </w:r>
      <w:r w:rsidRPr="002E7968">
        <w:rPr>
          <w:sz w:val="28"/>
          <w:szCs w:val="28"/>
        </w:rPr>
        <w:t>]</w:t>
      </w:r>
      <w:r>
        <w:rPr>
          <w:sz w:val="28"/>
          <w:szCs w:val="28"/>
        </w:rPr>
        <w:t xml:space="preserve">.   </w:t>
      </w:r>
    </w:p>
    <w:p w14:paraId="68D32A7A" w14:textId="4464160F" w:rsidR="00FD0F79" w:rsidRDefault="00FD0F79" w:rsidP="00FD0F79">
      <w:pPr>
        <w:tabs>
          <w:tab w:val="left" w:pos="720"/>
          <w:tab w:val="left" w:pos="900"/>
        </w:tabs>
        <w:spacing w:line="360" w:lineRule="auto"/>
        <w:jc w:val="both"/>
        <w:rPr>
          <w:sz w:val="28"/>
          <w:szCs w:val="28"/>
        </w:rPr>
      </w:pPr>
      <w:r>
        <w:rPr>
          <w:sz w:val="28"/>
          <w:szCs w:val="28"/>
        </w:rPr>
        <w:tab/>
        <w:t xml:space="preserve">У певних джерелах зазначається, що ця галузь зародилася у США на початку 2000-х </w:t>
      </w:r>
      <w:r w:rsidR="00415ADF">
        <w:rPr>
          <w:sz w:val="28"/>
          <w:szCs w:val="28"/>
        </w:rPr>
        <w:t>рр</w:t>
      </w:r>
      <w:r>
        <w:rPr>
          <w:sz w:val="28"/>
          <w:szCs w:val="28"/>
        </w:rPr>
        <w:t xml:space="preserve">. Термін існує поряд з іншими схожим: </w:t>
      </w:r>
      <w:r>
        <w:rPr>
          <w:sz w:val="28"/>
          <w:szCs w:val="28"/>
          <w:lang w:val="en-GB"/>
        </w:rPr>
        <w:t>FinTech</w:t>
      </w:r>
      <w:r w:rsidRPr="002E7968">
        <w:rPr>
          <w:sz w:val="28"/>
          <w:szCs w:val="28"/>
        </w:rPr>
        <w:t xml:space="preserve"> (</w:t>
      </w:r>
      <w:r>
        <w:rPr>
          <w:sz w:val="28"/>
          <w:szCs w:val="28"/>
        </w:rPr>
        <w:t>фінансові технології</w:t>
      </w:r>
      <w:r w:rsidRPr="002E7968">
        <w:rPr>
          <w:sz w:val="28"/>
          <w:szCs w:val="28"/>
        </w:rPr>
        <w:t xml:space="preserve">), </w:t>
      </w:r>
      <w:r>
        <w:rPr>
          <w:sz w:val="28"/>
          <w:szCs w:val="28"/>
          <w:lang w:val="en-GB"/>
        </w:rPr>
        <w:t>EdTech</w:t>
      </w:r>
      <w:r>
        <w:rPr>
          <w:sz w:val="28"/>
          <w:szCs w:val="28"/>
        </w:rPr>
        <w:t xml:space="preserve"> (освітні технології)</w:t>
      </w:r>
      <w:r w:rsidRPr="002E7968">
        <w:rPr>
          <w:sz w:val="28"/>
          <w:szCs w:val="28"/>
        </w:rPr>
        <w:t xml:space="preserve">, </w:t>
      </w:r>
      <w:r>
        <w:rPr>
          <w:sz w:val="28"/>
          <w:szCs w:val="28"/>
          <w:lang w:val="en-GB"/>
        </w:rPr>
        <w:t>Ag</w:t>
      </w:r>
      <w:r w:rsidR="00415ADF">
        <w:rPr>
          <w:sz w:val="28"/>
          <w:szCs w:val="28"/>
          <w:lang w:val="en-US"/>
        </w:rPr>
        <w:t>r</w:t>
      </w:r>
      <w:r>
        <w:rPr>
          <w:sz w:val="28"/>
          <w:szCs w:val="28"/>
          <w:lang w:val="en-GB"/>
        </w:rPr>
        <w:t>o</w:t>
      </w:r>
      <w:r w:rsidR="00415ADF">
        <w:rPr>
          <w:sz w:val="28"/>
          <w:szCs w:val="28"/>
          <w:lang w:val="en-GB"/>
        </w:rPr>
        <w:t>t</w:t>
      </w:r>
      <w:r>
        <w:rPr>
          <w:sz w:val="28"/>
          <w:szCs w:val="28"/>
          <w:lang w:val="en-GB"/>
        </w:rPr>
        <w:t>ech</w:t>
      </w:r>
      <w:r>
        <w:rPr>
          <w:sz w:val="28"/>
          <w:szCs w:val="28"/>
        </w:rPr>
        <w:t xml:space="preserve"> (агр</w:t>
      </w:r>
      <w:r w:rsidR="00415ADF">
        <w:rPr>
          <w:sz w:val="28"/>
          <w:szCs w:val="28"/>
        </w:rPr>
        <w:t>арні</w:t>
      </w:r>
      <w:r>
        <w:rPr>
          <w:sz w:val="28"/>
          <w:szCs w:val="28"/>
        </w:rPr>
        <w:t xml:space="preserve"> технології).  Також існує припущення, що термін «</w:t>
      </w:r>
      <w:r>
        <w:rPr>
          <w:sz w:val="28"/>
          <w:szCs w:val="28"/>
          <w:lang w:val="en-GB"/>
        </w:rPr>
        <w:t>legal</w:t>
      </w:r>
      <w:r w:rsidRPr="002E7968">
        <w:rPr>
          <w:sz w:val="28"/>
          <w:szCs w:val="28"/>
        </w:rPr>
        <w:t xml:space="preserve"> </w:t>
      </w:r>
      <w:r>
        <w:rPr>
          <w:sz w:val="28"/>
          <w:szCs w:val="28"/>
          <w:lang w:val="en-GB"/>
        </w:rPr>
        <w:t>tech</w:t>
      </w:r>
      <w:r>
        <w:rPr>
          <w:sz w:val="28"/>
          <w:szCs w:val="28"/>
        </w:rPr>
        <w:t>» певною мірою пов’язаний з терміном «</w:t>
      </w:r>
      <w:r>
        <w:rPr>
          <w:sz w:val="28"/>
          <w:szCs w:val="28"/>
          <w:lang w:val="en-GB"/>
        </w:rPr>
        <w:t>legal</w:t>
      </w:r>
      <w:r w:rsidRPr="002E7968">
        <w:rPr>
          <w:sz w:val="28"/>
          <w:szCs w:val="28"/>
        </w:rPr>
        <w:t xml:space="preserve"> </w:t>
      </w:r>
      <w:r>
        <w:rPr>
          <w:sz w:val="28"/>
          <w:szCs w:val="28"/>
          <w:lang w:val="en-GB"/>
        </w:rPr>
        <w:t>hack</w:t>
      </w:r>
      <w:r>
        <w:rPr>
          <w:sz w:val="28"/>
          <w:szCs w:val="28"/>
        </w:rPr>
        <w:t xml:space="preserve">», з яким тісно пов’язаний рух </w:t>
      </w:r>
      <w:r>
        <w:rPr>
          <w:sz w:val="28"/>
          <w:szCs w:val="28"/>
          <w:lang w:val="en-GB"/>
        </w:rPr>
        <w:t>legal</w:t>
      </w:r>
      <w:r w:rsidRPr="002E7968">
        <w:rPr>
          <w:sz w:val="28"/>
          <w:szCs w:val="28"/>
        </w:rPr>
        <w:t xml:space="preserve"> </w:t>
      </w:r>
      <w:r>
        <w:rPr>
          <w:sz w:val="28"/>
          <w:szCs w:val="28"/>
          <w:lang w:val="en-GB"/>
        </w:rPr>
        <w:t>hackers</w:t>
      </w:r>
      <w:r>
        <w:rPr>
          <w:sz w:val="28"/>
          <w:szCs w:val="28"/>
        </w:rPr>
        <w:t xml:space="preserve">, що зародився 2011-2012 </w:t>
      </w:r>
      <w:r w:rsidR="0059767A">
        <w:rPr>
          <w:sz w:val="28"/>
          <w:szCs w:val="28"/>
        </w:rPr>
        <w:t xml:space="preserve">рр. </w:t>
      </w:r>
      <w:r>
        <w:rPr>
          <w:sz w:val="28"/>
          <w:szCs w:val="28"/>
        </w:rPr>
        <w:t xml:space="preserve">у США </w:t>
      </w:r>
      <w:r w:rsidRPr="002E7968">
        <w:rPr>
          <w:sz w:val="28"/>
          <w:szCs w:val="28"/>
        </w:rPr>
        <w:t>[</w:t>
      </w:r>
      <w:r>
        <w:rPr>
          <w:sz w:val="28"/>
          <w:szCs w:val="28"/>
        </w:rPr>
        <w:t>2</w:t>
      </w:r>
      <w:r w:rsidR="00C5724E">
        <w:rPr>
          <w:sz w:val="28"/>
          <w:szCs w:val="28"/>
        </w:rPr>
        <w:t>4</w:t>
      </w:r>
      <w:r w:rsidRPr="002E7968">
        <w:rPr>
          <w:sz w:val="28"/>
          <w:szCs w:val="28"/>
        </w:rPr>
        <w:t>]</w:t>
      </w:r>
      <w:r>
        <w:rPr>
          <w:sz w:val="28"/>
          <w:szCs w:val="28"/>
        </w:rPr>
        <w:t xml:space="preserve">.  У 2011 </w:t>
      </w:r>
      <w:r w:rsidR="0059767A">
        <w:rPr>
          <w:sz w:val="28"/>
          <w:szCs w:val="28"/>
        </w:rPr>
        <w:t xml:space="preserve">р. </w:t>
      </w:r>
      <w:r>
        <w:rPr>
          <w:sz w:val="28"/>
          <w:szCs w:val="28"/>
        </w:rPr>
        <w:t xml:space="preserve">до цього руху приєдналася українська група юристів, </w:t>
      </w:r>
      <w:r>
        <w:rPr>
          <w:sz w:val="28"/>
          <w:szCs w:val="28"/>
          <w:lang w:val="en-GB"/>
        </w:rPr>
        <w:t>IT</w:t>
      </w:r>
      <w:r>
        <w:rPr>
          <w:sz w:val="28"/>
          <w:szCs w:val="28"/>
        </w:rPr>
        <w:t xml:space="preserve">-спеціалістів – </w:t>
      </w:r>
      <w:r>
        <w:rPr>
          <w:sz w:val="28"/>
          <w:szCs w:val="28"/>
          <w:lang w:val="en-GB"/>
        </w:rPr>
        <w:t>Kyiv</w:t>
      </w:r>
      <w:r w:rsidRPr="002E7968">
        <w:rPr>
          <w:sz w:val="28"/>
          <w:szCs w:val="28"/>
        </w:rPr>
        <w:t xml:space="preserve"> </w:t>
      </w:r>
      <w:r>
        <w:rPr>
          <w:sz w:val="28"/>
          <w:szCs w:val="28"/>
          <w:lang w:val="en-GB"/>
        </w:rPr>
        <w:t>Legal</w:t>
      </w:r>
      <w:r w:rsidRPr="002E7968">
        <w:rPr>
          <w:sz w:val="28"/>
          <w:szCs w:val="28"/>
        </w:rPr>
        <w:t xml:space="preserve"> </w:t>
      </w:r>
      <w:r>
        <w:rPr>
          <w:sz w:val="28"/>
          <w:szCs w:val="28"/>
          <w:lang w:val="en-GB"/>
        </w:rPr>
        <w:t>Hackers</w:t>
      </w:r>
      <w:r w:rsidRPr="002E7968">
        <w:rPr>
          <w:sz w:val="28"/>
          <w:szCs w:val="28"/>
        </w:rPr>
        <w:t>,</w:t>
      </w:r>
      <w:r>
        <w:rPr>
          <w:sz w:val="28"/>
          <w:szCs w:val="28"/>
        </w:rPr>
        <w:t xml:space="preserve"> які досліджують та розробляють цікаві рішення на межі права та технологій.</w:t>
      </w:r>
      <w:r w:rsidRPr="002E7968">
        <w:rPr>
          <w:sz w:val="28"/>
          <w:szCs w:val="28"/>
        </w:rPr>
        <w:t xml:space="preserve"> </w:t>
      </w:r>
      <w:r>
        <w:rPr>
          <w:sz w:val="28"/>
          <w:szCs w:val="28"/>
        </w:rPr>
        <w:t xml:space="preserve"> </w:t>
      </w:r>
    </w:p>
    <w:p w14:paraId="08117745" w14:textId="2C42F8E5" w:rsidR="00FD0F79" w:rsidRPr="002E7968" w:rsidRDefault="00FD0F79" w:rsidP="00FD0F79">
      <w:pPr>
        <w:tabs>
          <w:tab w:val="left" w:pos="720"/>
          <w:tab w:val="left" w:pos="900"/>
        </w:tabs>
        <w:spacing w:line="360" w:lineRule="auto"/>
        <w:jc w:val="both"/>
        <w:rPr>
          <w:sz w:val="28"/>
          <w:szCs w:val="28"/>
        </w:rPr>
      </w:pPr>
      <w:r>
        <w:rPr>
          <w:sz w:val="28"/>
          <w:szCs w:val="28"/>
        </w:rPr>
        <w:tab/>
        <w:t xml:space="preserve">Також існує така формула: </w:t>
      </w:r>
      <w:r>
        <w:rPr>
          <w:sz w:val="28"/>
          <w:szCs w:val="28"/>
          <w:lang w:val="en-GB"/>
        </w:rPr>
        <w:t>legal</w:t>
      </w:r>
      <w:r w:rsidRPr="002E7968">
        <w:rPr>
          <w:sz w:val="28"/>
          <w:szCs w:val="28"/>
        </w:rPr>
        <w:t xml:space="preserve"> + </w:t>
      </w:r>
      <w:r>
        <w:rPr>
          <w:sz w:val="28"/>
          <w:szCs w:val="28"/>
          <w:lang w:val="en-GB"/>
        </w:rPr>
        <w:t>tech</w:t>
      </w:r>
      <w:r w:rsidRPr="002E7968">
        <w:rPr>
          <w:sz w:val="28"/>
          <w:szCs w:val="28"/>
        </w:rPr>
        <w:t xml:space="preserve"> = </w:t>
      </w:r>
      <w:r>
        <w:rPr>
          <w:sz w:val="28"/>
          <w:szCs w:val="28"/>
          <w:lang w:val="en-GB"/>
        </w:rPr>
        <w:t>access</w:t>
      </w:r>
      <w:r w:rsidRPr="002E7968">
        <w:rPr>
          <w:sz w:val="28"/>
          <w:szCs w:val="28"/>
        </w:rPr>
        <w:t xml:space="preserve"> </w:t>
      </w:r>
      <w:r>
        <w:rPr>
          <w:sz w:val="28"/>
          <w:szCs w:val="28"/>
          <w:lang w:val="en-GB"/>
        </w:rPr>
        <w:t>to</w:t>
      </w:r>
      <w:r w:rsidRPr="002E7968">
        <w:rPr>
          <w:sz w:val="28"/>
          <w:szCs w:val="28"/>
        </w:rPr>
        <w:t xml:space="preserve"> </w:t>
      </w:r>
      <w:r>
        <w:rPr>
          <w:sz w:val="28"/>
          <w:szCs w:val="28"/>
          <w:lang w:val="en-GB"/>
        </w:rPr>
        <w:t>justice</w:t>
      </w:r>
      <w:r>
        <w:rPr>
          <w:sz w:val="28"/>
          <w:szCs w:val="28"/>
        </w:rPr>
        <w:t>, тобто «право разом із технологіями забезпечує доступ до правосуддя»</w:t>
      </w:r>
      <w:r w:rsidRPr="002E7968">
        <w:rPr>
          <w:sz w:val="28"/>
          <w:szCs w:val="28"/>
        </w:rPr>
        <w:t xml:space="preserve"> [</w:t>
      </w:r>
      <w:r>
        <w:rPr>
          <w:sz w:val="28"/>
          <w:szCs w:val="28"/>
        </w:rPr>
        <w:t>2</w:t>
      </w:r>
      <w:r w:rsidR="00C5724E">
        <w:rPr>
          <w:sz w:val="28"/>
          <w:szCs w:val="28"/>
        </w:rPr>
        <w:t>5</w:t>
      </w:r>
      <w:r w:rsidRPr="002E7968">
        <w:rPr>
          <w:sz w:val="28"/>
          <w:szCs w:val="28"/>
        </w:rPr>
        <w:t>]</w:t>
      </w:r>
      <w:r>
        <w:rPr>
          <w:sz w:val="28"/>
          <w:szCs w:val="28"/>
        </w:rPr>
        <w:t xml:space="preserve">. </w:t>
      </w:r>
    </w:p>
    <w:p w14:paraId="21194997" w14:textId="3EF1BCF3" w:rsidR="00FD0F79" w:rsidRDefault="00FD0F79" w:rsidP="00FD0F79">
      <w:pPr>
        <w:tabs>
          <w:tab w:val="left" w:pos="720"/>
          <w:tab w:val="left" w:pos="900"/>
        </w:tabs>
        <w:spacing w:line="360" w:lineRule="auto"/>
        <w:jc w:val="both"/>
        <w:rPr>
          <w:sz w:val="28"/>
          <w:szCs w:val="28"/>
        </w:rPr>
      </w:pPr>
      <w:r>
        <w:rPr>
          <w:sz w:val="28"/>
          <w:szCs w:val="28"/>
        </w:rPr>
        <w:lastRenderedPageBreak/>
        <w:tab/>
        <w:t>За дослідженням глобальної платформи даних та бізнес</w:t>
      </w:r>
      <w:r w:rsidR="00C91C34">
        <w:rPr>
          <w:sz w:val="28"/>
          <w:szCs w:val="28"/>
        </w:rPr>
        <w:t>-</w:t>
      </w:r>
      <w:r>
        <w:rPr>
          <w:sz w:val="28"/>
          <w:szCs w:val="28"/>
        </w:rPr>
        <w:t xml:space="preserve">аналітики </w:t>
      </w:r>
      <w:r>
        <w:rPr>
          <w:sz w:val="28"/>
          <w:szCs w:val="28"/>
          <w:lang w:val="en-GB"/>
        </w:rPr>
        <w:t>Statista</w:t>
      </w:r>
      <w:r w:rsidRPr="002E7968">
        <w:rPr>
          <w:sz w:val="28"/>
          <w:szCs w:val="28"/>
        </w:rPr>
        <w:t xml:space="preserve">, </w:t>
      </w:r>
      <w:r>
        <w:rPr>
          <w:sz w:val="28"/>
          <w:szCs w:val="28"/>
        </w:rPr>
        <w:t xml:space="preserve">до 2027 </w:t>
      </w:r>
      <w:r w:rsidR="0059767A">
        <w:rPr>
          <w:sz w:val="28"/>
          <w:szCs w:val="28"/>
        </w:rPr>
        <w:t xml:space="preserve">р. </w:t>
      </w:r>
      <w:r>
        <w:rPr>
          <w:sz w:val="28"/>
          <w:szCs w:val="28"/>
        </w:rPr>
        <w:t xml:space="preserve">дохід ринку юридичних технологій сягне </w:t>
      </w:r>
      <w:r w:rsidR="0059767A" w:rsidRPr="00FD32A6">
        <w:rPr>
          <w:sz w:val="28"/>
          <w:szCs w:val="28"/>
        </w:rPr>
        <w:t xml:space="preserve">$ </w:t>
      </w:r>
      <w:r>
        <w:rPr>
          <w:sz w:val="28"/>
          <w:szCs w:val="28"/>
        </w:rPr>
        <w:t xml:space="preserve">35, 6 млрд. У 2021 </w:t>
      </w:r>
      <w:r w:rsidR="0059767A">
        <w:rPr>
          <w:sz w:val="28"/>
          <w:szCs w:val="28"/>
        </w:rPr>
        <w:t xml:space="preserve">р. </w:t>
      </w:r>
      <w:r>
        <w:rPr>
          <w:sz w:val="28"/>
          <w:szCs w:val="28"/>
        </w:rPr>
        <w:t xml:space="preserve">цей показник </w:t>
      </w:r>
      <w:r w:rsidR="0059767A">
        <w:rPr>
          <w:sz w:val="28"/>
          <w:szCs w:val="28"/>
        </w:rPr>
        <w:t>становив</w:t>
      </w:r>
      <w:r>
        <w:rPr>
          <w:sz w:val="28"/>
          <w:szCs w:val="28"/>
        </w:rPr>
        <w:t xml:space="preserve"> </w:t>
      </w:r>
      <w:r w:rsidR="0059767A" w:rsidRPr="00F20750">
        <w:rPr>
          <w:sz w:val="28"/>
          <w:szCs w:val="28"/>
          <w:lang w:val="ru-RU"/>
        </w:rPr>
        <w:t xml:space="preserve">$ </w:t>
      </w:r>
      <w:r>
        <w:rPr>
          <w:sz w:val="28"/>
          <w:szCs w:val="28"/>
        </w:rPr>
        <w:t xml:space="preserve">27, 6 млрд у всьому світі, тобто щорічно дохід на юридичні технології </w:t>
      </w:r>
      <w:r w:rsidR="0059767A">
        <w:rPr>
          <w:sz w:val="28"/>
          <w:szCs w:val="28"/>
        </w:rPr>
        <w:t>буд</w:t>
      </w:r>
      <w:r w:rsidR="0059767A">
        <w:rPr>
          <w:sz w:val="28"/>
          <w:szCs w:val="28"/>
          <w:lang w:val="ru-RU"/>
        </w:rPr>
        <w:t>е</w:t>
      </w:r>
      <w:r w:rsidR="0059767A">
        <w:rPr>
          <w:sz w:val="28"/>
          <w:szCs w:val="28"/>
        </w:rPr>
        <w:t xml:space="preserve"> </w:t>
      </w:r>
      <w:r>
        <w:rPr>
          <w:sz w:val="28"/>
          <w:szCs w:val="28"/>
        </w:rPr>
        <w:t>зростати на 4</w:t>
      </w:r>
      <w:r w:rsidR="0059767A">
        <w:rPr>
          <w:sz w:val="28"/>
          <w:szCs w:val="28"/>
        </w:rPr>
        <w:t>%</w:t>
      </w:r>
      <w:r>
        <w:rPr>
          <w:sz w:val="28"/>
          <w:szCs w:val="28"/>
        </w:rPr>
        <w:t xml:space="preserve"> </w:t>
      </w:r>
      <w:r w:rsidRPr="002E7968">
        <w:rPr>
          <w:sz w:val="28"/>
          <w:szCs w:val="28"/>
        </w:rPr>
        <w:t>[</w:t>
      </w:r>
      <w:r>
        <w:rPr>
          <w:sz w:val="28"/>
          <w:szCs w:val="28"/>
        </w:rPr>
        <w:t>2</w:t>
      </w:r>
      <w:r w:rsidR="00C5724E">
        <w:rPr>
          <w:sz w:val="28"/>
          <w:szCs w:val="28"/>
        </w:rPr>
        <w:t>6</w:t>
      </w:r>
      <w:r w:rsidRPr="002E7968">
        <w:rPr>
          <w:sz w:val="28"/>
          <w:szCs w:val="28"/>
        </w:rPr>
        <w:t>]</w:t>
      </w:r>
      <w:r>
        <w:rPr>
          <w:sz w:val="28"/>
          <w:szCs w:val="28"/>
        </w:rPr>
        <w:t xml:space="preserve">.  </w:t>
      </w:r>
    </w:p>
    <w:p w14:paraId="6228F02F" w14:textId="77777777" w:rsidR="00FD0F79" w:rsidRDefault="00FD0F79" w:rsidP="00FD0F79">
      <w:pPr>
        <w:tabs>
          <w:tab w:val="left" w:pos="720"/>
          <w:tab w:val="left" w:pos="900"/>
        </w:tabs>
        <w:spacing w:line="360" w:lineRule="auto"/>
        <w:jc w:val="both"/>
        <w:rPr>
          <w:sz w:val="28"/>
          <w:szCs w:val="28"/>
        </w:rPr>
      </w:pPr>
      <w:r>
        <w:rPr>
          <w:sz w:val="28"/>
          <w:szCs w:val="28"/>
        </w:rPr>
        <w:tab/>
        <w:t>Сьогодні фірми мають у своєму розпорядженні безліч технологічних інструментів для трансформації та вдосконалення способів юридичних послуг. Яскравими прикладами розвитку</w:t>
      </w:r>
      <w:r w:rsidRPr="002E7968">
        <w:rPr>
          <w:sz w:val="28"/>
          <w:szCs w:val="28"/>
        </w:rPr>
        <w:t xml:space="preserve"> </w:t>
      </w:r>
      <w:r>
        <w:rPr>
          <w:sz w:val="28"/>
          <w:szCs w:val="28"/>
          <w:lang w:val="en-GB"/>
        </w:rPr>
        <w:t>LegalTech</w:t>
      </w:r>
      <w:r w:rsidRPr="002E7968">
        <w:rPr>
          <w:sz w:val="28"/>
          <w:szCs w:val="28"/>
        </w:rPr>
        <w:t xml:space="preserve"> </w:t>
      </w:r>
      <w:r>
        <w:rPr>
          <w:sz w:val="28"/>
          <w:szCs w:val="28"/>
        </w:rPr>
        <w:t xml:space="preserve">ринку є Європа та Північна Америка. Зростанню юридичних технологій у цих регіонах сприяють багато гравців юридичного ринку, які впроваджують технологічні стратегії та методи. Також збільшується кількість молодих спеціалістів, які виросли та вчилися з технологіями: інновації та гаджети майже від народження були вагомою частиною їх життя. </w:t>
      </w:r>
    </w:p>
    <w:p w14:paraId="57931C1B" w14:textId="2CDA5774" w:rsidR="00FD0F79" w:rsidRDefault="00FD0F79" w:rsidP="00FD0F79">
      <w:pPr>
        <w:tabs>
          <w:tab w:val="left" w:pos="720"/>
          <w:tab w:val="left" w:pos="900"/>
        </w:tabs>
        <w:spacing w:line="360" w:lineRule="auto"/>
        <w:jc w:val="both"/>
        <w:rPr>
          <w:sz w:val="28"/>
          <w:szCs w:val="28"/>
        </w:rPr>
      </w:pPr>
      <w:r>
        <w:rPr>
          <w:sz w:val="28"/>
          <w:szCs w:val="28"/>
        </w:rPr>
        <w:tab/>
        <w:t>Наприклад, у 2017 р</w:t>
      </w:r>
      <w:r w:rsidR="0059767A">
        <w:rPr>
          <w:sz w:val="28"/>
          <w:szCs w:val="28"/>
        </w:rPr>
        <w:t>.</w:t>
      </w:r>
      <w:r>
        <w:rPr>
          <w:sz w:val="28"/>
          <w:szCs w:val="28"/>
        </w:rPr>
        <w:t xml:space="preserve"> представники Гарвардської школи права в США </w:t>
      </w:r>
      <w:r w:rsidR="00C91C34">
        <w:rPr>
          <w:sz w:val="28"/>
          <w:szCs w:val="28"/>
        </w:rPr>
        <w:t>за</w:t>
      </w:r>
      <w:r>
        <w:rPr>
          <w:sz w:val="28"/>
          <w:szCs w:val="28"/>
        </w:rPr>
        <w:t xml:space="preserve">цифрували 334 роки історії прецедентного права. Цей проєкт називається </w:t>
      </w:r>
      <w:r w:rsidRPr="002E7968">
        <w:rPr>
          <w:sz w:val="28"/>
          <w:szCs w:val="28"/>
        </w:rPr>
        <w:t xml:space="preserve"> </w:t>
      </w:r>
      <w:r>
        <w:rPr>
          <w:sz w:val="28"/>
          <w:szCs w:val="28"/>
          <w:lang w:val="en-GB"/>
        </w:rPr>
        <w:t>Caselaw</w:t>
      </w:r>
      <w:r w:rsidRPr="002E7968">
        <w:rPr>
          <w:sz w:val="28"/>
          <w:szCs w:val="28"/>
        </w:rPr>
        <w:t xml:space="preserve"> </w:t>
      </w:r>
      <w:r>
        <w:rPr>
          <w:sz w:val="28"/>
          <w:szCs w:val="28"/>
          <w:lang w:val="en-GB"/>
        </w:rPr>
        <w:t>Access</w:t>
      </w:r>
      <w:r w:rsidRPr="002E7968">
        <w:rPr>
          <w:sz w:val="28"/>
          <w:szCs w:val="28"/>
        </w:rPr>
        <w:t xml:space="preserve"> </w:t>
      </w:r>
      <w:r>
        <w:rPr>
          <w:sz w:val="28"/>
          <w:szCs w:val="28"/>
          <w:lang w:val="en-GB"/>
        </w:rPr>
        <w:t>Project</w:t>
      </w:r>
      <w:r>
        <w:rPr>
          <w:sz w:val="28"/>
          <w:szCs w:val="28"/>
        </w:rPr>
        <w:t xml:space="preserve"> </w:t>
      </w:r>
      <w:r w:rsidRPr="002E7968">
        <w:rPr>
          <w:sz w:val="28"/>
          <w:szCs w:val="28"/>
        </w:rPr>
        <w:t>[</w:t>
      </w:r>
      <w:r>
        <w:rPr>
          <w:sz w:val="28"/>
          <w:szCs w:val="28"/>
        </w:rPr>
        <w:t>2</w:t>
      </w:r>
      <w:r w:rsidR="00C5724E">
        <w:rPr>
          <w:sz w:val="28"/>
          <w:szCs w:val="28"/>
        </w:rPr>
        <w:t>7</w:t>
      </w:r>
      <w:r w:rsidRPr="002E7968">
        <w:rPr>
          <w:sz w:val="28"/>
          <w:szCs w:val="28"/>
        </w:rPr>
        <w:t>]</w:t>
      </w:r>
      <w:r>
        <w:rPr>
          <w:sz w:val="28"/>
          <w:szCs w:val="28"/>
        </w:rPr>
        <w:t xml:space="preserve">.  Також була створена програма </w:t>
      </w:r>
      <w:r>
        <w:rPr>
          <w:sz w:val="28"/>
          <w:szCs w:val="28"/>
          <w:lang w:val="en-GB"/>
        </w:rPr>
        <w:t>eDiscovery</w:t>
      </w:r>
      <w:r w:rsidRPr="002E7968">
        <w:rPr>
          <w:sz w:val="28"/>
          <w:szCs w:val="28"/>
        </w:rPr>
        <w:t xml:space="preserve"> </w:t>
      </w:r>
      <w:r>
        <w:rPr>
          <w:sz w:val="28"/>
          <w:szCs w:val="28"/>
        </w:rPr>
        <w:t xml:space="preserve">для юристів з </w:t>
      </w:r>
      <w:r w:rsidR="0059767A">
        <w:rPr>
          <w:sz w:val="28"/>
          <w:szCs w:val="28"/>
        </w:rPr>
        <w:t>у</w:t>
      </w:r>
      <w:r>
        <w:rPr>
          <w:sz w:val="28"/>
          <w:szCs w:val="28"/>
        </w:rPr>
        <w:t>сіх штатів Америки. Ця автоматизація дозволила юристам відстежувати, на як</w:t>
      </w:r>
      <w:r w:rsidR="0059767A">
        <w:rPr>
          <w:sz w:val="28"/>
          <w:szCs w:val="28"/>
        </w:rPr>
        <w:t>их</w:t>
      </w:r>
      <w:r>
        <w:rPr>
          <w:sz w:val="28"/>
          <w:szCs w:val="28"/>
        </w:rPr>
        <w:t xml:space="preserve"> етап</w:t>
      </w:r>
      <w:r w:rsidR="0059767A">
        <w:rPr>
          <w:sz w:val="28"/>
          <w:szCs w:val="28"/>
        </w:rPr>
        <w:t>ах</w:t>
      </w:r>
      <w:r>
        <w:rPr>
          <w:sz w:val="28"/>
          <w:szCs w:val="28"/>
        </w:rPr>
        <w:t xml:space="preserve"> </w:t>
      </w:r>
      <w:r w:rsidR="0059767A">
        <w:rPr>
          <w:sz w:val="28"/>
          <w:szCs w:val="28"/>
        </w:rPr>
        <w:t>перебувають</w:t>
      </w:r>
      <w:r>
        <w:rPr>
          <w:sz w:val="28"/>
          <w:szCs w:val="28"/>
        </w:rPr>
        <w:t xml:space="preserve"> розслідування, які нові докази з’явилися</w:t>
      </w:r>
      <w:r w:rsidR="0059767A">
        <w:rPr>
          <w:sz w:val="28"/>
          <w:szCs w:val="28"/>
        </w:rPr>
        <w:t>,</w:t>
      </w:r>
      <w:r>
        <w:rPr>
          <w:sz w:val="28"/>
          <w:szCs w:val="28"/>
        </w:rPr>
        <w:t xml:space="preserve"> та </w:t>
      </w:r>
      <w:r w:rsidR="0059767A">
        <w:rPr>
          <w:sz w:val="28"/>
          <w:szCs w:val="28"/>
        </w:rPr>
        <w:t>з’явилася</w:t>
      </w:r>
      <w:r>
        <w:rPr>
          <w:sz w:val="28"/>
          <w:szCs w:val="28"/>
        </w:rPr>
        <w:t xml:space="preserve"> </w:t>
      </w:r>
      <w:r w:rsidR="0059767A">
        <w:rPr>
          <w:sz w:val="28"/>
          <w:szCs w:val="28"/>
        </w:rPr>
        <w:t xml:space="preserve">можливість </w:t>
      </w:r>
      <w:r>
        <w:rPr>
          <w:sz w:val="28"/>
          <w:szCs w:val="28"/>
        </w:rPr>
        <w:t>швидко дізна</w:t>
      </w:r>
      <w:r w:rsidR="0059767A">
        <w:rPr>
          <w:sz w:val="28"/>
          <w:szCs w:val="28"/>
        </w:rPr>
        <w:t>ва</w:t>
      </w:r>
      <w:r>
        <w:rPr>
          <w:sz w:val="28"/>
          <w:szCs w:val="28"/>
        </w:rPr>
        <w:t xml:space="preserve">тися про нові рішення у тій чи іншій справі </w:t>
      </w:r>
      <w:r w:rsidRPr="002E7968">
        <w:rPr>
          <w:sz w:val="28"/>
          <w:szCs w:val="28"/>
        </w:rPr>
        <w:t>[</w:t>
      </w:r>
      <w:r>
        <w:rPr>
          <w:sz w:val="28"/>
          <w:szCs w:val="28"/>
        </w:rPr>
        <w:t>2</w:t>
      </w:r>
      <w:r w:rsidR="00C5724E">
        <w:rPr>
          <w:sz w:val="28"/>
          <w:szCs w:val="28"/>
        </w:rPr>
        <w:t>8</w:t>
      </w:r>
      <w:r w:rsidRPr="002E7968">
        <w:rPr>
          <w:sz w:val="28"/>
          <w:szCs w:val="28"/>
        </w:rPr>
        <w:t>]</w:t>
      </w:r>
      <w:r>
        <w:rPr>
          <w:sz w:val="28"/>
          <w:szCs w:val="28"/>
        </w:rPr>
        <w:t xml:space="preserve">. </w:t>
      </w:r>
    </w:p>
    <w:p w14:paraId="41AA1A44" w14:textId="4012899F" w:rsidR="00FD0F79" w:rsidRDefault="00FD0F79" w:rsidP="00FD0F79">
      <w:pPr>
        <w:tabs>
          <w:tab w:val="left" w:pos="720"/>
          <w:tab w:val="left" w:pos="900"/>
        </w:tabs>
        <w:spacing w:line="360" w:lineRule="auto"/>
        <w:jc w:val="both"/>
        <w:rPr>
          <w:sz w:val="28"/>
          <w:szCs w:val="28"/>
        </w:rPr>
      </w:pPr>
      <w:r>
        <w:rPr>
          <w:sz w:val="28"/>
          <w:szCs w:val="28"/>
        </w:rPr>
        <w:tab/>
        <w:t xml:space="preserve">В Україні </w:t>
      </w:r>
      <w:r w:rsidR="0059767A">
        <w:rPr>
          <w:sz w:val="28"/>
          <w:szCs w:val="28"/>
        </w:rPr>
        <w:t xml:space="preserve">опрацьовувати </w:t>
      </w:r>
      <w:r>
        <w:rPr>
          <w:sz w:val="28"/>
          <w:szCs w:val="28"/>
        </w:rPr>
        <w:t xml:space="preserve">великі масиви інформації допомагає бот </w:t>
      </w:r>
      <w:r>
        <w:rPr>
          <w:sz w:val="28"/>
          <w:szCs w:val="28"/>
          <w:lang w:val="en-GB"/>
        </w:rPr>
        <w:t>OpenData</w:t>
      </w:r>
      <w:r>
        <w:rPr>
          <w:sz w:val="28"/>
          <w:szCs w:val="28"/>
        </w:rPr>
        <w:t xml:space="preserve">, який </w:t>
      </w:r>
      <w:r w:rsidR="00C91C34">
        <w:rPr>
          <w:sz w:val="28"/>
          <w:szCs w:val="28"/>
        </w:rPr>
        <w:t>відстежує</w:t>
      </w:r>
      <w:r>
        <w:rPr>
          <w:sz w:val="28"/>
          <w:szCs w:val="28"/>
        </w:rPr>
        <w:t xml:space="preserve"> зміни у судових реєстрах та дані про реєстрацію компанії.  Для відслідковування інших масштабних нововведень </w:t>
      </w:r>
      <w:r w:rsidR="006577D2">
        <w:rPr>
          <w:sz w:val="28"/>
          <w:szCs w:val="28"/>
        </w:rPr>
        <w:t>щодо</w:t>
      </w:r>
      <w:r>
        <w:rPr>
          <w:sz w:val="28"/>
          <w:szCs w:val="28"/>
        </w:rPr>
        <w:t xml:space="preserve"> правового регулювання, судочинства та зміни у державних реєстрах робить програма </w:t>
      </w:r>
      <w:r>
        <w:rPr>
          <w:sz w:val="28"/>
          <w:szCs w:val="28"/>
          <w:lang w:val="en-GB"/>
        </w:rPr>
        <w:t>ActiveLex</w:t>
      </w:r>
      <w:r>
        <w:rPr>
          <w:sz w:val="28"/>
          <w:szCs w:val="28"/>
        </w:rPr>
        <w:t>.  Таким чином, рутинну роботу перебирають на себе алгоритми, а фахівці</w:t>
      </w:r>
      <w:r w:rsidR="00B13ADA">
        <w:rPr>
          <w:sz w:val="28"/>
          <w:szCs w:val="28"/>
        </w:rPr>
        <w:t>-</w:t>
      </w:r>
      <w:r>
        <w:rPr>
          <w:sz w:val="28"/>
          <w:szCs w:val="28"/>
        </w:rPr>
        <w:t xml:space="preserve">юристи отримують готовий документ, аналітику та можуть якісніше працювати з великим масивом правової інформації. </w:t>
      </w:r>
      <w:r>
        <w:rPr>
          <w:sz w:val="28"/>
          <w:szCs w:val="28"/>
        </w:rPr>
        <w:tab/>
      </w:r>
    </w:p>
    <w:p w14:paraId="35BE701B" w14:textId="19945119" w:rsidR="00FD0F79" w:rsidRDefault="00FD0F79" w:rsidP="00FD0F79">
      <w:pPr>
        <w:tabs>
          <w:tab w:val="left" w:pos="720"/>
          <w:tab w:val="left" w:pos="900"/>
        </w:tabs>
        <w:spacing w:line="360" w:lineRule="auto"/>
        <w:jc w:val="both"/>
        <w:rPr>
          <w:sz w:val="28"/>
          <w:szCs w:val="28"/>
        </w:rPr>
      </w:pPr>
      <w:r>
        <w:rPr>
          <w:sz w:val="28"/>
          <w:szCs w:val="28"/>
        </w:rPr>
        <w:tab/>
        <w:t xml:space="preserve">Поштовхом до активного розвитку юридичних технології, першочергово стала пандемія, а в Україні ці процеси посилило повномасштабне вторгнення. </w:t>
      </w:r>
      <w:r>
        <w:rPr>
          <w:sz w:val="28"/>
          <w:szCs w:val="28"/>
        </w:rPr>
        <w:lastRenderedPageBreak/>
        <w:t>Попит на автоматизацію та цифровізацію процесів збільшився на рекордні показники. Наприклад, більшість судових засідань проводяться онлайн через платформ</w:t>
      </w:r>
      <w:r w:rsidR="00C91C34">
        <w:rPr>
          <w:sz w:val="28"/>
          <w:szCs w:val="28"/>
        </w:rPr>
        <w:t>и</w:t>
      </w:r>
      <w:r>
        <w:rPr>
          <w:sz w:val="28"/>
          <w:szCs w:val="28"/>
        </w:rPr>
        <w:t xml:space="preserve"> </w:t>
      </w:r>
      <w:r>
        <w:rPr>
          <w:sz w:val="28"/>
          <w:szCs w:val="28"/>
          <w:lang w:val="en-GB"/>
        </w:rPr>
        <w:t>Zoom</w:t>
      </w:r>
      <w:r w:rsidRPr="002E7968">
        <w:rPr>
          <w:sz w:val="28"/>
          <w:szCs w:val="28"/>
        </w:rPr>
        <w:t xml:space="preserve">, </w:t>
      </w:r>
      <w:r>
        <w:rPr>
          <w:sz w:val="28"/>
          <w:szCs w:val="28"/>
          <w:lang w:val="en-GB"/>
        </w:rPr>
        <w:t>Teams</w:t>
      </w:r>
      <w:r>
        <w:rPr>
          <w:sz w:val="28"/>
          <w:szCs w:val="28"/>
        </w:rPr>
        <w:t xml:space="preserve"> або</w:t>
      </w:r>
      <w:r w:rsidRPr="002E7968">
        <w:rPr>
          <w:sz w:val="28"/>
          <w:szCs w:val="28"/>
        </w:rPr>
        <w:t xml:space="preserve"> </w:t>
      </w:r>
      <w:r>
        <w:rPr>
          <w:sz w:val="28"/>
          <w:szCs w:val="28"/>
          <w:lang w:val="en-GB"/>
        </w:rPr>
        <w:t>Easycon</w:t>
      </w:r>
      <w:r>
        <w:rPr>
          <w:sz w:val="28"/>
          <w:szCs w:val="28"/>
        </w:rPr>
        <w:t xml:space="preserve">. Остання програма ідентифікує учасника процесу через КЕП (кваліфікаційний електронний підпис), який нівелює можливість підміни або неправильне встановлення особи. Також в України функціонує ЄСІТС – єдина судова інформаційно-телекомунікаційна система, яка забезпечує автоматизацію визначених законодавством та Положеннями процесів діяльності судів, органів та інших установ у </w:t>
      </w:r>
      <w:r w:rsidR="00EF1550">
        <w:rPr>
          <w:sz w:val="28"/>
          <w:szCs w:val="28"/>
        </w:rPr>
        <w:t xml:space="preserve">галузі </w:t>
      </w:r>
      <w:r>
        <w:rPr>
          <w:sz w:val="28"/>
          <w:szCs w:val="28"/>
        </w:rPr>
        <w:t>правосуддя</w:t>
      </w:r>
      <w:r w:rsidR="00EF1550">
        <w:rPr>
          <w:sz w:val="28"/>
          <w:szCs w:val="28"/>
        </w:rPr>
        <w:t>, таких</w:t>
      </w:r>
      <w:r>
        <w:rPr>
          <w:sz w:val="28"/>
          <w:szCs w:val="28"/>
        </w:rPr>
        <w:t xml:space="preserve"> як документообіг, обмін документами між учасниками процесу, фіксування судового процесу у режимі відеоконференції, складання та надання аналітичної звітності тощо. Підсистемою ЄСІТС є «Електронний суд», який дозволяє створювати та надсилати </w:t>
      </w:r>
      <w:r w:rsidR="00C91C34">
        <w:rPr>
          <w:sz w:val="28"/>
          <w:szCs w:val="28"/>
        </w:rPr>
        <w:t>в</w:t>
      </w:r>
      <w:r>
        <w:rPr>
          <w:sz w:val="28"/>
          <w:szCs w:val="28"/>
        </w:rPr>
        <w:t xml:space="preserve"> електронному вигляді процесуальні або інші документи до суду або інших органів, а також отримувати інформацію про стан та результати розгляду цих документів.</w:t>
      </w:r>
    </w:p>
    <w:p w14:paraId="65DF87A2" w14:textId="672E0CC3" w:rsidR="00FD0F79" w:rsidRDefault="00FD0F79" w:rsidP="00FD0F79">
      <w:pPr>
        <w:tabs>
          <w:tab w:val="left" w:pos="720"/>
          <w:tab w:val="left" w:pos="900"/>
        </w:tabs>
        <w:spacing w:line="360" w:lineRule="auto"/>
        <w:jc w:val="both"/>
        <w:rPr>
          <w:sz w:val="28"/>
          <w:szCs w:val="28"/>
        </w:rPr>
      </w:pPr>
      <w:r>
        <w:rPr>
          <w:sz w:val="28"/>
          <w:szCs w:val="28"/>
        </w:rPr>
        <w:tab/>
        <w:t xml:space="preserve">Іншою інновацією юридичного ринку, зокрема американського, є надання «змішаних» або кроспрактичних послуг. Це можуть </w:t>
      </w:r>
      <w:r w:rsidR="00E57B5C">
        <w:rPr>
          <w:sz w:val="28"/>
          <w:szCs w:val="28"/>
        </w:rPr>
        <w:t xml:space="preserve">бути </w:t>
      </w:r>
      <w:r>
        <w:rPr>
          <w:sz w:val="28"/>
          <w:szCs w:val="28"/>
        </w:rPr>
        <w:t>послуги з консультування</w:t>
      </w:r>
      <w:r w:rsidR="00E57B5C">
        <w:rPr>
          <w:sz w:val="28"/>
          <w:szCs w:val="28"/>
        </w:rPr>
        <w:t>,</w:t>
      </w:r>
      <w:r>
        <w:rPr>
          <w:sz w:val="28"/>
          <w:szCs w:val="28"/>
        </w:rPr>
        <w:t xml:space="preserve"> управління,</w:t>
      </w:r>
      <w:r w:rsidRPr="002E7968">
        <w:rPr>
          <w:sz w:val="28"/>
          <w:szCs w:val="28"/>
        </w:rPr>
        <w:t xml:space="preserve"> </w:t>
      </w:r>
      <w:r>
        <w:rPr>
          <w:sz w:val="28"/>
          <w:szCs w:val="28"/>
          <w:lang w:val="en-GB"/>
        </w:rPr>
        <w:t>PR</w:t>
      </w:r>
      <w:r>
        <w:rPr>
          <w:sz w:val="28"/>
          <w:szCs w:val="28"/>
        </w:rPr>
        <w:t xml:space="preserve">, </w:t>
      </w:r>
      <w:r>
        <w:rPr>
          <w:sz w:val="28"/>
          <w:szCs w:val="28"/>
          <w:lang w:val="en-GB"/>
        </w:rPr>
        <w:t>GR</w:t>
      </w:r>
      <w:r>
        <w:rPr>
          <w:sz w:val="28"/>
          <w:szCs w:val="28"/>
        </w:rPr>
        <w:t xml:space="preserve"> або </w:t>
      </w:r>
      <w:r>
        <w:rPr>
          <w:sz w:val="28"/>
          <w:szCs w:val="28"/>
          <w:lang w:val="en-GB"/>
        </w:rPr>
        <w:t>HR</w:t>
      </w:r>
      <w:r>
        <w:rPr>
          <w:sz w:val="28"/>
          <w:szCs w:val="28"/>
        </w:rPr>
        <w:t xml:space="preserve">, страхування, інформаційні технології, міжнародна торгівля, фінансове та податкове планування, інтелектуальна власність, охорона навколишнього середовища та сталого розвитку. Як результат, у структурі юридичних компаній є департаменти або </w:t>
      </w:r>
      <w:r w:rsidR="00E57B5C">
        <w:rPr>
          <w:sz w:val="28"/>
          <w:szCs w:val="28"/>
        </w:rPr>
        <w:t xml:space="preserve">ж </w:t>
      </w:r>
      <w:r>
        <w:rPr>
          <w:sz w:val="28"/>
          <w:szCs w:val="28"/>
        </w:rPr>
        <w:t xml:space="preserve">окремі спеціалісти, які мають необхідну освіту або компетенції. </w:t>
      </w:r>
    </w:p>
    <w:p w14:paraId="4B634B29" w14:textId="4120F4D1" w:rsidR="00FD0F79" w:rsidRDefault="00FD0F79" w:rsidP="00FD0F79">
      <w:pPr>
        <w:tabs>
          <w:tab w:val="left" w:pos="720"/>
          <w:tab w:val="left" w:pos="900"/>
        </w:tabs>
        <w:spacing w:line="360" w:lineRule="auto"/>
        <w:jc w:val="both"/>
        <w:rPr>
          <w:sz w:val="28"/>
          <w:szCs w:val="28"/>
        </w:rPr>
      </w:pPr>
      <w:r>
        <w:rPr>
          <w:sz w:val="28"/>
          <w:szCs w:val="28"/>
        </w:rPr>
        <w:tab/>
      </w:r>
      <w:r w:rsidRPr="007315F8">
        <w:rPr>
          <w:sz w:val="28"/>
          <w:szCs w:val="28"/>
        </w:rPr>
        <w:t xml:space="preserve">Сектор юридичних послуг охоплює професіоналів з різних </w:t>
      </w:r>
      <w:r w:rsidR="00E57B5C">
        <w:rPr>
          <w:sz w:val="28"/>
          <w:szCs w:val="28"/>
        </w:rPr>
        <w:t xml:space="preserve">галузей </w:t>
      </w:r>
      <w:r w:rsidRPr="007315F8">
        <w:rPr>
          <w:sz w:val="28"/>
          <w:szCs w:val="28"/>
        </w:rPr>
        <w:t xml:space="preserve">права, включаючи сімейне, податкове, кримінальне, торговельне право, питання банкрутства і юридичної допомоги. Попит на юридичні послуги зростає і спадає разом з коливаннями в </w:t>
      </w:r>
      <w:r w:rsidR="00E57B5C" w:rsidRPr="007315F8">
        <w:rPr>
          <w:sz w:val="28"/>
          <w:szCs w:val="28"/>
        </w:rPr>
        <w:t>об</w:t>
      </w:r>
      <w:r w:rsidR="00E57B5C">
        <w:rPr>
          <w:sz w:val="28"/>
          <w:szCs w:val="28"/>
        </w:rPr>
        <w:t>сягах</w:t>
      </w:r>
      <w:r w:rsidR="00E57B5C" w:rsidRPr="007315F8">
        <w:rPr>
          <w:sz w:val="28"/>
          <w:szCs w:val="28"/>
        </w:rPr>
        <w:t xml:space="preserve"> </w:t>
      </w:r>
      <w:r w:rsidRPr="007315F8">
        <w:rPr>
          <w:sz w:val="28"/>
          <w:szCs w:val="28"/>
        </w:rPr>
        <w:t>судових справ, цивільних і комерційних юридичних операцій. Комерційний успіх фірм багато в чому обумовлений репутацією партнерів і їх</w:t>
      </w:r>
      <w:r w:rsidR="00E57B5C">
        <w:rPr>
          <w:sz w:val="28"/>
          <w:szCs w:val="28"/>
        </w:rPr>
        <w:t>ньою</w:t>
      </w:r>
      <w:r w:rsidRPr="007315F8">
        <w:rPr>
          <w:sz w:val="28"/>
          <w:szCs w:val="28"/>
        </w:rPr>
        <w:t xml:space="preserve"> надійністю, що, </w:t>
      </w:r>
      <w:r w:rsidR="00E57B5C" w:rsidRPr="007315F8">
        <w:rPr>
          <w:sz w:val="28"/>
          <w:szCs w:val="28"/>
        </w:rPr>
        <w:t>пор</w:t>
      </w:r>
      <w:r w:rsidR="00E57B5C">
        <w:rPr>
          <w:sz w:val="28"/>
          <w:szCs w:val="28"/>
        </w:rPr>
        <w:t>уч</w:t>
      </w:r>
      <w:r w:rsidR="00E57B5C" w:rsidRPr="007315F8">
        <w:rPr>
          <w:sz w:val="28"/>
          <w:szCs w:val="28"/>
        </w:rPr>
        <w:t xml:space="preserve"> </w:t>
      </w:r>
      <w:r w:rsidRPr="007315F8">
        <w:rPr>
          <w:sz w:val="28"/>
          <w:szCs w:val="28"/>
        </w:rPr>
        <w:t xml:space="preserve">з солідним послужним списком, </w:t>
      </w:r>
      <w:r w:rsidR="00E57B5C">
        <w:rPr>
          <w:sz w:val="28"/>
          <w:szCs w:val="28"/>
        </w:rPr>
        <w:t>най</w:t>
      </w:r>
      <w:r w:rsidRPr="007315F8">
        <w:rPr>
          <w:sz w:val="28"/>
          <w:szCs w:val="28"/>
        </w:rPr>
        <w:t>краще приваблює нових клієнтів</w:t>
      </w:r>
      <w:r>
        <w:rPr>
          <w:sz w:val="28"/>
          <w:szCs w:val="28"/>
        </w:rPr>
        <w:t xml:space="preserve"> </w:t>
      </w:r>
      <w:r w:rsidRPr="002E7968">
        <w:rPr>
          <w:sz w:val="28"/>
          <w:szCs w:val="28"/>
        </w:rPr>
        <w:t>[</w:t>
      </w:r>
      <w:r>
        <w:rPr>
          <w:sz w:val="28"/>
          <w:szCs w:val="28"/>
        </w:rPr>
        <w:t>2</w:t>
      </w:r>
      <w:r w:rsidR="00C5724E">
        <w:rPr>
          <w:sz w:val="28"/>
          <w:szCs w:val="28"/>
        </w:rPr>
        <w:t>9</w:t>
      </w:r>
      <w:r w:rsidRPr="002E7968">
        <w:rPr>
          <w:sz w:val="28"/>
          <w:szCs w:val="28"/>
        </w:rPr>
        <w:t>]</w:t>
      </w:r>
      <w:r>
        <w:rPr>
          <w:sz w:val="28"/>
          <w:szCs w:val="28"/>
        </w:rPr>
        <w:t>.</w:t>
      </w:r>
    </w:p>
    <w:p w14:paraId="3B4740A8" w14:textId="2AC8A4C1" w:rsidR="00FD0F79" w:rsidRDefault="00FD0F79" w:rsidP="00FD0F79">
      <w:pPr>
        <w:tabs>
          <w:tab w:val="left" w:pos="720"/>
          <w:tab w:val="left" w:pos="900"/>
        </w:tabs>
        <w:spacing w:line="360" w:lineRule="auto"/>
        <w:jc w:val="both"/>
        <w:rPr>
          <w:sz w:val="28"/>
          <w:szCs w:val="28"/>
        </w:rPr>
      </w:pPr>
      <w:r>
        <w:rPr>
          <w:sz w:val="28"/>
          <w:szCs w:val="28"/>
        </w:rPr>
        <w:lastRenderedPageBreak/>
        <w:tab/>
        <w:t>Варто окремо розглянути юридичний ринок України у 2022</w:t>
      </w:r>
      <w:r w:rsidR="00E57B5C">
        <w:rPr>
          <w:sz w:val="28"/>
          <w:szCs w:val="28"/>
        </w:rPr>
        <w:t>-</w:t>
      </w:r>
      <w:r>
        <w:rPr>
          <w:sz w:val="28"/>
          <w:szCs w:val="28"/>
        </w:rPr>
        <w:t>2023 р</w:t>
      </w:r>
      <w:r w:rsidR="00E57B5C">
        <w:rPr>
          <w:sz w:val="28"/>
          <w:szCs w:val="28"/>
        </w:rPr>
        <w:t>р.</w:t>
      </w:r>
      <w:r>
        <w:rPr>
          <w:sz w:val="28"/>
          <w:szCs w:val="28"/>
        </w:rPr>
        <w:t xml:space="preserve">, який зазнав значної трансформації від початку повномасштабного вторгнення, зокрема й </w:t>
      </w:r>
      <w:r w:rsidR="006577D2">
        <w:rPr>
          <w:sz w:val="28"/>
          <w:szCs w:val="28"/>
        </w:rPr>
        <w:t>щодо формування</w:t>
      </w:r>
      <w:r>
        <w:rPr>
          <w:sz w:val="28"/>
          <w:szCs w:val="28"/>
        </w:rPr>
        <w:t xml:space="preserve"> бренду роботодавця (</w:t>
      </w:r>
      <w:r>
        <w:rPr>
          <w:sz w:val="28"/>
          <w:szCs w:val="28"/>
          <w:lang w:val="en-GB"/>
        </w:rPr>
        <w:t>HR</w:t>
      </w:r>
      <w:r w:rsidRPr="002E7968">
        <w:rPr>
          <w:sz w:val="28"/>
          <w:szCs w:val="28"/>
        </w:rPr>
        <w:t>-</w:t>
      </w:r>
      <w:r>
        <w:rPr>
          <w:sz w:val="28"/>
          <w:szCs w:val="28"/>
        </w:rPr>
        <w:t xml:space="preserve">бренду). </w:t>
      </w:r>
    </w:p>
    <w:p w14:paraId="378841ED" w14:textId="4B56CAA4" w:rsidR="00FD0F79" w:rsidRDefault="00FD0F79" w:rsidP="00FD0F79">
      <w:pPr>
        <w:tabs>
          <w:tab w:val="left" w:pos="720"/>
          <w:tab w:val="left" w:pos="900"/>
        </w:tabs>
        <w:spacing w:line="360" w:lineRule="auto"/>
        <w:jc w:val="both"/>
        <w:rPr>
          <w:sz w:val="28"/>
          <w:szCs w:val="28"/>
        </w:rPr>
      </w:pPr>
      <w:r>
        <w:rPr>
          <w:sz w:val="28"/>
          <w:szCs w:val="28"/>
        </w:rPr>
        <w:tab/>
      </w:r>
      <w:r w:rsidR="00E57B5C">
        <w:rPr>
          <w:sz w:val="28"/>
          <w:szCs w:val="28"/>
        </w:rPr>
        <w:t xml:space="preserve">Минулорічне </w:t>
      </w:r>
      <w:r>
        <w:rPr>
          <w:sz w:val="28"/>
          <w:szCs w:val="28"/>
        </w:rPr>
        <w:t xml:space="preserve">дослідження </w:t>
      </w:r>
      <w:r>
        <w:rPr>
          <w:sz w:val="28"/>
          <w:szCs w:val="28"/>
          <w:lang w:val="en-GB"/>
        </w:rPr>
        <w:t>LegalTalents</w:t>
      </w:r>
      <w:r w:rsidRPr="002E7968">
        <w:rPr>
          <w:sz w:val="28"/>
          <w:szCs w:val="28"/>
        </w:rPr>
        <w:t>.</w:t>
      </w:r>
      <w:r>
        <w:rPr>
          <w:sz w:val="28"/>
          <w:szCs w:val="28"/>
          <w:lang w:val="en-GB"/>
        </w:rPr>
        <w:t>Report</w:t>
      </w:r>
      <w:r>
        <w:rPr>
          <w:sz w:val="28"/>
          <w:szCs w:val="28"/>
        </w:rPr>
        <w:t xml:space="preserve"> показало, що український ринок</w:t>
      </w:r>
      <w:r w:rsidRPr="002E7968">
        <w:rPr>
          <w:sz w:val="28"/>
          <w:szCs w:val="28"/>
        </w:rPr>
        <w:t xml:space="preserve"> </w:t>
      </w:r>
      <w:r>
        <w:rPr>
          <w:sz w:val="28"/>
          <w:szCs w:val="28"/>
        </w:rPr>
        <w:t xml:space="preserve">вцілів, стабілізувався та знайшов нові методи дії. Великі фірми перебувають на стадії «дотриматися до повернення великих інвесторів та </w:t>
      </w:r>
      <w:r w:rsidR="00D33FF2">
        <w:rPr>
          <w:sz w:val="28"/>
          <w:szCs w:val="28"/>
        </w:rPr>
        <w:t xml:space="preserve">значимих </w:t>
      </w:r>
      <w:r>
        <w:rPr>
          <w:sz w:val="28"/>
          <w:szCs w:val="28"/>
        </w:rPr>
        <w:t xml:space="preserve">проєктів». Водночас вони докладають зусиль, аби зберегти ключову експертизу та цінні кадри </w:t>
      </w:r>
      <w:r w:rsidRPr="002E7968">
        <w:rPr>
          <w:sz w:val="28"/>
          <w:szCs w:val="28"/>
        </w:rPr>
        <w:t>[</w:t>
      </w:r>
      <w:r w:rsidR="00C5724E">
        <w:rPr>
          <w:sz w:val="28"/>
          <w:szCs w:val="28"/>
        </w:rPr>
        <w:t>30</w:t>
      </w:r>
      <w:r w:rsidRPr="002E7968">
        <w:rPr>
          <w:sz w:val="28"/>
          <w:szCs w:val="28"/>
        </w:rPr>
        <w:t>]</w:t>
      </w:r>
      <w:r>
        <w:rPr>
          <w:sz w:val="28"/>
          <w:szCs w:val="28"/>
        </w:rPr>
        <w:t xml:space="preserve">. </w:t>
      </w:r>
    </w:p>
    <w:p w14:paraId="0155F339" w14:textId="077CDD9D" w:rsidR="00FD0F79" w:rsidRDefault="00FD0F79" w:rsidP="00FD0F79">
      <w:pPr>
        <w:tabs>
          <w:tab w:val="left" w:pos="720"/>
          <w:tab w:val="left" w:pos="900"/>
        </w:tabs>
        <w:spacing w:line="360" w:lineRule="auto"/>
        <w:jc w:val="both"/>
        <w:rPr>
          <w:sz w:val="28"/>
          <w:szCs w:val="28"/>
        </w:rPr>
      </w:pPr>
      <w:r>
        <w:rPr>
          <w:sz w:val="28"/>
          <w:szCs w:val="28"/>
        </w:rPr>
        <w:tab/>
        <w:t>Саме людський ресурс став пріоритетним для всіх партнерів та фірм на ринку. Пер</w:t>
      </w:r>
      <w:r w:rsidR="00D33FF2">
        <w:rPr>
          <w:sz w:val="28"/>
          <w:szCs w:val="28"/>
        </w:rPr>
        <w:t xml:space="preserve">едусім ‒ </w:t>
      </w:r>
      <w:r>
        <w:rPr>
          <w:sz w:val="28"/>
          <w:szCs w:val="28"/>
        </w:rPr>
        <w:t>це безпека співробітників, їхня зайнятість та професійна реалізація. Великі юридичні компанії, які мали фінансову подушку безпеки, запропонували своїм співробітникам</w:t>
      </w:r>
      <w:r w:rsidR="00D33FF2">
        <w:rPr>
          <w:sz w:val="28"/>
          <w:szCs w:val="28"/>
        </w:rPr>
        <w:t xml:space="preserve"> різні варіанти ‒</w:t>
      </w:r>
      <w:r>
        <w:rPr>
          <w:sz w:val="28"/>
          <w:szCs w:val="28"/>
        </w:rPr>
        <w:t xml:space="preserve"> від переміщення за кордон до організації секондментів до міжнародних фірм на базі своєї партнерської мережі. </w:t>
      </w:r>
    </w:p>
    <w:p w14:paraId="490268DE" w14:textId="60D81FAE" w:rsidR="00FD0F79" w:rsidRDefault="00FD0F79" w:rsidP="00FD0F79">
      <w:pPr>
        <w:tabs>
          <w:tab w:val="left" w:pos="720"/>
          <w:tab w:val="left" w:pos="900"/>
        </w:tabs>
        <w:spacing w:line="360" w:lineRule="auto"/>
        <w:jc w:val="both"/>
        <w:rPr>
          <w:sz w:val="28"/>
          <w:szCs w:val="28"/>
        </w:rPr>
      </w:pPr>
      <w:r>
        <w:rPr>
          <w:sz w:val="28"/>
          <w:szCs w:val="28"/>
        </w:rPr>
        <w:tab/>
        <w:t xml:space="preserve">Менші за розміром фірми запропонували релокацію своїх команд до безпечних місць України, але й попит на їх послуги відновився швидше, тому  вони змогли завантажити </w:t>
      </w:r>
      <w:r w:rsidR="00AC6B46">
        <w:rPr>
          <w:sz w:val="28"/>
          <w:szCs w:val="28"/>
        </w:rPr>
        <w:t xml:space="preserve">співробітників </w:t>
      </w:r>
      <w:r>
        <w:rPr>
          <w:sz w:val="28"/>
          <w:szCs w:val="28"/>
        </w:rPr>
        <w:t>повноцінно та раніше.</w:t>
      </w:r>
    </w:p>
    <w:p w14:paraId="7C7DE1D7" w14:textId="49158169" w:rsidR="00FD0F79" w:rsidRDefault="00FD0F79" w:rsidP="00FD0F79">
      <w:pPr>
        <w:tabs>
          <w:tab w:val="left" w:pos="720"/>
          <w:tab w:val="left" w:pos="900"/>
        </w:tabs>
        <w:spacing w:line="360" w:lineRule="auto"/>
        <w:jc w:val="both"/>
        <w:rPr>
          <w:sz w:val="28"/>
          <w:szCs w:val="28"/>
        </w:rPr>
      </w:pPr>
      <w:r>
        <w:rPr>
          <w:sz w:val="28"/>
          <w:szCs w:val="28"/>
        </w:rPr>
        <w:tab/>
        <w:t>Вже наприкінці 2022</w:t>
      </w:r>
      <w:r w:rsidR="00AC6B46">
        <w:rPr>
          <w:sz w:val="28"/>
          <w:szCs w:val="28"/>
        </w:rPr>
        <w:t xml:space="preserve"> </w:t>
      </w:r>
      <w:r>
        <w:rPr>
          <w:sz w:val="28"/>
          <w:szCs w:val="28"/>
        </w:rPr>
        <w:t xml:space="preserve">та початку 2023 </w:t>
      </w:r>
      <w:r w:rsidR="00AC6B46">
        <w:rPr>
          <w:sz w:val="28"/>
          <w:szCs w:val="28"/>
        </w:rPr>
        <w:t xml:space="preserve">р. </w:t>
      </w:r>
      <w:r>
        <w:rPr>
          <w:sz w:val="28"/>
          <w:szCs w:val="28"/>
        </w:rPr>
        <w:t xml:space="preserve">всі юридичні компанії стикнулися з проблемою пошуку кваліфікованих кадрів та заповнення </w:t>
      </w:r>
      <w:r w:rsidR="00B93319">
        <w:rPr>
          <w:sz w:val="28"/>
          <w:szCs w:val="28"/>
        </w:rPr>
        <w:t>вакансій</w:t>
      </w:r>
      <w:r>
        <w:rPr>
          <w:sz w:val="28"/>
          <w:szCs w:val="28"/>
        </w:rPr>
        <w:t xml:space="preserve">. Найскладнішим завданням став пошук більш кваліфікованої ланки співробітників, бо знайти молодших спеціалістів набагато легше. </w:t>
      </w:r>
    </w:p>
    <w:p w14:paraId="044DE31B" w14:textId="67807AEA" w:rsidR="00FD0F79" w:rsidRDefault="00FD0F79" w:rsidP="00FD0F79">
      <w:pPr>
        <w:tabs>
          <w:tab w:val="left" w:pos="720"/>
          <w:tab w:val="left" w:pos="900"/>
        </w:tabs>
        <w:spacing w:line="360" w:lineRule="auto"/>
        <w:jc w:val="both"/>
        <w:rPr>
          <w:sz w:val="28"/>
          <w:szCs w:val="28"/>
        </w:rPr>
      </w:pPr>
      <w:r>
        <w:rPr>
          <w:sz w:val="28"/>
          <w:szCs w:val="28"/>
        </w:rPr>
        <w:tab/>
      </w:r>
      <w:r>
        <w:rPr>
          <w:sz w:val="28"/>
          <w:szCs w:val="28"/>
        </w:rPr>
        <w:tab/>
        <w:t xml:space="preserve">Основна проблема полягає у тому, що невеликі або середні за розміром юридичні фірми не мають </w:t>
      </w:r>
      <w:r w:rsidR="00B93319">
        <w:rPr>
          <w:sz w:val="28"/>
          <w:szCs w:val="28"/>
        </w:rPr>
        <w:t xml:space="preserve">вибудованого </w:t>
      </w:r>
      <w:r>
        <w:rPr>
          <w:sz w:val="28"/>
          <w:szCs w:val="28"/>
          <w:lang w:val="en-GB"/>
        </w:rPr>
        <w:t>HR</w:t>
      </w:r>
      <w:r>
        <w:rPr>
          <w:sz w:val="28"/>
          <w:szCs w:val="28"/>
        </w:rPr>
        <w:t>-бренд</w:t>
      </w:r>
      <w:r w:rsidR="00B93319">
        <w:rPr>
          <w:sz w:val="28"/>
          <w:szCs w:val="28"/>
        </w:rPr>
        <w:t>у</w:t>
      </w:r>
      <w:r>
        <w:rPr>
          <w:sz w:val="28"/>
          <w:szCs w:val="28"/>
        </w:rPr>
        <w:t xml:space="preserve">, </w:t>
      </w:r>
      <w:r w:rsidR="00B93319">
        <w:rPr>
          <w:sz w:val="28"/>
          <w:szCs w:val="28"/>
        </w:rPr>
        <w:t xml:space="preserve">усталених </w:t>
      </w:r>
      <w:r>
        <w:rPr>
          <w:sz w:val="28"/>
          <w:szCs w:val="28"/>
          <w:lang w:val="en-GB"/>
        </w:rPr>
        <w:t>HR</w:t>
      </w:r>
      <w:r>
        <w:rPr>
          <w:sz w:val="28"/>
          <w:szCs w:val="28"/>
        </w:rPr>
        <w:t xml:space="preserve">-практик або </w:t>
      </w:r>
      <w:r w:rsidR="00B93319">
        <w:rPr>
          <w:sz w:val="28"/>
          <w:szCs w:val="28"/>
        </w:rPr>
        <w:t xml:space="preserve">хорошої </w:t>
      </w:r>
      <w:r>
        <w:rPr>
          <w:sz w:val="28"/>
          <w:szCs w:val="28"/>
        </w:rPr>
        <w:t>репутаці</w:t>
      </w:r>
      <w:r w:rsidR="00B93319">
        <w:rPr>
          <w:sz w:val="28"/>
          <w:szCs w:val="28"/>
        </w:rPr>
        <w:t>ї</w:t>
      </w:r>
      <w:r>
        <w:rPr>
          <w:sz w:val="28"/>
          <w:szCs w:val="28"/>
        </w:rPr>
        <w:t xml:space="preserve">. Також вони не можуть залучити кандидатів, які працювали у великих компаніях, адже ці компанії не можуть запропонувати гідний рівень оплати та бонусів для висококваліфікованих працівників. </w:t>
      </w:r>
    </w:p>
    <w:p w14:paraId="3B0E28CC" w14:textId="46F85F80" w:rsidR="00FD0F79" w:rsidRDefault="00FD0F79" w:rsidP="00FD0F79">
      <w:pPr>
        <w:tabs>
          <w:tab w:val="left" w:pos="720"/>
          <w:tab w:val="left" w:pos="900"/>
        </w:tabs>
        <w:spacing w:line="360" w:lineRule="auto"/>
        <w:jc w:val="both"/>
        <w:rPr>
          <w:sz w:val="28"/>
          <w:szCs w:val="28"/>
        </w:rPr>
      </w:pPr>
      <w:r>
        <w:rPr>
          <w:sz w:val="28"/>
          <w:szCs w:val="28"/>
        </w:rPr>
        <w:lastRenderedPageBreak/>
        <w:tab/>
        <w:t>Великі компанії, яких можна виділити у преміум</w:t>
      </w:r>
      <w:r w:rsidR="00C91C34">
        <w:rPr>
          <w:sz w:val="28"/>
          <w:szCs w:val="28"/>
        </w:rPr>
        <w:t>-</w:t>
      </w:r>
      <w:r>
        <w:rPr>
          <w:sz w:val="28"/>
          <w:szCs w:val="28"/>
        </w:rPr>
        <w:t>сегмент ринку, також стикаються з проблем</w:t>
      </w:r>
      <w:r w:rsidR="00630F5E">
        <w:rPr>
          <w:sz w:val="28"/>
          <w:szCs w:val="28"/>
        </w:rPr>
        <w:t>ою</w:t>
      </w:r>
      <w:r>
        <w:rPr>
          <w:sz w:val="28"/>
          <w:szCs w:val="28"/>
        </w:rPr>
        <w:t xml:space="preserve"> у рекрутингу та закриття вакансій. Переважно причини є такими: нестача кваліфікованих кадрів, тобто те саме, що і у невеликих фірм, а також те, що більшість юристів, які перебувають закордоном, не готові повертатися в Україну через небезпеку, однак вони готові це зробити після завершення  активних бойових дій. </w:t>
      </w:r>
    </w:p>
    <w:p w14:paraId="293FF779" w14:textId="30C466C0" w:rsidR="00FD0F79" w:rsidRDefault="00FD0F79" w:rsidP="00FD0F79">
      <w:pPr>
        <w:tabs>
          <w:tab w:val="left" w:pos="720"/>
          <w:tab w:val="left" w:pos="900"/>
        </w:tabs>
        <w:spacing w:line="360" w:lineRule="auto"/>
        <w:jc w:val="both"/>
        <w:rPr>
          <w:sz w:val="28"/>
          <w:szCs w:val="28"/>
        </w:rPr>
      </w:pPr>
      <w:r>
        <w:rPr>
          <w:sz w:val="28"/>
          <w:szCs w:val="28"/>
        </w:rPr>
        <w:tab/>
      </w:r>
      <w:r w:rsidR="00630F5E">
        <w:rPr>
          <w:sz w:val="28"/>
          <w:szCs w:val="28"/>
        </w:rPr>
        <w:t>Ф</w:t>
      </w:r>
      <w:r>
        <w:rPr>
          <w:sz w:val="28"/>
          <w:szCs w:val="28"/>
        </w:rPr>
        <w:t>ахівці, які також набули досвід у міжнародних юридичних компаніях, вбачають перспективу розвитку кар’єри в України. Вони докладають багато зусиль, аби здобути нові, вузькопрофільні знання та вміння, а також дода</w:t>
      </w:r>
      <w:r w:rsidR="004D336B">
        <w:rPr>
          <w:sz w:val="28"/>
          <w:szCs w:val="28"/>
        </w:rPr>
        <w:t>ти</w:t>
      </w:r>
      <w:r>
        <w:rPr>
          <w:sz w:val="28"/>
          <w:szCs w:val="28"/>
        </w:rPr>
        <w:t xml:space="preserve"> кращого розуміння бізнес</w:t>
      </w:r>
      <w:r w:rsidR="00630F5E">
        <w:rPr>
          <w:sz w:val="28"/>
          <w:szCs w:val="28"/>
        </w:rPr>
        <w:t>-</w:t>
      </w:r>
      <w:r>
        <w:rPr>
          <w:sz w:val="28"/>
          <w:szCs w:val="28"/>
        </w:rPr>
        <w:t xml:space="preserve">процесів, </w:t>
      </w:r>
      <w:r w:rsidR="004D336B">
        <w:rPr>
          <w:sz w:val="28"/>
          <w:szCs w:val="28"/>
        </w:rPr>
        <w:t xml:space="preserve">створити </w:t>
      </w:r>
      <w:r>
        <w:rPr>
          <w:sz w:val="28"/>
          <w:szCs w:val="28"/>
        </w:rPr>
        <w:t>мережу власних міжнародних контактів та дозволи</w:t>
      </w:r>
      <w:r w:rsidR="004D336B">
        <w:rPr>
          <w:sz w:val="28"/>
          <w:szCs w:val="28"/>
        </w:rPr>
        <w:t>ти</w:t>
      </w:r>
      <w:r>
        <w:rPr>
          <w:sz w:val="28"/>
          <w:szCs w:val="28"/>
        </w:rPr>
        <w:t xml:space="preserve"> зрозуміти культурологічні аспекти задля подальшої гармоній</w:t>
      </w:r>
      <w:r w:rsidR="00630F5E">
        <w:rPr>
          <w:sz w:val="28"/>
          <w:szCs w:val="28"/>
        </w:rPr>
        <w:t>ної</w:t>
      </w:r>
      <w:r>
        <w:rPr>
          <w:sz w:val="28"/>
          <w:szCs w:val="28"/>
        </w:rPr>
        <w:t xml:space="preserve"> співпраці. </w:t>
      </w:r>
    </w:p>
    <w:p w14:paraId="16059CE0" w14:textId="09083AEC" w:rsidR="00FD0F79" w:rsidRDefault="00FD0F79" w:rsidP="00FD0F79">
      <w:pPr>
        <w:tabs>
          <w:tab w:val="left" w:pos="720"/>
          <w:tab w:val="left" w:pos="900"/>
        </w:tabs>
        <w:spacing w:line="360" w:lineRule="auto"/>
        <w:jc w:val="both"/>
        <w:rPr>
          <w:sz w:val="28"/>
          <w:szCs w:val="28"/>
        </w:rPr>
      </w:pPr>
      <w:r>
        <w:rPr>
          <w:sz w:val="28"/>
          <w:szCs w:val="28"/>
        </w:rPr>
        <w:tab/>
        <w:t xml:space="preserve">З трансформацією юридичного ринку, а також ринку праці у цій </w:t>
      </w:r>
      <w:r w:rsidR="004D336B">
        <w:rPr>
          <w:sz w:val="28"/>
          <w:szCs w:val="28"/>
        </w:rPr>
        <w:t xml:space="preserve">галузі </w:t>
      </w:r>
      <w:r>
        <w:rPr>
          <w:sz w:val="28"/>
          <w:szCs w:val="28"/>
        </w:rPr>
        <w:t>змінил</w:t>
      </w:r>
      <w:r w:rsidR="00630F5E">
        <w:rPr>
          <w:sz w:val="28"/>
          <w:szCs w:val="28"/>
        </w:rPr>
        <w:t>и</w:t>
      </w:r>
      <w:r>
        <w:rPr>
          <w:sz w:val="28"/>
          <w:szCs w:val="28"/>
        </w:rPr>
        <w:t xml:space="preserve">ся вимоги до роботодавців. Серед факторів, на які найбільше зважають шукачі для визначення власної кар’єрної перспективи,  найгострішими є такі: </w:t>
      </w:r>
    </w:p>
    <w:p w14:paraId="705FEE86" w14:textId="77777777" w:rsidR="00FD0F79" w:rsidRPr="00630F5E" w:rsidRDefault="00FD0F79" w:rsidP="000708AB">
      <w:pPr>
        <w:pStyle w:val="a3"/>
        <w:numPr>
          <w:ilvl w:val="0"/>
          <w:numId w:val="17"/>
        </w:numPr>
        <w:tabs>
          <w:tab w:val="left" w:pos="720"/>
          <w:tab w:val="left" w:pos="900"/>
        </w:tabs>
        <w:spacing w:line="360" w:lineRule="auto"/>
        <w:jc w:val="both"/>
        <w:rPr>
          <w:sz w:val="28"/>
          <w:szCs w:val="28"/>
        </w:rPr>
      </w:pPr>
      <w:r w:rsidRPr="00630F5E">
        <w:rPr>
          <w:sz w:val="28"/>
          <w:szCs w:val="28"/>
        </w:rPr>
        <w:t xml:space="preserve">Цікаві завдання та робота, які надихають, вимагають докласти зусиль та креативу, а також мотивують; </w:t>
      </w:r>
    </w:p>
    <w:p w14:paraId="2B4E90E1" w14:textId="77777777" w:rsidR="00FD0F79" w:rsidRPr="00630F5E" w:rsidRDefault="00FD0F79" w:rsidP="000708AB">
      <w:pPr>
        <w:pStyle w:val="a3"/>
        <w:numPr>
          <w:ilvl w:val="0"/>
          <w:numId w:val="17"/>
        </w:numPr>
        <w:tabs>
          <w:tab w:val="left" w:pos="720"/>
          <w:tab w:val="left" w:pos="900"/>
        </w:tabs>
        <w:spacing w:line="360" w:lineRule="auto"/>
        <w:jc w:val="both"/>
        <w:rPr>
          <w:sz w:val="28"/>
          <w:szCs w:val="28"/>
        </w:rPr>
      </w:pPr>
      <w:r w:rsidRPr="00630F5E">
        <w:rPr>
          <w:sz w:val="28"/>
          <w:szCs w:val="28"/>
        </w:rPr>
        <w:t xml:space="preserve">Висока фінансова винагорода та інші бонуси; </w:t>
      </w:r>
    </w:p>
    <w:p w14:paraId="0018C782" w14:textId="77777777" w:rsidR="00FD0F79" w:rsidRPr="00630F5E" w:rsidRDefault="00FD0F79" w:rsidP="000708AB">
      <w:pPr>
        <w:pStyle w:val="a3"/>
        <w:numPr>
          <w:ilvl w:val="0"/>
          <w:numId w:val="17"/>
        </w:numPr>
        <w:tabs>
          <w:tab w:val="left" w:pos="720"/>
          <w:tab w:val="left" w:pos="900"/>
        </w:tabs>
        <w:spacing w:line="360" w:lineRule="auto"/>
        <w:jc w:val="both"/>
        <w:rPr>
          <w:sz w:val="28"/>
          <w:szCs w:val="28"/>
        </w:rPr>
      </w:pPr>
      <w:r w:rsidRPr="00630F5E">
        <w:rPr>
          <w:sz w:val="28"/>
          <w:szCs w:val="28"/>
        </w:rPr>
        <w:t xml:space="preserve">Баланс між роботою та особистим життям. </w:t>
      </w:r>
    </w:p>
    <w:p w14:paraId="040C6DB2" w14:textId="084BED35" w:rsidR="004D336B" w:rsidRPr="005D6124" w:rsidRDefault="00FD0F79" w:rsidP="00FD0F79">
      <w:pPr>
        <w:tabs>
          <w:tab w:val="left" w:pos="720"/>
          <w:tab w:val="left" w:pos="900"/>
        </w:tabs>
        <w:spacing w:line="360" w:lineRule="auto"/>
        <w:jc w:val="both"/>
        <w:rPr>
          <w:sz w:val="28"/>
          <w:szCs w:val="28"/>
        </w:rPr>
      </w:pPr>
      <w:r>
        <w:rPr>
          <w:sz w:val="28"/>
          <w:szCs w:val="28"/>
        </w:rPr>
        <w:tab/>
        <w:t xml:space="preserve">Варто </w:t>
      </w:r>
      <w:r w:rsidR="00630F5E">
        <w:rPr>
          <w:sz w:val="28"/>
          <w:szCs w:val="28"/>
        </w:rPr>
        <w:t>зазначити</w:t>
      </w:r>
      <w:r>
        <w:rPr>
          <w:sz w:val="28"/>
          <w:szCs w:val="28"/>
        </w:rPr>
        <w:t>, що останній фактор</w:t>
      </w:r>
      <w:r w:rsidRPr="005D6124">
        <w:rPr>
          <w:sz w:val="28"/>
          <w:szCs w:val="28"/>
        </w:rPr>
        <w:t xml:space="preserve"> </w:t>
      </w:r>
      <w:r>
        <w:rPr>
          <w:sz w:val="28"/>
          <w:szCs w:val="28"/>
        </w:rPr>
        <w:t xml:space="preserve">з’явився нещодавно у переліку привабливості роботодавця. Відтак юридичні компанії, зокрема топменеджмент та керівники, мають адаптувати свою стратегію просування </w:t>
      </w:r>
      <w:r>
        <w:rPr>
          <w:sz w:val="28"/>
          <w:szCs w:val="28"/>
          <w:lang w:val="en-GB"/>
        </w:rPr>
        <w:t>HR</w:t>
      </w:r>
      <w:r w:rsidRPr="002E7968">
        <w:rPr>
          <w:sz w:val="28"/>
          <w:szCs w:val="28"/>
        </w:rPr>
        <w:t>-</w:t>
      </w:r>
      <w:r>
        <w:rPr>
          <w:sz w:val="28"/>
          <w:szCs w:val="28"/>
        </w:rPr>
        <w:t>бренду під виклики сучасності. Вони мають переглянути свої вакансі</w:t>
      </w:r>
      <w:r w:rsidR="004D336B">
        <w:rPr>
          <w:sz w:val="28"/>
          <w:szCs w:val="28"/>
        </w:rPr>
        <w:t>ї</w:t>
      </w:r>
      <w:r>
        <w:rPr>
          <w:sz w:val="28"/>
          <w:szCs w:val="28"/>
        </w:rPr>
        <w:t xml:space="preserve">, які розміщують на платформах з пошуку, та запропонувати конкурентні умови для роботи, аби приваблювати кваліфікованих та досвідчених працівників. </w:t>
      </w:r>
    </w:p>
    <w:p w14:paraId="2DD3C818" w14:textId="77777777" w:rsidR="00507F2D" w:rsidRDefault="00507F2D" w:rsidP="00FD0F79">
      <w:pPr>
        <w:tabs>
          <w:tab w:val="left" w:pos="720"/>
          <w:tab w:val="left" w:pos="900"/>
        </w:tabs>
        <w:spacing w:line="360" w:lineRule="auto"/>
        <w:jc w:val="center"/>
        <w:rPr>
          <w:b/>
          <w:bCs/>
          <w:sz w:val="28"/>
          <w:szCs w:val="28"/>
        </w:rPr>
      </w:pPr>
    </w:p>
    <w:p w14:paraId="46682872" w14:textId="77777777" w:rsidR="00507F2D" w:rsidRDefault="00507F2D" w:rsidP="00FD0F79">
      <w:pPr>
        <w:tabs>
          <w:tab w:val="left" w:pos="720"/>
          <w:tab w:val="left" w:pos="900"/>
        </w:tabs>
        <w:spacing w:line="360" w:lineRule="auto"/>
        <w:jc w:val="center"/>
        <w:rPr>
          <w:b/>
          <w:bCs/>
          <w:sz w:val="28"/>
          <w:szCs w:val="28"/>
        </w:rPr>
      </w:pPr>
    </w:p>
    <w:p w14:paraId="119BFC21" w14:textId="4323906B" w:rsidR="00FD0F79" w:rsidRDefault="00FD0F79" w:rsidP="00FD0F79">
      <w:pPr>
        <w:tabs>
          <w:tab w:val="left" w:pos="720"/>
          <w:tab w:val="left" w:pos="900"/>
        </w:tabs>
        <w:spacing w:line="360" w:lineRule="auto"/>
        <w:jc w:val="center"/>
        <w:rPr>
          <w:b/>
          <w:bCs/>
          <w:sz w:val="28"/>
          <w:szCs w:val="28"/>
        </w:rPr>
      </w:pPr>
      <w:r w:rsidRPr="00EF56E1">
        <w:rPr>
          <w:b/>
          <w:bCs/>
          <w:sz w:val="28"/>
          <w:szCs w:val="28"/>
        </w:rPr>
        <w:lastRenderedPageBreak/>
        <w:t xml:space="preserve">2.2. </w:t>
      </w:r>
      <w:r w:rsidR="00954CAC" w:rsidRPr="00954CAC">
        <w:rPr>
          <w:b/>
          <w:bCs/>
          <w:sz w:val="28"/>
          <w:szCs w:val="28"/>
        </w:rPr>
        <w:t xml:space="preserve">Приклад </w:t>
      </w:r>
      <w:r w:rsidR="00DB0B5D">
        <w:rPr>
          <w:b/>
          <w:bCs/>
          <w:sz w:val="28"/>
          <w:szCs w:val="28"/>
        </w:rPr>
        <w:t xml:space="preserve">брендингу </w:t>
      </w:r>
      <w:r w:rsidR="00954CAC" w:rsidRPr="00954CAC">
        <w:rPr>
          <w:b/>
          <w:bCs/>
          <w:sz w:val="28"/>
          <w:szCs w:val="28"/>
        </w:rPr>
        <w:t>міжнародної юридичної компанії</w:t>
      </w:r>
    </w:p>
    <w:p w14:paraId="28244A91" w14:textId="773B2141" w:rsidR="00FD0F79" w:rsidRPr="002E7968" w:rsidRDefault="00FD0F79" w:rsidP="00FD0F79">
      <w:pPr>
        <w:tabs>
          <w:tab w:val="left" w:pos="720"/>
          <w:tab w:val="left" w:pos="900"/>
        </w:tabs>
        <w:spacing w:line="360" w:lineRule="auto"/>
        <w:jc w:val="both"/>
        <w:rPr>
          <w:sz w:val="28"/>
          <w:szCs w:val="28"/>
        </w:rPr>
      </w:pPr>
      <w:r>
        <w:rPr>
          <w:b/>
          <w:bCs/>
          <w:sz w:val="28"/>
          <w:szCs w:val="28"/>
        </w:rPr>
        <w:tab/>
      </w:r>
      <w:r w:rsidRPr="006F2801">
        <w:rPr>
          <w:sz w:val="28"/>
          <w:szCs w:val="28"/>
        </w:rPr>
        <w:t>На міжнародному ринку юридичних послуг</w:t>
      </w:r>
      <w:r>
        <w:rPr>
          <w:sz w:val="28"/>
          <w:szCs w:val="28"/>
        </w:rPr>
        <w:t xml:space="preserve"> є компанії, які входять до «Чарівного кола» (</w:t>
      </w:r>
      <w:r>
        <w:rPr>
          <w:sz w:val="28"/>
          <w:szCs w:val="28"/>
          <w:lang w:val="en-GB"/>
        </w:rPr>
        <w:t>Magic</w:t>
      </w:r>
      <w:r w:rsidRPr="002E7968">
        <w:rPr>
          <w:sz w:val="28"/>
          <w:szCs w:val="28"/>
        </w:rPr>
        <w:t xml:space="preserve"> </w:t>
      </w:r>
      <w:r>
        <w:rPr>
          <w:sz w:val="28"/>
          <w:szCs w:val="28"/>
          <w:lang w:val="en-GB"/>
        </w:rPr>
        <w:t>circle</w:t>
      </w:r>
      <w:r w:rsidRPr="002E7968">
        <w:rPr>
          <w:sz w:val="28"/>
          <w:szCs w:val="28"/>
        </w:rPr>
        <w:t xml:space="preserve">). </w:t>
      </w:r>
      <w:r>
        <w:rPr>
          <w:sz w:val="28"/>
          <w:szCs w:val="28"/>
        </w:rPr>
        <w:t xml:space="preserve">Це неофіційна назва, яка позначає п’ять найпрестижніших багатонаціональних юридичних фірм, які працюють по всьому світу, але головний офіс знаходить у Лондоні, Великобританія. Дохід та рентабельність цих компаній значно перевищує решту лондонських фірм за цими показниками. До складу входять такі юридичні компанії: </w:t>
      </w:r>
      <w:r>
        <w:rPr>
          <w:sz w:val="28"/>
          <w:szCs w:val="28"/>
          <w:lang w:val="en-GB"/>
        </w:rPr>
        <w:t xml:space="preserve">Allen&amp;Overy, Clifford Chance, Freshfields Bruckhaus Deringer, Linklaters </w:t>
      </w:r>
      <w:r>
        <w:rPr>
          <w:sz w:val="28"/>
          <w:szCs w:val="28"/>
        </w:rPr>
        <w:t xml:space="preserve">та </w:t>
      </w:r>
      <w:r>
        <w:rPr>
          <w:sz w:val="28"/>
          <w:szCs w:val="28"/>
          <w:lang w:val="en-GB"/>
        </w:rPr>
        <w:t>Slaughter and May</w:t>
      </w:r>
      <w:r>
        <w:rPr>
          <w:sz w:val="28"/>
          <w:szCs w:val="28"/>
        </w:rPr>
        <w:t xml:space="preserve"> </w:t>
      </w:r>
      <w:r>
        <w:rPr>
          <w:sz w:val="28"/>
          <w:szCs w:val="28"/>
          <w:lang w:val="en-GB"/>
        </w:rPr>
        <w:t>[</w:t>
      </w:r>
      <w:r>
        <w:rPr>
          <w:sz w:val="28"/>
          <w:szCs w:val="28"/>
        </w:rPr>
        <w:t>3</w:t>
      </w:r>
      <w:r w:rsidR="00C5724E">
        <w:rPr>
          <w:sz w:val="28"/>
          <w:szCs w:val="28"/>
        </w:rPr>
        <w:t>1</w:t>
      </w:r>
      <w:r>
        <w:rPr>
          <w:sz w:val="28"/>
          <w:szCs w:val="28"/>
          <w:lang w:val="en-GB"/>
        </w:rPr>
        <w:t>].</w:t>
      </w:r>
      <w:r>
        <w:rPr>
          <w:sz w:val="28"/>
          <w:szCs w:val="28"/>
        </w:rPr>
        <w:t xml:space="preserve"> Ці та інші юридичні</w:t>
      </w:r>
      <w:r w:rsidR="003A288A">
        <w:rPr>
          <w:sz w:val="28"/>
          <w:szCs w:val="28"/>
        </w:rPr>
        <w:t xml:space="preserve"> компанії</w:t>
      </w:r>
      <w:r>
        <w:rPr>
          <w:sz w:val="28"/>
          <w:szCs w:val="28"/>
        </w:rPr>
        <w:t xml:space="preserve"> входять до складу </w:t>
      </w:r>
      <w:r>
        <w:rPr>
          <w:sz w:val="28"/>
          <w:szCs w:val="28"/>
          <w:lang w:val="en-GB"/>
        </w:rPr>
        <w:t>Global</w:t>
      </w:r>
      <w:r w:rsidRPr="002E7968">
        <w:rPr>
          <w:sz w:val="28"/>
          <w:szCs w:val="28"/>
        </w:rPr>
        <w:t xml:space="preserve"> </w:t>
      </w:r>
      <w:r>
        <w:rPr>
          <w:sz w:val="28"/>
          <w:szCs w:val="28"/>
          <w:lang w:val="en-GB"/>
        </w:rPr>
        <w:t>Elite</w:t>
      </w:r>
      <w:r w:rsidRPr="002E7968">
        <w:rPr>
          <w:sz w:val="28"/>
          <w:szCs w:val="28"/>
        </w:rPr>
        <w:t xml:space="preserve">. </w:t>
      </w:r>
    </w:p>
    <w:p w14:paraId="134D6895" w14:textId="77777777" w:rsidR="00FD0F79" w:rsidRDefault="00FD0F79" w:rsidP="00FD0F79">
      <w:pPr>
        <w:tabs>
          <w:tab w:val="left" w:pos="720"/>
          <w:tab w:val="left" w:pos="900"/>
        </w:tabs>
        <w:spacing w:line="360" w:lineRule="auto"/>
        <w:jc w:val="both"/>
        <w:rPr>
          <w:sz w:val="28"/>
          <w:szCs w:val="28"/>
        </w:rPr>
      </w:pPr>
      <w:r w:rsidRPr="002E7968">
        <w:rPr>
          <w:sz w:val="28"/>
          <w:szCs w:val="28"/>
        </w:rPr>
        <w:tab/>
        <w:t xml:space="preserve">  </w:t>
      </w:r>
      <w:r>
        <w:rPr>
          <w:sz w:val="28"/>
          <w:szCs w:val="28"/>
        </w:rPr>
        <w:t xml:space="preserve">Ще існує сегмент юридичних компаній </w:t>
      </w:r>
      <w:r w:rsidRPr="00852A9E">
        <w:rPr>
          <w:sz w:val="28"/>
          <w:szCs w:val="28"/>
        </w:rPr>
        <w:t>International</w:t>
      </w:r>
      <w:r w:rsidRPr="002E7968">
        <w:rPr>
          <w:sz w:val="28"/>
          <w:szCs w:val="28"/>
        </w:rPr>
        <w:t xml:space="preserve"> </w:t>
      </w:r>
      <w:r w:rsidRPr="00852A9E">
        <w:rPr>
          <w:sz w:val="28"/>
          <w:szCs w:val="28"/>
        </w:rPr>
        <w:t>Business</w:t>
      </w:r>
      <w:r>
        <w:rPr>
          <w:sz w:val="28"/>
          <w:szCs w:val="28"/>
        </w:rPr>
        <w:t xml:space="preserve">, до яких входять: </w:t>
      </w:r>
      <w:r w:rsidRPr="006A4A4D">
        <w:rPr>
          <w:sz w:val="28"/>
          <w:szCs w:val="28"/>
        </w:rPr>
        <w:t>Baker</w:t>
      </w:r>
      <w:r w:rsidRPr="002E7968">
        <w:rPr>
          <w:sz w:val="28"/>
          <w:szCs w:val="28"/>
        </w:rPr>
        <w:t xml:space="preserve"> &amp; </w:t>
      </w:r>
      <w:r w:rsidRPr="006A4A4D">
        <w:rPr>
          <w:sz w:val="28"/>
          <w:szCs w:val="28"/>
        </w:rPr>
        <w:t>McKenzie</w:t>
      </w:r>
      <w:r w:rsidRPr="002E7968">
        <w:rPr>
          <w:sz w:val="28"/>
          <w:szCs w:val="28"/>
        </w:rPr>
        <w:t xml:space="preserve">, </w:t>
      </w:r>
      <w:r w:rsidRPr="006A4A4D">
        <w:rPr>
          <w:sz w:val="28"/>
          <w:szCs w:val="28"/>
        </w:rPr>
        <w:t>DLA</w:t>
      </w:r>
      <w:r w:rsidRPr="002E7968">
        <w:rPr>
          <w:sz w:val="28"/>
          <w:szCs w:val="28"/>
        </w:rPr>
        <w:t xml:space="preserve"> </w:t>
      </w:r>
      <w:r w:rsidRPr="006A4A4D">
        <w:rPr>
          <w:sz w:val="28"/>
          <w:szCs w:val="28"/>
        </w:rPr>
        <w:t>Piper</w:t>
      </w:r>
      <w:r w:rsidRPr="002E7968">
        <w:rPr>
          <w:sz w:val="28"/>
          <w:szCs w:val="28"/>
        </w:rPr>
        <w:t xml:space="preserve">, </w:t>
      </w:r>
      <w:r w:rsidRPr="006A4A4D">
        <w:rPr>
          <w:sz w:val="28"/>
          <w:szCs w:val="28"/>
        </w:rPr>
        <w:t>Herbert</w:t>
      </w:r>
      <w:r w:rsidRPr="002E7968">
        <w:rPr>
          <w:sz w:val="28"/>
          <w:szCs w:val="28"/>
        </w:rPr>
        <w:t xml:space="preserve"> </w:t>
      </w:r>
      <w:r w:rsidRPr="006A4A4D">
        <w:rPr>
          <w:sz w:val="28"/>
          <w:szCs w:val="28"/>
        </w:rPr>
        <w:t>Smith</w:t>
      </w:r>
      <w:r w:rsidRPr="002E7968">
        <w:rPr>
          <w:sz w:val="28"/>
          <w:szCs w:val="28"/>
        </w:rPr>
        <w:t xml:space="preserve"> </w:t>
      </w:r>
      <w:r w:rsidRPr="006A4A4D">
        <w:rPr>
          <w:sz w:val="28"/>
          <w:szCs w:val="28"/>
        </w:rPr>
        <w:t>Freehills</w:t>
      </w:r>
      <w:r w:rsidRPr="002E7968">
        <w:rPr>
          <w:sz w:val="28"/>
          <w:szCs w:val="28"/>
        </w:rPr>
        <w:t xml:space="preserve">, </w:t>
      </w:r>
      <w:r w:rsidRPr="006A4A4D">
        <w:rPr>
          <w:sz w:val="28"/>
          <w:szCs w:val="28"/>
        </w:rPr>
        <w:t>Hogan</w:t>
      </w:r>
      <w:r w:rsidRPr="002E7968">
        <w:rPr>
          <w:sz w:val="28"/>
          <w:szCs w:val="28"/>
        </w:rPr>
        <w:t xml:space="preserve"> </w:t>
      </w:r>
      <w:r w:rsidRPr="006A4A4D">
        <w:rPr>
          <w:sz w:val="28"/>
          <w:szCs w:val="28"/>
        </w:rPr>
        <w:t>Lovells</w:t>
      </w:r>
      <w:r w:rsidRPr="002E7968">
        <w:rPr>
          <w:sz w:val="28"/>
          <w:szCs w:val="28"/>
        </w:rPr>
        <w:t xml:space="preserve">, </w:t>
      </w:r>
      <w:r w:rsidRPr="006A4A4D">
        <w:rPr>
          <w:sz w:val="28"/>
          <w:szCs w:val="28"/>
        </w:rPr>
        <w:t>Norton</w:t>
      </w:r>
      <w:r w:rsidRPr="002E7968">
        <w:rPr>
          <w:sz w:val="28"/>
          <w:szCs w:val="28"/>
        </w:rPr>
        <w:t xml:space="preserve"> </w:t>
      </w:r>
      <w:r w:rsidRPr="006A4A4D">
        <w:rPr>
          <w:sz w:val="28"/>
          <w:szCs w:val="28"/>
        </w:rPr>
        <w:t>Rose</w:t>
      </w:r>
      <w:r w:rsidRPr="002E7968">
        <w:rPr>
          <w:sz w:val="28"/>
          <w:szCs w:val="28"/>
        </w:rPr>
        <w:t xml:space="preserve"> </w:t>
      </w:r>
      <w:r w:rsidRPr="006A4A4D">
        <w:rPr>
          <w:sz w:val="28"/>
          <w:szCs w:val="28"/>
        </w:rPr>
        <w:t>Fulbright</w:t>
      </w:r>
      <w:r w:rsidRPr="002E7968">
        <w:rPr>
          <w:sz w:val="28"/>
          <w:szCs w:val="28"/>
        </w:rPr>
        <w:t xml:space="preserve">, </w:t>
      </w:r>
      <w:r w:rsidRPr="006A4A4D">
        <w:rPr>
          <w:sz w:val="28"/>
          <w:szCs w:val="28"/>
        </w:rPr>
        <w:t>Sidley</w:t>
      </w:r>
      <w:r w:rsidRPr="002E7968">
        <w:rPr>
          <w:sz w:val="28"/>
          <w:szCs w:val="28"/>
        </w:rPr>
        <w:t xml:space="preserve"> </w:t>
      </w:r>
      <w:r w:rsidRPr="006A4A4D">
        <w:rPr>
          <w:sz w:val="28"/>
          <w:szCs w:val="28"/>
        </w:rPr>
        <w:t>Austin</w:t>
      </w:r>
      <w:r w:rsidRPr="002E7968">
        <w:rPr>
          <w:sz w:val="28"/>
          <w:szCs w:val="28"/>
        </w:rPr>
        <w:t xml:space="preserve">, </w:t>
      </w:r>
      <w:r w:rsidRPr="006A4A4D">
        <w:rPr>
          <w:sz w:val="28"/>
          <w:szCs w:val="28"/>
        </w:rPr>
        <w:t>SJ</w:t>
      </w:r>
      <w:r w:rsidRPr="002E7968">
        <w:rPr>
          <w:sz w:val="28"/>
          <w:szCs w:val="28"/>
        </w:rPr>
        <w:t xml:space="preserve"> </w:t>
      </w:r>
      <w:r w:rsidRPr="006A4A4D">
        <w:rPr>
          <w:sz w:val="28"/>
          <w:szCs w:val="28"/>
        </w:rPr>
        <w:t>Berwin</w:t>
      </w:r>
      <w:r w:rsidRPr="002E7968">
        <w:rPr>
          <w:sz w:val="28"/>
          <w:szCs w:val="28"/>
        </w:rPr>
        <w:t xml:space="preserve"> та </w:t>
      </w:r>
      <w:r w:rsidRPr="006A4A4D">
        <w:rPr>
          <w:sz w:val="28"/>
          <w:szCs w:val="28"/>
        </w:rPr>
        <w:t>White</w:t>
      </w:r>
      <w:r w:rsidRPr="002E7968">
        <w:rPr>
          <w:sz w:val="28"/>
          <w:szCs w:val="28"/>
        </w:rPr>
        <w:t xml:space="preserve"> &amp; </w:t>
      </w:r>
      <w:r w:rsidRPr="006A4A4D">
        <w:rPr>
          <w:sz w:val="28"/>
          <w:szCs w:val="28"/>
        </w:rPr>
        <w:t>Case</w:t>
      </w:r>
      <w:r>
        <w:rPr>
          <w:sz w:val="28"/>
          <w:szCs w:val="28"/>
        </w:rPr>
        <w:t>. Деякі з цих фірм раніше входили до «магічного кола», але відмовилися або ж їх виключили через малу прибутковість та рентабельність.</w:t>
      </w:r>
    </w:p>
    <w:p w14:paraId="1BB1CFAF" w14:textId="77777777" w:rsidR="00FD0F79" w:rsidRDefault="00FD0F79" w:rsidP="00FD0F79">
      <w:pPr>
        <w:tabs>
          <w:tab w:val="left" w:pos="720"/>
          <w:tab w:val="left" w:pos="900"/>
        </w:tabs>
        <w:spacing w:line="360" w:lineRule="auto"/>
        <w:jc w:val="both"/>
        <w:rPr>
          <w:sz w:val="28"/>
          <w:szCs w:val="28"/>
        </w:rPr>
      </w:pPr>
      <w:r>
        <w:rPr>
          <w:sz w:val="28"/>
          <w:szCs w:val="28"/>
        </w:rPr>
        <w:tab/>
        <w:t xml:space="preserve">Наступний сегмент має назву </w:t>
      </w:r>
      <w:r>
        <w:rPr>
          <w:sz w:val="28"/>
          <w:szCs w:val="28"/>
          <w:lang w:val="en-GB"/>
        </w:rPr>
        <w:t>Super</w:t>
      </w:r>
      <w:r w:rsidRPr="002E7968">
        <w:rPr>
          <w:sz w:val="28"/>
          <w:szCs w:val="28"/>
        </w:rPr>
        <w:t xml:space="preserve"> </w:t>
      </w:r>
      <w:r>
        <w:rPr>
          <w:sz w:val="28"/>
          <w:szCs w:val="28"/>
          <w:lang w:val="en-GB"/>
        </w:rPr>
        <w:t>Boutique</w:t>
      </w:r>
      <w:r>
        <w:rPr>
          <w:sz w:val="28"/>
          <w:szCs w:val="28"/>
        </w:rPr>
        <w:t xml:space="preserve">, сюди входять такі компанії: </w:t>
      </w:r>
      <w:r w:rsidRPr="006A4A4D">
        <w:rPr>
          <w:sz w:val="28"/>
          <w:szCs w:val="28"/>
        </w:rPr>
        <w:t> Cravath</w:t>
      </w:r>
      <w:r w:rsidRPr="002E7968">
        <w:rPr>
          <w:sz w:val="28"/>
          <w:szCs w:val="28"/>
        </w:rPr>
        <w:t xml:space="preserve">, </w:t>
      </w:r>
      <w:r w:rsidRPr="006A4A4D">
        <w:rPr>
          <w:sz w:val="28"/>
          <w:szCs w:val="28"/>
        </w:rPr>
        <w:t>Swaine</w:t>
      </w:r>
      <w:r w:rsidRPr="002E7968">
        <w:rPr>
          <w:sz w:val="28"/>
          <w:szCs w:val="28"/>
        </w:rPr>
        <w:t xml:space="preserve"> &amp; </w:t>
      </w:r>
      <w:r w:rsidRPr="006A4A4D">
        <w:rPr>
          <w:sz w:val="28"/>
          <w:szCs w:val="28"/>
        </w:rPr>
        <w:t>Moore</w:t>
      </w:r>
      <w:r w:rsidRPr="002E7968">
        <w:rPr>
          <w:sz w:val="28"/>
          <w:szCs w:val="28"/>
        </w:rPr>
        <w:t xml:space="preserve">, </w:t>
      </w:r>
      <w:r w:rsidRPr="006A4A4D">
        <w:rPr>
          <w:sz w:val="28"/>
          <w:szCs w:val="28"/>
        </w:rPr>
        <w:t>Debevoise</w:t>
      </w:r>
      <w:r w:rsidRPr="002E7968">
        <w:rPr>
          <w:sz w:val="28"/>
          <w:szCs w:val="28"/>
        </w:rPr>
        <w:t xml:space="preserve"> &amp; </w:t>
      </w:r>
      <w:r w:rsidRPr="006A4A4D">
        <w:rPr>
          <w:sz w:val="28"/>
          <w:szCs w:val="28"/>
        </w:rPr>
        <w:t>Plimpton</w:t>
      </w:r>
      <w:r w:rsidRPr="002E7968">
        <w:rPr>
          <w:sz w:val="28"/>
          <w:szCs w:val="28"/>
        </w:rPr>
        <w:t xml:space="preserve">, </w:t>
      </w:r>
      <w:r w:rsidRPr="006A4A4D">
        <w:rPr>
          <w:sz w:val="28"/>
          <w:szCs w:val="28"/>
        </w:rPr>
        <w:t>Paul</w:t>
      </w:r>
      <w:r w:rsidRPr="002E7968">
        <w:rPr>
          <w:sz w:val="28"/>
          <w:szCs w:val="28"/>
        </w:rPr>
        <w:t xml:space="preserve">, </w:t>
      </w:r>
      <w:r w:rsidRPr="006A4A4D">
        <w:rPr>
          <w:sz w:val="28"/>
          <w:szCs w:val="28"/>
        </w:rPr>
        <w:t>Weiss</w:t>
      </w:r>
      <w:r w:rsidRPr="002E7968">
        <w:rPr>
          <w:sz w:val="28"/>
          <w:szCs w:val="28"/>
        </w:rPr>
        <w:t xml:space="preserve">, </w:t>
      </w:r>
      <w:r w:rsidRPr="006A4A4D">
        <w:rPr>
          <w:sz w:val="28"/>
          <w:szCs w:val="28"/>
        </w:rPr>
        <w:t>Rifkind</w:t>
      </w:r>
      <w:r w:rsidRPr="002E7968">
        <w:rPr>
          <w:sz w:val="28"/>
          <w:szCs w:val="28"/>
        </w:rPr>
        <w:t xml:space="preserve">, </w:t>
      </w:r>
      <w:r w:rsidRPr="006A4A4D">
        <w:rPr>
          <w:sz w:val="28"/>
          <w:szCs w:val="28"/>
        </w:rPr>
        <w:t>Wharton</w:t>
      </w:r>
      <w:r w:rsidRPr="002E7968">
        <w:rPr>
          <w:sz w:val="28"/>
          <w:szCs w:val="28"/>
        </w:rPr>
        <w:t xml:space="preserve"> &amp; </w:t>
      </w:r>
      <w:r w:rsidRPr="006A4A4D">
        <w:rPr>
          <w:sz w:val="28"/>
          <w:szCs w:val="28"/>
        </w:rPr>
        <w:t>Garrison</w:t>
      </w:r>
      <w:r w:rsidRPr="002E7968">
        <w:rPr>
          <w:sz w:val="28"/>
          <w:szCs w:val="28"/>
        </w:rPr>
        <w:t xml:space="preserve">, </w:t>
      </w:r>
      <w:r w:rsidRPr="006A4A4D">
        <w:rPr>
          <w:sz w:val="28"/>
          <w:szCs w:val="28"/>
        </w:rPr>
        <w:t>Slaughter</w:t>
      </w:r>
      <w:r w:rsidRPr="002E7968">
        <w:rPr>
          <w:sz w:val="28"/>
          <w:szCs w:val="28"/>
        </w:rPr>
        <w:t xml:space="preserve"> </w:t>
      </w:r>
      <w:r w:rsidRPr="006A4A4D">
        <w:rPr>
          <w:sz w:val="28"/>
          <w:szCs w:val="28"/>
        </w:rPr>
        <w:t>and</w:t>
      </w:r>
      <w:r w:rsidRPr="002E7968">
        <w:rPr>
          <w:sz w:val="28"/>
          <w:szCs w:val="28"/>
        </w:rPr>
        <w:t xml:space="preserve"> </w:t>
      </w:r>
      <w:r w:rsidRPr="006A4A4D">
        <w:rPr>
          <w:sz w:val="28"/>
          <w:szCs w:val="28"/>
        </w:rPr>
        <w:t>May</w:t>
      </w:r>
      <w:r w:rsidRPr="002E7968">
        <w:rPr>
          <w:sz w:val="28"/>
          <w:szCs w:val="28"/>
        </w:rPr>
        <w:t xml:space="preserve">, </w:t>
      </w:r>
      <w:r w:rsidRPr="006A4A4D">
        <w:rPr>
          <w:sz w:val="28"/>
          <w:szCs w:val="28"/>
        </w:rPr>
        <w:t>and</w:t>
      </w:r>
      <w:r w:rsidRPr="002E7968">
        <w:rPr>
          <w:sz w:val="28"/>
          <w:szCs w:val="28"/>
        </w:rPr>
        <w:t xml:space="preserve"> </w:t>
      </w:r>
      <w:r w:rsidRPr="006A4A4D">
        <w:rPr>
          <w:sz w:val="28"/>
          <w:szCs w:val="28"/>
        </w:rPr>
        <w:t>Wachtell</w:t>
      </w:r>
      <w:r w:rsidRPr="002E7968">
        <w:rPr>
          <w:sz w:val="28"/>
          <w:szCs w:val="28"/>
        </w:rPr>
        <w:t xml:space="preserve">, </w:t>
      </w:r>
      <w:r w:rsidRPr="006A4A4D">
        <w:rPr>
          <w:sz w:val="28"/>
          <w:szCs w:val="28"/>
        </w:rPr>
        <w:t>Lipton</w:t>
      </w:r>
      <w:r w:rsidRPr="002E7968">
        <w:rPr>
          <w:sz w:val="28"/>
          <w:szCs w:val="28"/>
        </w:rPr>
        <w:t xml:space="preserve">, </w:t>
      </w:r>
      <w:r w:rsidRPr="006A4A4D">
        <w:rPr>
          <w:sz w:val="28"/>
          <w:szCs w:val="28"/>
        </w:rPr>
        <w:t>Rosen</w:t>
      </w:r>
      <w:r w:rsidRPr="002E7968">
        <w:rPr>
          <w:sz w:val="28"/>
          <w:szCs w:val="28"/>
        </w:rPr>
        <w:t xml:space="preserve"> &amp; </w:t>
      </w:r>
      <w:r w:rsidRPr="006A4A4D">
        <w:rPr>
          <w:sz w:val="28"/>
          <w:szCs w:val="28"/>
        </w:rPr>
        <w:t>Katz</w:t>
      </w:r>
      <w:r w:rsidRPr="002E7968">
        <w:rPr>
          <w:sz w:val="28"/>
          <w:szCs w:val="28"/>
        </w:rPr>
        <w:t>.</w:t>
      </w:r>
      <w:r>
        <w:rPr>
          <w:sz w:val="28"/>
          <w:szCs w:val="28"/>
        </w:rPr>
        <w:t xml:space="preserve"> </w:t>
      </w:r>
    </w:p>
    <w:p w14:paraId="0F791EDB" w14:textId="2787ACDB" w:rsidR="00FD0F79" w:rsidRDefault="00FD0F79" w:rsidP="00FD0F79">
      <w:pPr>
        <w:tabs>
          <w:tab w:val="left" w:pos="720"/>
          <w:tab w:val="left" w:pos="900"/>
        </w:tabs>
        <w:spacing w:line="360" w:lineRule="auto"/>
        <w:jc w:val="both"/>
        <w:rPr>
          <w:sz w:val="28"/>
          <w:szCs w:val="28"/>
        </w:rPr>
      </w:pPr>
      <w:r>
        <w:rPr>
          <w:sz w:val="28"/>
          <w:szCs w:val="28"/>
        </w:rPr>
        <w:tab/>
        <w:t>Для того, аби зрозуміти, як працюють міжнародні юридичні компанії зі своїм брендом роботодавця</w:t>
      </w:r>
      <w:r w:rsidR="003A288A">
        <w:rPr>
          <w:sz w:val="28"/>
          <w:szCs w:val="28"/>
        </w:rPr>
        <w:t>,</w:t>
      </w:r>
      <w:r>
        <w:rPr>
          <w:sz w:val="28"/>
          <w:szCs w:val="28"/>
        </w:rPr>
        <w:t xml:space="preserve"> </w:t>
      </w:r>
      <w:r w:rsidR="003A288A">
        <w:rPr>
          <w:sz w:val="28"/>
          <w:szCs w:val="28"/>
        </w:rPr>
        <w:t xml:space="preserve">буде детально розглянута діяльних </w:t>
      </w:r>
      <w:r>
        <w:rPr>
          <w:sz w:val="28"/>
          <w:szCs w:val="28"/>
        </w:rPr>
        <w:t>деяк</w:t>
      </w:r>
      <w:r w:rsidR="003A288A">
        <w:rPr>
          <w:sz w:val="28"/>
          <w:szCs w:val="28"/>
        </w:rPr>
        <w:t>их</w:t>
      </w:r>
      <w:r>
        <w:rPr>
          <w:sz w:val="28"/>
          <w:szCs w:val="28"/>
        </w:rPr>
        <w:t xml:space="preserve"> із зазначених компаній. До аналізу вход</w:t>
      </w:r>
      <w:r w:rsidR="00A3142B">
        <w:rPr>
          <w:sz w:val="28"/>
          <w:szCs w:val="28"/>
        </w:rPr>
        <w:t>ять такі пункти</w:t>
      </w:r>
      <w:r>
        <w:rPr>
          <w:sz w:val="28"/>
          <w:szCs w:val="28"/>
        </w:rPr>
        <w:t xml:space="preserve">: загальна характеристика компанії, аналіз репутації, привабливість сайту, кар’єрні можливості, сильні та слабкі сторони, відгуки співробітників, корпоративна культура, присутність у соціальних мережах, відзнаки та рейтинги тощо. </w:t>
      </w:r>
    </w:p>
    <w:p w14:paraId="34A16677" w14:textId="3F001A03" w:rsidR="00FD0F79" w:rsidRDefault="00FD0F79" w:rsidP="00FD0F79">
      <w:pPr>
        <w:tabs>
          <w:tab w:val="left" w:pos="720"/>
          <w:tab w:val="left" w:pos="900"/>
        </w:tabs>
        <w:spacing w:line="360" w:lineRule="auto"/>
        <w:jc w:val="both"/>
        <w:rPr>
          <w:sz w:val="28"/>
          <w:szCs w:val="28"/>
        </w:rPr>
      </w:pPr>
      <w:r>
        <w:rPr>
          <w:sz w:val="28"/>
          <w:szCs w:val="28"/>
        </w:rPr>
        <w:tab/>
        <w:t xml:space="preserve">Першою юридичною компанією для аналізу </w:t>
      </w:r>
      <w:r w:rsidR="00A3142B">
        <w:rPr>
          <w:sz w:val="28"/>
          <w:szCs w:val="28"/>
        </w:rPr>
        <w:t xml:space="preserve">є </w:t>
      </w:r>
      <w:r>
        <w:rPr>
          <w:sz w:val="28"/>
          <w:szCs w:val="28"/>
          <w:lang w:val="en-GB"/>
        </w:rPr>
        <w:t>Allen</w:t>
      </w:r>
      <w:r w:rsidRPr="002E7968">
        <w:rPr>
          <w:sz w:val="28"/>
          <w:szCs w:val="28"/>
        </w:rPr>
        <w:t xml:space="preserve"> &amp; </w:t>
      </w:r>
      <w:r>
        <w:rPr>
          <w:sz w:val="28"/>
          <w:szCs w:val="28"/>
          <w:lang w:val="en-GB"/>
        </w:rPr>
        <w:t>Overy</w:t>
      </w:r>
      <w:r w:rsidRPr="002E7968">
        <w:rPr>
          <w:sz w:val="28"/>
          <w:szCs w:val="28"/>
        </w:rPr>
        <w:t xml:space="preserve"> – </w:t>
      </w:r>
      <w:r>
        <w:rPr>
          <w:sz w:val="28"/>
          <w:szCs w:val="28"/>
        </w:rPr>
        <w:t xml:space="preserve">британська мультинаціональна юридична компанія з головним офісом у Лондоні. Компанія була заснована 1 лютого 1930 </w:t>
      </w:r>
      <w:r w:rsidR="00A3142B">
        <w:rPr>
          <w:sz w:val="28"/>
          <w:szCs w:val="28"/>
        </w:rPr>
        <w:t xml:space="preserve">р. </w:t>
      </w:r>
      <w:r>
        <w:rPr>
          <w:sz w:val="28"/>
          <w:szCs w:val="28"/>
        </w:rPr>
        <w:t xml:space="preserve">Джорджем Алленом та Томасом Овері. Фактично, компанія </w:t>
      </w:r>
      <w:r w:rsidR="00A3142B">
        <w:rPr>
          <w:sz w:val="28"/>
          <w:szCs w:val="28"/>
        </w:rPr>
        <w:t xml:space="preserve">має </w:t>
      </w:r>
      <w:r>
        <w:rPr>
          <w:sz w:val="28"/>
          <w:szCs w:val="28"/>
        </w:rPr>
        <w:t xml:space="preserve">майже сторічну історію. </w:t>
      </w:r>
    </w:p>
    <w:p w14:paraId="2EE4B1D5" w14:textId="5FB6D1D7" w:rsidR="00FD0F79" w:rsidRDefault="00FD0F79" w:rsidP="00FD0F79">
      <w:pPr>
        <w:tabs>
          <w:tab w:val="left" w:pos="720"/>
          <w:tab w:val="left" w:pos="900"/>
        </w:tabs>
        <w:spacing w:line="360" w:lineRule="auto"/>
        <w:jc w:val="both"/>
        <w:rPr>
          <w:sz w:val="28"/>
          <w:szCs w:val="28"/>
        </w:rPr>
      </w:pPr>
      <w:r>
        <w:rPr>
          <w:sz w:val="28"/>
          <w:szCs w:val="28"/>
        </w:rPr>
        <w:lastRenderedPageBreak/>
        <w:tab/>
      </w:r>
      <w:r>
        <w:rPr>
          <w:sz w:val="28"/>
          <w:szCs w:val="28"/>
          <w:lang w:val="en-GB"/>
        </w:rPr>
        <w:t>Allen</w:t>
      </w:r>
      <w:r w:rsidRPr="002E7968">
        <w:rPr>
          <w:sz w:val="28"/>
          <w:szCs w:val="28"/>
        </w:rPr>
        <w:t xml:space="preserve"> &amp; </w:t>
      </w:r>
      <w:r>
        <w:rPr>
          <w:sz w:val="28"/>
          <w:szCs w:val="28"/>
          <w:lang w:val="en-GB"/>
        </w:rPr>
        <w:t>Overy</w:t>
      </w:r>
      <w:r>
        <w:rPr>
          <w:sz w:val="28"/>
          <w:szCs w:val="28"/>
        </w:rPr>
        <w:t xml:space="preserve"> – це сьома найбільша інтегрована компанія у світі. Компанія має 590 партнерів, 40+ офісів та </w:t>
      </w:r>
      <w:r w:rsidR="00630F5E">
        <w:rPr>
          <w:sz w:val="28"/>
          <w:szCs w:val="28"/>
        </w:rPr>
        <w:t>понад</w:t>
      </w:r>
      <w:r>
        <w:rPr>
          <w:sz w:val="28"/>
          <w:szCs w:val="28"/>
        </w:rPr>
        <w:t xml:space="preserve"> 5 820+ співробітниками по всьому світу. Вона також має 430+ партнерів юридичних фірм у більше ніж 100 країнах світу. Це означає, що компанія маю глобальне покриття та представлена на практично всіх юрисдикціях світу (рис. 2.1).</w:t>
      </w:r>
    </w:p>
    <w:p w14:paraId="1687009D" w14:textId="77777777" w:rsidR="00FD0F79" w:rsidRDefault="00FD0F79" w:rsidP="00FD0F79">
      <w:pPr>
        <w:tabs>
          <w:tab w:val="left" w:pos="720"/>
          <w:tab w:val="left" w:pos="900"/>
        </w:tabs>
        <w:spacing w:line="360" w:lineRule="auto"/>
        <w:jc w:val="both"/>
        <w:rPr>
          <w:sz w:val="28"/>
          <w:szCs w:val="28"/>
        </w:rPr>
      </w:pPr>
      <w:r w:rsidRPr="00DA07C8">
        <w:rPr>
          <w:noProof/>
          <w:sz w:val="28"/>
          <w:szCs w:val="28"/>
        </w:rPr>
        <w:drawing>
          <wp:inline distT="0" distB="0" distL="0" distR="0" wp14:anchorId="431AD633" wp14:editId="77984581">
            <wp:extent cx="5621867" cy="3374312"/>
            <wp:effectExtent l="0" t="0" r="0" b="0"/>
            <wp:docPr id="1970152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015260" name=""/>
                    <pic:cNvPicPr/>
                  </pic:nvPicPr>
                  <pic:blipFill rotWithShape="1">
                    <a:blip r:embed="rId22"/>
                    <a:srcRect t="2244" r="4490" b="-1"/>
                    <a:stretch/>
                  </pic:blipFill>
                  <pic:spPr bwMode="auto">
                    <a:xfrm>
                      <a:off x="0" y="0"/>
                      <a:ext cx="5627148" cy="3377482"/>
                    </a:xfrm>
                    <a:prstGeom prst="rect">
                      <a:avLst/>
                    </a:prstGeom>
                    <a:ln>
                      <a:noFill/>
                    </a:ln>
                    <a:extLst>
                      <a:ext uri="{53640926-AAD7-44D8-BBD7-CCE9431645EC}">
                        <a14:shadowObscured xmlns:a14="http://schemas.microsoft.com/office/drawing/2010/main"/>
                      </a:ext>
                    </a:extLst>
                  </pic:spPr>
                </pic:pic>
              </a:graphicData>
            </a:graphic>
          </wp:inline>
        </w:drawing>
      </w:r>
    </w:p>
    <w:p w14:paraId="542F3E68" w14:textId="47C405B1" w:rsidR="00FD0F79" w:rsidRPr="00AE7993" w:rsidRDefault="00FD0F79" w:rsidP="00FD0F79">
      <w:pPr>
        <w:tabs>
          <w:tab w:val="left" w:pos="720"/>
          <w:tab w:val="left" w:pos="900"/>
        </w:tabs>
        <w:spacing w:line="360" w:lineRule="auto"/>
        <w:jc w:val="center"/>
        <w:rPr>
          <w:sz w:val="28"/>
          <w:szCs w:val="28"/>
        </w:rPr>
      </w:pPr>
      <w:r>
        <w:rPr>
          <w:sz w:val="28"/>
          <w:szCs w:val="28"/>
        </w:rPr>
        <w:t xml:space="preserve">Рис. 2.1. Статистика компанії </w:t>
      </w:r>
      <w:r>
        <w:rPr>
          <w:sz w:val="28"/>
          <w:szCs w:val="28"/>
          <w:lang w:val="en-GB"/>
        </w:rPr>
        <w:t>Allen</w:t>
      </w:r>
      <w:r w:rsidRPr="002E7968">
        <w:rPr>
          <w:sz w:val="28"/>
          <w:szCs w:val="28"/>
        </w:rPr>
        <w:t xml:space="preserve"> &amp; </w:t>
      </w:r>
      <w:r>
        <w:rPr>
          <w:sz w:val="28"/>
          <w:szCs w:val="28"/>
          <w:lang w:val="en-GB"/>
        </w:rPr>
        <w:t>Overy</w:t>
      </w:r>
      <w:r w:rsidR="00AE7993">
        <w:rPr>
          <w:sz w:val="28"/>
          <w:szCs w:val="28"/>
        </w:rPr>
        <w:t>.</w:t>
      </w:r>
    </w:p>
    <w:p w14:paraId="3379FE8A" w14:textId="77777777" w:rsidR="00FD0F79" w:rsidRDefault="00FD0F79" w:rsidP="00FD0F79">
      <w:pPr>
        <w:tabs>
          <w:tab w:val="left" w:pos="720"/>
          <w:tab w:val="left" w:pos="900"/>
        </w:tabs>
        <w:spacing w:line="360" w:lineRule="auto"/>
        <w:jc w:val="both"/>
        <w:rPr>
          <w:sz w:val="28"/>
          <w:szCs w:val="28"/>
        </w:rPr>
      </w:pPr>
      <w:r>
        <w:rPr>
          <w:sz w:val="28"/>
          <w:szCs w:val="28"/>
        </w:rPr>
        <w:t xml:space="preserve">Серед цінностей компанія виділяє такі: </w:t>
      </w:r>
    </w:p>
    <w:p w14:paraId="6A26B70B" w14:textId="77777777" w:rsidR="00FD0F79" w:rsidRDefault="00FD0F79" w:rsidP="000708AB">
      <w:pPr>
        <w:pStyle w:val="a3"/>
        <w:numPr>
          <w:ilvl w:val="0"/>
          <w:numId w:val="11"/>
        </w:numPr>
        <w:tabs>
          <w:tab w:val="left" w:pos="720"/>
          <w:tab w:val="left" w:pos="900"/>
        </w:tabs>
        <w:spacing w:line="360" w:lineRule="auto"/>
        <w:jc w:val="both"/>
        <w:rPr>
          <w:sz w:val="28"/>
          <w:szCs w:val="28"/>
        </w:rPr>
      </w:pPr>
      <w:r>
        <w:rPr>
          <w:sz w:val="28"/>
          <w:szCs w:val="28"/>
        </w:rPr>
        <w:t>Продумані інстинктивно – «Ми розвиваємо відносини, побудовані на взаємній довірі, повазі та інклюзивності».</w:t>
      </w:r>
    </w:p>
    <w:p w14:paraId="6A4902B3" w14:textId="77777777" w:rsidR="00FD0F79" w:rsidRDefault="00FD0F79" w:rsidP="000708AB">
      <w:pPr>
        <w:pStyle w:val="a3"/>
        <w:numPr>
          <w:ilvl w:val="0"/>
          <w:numId w:val="11"/>
        </w:numPr>
        <w:tabs>
          <w:tab w:val="left" w:pos="720"/>
          <w:tab w:val="left" w:pos="900"/>
        </w:tabs>
        <w:spacing w:line="360" w:lineRule="auto"/>
        <w:jc w:val="both"/>
        <w:rPr>
          <w:sz w:val="28"/>
          <w:szCs w:val="28"/>
        </w:rPr>
      </w:pPr>
      <w:r>
        <w:rPr>
          <w:sz w:val="28"/>
          <w:szCs w:val="28"/>
        </w:rPr>
        <w:t>Амбітні колективно – «</w:t>
      </w:r>
      <w:r>
        <w:rPr>
          <w:sz w:val="28"/>
          <w:szCs w:val="28"/>
        </w:rPr>
        <w:tab/>
        <w:t xml:space="preserve">Ми працюємо разом, щоб перетворити можливості на переваги». </w:t>
      </w:r>
    </w:p>
    <w:p w14:paraId="0DF987D7" w14:textId="01F2BF02" w:rsidR="00FD0F79" w:rsidRDefault="00FD0F79" w:rsidP="000708AB">
      <w:pPr>
        <w:pStyle w:val="a3"/>
        <w:numPr>
          <w:ilvl w:val="0"/>
          <w:numId w:val="11"/>
        </w:numPr>
        <w:tabs>
          <w:tab w:val="left" w:pos="720"/>
          <w:tab w:val="left" w:pos="900"/>
        </w:tabs>
        <w:spacing w:line="360" w:lineRule="auto"/>
        <w:jc w:val="both"/>
        <w:rPr>
          <w:sz w:val="28"/>
          <w:szCs w:val="28"/>
        </w:rPr>
      </w:pPr>
      <w:r>
        <w:rPr>
          <w:sz w:val="28"/>
          <w:szCs w:val="28"/>
        </w:rPr>
        <w:t xml:space="preserve">Проникливо </w:t>
      </w:r>
      <w:r w:rsidR="0009450C">
        <w:rPr>
          <w:sz w:val="28"/>
          <w:szCs w:val="28"/>
        </w:rPr>
        <w:t xml:space="preserve">винахідливі </w:t>
      </w:r>
      <w:r>
        <w:rPr>
          <w:sz w:val="28"/>
          <w:szCs w:val="28"/>
        </w:rPr>
        <w:t xml:space="preserve">– «Ми залишаємо попереду, поєднуючи експертне розуміння та уяву». </w:t>
      </w:r>
    </w:p>
    <w:p w14:paraId="38DCEB6B" w14:textId="2928CB74" w:rsidR="00FD0F79" w:rsidRDefault="00FD0F79" w:rsidP="000708AB">
      <w:pPr>
        <w:pStyle w:val="a3"/>
        <w:numPr>
          <w:ilvl w:val="0"/>
          <w:numId w:val="11"/>
        </w:numPr>
        <w:tabs>
          <w:tab w:val="left" w:pos="720"/>
          <w:tab w:val="left" w:pos="900"/>
        </w:tabs>
        <w:spacing w:line="360" w:lineRule="auto"/>
        <w:jc w:val="both"/>
        <w:rPr>
          <w:sz w:val="28"/>
          <w:szCs w:val="28"/>
        </w:rPr>
      </w:pPr>
      <w:r>
        <w:rPr>
          <w:sz w:val="28"/>
          <w:szCs w:val="28"/>
        </w:rPr>
        <w:t>Освіжаюче відкриті – «Ми процвітаємо, коли ми відкриті один до одного, до наших клієнтів та нових ідей</w:t>
      </w:r>
      <w:r w:rsidRPr="00C14538">
        <w:rPr>
          <w:sz w:val="28"/>
          <w:szCs w:val="28"/>
        </w:rPr>
        <w:t>»</w:t>
      </w:r>
      <w:r w:rsidR="00DB6E07" w:rsidRPr="00C14538">
        <w:rPr>
          <w:sz w:val="28"/>
          <w:szCs w:val="28"/>
          <w:lang w:val="ru-RU"/>
        </w:rPr>
        <w:t xml:space="preserve"> [3</w:t>
      </w:r>
      <w:r w:rsidR="00C5724E">
        <w:rPr>
          <w:sz w:val="28"/>
          <w:szCs w:val="28"/>
          <w:lang w:val="ru-RU"/>
        </w:rPr>
        <w:t>2</w:t>
      </w:r>
      <w:r w:rsidR="00DB6E07" w:rsidRPr="00C14538">
        <w:rPr>
          <w:sz w:val="28"/>
          <w:szCs w:val="28"/>
          <w:lang w:val="ru-RU"/>
        </w:rPr>
        <w:t>]</w:t>
      </w:r>
      <w:r w:rsidRPr="00C14538">
        <w:rPr>
          <w:sz w:val="28"/>
          <w:szCs w:val="28"/>
        </w:rPr>
        <w:t>.</w:t>
      </w:r>
      <w:r>
        <w:rPr>
          <w:sz w:val="28"/>
          <w:szCs w:val="28"/>
        </w:rPr>
        <w:t xml:space="preserve"> </w:t>
      </w:r>
    </w:p>
    <w:p w14:paraId="0E403713" w14:textId="77777777" w:rsidR="00FD0F79" w:rsidRDefault="00FD0F79" w:rsidP="00D5625D">
      <w:pPr>
        <w:tabs>
          <w:tab w:val="left" w:pos="720"/>
          <w:tab w:val="left" w:pos="900"/>
        </w:tabs>
        <w:spacing w:line="360" w:lineRule="auto"/>
        <w:ind w:firstLine="709"/>
        <w:jc w:val="both"/>
        <w:rPr>
          <w:sz w:val="28"/>
          <w:szCs w:val="28"/>
        </w:rPr>
      </w:pPr>
      <w:r>
        <w:rPr>
          <w:sz w:val="28"/>
          <w:szCs w:val="28"/>
        </w:rPr>
        <w:t xml:space="preserve">Як відмінності компанії, </w:t>
      </w:r>
      <w:r>
        <w:rPr>
          <w:sz w:val="28"/>
          <w:szCs w:val="28"/>
          <w:lang w:val="en-GB"/>
        </w:rPr>
        <w:t>Allen</w:t>
      </w:r>
      <w:r w:rsidRPr="002E7968">
        <w:rPr>
          <w:sz w:val="28"/>
          <w:szCs w:val="28"/>
        </w:rPr>
        <w:t xml:space="preserve"> &amp; </w:t>
      </w:r>
      <w:r>
        <w:rPr>
          <w:sz w:val="28"/>
          <w:szCs w:val="28"/>
          <w:lang w:val="en-GB"/>
        </w:rPr>
        <w:t>Overy</w:t>
      </w:r>
      <w:r>
        <w:rPr>
          <w:sz w:val="28"/>
          <w:szCs w:val="28"/>
        </w:rPr>
        <w:t xml:space="preserve"> зазначає такі: </w:t>
      </w:r>
    </w:p>
    <w:p w14:paraId="508D8727" w14:textId="5A5798B2" w:rsidR="00FD0F79" w:rsidRPr="00A51B76" w:rsidRDefault="00FD0F79" w:rsidP="000708AB">
      <w:pPr>
        <w:pStyle w:val="a3"/>
        <w:numPr>
          <w:ilvl w:val="0"/>
          <w:numId w:val="11"/>
        </w:numPr>
        <w:tabs>
          <w:tab w:val="left" w:pos="720"/>
          <w:tab w:val="left" w:pos="900"/>
        </w:tabs>
        <w:spacing w:line="360" w:lineRule="auto"/>
        <w:jc w:val="both"/>
        <w:rPr>
          <w:sz w:val="28"/>
          <w:szCs w:val="28"/>
        </w:rPr>
      </w:pPr>
      <w:r>
        <w:rPr>
          <w:sz w:val="28"/>
          <w:szCs w:val="28"/>
        </w:rPr>
        <w:lastRenderedPageBreak/>
        <w:t>«</w:t>
      </w:r>
      <w:r w:rsidRPr="002F28D9">
        <w:rPr>
          <w:sz w:val="28"/>
          <w:szCs w:val="28"/>
        </w:rPr>
        <w:t>Глобальне охоплення, локальна глибина</w:t>
      </w:r>
      <w:r>
        <w:rPr>
          <w:sz w:val="28"/>
          <w:szCs w:val="28"/>
        </w:rPr>
        <w:t xml:space="preserve">. </w:t>
      </w:r>
      <w:r w:rsidRPr="00A51B76">
        <w:rPr>
          <w:sz w:val="28"/>
          <w:szCs w:val="28"/>
        </w:rPr>
        <w:t>Ми є однією з найбільших та найвпливовіших юридичних фірм у світі. Щодня ми об'єднуємо наші колективні глобальні ресурси, щоб допомогти нашим клієнтам отримати конкурентні переваги на локальних ринках, де вони працюють»</w:t>
      </w:r>
      <w:r w:rsidR="0009450C">
        <w:rPr>
          <w:sz w:val="28"/>
          <w:szCs w:val="28"/>
        </w:rPr>
        <w:t>.</w:t>
      </w:r>
      <w:r w:rsidRPr="00A51B76">
        <w:rPr>
          <w:sz w:val="28"/>
          <w:szCs w:val="28"/>
        </w:rPr>
        <w:t xml:space="preserve"> </w:t>
      </w:r>
    </w:p>
    <w:p w14:paraId="6086C64C" w14:textId="6D89BCA1" w:rsidR="00FD0F79" w:rsidRPr="00A51B76" w:rsidRDefault="00FD0F79" w:rsidP="000708AB">
      <w:pPr>
        <w:pStyle w:val="a3"/>
        <w:numPr>
          <w:ilvl w:val="0"/>
          <w:numId w:val="11"/>
        </w:numPr>
        <w:tabs>
          <w:tab w:val="left" w:pos="720"/>
          <w:tab w:val="left" w:pos="900"/>
        </w:tabs>
        <w:spacing w:line="360" w:lineRule="auto"/>
        <w:jc w:val="both"/>
        <w:rPr>
          <w:sz w:val="28"/>
          <w:szCs w:val="28"/>
        </w:rPr>
      </w:pPr>
      <w:r>
        <w:rPr>
          <w:sz w:val="28"/>
          <w:szCs w:val="28"/>
        </w:rPr>
        <w:t>«</w:t>
      </w:r>
      <w:r w:rsidRPr="002F28D9">
        <w:rPr>
          <w:sz w:val="28"/>
          <w:szCs w:val="28"/>
        </w:rPr>
        <w:t>Довготривалі відносини, лідерство на ринку</w:t>
      </w:r>
      <w:r>
        <w:rPr>
          <w:sz w:val="28"/>
          <w:szCs w:val="28"/>
        </w:rPr>
        <w:t xml:space="preserve">. </w:t>
      </w:r>
      <w:r w:rsidRPr="00A51B76">
        <w:rPr>
          <w:sz w:val="28"/>
          <w:szCs w:val="28"/>
        </w:rPr>
        <w:t>Ми поєднуємо провідні юридичні знання з глибокими бізнес</w:t>
      </w:r>
      <w:r w:rsidR="00630F5E">
        <w:rPr>
          <w:sz w:val="28"/>
          <w:szCs w:val="28"/>
        </w:rPr>
        <w:t xml:space="preserve"> </w:t>
      </w:r>
      <w:r w:rsidRPr="00A51B76">
        <w:rPr>
          <w:sz w:val="28"/>
          <w:szCs w:val="28"/>
        </w:rPr>
        <w:t>ноу-хау для побудови довгострокових відносин з нашими клієнтами. Багато провідних світових компаній покладаються на нас у вирішенні своїх найскладніших юридичних проблем»</w:t>
      </w:r>
      <w:r w:rsidR="0009450C">
        <w:rPr>
          <w:sz w:val="28"/>
          <w:szCs w:val="28"/>
        </w:rPr>
        <w:t>.</w:t>
      </w:r>
    </w:p>
    <w:p w14:paraId="2D72375D" w14:textId="56C8EFE2" w:rsidR="00FD0F79" w:rsidRPr="00FF30EB" w:rsidRDefault="00FD0F79" w:rsidP="000708AB">
      <w:pPr>
        <w:pStyle w:val="a3"/>
        <w:numPr>
          <w:ilvl w:val="0"/>
          <w:numId w:val="11"/>
        </w:numPr>
        <w:tabs>
          <w:tab w:val="left" w:pos="720"/>
          <w:tab w:val="left" w:pos="900"/>
        </w:tabs>
        <w:spacing w:line="360" w:lineRule="auto"/>
        <w:jc w:val="both"/>
        <w:rPr>
          <w:sz w:val="28"/>
          <w:szCs w:val="28"/>
        </w:rPr>
      </w:pPr>
      <w:r>
        <w:rPr>
          <w:sz w:val="28"/>
          <w:szCs w:val="28"/>
        </w:rPr>
        <w:t>«</w:t>
      </w:r>
      <w:r w:rsidRPr="002F28D9">
        <w:rPr>
          <w:sz w:val="28"/>
          <w:szCs w:val="28"/>
        </w:rPr>
        <w:t>Високопродуктивна культура</w:t>
      </w:r>
      <w:r>
        <w:rPr>
          <w:sz w:val="28"/>
          <w:szCs w:val="28"/>
        </w:rPr>
        <w:t xml:space="preserve">. </w:t>
      </w:r>
      <w:r w:rsidRPr="00A51B76">
        <w:rPr>
          <w:sz w:val="28"/>
          <w:szCs w:val="28"/>
        </w:rPr>
        <w:t>Наші клієнти очікують найвищих стандартів обслуговування, і ми маємо такі ж високі очікування від наших співробітників. Ми створили середовище, в якому можуть процвітати найяскравіші та найталановитіші юридичні уми</w:t>
      </w:r>
      <w:r w:rsidRPr="00C14538">
        <w:rPr>
          <w:sz w:val="28"/>
          <w:szCs w:val="28"/>
        </w:rPr>
        <w:t>»</w:t>
      </w:r>
      <w:r w:rsidR="00DB6E07" w:rsidRPr="00C14538">
        <w:rPr>
          <w:sz w:val="28"/>
          <w:szCs w:val="28"/>
          <w:lang w:val="ru-RU"/>
        </w:rPr>
        <w:t xml:space="preserve"> [3</w:t>
      </w:r>
      <w:r w:rsidR="00C5724E">
        <w:rPr>
          <w:sz w:val="28"/>
          <w:szCs w:val="28"/>
          <w:lang w:val="ru-RU"/>
        </w:rPr>
        <w:t>2</w:t>
      </w:r>
      <w:r w:rsidR="00DB6E07" w:rsidRPr="00C14538">
        <w:rPr>
          <w:sz w:val="28"/>
          <w:szCs w:val="28"/>
          <w:lang w:val="ru-RU"/>
        </w:rPr>
        <w:t>]</w:t>
      </w:r>
      <w:r w:rsidRPr="00C14538">
        <w:rPr>
          <w:sz w:val="28"/>
          <w:szCs w:val="28"/>
        </w:rPr>
        <w:t>.</w:t>
      </w:r>
      <w:r w:rsidRPr="00FF30EB">
        <w:rPr>
          <w:sz w:val="28"/>
          <w:szCs w:val="28"/>
        </w:rPr>
        <w:t xml:space="preserve"> </w:t>
      </w:r>
    </w:p>
    <w:p w14:paraId="11C2B7E4" w14:textId="5D445F2D" w:rsidR="00FD0F79" w:rsidRDefault="00FD0F79" w:rsidP="00FD0F79">
      <w:pPr>
        <w:tabs>
          <w:tab w:val="left" w:pos="720"/>
          <w:tab w:val="left" w:pos="900"/>
        </w:tabs>
        <w:spacing w:line="360" w:lineRule="auto"/>
        <w:jc w:val="both"/>
        <w:rPr>
          <w:sz w:val="28"/>
          <w:szCs w:val="28"/>
        </w:rPr>
      </w:pPr>
      <w:r>
        <w:rPr>
          <w:sz w:val="28"/>
          <w:szCs w:val="28"/>
        </w:rPr>
        <w:tab/>
        <w:t xml:space="preserve">Наступний пункт аналізу бренду роботодавця компанії </w:t>
      </w:r>
      <w:r>
        <w:rPr>
          <w:sz w:val="28"/>
          <w:szCs w:val="28"/>
          <w:lang w:val="en-GB"/>
        </w:rPr>
        <w:t>Allen</w:t>
      </w:r>
      <w:r w:rsidRPr="002E7968">
        <w:rPr>
          <w:sz w:val="28"/>
          <w:szCs w:val="28"/>
        </w:rPr>
        <w:t xml:space="preserve"> &amp; </w:t>
      </w:r>
      <w:r>
        <w:rPr>
          <w:sz w:val="28"/>
          <w:szCs w:val="28"/>
          <w:lang w:val="en-GB"/>
        </w:rPr>
        <w:t>Overy</w:t>
      </w:r>
      <w:r>
        <w:rPr>
          <w:sz w:val="28"/>
          <w:szCs w:val="28"/>
        </w:rPr>
        <w:t xml:space="preserve"> – це її діяльність та активності для потенційних співробітників та працівників компанії. І одніє</w:t>
      </w:r>
      <w:r w:rsidR="0009450C">
        <w:rPr>
          <w:sz w:val="28"/>
          <w:szCs w:val="28"/>
        </w:rPr>
        <w:t>ю</w:t>
      </w:r>
      <w:r>
        <w:rPr>
          <w:sz w:val="28"/>
          <w:szCs w:val="28"/>
        </w:rPr>
        <w:t xml:space="preserve"> із найважливіших платформ для просування свого бренду</w:t>
      </w:r>
      <w:r w:rsidRPr="002E7968">
        <w:rPr>
          <w:sz w:val="28"/>
          <w:szCs w:val="28"/>
        </w:rPr>
        <w:t xml:space="preserve"> </w:t>
      </w:r>
      <w:r>
        <w:rPr>
          <w:sz w:val="28"/>
          <w:szCs w:val="28"/>
        </w:rPr>
        <w:t>та для ближчого знайомства із компанією є її сайт. Він містить розгорнуту інформацію про компанію, а саме: бібліотеку співробітників, де можна розглянути їх профілі, дізнатися про спеціалізацію, контакти, публікації, а також короткий опис професійних надбань юристів (вкладка «</w:t>
      </w:r>
      <w:r>
        <w:rPr>
          <w:sz w:val="28"/>
          <w:szCs w:val="28"/>
          <w:lang w:val="en-US"/>
        </w:rPr>
        <w:t>People</w:t>
      </w:r>
      <w:r>
        <w:rPr>
          <w:sz w:val="28"/>
          <w:szCs w:val="28"/>
        </w:rPr>
        <w:t>»</w:t>
      </w:r>
      <w:r w:rsidRPr="002E7968">
        <w:rPr>
          <w:sz w:val="28"/>
          <w:szCs w:val="28"/>
        </w:rPr>
        <w:t>)</w:t>
      </w:r>
      <w:r>
        <w:rPr>
          <w:sz w:val="28"/>
          <w:szCs w:val="28"/>
        </w:rPr>
        <w:t>.</w:t>
      </w:r>
    </w:p>
    <w:p w14:paraId="761555C7" w14:textId="51A68162" w:rsidR="00FD0F79" w:rsidRDefault="00FD0F79" w:rsidP="00FD0F79">
      <w:pPr>
        <w:tabs>
          <w:tab w:val="left" w:pos="720"/>
          <w:tab w:val="left" w:pos="900"/>
        </w:tabs>
        <w:spacing w:line="360" w:lineRule="auto"/>
        <w:jc w:val="both"/>
        <w:rPr>
          <w:sz w:val="28"/>
          <w:szCs w:val="28"/>
        </w:rPr>
      </w:pPr>
      <w:r>
        <w:rPr>
          <w:sz w:val="28"/>
          <w:szCs w:val="28"/>
        </w:rPr>
        <w:tab/>
        <w:t>Далі – вкладка «</w:t>
      </w:r>
      <w:r>
        <w:rPr>
          <w:sz w:val="28"/>
          <w:szCs w:val="28"/>
          <w:lang w:val="en-US"/>
        </w:rPr>
        <w:t>Expertise</w:t>
      </w:r>
      <w:r>
        <w:rPr>
          <w:sz w:val="28"/>
          <w:szCs w:val="28"/>
        </w:rPr>
        <w:t xml:space="preserve">», з англійської перекладається як «експертиза». Ця вкладка містить інформацію про ключові практики та індустрії, у яких компанія має досвід та успішні приклади. Також ця вкладка перераховує власні </w:t>
      </w:r>
      <w:r>
        <w:rPr>
          <w:sz w:val="28"/>
          <w:szCs w:val="28"/>
          <w:lang w:val="en-GB"/>
        </w:rPr>
        <w:t>legaltech</w:t>
      </w:r>
      <w:r w:rsidR="0009450C">
        <w:rPr>
          <w:sz w:val="28"/>
          <w:szCs w:val="28"/>
        </w:rPr>
        <w:t>-</w:t>
      </w:r>
      <w:r>
        <w:rPr>
          <w:sz w:val="28"/>
          <w:szCs w:val="28"/>
        </w:rPr>
        <w:t xml:space="preserve">інновації компанії. Наприклад,  </w:t>
      </w:r>
      <w:r>
        <w:rPr>
          <w:sz w:val="28"/>
          <w:szCs w:val="28"/>
          <w:lang w:val="en-GB"/>
        </w:rPr>
        <w:t>Allen</w:t>
      </w:r>
      <w:r w:rsidRPr="002E7968">
        <w:rPr>
          <w:sz w:val="28"/>
          <w:szCs w:val="28"/>
        </w:rPr>
        <w:t xml:space="preserve"> &amp; </w:t>
      </w:r>
      <w:r>
        <w:rPr>
          <w:sz w:val="28"/>
          <w:szCs w:val="28"/>
          <w:lang w:val="en-GB"/>
        </w:rPr>
        <w:t>Overy</w:t>
      </w:r>
      <w:r>
        <w:rPr>
          <w:sz w:val="28"/>
          <w:szCs w:val="28"/>
        </w:rPr>
        <w:t xml:space="preserve"> має технологічний хаб «</w:t>
      </w:r>
      <w:r w:rsidRPr="00B85257">
        <w:rPr>
          <w:sz w:val="28"/>
          <w:szCs w:val="28"/>
        </w:rPr>
        <w:t>Fuse</w:t>
      </w:r>
      <w:r>
        <w:rPr>
          <w:sz w:val="28"/>
          <w:szCs w:val="28"/>
        </w:rPr>
        <w:t>», який об’єднує юристів компанії, клієнтів, технологічні компанії</w:t>
      </w:r>
      <w:r w:rsidRPr="00B85257">
        <w:rPr>
          <w:sz w:val="28"/>
          <w:szCs w:val="28"/>
        </w:rPr>
        <w:t>, щоб досліджувати, розробляти та тестувати юридичні, регуляторні та пов'язані з укладанням угод рішення.</w:t>
      </w:r>
      <w:r>
        <w:rPr>
          <w:sz w:val="28"/>
          <w:szCs w:val="28"/>
        </w:rPr>
        <w:t xml:space="preserve"> </w:t>
      </w:r>
      <w:r w:rsidRPr="00FB6C2C">
        <w:rPr>
          <w:sz w:val="28"/>
          <w:szCs w:val="28"/>
        </w:rPr>
        <w:t>Серед технологічних стартапів</w:t>
      </w:r>
      <w:r>
        <w:rPr>
          <w:sz w:val="28"/>
          <w:szCs w:val="28"/>
        </w:rPr>
        <w:t xml:space="preserve"> є такі: </w:t>
      </w:r>
      <w:r w:rsidRPr="00FB6C2C">
        <w:rPr>
          <w:sz w:val="28"/>
          <w:szCs w:val="28"/>
        </w:rPr>
        <w:t xml:space="preserve">постачальники програмного забезпечення для видобування даних і машинного навчання Kira Systems і Neota Logic, а також Bloomsbury AI, постачальник програмного </w:t>
      </w:r>
      <w:r w:rsidRPr="00FB6C2C">
        <w:rPr>
          <w:sz w:val="28"/>
          <w:szCs w:val="28"/>
        </w:rPr>
        <w:lastRenderedPageBreak/>
        <w:t xml:space="preserve">забезпечення для обробки природної мови. </w:t>
      </w:r>
      <w:r>
        <w:rPr>
          <w:sz w:val="28"/>
          <w:szCs w:val="28"/>
        </w:rPr>
        <w:t>Вона</w:t>
      </w:r>
      <w:r w:rsidRPr="00FB6C2C">
        <w:rPr>
          <w:sz w:val="28"/>
          <w:szCs w:val="28"/>
        </w:rPr>
        <w:t xml:space="preserve"> була придбана Facebook у 2018 році</w:t>
      </w:r>
      <w:r>
        <w:rPr>
          <w:sz w:val="28"/>
          <w:szCs w:val="28"/>
        </w:rPr>
        <w:t xml:space="preserve"> та використовується для </w:t>
      </w:r>
      <w:r w:rsidRPr="00FB6C2C">
        <w:rPr>
          <w:sz w:val="28"/>
          <w:szCs w:val="28"/>
        </w:rPr>
        <w:t>забезпеч</w:t>
      </w:r>
      <w:r>
        <w:rPr>
          <w:sz w:val="28"/>
          <w:szCs w:val="28"/>
        </w:rPr>
        <w:t>ення</w:t>
      </w:r>
      <w:r w:rsidRPr="00FB6C2C">
        <w:rPr>
          <w:sz w:val="28"/>
          <w:szCs w:val="28"/>
        </w:rPr>
        <w:t xml:space="preserve"> </w:t>
      </w:r>
      <w:r w:rsidR="00630F5E">
        <w:rPr>
          <w:sz w:val="28"/>
          <w:szCs w:val="28"/>
        </w:rPr>
        <w:t>розв’язання</w:t>
      </w:r>
      <w:r w:rsidRPr="00FB6C2C">
        <w:rPr>
          <w:sz w:val="28"/>
          <w:szCs w:val="28"/>
        </w:rPr>
        <w:t xml:space="preserve"> проблем з контентом, </w:t>
      </w:r>
      <w:r>
        <w:rPr>
          <w:sz w:val="28"/>
          <w:szCs w:val="28"/>
        </w:rPr>
        <w:t>зокрема</w:t>
      </w:r>
      <w:r w:rsidRPr="00FB6C2C">
        <w:rPr>
          <w:sz w:val="28"/>
          <w:szCs w:val="28"/>
        </w:rPr>
        <w:t xml:space="preserve"> фейкові новини</w:t>
      </w:r>
      <w:r>
        <w:rPr>
          <w:sz w:val="28"/>
          <w:szCs w:val="28"/>
        </w:rPr>
        <w:t xml:space="preserve"> </w:t>
      </w:r>
      <w:r w:rsidRPr="00FB6C2C">
        <w:rPr>
          <w:sz w:val="28"/>
          <w:szCs w:val="28"/>
        </w:rPr>
        <w:t>[3</w:t>
      </w:r>
      <w:r w:rsidR="00C5724E">
        <w:rPr>
          <w:sz w:val="28"/>
          <w:szCs w:val="28"/>
        </w:rPr>
        <w:t>3</w:t>
      </w:r>
      <w:r w:rsidRPr="00FB6C2C">
        <w:rPr>
          <w:sz w:val="28"/>
          <w:szCs w:val="28"/>
        </w:rPr>
        <w:t xml:space="preserve">]. </w:t>
      </w:r>
    </w:p>
    <w:p w14:paraId="2B88BD16" w14:textId="1E303C49" w:rsidR="00FD0F79" w:rsidRDefault="00FD0F79" w:rsidP="00FD0F79">
      <w:pPr>
        <w:tabs>
          <w:tab w:val="left" w:pos="720"/>
          <w:tab w:val="left" w:pos="900"/>
        </w:tabs>
        <w:spacing w:line="360" w:lineRule="auto"/>
        <w:jc w:val="both"/>
        <w:rPr>
          <w:sz w:val="28"/>
          <w:szCs w:val="28"/>
        </w:rPr>
      </w:pPr>
      <w:r>
        <w:rPr>
          <w:sz w:val="28"/>
          <w:szCs w:val="28"/>
        </w:rPr>
        <w:tab/>
        <w:t xml:space="preserve">Ще одним інноваційним проєктом компанії є програма </w:t>
      </w:r>
      <w:r w:rsidRPr="001F7385">
        <w:rPr>
          <w:sz w:val="28"/>
          <w:szCs w:val="28"/>
        </w:rPr>
        <w:t>ContractMatrix</w:t>
      </w:r>
      <w:r>
        <w:rPr>
          <w:sz w:val="28"/>
          <w:szCs w:val="28"/>
        </w:rPr>
        <w:t xml:space="preserve">, яке спрощує </w:t>
      </w:r>
      <w:r w:rsidRPr="002E7968">
        <w:rPr>
          <w:sz w:val="28"/>
          <w:szCs w:val="28"/>
        </w:rPr>
        <w:t>складання, перегляд і аналіз контрактів за допомогою</w:t>
      </w:r>
      <w:r w:rsidRPr="002E7968">
        <w:rPr>
          <w:rFonts w:ascii="Arial" w:eastAsia="Times New Roman" w:hAnsi="Arial" w:cs="Arial"/>
          <w:color w:val="425563"/>
          <w:spacing w:val="-3"/>
        </w:rPr>
        <w:t xml:space="preserve"> </w:t>
      </w:r>
      <w:r>
        <w:rPr>
          <w:sz w:val="28"/>
          <w:szCs w:val="28"/>
        </w:rPr>
        <w:t xml:space="preserve">штучного інтелекту, у режимі реального часу, відповідно до ваших прецедентів та політик «золотого стандарту», а також управлення ризиками, яке розроблене юристами компанії </w:t>
      </w:r>
      <w:r w:rsidRPr="00FB6C2C">
        <w:rPr>
          <w:sz w:val="28"/>
          <w:szCs w:val="28"/>
        </w:rPr>
        <w:t>[3</w:t>
      </w:r>
      <w:r w:rsidR="00C5724E">
        <w:rPr>
          <w:sz w:val="28"/>
          <w:szCs w:val="28"/>
        </w:rPr>
        <w:t>4</w:t>
      </w:r>
      <w:r w:rsidRPr="00FB6C2C">
        <w:rPr>
          <w:sz w:val="28"/>
          <w:szCs w:val="28"/>
        </w:rPr>
        <w:t>]</w:t>
      </w:r>
      <w:r>
        <w:rPr>
          <w:sz w:val="28"/>
          <w:szCs w:val="28"/>
        </w:rPr>
        <w:t xml:space="preserve">. </w:t>
      </w:r>
    </w:p>
    <w:p w14:paraId="37CAD055" w14:textId="1C5194A6" w:rsidR="00FD0F79" w:rsidRDefault="00FD0F79" w:rsidP="00FD0F79">
      <w:pPr>
        <w:tabs>
          <w:tab w:val="left" w:pos="720"/>
          <w:tab w:val="left" w:pos="900"/>
        </w:tabs>
        <w:spacing w:line="360" w:lineRule="auto"/>
        <w:jc w:val="both"/>
        <w:rPr>
          <w:sz w:val="28"/>
          <w:szCs w:val="28"/>
        </w:rPr>
      </w:pPr>
      <w:r>
        <w:rPr>
          <w:sz w:val="28"/>
          <w:szCs w:val="28"/>
        </w:rPr>
        <w:tab/>
      </w:r>
      <w:r>
        <w:rPr>
          <w:sz w:val="28"/>
          <w:szCs w:val="28"/>
        </w:rPr>
        <w:tab/>
        <w:t xml:space="preserve">Технологічні програми, </w:t>
      </w:r>
      <w:r w:rsidR="0009450C">
        <w:rPr>
          <w:sz w:val="28"/>
          <w:szCs w:val="28"/>
        </w:rPr>
        <w:t xml:space="preserve">цифровізація </w:t>
      </w:r>
      <w:r>
        <w:rPr>
          <w:sz w:val="28"/>
          <w:szCs w:val="28"/>
        </w:rPr>
        <w:t>та автоматизація юридичних процесів об’єднує безліч законі</w:t>
      </w:r>
      <w:r w:rsidR="0009450C">
        <w:rPr>
          <w:sz w:val="28"/>
          <w:szCs w:val="28"/>
        </w:rPr>
        <w:t>в</w:t>
      </w:r>
      <w:r>
        <w:rPr>
          <w:sz w:val="28"/>
          <w:szCs w:val="28"/>
        </w:rPr>
        <w:t xml:space="preserve"> та нормативних актів різних юрисдикцій в єдиний зручний формат, що дозволяє керувати ризиками та забезпечувати високу ефективність роботи компанії. Такі проєкти заощаджують час працівників на виконання рутинної роботи, опрацювання документів та створення </w:t>
      </w:r>
      <w:r w:rsidR="00DC356E" w:rsidRPr="00C14538">
        <w:rPr>
          <w:sz w:val="28"/>
          <w:szCs w:val="28"/>
        </w:rPr>
        <w:t>прикладів</w:t>
      </w:r>
      <w:r w:rsidR="00DC356E">
        <w:rPr>
          <w:sz w:val="28"/>
          <w:szCs w:val="28"/>
        </w:rPr>
        <w:t xml:space="preserve"> </w:t>
      </w:r>
      <w:r>
        <w:rPr>
          <w:sz w:val="28"/>
          <w:szCs w:val="28"/>
        </w:rPr>
        <w:t>майбутніх угод чи інших документів. Також це забезпечує кошти та збільшує захист даних.</w:t>
      </w:r>
    </w:p>
    <w:p w14:paraId="762F78EC" w14:textId="17FBCF02" w:rsidR="00FD0F79" w:rsidRDefault="00FD0F79" w:rsidP="00FD0F79">
      <w:pPr>
        <w:tabs>
          <w:tab w:val="left" w:pos="720"/>
          <w:tab w:val="left" w:pos="900"/>
        </w:tabs>
        <w:spacing w:line="360" w:lineRule="auto"/>
        <w:jc w:val="both"/>
        <w:rPr>
          <w:sz w:val="28"/>
          <w:szCs w:val="28"/>
        </w:rPr>
      </w:pPr>
      <w:r>
        <w:rPr>
          <w:sz w:val="28"/>
          <w:szCs w:val="28"/>
        </w:rPr>
        <w:tab/>
        <w:t>Вкладка «</w:t>
      </w:r>
      <w:r>
        <w:rPr>
          <w:sz w:val="28"/>
          <w:szCs w:val="28"/>
          <w:lang w:val="en-GB"/>
        </w:rPr>
        <w:t>Global</w:t>
      </w:r>
      <w:r w:rsidRPr="002E7968">
        <w:rPr>
          <w:sz w:val="28"/>
          <w:szCs w:val="28"/>
        </w:rPr>
        <w:t xml:space="preserve"> </w:t>
      </w:r>
      <w:r>
        <w:rPr>
          <w:sz w:val="28"/>
          <w:szCs w:val="28"/>
          <w:lang w:val="en-GB"/>
        </w:rPr>
        <w:t>coverage</w:t>
      </w:r>
      <w:r>
        <w:rPr>
          <w:sz w:val="28"/>
          <w:szCs w:val="28"/>
        </w:rPr>
        <w:t xml:space="preserve">» перераховує країни, у яких компанія представлена, досвід локальних офісів, місцезнаходження, нагороди, рекламні брошури та контакт представника офісу. </w:t>
      </w:r>
    </w:p>
    <w:p w14:paraId="163EF1E5" w14:textId="14306591" w:rsidR="00FD0F79" w:rsidRPr="005164C4" w:rsidRDefault="00FD0F79" w:rsidP="00FD0F79">
      <w:pPr>
        <w:tabs>
          <w:tab w:val="left" w:pos="720"/>
          <w:tab w:val="left" w:pos="900"/>
        </w:tabs>
        <w:spacing w:line="360" w:lineRule="auto"/>
        <w:jc w:val="both"/>
        <w:rPr>
          <w:sz w:val="28"/>
          <w:szCs w:val="28"/>
        </w:rPr>
      </w:pPr>
      <w:r>
        <w:rPr>
          <w:sz w:val="28"/>
          <w:szCs w:val="28"/>
        </w:rPr>
        <w:tab/>
        <w:t>Наступна вкладка «</w:t>
      </w:r>
      <w:r>
        <w:rPr>
          <w:sz w:val="28"/>
          <w:szCs w:val="28"/>
          <w:lang w:val="en-GB"/>
        </w:rPr>
        <w:t>News</w:t>
      </w:r>
      <w:r w:rsidRPr="002E7968">
        <w:rPr>
          <w:sz w:val="28"/>
          <w:szCs w:val="28"/>
        </w:rPr>
        <w:t>&amp;</w:t>
      </w:r>
      <w:r>
        <w:rPr>
          <w:sz w:val="28"/>
          <w:szCs w:val="28"/>
          <w:lang w:val="en-GB"/>
        </w:rPr>
        <w:t>Insights</w:t>
      </w:r>
      <w:r>
        <w:rPr>
          <w:sz w:val="28"/>
          <w:szCs w:val="28"/>
        </w:rPr>
        <w:t>», яка розповідає про новини, публікації, заходи, ринкові інсайти та профільні блоги. Серед блогів є розділ який присвячений співробітникам компанії «</w:t>
      </w:r>
      <w:r>
        <w:rPr>
          <w:sz w:val="28"/>
          <w:szCs w:val="28"/>
          <w:lang w:val="en-GB"/>
        </w:rPr>
        <w:t>Employment</w:t>
      </w:r>
      <w:r w:rsidRPr="002E7968">
        <w:rPr>
          <w:sz w:val="28"/>
          <w:szCs w:val="28"/>
        </w:rPr>
        <w:t xml:space="preserve"> </w:t>
      </w:r>
      <w:r>
        <w:rPr>
          <w:sz w:val="28"/>
          <w:szCs w:val="28"/>
          <w:lang w:val="en-GB"/>
        </w:rPr>
        <w:t>Talk</w:t>
      </w:r>
      <w:r>
        <w:rPr>
          <w:sz w:val="28"/>
          <w:szCs w:val="28"/>
        </w:rPr>
        <w:t>». Це місце</w:t>
      </w:r>
      <w:r w:rsidRPr="002E7968">
        <w:rPr>
          <w:sz w:val="28"/>
          <w:szCs w:val="28"/>
        </w:rPr>
        <w:t>, де члени</w:t>
      </w:r>
      <w:r>
        <w:rPr>
          <w:sz w:val="28"/>
          <w:szCs w:val="28"/>
        </w:rPr>
        <w:t xml:space="preserve"> </w:t>
      </w:r>
      <w:r w:rsidRPr="002E7968">
        <w:rPr>
          <w:sz w:val="28"/>
          <w:szCs w:val="28"/>
        </w:rPr>
        <w:t>команди</w:t>
      </w:r>
      <w:r>
        <w:rPr>
          <w:sz w:val="28"/>
          <w:szCs w:val="28"/>
        </w:rPr>
        <w:t xml:space="preserve"> </w:t>
      </w:r>
      <w:r>
        <w:rPr>
          <w:sz w:val="28"/>
          <w:szCs w:val="28"/>
          <w:lang w:val="en-GB"/>
        </w:rPr>
        <w:t>Allen</w:t>
      </w:r>
      <w:r w:rsidRPr="002E7968">
        <w:rPr>
          <w:sz w:val="28"/>
          <w:szCs w:val="28"/>
        </w:rPr>
        <w:t xml:space="preserve"> &amp; </w:t>
      </w:r>
      <w:r>
        <w:rPr>
          <w:sz w:val="28"/>
          <w:szCs w:val="28"/>
          <w:lang w:val="en-GB"/>
        </w:rPr>
        <w:t>Overy</w:t>
      </w:r>
      <w:r w:rsidRPr="002E7968">
        <w:rPr>
          <w:sz w:val="28"/>
          <w:szCs w:val="28"/>
        </w:rPr>
        <w:t xml:space="preserve"> з працевлаштування діляться своїми думками</w:t>
      </w:r>
      <w:r>
        <w:rPr>
          <w:sz w:val="28"/>
          <w:szCs w:val="28"/>
        </w:rPr>
        <w:t>,</w:t>
      </w:r>
      <w:r w:rsidRPr="002E7968">
        <w:rPr>
          <w:sz w:val="28"/>
          <w:szCs w:val="28"/>
        </w:rPr>
        <w:t xml:space="preserve"> щоб надати професіоналам </w:t>
      </w:r>
      <w:r>
        <w:rPr>
          <w:sz w:val="28"/>
          <w:szCs w:val="28"/>
        </w:rPr>
        <w:t xml:space="preserve">з </w:t>
      </w:r>
      <w:r w:rsidRPr="002E7968">
        <w:rPr>
          <w:sz w:val="28"/>
          <w:szCs w:val="28"/>
        </w:rPr>
        <w:t>відділу кадрів поради та вказівки щодо найкращих практик щодо швидкоплинного та постійно мінливого ландшафту трудового права</w:t>
      </w:r>
      <w:r>
        <w:rPr>
          <w:sz w:val="28"/>
          <w:szCs w:val="28"/>
        </w:rPr>
        <w:t xml:space="preserve"> </w:t>
      </w:r>
      <w:r w:rsidRPr="00FB6C2C">
        <w:rPr>
          <w:sz w:val="28"/>
          <w:szCs w:val="28"/>
        </w:rPr>
        <w:t>[3</w:t>
      </w:r>
      <w:r w:rsidR="00C5724E">
        <w:rPr>
          <w:sz w:val="28"/>
          <w:szCs w:val="28"/>
        </w:rPr>
        <w:t>5</w:t>
      </w:r>
      <w:r w:rsidRPr="00FB6C2C">
        <w:rPr>
          <w:sz w:val="28"/>
          <w:szCs w:val="28"/>
        </w:rPr>
        <w:t>]</w:t>
      </w:r>
      <w:r w:rsidRPr="002E7968">
        <w:rPr>
          <w:sz w:val="28"/>
          <w:szCs w:val="28"/>
        </w:rPr>
        <w:t>.</w:t>
      </w:r>
    </w:p>
    <w:p w14:paraId="07D290EC" w14:textId="6C38946F" w:rsidR="00FD0F79" w:rsidRDefault="00FD0F79" w:rsidP="00FD0F79">
      <w:pPr>
        <w:tabs>
          <w:tab w:val="left" w:pos="720"/>
          <w:tab w:val="left" w:pos="900"/>
        </w:tabs>
        <w:spacing w:line="360" w:lineRule="auto"/>
        <w:jc w:val="both"/>
        <w:rPr>
          <w:sz w:val="28"/>
          <w:szCs w:val="28"/>
        </w:rPr>
      </w:pPr>
      <w:r>
        <w:rPr>
          <w:sz w:val="28"/>
          <w:szCs w:val="28"/>
        </w:rPr>
        <w:tab/>
        <w:t>На сайті компанії є вкладка «</w:t>
      </w:r>
      <w:r>
        <w:rPr>
          <w:sz w:val="28"/>
          <w:szCs w:val="28"/>
          <w:lang w:val="en-GB"/>
        </w:rPr>
        <w:t>Career</w:t>
      </w:r>
      <w:r>
        <w:rPr>
          <w:sz w:val="28"/>
          <w:szCs w:val="28"/>
        </w:rPr>
        <w:t xml:space="preserve">», яка має стати у </w:t>
      </w:r>
      <w:r w:rsidR="0009450C">
        <w:rPr>
          <w:sz w:val="28"/>
          <w:szCs w:val="28"/>
        </w:rPr>
        <w:t xml:space="preserve">пригоді </w:t>
      </w:r>
      <w:r>
        <w:rPr>
          <w:sz w:val="28"/>
          <w:szCs w:val="28"/>
        </w:rPr>
        <w:t xml:space="preserve">потенційному шукачу. Ця вкладка описує переваги </w:t>
      </w:r>
      <w:r w:rsidR="00716F9D">
        <w:rPr>
          <w:sz w:val="28"/>
          <w:szCs w:val="28"/>
        </w:rPr>
        <w:t xml:space="preserve">роботи </w:t>
      </w:r>
      <w:r>
        <w:rPr>
          <w:sz w:val="28"/>
          <w:szCs w:val="28"/>
        </w:rPr>
        <w:t>у компанії, показує потенційному працівник</w:t>
      </w:r>
      <w:r w:rsidR="00A865B6">
        <w:rPr>
          <w:sz w:val="28"/>
          <w:szCs w:val="28"/>
        </w:rPr>
        <w:t>у</w:t>
      </w:r>
      <w:r>
        <w:rPr>
          <w:sz w:val="28"/>
          <w:szCs w:val="28"/>
        </w:rPr>
        <w:t xml:space="preserve">, </w:t>
      </w:r>
      <w:r w:rsidR="000268BE">
        <w:rPr>
          <w:sz w:val="28"/>
          <w:szCs w:val="28"/>
        </w:rPr>
        <w:t>щ</w:t>
      </w:r>
      <w:r>
        <w:rPr>
          <w:sz w:val="28"/>
          <w:szCs w:val="28"/>
        </w:rPr>
        <w:t xml:space="preserve">о він отримає від роботи, а також є зручною у користування та </w:t>
      </w:r>
      <w:r>
        <w:rPr>
          <w:sz w:val="28"/>
          <w:szCs w:val="28"/>
        </w:rPr>
        <w:lastRenderedPageBreak/>
        <w:t>привабливою, або потенційний працівник відправив резюме або залишив запит на відкриту вакансію.</w:t>
      </w:r>
    </w:p>
    <w:p w14:paraId="340E6016" w14:textId="69E20D9F" w:rsidR="00FD0F79" w:rsidRDefault="00FD0F79" w:rsidP="00FD0F79">
      <w:pPr>
        <w:tabs>
          <w:tab w:val="left" w:pos="720"/>
          <w:tab w:val="left" w:pos="900"/>
        </w:tabs>
        <w:spacing w:line="360" w:lineRule="auto"/>
        <w:jc w:val="both"/>
        <w:rPr>
          <w:sz w:val="28"/>
          <w:szCs w:val="28"/>
        </w:rPr>
      </w:pPr>
      <w:r w:rsidRPr="004918B5">
        <w:rPr>
          <w:noProof/>
          <w:sz w:val="28"/>
          <w:szCs w:val="28"/>
        </w:rPr>
        <w:drawing>
          <wp:anchor distT="0" distB="0" distL="114300" distR="114300" simplePos="0" relativeHeight="251665920" behindDoc="1" locked="0" layoutInCell="1" allowOverlap="1" wp14:anchorId="27AF640B" wp14:editId="1E85F16A">
            <wp:simplePos x="0" y="0"/>
            <wp:positionH relativeFrom="column">
              <wp:posOffset>172509</wp:posOffset>
            </wp:positionH>
            <wp:positionV relativeFrom="paragraph">
              <wp:posOffset>613410</wp:posOffset>
            </wp:positionV>
            <wp:extent cx="5677535" cy="2423160"/>
            <wp:effectExtent l="0" t="0" r="0" b="0"/>
            <wp:wrapTight wrapText="bothSides">
              <wp:wrapPolygon edited="0">
                <wp:start x="0" y="0"/>
                <wp:lineTo x="0" y="21396"/>
                <wp:lineTo x="21525" y="21396"/>
                <wp:lineTo x="21525" y="0"/>
                <wp:lineTo x="0" y="0"/>
              </wp:wrapPolygon>
            </wp:wrapTight>
            <wp:docPr id="12183621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362139"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677535" cy="2423160"/>
                    </a:xfrm>
                    <a:prstGeom prst="rect">
                      <a:avLst/>
                    </a:prstGeom>
                  </pic:spPr>
                </pic:pic>
              </a:graphicData>
            </a:graphic>
          </wp:anchor>
        </w:drawing>
      </w:r>
      <w:r>
        <w:rPr>
          <w:sz w:val="28"/>
          <w:szCs w:val="28"/>
        </w:rPr>
        <w:tab/>
        <w:t>Найпершим, що бачить шукач, заходячи на вкладку «</w:t>
      </w:r>
      <w:r>
        <w:rPr>
          <w:sz w:val="28"/>
          <w:szCs w:val="28"/>
          <w:lang w:val="en-GB"/>
        </w:rPr>
        <w:t>Career</w:t>
      </w:r>
      <w:r>
        <w:rPr>
          <w:sz w:val="28"/>
          <w:szCs w:val="28"/>
        </w:rPr>
        <w:t>» – це слоган стратегії бренду роботодавця та кнопка із закликом шукати вакансію (рис. 2.2).</w:t>
      </w:r>
    </w:p>
    <w:p w14:paraId="1144F99D" w14:textId="461B200E" w:rsidR="00FD0F79" w:rsidRPr="00AE7993" w:rsidRDefault="00FD0F79" w:rsidP="00FD0F79">
      <w:pPr>
        <w:tabs>
          <w:tab w:val="left" w:pos="720"/>
          <w:tab w:val="left" w:pos="900"/>
        </w:tabs>
        <w:spacing w:line="360" w:lineRule="auto"/>
        <w:jc w:val="both"/>
        <w:rPr>
          <w:sz w:val="28"/>
          <w:szCs w:val="28"/>
        </w:rPr>
      </w:pPr>
      <w:r>
        <w:rPr>
          <w:sz w:val="28"/>
          <w:szCs w:val="28"/>
        </w:rPr>
        <w:tab/>
        <w:t xml:space="preserve">Рис. 2.2. </w:t>
      </w:r>
      <w:r w:rsidR="00AD7164">
        <w:rPr>
          <w:sz w:val="28"/>
          <w:szCs w:val="28"/>
        </w:rPr>
        <w:t>Банер зі слоганом бренду роботодавця</w:t>
      </w:r>
      <w:r w:rsidR="00AD7164" w:rsidRPr="00F819B0">
        <w:rPr>
          <w:sz w:val="28"/>
          <w:szCs w:val="28"/>
        </w:rPr>
        <w:t xml:space="preserve"> </w:t>
      </w:r>
      <w:r w:rsidR="00AD7164">
        <w:rPr>
          <w:sz w:val="28"/>
          <w:szCs w:val="28"/>
          <w:lang w:val="en-GB"/>
        </w:rPr>
        <w:t>Allen</w:t>
      </w:r>
      <w:r w:rsidR="00AD7164" w:rsidRPr="002E7968">
        <w:rPr>
          <w:sz w:val="28"/>
          <w:szCs w:val="28"/>
        </w:rPr>
        <w:t xml:space="preserve"> &amp; </w:t>
      </w:r>
      <w:r w:rsidR="00AD7164">
        <w:rPr>
          <w:sz w:val="28"/>
          <w:szCs w:val="28"/>
          <w:lang w:val="en-GB"/>
        </w:rPr>
        <w:t>Overy</w:t>
      </w:r>
      <w:r w:rsidR="00AE7993">
        <w:rPr>
          <w:sz w:val="28"/>
          <w:szCs w:val="28"/>
        </w:rPr>
        <w:t>.</w:t>
      </w:r>
    </w:p>
    <w:p w14:paraId="720D89E9" w14:textId="0E42D5CD" w:rsidR="00FD0F79" w:rsidRDefault="00716F9D" w:rsidP="00FD0F79">
      <w:pPr>
        <w:tabs>
          <w:tab w:val="left" w:pos="720"/>
          <w:tab w:val="left" w:pos="900"/>
        </w:tabs>
        <w:spacing w:line="360" w:lineRule="auto"/>
        <w:jc w:val="both"/>
        <w:rPr>
          <w:sz w:val="28"/>
          <w:szCs w:val="28"/>
        </w:rPr>
      </w:pPr>
      <w:r>
        <w:rPr>
          <w:sz w:val="28"/>
          <w:szCs w:val="28"/>
        </w:rPr>
        <w:tab/>
      </w:r>
      <w:r w:rsidR="00FD0F79">
        <w:rPr>
          <w:sz w:val="28"/>
          <w:szCs w:val="28"/>
        </w:rPr>
        <w:t>У перекладі з англійської «</w:t>
      </w:r>
      <w:r w:rsidR="00FD0F79">
        <w:rPr>
          <w:sz w:val="28"/>
          <w:szCs w:val="28"/>
          <w:lang w:val="en-GB"/>
        </w:rPr>
        <w:t>Belong</w:t>
      </w:r>
      <w:r w:rsidR="00FD0F79" w:rsidRPr="002E7968">
        <w:rPr>
          <w:sz w:val="28"/>
          <w:szCs w:val="28"/>
        </w:rPr>
        <w:t xml:space="preserve">. </w:t>
      </w:r>
      <w:r w:rsidR="00FD0F79">
        <w:rPr>
          <w:sz w:val="28"/>
          <w:szCs w:val="28"/>
          <w:lang w:val="en-GB"/>
        </w:rPr>
        <w:t>Excel</w:t>
      </w:r>
      <w:r w:rsidR="00FD0F79">
        <w:rPr>
          <w:sz w:val="28"/>
          <w:szCs w:val="28"/>
        </w:rPr>
        <w:t>»</w:t>
      </w:r>
      <w:r w:rsidR="00FD0F79" w:rsidRPr="002E7968">
        <w:rPr>
          <w:sz w:val="28"/>
          <w:szCs w:val="28"/>
        </w:rPr>
        <w:t xml:space="preserve"> </w:t>
      </w:r>
      <w:r w:rsidR="00FD0F79">
        <w:rPr>
          <w:sz w:val="28"/>
          <w:szCs w:val="28"/>
        </w:rPr>
        <w:t>означає «Приналежність. Перевершуй/</w:t>
      </w:r>
      <w:r>
        <w:rPr>
          <w:sz w:val="28"/>
          <w:szCs w:val="28"/>
        </w:rPr>
        <w:t>Виділяйся</w:t>
      </w:r>
      <w:r w:rsidR="00FD0F79">
        <w:rPr>
          <w:sz w:val="28"/>
          <w:szCs w:val="28"/>
        </w:rPr>
        <w:t>». Тобто, цими двома словами компанія підкреслює те, що майбутні працівники будуть належати до міжнародної компанії з масштабними проєктами</w:t>
      </w:r>
      <w:r>
        <w:rPr>
          <w:sz w:val="28"/>
          <w:szCs w:val="28"/>
        </w:rPr>
        <w:t>,</w:t>
      </w:r>
      <w:r w:rsidR="00FD0F79">
        <w:rPr>
          <w:sz w:val="28"/>
          <w:szCs w:val="28"/>
        </w:rPr>
        <w:t xml:space="preserve"> мотивують на розвиток, досягнення успіху. Далі компанія дає відповідь на питання, чому потрібно обрати саме </w:t>
      </w:r>
      <w:r w:rsidR="00FD0F79">
        <w:rPr>
          <w:sz w:val="28"/>
          <w:szCs w:val="28"/>
          <w:lang w:val="en-GB"/>
        </w:rPr>
        <w:t>Allen</w:t>
      </w:r>
      <w:r w:rsidR="00FD0F79" w:rsidRPr="002E7968">
        <w:rPr>
          <w:sz w:val="28"/>
          <w:szCs w:val="28"/>
        </w:rPr>
        <w:t xml:space="preserve"> &amp; </w:t>
      </w:r>
      <w:r w:rsidR="00FD0F79">
        <w:rPr>
          <w:sz w:val="28"/>
          <w:szCs w:val="28"/>
          <w:lang w:val="en-GB"/>
        </w:rPr>
        <w:t>Overy</w:t>
      </w:r>
      <w:r w:rsidR="00FD0F79">
        <w:rPr>
          <w:sz w:val="28"/>
          <w:szCs w:val="28"/>
        </w:rPr>
        <w:t xml:space="preserve">. Цей блок містить загальну інформацію про діяльність компанії, корпоративну культуру та цінності, а також є акцент на інтернаціональний фокус (ключовий аспект бренду роботодавця). </w:t>
      </w:r>
    </w:p>
    <w:p w14:paraId="0C709E9E" w14:textId="2E544642" w:rsidR="00FD0F79" w:rsidRDefault="00FD0F79" w:rsidP="00FD0F79">
      <w:pPr>
        <w:tabs>
          <w:tab w:val="left" w:pos="720"/>
          <w:tab w:val="left" w:pos="900"/>
        </w:tabs>
        <w:spacing w:line="360" w:lineRule="auto"/>
        <w:jc w:val="both"/>
        <w:rPr>
          <w:sz w:val="28"/>
          <w:szCs w:val="28"/>
        </w:rPr>
      </w:pPr>
      <w:r>
        <w:rPr>
          <w:sz w:val="28"/>
          <w:szCs w:val="28"/>
        </w:rPr>
        <w:tab/>
        <w:t>Аналізуючи ці блоки</w:t>
      </w:r>
      <w:r w:rsidR="00716F9D">
        <w:rPr>
          <w:sz w:val="28"/>
          <w:szCs w:val="28"/>
        </w:rPr>
        <w:t>,</w:t>
      </w:r>
      <w:r>
        <w:rPr>
          <w:sz w:val="28"/>
          <w:szCs w:val="28"/>
        </w:rPr>
        <w:t xml:space="preserve"> можна виділити кілька яскравих меседжів, які компанія поширює серед потенційних працівників: </w:t>
      </w:r>
    </w:p>
    <w:p w14:paraId="5781C753" w14:textId="77777777" w:rsidR="00FD0F79" w:rsidRPr="00A51B76" w:rsidRDefault="00FD0F79" w:rsidP="000708AB">
      <w:pPr>
        <w:pStyle w:val="a3"/>
        <w:numPr>
          <w:ilvl w:val="0"/>
          <w:numId w:val="11"/>
        </w:numPr>
        <w:tabs>
          <w:tab w:val="left" w:pos="720"/>
          <w:tab w:val="left" w:pos="900"/>
        </w:tabs>
        <w:spacing w:line="360" w:lineRule="auto"/>
        <w:jc w:val="both"/>
        <w:rPr>
          <w:sz w:val="28"/>
          <w:szCs w:val="28"/>
        </w:rPr>
      </w:pPr>
      <w:r>
        <w:rPr>
          <w:sz w:val="28"/>
          <w:szCs w:val="28"/>
        </w:rPr>
        <w:t xml:space="preserve">Підтримка та цінування особистості кожного співробітника з боку компанії: </w:t>
      </w:r>
      <w:r w:rsidRPr="00A51B76">
        <w:rPr>
          <w:sz w:val="28"/>
          <w:szCs w:val="28"/>
        </w:rPr>
        <w:t>«...Для вас це означає, що де б ви не працювали, ви знайдете культуру інклюзії та підтримки, що дозволить вам відчувати себе впевнено, приносячи на роботу все своє «я» кожного дня. В A&amp;O вас цінують не лише за те, що ви робите, а й за те, ким ви є».</w:t>
      </w:r>
    </w:p>
    <w:p w14:paraId="28C89046" w14:textId="6C52DD75" w:rsidR="00FD0F79" w:rsidRPr="00EC3F09" w:rsidRDefault="00FD0F79" w:rsidP="000708AB">
      <w:pPr>
        <w:pStyle w:val="a3"/>
        <w:numPr>
          <w:ilvl w:val="0"/>
          <w:numId w:val="11"/>
        </w:numPr>
        <w:tabs>
          <w:tab w:val="left" w:pos="720"/>
          <w:tab w:val="left" w:pos="900"/>
        </w:tabs>
        <w:spacing w:line="360" w:lineRule="auto"/>
        <w:jc w:val="both"/>
        <w:rPr>
          <w:sz w:val="28"/>
          <w:szCs w:val="28"/>
        </w:rPr>
      </w:pPr>
      <w:r>
        <w:rPr>
          <w:sz w:val="28"/>
          <w:szCs w:val="28"/>
        </w:rPr>
        <w:lastRenderedPageBreak/>
        <w:t xml:space="preserve">Баланс між роботою (розвитком кар’єри) та власним життям: </w:t>
      </w:r>
      <w:r w:rsidRPr="00EC3F09">
        <w:rPr>
          <w:sz w:val="28"/>
          <w:szCs w:val="28"/>
        </w:rPr>
        <w:t>«</w:t>
      </w:r>
      <w:r>
        <w:rPr>
          <w:sz w:val="28"/>
          <w:szCs w:val="28"/>
        </w:rPr>
        <w:t>...М</w:t>
      </w:r>
      <w:r w:rsidRPr="00EC3F09">
        <w:rPr>
          <w:sz w:val="28"/>
          <w:szCs w:val="28"/>
        </w:rPr>
        <w:t xml:space="preserve">и знаємо, що для наших людей також вкрай важливо мати життя поза її межами. Саме тому ми створили сприятливе середовище, в якому кожен відчуває себе повноцінним співробітником. Ми очікуємо, що ви будете керувати своєю кар'єрою, а ми, </w:t>
      </w:r>
      <w:r w:rsidR="00716F9D">
        <w:rPr>
          <w:sz w:val="28"/>
          <w:szCs w:val="28"/>
        </w:rPr>
        <w:t xml:space="preserve">у </w:t>
      </w:r>
      <w:r w:rsidR="000268BE">
        <w:rPr>
          <w:sz w:val="28"/>
          <w:szCs w:val="28"/>
        </w:rPr>
        <w:t xml:space="preserve">свою </w:t>
      </w:r>
      <w:r w:rsidR="00716F9D">
        <w:rPr>
          <w:sz w:val="28"/>
          <w:szCs w:val="28"/>
        </w:rPr>
        <w:t>чергу</w:t>
      </w:r>
      <w:r w:rsidRPr="00EC3F09">
        <w:rPr>
          <w:sz w:val="28"/>
          <w:szCs w:val="28"/>
        </w:rPr>
        <w:t>, надамо вам підтримку, необхідну для того, щоб скористатися кожною можливістю. Кожному в A&amp;O надається простір і заохочення для реалізації цілей, інтересів і пристрастей, які роблять їх тими, ким вони є».</w:t>
      </w:r>
    </w:p>
    <w:p w14:paraId="31538E18" w14:textId="77777777" w:rsidR="00FD0F79" w:rsidRDefault="00FD0F79" w:rsidP="000708AB">
      <w:pPr>
        <w:pStyle w:val="a3"/>
        <w:numPr>
          <w:ilvl w:val="0"/>
          <w:numId w:val="11"/>
        </w:numPr>
        <w:tabs>
          <w:tab w:val="left" w:pos="720"/>
          <w:tab w:val="left" w:pos="900"/>
        </w:tabs>
        <w:spacing w:line="360" w:lineRule="auto"/>
        <w:jc w:val="both"/>
        <w:rPr>
          <w:sz w:val="28"/>
          <w:szCs w:val="28"/>
        </w:rPr>
      </w:pPr>
      <w:r w:rsidRPr="00F64388">
        <w:rPr>
          <w:sz w:val="28"/>
          <w:szCs w:val="28"/>
        </w:rPr>
        <w:t>Фокусування на глобальному успіху: «...Тому ми заохочуємо всіх наших співробітників досліджувати міжнародні можливості, розвивати глобальне мислення, розширювати свій культурний досвід та мережу контактів»</w:t>
      </w:r>
      <w:r w:rsidRPr="002E7968">
        <w:rPr>
          <w:sz w:val="28"/>
          <w:szCs w:val="28"/>
        </w:rPr>
        <w:t xml:space="preserve"> [31]</w:t>
      </w:r>
      <w:r w:rsidRPr="00F64388">
        <w:rPr>
          <w:sz w:val="28"/>
          <w:szCs w:val="28"/>
        </w:rPr>
        <w:t xml:space="preserve">. </w:t>
      </w:r>
    </w:p>
    <w:p w14:paraId="6D7EFF30" w14:textId="6B8D32AA" w:rsidR="00FD0F79" w:rsidRDefault="00FD0F79" w:rsidP="00FD0F79">
      <w:pPr>
        <w:tabs>
          <w:tab w:val="left" w:pos="720"/>
          <w:tab w:val="left" w:pos="900"/>
        </w:tabs>
        <w:spacing w:line="360" w:lineRule="auto"/>
        <w:jc w:val="both"/>
        <w:rPr>
          <w:sz w:val="28"/>
          <w:szCs w:val="28"/>
        </w:rPr>
      </w:pPr>
      <w:r w:rsidRPr="002E7968">
        <w:rPr>
          <w:sz w:val="28"/>
          <w:szCs w:val="28"/>
        </w:rPr>
        <w:tab/>
      </w:r>
      <w:r w:rsidRPr="00F64388">
        <w:rPr>
          <w:sz w:val="28"/>
          <w:szCs w:val="28"/>
        </w:rPr>
        <w:t xml:space="preserve">Компанія має промо-відео, у якому розкривається головна мета бренду роботодавця: «Настав час змінювати речі на краще </w:t>
      </w:r>
      <w:r w:rsidR="00D65CDB">
        <w:rPr>
          <w:sz w:val="28"/>
          <w:szCs w:val="28"/>
        </w:rPr>
        <w:t>‒</w:t>
      </w:r>
      <w:r w:rsidRPr="00F64388">
        <w:rPr>
          <w:sz w:val="28"/>
          <w:szCs w:val="28"/>
        </w:rPr>
        <w:t xml:space="preserve"> і ми прагнемо очолити ці зміни. Приєднуйтесь. Перевершуйте»</w:t>
      </w:r>
      <w:r w:rsidRPr="002E7968">
        <w:rPr>
          <w:sz w:val="28"/>
          <w:szCs w:val="28"/>
        </w:rPr>
        <w:t xml:space="preserve"> [3</w:t>
      </w:r>
      <w:r w:rsidR="00C5724E">
        <w:rPr>
          <w:sz w:val="28"/>
          <w:szCs w:val="28"/>
        </w:rPr>
        <w:t>6</w:t>
      </w:r>
      <w:r w:rsidRPr="002E7968">
        <w:rPr>
          <w:sz w:val="28"/>
          <w:szCs w:val="28"/>
        </w:rPr>
        <w:t>]</w:t>
      </w:r>
      <w:r w:rsidRPr="00F64388">
        <w:rPr>
          <w:sz w:val="28"/>
          <w:szCs w:val="28"/>
        </w:rPr>
        <w:t xml:space="preserve">. </w:t>
      </w:r>
      <w:r>
        <w:rPr>
          <w:sz w:val="28"/>
          <w:szCs w:val="28"/>
        </w:rPr>
        <w:t xml:space="preserve">Головний меседж, який </w:t>
      </w:r>
      <w:r w:rsidR="000268BE">
        <w:rPr>
          <w:sz w:val="28"/>
          <w:szCs w:val="28"/>
        </w:rPr>
        <w:t>транслює</w:t>
      </w:r>
      <w:r>
        <w:rPr>
          <w:sz w:val="28"/>
          <w:szCs w:val="28"/>
        </w:rPr>
        <w:t xml:space="preserve"> компанія такий: «</w:t>
      </w:r>
      <w:r w:rsidRPr="002E7968">
        <w:rPr>
          <w:sz w:val="28"/>
          <w:szCs w:val="28"/>
        </w:rPr>
        <w:t>Ми тут, щоб переписати правила юридичної індустрії – розробляти та надавати інноваційні рішення, які просувають наших клієнтів і нашу галузь вперед.</w:t>
      </w:r>
      <w:r w:rsidRPr="00F07BBC">
        <w:rPr>
          <w:sz w:val="28"/>
          <w:szCs w:val="28"/>
        </w:rPr>
        <w:t> Ми робимо це, надаючи кожній людині найкращу можливість формувати майбутнє. Приєднуйтесь до фірми, де приймають усіх і кожен день – це новий з</w:t>
      </w:r>
      <w:r w:rsidR="000268BE">
        <w:rPr>
          <w:sz w:val="28"/>
          <w:szCs w:val="28"/>
        </w:rPr>
        <w:t>ахопливий</w:t>
      </w:r>
      <w:r w:rsidRPr="00F07BBC">
        <w:rPr>
          <w:sz w:val="28"/>
          <w:szCs w:val="28"/>
        </w:rPr>
        <w:t xml:space="preserve"> виклик. Настав час змінити ситуацію на краще</w:t>
      </w:r>
      <w:r>
        <w:rPr>
          <w:sz w:val="28"/>
          <w:szCs w:val="28"/>
        </w:rPr>
        <w:t xml:space="preserve">». </w:t>
      </w:r>
    </w:p>
    <w:p w14:paraId="3C10D7CA" w14:textId="7347431B" w:rsidR="00FD0F79" w:rsidRPr="006348DA" w:rsidRDefault="00FD0F79" w:rsidP="00FD0F79">
      <w:pPr>
        <w:tabs>
          <w:tab w:val="left" w:pos="720"/>
          <w:tab w:val="left" w:pos="900"/>
        </w:tabs>
        <w:spacing w:line="360" w:lineRule="auto"/>
        <w:jc w:val="both"/>
        <w:rPr>
          <w:sz w:val="28"/>
          <w:szCs w:val="28"/>
        </w:rPr>
      </w:pPr>
      <w:r>
        <w:rPr>
          <w:sz w:val="28"/>
          <w:szCs w:val="28"/>
        </w:rPr>
        <w:tab/>
        <w:t xml:space="preserve">Проаналізувавши сайт компанії, можна стверджувати, що сайт компанії </w:t>
      </w:r>
      <w:r>
        <w:rPr>
          <w:sz w:val="28"/>
          <w:szCs w:val="28"/>
          <w:lang w:val="en-GB"/>
        </w:rPr>
        <w:t>Allen</w:t>
      </w:r>
      <w:r w:rsidRPr="002E7968">
        <w:rPr>
          <w:sz w:val="28"/>
          <w:szCs w:val="28"/>
        </w:rPr>
        <w:t xml:space="preserve"> &amp; </w:t>
      </w:r>
      <w:r>
        <w:rPr>
          <w:sz w:val="28"/>
          <w:szCs w:val="28"/>
          <w:lang w:val="en-GB"/>
        </w:rPr>
        <w:t>Overy</w:t>
      </w:r>
      <w:r>
        <w:rPr>
          <w:sz w:val="28"/>
          <w:szCs w:val="28"/>
        </w:rPr>
        <w:t xml:space="preserve"> надає розгорнуту, повноцінну та прозору інформацію про себе, зокрема й про фінансовий стан, що </w:t>
      </w:r>
      <w:r w:rsidR="00D65CDB">
        <w:rPr>
          <w:sz w:val="28"/>
          <w:szCs w:val="28"/>
        </w:rPr>
        <w:t xml:space="preserve">є </w:t>
      </w:r>
      <w:r>
        <w:rPr>
          <w:sz w:val="28"/>
          <w:szCs w:val="28"/>
        </w:rPr>
        <w:t>великою рідкістю серед сучасних юридичних компаній. Потенційний шукач може не лише дізнатися про компанію, її культуру, важливі аспекти у роботі, а й отримати просвітницьку інформацію на найрізноманітніші теми та у різних форматах, наприклад, подкасти про гострі та практичні дискусії юристів, що охоплюють теми від сталого розвитку, екології до подій у банківській справі чи фінансових послуг. Відповідно компанія є не лише провідною юридичною та комерційно</w:t>
      </w:r>
      <w:r w:rsidR="000268BE">
        <w:rPr>
          <w:sz w:val="28"/>
          <w:szCs w:val="28"/>
        </w:rPr>
        <w:t>ю</w:t>
      </w:r>
      <w:r>
        <w:rPr>
          <w:sz w:val="28"/>
          <w:szCs w:val="28"/>
        </w:rPr>
        <w:t xml:space="preserve"> </w:t>
      </w:r>
      <w:r>
        <w:rPr>
          <w:sz w:val="28"/>
          <w:szCs w:val="28"/>
        </w:rPr>
        <w:lastRenderedPageBreak/>
        <w:t>компанією, а й трендсетером, який відс</w:t>
      </w:r>
      <w:r w:rsidR="000268BE">
        <w:rPr>
          <w:sz w:val="28"/>
          <w:szCs w:val="28"/>
        </w:rPr>
        <w:t>тежує</w:t>
      </w:r>
      <w:r>
        <w:rPr>
          <w:sz w:val="28"/>
          <w:szCs w:val="28"/>
        </w:rPr>
        <w:t xml:space="preserve"> глобальні тренди та першими їх започатковує саме у юридичній </w:t>
      </w:r>
      <w:r w:rsidR="00982ED5">
        <w:rPr>
          <w:sz w:val="28"/>
          <w:szCs w:val="28"/>
        </w:rPr>
        <w:t>галузі</w:t>
      </w:r>
      <w:r>
        <w:rPr>
          <w:sz w:val="28"/>
          <w:szCs w:val="28"/>
        </w:rPr>
        <w:t>.</w:t>
      </w:r>
    </w:p>
    <w:p w14:paraId="6D3323E4" w14:textId="5E671BBC" w:rsidR="00FD0F79" w:rsidRDefault="00FD0F79" w:rsidP="00FD0F79">
      <w:pPr>
        <w:tabs>
          <w:tab w:val="left" w:pos="720"/>
          <w:tab w:val="left" w:pos="900"/>
        </w:tabs>
        <w:spacing w:line="360" w:lineRule="auto"/>
        <w:jc w:val="both"/>
        <w:rPr>
          <w:sz w:val="28"/>
          <w:szCs w:val="28"/>
        </w:rPr>
      </w:pPr>
      <w:r>
        <w:rPr>
          <w:sz w:val="28"/>
          <w:szCs w:val="28"/>
        </w:rPr>
        <w:tab/>
        <w:t xml:space="preserve">Корпоративна соціальна відповідальність-діяльність компанії є однієї з ключових складників у побудові та розвитку </w:t>
      </w:r>
      <w:r>
        <w:rPr>
          <w:sz w:val="28"/>
          <w:szCs w:val="28"/>
          <w:lang w:val="en-GB"/>
        </w:rPr>
        <w:t>HR</w:t>
      </w:r>
      <w:r w:rsidRPr="002E7968">
        <w:rPr>
          <w:sz w:val="28"/>
          <w:szCs w:val="28"/>
        </w:rPr>
        <w:t>-</w:t>
      </w:r>
      <w:r>
        <w:rPr>
          <w:sz w:val="28"/>
          <w:szCs w:val="28"/>
        </w:rPr>
        <w:t xml:space="preserve">бренду. Тому варто окремо звернути увагу на благодійні активності, </w:t>
      </w:r>
      <w:r w:rsidR="00982ED5">
        <w:rPr>
          <w:sz w:val="28"/>
          <w:szCs w:val="28"/>
        </w:rPr>
        <w:t xml:space="preserve">соціальний </w:t>
      </w:r>
      <w:r>
        <w:rPr>
          <w:sz w:val="28"/>
          <w:szCs w:val="28"/>
        </w:rPr>
        <w:t xml:space="preserve">вплив та </w:t>
      </w:r>
      <w:r w:rsidR="00982ED5">
        <w:rPr>
          <w:sz w:val="28"/>
          <w:szCs w:val="28"/>
        </w:rPr>
        <w:t xml:space="preserve">інші </w:t>
      </w:r>
      <w:r>
        <w:rPr>
          <w:sz w:val="28"/>
          <w:szCs w:val="28"/>
        </w:rPr>
        <w:t>програм</w:t>
      </w:r>
      <w:r w:rsidR="00982ED5">
        <w:rPr>
          <w:sz w:val="28"/>
          <w:szCs w:val="28"/>
        </w:rPr>
        <w:t>и</w:t>
      </w:r>
      <w:r>
        <w:rPr>
          <w:sz w:val="28"/>
          <w:szCs w:val="28"/>
        </w:rPr>
        <w:t xml:space="preserve"> компанії </w:t>
      </w:r>
      <w:r>
        <w:rPr>
          <w:sz w:val="28"/>
          <w:szCs w:val="28"/>
          <w:lang w:val="en-GB"/>
        </w:rPr>
        <w:t>Allen</w:t>
      </w:r>
      <w:r w:rsidRPr="002E7968">
        <w:rPr>
          <w:sz w:val="28"/>
          <w:szCs w:val="28"/>
        </w:rPr>
        <w:t xml:space="preserve"> &amp; </w:t>
      </w:r>
      <w:r>
        <w:rPr>
          <w:sz w:val="28"/>
          <w:szCs w:val="28"/>
          <w:lang w:val="en-GB"/>
        </w:rPr>
        <w:t>Overy</w:t>
      </w:r>
      <w:r>
        <w:rPr>
          <w:sz w:val="28"/>
          <w:szCs w:val="28"/>
        </w:rPr>
        <w:t xml:space="preserve">.  Як багатомільярдний юридичний бізнес, компанія обов’язково має нести відповідальність перед суспільством. Особливо враховуючи, що </w:t>
      </w:r>
      <w:r>
        <w:rPr>
          <w:sz w:val="28"/>
          <w:szCs w:val="28"/>
          <w:lang w:val="en-GB"/>
        </w:rPr>
        <w:t>Allen</w:t>
      </w:r>
      <w:r w:rsidRPr="002E7968">
        <w:rPr>
          <w:sz w:val="28"/>
          <w:szCs w:val="28"/>
        </w:rPr>
        <w:t xml:space="preserve"> &amp; </w:t>
      </w:r>
      <w:r>
        <w:rPr>
          <w:sz w:val="28"/>
          <w:szCs w:val="28"/>
          <w:lang w:val="en-GB"/>
        </w:rPr>
        <w:t>Overy</w:t>
      </w:r>
      <w:r>
        <w:rPr>
          <w:sz w:val="28"/>
          <w:szCs w:val="28"/>
        </w:rPr>
        <w:t xml:space="preserve"> є міжнародною компані</w:t>
      </w:r>
      <w:r w:rsidR="00982ED5">
        <w:rPr>
          <w:sz w:val="28"/>
          <w:szCs w:val="28"/>
        </w:rPr>
        <w:t>єю</w:t>
      </w:r>
      <w:r>
        <w:rPr>
          <w:sz w:val="28"/>
          <w:szCs w:val="28"/>
        </w:rPr>
        <w:t xml:space="preserve">, тому й відповідальність </w:t>
      </w:r>
      <w:r w:rsidR="00982ED5">
        <w:rPr>
          <w:sz w:val="28"/>
          <w:szCs w:val="28"/>
        </w:rPr>
        <w:t>поширюється на</w:t>
      </w:r>
      <w:r>
        <w:rPr>
          <w:sz w:val="28"/>
          <w:szCs w:val="28"/>
        </w:rPr>
        <w:t xml:space="preserve"> різн</w:t>
      </w:r>
      <w:r w:rsidR="00982ED5">
        <w:rPr>
          <w:sz w:val="28"/>
          <w:szCs w:val="28"/>
        </w:rPr>
        <w:t>і</w:t>
      </w:r>
      <w:r>
        <w:rPr>
          <w:sz w:val="28"/>
          <w:szCs w:val="28"/>
        </w:rPr>
        <w:t xml:space="preserve"> проблеми сучасного світу та  </w:t>
      </w:r>
      <w:r w:rsidR="00982ED5">
        <w:rPr>
          <w:sz w:val="28"/>
          <w:szCs w:val="28"/>
        </w:rPr>
        <w:t>багато</w:t>
      </w:r>
      <w:r>
        <w:rPr>
          <w:sz w:val="28"/>
          <w:szCs w:val="28"/>
        </w:rPr>
        <w:t xml:space="preserve"> країн. Серед ініціатив компанії</w:t>
      </w:r>
      <w:r w:rsidR="00982ED5">
        <w:rPr>
          <w:sz w:val="28"/>
          <w:szCs w:val="28"/>
        </w:rPr>
        <w:t xml:space="preserve"> найголовнішими є такі</w:t>
      </w:r>
      <w:r>
        <w:rPr>
          <w:sz w:val="28"/>
          <w:szCs w:val="28"/>
        </w:rPr>
        <w:t>: інвестиції у громади, р</w:t>
      </w:r>
      <w:r w:rsidRPr="002660A2">
        <w:rPr>
          <w:sz w:val="28"/>
          <w:szCs w:val="28"/>
        </w:rPr>
        <w:t xml:space="preserve">ізноманітність, рівність та </w:t>
      </w:r>
      <w:r w:rsidR="00982ED5" w:rsidRPr="002660A2">
        <w:rPr>
          <w:sz w:val="28"/>
          <w:szCs w:val="28"/>
        </w:rPr>
        <w:t>інклюз</w:t>
      </w:r>
      <w:r w:rsidR="00982ED5">
        <w:rPr>
          <w:sz w:val="28"/>
          <w:szCs w:val="28"/>
        </w:rPr>
        <w:t>івность</w:t>
      </w:r>
      <w:r>
        <w:rPr>
          <w:sz w:val="28"/>
          <w:szCs w:val="28"/>
        </w:rPr>
        <w:t xml:space="preserve">, екологічна стійкість, добробут, підтримка благодійних організацій. </w:t>
      </w:r>
    </w:p>
    <w:p w14:paraId="14991537" w14:textId="7DB88A0D" w:rsidR="00FD0F79" w:rsidRPr="00982ED5" w:rsidRDefault="00FD0F79" w:rsidP="000708AB">
      <w:pPr>
        <w:pStyle w:val="a3"/>
        <w:numPr>
          <w:ilvl w:val="0"/>
          <w:numId w:val="18"/>
        </w:numPr>
        <w:tabs>
          <w:tab w:val="left" w:pos="0"/>
        </w:tabs>
        <w:spacing w:line="360" w:lineRule="auto"/>
        <w:ind w:left="0" w:firstLine="709"/>
        <w:jc w:val="both"/>
        <w:rPr>
          <w:sz w:val="28"/>
          <w:szCs w:val="28"/>
        </w:rPr>
      </w:pPr>
      <w:r w:rsidRPr="00982ED5">
        <w:rPr>
          <w:sz w:val="28"/>
          <w:szCs w:val="28"/>
        </w:rPr>
        <w:t>Інвестиції у громади</w:t>
      </w:r>
      <w:r w:rsidR="00982ED5" w:rsidRPr="00982ED5">
        <w:rPr>
          <w:b/>
          <w:bCs/>
          <w:sz w:val="28"/>
          <w:szCs w:val="28"/>
        </w:rPr>
        <w:t>.</w:t>
      </w:r>
      <w:r w:rsidR="00982ED5">
        <w:rPr>
          <w:b/>
          <w:bCs/>
          <w:sz w:val="28"/>
          <w:szCs w:val="28"/>
        </w:rPr>
        <w:t xml:space="preserve"> </w:t>
      </w:r>
      <w:r w:rsidRPr="00982ED5">
        <w:rPr>
          <w:sz w:val="28"/>
          <w:szCs w:val="28"/>
        </w:rPr>
        <w:t>Діяльність компанії зосереджена на pro bono (без</w:t>
      </w:r>
      <w:r w:rsidR="000268BE" w:rsidRPr="00982ED5">
        <w:rPr>
          <w:sz w:val="28"/>
          <w:szCs w:val="28"/>
        </w:rPr>
        <w:t>оплатн</w:t>
      </w:r>
      <w:r w:rsidR="00982ED5">
        <w:rPr>
          <w:sz w:val="28"/>
          <w:szCs w:val="28"/>
        </w:rPr>
        <w:t>ій</w:t>
      </w:r>
      <w:r w:rsidRPr="00982ED5">
        <w:rPr>
          <w:sz w:val="28"/>
          <w:szCs w:val="28"/>
        </w:rPr>
        <w:t xml:space="preserve"> робот</w:t>
      </w:r>
      <w:r w:rsidR="00982ED5">
        <w:rPr>
          <w:sz w:val="28"/>
          <w:szCs w:val="28"/>
        </w:rPr>
        <w:t>і</w:t>
      </w:r>
      <w:r w:rsidRPr="00982ED5">
        <w:rPr>
          <w:sz w:val="28"/>
          <w:szCs w:val="28"/>
        </w:rPr>
        <w:t>) та фінансов</w:t>
      </w:r>
      <w:r w:rsidR="00982ED5">
        <w:rPr>
          <w:sz w:val="28"/>
          <w:szCs w:val="28"/>
        </w:rPr>
        <w:t>их</w:t>
      </w:r>
      <w:r w:rsidRPr="00982ED5">
        <w:rPr>
          <w:sz w:val="28"/>
          <w:szCs w:val="28"/>
        </w:rPr>
        <w:t xml:space="preserve"> інвестиці</w:t>
      </w:r>
      <w:r w:rsidR="00982ED5">
        <w:rPr>
          <w:sz w:val="28"/>
          <w:szCs w:val="28"/>
        </w:rPr>
        <w:t>ях</w:t>
      </w:r>
      <w:r w:rsidRPr="00982ED5">
        <w:rPr>
          <w:sz w:val="28"/>
          <w:szCs w:val="28"/>
        </w:rPr>
        <w:t xml:space="preserve"> </w:t>
      </w:r>
      <w:r w:rsidR="00982ED5">
        <w:rPr>
          <w:sz w:val="28"/>
          <w:szCs w:val="28"/>
        </w:rPr>
        <w:t>у</w:t>
      </w:r>
      <w:r w:rsidRPr="00982ED5">
        <w:rPr>
          <w:sz w:val="28"/>
          <w:szCs w:val="28"/>
        </w:rPr>
        <w:t xml:space="preserve"> громади у межах двох основних тем – доступ до правосуддя та доступ до освіти </w:t>
      </w:r>
      <w:r w:rsidR="000268BE" w:rsidRPr="00982ED5">
        <w:rPr>
          <w:sz w:val="28"/>
          <w:szCs w:val="28"/>
        </w:rPr>
        <w:t>та</w:t>
      </w:r>
      <w:r w:rsidRPr="00982ED5">
        <w:rPr>
          <w:sz w:val="28"/>
          <w:szCs w:val="28"/>
        </w:rPr>
        <w:t xml:space="preserve"> працевлаштування. Вони адаптовані до потреб та пріоритетів місцевих культур. Так, минулого року 54% юристів </w:t>
      </w:r>
      <w:r w:rsidRPr="00982ED5">
        <w:rPr>
          <w:sz w:val="28"/>
          <w:szCs w:val="28"/>
          <w:lang w:val="en-GB"/>
        </w:rPr>
        <w:t>Allen</w:t>
      </w:r>
      <w:r w:rsidRPr="00982ED5">
        <w:rPr>
          <w:sz w:val="28"/>
          <w:szCs w:val="28"/>
        </w:rPr>
        <w:t xml:space="preserve"> &amp; </w:t>
      </w:r>
      <w:r w:rsidRPr="00982ED5">
        <w:rPr>
          <w:sz w:val="28"/>
          <w:szCs w:val="28"/>
          <w:lang w:val="en-GB"/>
        </w:rPr>
        <w:t>Overy</w:t>
      </w:r>
      <w:r w:rsidRPr="00982ED5">
        <w:rPr>
          <w:sz w:val="28"/>
          <w:szCs w:val="28"/>
        </w:rPr>
        <w:t xml:space="preserve"> брали участь у безоплатній роботі на суму </w:t>
      </w:r>
      <w:r w:rsidR="00982ED5">
        <w:rPr>
          <w:sz w:val="28"/>
          <w:szCs w:val="28"/>
        </w:rPr>
        <w:t xml:space="preserve">£ </w:t>
      </w:r>
      <w:r w:rsidRPr="00982ED5">
        <w:rPr>
          <w:sz w:val="28"/>
          <w:szCs w:val="28"/>
        </w:rPr>
        <w:t xml:space="preserve">21,2 </w:t>
      </w:r>
      <w:r w:rsidR="00982ED5" w:rsidRPr="00982ED5">
        <w:rPr>
          <w:sz w:val="28"/>
          <w:szCs w:val="28"/>
        </w:rPr>
        <w:t>м</w:t>
      </w:r>
      <w:r w:rsidR="00982ED5">
        <w:rPr>
          <w:sz w:val="28"/>
          <w:szCs w:val="28"/>
        </w:rPr>
        <w:t>лн</w:t>
      </w:r>
      <w:r w:rsidRPr="00982ED5">
        <w:rPr>
          <w:sz w:val="28"/>
          <w:szCs w:val="28"/>
        </w:rPr>
        <w:t>.</w:t>
      </w:r>
    </w:p>
    <w:p w14:paraId="000DADA0" w14:textId="6313FABF" w:rsidR="00982ED5" w:rsidRDefault="00FD0F79" w:rsidP="000708AB">
      <w:pPr>
        <w:pStyle w:val="a3"/>
        <w:numPr>
          <w:ilvl w:val="0"/>
          <w:numId w:val="18"/>
        </w:numPr>
        <w:tabs>
          <w:tab w:val="left" w:pos="0"/>
        </w:tabs>
        <w:spacing w:line="360" w:lineRule="auto"/>
        <w:ind w:left="0" w:firstLine="709"/>
        <w:jc w:val="both"/>
        <w:rPr>
          <w:sz w:val="28"/>
          <w:szCs w:val="28"/>
        </w:rPr>
      </w:pPr>
      <w:r w:rsidRPr="00DB3465">
        <w:rPr>
          <w:sz w:val="28"/>
          <w:szCs w:val="28"/>
        </w:rPr>
        <w:t xml:space="preserve">Різноманітність, рівність та </w:t>
      </w:r>
      <w:r w:rsidR="00982ED5" w:rsidRPr="00DB3465">
        <w:rPr>
          <w:sz w:val="28"/>
          <w:szCs w:val="28"/>
        </w:rPr>
        <w:t>інклюзивн</w:t>
      </w:r>
      <w:r w:rsidR="00982ED5">
        <w:rPr>
          <w:sz w:val="28"/>
          <w:szCs w:val="28"/>
        </w:rPr>
        <w:t>і</w:t>
      </w:r>
      <w:r w:rsidR="00982ED5" w:rsidRPr="00DB3465">
        <w:rPr>
          <w:sz w:val="28"/>
          <w:szCs w:val="28"/>
        </w:rPr>
        <w:t>ст</w:t>
      </w:r>
      <w:r w:rsidR="00982ED5">
        <w:rPr>
          <w:sz w:val="28"/>
          <w:szCs w:val="28"/>
        </w:rPr>
        <w:t>ь</w:t>
      </w:r>
      <w:r w:rsidR="00982ED5" w:rsidRPr="00982ED5">
        <w:rPr>
          <w:sz w:val="28"/>
          <w:szCs w:val="28"/>
        </w:rPr>
        <w:t xml:space="preserve">. </w:t>
      </w:r>
      <w:r w:rsidRPr="00982ED5">
        <w:rPr>
          <w:sz w:val="28"/>
          <w:szCs w:val="28"/>
        </w:rPr>
        <w:t xml:space="preserve">Для </w:t>
      </w:r>
      <w:r w:rsidRPr="00982ED5">
        <w:rPr>
          <w:sz w:val="28"/>
          <w:szCs w:val="28"/>
          <w:lang w:val="en-GB"/>
        </w:rPr>
        <w:t>Allen</w:t>
      </w:r>
      <w:r w:rsidRPr="00982ED5">
        <w:rPr>
          <w:sz w:val="28"/>
          <w:szCs w:val="28"/>
        </w:rPr>
        <w:t xml:space="preserve"> &amp; </w:t>
      </w:r>
      <w:r w:rsidRPr="00982ED5">
        <w:rPr>
          <w:sz w:val="28"/>
          <w:szCs w:val="28"/>
          <w:lang w:val="en-GB"/>
        </w:rPr>
        <w:t>Overy</w:t>
      </w:r>
      <w:r w:rsidRPr="00982ED5">
        <w:rPr>
          <w:sz w:val="28"/>
          <w:szCs w:val="28"/>
        </w:rPr>
        <w:t xml:space="preserve"> різноманітність та залученість є головним стратегічним пріоритетом для розвитку всієї компанії. Компанія </w:t>
      </w:r>
      <w:r w:rsidR="00982ED5">
        <w:rPr>
          <w:sz w:val="28"/>
          <w:szCs w:val="28"/>
        </w:rPr>
        <w:t>перебуває</w:t>
      </w:r>
      <w:r w:rsidR="00982ED5" w:rsidRPr="00982ED5">
        <w:rPr>
          <w:sz w:val="28"/>
          <w:szCs w:val="28"/>
        </w:rPr>
        <w:t xml:space="preserve"> </w:t>
      </w:r>
      <w:r w:rsidRPr="00982ED5">
        <w:rPr>
          <w:sz w:val="28"/>
          <w:szCs w:val="28"/>
        </w:rPr>
        <w:t>у постійному діалозі зі своїми працівниками, використовуючи такі інструменти як фокус-групи, опитування та дані зацікавлених груп, аби розуміти широкий спектр досвіду та перешкод, з яким стикають</w:t>
      </w:r>
      <w:r w:rsidR="00982ED5">
        <w:rPr>
          <w:sz w:val="28"/>
          <w:szCs w:val="28"/>
        </w:rPr>
        <w:t>ся</w:t>
      </w:r>
      <w:r w:rsidRPr="00982ED5">
        <w:rPr>
          <w:sz w:val="28"/>
          <w:szCs w:val="28"/>
        </w:rPr>
        <w:t xml:space="preserve"> співробітники. </w:t>
      </w:r>
      <w:r w:rsidR="00982ED5">
        <w:rPr>
          <w:sz w:val="28"/>
          <w:szCs w:val="28"/>
        </w:rPr>
        <w:t xml:space="preserve"> </w:t>
      </w:r>
    </w:p>
    <w:p w14:paraId="04584AC2" w14:textId="291E919C" w:rsidR="00982ED5" w:rsidRPr="00DB3465" w:rsidRDefault="00982ED5" w:rsidP="0035461C">
      <w:pPr>
        <w:pStyle w:val="a3"/>
        <w:tabs>
          <w:tab w:val="left" w:pos="0"/>
        </w:tabs>
        <w:spacing w:line="360" w:lineRule="auto"/>
        <w:ind w:left="0"/>
        <w:jc w:val="both"/>
        <w:rPr>
          <w:sz w:val="28"/>
          <w:szCs w:val="28"/>
        </w:rPr>
      </w:pPr>
      <w:r>
        <w:rPr>
          <w:sz w:val="28"/>
          <w:szCs w:val="28"/>
        </w:rPr>
        <w:tab/>
      </w:r>
      <w:r w:rsidR="00FD0F79" w:rsidRPr="00DB3465">
        <w:rPr>
          <w:sz w:val="28"/>
          <w:szCs w:val="28"/>
          <w:lang w:val="en-GB"/>
        </w:rPr>
        <w:t>Allen</w:t>
      </w:r>
      <w:r w:rsidR="00FD0F79" w:rsidRPr="00DB3465">
        <w:rPr>
          <w:sz w:val="28"/>
          <w:szCs w:val="28"/>
        </w:rPr>
        <w:t xml:space="preserve"> &amp; </w:t>
      </w:r>
      <w:r w:rsidR="00FD0F79" w:rsidRPr="00DB3465">
        <w:rPr>
          <w:sz w:val="28"/>
          <w:szCs w:val="28"/>
          <w:lang w:val="en-GB"/>
        </w:rPr>
        <w:t>Overy</w:t>
      </w:r>
      <w:r w:rsidR="00FD0F79" w:rsidRPr="00DB3465">
        <w:rPr>
          <w:sz w:val="28"/>
          <w:szCs w:val="28"/>
        </w:rPr>
        <w:t xml:space="preserve"> мають власну мережу для спільноти ЛГБТК+ «A&amp;Out», з понад 150 членами та 750 партнерами по всьому світу. Компанія «прагне створити середовище, де до кожного ставляться з гідністю та повагою, без переслідування, залякувань та дискримінаційної поведінки». Наприклад, провідна організація, яка проводить кампанії за права ЛГБТК+,  Stonewall визнала </w:t>
      </w:r>
      <w:r w:rsidR="00FD0F79" w:rsidRPr="00DB3465">
        <w:rPr>
          <w:sz w:val="28"/>
          <w:szCs w:val="28"/>
          <w:lang w:val="en-GB"/>
        </w:rPr>
        <w:t>Allen</w:t>
      </w:r>
      <w:r w:rsidR="00FD0F79" w:rsidRPr="00DB3465">
        <w:rPr>
          <w:sz w:val="28"/>
          <w:szCs w:val="28"/>
        </w:rPr>
        <w:t xml:space="preserve"> &amp; </w:t>
      </w:r>
      <w:r w:rsidR="00FD0F79" w:rsidRPr="00DB3465">
        <w:rPr>
          <w:sz w:val="28"/>
          <w:szCs w:val="28"/>
          <w:lang w:val="en-GB"/>
        </w:rPr>
        <w:t>Overy</w:t>
      </w:r>
      <w:r w:rsidR="00FD0F79" w:rsidRPr="00DB3465">
        <w:rPr>
          <w:sz w:val="28"/>
          <w:szCs w:val="28"/>
        </w:rPr>
        <w:t xml:space="preserve"> одним із 17 найкращих глобальних роботодавців, які </w:t>
      </w:r>
      <w:r w:rsidR="00FD0F79" w:rsidRPr="00DB3465">
        <w:rPr>
          <w:sz w:val="28"/>
          <w:szCs w:val="28"/>
        </w:rPr>
        <w:lastRenderedPageBreak/>
        <w:t>створюють інклюзивні робочі місця. Компанія входить вже третій рік поспіль до цього списку [3</w:t>
      </w:r>
      <w:r w:rsidR="00C5724E">
        <w:rPr>
          <w:sz w:val="28"/>
          <w:szCs w:val="28"/>
        </w:rPr>
        <w:t>7</w:t>
      </w:r>
      <w:r w:rsidR="00FD0F79" w:rsidRPr="00DB3465">
        <w:rPr>
          <w:sz w:val="28"/>
          <w:szCs w:val="28"/>
        </w:rPr>
        <w:t xml:space="preserve">].  </w:t>
      </w:r>
    </w:p>
    <w:p w14:paraId="5A9759C8" w14:textId="5E68AF00" w:rsidR="00FD0F79" w:rsidRPr="00D5625D" w:rsidRDefault="00982ED5" w:rsidP="0035461C">
      <w:pPr>
        <w:pStyle w:val="a3"/>
        <w:tabs>
          <w:tab w:val="left" w:pos="0"/>
        </w:tabs>
        <w:spacing w:line="360" w:lineRule="auto"/>
        <w:ind w:left="0"/>
        <w:jc w:val="both"/>
        <w:rPr>
          <w:sz w:val="28"/>
          <w:szCs w:val="28"/>
        </w:rPr>
      </w:pPr>
      <w:r>
        <w:rPr>
          <w:sz w:val="28"/>
          <w:szCs w:val="28"/>
        </w:rPr>
        <w:tab/>
      </w:r>
      <w:r w:rsidR="00FD0F79" w:rsidRPr="00DB3465">
        <w:rPr>
          <w:sz w:val="28"/>
          <w:szCs w:val="28"/>
          <w:lang w:val="en-GB"/>
        </w:rPr>
        <w:t>Allen</w:t>
      </w:r>
      <w:r w:rsidR="00FD0F79" w:rsidRPr="00DB3465">
        <w:rPr>
          <w:sz w:val="28"/>
          <w:szCs w:val="28"/>
        </w:rPr>
        <w:t xml:space="preserve"> &amp; </w:t>
      </w:r>
      <w:r w:rsidR="00FD0F79" w:rsidRPr="00DB3465">
        <w:rPr>
          <w:sz w:val="28"/>
          <w:szCs w:val="28"/>
          <w:lang w:val="en-GB"/>
        </w:rPr>
        <w:t>Overy</w:t>
      </w:r>
      <w:r w:rsidR="00FD0F79" w:rsidRPr="00DB3465">
        <w:rPr>
          <w:sz w:val="28"/>
          <w:szCs w:val="28"/>
        </w:rPr>
        <w:t xml:space="preserve"> також має інше глобальне ком’юніті AccessAbility для колег, які мають інвалідність або ті колеги, які є опікунами. Компанія тісно співпрацює з особисто з колегами, аби зрозуміти, що потрібно у кожному окремому випадку та переконати</w:t>
      </w:r>
      <w:r>
        <w:rPr>
          <w:sz w:val="28"/>
          <w:szCs w:val="28"/>
        </w:rPr>
        <w:t>ся</w:t>
      </w:r>
      <w:r w:rsidR="00FD0F79" w:rsidRPr="00DB3465">
        <w:rPr>
          <w:sz w:val="28"/>
          <w:szCs w:val="28"/>
        </w:rPr>
        <w:t>, що вони відчувають себе впевнено, продовжують свою кар'єру [3</w:t>
      </w:r>
      <w:r w:rsidR="00C5724E">
        <w:rPr>
          <w:sz w:val="28"/>
          <w:szCs w:val="28"/>
        </w:rPr>
        <w:t>8</w:t>
      </w:r>
      <w:r w:rsidR="00FD0F79" w:rsidRPr="00DB3465">
        <w:rPr>
          <w:sz w:val="28"/>
          <w:szCs w:val="28"/>
        </w:rPr>
        <w:t xml:space="preserve">]. Зокрема, компанія прагне до кращого гендерного балансу, підвищення соціальної мобільності, а також </w:t>
      </w:r>
      <w:r w:rsidRPr="00DB3465">
        <w:rPr>
          <w:sz w:val="28"/>
          <w:szCs w:val="28"/>
        </w:rPr>
        <w:t>створю</w:t>
      </w:r>
      <w:r>
        <w:rPr>
          <w:sz w:val="28"/>
          <w:szCs w:val="28"/>
        </w:rPr>
        <w:t>є</w:t>
      </w:r>
      <w:r w:rsidRPr="00D5625D">
        <w:rPr>
          <w:sz w:val="28"/>
          <w:szCs w:val="28"/>
        </w:rPr>
        <w:t xml:space="preserve"> </w:t>
      </w:r>
      <w:r w:rsidR="00FD0F79" w:rsidRPr="00D5625D">
        <w:rPr>
          <w:sz w:val="28"/>
          <w:szCs w:val="28"/>
        </w:rPr>
        <w:t>середовище для колег з різною расовою та етнічною приналежніст</w:t>
      </w:r>
      <w:r w:rsidR="000268BE" w:rsidRPr="00D5625D">
        <w:rPr>
          <w:sz w:val="28"/>
          <w:szCs w:val="28"/>
        </w:rPr>
        <w:t>ю</w:t>
      </w:r>
      <w:r w:rsidR="00FD0F79" w:rsidRPr="00D5625D">
        <w:rPr>
          <w:sz w:val="28"/>
          <w:szCs w:val="28"/>
        </w:rPr>
        <w:t xml:space="preserve">.  </w:t>
      </w:r>
    </w:p>
    <w:p w14:paraId="1D0FFA85" w14:textId="2C2AE6C4" w:rsidR="00FD0F79" w:rsidRPr="00982ED5" w:rsidRDefault="00FD0F79" w:rsidP="000708AB">
      <w:pPr>
        <w:pStyle w:val="a3"/>
        <w:numPr>
          <w:ilvl w:val="0"/>
          <w:numId w:val="18"/>
        </w:numPr>
        <w:tabs>
          <w:tab w:val="left" w:pos="720"/>
        </w:tabs>
        <w:spacing w:line="360" w:lineRule="auto"/>
        <w:ind w:left="0" w:firstLine="709"/>
        <w:jc w:val="both"/>
        <w:rPr>
          <w:sz w:val="28"/>
          <w:szCs w:val="28"/>
        </w:rPr>
      </w:pPr>
      <w:r w:rsidRPr="00D5625D">
        <w:rPr>
          <w:sz w:val="28"/>
          <w:szCs w:val="28"/>
        </w:rPr>
        <w:t>Екологічна стійкість</w:t>
      </w:r>
      <w:r w:rsidR="00982ED5" w:rsidRPr="00982ED5">
        <w:rPr>
          <w:sz w:val="28"/>
          <w:szCs w:val="28"/>
        </w:rPr>
        <w:t xml:space="preserve">. </w:t>
      </w:r>
      <w:r w:rsidRPr="00982ED5">
        <w:rPr>
          <w:sz w:val="28"/>
          <w:szCs w:val="28"/>
          <w:lang w:val="en-GB"/>
        </w:rPr>
        <w:t>Allen</w:t>
      </w:r>
      <w:r w:rsidRPr="00982ED5">
        <w:rPr>
          <w:sz w:val="28"/>
          <w:szCs w:val="28"/>
        </w:rPr>
        <w:t xml:space="preserve"> &amp; </w:t>
      </w:r>
      <w:r w:rsidRPr="00982ED5">
        <w:rPr>
          <w:sz w:val="28"/>
          <w:szCs w:val="28"/>
          <w:lang w:val="en-GB"/>
        </w:rPr>
        <w:t>Overy</w:t>
      </w:r>
      <w:r w:rsidRPr="00982ED5">
        <w:rPr>
          <w:sz w:val="28"/>
          <w:szCs w:val="28"/>
        </w:rPr>
        <w:t xml:space="preserve"> працює над скороченням викидів парникових газів та інших екологічних показників. З 2019 р</w:t>
      </w:r>
      <w:r w:rsidR="00D3289B">
        <w:rPr>
          <w:sz w:val="28"/>
          <w:szCs w:val="28"/>
        </w:rPr>
        <w:t>.</w:t>
      </w:r>
      <w:r w:rsidRPr="00982ED5">
        <w:rPr>
          <w:sz w:val="28"/>
          <w:szCs w:val="28"/>
        </w:rPr>
        <w:t xml:space="preserve"> компанія щорічно випускає звіти та порівняльні таблиці своїх досягнень. </w:t>
      </w:r>
    </w:p>
    <w:p w14:paraId="678E29EE" w14:textId="6EDBAC88" w:rsidR="00FD0F79" w:rsidRPr="00E52FE5" w:rsidRDefault="00FD0F79" w:rsidP="000708AB">
      <w:pPr>
        <w:pStyle w:val="a3"/>
        <w:numPr>
          <w:ilvl w:val="0"/>
          <w:numId w:val="18"/>
        </w:numPr>
        <w:tabs>
          <w:tab w:val="left" w:pos="720"/>
          <w:tab w:val="left" w:pos="900"/>
        </w:tabs>
        <w:spacing w:line="360" w:lineRule="auto"/>
        <w:ind w:left="0" w:firstLine="709"/>
        <w:jc w:val="both"/>
        <w:rPr>
          <w:sz w:val="28"/>
          <w:szCs w:val="28"/>
        </w:rPr>
      </w:pPr>
      <w:r w:rsidRPr="00D5625D">
        <w:rPr>
          <w:sz w:val="28"/>
          <w:szCs w:val="28"/>
        </w:rPr>
        <w:t>Добробут</w:t>
      </w:r>
      <w:r w:rsidR="00982ED5" w:rsidRPr="00D5625D">
        <w:rPr>
          <w:sz w:val="28"/>
          <w:szCs w:val="28"/>
        </w:rPr>
        <w:t xml:space="preserve">. </w:t>
      </w:r>
      <w:r w:rsidRPr="00982ED5">
        <w:rPr>
          <w:sz w:val="28"/>
          <w:szCs w:val="28"/>
        </w:rPr>
        <w:t>Компанія має програму Minds Matter, створен</w:t>
      </w:r>
      <w:r w:rsidR="00D3289B">
        <w:rPr>
          <w:sz w:val="28"/>
          <w:szCs w:val="28"/>
        </w:rPr>
        <w:t>у</w:t>
      </w:r>
      <w:r w:rsidRPr="00982ED5">
        <w:rPr>
          <w:sz w:val="28"/>
          <w:szCs w:val="28"/>
        </w:rPr>
        <w:t xml:space="preserve"> для співробітників, які зосереджуються на психічному здоров’ї на робоч</w:t>
      </w:r>
      <w:r w:rsidR="000268BE" w:rsidRPr="00982ED5">
        <w:rPr>
          <w:sz w:val="28"/>
          <w:szCs w:val="28"/>
        </w:rPr>
        <w:t>ом</w:t>
      </w:r>
      <w:r w:rsidRPr="00982ED5">
        <w:rPr>
          <w:sz w:val="28"/>
          <w:szCs w:val="28"/>
        </w:rPr>
        <w:t>у місці. Програма має три цілі: створити безпечну, сприятливу та відкриту культуру, де можна обговорювати психічне здоров’я та здоров’я близьких людей; створити екосистему підтримки для тих, хто її потребує; сприяти роботі, яка підтримує позитивне психічне здоров’я (наприклад, iFlex, глобальна неформальна політика гнучкої роботи).</w:t>
      </w:r>
      <w:r w:rsidR="00E52FE5">
        <w:rPr>
          <w:sz w:val="28"/>
          <w:szCs w:val="28"/>
        </w:rPr>
        <w:t xml:space="preserve"> </w:t>
      </w:r>
      <w:r w:rsidRPr="00E52FE5">
        <w:rPr>
          <w:sz w:val="28"/>
          <w:szCs w:val="28"/>
        </w:rPr>
        <w:t xml:space="preserve">Більш того, </w:t>
      </w:r>
      <w:r w:rsidRPr="00E52FE5">
        <w:rPr>
          <w:sz w:val="28"/>
          <w:szCs w:val="28"/>
          <w:lang w:val="en-GB"/>
        </w:rPr>
        <w:t>Allen</w:t>
      </w:r>
      <w:r w:rsidRPr="00E52FE5">
        <w:rPr>
          <w:sz w:val="28"/>
          <w:szCs w:val="28"/>
        </w:rPr>
        <w:t xml:space="preserve"> &amp; </w:t>
      </w:r>
      <w:r w:rsidRPr="00E52FE5">
        <w:rPr>
          <w:sz w:val="28"/>
          <w:szCs w:val="28"/>
          <w:lang w:val="en-GB"/>
        </w:rPr>
        <w:t>Overy</w:t>
      </w:r>
      <w:r w:rsidRPr="00E52FE5">
        <w:rPr>
          <w:sz w:val="28"/>
          <w:szCs w:val="28"/>
        </w:rPr>
        <w:t xml:space="preserve"> має понад 40 захисників (адвокатів) психічного здоров’я, які спонсорують та нормалізують програму  про психічне здоров’я та відстоюють методи роботи на місцевому рівні. Так, команда відділу кадрів </w:t>
      </w:r>
      <w:r w:rsidRPr="00E52FE5">
        <w:rPr>
          <w:sz w:val="28"/>
          <w:szCs w:val="28"/>
          <w:lang w:val="en-GB"/>
        </w:rPr>
        <w:t>Allen</w:t>
      </w:r>
      <w:r w:rsidRPr="00E52FE5">
        <w:rPr>
          <w:sz w:val="28"/>
          <w:szCs w:val="28"/>
        </w:rPr>
        <w:t xml:space="preserve"> &amp; </w:t>
      </w:r>
      <w:r w:rsidRPr="00E52FE5">
        <w:rPr>
          <w:sz w:val="28"/>
          <w:szCs w:val="28"/>
          <w:lang w:val="en-GB"/>
        </w:rPr>
        <w:t>Overy</w:t>
      </w:r>
      <w:r w:rsidRPr="00E52FE5">
        <w:rPr>
          <w:sz w:val="28"/>
          <w:szCs w:val="28"/>
        </w:rPr>
        <w:t xml:space="preserve"> у Джакарті була відзначена нагородою </w:t>
      </w:r>
      <w:r w:rsidRPr="00E52FE5">
        <w:rPr>
          <w:sz w:val="28"/>
          <w:szCs w:val="28"/>
          <w:lang w:val="en-US"/>
        </w:rPr>
        <w:t xml:space="preserve">Citibank The 2022 Community Business Awards </w:t>
      </w:r>
      <w:r w:rsidRPr="00E52FE5">
        <w:rPr>
          <w:sz w:val="28"/>
          <w:szCs w:val="28"/>
        </w:rPr>
        <w:t>за</w:t>
      </w:r>
      <w:r w:rsidRPr="00E52FE5">
        <w:rPr>
          <w:sz w:val="28"/>
          <w:szCs w:val="28"/>
          <w:lang w:val="en-US"/>
        </w:rPr>
        <w:t xml:space="preserve"> </w:t>
      </w:r>
      <w:r w:rsidRPr="00E52FE5">
        <w:rPr>
          <w:sz w:val="28"/>
          <w:szCs w:val="28"/>
        </w:rPr>
        <w:t>новаторські</w:t>
      </w:r>
      <w:r w:rsidRPr="00E52FE5">
        <w:rPr>
          <w:sz w:val="28"/>
          <w:szCs w:val="28"/>
          <w:lang w:val="en-US"/>
        </w:rPr>
        <w:t xml:space="preserve"> </w:t>
      </w:r>
      <w:r w:rsidRPr="00E52FE5">
        <w:rPr>
          <w:sz w:val="28"/>
          <w:szCs w:val="28"/>
        </w:rPr>
        <w:t>ініціативи</w:t>
      </w:r>
      <w:r w:rsidRPr="00E52FE5">
        <w:rPr>
          <w:sz w:val="28"/>
          <w:szCs w:val="28"/>
          <w:lang w:val="en-US"/>
        </w:rPr>
        <w:t xml:space="preserve"> </w:t>
      </w:r>
      <w:r w:rsidRPr="00E52FE5">
        <w:rPr>
          <w:sz w:val="28"/>
          <w:szCs w:val="28"/>
        </w:rPr>
        <w:t>в</w:t>
      </w:r>
      <w:r w:rsidRPr="00E52FE5">
        <w:rPr>
          <w:sz w:val="28"/>
          <w:szCs w:val="28"/>
          <w:lang w:val="en-US"/>
        </w:rPr>
        <w:t xml:space="preserve"> </w:t>
      </w:r>
      <w:r w:rsidRPr="00E52FE5">
        <w:rPr>
          <w:sz w:val="28"/>
          <w:szCs w:val="28"/>
        </w:rPr>
        <w:t>Азії</w:t>
      </w:r>
      <w:r w:rsidRPr="00E52FE5">
        <w:rPr>
          <w:sz w:val="28"/>
          <w:szCs w:val="28"/>
          <w:lang w:val="en-US"/>
        </w:rPr>
        <w:t xml:space="preserve">. </w:t>
      </w:r>
    </w:p>
    <w:p w14:paraId="53EB9043" w14:textId="3B2554F1" w:rsidR="00FD0F79" w:rsidRDefault="00FD0F79" w:rsidP="00FD0F79">
      <w:pPr>
        <w:tabs>
          <w:tab w:val="left" w:pos="720"/>
          <w:tab w:val="left" w:pos="900"/>
        </w:tabs>
        <w:spacing w:line="360" w:lineRule="auto"/>
        <w:jc w:val="both"/>
        <w:rPr>
          <w:sz w:val="28"/>
          <w:szCs w:val="28"/>
        </w:rPr>
      </w:pPr>
      <w:r w:rsidRPr="002E7968">
        <w:rPr>
          <w:sz w:val="28"/>
          <w:szCs w:val="28"/>
          <w:lang w:val="en-US"/>
        </w:rPr>
        <w:tab/>
      </w:r>
      <w:r>
        <w:rPr>
          <w:sz w:val="28"/>
          <w:szCs w:val="28"/>
        </w:rPr>
        <w:t>Також компанія є засновником ж</w:t>
      </w:r>
      <w:r w:rsidRPr="00F1387A">
        <w:rPr>
          <w:sz w:val="28"/>
          <w:szCs w:val="28"/>
        </w:rPr>
        <w:t>урналу Mindset Magazine, нового видання, присвяченого психічному здоров’ю. Щоквартальний журнал, доступний для всіх співробітників A&amp;O, містить статті на широкий спектр тем, пов’язаних із психічним здоров’ям, і має на меті кинути виклик уявленням про психічне здоров’я</w:t>
      </w:r>
      <w:r w:rsidRPr="002E7968">
        <w:rPr>
          <w:sz w:val="28"/>
          <w:szCs w:val="28"/>
        </w:rPr>
        <w:t xml:space="preserve"> [3</w:t>
      </w:r>
      <w:r w:rsidR="00C5724E">
        <w:rPr>
          <w:sz w:val="28"/>
          <w:szCs w:val="28"/>
        </w:rPr>
        <w:t>9</w:t>
      </w:r>
      <w:r w:rsidRPr="002E7968">
        <w:rPr>
          <w:sz w:val="28"/>
          <w:szCs w:val="28"/>
        </w:rPr>
        <w:t>]</w:t>
      </w:r>
      <w:r w:rsidRPr="00F1387A">
        <w:rPr>
          <w:sz w:val="28"/>
          <w:szCs w:val="28"/>
        </w:rPr>
        <w:t>.</w:t>
      </w:r>
      <w:r>
        <w:rPr>
          <w:sz w:val="28"/>
          <w:szCs w:val="28"/>
        </w:rPr>
        <w:t xml:space="preserve"> </w:t>
      </w:r>
    </w:p>
    <w:p w14:paraId="0F0A3D66" w14:textId="77777777" w:rsidR="00FD0F79" w:rsidRDefault="00FD0F79" w:rsidP="00FD0F79">
      <w:pPr>
        <w:tabs>
          <w:tab w:val="left" w:pos="720"/>
          <w:tab w:val="left" w:pos="900"/>
        </w:tabs>
        <w:spacing w:line="360" w:lineRule="auto"/>
        <w:jc w:val="both"/>
        <w:rPr>
          <w:sz w:val="28"/>
          <w:szCs w:val="28"/>
        </w:rPr>
      </w:pPr>
      <w:r>
        <w:rPr>
          <w:sz w:val="28"/>
          <w:szCs w:val="28"/>
        </w:rPr>
        <w:lastRenderedPageBreak/>
        <w:tab/>
        <w:t xml:space="preserve">Окрім цих ініціатив, компанія також надає багато безоплатної роботи для міжнародних неприбуткових асоціацій та соціальним підприємствам.  Допомагають людям, які стикаються з перешкодами в доступі до захисту та правосуддя. </w:t>
      </w:r>
      <w:r w:rsidRPr="00D82513">
        <w:rPr>
          <w:sz w:val="28"/>
          <w:szCs w:val="28"/>
          <w:lang w:val="en-GB"/>
        </w:rPr>
        <w:t>Allen</w:t>
      </w:r>
      <w:r w:rsidRPr="002E7968">
        <w:rPr>
          <w:sz w:val="28"/>
          <w:szCs w:val="28"/>
        </w:rPr>
        <w:t xml:space="preserve"> &amp; </w:t>
      </w:r>
      <w:r w:rsidRPr="00D82513">
        <w:rPr>
          <w:sz w:val="28"/>
          <w:szCs w:val="28"/>
          <w:lang w:val="en-GB"/>
        </w:rPr>
        <w:t>Overy</w:t>
      </w:r>
      <w:r>
        <w:rPr>
          <w:sz w:val="28"/>
          <w:szCs w:val="28"/>
        </w:rPr>
        <w:t xml:space="preserve"> має низку грантів та програм за різними напрямками:</w:t>
      </w:r>
    </w:p>
    <w:p w14:paraId="16E22A7B" w14:textId="4886829D" w:rsidR="00FD0F79" w:rsidRPr="002E7968" w:rsidRDefault="00FD0F79" w:rsidP="000708AB">
      <w:pPr>
        <w:pStyle w:val="a3"/>
        <w:numPr>
          <w:ilvl w:val="0"/>
          <w:numId w:val="12"/>
        </w:numPr>
        <w:tabs>
          <w:tab w:val="left" w:pos="720"/>
          <w:tab w:val="left" w:pos="900"/>
        </w:tabs>
        <w:spacing w:line="360" w:lineRule="auto"/>
        <w:jc w:val="both"/>
        <w:rPr>
          <w:sz w:val="28"/>
          <w:szCs w:val="28"/>
        </w:rPr>
      </w:pPr>
      <w:r w:rsidRPr="002E7968">
        <w:rPr>
          <w:sz w:val="28"/>
          <w:szCs w:val="28"/>
        </w:rPr>
        <w:t xml:space="preserve">Програма </w:t>
      </w:r>
      <w:r>
        <w:rPr>
          <w:sz w:val="28"/>
          <w:szCs w:val="28"/>
        </w:rPr>
        <w:t>«</w:t>
      </w:r>
      <w:r w:rsidRPr="00543017">
        <w:rPr>
          <w:sz w:val="28"/>
          <w:szCs w:val="28"/>
          <w:lang w:val="en-US"/>
        </w:rPr>
        <w:t>Smart</w:t>
      </w:r>
      <w:r w:rsidRPr="002E7968">
        <w:rPr>
          <w:sz w:val="28"/>
          <w:szCs w:val="28"/>
        </w:rPr>
        <w:t xml:space="preserve"> </w:t>
      </w:r>
      <w:r w:rsidRPr="00543017">
        <w:rPr>
          <w:sz w:val="28"/>
          <w:szCs w:val="28"/>
          <w:lang w:val="en-US"/>
        </w:rPr>
        <w:t>Start</w:t>
      </w:r>
      <w:r>
        <w:rPr>
          <w:sz w:val="28"/>
          <w:szCs w:val="28"/>
        </w:rPr>
        <w:t>»</w:t>
      </w:r>
      <w:r w:rsidRPr="002E7968">
        <w:rPr>
          <w:sz w:val="28"/>
          <w:szCs w:val="28"/>
        </w:rPr>
        <w:t xml:space="preserve"> призначена для розвитку навичок учнів старших класів та студентів перших курсів. Учасники </w:t>
      </w:r>
      <w:r>
        <w:rPr>
          <w:sz w:val="28"/>
          <w:szCs w:val="28"/>
        </w:rPr>
        <w:t>можуть ознайомитися</w:t>
      </w:r>
      <w:r w:rsidRPr="002E7968">
        <w:rPr>
          <w:sz w:val="28"/>
          <w:szCs w:val="28"/>
        </w:rPr>
        <w:t xml:space="preserve"> з професійним середовищем, розвинут</w:t>
      </w:r>
      <w:r>
        <w:rPr>
          <w:sz w:val="28"/>
          <w:szCs w:val="28"/>
        </w:rPr>
        <w:t>и</w:t>
      </w:r>
      <w:r w:rsidRPr="002E7968">
        <w:rPr>
          <w:sz w:val="28"/>
          <w:szCs w:val="28"/>
        </w:rPr>
        <w:t xml:space="preserve"> необхідні навички для успішної кар'єри, розроб</w:t>
      </w:r>
      <w:r>
        <w:rPr>
          <w:sz w:val="28"/>
          <w:szCs w:val="28"/>
        </w:rPr>
        <w:t>ити її</w:t>
      </w:r>
      <w:r w:rsidRPr="002E7968">
        <w:rPr>
          <w:sz w:val="28"/>
          <w:szCs w:val="28"/>
        </w:rPr>
        <w:t xml:space="preserve"> план та виконат</w:t>
      </w:r>
      <w:r>
        <w:rPr>
          <w:sz w:val="28"/>
          <w:szCs w:val="28"/>
        </w:rPr>
        <w:t>и</w:t>
      </w:r>
      <w:r w:rsidRPr="002E7968">
        <w:rPr>
          <w:sz w:val="28"/>
          <w:szCs w:val="28"/>
        </w:rPr>
        <w:t xml:space="preserve"> завдання на основі реальних бізнес-сценаріїв від </w:t>
      </w:r>
      <w:r w:rsidRPr="00543017">
        <w:rPr>
          <w:sz w:val="28"/>
          <w:szCs w:val="28"/>
          <w:lang w:val="en-US"/>
        </w:rPr>
        <w:t>A</w:t>
      </w:r>
      <w:r w:rsidRPr="002E7968">
        <w:rPr>
          <w:sz w:val="28"/>
          <w:szCs w:val="28"/>
        </w:rPr>
        <w:t>&amp;</w:t>
      </w:r>
      <w:r w:rsidRPr="00543017">
        <w:rPr>
          <w:sz w:val="28"/>
          <w:szCs w:val="28"/>
          <w:lang w:val="en-US"/>
        </w:rPr>
        <w:t>O</w:t>
      </w:r>
      <w:r w:rsidRPr="002E7968">
        <w:rPr>
          <w:sz w:val="28"/>
          <w:szCs w:val="28"/>
        </w:rPr>
        <w:t>.</w:t>
      </w:r>
    </w:p>
    <w:p w14:paraId="7D845B8A" w14:textId="6F078D12" w:rsidR="00FD0F79" w:rsidRPr="002E7968" w:rsidRDefault="00FD0F79" w:rsidP="000708AB">
      <w:pPr>
        <w:pStyle w:val="a3"/>
        <w:numPr>
          <w:ilvl w:val="0"/>
          <w:numId w:val="12"/>
        </w:numPr>
        <w:tabs>
          <w:tab w:val="left" w:pos="720"/>
          <w:tab w:val="left" w:pos="900"/>
        </w:tabs>
        <w:spacing w:line="360" w:lineRule="auto"/>
        <w:jc w:val="both"/>
        <w:rPr>
          <w:sz w:val="28"/>
          <w:szCs w:val="28"/>
        </w:rPr>
      </w:pPr>
      <w:r>
        <w:rPr>
          <w:sz w:val="28"/>
          <w:szCs w:val="28"/>
          <w:lang w:val="en-GB"/>
        </w:rPr>
        <w:t>ReStar</w:t>
      </w:r>
      <w:r w:rsidRPr="002E7968">
        <w:rPr>
          <w:sz w:val="28"/>
          <w:szCs w:val="28"/>
        </w:rPr>
        <w:t xml:space="preserve"> – </w:t>
      </w:r>
      <w:r w:rsidRPr="00263617">
        <w:rPr>
          <w:sz w:val="28"/>
          <w:szCs w:val="28"/>
        </w:rPr>
        <w:t>щорічн</w:t>
      </w:r>
      <w:r>
        <w:rPr>
          <w:sz w:val="28"/>
          <w:szCs w:val="28"/>
        </w:rPr>
        <w:t>а</w:t>
      </w:r>
      <w:r w:rsidRPr="00263617">
        <w:rPr>
          <w:sz w:val="28"/>
          <w:szCs w:val="28"/>
        </w:rPr>
        <w:t xml:space="preserve"> програм</w:t>
      </w:r>
      <w:r>
        <w:rPr>
          <w:sz w:val="28"/>
          <w:szCs w:val="28"/>
        </w:rPr>
        <w:t>а</w:t>
      </w:r>
      <w:r w:rsidRPr="00263617">
        <w:rPr>
          <w:sz w:val="28"/>
          <w:szCs w:val="28"/>
        </w:rPr>
        <w:t xml:space="preserve"> працевлаштування для людей віком від 50 років, які були безробітними від шести місяців до одного року</w:t>
      </w:r>
      <w:r>
        <w:rPr>
          <w:sz w:val="28"/>
          <w:szCs w:val="28"/>
        </w:rPr>
        <w:t>.</w:t>
      </w:r>
      <w:r w:rsidRPr="002E7968">
        <w:rPr>
          <w:rFonts w:ascii="Arial" w:eastAsia="Times New Roman" w:hAnsi="Arial" w:cs="Arial"/>
          <w:color w:val="425563"/>
          <w:spacing w:val="-3"/>
        </w:rPr>
        <w:t xml:space="preserve"> </w:t>
      </w:r>
      <w:r w:rsidRPr="002E7968">
        <w:rPr>
          <w:sz w:val="28"/>
          <w:szCs w:val="28"/>
        </w:rPr>
        <w:t>Учасники програми</w:t>
      </w:r>
      <w:r>
        <w:rPr>
          <w:sz w:val="28"/>
          <w:szCs w:val="28"/>
        </w:rPr>
        <w:t xml:space="preserve"> </w:t>
      </w:r>
      <w:r w:rsidR="00D3289B" w:rsidRPr="002E7968">
        <w:rPr>
          <w:sz w:val="28"/>
          <w:szCs w:val="28"/>
        </w:rPr>
        <w:t>отрим</w:t>
      </w:r>
      <w:r w:rsidR="00D3289B">
        <w:rPr>
          <w:sz w:val="28"/>
          <w:szCs w:val="28"/>
        </w:rPr>
        <w:t>ують</w:t>
      </w:r>
      <w:r w:rsidR="00D3289B" w:rsidRPr="002E7968">
        <w:rPr>
          <w:sz w:val="28"/>
          <w:szCs w:val="28"/>
        </w:rPr>
        <w:t xml:space="preserve"> </w:t>
      </w:r>
      <w:r w:rsidRPr="002E7968">
        <w:rPr>
          <w:sz w:val="28"/>
          <w:szCs w:val="28"/>
        </w:rPr>
        <w:t xml:space="preserve">наставництво від волонтерів </w:t>
      </w:r>
      <w:r w:rsidRPr="00263617">
        <w:rPr>
          <w:sz w:val="28"/>
          <w:szCs w:val="28"/>
          <w:lang w:val="en-US"/>
        </w:rPr>
        <w:t>A</w:t>
      </w:r>
      <w:r w:rsidRPr="002E7968">
        <w:rPr>
          <w:sz w:val="28"/>
          <w:szCs w:val="28"/>
        </w:rPr>
        <w:t>&amp;</w:t>
      </w:r>
      <w:r w:rsidRPr="00263617">
        <w:rPr>
          <w:sz w:val="28"/>
          <w:szCs w:val="28"/>
          <w:lang w:val="en-US"/>
        </w:rPr>
        <w:t>O</w:t>
      </w:r>
      <w:r>
        <w:rPr>
          <w:sz w:val="28"/>
          <w:szCs w:val="28"/>
        </w:rPr>
        <w:t xml:space="preserve"> та </w:t>
      </w:r>
      <w:r w:rsidRPr="002E7968">
        <w:rPr>
          <w:sz w:val="28"/>
          <w:szCs w:val="28"/>
        </w:rPr>
        <w:t xml:space="preserve">індивідуальний коучинг від акредитованих тренерів від </w:t>
      </w:r>
      <w:r w:rsidRPr="00263617">
        <w:rPr>
          <w:sz w:val="28"/>
          <w:szCs w:val="28"/>
          <w:lang w:val="en-US"/>
        </w:rPr>
        <w:t>Executive</w:t>
      </w:r>
      <w:r w:rsidRPr="002E7968">
        <w:rPr>
          <w:sz w:val="28"/>
          <w:szCs w:val="28"/>
        </w:rPr>
        <w:t xml:space="preserve"> </w:t>
      </w:r>
      <w:r w:rsidRPr="00263617">
        <w:rPr>
          <w:sz w:val="28"/>
          <w:szCs w:val="28"/>
          <w:lang w:val="en-US"/>
        </w:rPr>
        <w:t>Coaching</w:t>
      </w:r>
      <w:r w:rsidRPr="002E7968">
        <w:rPr>
          <w:sz w:val="28"/>
          <w:szCs w:val="28"/>
        </w:rPr>
        <w:t xml:space="preserve"> </w:t>
      </w:r>
      <w:r w:rsidRPr="00263617">
        <w:rPr>
          <w:sz w:val="28"/>
          <w:szCs w:val="28"/>
          <w:lang w:val="en-US"/>
        </w:rPr>
        <w:t>Consultancy</w:t>
      </w:r>
      <w:r>
        <w:rPr>
          <w:sz w:val="28"/>
          <w:szCs w:val="28"/>
        </w:rPr>
        <w:t xml:space="preserve"> тощо. </w:t>
      </w:r>
    </w:p>
    <w:p w14:paraId="59B8B970" w14:textId="29647DAE" w:rsidR="00FD0F79" w:rsidRDefault="00FD0F79" w:rsidP="000708AB">
      <w:pPr>
        <w:pStyle w:val="a3"/>
        <w:numPr>
          <w:ilvl w:val="0"/>
          <w:numId w:val="12"/>
        </w:numPr>
        <w:tabs>
          <w:tab w:val="left" w:pos="720"/>
          <w:tab w:val="left" w:pos="900"/>
        </w:tabs>
        <w:spacing w:line="360" w:lineRule="auto"/>
        <w:jc w:val="both"/>
        <w:rPr>
          <w:sz w:val="28"/>
          <w:szCs w:val="28"/>
        </w:rPr>
      </w:pPr>
      <w:r w:rsidRPr="002E7968">
        <w:rPr>
          <w:sz w:val="28"/>
          <w:szCs w:val="28"/>
        </w:rPr>
        <w:t xml:space="preserve"> </w:t>
      </w:r>
      <w:r w:rsidRPr="00543017">
        <w:rPr>
          <w:sz w:val="28"/>
          <w:szCs w:val="28"/>
        </w:rPr>
        <w:t>Глобальне благодійне партнерство із Women for Women International передбачає підтримку цієї організації через збір коштів, надання без</w:t>
      </w:r>
      <w:r w:rsidR="000268BE">
        <w:rPr>
          <w:sz w:val="28"/>
          <w:szCs w:val="28"/>
        </w:rPr>
        <w:t>оплатних</w:t>
      </w:r>
      <w:r w:rsidRPr="00543017">
        <w:rPr>
          <w:sz w:val="28"/>
          <w:szCs w:val="28"/>
        </w:rPr>
        <w:t xml:space="preserve"> юридичних консультац</w:t>
      </w:r>
      <w:r w:rsidR="00D3289B">
        <w:rPr>
          <w:sz w:val="28"/>
          <w:szCs w:val="28"/>
        </w:rPr>
        <w:t>ій</w:t>
      </w:r>
      <w:r w:rsidRPr="00543017">
        <w:rPr>
          <w:sz w:val="28"/>
          <w:szCs w:val="28"/>
        </w:rPr>
        <w:t xml:space="preserve"> та інші види допомоги. </w:t>
      </w:r>
      <w:r>
        <w:rPr>
          <w:sz w:val="28"/>
          <w:szCs w:val="28"/>
        </w:rPr>
        <w:t>Компанія ставить</w:t>
      </w:r>
      <w:r w:rsidRPr="00543017">
        <w:rPr>
          <w:sz w:val="28"/>
          <w:szCs w:val="28"/>
        </w:rPr>
        <w:t xml:space="preserve">  за мету зібрати понад </w:t>
      </w:r>
      <w:r w:rsidR="00D3289B">
        <w:rPr>
          <w:sz w:val="28"/>
          <w:szCs w:val="28"/>
        </w:rPr>
        <w:t>£</w:t>
      </w:r>
      <w:r w:rsidRPr="00543017">
        <w:rPr>
          <w:sz w:val="28"/>
          <w:szCs w:val="28"/>
        </w:rPr>
        <w:t>1 м</w:t>
      </w:r>
      <w:r w:rsidR="00D3289B">
        <w:rPr>
          <w:sz w:val="28"/>
          <w:szCs w:val="28"/>
        </w:rPr>
        <w:t>лн</w:t>
      </w:r>
      <w:r w:rsidRPr="00543017">
        <w:rPr>
          <w:sz w:val="28"/>
          <w:szCs w:val="28"/>
        </w:rPr>
        <w:t xml:space="preserve">. Частина залучених коштів буде вкладена в розвиток роботи організації в Іраку. Крім того, партнерство </w:t>
      </w:r>
      <w:r w:rsidR="00D3289B">
        <w:rPr>
          <w:sz w:val="28"/>
          <w:szCs w:val="28"/>
        </w:rPr>
        <w:t>планує</w:t>
      </w:r>
      <w:r w:rsidR="00D3289B" w:rsidRPr="00543017">
        <w:rPr>
          <w:sz w:val="28"/>
          <w:szCs w:val="28"/>
        </w:rPr>
        <w:t xml:space="preserve"> </w:t>
      </w:r>
      <w:r w:rsidRPr="00543017">
        <w:rPr>
          <w:sz w:val="28"/>
          <w:szCs w:val="28"/>
        </w:rPr>
        <w:t>підтримувати Фонд реагування на конфлікти Women for Women International, спрямований на надання термінової допомоги жінкам у критичних конфліктних ситуаціях</w:t>
      </w:r>
      <w:r w:rsidRPr="002E7968">
        <w:rPr>
          <w:sz w:val="28"/>
          <w:szCs w:val="28"/>
        </w:rPr>
        <w:t xml:space="preserve"> [</w:t>
      </w:r>
      <w:r w:rsidR="00C5724E">
        <w:rPr>
          <w:sz w:val="28"/>
          <w:szCs w:val="28"/>
        </w:rPr>
        <w:t>40</w:t>
      </w:r>
      <w:r w:rsidRPr="002E7968">
        <w:rPr>
          <w:sz w:val="28"/>
          <w:szCs w:val="28"/>
        </w:rPr>
        <w:t>]</w:t>
      </w:r>
      <w:r>
        <w:rPr>
          <w:sz w:val="28"/>
          <w:szCs w:val="28"/>
        </w:rPr>
        <w:t>.</w:t>
      </w:r>
    </w:p>
    <w:p w14:paraId="1EAEE4B7" w14:textId="011342D3" w:rsidR="00FD0F79" w:rsidRDefault="00FD0F79" w:rsidP="00FD0F79">
      <w:pPr>
        <w:tabs>
          <w:tab w:val="left" w:pos="720"/>
          <w:tab w:val="left" w:pos="900"/>
        </w:tabs>
        <w:spacing w:line="360" w:lineRule="auto"/>
        <w:jc w:val="both"/>
        <w:rPr>
          <w:sz w:val="28"/>
          <w:szCs w:val="28"/>
        </w:rPr>
      </w:pPr>
      <w:r>
        <w:rPr>
          <w:sz w:val="28"/>
          <w:szCs w:val="28"/>
        </w:rPr>
        <w:tab/>
      </w:r>
      <w:r w:rsidRPr="001E6605">
        <w:rPr>
          <w:sz w:val="28"/>
          <w:szCs w:val="28"/>
        </w:rPr>
        <w:t xml:space="preserve">Отже, враховуючи ініціативи юридичної компанії </w:t>
      </w:r>
      <w:r w:rsidRPr="001E6605">
        <w:rPr>
          <w:sz w:val="28"/>
          <w:szCs w:val="28"/>
          <w:lang w:val="en-GB"/>
        </w:rPr>
        <w:t>Allen</w:t>
      </w:r>
      <w:r w:rsidRPr="002E7968">
        <w:rPr>
          <w:sz w:val="28"/>
          <w:szCs w:val="28"/>
        </w:rPr>
        <w:t xml:space="preserve"> &amp; </w:t>
      </w:r>
      <w:r w:rsidRPr="001E6605">
        <w:rPr>
          <w:sz w:val="28"/>
          <w:szCs w:val="28"/>
          <w:lang w:val="en-GB"/>
        </w:rPr>
        <w:t>Overy</w:t>
      </w:r>
      <w:r w:rsidRPr="001E6605">
        <w:rPr>
          <w:sz w:val="28"/>
          <w:szCs w:val="28"/>
        </w:rPr>
        <w:t>, можна зробити висновок, що вона є активною у проєктах корпоративної соціальної відповідальн</w:t>
      </w:r>
      <w:r w:rsidR="000268BE">
        <w:rPr>
          <w:sz w:val="28"/>
          <w:szCs w:val="28"/>
        </w:rPr>
        <w:t>о</w:t>
      </w:r>
      <w:r w:rsidRPr="001E6605">
        <w:rPr>
          <w:sz w:val="28"/>
          <w:szCs w:val="28"/>
        </w:rPr>
        <w:t>ст</w:t>
      </w:r>
      <w:r w:rsidR="00D3289B">
        <w:rPr>
          <w:sz w:val="28"/>
          <w:szCs w:val="28"/>
        </w:rPr>
        <w:t>і</w:t>
      </w:r>
      <w:r w:rsidRPr="001E6605">
        <w:rPr>
          <w:sz w:val="28"/>
          <w:szCs w:val="28"/>
        </w:rPr>
        <w:t xml:space="preserve"> як для </w:t>
      </w:r>
      <w:r>
        <w:rPr>
          <w:sz w:val="28"/>
          <w:szCs w:val="28"/>
        </w:rPr>
        <w:t xml:space="preserve">внутрішньої аудиторії, тобто своїх </w:t>
      </w:r>
      <w:r w:rsidR="000268BE">
        <w:rPr>
          <w:sz w:val="28"/>
          <w:szCs w:val="28"/>
        </w:rPr>
        <w:t>співробітників</w:t>
      </w:r>
      <w:r w:rsidRPr="001E6605">
        <w:rPr>
          <w:sz w:val="28"/>
          <w:szCs w:val="28"/>
        </w:rPr>
        <w:t>, так і у зовнішньої аудиторії. Компанія розуміє свій соціальний вплив та можливості, які має, аби сприяти глобальним змінам у світі. Вона відкрита та прозора у своїх комунікаціях щодо власн</w:t>
      </w:r>
      <w:r>
        <w:rPr>
          <w:sz w:val="28"/>
          <w:szCs w:val="28"/>
        </w:rPr>
        <w:t>ого</w:t>
      </w:r>
      <w:r w:rsidRPr="001E6605">
        <w:rPr>
          <w:sz w:val="28"/>
          <w:szCs w:val="28"/>
        </w:rPr>
        <w:t xml:space="preserve"> прогресу</w:t>
      </w:r>
      <w:r>
        <w:rPr>
          <w:sz w:val="28"/>
          <w:szCs w:val="28"/>
        </w:rPr>
        <w:t xml:space="preserve"> та</w:t>
      </w:r>
      <w:r w:rsidRPr="001E6605">
        <w:rPr>
          <w:sz w:val="28"/>
          <w:szCs w:val="28"/>
        </w:rPr>
        <w:t xml:space="preserve"> ініціатив</w:t>
      </w:r>
      <w:r>
        <w:rPr>
          <w:sz w:val="28"/>
          <w:szCs w:val="28"/>
        </w:rPr>
        <w:t xml:space="preserve">. </w:t>
      </w:r>
      <w:r w:rsidRPr="001E6605">
        <w:rPr>
          <w:sz w:val="28"/>
          <w:szCs w:val="28"/>
          <w:lang w:val="en-GB"/>
        </w:rPr>
        <w:t>Allen</w:t>
      </w:r>
      <w:r w:rsidRPr="002E7968">
        <w:rPr>
          <w:sz w:val="28"/>
          <w:szCs w:val="28"/>
        </w:rPr>
        <w:t xml:space="preserve"> &amp; </w:t>
      </w:r>
      <w:r w:rsidRPr="001E6605">
        <w:rPr>
          <w:sz w:val="28"/>
          <w:szCs w:val="28"/>
          <w:lang w:val="en-GB"/>
        </w:rPr>
        <w:t>Overy</w:t>
      </w:r>
      <w:r w:rsidRPr="001E6605">
        <w:rPr>
          <w:sz w:val="28"/>
          <w:szCs w:val="28"/>
        </w:rPr>
        <w:t xml:space="preserve"> випускає щорічні звіти та огляд власної діяльності.</w:t>
      </w:r>
    </w:p>
    <w:p w14:paraId="368910F4" w14:textId="38659E63" w:rsidR="00FD0F79" w:rsidRDefault="00983602" w:rsidP="00FD0F79">
      <w:pPr>
        <w:tabs>
          <w:tab w:val="left" w:pos="720"/>
          <w:tab w:val="left" w:pos="900"/>
        </w:tabs>
        <w:spacing w:line="360" w:lineRule="auto"/>
        <w:jc w:val="both"/>
        <w:rPr>
          <w:sz w:val="28"/>
          <w:szCs w:val="28"/>
        </w:rPr>
      </w:pPr>
      <w:r w:rsidRPr="00257648">
        <w:rPr>
          <w:noProof/>
          <w:sz w:val="28"/>
          <w:szCs w:val="28"/>
        </w:rPr>
        <w:lastRenderedPageBreak/>
        <w:drawing>
          <wp:anchor distT="0" distB="0" distL="114300" distR="114300" simplePos="0" relativeHeight="251670016" behindDoc="0" locked="0" layoutInCell="1" allowOverlap="1" wp14:anchorId="5728122C" wp14:editId="2A4019E0">
            <wp:simplePos x="0" y="0"/>
            <wp:positionH relativeFrom="margin">
              <wp:posOffset>147143</wp:posOffset>
            </wp:positionH>
            <wp:positionV relativeFrom="margin">
              <wp:posOffset>4651671</wp:posOffset>
            </wp:positionV>
            <wp:extent cx="5725763" cy="2659985"/>
            <wp:effectExtent l="0" t="0" r="0" b="762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5725763" cy="2659985"/>
                    </a:xfrm>
                    <a:prstGeom prst="rect">
                      <a:avLst/>
                    </a:prstGeom>
                  </pic:spPr>
                </pic:pic>
              </a:graphicData>
            </a:graphic>
          </wp:anchor>
        </w:drawing>
      </w:r>
      <w:r w:rsidR="00FD0F79">
        <w:rPr>
          <w:sz w:val="28"/>
          <w:szCs w:val="28"/>
        </w:rPr>
        <w:tab/>
      </w:r>
      <w:r w:rsidR="00FD0F79" w:rsidRPr="001E6605">
        <w:rPr>
          <w:sz w:val="28"/>
          <w:szCs w:val="28"/>
        </w:rPr>
        <w:t xml:space="preserve"> </w:t>
      </w:r>
      <w:r w:rsidR="00FD0F79">
        <w:rPr>
          <w:sz w:val="28"/>
          <w:szCs w:val="28"/>
        </w:rPr>
        <w:t xml:space="preserve">Більш того, компанія </w:t>
      </w:r>
      <w:r w:rsidR="00FD0F79" w:rsidRPr="001E6605">
        <w:rPr>
          <w:sz w:val="28"/>
          <w:szCs w:val="28"/>
          <w:lang w:val="en-GB"/>
        </w:rPr>
        <w:t>Allen</w:t>
      </w:r>
      <w:r w:rsidR="00FD0F79" w:rsidRPr="002E7968">
        <w:rPr>
          <w:sz w:val="28"/>
          <w:szCs w:val="28"/>
        </w:rPr>
        <w:t xml:space="preserve"> &amp; </w:t>
      </w:r>
      <w:r w:rsidR="00FD0F79" w:rsidRPr="001E6605">
        <w:rPr>
          <w:sz w:val="28"/>
          <w:szCs w:val="28"/>
          <w:lang w:val="en-GB"/>
        </w:rPr>
        <w:t>Overy</w:t>
      </w:r>
      <w:r w:rsidR="00FD0F79">
        <w:rPr>
          <w:sz w:val="28"/>
          <w:szCs w:val="28"/>
        </w:rPr>
        <w:t xml:space="preserve"> має окремий сайт та стратегію просування свого бренду</w:t>
      </w:r>
      <w:r w:rsidR="00643CD5">
        <w:rPr>
          <w:sz w:val="28"/>
          <w:szCs w:val="28"/>
        </w:rPr>
        <w:t xml:space="preserve"> </w:t>
      </w:r>
      <w:r w:rsidR="00FD0F79">
        <w:rPr>
          <w:sz w:val="28"/>
          <w:szCs w:val="28"/>
        </w:rPr>
        <w:t>роботодавця серед студентів та випускників правничих університетів. Ця програма має назву «</w:t>
      </w:r>
      <w:r w:rsidR="00FD0F79">
        <w:rPr>
          <w:sz w:val="28"/>
          <w:szCs w:val="28"/>
          <w:lang w:val="en-GB"/>
        </w:rPr>
        <w:t>A</w:t>
      </w:r>
      <w:r w:rsidR="00FD0F79" w:rsidRPr="002E7968">
        <w:rPr>
          <w:sz w:val="28"/>
          <w:szCs w:val="28"/>
        </w:rPr>
        <w:t>&amp;</w:t>
      </w:r>
      <w:r w:rsidR="00FD0F79">
        <w:rPr>
          <w:sz w:val="28"/>
          <w:szCs w:val="28"/>
          <w:lang w:val="en-GB"/>
        </w:rPr>
        <w:t>O</w:t>
      </w:r>
      <w:r w:rsidR="00FD0F79" w:rsidRPr="002E7968">
        <w:rPr>
          <w:sz w:val="28"/>
          <w:szCs w:val="28"/>
        </w:rPr>
        <w:t xml:space="preserve"> </w:t>
      </w:r>
      <w:r w:rsidR="00FD0F79">
        <w:rPr>
          <w:sz w:val="28"/>
          <w:szCs w:val="28"/>
          <w:lang w:val="en-GB"/>
        </w:rPr>
        <w:t>Graduate</w:t>
      </w:r>
      <w:r w:rsidR="00FD0F79">
        <w:rPr>
          <w:sz w:val="28"/>
          <w:szCs w:val="28"/>
        </w:rPr>
        <w:t>», основний слоган такий: «</w:t>
      </w:r>
      <w:r w:rsidR="00FD0F79" w:rsidRPr="00281510">
        <w:rPr>
          <w:strike/>
          <w:sz w:val="28"/>
          <w:szCs w:val="28"/>
          <w:lang w:val="en-GB"/>
        </w:rPr>
        <w:t>Accept</w:t>
      </w:r>
      <w:r w:rsidR="00FD0F79" w:rsidRPr="002E7968">
        <w:rPr>
          <w:sz w:val="28"/>
          <w:szCs w:val="28"/>
        </w:rPr>
        <w:t xml:space="preserve">. </w:t>
      </w:r>
      <w:r w:rsidR="00FD0F79">
        <w:rPr>
          <w:sz w:val="28"/>
          <w:szCs w:val="28"/>
          <w:lang w:val="en-GB"/>
        </w:rPr>
        <w:t>Shape</w:t>
      </w:r>
      <w:r w:rsidR="00FD0F79" w:rsidRPr="002E7968">
        <w:rPr>
          <w:sz w:val="28"/>
          <w:szCs w:val="28"/>
        </w:rPr>
        <w:t xml:space="preserve">. </w:t>
      </w:r>
      <w:r w:rsidR="00FD0F79">
        <w:rPr>
          <w:sz w:val="28"/>
          <w:szCs w:val="28"/>
          <w:lang w:val="en-GB"/>
        </w:rPr>
        <w:t>What</w:t>
      </w:r>
      <w:r w:rsidR="00FD0F79" w:rsidRPr="002E7968">
        <w:rPr>
          <w:sz w:val="28"/>
          <w:szCs w:val="28"/>
        </w:rPr>
        <w:t>`</w:t>
      </w:r>
      <w:r w:rsidR="00FD0F79">
        <w:rPr>
          <w:sz w:val="28"/>
          <w:szCs w:val="28"/>
          <w:lang w:val="en-GB"/>
        </w:rPr>
        <w:t>s</w:t>
      </w:r>
      <w:r w:rsidR="00FD0F79" w:rsidRPr="002E7968">
        <w:rPr>
          <w:sz w:val="28"/>
          <w:szCs w:val="28"/>
        </w:rPr>
        <w:t xml:space="preserve"> </w:t>
      </w:r>
      <w:r w:rsidR="00FD0F79">
        <w:rPr>
          <w:sz w:val="28"/>
          <w:szCs w:val="28"/>
          <w:lang w:val="en-GB"/>
        </w:rPr>
        <w:t>next</w:t>
      </w:r>
      <w:r w:rsidR="00FD0F79">
        <w:rPr>
          <w:sz w:val="28"/>
          <w:szCs w:val="28"/>
        </w:rPr>
        <w:t>» (рис.</w:t>
      </w:r>
      <w:r w:rsidR="00AD7164">
        <w:rPr>
          <w:sz w:val="28"/>
          <w:szCs w:val="28"/>
        </w:rPr>
        <w:t xml:space="preserve"> 2.3.</w:t>
      </w:r>
      <w:r w:rsidR="00FD0F79">
        <w:rPr>
          <w:sz w:val="28"/>
          <w:szCs w:val="28"/>
        </w:rPr>
        <w:t>), що перекладається як «приймати, визначати або формувати» та запитання «що далі». Завдяки графічному, анімаційному та візуальному поєднанню складається динамічний слоган, де слово «</w:t>
      </w:r>
      <w:r w:rsidR="00FD0F79" w:rsidRPr="00257648">
        <w:rPr>
          <w:sz w:val="28"/>
          <w:szCs w:val="28"/>
          <w:lang w:val="en-GB"/>
        </w:rPr>
        <w:t>Accept</w:t>
      </w:r>
      <w:r w:rsidR="00FD0F79" w:rsidRPr="00257648">
        <w:rPr>
          <w:sz w:val="28"/>
          <w:szCs w:val="28"/>
        </w:rPr>
        <w:t>»</w:t>
      </w:r>
      <w:r w:rsidR="00FD0F79">
        <w:rPr>
          <w:sz w:val="28"/>
          <w:szCs w:val="28"/>
        </w:rPr>
        <w:t xml:space="preserve"> перекреслюється та замість нього з’являється слово «</w:t>
      </w:r>
      <w:r w:rsidR="00FD0F79">
        <w:rPr>
          <w:sz w:val="28"/>
          <w:szCs w:val="28"/>
          <w:lang w:val="en-GB"/>
        </w:rPr>
        <w:t>Shape</w:t>
      </w:r>
      <w:r w:rsidR="00FD0F79">
        <w:rPr>
          <w:sz w:val="28"/>
          <w:szCs w:val="28"/>
        </w:rPr>
        <w:t>», запитання «</w:t>
      </w:r>
      <w:r w:rsidR="00FD0F79">
        <w:rPr>
          <w:sz w:val="28"/>
          <w:szCs w:val="28"/>
          <w:lang w:val="en-GB"/>
        </w:rPr>
        <w:t>What</w:t>
      </w:r>
      <w:r w:rsidR="00FD0F79" w:rsidRPr="002E7968">
        <w:rPr>
          <w:sz w:val="28"/>
          <w:szCs w:val="28"/>
        </w:rPr>
        <w:t>`</w:t>
      </w:r>
      <w:r w:rsidR="00FD0F79">
        <w:rPr>
          <w:sz w:val="28"/>
          <w:szCs w:val="28"/>
          <w:lang w:val="en-GB"/>
        </w:rPr>
        <w:t>s</w:t>
      </w:r>
      <w:r w:rsidR="00FD0F79" w:rsidRPr="002E7968">
        <w:rPr>
          <w:sz w:val="28"/>
          <w:szCs w:val="28"/>
        </w:rPr>
        <w:t xml:space="preserve"> </w:t>
      </w:r>
      <w:r w:rsidR="00FD0F79">
        <w:rPr>
          <w:sz w:val="28"/>
          <w:szCs w:val="28"/>
          <w:lang w:val="en-GB"/>
        </w:rPr>
        <w:t>next</w:t>
      </w:r>
      <w:r w:rsidR="00FD0F79">
        <w:rPr>
          <w:sz w:val="28"/>
          <w:szCs w:val="28"/>
        </w:rPr>
        <w:t xml:space="preserve">» залишається на місці. Таким чином компанія говорить про те, щоб не «приймати, що буде далі», а </w:t>
      </w:r>
      <w:r w:rsidR="00D3289B">
        <w:rPr>
          <w:sz w:val="28"/>
          <w:szCs w:val="28"/>
        </w:rPr>
        <w:t>«</w:t>
      </w:r>
      <w:r w:rsidR="00FD0F79">
        <w:rPr>
          <w:sz w:val="28"/>
          <w:szCs w:val="28"/>
        </w:rPr>
        <w:t>визначати/формувати, що далі». Цим меседжем ко</w:t>
      </w:r>
      <w:r w:rsidR="00643CD5">
        <w:rPr>
          <w:sz w:val="28"/>
          <w:szCs w:val="28"/>
        </w:rPr>
        <w:t>м</w:t>
      </w:r>
      <w:r w:rsidR="00FD0F79">
        <w:rPr>
          <w:sz w:val="28"/>
          <w:szCs w:val="28"/>
        </w:rPr>
        <w:t xml:space="preserve">панія </w:t>
      </w:r>
      <w:r w:rsidR="00FD0F79" w:rsidRPr="001E6605">
        <w:rPr>
          <w:sz w:val="28"/>
          <w:szCs w:val="28"/>
          <w:lang w:val="en-GB"/>
        </w:rPr>
        <w:t>Allen</w:t>
      </w:r>
      <w:r w:rsidR="00FD0F79" w:rsidRPr="002E7968">
        <w:rPr>
          <w:sz w:val="28"/>
          <w:szCs w:val="28"/>
        </w:rPr>
        <w:t xml:space="preserve"> &amp; </w:t>
      </w:r>
      <w:r w:rsidR="00FD0F79" w:rsidRPr="001E6605">
        <w:rPr>
          <w:sz w:val="28"/>
          <w:szCs w:val="28"/>
          <w:lang w:val="en-GB"/>
        </w:rPr>
        <w:t>Overy</w:t>
      </w:r>
      <w:r w:rsidR="00FD0F79">
        <w:rPr>
          <w:sz w:val="28"/>
          <w:szCs w:val="28"/>
        </w:rPr>
        <w:t xml:space="preserve">  говорить про те, що студенти та випускники можуть самостійно визначати  власний кар’єрний шлях, брати відповідальність за своє професійне втілення та розвиток.  Ця програма гармонійно доповнює</w:t>
      </w:r>
      <w:r w:rsidR="00FD0F79" w:rsidRPr="0072742E">
        <w:rPr>
          <w:sz w:val="28"/>
          <w:szCs w:val="28"/>
        </w:rPr>
        <w:t xml:space="preserve"> основну кампані</w:t>
      </w:r>
      <w:r w:rsidR="00643CD5">
        <w:rPr>
          <w:sz w:val="28"/>
          <w:szCs w:val="28"/>
        </w:rPr>
        <w:t>ю</w:t>
      </w:r>
      <w:r w:rsidR="00FD0F79" w:rsidRPr="0072742E">
        <w:rPr>
          <w:sz w:val="28"/>
          <w:szCs w:val="28"/>
        </w:rPr>
        <w:t xml:space="preserve"> бренду як роботодавця «</w:t>
      </w:r>
      <w:r w:rsidR="00FD0F79" w:rsidRPr="0072742E">
        <w:rPr>
          <w:sz w:val="28"/>
          <w:szCs w:val="28"/>
          <w:lang w:val="en-GB"/>
        </w:rPr>
        <w:t>Belong</w:t>
      </w:r>
      <w:r w:rsidR="00FD0F79" w:rsidRPr="002E7968">
        <w:rPr>
          <w:sz w:val="28"/>
          <w:szCs w:val="28"/>
        </w:rPr>
        <w:t>.</w:t>
      </w:r>
      <w:r w:rsidR="00FD0F79" w:rsidRPr="0072742E">
        <w:rPr>
          <w:sz w:val="28"/>
          <w:szCs w:val="28"/>
        </w:rPr>
        <w:t xml:space="preserve"> </w:t>
      </w:r>
      <w:r w:rsidR="00FD0F79" w:rsidRPr="0072742E">
        <w:rPr>
          <w:sz w:val="28"/>
          <w:szCs w:val="28"/>
          <w:lang w:val="en-GB"/>
        </w:rPr>
        <w:t>Excel</w:t>
      </w:r>
      <w:r w:rsidR="00FD0F79" w:rsidRPr="0072742E">
        <w:rPr>
          <w:sz w:val="28"/>
          <w:szCs w:val="28"/>
        </w:rPr>
        <w:t>»</w:t>
      </w:r>
      <w:r w:rsidR="00FD0F79">
        <w:rPr>
          <w:sz w:val="28"/>
          <w:szCs w:val="28"/>
        </w:rPr>
        <w:t xml:space="preserve"> та підкреслює головний меседж, який говорить пр</w:t>
      </w:r>
      <w:r w:rsidR="00643CD5">
        <w:rPr>
          <w:sz w:val="28"/>
          <w:szCs w:val="28"/>
        </w:rPr>
        <w:t>о</w:t>
      </w:r>
      <w:r w:rsidR="00FD0F79">
        <w:rPr>
          <w:sz w:val="28"/>
          <w:szCs w:val="28"/>
        </w:rPr>
        <w:t xml:space="preserve"> приналежність до змін правил на юридичному ринку на краще.</w:t>
      </w:r>
    </w:p>
    <w:p w14:paraId="435C3DA0" w14:textId="7117C821" w:rsidR="00FD0F79" w:rsidRPr="0072742E" w:rsidRDefault="00FD0F79" w:rsidP="00FD0F79">
      <w:pPr>
        <w:tabs>
          <w:tab w:val="left" w:pos="720"/>
          <w:tab w:val="left" w:pos="900"/>
        </w:tabs>
        <w:spacing w:line="360" w:lineRule="auto"/>
        <w:jc w:val="both"/>
        <w:rPr>
          <w:rStyle w:val="aa"/>
          <w:sz w:val="28"/>
          <w:szCs w:val="28"/>
        </w:rPr>
      </w:pPr>
      <w:r>
        <w:rPr>
          <w:sz w:val="28"/>
          <w:szCs w:val="28"/>
        </w:rPr>
        <w:tab/>
      </w:r>
      <w:r w:rsidR="00AD7164">
        <w:rPr>
          <w:sz w:val="28"/>
          <w:szCs w:val="28"/>
        </w:rPr>
        <w:t xml:space="preserve">Рис. 2.3. Банер зі слоганом програми для студендів </w:t>
      </w:r>
      <w:r w:rsidR="00AD7164" w:rsidRPr="001E6605">
        <w:rPr>
          <w:sz w:val="28"/>
          <w:szCs w:val="28"/>
          <w:lang w:val="en-GB"/>
        </w:rPr>
        <w:t>Allen</w:t>
      </w:r>
      <w:r w:rsidR="00AD7164" w:rsidRPr="002E7968">
        <w:rPr>
          <w:sz w:val="28"/>
          <w:szCs w:val="28"/>
        </w:rPr>
        <w:t xml:space="preserve"> &amp; </w:t>
      </w:r>
      <w:r w:rsidR="00AD7164" w:rsidRPr="001E6605">
        <w:rPr>
          <w:sz w:val="28"/>
          <w:szCs w:val="28"/>
          <w:lang w:val="en-GB"/>
        </w:rPr>
        <w:t>Overy</w:t>
      </w:r>
      <w:r w:rsidR="00AE7993">
        <w:rPr>
          <w:sz w:val="28"/>
          <w:szCs w:val="28"/>
        </w:rPr>
        <w:t>.</w:t>
      </w:r>
      <w:r w:rsidR="00AD7164">
        <w:rPr>
          <w:sz w:val="28"/>
          <w:szCs w:val="28"/>
        </w:rPr>
        <w:t xml:space="preserve">   </w:t>
      </w:r>
    </w:p>
    <w:p w14:paraId="44B50CEC" w14:textId="78D3954E" w:rsidR="00FD0F79" w:rsidRDefault="00FD0F79" w:rsidP="00FD0F79">
      <w:pPr>
        <w:tabs>
          <w:tab w:val="left" w:pos="720"/>
          <w:tab w:val="left" w:pos="900"/>
        </w:tabs>
        <w:spacing w:line="360" w:lineRule="auto"/>
        <w:jc w:val="both"/>
        <w:rPr>
          <w:sz w:val="28"/>
          <w:szCs w:val="28"/>
        </w:rPr>
      </w:pPr>
      <w:r>
        <w:rPr>
          <w:sz w:val="28"/>
          <w:szCs w:val="28"/>
        </w:rPr>
        <w:tab/>
        <w:t xml:space="preserve">Серед можливостей, які пропонує компанія:  </w:t>
      </w:r>
    </w:p>
    <w:p w14:paraId="70BDA5DA" w14:textId="6D8E7AAC" w:rsidR="00FD0F79" w:rsidRDefault="00FD0F79" w:rsidP="000708AB">
      <w:pPr>
        <w:pStyle w:val="a3"/>
        <w:numPr>
          <w:ilvl w:val="0"/>
          <w:numId w:val="13"/>
        </w:numPr>
        <w:tabs>
          <w:tab w:val="left" w:pos="720"/>
          <w:tab w:val="left" w:pos="900"/>
        </w:tabs>
        <w:spacing w:line="360" w:lineRule="auto"/>
        <w:jc w:val="both"/>
        <w:rPr>
          <w:sz w:val="28"/>
          <w:szCs w:val="28"/>
        </w:rPr>
      </w:pPr>
      <w:r>
        <w:rPr>
          <w:sz w:val="28"/>
          <w:szCs w:val="28"/>
        </w:rPr>
        <w:t>«</w:t>
      </w:r>
      <w:r>
        <w:rPr>
          <w:sz w:val="28"/>
          <w:szCs w:val="28"/>
          <w:lang w:val="en-GB"/>
        </w:rPr>
        <w:t>A</w:t>
      </w:r>
      <w:r w:rsidRPr="002E7968">
        <w:rPr>
          <w:sz w:val="28"/>
          <w:szCs w:val="28"/>
        </w:rPr>
        <w:t>&amp;</w:t>
      </w:r>
      <w:r>
        <w:rPr>
          <w:sz w:val="28"/>
          <w:szCs w:val="28"/>
          <w:lang w:val="en-GB"/>
        </w:rPr>
        <w:t>O</w:t>
      </w:r>
      <w:r w:rsidRPr="002E7968">
        <w:rPr>
          <w:sz w:val="28"/>
          <w:szCs w:val="28"/>
        </w:rPr>
        <w:t xml:space="preserve"> </w:t>
      </w:r>
      <w:r>
        <w:rPr>
          <w:sz w:val="28"/>
          <w:szCs w:val="28"/>
          <w:lang w:val="en-GB"/>
        </w:rPr>
        <w:t>First</w:t>
      </w:r>
      <w:r>
        <w:rPr>
          <w:sz w:val="28"/>
          <w:szCs w:val="28"/>
        </w:rPr>
        <w:t xml:space="preserve">» </w:t>
      </w:r>
      <w:r w:rsidR="00D3289B">
        <w:rPr>
          <w:sz w:val="28"/>
          <w:szCs w:val="28"/>
        </w:rPr>
        <w:t>‒</w:t>
      </w:r>
      <w:r>
        <w:rPr>
          <w:sz w:val="28"/>
          <w:szCs w:val="28"/>
        </w:rPr>
        <w:t xml:space="preserve"> це програма для студентів першого року навчання, де компанія допомагає студентам прокачати навички, я</w:t>
      </w:r>
      <w:r w:rsidR="00643CD5">
        <w:rPr>
          <w:sz w:val="28"/>
          <w:szCs w:val="28"/>
        </w:rPr>
        <w:t>кі</w:t>
      </w:r>
      <w:r>
        <w:rPr>
          <w:sz w:val="28"/>
          <w:szCs w:val="28"/>
        </w:rPr>
        <w:t xml:space="preserve"> шукаю</w:t>
      </w:r>
      <w:r w:rsidR="00643CD5">
        <w:rPr>
          <w:sz w:val="28"/>
          <w:szCs w:val="28"/>
        </w:rPr>
        <w:t>ть</w:t>
      </w:r>
      <w:r>
        <w:rPr>
          <w:sz w:val="28"/>
          <w:szCs w:val="28"/>
        </w:rPr>
        <w:t xml:space="preserve"> у </w:t>
      </w:r>
      <w:r>
        <w:rPr>
          <w:sz w:val="28"/>
          <w:szCs w:val="28"/>
        </w:rPr>
        <w:lastRenderedPageBreak/>
        <w:t>майбутніх стаж</w:t>
      </w:r>
      <w:r w:rsidR="00643CD5">
        <w:rPr>
          <w:sz w:val="28"/>
          <w:szCs w:val="28"/>
        </w:rPr>
        <w:t>истах</w:t>
      </w:r>
      <w:r>
        <w:rPr>
          <w:sz w:val="28"/>
          <w:szCs w:val="28"/>
        </w:rPr>
        <w:t xml:space="preserve">. Учасники програми </w:t>
      </w:r>
      <w:r w:rsidR="00986388">
        <w:rPr>
          <w:sz w:val="28"/>
          <w:szCs w:val="28"/>
        </w:rPr>
        <w:t xml:space="preserve">отримують </w:t>
      </w:r>
      <w:r>
        <w:rPr>
          <w:sz w:val="28"/>
          <w:szCs w:val="28"/>
        </w:rPr>
        <w:t>поради та допомогу від команди рекрутингу та підтримку від ментор</w:t>
      </w:r>
      <w:r w:rsidR="00643CD5">
        <w:rPr>
          <w:sz w:val="28"/>
          <w:szCs w:val="28"/>
        </w:rPr>
        <w:t>а</w:t>
      </w:r>
      <w:r>
        <w:rPr>
          <w:sz w:val="28"/>
          <w:szCs w:val="28"/>
        </w:rPr>
        <w:t>.</w:t>
      </w:r>
    </w:p>
    <w:p w14:paraId="3690A085" w14:textId="77777777" w:rsidR="00FD0F79" w:rsidRDefault="00FD0F79" w:rsidP="000708AB">
      <w:pPr>
        <w:pStyle w:val="a3"/>
        <w:numPr>
          <w:ilvl w:val="0"/>
          <w:numId w:val="13"/>
        </w:numPr>
        <w:tabs>
          <w:tab w:val="left" w:pos="720"/>
          <w:tab w:val="left" w:pos="900"/>
        </w:tabs>
        <w:spacing w:line="360" w:lineRule="auto"/>
        <w:jc w:val="both"/>
        <w:rPr>
          <w:sz w:val="28"/>
          <w:szCs w:val="28"/>
        </w:rPr>
      </w:pPr>
      <w:r>
        <w:rPr>
          <w:sz w:val="28"/>
          <w:szCs w:val="28"/>
        </w:rPr>
        <w:t>Глобальна програма віртуального досвіду роботи – програма альтернативного віртуального досвіду роботи, який надає цінну інформацію про повсякденні завдання, з якими стикається юрист.</w:t>
      </w:r>
    </w:p>
    <w:p w14:paraId="656ADFC3" w14:textId="6CDB5C4B" w:rsidR="00FD0F79" w:rsidRDefault="00FD0F79" w:rsidP="000708AB">
      <w:pPr>
        <w:pStyle w:val="a3"/>
        <w:numPr>
          <w:ilvl w:val="0"/>
          <w:numId w:val="13"/>
        </w:numPr>
        <w:tabs>
          <w:tab w:val="left" w:pos="720"/>
          <w:tab w:val="left" w:pos="900"/>
        </w:tabs>
        <w:spacing w:line="360" w:lineRule="auto"/>
        <w:jc w:val="both"/>
        <w:rPr>
          <w:sz w:val="28"/>
          <w:szCs w:val="28"/>
        </w:rPr>
      </w:pPr>
      <w:r>
        <w:rPr>
          <w:sz w:val="28"/>
          <w:szCs w:val="28"/>
        </w:rPr>
        <w:t>Схеми відпусток «</w:t>
      </w:r>
      <w:r>
        <w:rPr>
          <w:sz w:val="28"/>
          <w:szCs w:val="28"/>
          <w:lang w:val="en-GB"/>
        </w:rPr>
        <w:t>Vacation</w:t>
      </w:r>
      <w:r w:rsidRPr="002E7968">
        <w:rPr>
          <w:sz w:val="28"/>
          <w:szCs w:val="28"/>
        </w:rPr>
        <w:t xml:space="preserve"> </w:t>
      </w:r>
      <w:r>
        <w:rPr>
          <w:sz w:val="28"/>
          <w:szCs w:val="28"/>
          <w:lang w:val="en-GB"/>
        </w:rPr>
        <w:t>Scheme</w:t>
      </w:r>
      <w:r>
        <w:rPr>
          <w:sz w:val="28"/>
          <w:szCs w:val="28"/>
        </w:rPr>
        <w:t>»</w:t>
      </w:r>
      <w:r w:rsidRPr="002E7968">
        <w:rPr>
          <w:sz w:val="28"/>
          <w:szCs w:val="28"/>
        </w:rPr>
        <w:t xml:space="preserve"> </w:t>
      </w:r>
      <w:r>
        <w:rPr>
          <w:sz w:val="28"/>
          <w:szCs w:val="28"/>
        </w:rPr>
        <w:t>– програма зимових та літних періодів, під час який випускник або студент останніх курсів може працювати та здо</w:t>
      </w:r>
      <w:r w:rsidR="00643CD5">
        <w:rPr>
          <w:sz w:val="28"/>
          <w:szCs w:val="28"/>
        </w:rPr>
        <w:t>б</w:t>
      </w:r>
      <w:r>
        <w:rPr>
          <w:sz w:val="28"/>
          <w:szCs w:val="28"/>
        </w:rPr>
        <w:t xml:space="preserve">увати досвід у компанії, паралельно із навчанням. </w:t>
      </w:r>
    </w:p>
    <w:p w14:paraId="501726B0" w14:textId="77777777" w:rsidR="00FD0F79" w:rsidRPr="002E7968" w:rsidRDefault="00FD0F79" w:rsidP="000708AB">
      <w:pPr>
        <w:pStyle w:val="a3"/>
        <w:numPr>
          <w:ilvl w:val="0"/>
          <w:numId w:val="13"/>
        </w:numPr>
        <w:tabs>
          <w:tab w:val="left" w:pos="720"/>
          <w:tab w:val="left" w:pos="900"/>
        </w:tabs>
        <w:spacing w:line="360" w:lineRule="auto"/>
        <w:jc w:val="both"/>
        <w:rPr>
          <w:sz w:val="28"/>
          <w:szCs w:val="28"/>
        </w:rPr>
      </w:pPr>
      <w:r>
        <w:rPr>
          <w:sz w:val="28"/>
          <w:szCs w:val="28"/>
        </w:rPr>
        <w:t>Стажування «</w:t>
      </w:r>
      <w:r w:rsidRPr="00313AD3">
        <w:rPr>
          <w:sz w:val="28"/>
          <w:szCs w:val="28"/>
          <w:lang w:val="en-US"/>
        </w:rPr>
        <w:t>Allen</w:t>
      </w:r>
      <w:r w:rsidRPr="002E7968">
        <w:rPr>
          <w:sz w:val="28"/>
          <w:szCs w:val="28"/>
        </w:rPr>
        <w:t xml:space="preserve"> &amp; </w:t>
      </w:r>
      <w:r w:rsidRPr="00313AD3">
        <w:rPr>
          <w:sz w:val="28"/>
          <w:szCs w:val="28"/>
          <w:lang w:val="en-US"/>
        </w:rPr>
        <w:t>Overy</w:t>
      </w:r>
      <w:r w:rsidRPr="002E7968">
        <w:rPr>
          <w:sz w:val="28"/>
          <w:szCs w:val="28"/>
        </w:rPr>
        <w:t xml:space="preserve"> </w:t>
      </w:r>
      <w:r w:rsidRPr="00313AD3">
        <w:rPr>
          <w:sz w:val="28"/>
          <w:szCs w:val="28"/>
          <w:lang w:val="en-US"/>
        </w:rPr>
        <w:t>Solicitor</w:t>
      </w:r>
      <w:r w:rsidRPr="002E7968">
        <w:rPr>
          <w:sz w:val="28"/>
          <w:szCs w:val="28"/>
        </w:rPr>
        <w:t xml:space="preserve"> </w:t>
      </w:r>
      <w:r w:rsidRPr="00313AD3">
        <w:rPr>
          <w:sz w:val="28"/>
          <w:szCs w:val="28"/>
          <w:lang w:val="en-US"/>
        </w:rPr>
        <w:t>Apprenticeships</w:t>
      </w:r>
      <w:r>
        <w:rPr>
          <w:sz w:val="28"/>
          <w:szCs w:val="28"/>
        </w:rPr>
        <w:t xml:space="preserve">» – це програма під час якої майбутні адвокати здобувають освіту у навчальному закладі та досвід у компанії, а також компанія покриває навчання. </w:t>
      </w:r>
    </w:p>
    <w:p w14:paraId="23340887" w14:textId="5C39712A" w:rsidR="00FD0F79" w:rsidRPr="002E7968" w:rsidRDefault="00FD0F79" w:rsidP="000708AB">
      <w:pPr>
        <w:pStyle w:val="a3"/>
        <w:numPr>
          <w:ilvl w:val="0"/>
          <w:numId w:val="13"/>
        </w:numPr>
        <w:tabs>
          <w:tab w:val="left" w:pos="720"/>
          <w:tab w:val="left" w:pos="900"/>
        </w:tabs>
        <w:spacing w:line="360" w:lineRule="auto"/>
        <w:jc w:val="both"/>
        <w:rPr>
          <w:sz w:val="28"/>
          <w:szCs w:val="28"/>
        </w:rPr>
      </w:pPr>
      <w:r>
        <w:rPr>
          <w:sz w:val="28"/>
          <w:szCs w:val="28"/>
        </w:rPr>
        <w:t xml:space="preserve">Програма магістратури з </w:t>
      </w:r>
      <w:r>
        <w:rPr>
          <w:sz w:val="28"/>
          <w:szCs w:val="28"/>
          <w:lang w:val="en-GB"/>
        </w:rPr>
        <w:t>legaltech</w:t>
      </w:r>
      <w:r w:rsidRPr="002E7968">
        <w:rPr>
          <w:sz w:val="28"/>
          <w:szCs w:val="28"/>
        </w:rPr>
        <w:t xml:space="preserve"> –</w:t>
      </w:r>
      <w:r>
        <w:rPr>
          <w:sz w:val="28"/>
          <w:szCs w:val="28"/>
        </w:rPr>
        <w:t xml:space="preserve"> ця програма передбачає стажування та здобуття досвіду саме у </w:t>
      </w:r>
      <w:r w:rsidR="00B0654A">
        <w:rPr>
          <w:sz w:val="28"/>
          <w:szCs w:val="28"/>
        </w:rPr>
        <w:t xml:space="preserve">галузі </w:t>
      </w:r>
      <w:r>
        <w:rPr>
          <w:sz w:val="28"/>
          <w:szCs w:val="28"/>
        </w:rPr>
        <w:t xml:space="preserve">юридичних технологій та операцій на технічній базі компанії. </w:t>
      </w:r>
    </w:p>
    <w:p w14:paraId="1E37EDAD" w14:textId="77777777" w:rsidR="00FD0F79" w:rsidRPr="002E7968" w:rsidRDefault="00FD0F79" w:rsidP="000708AB">
      <w:pPr>
        <w:pStyle w:val="a3"/>
        <w:numPr>
          <w:ilvl w:val="0"/>
          <w:numId w:val="13"/>
        </w:numPr>
        <w:tabs>
          <w:tab w:val="left" w:pos="720"/>
          <w:tab w:val="left" w:pos="900"/>
        </w:tabs>
        <w:spacing w:line="360" w:lineRule="auto"/>
        <w:jc w:val="both"/>
        <w:rPr>
          <w:sz w:val="28"/>
          <w:szCs w:val="28"/>
        </w:rPr>
      </w:pPr>
      <w:r>
        <w:rPr>
          <w:sz w:val="28"/>
          <w:szCs w:val="28"/>
        </w:rPr>
        <w:t>Програма «</w:t>
      </w:r>
      <w:r w:rsidRPr="000C012D">
        <w:rPr>
          <w:sz w:val="28"/>
          <w:szCs w:val="28"/>
          <w:lang w:val="en-US"/>
        </w:rPr>
        <w:t>Allen</w:t>
      </w:r>
      <w:r w:rsidRPr="002E7968">
        <w:rPr>
          <w:sz w:val="28"/>
          <w:szCs w:val="28"/>
        </w:rPr>
        <w:t xml:space="preserve"> &amp; </w:t>
      </w:r>
      <w:r w:rsidRPr="000C012D">
        <w:rPr>
          <w:sz w:val="28"/>
          <w:szCs w:val="28"/>
          <w:lang w:val="en-US"/>
        </w:rPr>
        <w:t>Overy</w:t>
      </w:r>
      <w:r w:rsidRPr="002E7968">
        <w:rPr>
          <w:sz w:val="28"/>
          <w:szCs w:val="28"/>
        </w:rPr>
        <w:t xml:space="preserve"> </w:t>
      </w:r>
      <w:r w:rsidRPr="000C012D">
        <w:rPr>
          <w:sz w:val="28"/>
          <w:szCs w:val="28"/>
          <w:lang w:val="en-US"/>
        </w:rPr>
        <w:t>Consulting</w:t>
      </w:r>
      <w:r w:rsidRPr="002E7968">
        <w:rPr>
          <w:sz w:val="28"/>
          <w:szCs w:val="28"/>
        </w:rPr>
        <w:t xml:space="preserve"> </w:t>
      </w:r>
      <w:r w:rsidRPr="000C012D">
        <w:rPr>
          <w:sz w:val="28"/>
          <w:szCs w:val="28"/>
          <w:lang w:val="en-US"/>
        </w:rPr>
        <w:t>Graduate</w:t>
      </w:r>
      <w:r w:rsidRPr="002E7968">
        <w:rPr>
          <w:sz w:val="28"/>
          <w:szCs w:val="28"/>
        </w:rPr>
        <w:t xml:space="preserve"> </w:t>
      </w:r>
      <w:r w:rsidRPr="000C012D">
        <w:rPr>
          <w:sz w:val="28"/>
          <w:szCs w:val="28"/>
          <w:lang w:val="en-US"/>
        </w:rPr>
        <w:t>Programme</w:t>
      </w:r>
      <w:r>
        <w:rPr>
          <w:sz w:val="28"/>
          <w:szCs w:val="28"/>
        </w:rPr>
        <w:t xml:space="preserve">» </w:t>
      </w:r>
      <w:r w:rsidRPr="002E7968">
        <w:rPr>
          <w:sz w:val="28"/>
          <w:szCs w:val="28"/>
        </w:rPr>
        <w:t>–</w:t>
      </w:r>
      <w:r>
        <w:rPr>
          <w:sz w:val="28"/>
          <w:szCs w:val="28"/>
        </w:rPr>
        <w:t xml:space="preserve"> це програма, яка спеціалізується на послугах консалтингу. Майбутній аналітик може приєднатися до будь-якої команди компанії та консультуватиме щодо важливих бізнес-рішень та питань. </w:t>
      </w:r>
    </w:p>
    <w:p w14:paraId="62A5B606" w14:textId="07E7D3E0" w:rsidR="00FD0F79" w:rsidRPr="002E7968" w:rsidRDefault="00FD0F79" w:rsidP="000708AB">
      <w:pPr>
        <w:pStyle w:val="a3"/>
        <w:numPr>
          <w:ilvl w:val="0"/>
          <w:numId w:val="13"/>
        </w:numPr>
        <w:tabs>
          <w:tab w:val="left" w:pos="720"/>
          <w:tab w:val="left" w:pos="900"/>
        </w:tabs>
        <w:spacing w:line="360" w:lineRule="auto"/>
        <w:jc w:val="both"/>
        <w:rPr>
          <w:sz w:val="28"/>
          <w:szCs w:val="28"/>
        </w:rPr>
      </w:pPr>
      <w:r w:rsidRPr="00507F2D">
        <w:rPr>
          <w:sz w:val="28"/>
          <w:szCs w:val="28"/>
        </w:rPr>
        <w:t>Конт</w:t>
      </w:r>
      <w:r w:rsidR="002968F2" w:rsidRPr="00507F2D">
        <w:rPr>
          <w:sz w:val="28"/>
          <w:szCs w:val="28"/>
        </w:rPr>
        <w:t>р</w:t>
      </w:r>
      <w:r w:rsidRPr="00507F2D">
        <w:rPr>
          <w:sz w:val="28"/>
          <w:szCs w:val="28"/>
        </w:rPr>
        <w:t>акт</w:t>
      </w:r>
      <w:r>
        <w:rPr>
          <w:sz w:val="28"/>
          <w:szCs w:val="28"/>
        </w:rPr>
        <w:t xml:space="preserve"> на навчання від </w:t>
      </w:r>
      <w:r w:rsidRPr="000C012D">
        <w:rPr>
          <w:sz w:val="28"/>
          <w:szCs w:val="28"/>
          <w:lang w:val="en-US"/>
        </w:rPr>
        <w:t>Allen</w:t>
      </w:r>
      <w:r w:rsidRPr="002E7968">
        <w:rPr>
          <w:sz w:val="28"/>
          <w:szCs w:val="28"/>
        </w:rPr>
        <w:t xml:space="preserve"> &amp; </w:t>
      </w:r>
      <w:r w:rsidRPr="000C012D">
        <w:rPr>
          <w:sz w:val="28"/>
          <w:szCs w:val="28"/>
          <w:lang w:val="en-US"/>
        </w:rPr>
        <w:t>Overy</w:t>
      </w:r>
      <w:r>
        <w:rPr>
          <w:sz w:val="28"/>
          <w:szCs w:val="28"/>
        </w:rPr>
        <w:t xml:space="preserve"> </w:t>
      </w:r>
      <w:r w:rsidRPr="002E7968">
        <w:rPr>
          <w:sz w:val="28"/>
          <w:szCs w:val="28"/>
        </w:rPr>
        <w:t>–</w:t>
      </w:r>
      <w:r>
        <w:rPr>
          <w:sz w:val="28"/>
          <w:szCs w:val="28"/>
        </w:rPr>
        <w:t xml:space="preserve"> програма розрахована на два роки під час якого потенційний стаж</w:t>
      </w:r>
      <w:r w:rsidR="00643CD5">
        <w:rPr>
          <w:sz w:val="28"/>
          <w:szCs w:val="28"/>
        </w:rPr>
        <w:t>ист</w:t>
      </w:r>
      <w:r>
        <w:rPr>
          <w:sz w:val="28"/>
          <w:szCs w:val="28"/>
        </w:rPr>
        <w:t xml:space="preserve"> буде тісно співпрацювати з іншими членами команди. </w:t>
      </w:r>
    </w:p>
    <w:p w14:paraId="139822DB" w14:textId="54A4AD4A" w:rsidR="00FD0F79" w:rsidRDefault="00FD0F79" w:rsidP="00FD0F79">
      <w:pPr>
        <w:tabs>
          <w:tab w:val="left" w:pos="720"/>
          <w:tab w:val="left" w:pos="900"/>
        </w:tabs>
        <w:spacing w:line="360" w:lineRule="auto"/>
        <w:jc w:val="both"/>
        <w:rPr>
          <w:sz w:val="28"/>
          <w:szCs w:val="28"/>
        </w:rPr>
      </w:pPr>
      <w:r>
        <w:rPr>
          <w:sz w:val="28"/>
          <w:szCs w:val="28"/>
        </w:rPr>
        <w:tab/>
        <w:t xml:space="preserve">Компанія зазначає, що всі навчальні програми ретельно розроблені та постійно вдосконалюються, аби створити основу, де молодий спеціаліст після випуску з навчального закладу може віднайти свої сильні сторони, подолати виклики, проявити себе якнайкраще та здобути бажане місце у компанії. Також </w:t>
      </w:r>
      <w:r w:rsidRPr="000C012D">
        <w:rPr>
          <w:sz w:val="28"/>
          <w:szCs w:val="28"/>
          <w:lang w:val="en-US"/>
        </w:rPr>
        <w:t>Allen</w:t>
      </w:r>
      <w:r w:rsidRPr="002E7968">
        <w:rPr>
          <w:sz w:val="28"/>
          <w:szCs w:val="28"/>
        </w:rPr>
        <w:t xml:space="preserve"> &amp; </w:t>
      </w:r>
      <w:r w:rsidRPr="000C012D">
        <w:rPr>
          <w:sz w:val="28"/>
          <w:szCs w:val="28"/>
          <w:lang w:val="en-US"/>
        </w:rPr>
        <w:t>Overy</w:t>
      </w:r>
      <w:r>
        <w:rPr>
          <w:sz w:val="28"/>
          <w:szCs w:val="28"/>
        </w:rPr>
        <w:t xml:space="preserve"> підкреслюють, що зі стаж</w:t>
      </w:r>
      <w:r w:rsidR="00643CD5">
        <w:rPr>
          <w:sz w:val="28"/>
          <w:szCs w:val="28"/>
        </w:rPr>
        <w:t>истами</w:t>
      </w:r>
      <w:r>
        <w:rPr>
          <w:sz w:val="28"/>
          <w:szCs w:val="28"/>
        </w:rPr>
        <w:t xml:space="preserve"> буде працювати команда рекрутерів та працівників відділу кадрів, </w:t>
      </w:r>
      <w:r w:rsidR="00643CD5">
        <w:rPr>
          <w:sz w:val="28"/>
          <w:szCs w:val="28"/>
        </w:rPr>
        <w:t>вони</w:t>
      </w:r>
      <w:r>
        <w:rPr>
          <w:sz w:val="28"/>
          <w:szCs w:val="28"/>
        </w:rPr>
        <w:t xml:space="preserve"> можуть попрацювати у різних практиках та з різними компаніями, аби отримати практичний досвід у всіх </w:t>
      </w:r>
      <w:r w:rsidR="00B0654A">
        <w:rPr>
          <w:sz w:val="28"/>
          <w:szCs w:val="28"/>
        </w:rPr>
        <w:t xml:space="preserve">відгалуженнях </w:t>
      </w:r>
      <w:r>
        <w:rPr>
          <w:sz w:val="28"/>
          <w:szCs w:val="28"/>
        </w:rPr>
        <w:t>права. Більш того, компанія надає низку переваг для стаж</w:t>
      </w:r>
      <w:r w:rsidR="00643CD5">
        <w:rPr>
          <w:sz w:val="28"/>
          <w:szCs w:val="28"/>
        </w:rPr>
        <w:t>истів</w:t>
      </w:r>
      <w:r>
        <w:rPr>
          <w:sz w:val="28"/>
          <w:szCs w:val="28"/>
        </w:rPr>
        <w:t xml:space="preserve">, </w:t>
      </w:r>
      <w:r>
        <w:rPr>
          <w:sz w:val="28"/>
          <w:szCs w:val="28"/>
        </w:rPr>
        <w:lastRenderedPageBreak/>
        <w:t xml:space="preserve">серед них: фінансове покриття юридичних курсів та програм підвищення компетенції; страхування (життя та здоров’я, медичне); пенсійна схема; </w:t>
      </w:r>
      <w:r w:rsidR="00986388">
        <w:rPr>
          <w:sz w:val="28"/>
          <w:szCs w:val="28"/>
        </w:rPr>
        <w:t xml:space="preserve">безвідсотковий </w:t>
      </w:r>
      <w:r>
        <w:rPr>
          <w:sz w:val="28"/>
          <w:szCs w:val="28"/>
        </w:rPr>
        <w:t xml:space="preserve">кредит; доступ </w:t>
      </w:r>
      <w:r w:rsidR="00986388">
        <w:rPr>
          <w:sz w:val="28"/>
          <w:szCs w:val="28"/>
        </w:rPr>
        <w:t xml:space="preserve">до </w:t>
      </w:r>
      <w:r>
        <w:rPr>
          <w:sz w:val="28"/>
          <w:szCs w:val="28"/>
        </w:rPr>
        <w:t xml:space="preserve">медичних додатків, а також низку інфраструктурних переваг, </w:t>
      </w:r>
      <w:r w:rsidR="00986388">
        <w:rPr>
          <w:sz w:val="28"/>
          <w:szCs w:val="28"/>
        </w:rPr>
        <w:t xml:space="preserve">таких </w:t>
      </w:r>
      <w:r>
        <w:rPr>
          <w:sz w:val="28"/>
          <w:szCs w:val="28"/>
        </w:rPr>
        <w:t>як тренажерний зал, медичні послуги та інш</w:t>
      </w:r>
      <w:bookmarkStart w:id="5" w:name="_Hlk154519847"/>
      <w:r>
        <w:rPr>
          <w:sz w:val="28"/>
          <w:szCs w:val="28"/>
        </w:rPr>
        <w:t xml:space="preserve">е. </w:t>
      </w:r>
      <w:bookmarkEnd w:id="5"/>
      <w:r>
        <w:rPr>
          <w:sz w:val="28"/>
          <w:szCs w:val="28"/>
        </w:rPr>
        <w:t xml:space="preserve">Кожна з цих програм має підтвердження у вигляді відео із </w:t>
      </w:r>
      <w:r>
        <w:rPr>
          <w:sz w:val="28"/>
          <w:szCs w:val="28"/>
          <w:lang w:val="en-GB"/>
        </w:rPr>
        <w:t>success</w:t>
      </w:r>
      <w:r w:rsidRPr="002E7968">
        <w:rPr>
          <w:sz w:val="28"/>
          <w:szCs w:val="28"/>
        </w:rPr>
        <w:t xml:space="preserve"> </w:t>
      </w:r>
      <w:r>
        <w:rPr>
          <w:sz w:val="28"/>
          <w:szCs w:val="28"/>
          <w:lang w:val="en-US"/>
        </w:rPr>
        <w:t>story</w:t>
      </w:r>
      <w:r>
        <w:rPr>
          <w:sz w:val="28"/>
          <w:szCs w:val="28"/>
        </w:rPr>
        <w:t xml:space="preserve"> стажерів, які стали юристами або є чинними стаж</w:t>
      </w:r>
      <w:r w:rsidR="00643CD5">
        <w:rPr>
          <w:sz w:val="28"/>
          <w:szCs w:val="28"/>
        </w:rPr>
        <w:t>истам</w:t>
      </w:r>
      <w:r>
        <w:rPr>
          <w:sz w:val="28"/>
          <w:szCs w:val="28"/>
        </w:rPr>
        <w:t>и компанії.</w:t>
      </w:r>
    </w:p>
    <w:p w14:paraId="4E7DE94D" w14:textId="1EB7CC0C" w:rsidR="00FD0F79" w:rsidRPr="00691475" w:rsidRDefault="00FD0F79" w:rsidP="00FD0F79">
      <w:pPr>
        <w:tabs>
          <w:tab w:val="left" w:pos="720"/>
          <w:tab w:val="left" w:pos="900"/>
        </w:tabs>
        <w:spacing w:line="360" w:lineRule="auto"/>
        <w:jc w:val="both"/>
        <w:rPr>
          <w:sz w:val="28"/>
          <w:szCs w:val="28"/>
        </w:rPr>
      </w:pPr>
      <w:r>
        <w:rPr>
          <w:sz w:val="28"/>
          <w:szCs w:val="28"/>
        </w:rPr>
        <w:tab/>
        <w:t>Більш того, компанія має власну спільноту колишніх випус</w:t>
      </w:r>
      <w:r w:rsidR="00643CD5">
        <w:rPr>
          <w:sz w:val="28"/>
          <w:szCs w:val="28"/>
        </w:rPr>
        <w:t>к</w:t>
      </w:r>
      <w:r>
        <w:rPr>
          <w:sz w:val="28"/>
          <w:szCs w:val="28"/>
        </w:rPr>
        <w:t>ників «</w:t>
      </w:r>
      <w:r>
        <w:rPr>
          <w:sz w:val="28"/>
          <w:szCs w:val="28"/>
          <w:lang w:val="en-GB"/>
        </w:rPr>
        <w:t>A</w:t>
      </w:r>
      <w:r w:rsidRPr="002E7968">
        <w:rPr>
          <w:sz w:val="28"/>
          <w:szCs w:val="28"/>
        </w:rPr>
        <w:t>&amp;</w:t>
      </w:r>
      <w:r>
        <w:rPr>
          <w:sz w:val="28"/>
          <w:szCs w:val="28"/>
          <w:lang w:val="en-GB"/>
        </w:rPr>
        <w:t>O</w:t>
      </w:r>
      <w:r w:rsidRPr="002E7968">
        <w:rPr>
          <w:sz w:val="28"/>
          <w:szCs w:val="28"/>
        </w:rPr>
        <w:t xml:space="preserve"> </w:t>
      </w:r>
      <w:r>
        <w:rPr>
          <w:sz w:val="28"/>
          <w:szCs w:val="28"/>
          <w:lang w:val="en-GB"/>
        </w:rPr>
        <w:t>Alumni</w:t>
      </w:r>
      <w:r w:rsidRPr="002E7968">
        <w:rPr>
          <w:sz w:val="28"/>
          <w:szCs w:val="28"/>
        </w:rPr>
        <w:t xml:space="preserve"> </w:t>
      </w:r>
      <w:r>
        <w:rPr>
          <w:sz w:val="28"/>
          <w:szCs w:val="28"/>
          <w:lang w:val="en-GB"/>
        </w:rPr>
        <w:t>Network</w:t>
      </w:r>
      <w:r>
        <w:rPr>
          <w:sz w:val="28"/>
          <w:szCs w:val="28"/>
        </w:rPr>
        <w:t>»</w:t>
      </w:r>
      <w:r w:rsidRPr="002E7968">
        <w:rPr>
          <w:sz w:val="28"/>
          <w:szCs w:val="28"/>
        </w:rPr>
        <w:t xml:space="preserve">. </w:t>
      </w:r>
      <w:r>
        <w:rPr>
          <w:sz w:val="28"/>
          <w:szCs w:val="28"/>
        </w:rPr>
        <w:t xml:space="preserve">У компанії зазначають, що «навіть не працюючи в </w:t>
      </w:r>
      <w:r>
        <w:rPr>
          <w:sz w:val="28"/>
          <w:szCs w:val="28"/>
          <w:lang w:val="en-GB"/>
        </w:rPr>
        <w:t>A</w:t>
      </w:r>
      <w:r w:rsidRPr="002E7968">
        <w:rPr>
          <w:sz w:val="28"/>
          <w:szCs w:val="28"/>
        </w:rPr>
        <w:t>&amp;</w:t>
      </w:r>
      <w:r>
        <w:rPr>
          <w:sz w:val="28"/>
          <w:szCs w:val="28"/>
          <w:lang w:val="en-GB"/>
        </w:rPr>
        <w:t>O</w:t>
      </w:r>
      <w:r>
        <w:rPr>
          <w:sz w:val="28"/>
          <w:szCs w:val="28"/>
        </w:rPr>
        <w:t xml:space="preserve">. Ви все ще є частиною нашої глобальної сім’ї». Серед переваг цього ком’юніті такі: ознайомлення з </w:t>
      </w:r>
      <w:r w:rsidRPr="00396581">
        <w:rPr>
          <w:sz w:val="28"/>
          <w:szCs w:val="28"/>
        </w:rPr>
        <w:t>останн</w:t>
      </w:r>
      <w:r>
        <w:rPr>
          <w:sz w:val="28"/>
          <w:szCs w:val="28"/>
        </w:rPr>
        <w:t>іми</w:t>
      </w:r>
      <w:r w:rsidRPr="00396581">
        <w:rPr>
          <w:sz w:val="28"/>
          <w:szCs w:val="28"/>
        </w:rPr>
        <w:t xml:space="preserve"> новин</w:t>
      </w:r>
      <w:r w:rsidR="00643CD5">
        <w:rPr>
          <w:sz w:val="28"/>
          <w:szCs w:val="28"/>
        </w:rPr>
        <w:t>ами</w:t>
      </w:r>
      <w:r w:rsidRPr="00396581">
        <w:rPr>
          <w:sz w:val="28"/>
          <w:szCs w:val="28"/>
        </w:rPr>
        <w:t xml:space="preserve"> A&amp;O</w:t>
      </w:r>
      <w:r>
        <w:rPr>
          <w:sz w:val="28"/>
          <w:szCs w:val="28"/>
        </w:rPr>
        <w:t xml:space="preserve">; </w:t>
      </w:r>
      <w:r w:rsidRPr="00396581">
        <w:rPr>
          <w:sz w:val="28"/>
          <w:szCs w:val="28"/>
        </w:rPr>
        <w:t>розшир</w:t>
      </w:r>
      <w:r>
        <w:rPr>
          <w:sz w:val="28"/>
          <w:szCs w:val="28"/>
        </w:rPr>
        <w:t>ення</w:t>
      </w:r>
      <w:r w:rsidRPr="00396581">
        <w:rPr>
          <w:sz w:val="28"/>
          <w:szCs w:val="28"/>
        </w:rPr>
        <w:t xml:space="preserve"> професійн</w:t>
      </w:r>
      <w:r>
        <w:rPr>
          <w:sz w:val="28"/>
          <w:szCs w:val="28"/>
        </w:rPr>
        <w:t>ої</w:t>
      </w:r>
      <w:r w:rsidRPr="00396581">
        <w:rPr>
          <w:sz w:val="28"/>
          <w:szCs w:val="28"/>
        </w:rPr>
        <w:t xml:space="preserve"> мереж</w:t>
      </w:r>
      <w:r>
        <w:rPr>
          <w:sz w:val="28"/>
          <w:szCs w:val="28"/>
        </w:rPr>
        <w:t>і</w:t>
      </w:r>
      <w:r w:rsidRPr="00396581">
        <w:rPr>
          <w:sz w:val="28"/>
          <w:szCs w:val="28"/>
        </w:rPr>
        <w:t xml:space="preserve"> на нетворкінг</w:t>
      </w:r>
      <w:r w:rsidR="00986388">
        <w:rPr>
          <w:sz w:val="28"/>
          <w:szCs w:val="28"/>
        </w:rPr>
        <w:t>-</w:t>
      </w:r>
      <w:r w:rsidRPr="00396581">
        <w:rPr>
          <w:sz w:val="28"/>
          <w:szCs w:val="28"/>
        </w:rPr>
        <w:t>заход</w:t>
      </w:r>
      <w:r>
        <w:rPr>
          <w:sz w:val="28"/>
          <w:szCs w:val="28"/>
        </w:rPr>
        <w:t>ах</w:t>
      </w:r>
      <w:r w:rsidRPr="00396581">
        <w:rPr>
          <w:sz w:val="28"/>
          <w:szCs w:val="28"/>
        </w:rPr>
        <w:t xml:space="preserve"> для випускників</w:t>
      </w:r>
      <w:r>
        <w:rPr>
          <w:sz w:val="28"/>
          <w:szCs w:val="28"/>
        </w:rPr>
        <w:t>; б</w:t>
      </w:r>
      <w:r w:rsidRPr="00396581">
        <w:rPr>
          <w:sz w:val="28"/>
          <w:szCs w:val="28"/>
        </w:rPr>
        <w:t>у</w:t>
      </w:r>
      <w:r>
        <w:rPr>
          <w:sz w:val="28"/>
          <w:szCs w:val="28"/>
        </w:rPr>
        <w:t>ти</w:t>
      </w:r>
      <w:r w:rsidRPr="00396581">
        <w:rPr>
          <w:sz w:val="28"/>
          <w:szCs w:val="28"/>
        </w:rPr>
        <w:t xml:space="preserve"> в курсі кар'єрних можливостей як в A&amp;O, так і на ринку</w:t>
      </w:r>
      <w:r>
        <w:rPr>
          <w:sz w:val="28"/>
          <w:szCs w:val="28"/>
        </w:rPr>
        <w:t>; п</w:t>
      </w:r>
      <w:r w:rsidRPr="00396581">
        <w:rPr>
          <w:sz w:val="28"/>
          <w:szCs w:val="28"/>
        </w:rPr>
        <w:t>риєдн</w:t>
      </w:r>
      <w:r>
        <w:rPr>
          <w:sz w:val="28"/>
          <w:szCs w:val="28"/>
        </w:rPr>
        <w:t>атися</w:t>
      </w:r>
      <w:r w:rsidRPr="00396581">
        <w:rPr>
          <w:sz w:val="28"/>
          <w:szCs w:val="28"/>
        </w:rPr>
        <w:t xml:space="preserve"> до програми наставництва</w:t>
      </w:r>
      <w:r>
        <w:rPr>
          <w:sz w:val="28"/>
          <w:szCs w:val="28"/>
        </w:rPr>
        <w:t>; в</w:t>
      </w:r>
      <w:r w:rsidRPr="00396581">
        <w:rPr>
          <w:sz w:val="28"/>
          <w:szCs w:val="28"/>
        </w:rPr>
        <w:t>икористову</w:t>
      </w:r>
      <w:r>
        <w:rPr>
          <w:sz w:val="28"/>
          <w:szCs w:val="28"/>
        </w:rPr>
        <w:t>вати</w:t>
      </w:r>
      <w:r w:rsidRPr="00396581">
        <w:rPr>
          <w:sz w:val="28"/>
          <w:szCs w:val="28"/>
        </w:rPr>
        <w:t xml:space="preserve"> офісні приміщення в Лондоні</w:t>
      </w:r>
      <w:r>
        <w:rPr>
          <w:sz w:val="28"/>
          <w:szCs w:val="28"/>
        </w:rPr>
        <w:t xml:space="preserve"> та </w:t>
      </w:r>
      <w:r w:rsidRPr="00396581">
        <w:rPr>
          <w:sz w:val="28"/>
          <w:szCs w:val="28"/>
        </w:rPr>
        <w:t>низк</w:t>
      </w:r>
      <w:r>
        <w:rPr>
          <w:sz w:val="28"/>
          <w:szCs w:val="28"/>
        </w:rPr>
        <w:t>а</w:t>
      </w:r>
      <w:r w:rsidRPr="00396581">
        <w:rPr>
          <w:sz w:val="28"/>
          <w:szCs w:val="28"/>
        </w:rPr>
        <w:t xml:space="preserve"> </w:t>
      </w:r>
      <w:r>
        <w:rPr>
          <w:sz w:val="28"/>
          <w:szCs w:val="28"/>
        </w:rPr>
        <w:t xml:space="preserve">інших </w:t>
      </w:r>
      <w:r w:rsidRPr="00396581">
        <w:rPr>
          <w:sz w:val="28"/>
          <w:szCs w:val="28"/>
        </w:rPr>
        <w:t xml:space="preserve">переваг для членів </w:t>
      </w:r>
      <w:r>
        <w:rPr>
          <w:sz w:val="28"/>
          <w:szCs w:val="28"/>
        </w:rPr>
        <w:t>спільноти.</w:t>
      </w:r>
    </w:p>
    <w:p w14:paraId="4F6BFC39" w14:textId="0EE60325" w:rsidR="00FD0F79" w:rsidRDefault="00983602" w:rsidP="00FD0F79">
      <w:pPr>
        <w:tabs>
          <w:tab w:val="left" w:pos="720"/>
          <w:tab w:val="left" w:pos="900"/>
        </w:tabs>
        <w:spacing w:line="360" w:lineRule="auto"/>
        <w:jc w:val="both"/>
        <w:rPr>
          <w:sz w:val="28"/>
          <w:szCs w:val="28"/>
        </w:rPr>
      </w:pPr>
      <w:r w:rsidRPr="00354E03">
        <w:rPr>
          <w:noProof/>
          <w:sz w:val="28"/>
          <w:szCs w:val="28"/>
        </w:rPr>
        <w:drawing>
          <wp:anchor distT="0" distB="0" distL="114300" distR="114300" simplePos="0" relativeHeight="251671040" behindDoc="0" locked="0" layoutInCell="1" allowOverlap="1" wp14:anchorId="4840C29D" wp14:editId="2C189CE4">
            <wp:simplePos x="0" y="0"/>
            <wp:positionH relativeFrom="margin">
              <wp:posOffset>72079</wp:posOffset>
            </wp:positionH>
            <wp:positionV relativeFrom="margin">
              <wp:posOffset>6359643</wp:posOffset>
            </wp:positionV>
            <wp:extent cx="5730240" cy="1692910"/>
            <wp:effectExtent l="0" t="0" r="3810" b="2540"/>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extLst>
                        <a:ext uri="{28A0092B-C50C-407E-A947-70E740481C1C}">
                          <a14:useLocalDpi xmlns:a14="http://schemas.microsoft.com/office/drawing/2010/main" val="0"/>
                        </a:ext>
                      </a:extLst>
                    </a:blip>
                    <a:srcRect l="2181" r="1358"/>
                    <a:stretch/>
                  </pic:blipFill>
                  <pic:spPr bwMode="auto">
                    <a:xfrm>
                      <a:off x="0" y="0"/>
                      <a:ext cx="5730240" cy="1692910"/>
                    </a:xfrm>
                    <a:prstGeom prst="rect">
                      <a:avLst/>
                    </a:prstGeom>
                    <a:ln>
                      <a:noFill/>
                    </a:ln>
                    <a:extLst>
                      <a:ext uri="{53640926-AAD7-44D8-BBD7-CCE9431645EC}">
                        <a14:shadowObscured xmlns:a14="http://schemas.microsoft.com/office/drawing/2010/main"/>
                      </a:ext>
                    </a:extLst>
                  </pic:spPr>
                </pic:pic>
              </a:graphicData>
            </a:graphic>
          </wp:anchor>
        </w:drawing>
      </w:r>
      <w:r w:rsidR="00FD0F79">
        <w:rPr>
          <w:sz w:val="28"/>
          <w:szCs w:val="28"/>
        </w:rPr>
        <w:tab/>
        <w:t xml:space="preserve">Для об’єктивного аналізу бренду роботодавця міжнародної юридичної компанії </w:t>
      </w:r>
      <w:r w:rsidR="00FD0F79" w:rsidRPr="000C012D">
        <w:rPr>
          <w:sz w:val="28"/>
          <w:szCs w:val="28"/>
          <w:lang w:val="en-US"/>
        </w:rPr>
        <w:t>Allen</w:t>
      </w:r>
      <w:r w:rsidR="00FD0F79" w:rsidRPr="002E7968">
        <w:rPr>
          <w:sz w:val="28"/>
          <w:szCs w:val="28"/>
        </w:rPr>
        <w:t xml:space="preserve"> &amp; </w:t>
      </w:r>
      <w:r w:rsidR="00FD0F79" w:rsidRPr="000C012D">
        <w:rPr>
          <w:sz w:val="28"/>
          <w:szCs w:val="28"/>
          <w:lang w:val="en-US"/>
        </w:rPr>
        <w:t>Overy</w:t>
      </w:r>
      <w:r w:rsidR="00FD0F79">
        <w:rPr>
          <w:sz w:val="28"/>
          <w:szCs w:val="28"/>
        </w:rPr>
        <w:t xml:space="preserve"> також варто звернутися до профільних платформ, які містять оцінювання компанії, відгуки, коментарі від тих, хто працював у компанії або проходив стажування. Такою платформою є </w:t>
      </w:r>
      <w:r w:rsidR="00FD0F79">
        <w:rPr>
          <w:sz w:val="28"/>
          <w:szCs w:val="28"/>
          <w:lang w:val="en-GB"/>
        </w:rPr>
        <w:t>Indeed</w:t>
      </w:r>
      <w:r w:rsidR="00FD0F79">
        <w:rPr>
          <w:sz w:val="28"/>
          <w:szCs w:val="28"/>
        </w:rPr>
        <w:t xml:space="preserve"> – всесвітня система з рекрутингу та пошуку роботи. За даними цього сайту, компанія </w:t>
      </w:r>
      <w:r w:rsidR="00FD0F79" w:rsidRPr="000C012D">
        <w:rPr>
          <w:sz w:val="28"/>
          <w:szCs w:val="28"/>
          <w:lang w:val="en-US"/>
        </w:rPr>
        <w:t>Allen</w:t>
      </w:r>
      <w:r w:rsidR="00FD0F79" w:rsidRPr="002E7968">
        <w:rPr>
          <w:sz w:val="28"/>
          <w:szCs w:val="28"/>
        </w:rPr>
        <w:t xml:space="preserve"> &amp; </w:t>
      </w:r>
      <w:r w:rsidR="00FD0F79" w:rsidRPr="000C012D">
        <w:rPr>
          <w:sz w:val="28"/>
          <w:szCs w:val="28"/>
          <w:lang w:val="en-US"/>
        </w:rPr>
        <w:t>Overy</w:t>
      </w:r>
      <w:r w:rsidR="00FD0F79">
        <w:rPr>
          <w:sz w:val="28"/>
          <w:szCs w:val="28"/>
        </w:rPr>
        <w:t xml:space="preserve"> має оцінку у 4,2/5 зірок, </w:t>
      </w:r>
      <w:r w:rsidR="00986388">
        <w:rPr>
          <w:sz w:val="28"/>
          <w:szCs w:val="28"/>
        </w:rPr>
        <w:t xml:space="preserve">яка базується </w:t>
      </w:r>
      <w:r w:rsidR="00FD0F79">
        <w:rPr>
          <w:sz w:val="28"/>
          <w:szCs w:val="28"/>
        </w:rPr>
        <w:t xml:space="preserve">на 114 відгуках. На рисунку </w:t>
      </w:r>
      <w:r w:rsidR="00AD7164">
        <w:rPr>
          <w:sz w:val="28"/>
          <w:szCs w:val="28"/>
        </w:rPr>
        <w:t>2.4</w:t>
      </w:r>
      <w:r w:rsidR="00FD0F79">
        <w:rPr>
          <w:sz w:val="28"/>
          <w:szCs w:val="28"/>
        </w:rPr>
        <w:t xml:space="preserve"> можна прослідкувати розвиток оцінювання компанії з 2019 року. </w:t>
      </w:r>
    </w:p>
    <w:p w14:paraId="39238A8E" w14:textId="12C0F0E4" w:rsidR="00FD0F79" w:rsidRPr="00AE7993" w:rsidRDefault="00AD7164" w:rsidP="00FC2E9A">
      <w:pPr>
        <w:tabs>
          <w:tab w:val="left" w:pos="720"/>
          <w:tab w:val="left" w:pos="900"/>
        </w:tabs>
        <w:spacing w:line="360" w:lineRule="auto"/>
        <w:jc w:val="center"/>
        <w:rPr>
          <w:sz w:val="28"/>
          <w:szCs w:val="28"/>
        </w:rPr>
      </w:pPr>
      <w:r>
        <w:rPr>
          <w:sz w:val="28"/>
          <w:szCs w:val="28"/>
        </w:rPr>
        <w:t xml:space="preserve">Рис. 2.4. Рейтинг компанії </w:t>
      </w:r>
      <w:r w:rsidRPr="000C012D">
        <w:rPr>
          <w:sz w:val="28"/>
          <w:szCs w:val="28"/>
          <w:lang w:val="en-US"/>
        </w:rPr>
        <w:t>Allen</w:t>
      </w:r>
      <w:r w:rsidRPr="002E7968">
        <w:rPr>
          <w:sz w:val="28"/>
          <w:szCs w:val="28"/>
        </w:rPr>
        <w:t xml:space="preserve"> &amp; </w:t>
      </w:r>
      <w:r w:rsidRPr="000C012D">
        <w:rPr>
          <w:sz w:val="28"/>
          <w:szCs w:val="28"/>
          <w:lang w:val="en-US"/>
        </w:rPr>
        <w:t>Overy</w:t>
      </w:r>
      <w:r>
        <w:rPr>
          <w:sz w:val="28"/>
          <w:szCs w:val="28"/>
        </w:rPr>
        <w:t xml:space="preserve"> на сайті</w:t>
      </w:r>
      <w:r w:rsidRPr="00F20750">
        <w:rPr>
          <w:sz w:val="28"/>
          <w:szCs w:val="28"/>
        </w:rPr>
        <w:t xml:space="preserve"> </w:t>
      </w:r>
      <w:r>
        <w:rPr>
          <w:sz w:val="28"/>
          <w:szCs w:val="28"/>
          <w:lang w:val="en-GB"/>
        </w:rPr>
        <w:t>Indeed</w:t>
      </w:r>
      <w:r w:rsidR="00AE7993">
        <w:rPr>
          <w:sz w:val="28"/>
          <w:szCs w:val="28"/>
        </w:rPr>
        <w:t>.</w:t>
      </w:r>
    </w:p>
    <w:p w14:paraId="238745AD" w14:textId="1B43242E" w:rsidR="00FD0F79" w:rsidRDefault="00FD0F79" w:rsidP="00FD0F79">
      <w:pPr>
        <w:tabs>
          <w:tab w:val="left" w:pos="720"/>
          <w:tab w:val="left" w:pos="900"/>
        </w:tabs>
        <w:spacing w:line="360" w:lineRule="auto"/>
        <w:jc w:val="both"/>
        <w:rPr>
          <w:sz w:val="28"/>
          <w:szCs w:val="28"/>
        </w:rPr>
      </w:pPr>
      <w:r>
        <w:rPr>
          <w:sz w:val="28"/>
          <w:szCs w:val="28"/>
        </w:rPr>
        <w:tab/>
        <w:t>Оцінювання</w:t>
      </w:r>
      <w:r w:rsidR="002E3193">
        <w:rPr>
          <w:sz w:val="28"/>
          <w:szCs w:val="28"/>
        </w:rPr>
        <w:t xml:space="preserve"> також </w:t>
      </w:r>
      <w:r>
        <w:rPr>
          <w:sz w:val="28"/>
          <w:szCs w:val="28"/>
        </w:rPr>
        <w:t xml:space="preserve">поділено за категоріями: найвищу оцінку отримала категорія «Компенсація та винагороди» – 4,2 зірки, далі категорія «Культура» –  </w:t>
      </w:r>
      <w:r>
        <w:rPr>
          <w:sz w:val="28"/>
          <w:szCs w:val="28"/>
        </w:rPr>
        <w:lastRenderedPageBreak/>
        <w:t>4,0 зір</w:t>
      </w:r>
      <w:r w:rsidR="00F86482">
        <w:rPr>
          <w:sz w:val="28"/>
          <w:szCs w:val="28"/>
        </w:rPr>
        <w:t>ки</w:t>
      </w:r>
      <w:r>
        <w:rPr>
          <w:sz w:val="28"/>
          <w:szCs w:val="28"/>
        </w:rPr>
        <w:t>, категорія «Баланс між життям та роботою» – 3,8 зірки, дві останні категорії «Безпека роботи та просування» та «Менеджмент» мають однакові оцінки – 3,7 зір</w:t>
      </w:r>
      <w:r w:rsidR="00F86482">
        <w:rPr>
          <w:sz w:val="28"/>
          <w:szCs w:val="28"/>
        </w:rPr>
        <w:t>ки</w:t>
      </w:r>
      <w:r>
        <w:rPr>
          <w:sz w:val="28"/>
          <w:szCs w:val="28"/>
        </w:rPr>
        <w:t xml:space="preserve"> (рис.</w:t>
      </w:r>
      <w:r w:rsidR="00650CF9">
        <w:rPr>
          <w:sz w:val="28"/>
          <w:szCs w:val="28"/>
        </w:rPr>
        <w:t xml:space="preserve"> 2.5</w:t>
      </w:r>
      <w:r>
        <w:rPr>
          <w:sz w:val="28"/>
          <w:szCs w:val="28"/>
        </w:rPr>
        <w:t>).</w:t>
      </w:r>
    </w:p>
    <w:p w14:paraId="73635F2C" w14:textId="33CDE313" w:rsidR="00FD0F79" w:rsidRPr="00650CF9" w:rsidRDefault="00FD0F79" w:rsidP="00FD0F79">
      <w:pPr>
        <w:tabs>
          <w:tab w:val="left" w:pos="720"/>
          <w:tab w:val="left" w:pos="900"/>
        </w:tabs>
        <w:spacing w:line="360" w:lineRule="auto"/>
        <w:jc w:val="both"/>
        <w:rPr>
          <w:sz w:val="28"/>
          <w:szCs w:val="28"/>
        </w:rPr>
      </w:pPr>
      <w:r w:rsidRPr="00854565">
        <w:rPr>
          <w:noProof/>
          <w:sz w:val="28"/>
          <w:szCs w:val="28"/>
        </w:rPr>
        <w:drawing>
          <wp:inline distT="0" distB="0" distL="0" distR="0" wp14:anchorId="26868BBD" wp14:editId="18DC16EA">
            <wp:extent cx="5795645" cy="2204885"/>
            <wp:effectExtent l="0" t="0" r="0" b="508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98750" cy="2206066"/>
                    </a:xfrm>
                    <a:prstGeom prst="rect">
                      <a:avLst/>
                    </a:prstGeom>
                  </pic:spPr>
                </pic:pic>
              </a:graphicData>
            </a:graphic>
          </wp:inline>
        </w:drawing>
      </w:r>
      <w:r>
        <w:rPr>
          <w:sz w:val="28"/>
          <w:szCs w:val="28"/>
        </w:rPr>
        <w:t xml:space="preserve"> </w:t>
      </w:r>
      <w:r w:rsidR="00650CF9">
        <w:rPr>
          <w:sz w:val="28"/>
          <w:szCs w:val="28"/>
        </w:rPr>
        <w:t xml:space="preserve">Рис. 2.5. Рейтингування компанії </w:t>
      </w:r>
      <w:r w:rsidR="00650CF9" w:rsidRPr="000C012D">
        <w:rPr>
          <w:sz w:val="28"/>
          <w:szCs w:val="28"/>
          <w:lang w:val="en-US"/>
        </w:rPr>
        <w:t>Allen</w:t>
      </w:r>
      <w:r w:rsidR="00650CF9" w:rsidRPr="002E7968">
        <w:rPr>
          <w:sz w:val="28"/>
          <w:szCs w:val="28"/>
        </w:rPr>
        <w:t xml:space="preserve"> &amp; </w:t>
      </w:r>
      <w:r w:rsidR="00650CF9" w:rsidRPr="000C012D">
        <w:rPr>
          <w:sz w:val="28"/>
          <w:szCs w:val="28"/>
          <w:lang w:val="en-US"/>
        </w:rPr>
        <w:t>Overy</w:t>
      </w:r>
      <w:r w:rsidR="00650CF9">
        <w:rPr>
          <w:sz w:val="28"/>
          <w:szCs w:val="28"/>
        </w:rPr>
        <w:t xml:space="preserve"> на сайті</w:t>
      </w:r>
      <w:r w:rsidR="00650CF9" w:rsidRPr="00F819B0">
        <w:rPr>
          <w:sz w:val="28"/>
          <w:szCs w:val="28"/>
        </w:rPr>
        <w:t xml:space="preserve"> </w:t>
      </w:r>
      <w:r w:rsidR="00650CF9">
        <w:rPr>
          <w:sz w:val="28"/>
          <w:szCs w:val="28"/>
          <w:lang w:val="en-GB"/>
        </w:rPr>
        <w:t>Indeed</w:t>
      </w:r>
      <w:r w:rsidR="00650CF9">
        <w:rPr>
          <w:sz w:val="28"/>
          <w:szCs w:val="28"/>
        </w:rPr>
        <w:t xml:space="preserve"> за категоріями</w:t>
      </w:r>
      <w:r w:rsidR="00AE7993">
        <w:rPr>
          <w:sz w:val="28"/>
          <w:szCs w:val="28"/>
        </w:rPr>
        <w:t>.</w:t>
      </w:r>
    </w:p>
    <w:p w14:paraId="4B24B8DB" w14:textId="683340DE" w:rsidR="002E3193" w:rsidRDefault="00983602" w:rsidP="002E3193">
      <w:pPr>
        <w:tabs>
          <w:tab w:val="left" w:pos="720"/>
          <w:tab w:val="left" w:pos="900"/>
        </w:tabs>
        <w:spacing w:line="360" w:lineRule="auto"/>
        <w:jc w:val="both"/>
        <w:rPr>
          <w:sz w:val="28"/>
          <w:szCs w:val="28"/>
        </w:rPr>
      </w:pPr>
      <w:r w:rsidRPr="00523BCA">
        <w:rPr>
          <w:noProof/>
          <w:sz w:val="28"/>
          <w:szCs w:val="28"/>
        </w:rPr>
        <w:drawing>
          <wp:anchor distT="0" distB="0" distL="114300" distR="114300" simplePos="0" relativeHeight="251666944" behindDoc="1" locked="0" layoutInCell="1" allowOverlap="1" wp14:anchorId="5A9AD050" wp14:editId="0E8E1BD6">
            <wp:simplePos x="0" y="0"/>
            <wp:positionH relativeFrom="margin">
              <wp:posOffset>2179143</wp:posOffset>
            </wp:positionH>
            <wp:positionV relativeFrom="margin">
              <wp:posOffset>6828553</wp:posOffset>
            </wp:positionV>
            <wp:extent cx="1508760" cy="1451610"/>
            <wp:effectExtent l="0" t="0" r="0" b="0"/>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extLst>
                        <a:ext uri="{28A0092B-C50C-407E-A947-70E740481C1C}">
                          <a14:useLocalDpi xmlns:a14="http://schemas.microsoft.com/office/drawing/2010/main" val="0"/>
                        </a:ext>
                      </a:extLst>
                    </a:blip>
                    <a:srcRect t="5779"/>
                    <a:stretch/>
                  </pic:blipFill>
                  <pic:spPr bwMode="auto">
                    <a:xfrm>
                      <a:off x="0" y="0"/>
                      <a:ext cx="1508760" cy="14516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D0F79">
        <w:rPr>
          <w:sz w:val="28"/>
          <w:szCs w:val="28"/>
        </w:rPr>
        <w:tab/>
        <w:t>У категорії «Безпека роботи та просування» найпоширенішою проблемою є можливість кар’єрного просування та прогресу. У категорії «Менеджмент» відзначають проблеми у спілкуванні як між юристами, так і між адміністративним персоналом. У категорії «Баланс між життям та роботою» відгуки зазначають понаднормову та стресову роботу.</w:t>
      </w:r>
      <w:r w:rsidR="00E52FE5">
        <w:rPr>
          <w:sz w:val="28"/>
          <w:szCs w:val="28"/>
        </w:rPr>
        <w:t xml:space="preserve"> </w:t>
      </w:r>
      <w:r w:rsidR="00FD0F79">
        <w:rPr>
          <w:sz w:val="28"/>
          <w:szCs w:val="28"/>
        </w:rPr>
        <w:t>Проте у категоріях «Культура» та «Компенсація та винагороди» відзначають гарну заробітну плату, додаткові пільги</w:t>
      </w:r>
      <w:r w:rsidR="002E3193">
        <w:rPr>
          <w:sz w:val="28"/>
          <w:szCs w:val="28"/>
        </w:rPr>
        <w:t xml:space="preserve">, </w:t>
      </w:r>
      <w:r w:rsidR="00FD0F79">
        <w:rPr>
          <w:sz w:val="28"/>
          <w:szCs w:val="28"/>
        </w:rPr>
        <w:t>відчуття приналежності, а також середовище, яке підтримує</w:t>
      </w:r>
      <w:r w:rsidR="009D1347">
        <w:rPr>
          <w:sz w:val="28"/>
          <w:szCs w:val="28"/>
        </w:rPr>
        <w:t>,</w:t>
      </w:r>
      <w:r w:rsidR="00FD0F79">
        <w:rPr>
          <w:sz w:val="28"/>
          <w:szCs w:val="28"/>
        </w:rPr>
        <w:t xml:space="preserve"> та відчуття особистісного прийняття. Щодо заробітної плати, то система </w:t>
      </w:r>
      <w:r w:rsidR="00FD0F79">
        <w:rPr>
          <w:sz w:val="28"/>
          <w:szCs w:val="28"/>
          <w:lang w:val="en-GB"/>
        </w:rPr>
        <w:t>Indeed</w:t>
      </w:r>
      <w:r w:rsidR="00FD0F79" w:rsidRPr="002E7968">
        <w:rPr>
          <w:sz w:val="28"/>
          <w:szCs w:val="28"/>
        </w:rPr>
        <w:t xml:space="preserve"> </w:t>
      </w:r>
      <w:r w:rsidR="00FD0F79">
        <w:rPr>
          <w:sz w:val="28"/>
          <w:szCs w:val="28"/>
        </w:rPr>
        <w:t xml:space="preserve"> також визначила проценти задоволення заробітною платою, яке базується на 65 оцінках (рис</w:t>
      </w:r>
      <w:r w:rsidR="00650CF9">
        <w:rPr>
          <w:sz w:val="28"/>
          <w:szCs w:val="28"/>
        </w:rPr>
        <w:t>.</w:t>
      </w:r>
      <w:r w:rsidR="00FD0F79">
        <w:rPr>
          <w:sz w:val="28"/>
          <w:szCs w:val="28"/>
        </w:rPr>
        <w:t xml:space="preserve"> 2</w:t>
      </w:r>
      <w:r w:rsidR="00650CF9">
        <w:rPr>
          <w:sz w:val="28"/>
          <w:szCs w:val="28"/>
        </w:rPr>
        <w:t>.6</w:t>
      </w:r>
      <w:r w:rsidR="00FD0F79">
        <w:rPr>
          <w:sz w:val="28"/>
          <w:szCs w:val="28"/>
        </w:rPr>
        <w:t>)</w:t>
      </w:r>
      <w:r w:rsidR="002E3193">
        <w:rPr>
          <w:sz w:val="28"/>
          <w:szCs w:val="28"/>
        </w:rPr>
        <w:t xml:space="preserve">          </w:t>
      </w:r>
    </w:p>
    <w:p w14:paraId="560737FB" w14:textId="695475AC" w:rsidR="00FD0F79" w:rsidRPr="00AE7993" w:rsidRDefault="00650CF9" w:rsidP="00AE7993">
      <w:pPr>
        <w:tabs>
          <w:tab w:val="left" w:pos="720"/>
          <w:tab w:val="left" w:pos="900"/>
        </w:tabs>
        <w:spacing w:line="360" w:lineRule="auto"/>
        <w:jc w:val="center"/>
        <w:rPr>
          <w:sz w:val="28"/>
          <w:szCs w:val="28"/>
        </w:rPr>
      </w:pPr>
      <w:r>
        <w:rPr>
          <w:sz w:val="28"/>
          <w:szCs w:val="28"/>
        </w:rPr>
        <w:t>Рис. 2.6. Проценти задоволення заробітн</w:t>
      </w:r>
      <w:r w:rsidR="009D1347">
        <w:rPr>
          <w:sz w:val="28"/>
          <w:szCs w:val="28"/>
        </w:rPr>
        <w:t>ою</w:t>
      </w:r>
      <w:r>
        <w:rPr>
          <w:sz w:val="28"/>
          <w:szCs w:val="28"/>
        </w:rPr>
        <w:t xml:space="preserve"> плат</w:t>
      </w:r>
      <w:r w:rsidR="009D1347">
        <w:rPr>
          <w:sz w:val="28"/>
          <w:szCs w:val="28"/>
        </w:rPr>
        <w:t>ою</w:t>
      </w:r>
      <w:r>
        <w:rPr>
          <w:sz w:val="28"/>
          <w:szCs w:val="28"/>
        </w:rPr>
        <w:t xml:space="preserve"> компанії</w:t>
      </w:r>
      <w:r w:rsidRPr="00D5625D">
        <w:rPr>
          <w:sz w:val="28"/>
          <w:szCs w:val="28"/>
        </w:rPr>
        <w:t xml:space="preserve"> </w:t>
      </w:r>
      <w:r w:rsidRPr="000C012D">
        <w:rPr>
          <w:sz w:val="28"/>
          <w:szCs w:val="28"/>
          <w:lang w:val="en-US"/>
        </w:rPr>
        <w:t>Allen</w:t>
      </w:r>
      <w:r w:rsidRPr="002E7968">
        <w:rPr>
          <w:sz w:val="28"/>
          <w:szCs w:val="28"/>
        </w:rPr>
        <w:t xml:space="preserve"> &amp; </w:t>
      </w:r>
      <w:r w:rsidRPr="000C012D">
        <w:rPr>
          <w:sz w:val="28"/>
          <w:szCs w:val="28"/>
          <w:lang w:val="en-US"/>
        </w:rPr>
        <w:t>Overy</w:t>
      </w:r>
      <w:r>
        <w:rPr>
          <w:sz w:val="28"/>
          <w:szCs w:val="28"/>
        </w:rPr>
        <w:t xml:space="preserve"> на сайті</w:t>
      </w:r>
      <w:r w:rsidRPr="00D5625D">
        <w:rPr>
          <w:sz w:val="28"/>
          <w:szCs w:val="28"/>
        </w:rPr>
        <w:t xml:space="preserve"> </w:t>
      </w:r>
      <w:r>
        <w:rPr>
          <w:sz w:val="28"/>
          <w:szCs w:val="28"/>
          <w:lang w:val="en-GB"/>
        </w:rPr>
        <w:t>Indeed</w:t>
      </w:r>
      <w:r w:rsidR="00AE7993">
        <w:rPr>
          <w:sz w:val="28"/>
          <w:szCs w:val="28"/>
        </w:rPr>
        <w:t>.</w:t>
      </w:r>
    </w:p>
    <w:p w14:paraId="6DFB843A" w14:textId="4F317F83" w:rsidR="00FD0F79" w:rsidRDefault="00983602" w:rsidP="00FD0F79">
      <w:pPr>
        <w:tabs>
          <w:tab w:val="left" w:pos="720"/>
          <w:tab w:val="left" w:pos="900"/>
        </w:tabs>
        <w:spacing w:line="360" w:lineRule="auto"/>
        <w:jc w:val="both"/>
        <w:rPr>
          <w:sz w:val="28"/>
          <w:szCs w:val="28"/>
        </w:rPr>
      </w:pPr>
      <w:r w:rsidRPr="00BD680B">
        <w:rPr>
          <w:noProof/>
          <w:sz w:val="28"/>
          <w:szCs w:val="28"/>
        </w:rPr>
        <w:lastRenderedPageBreak/>
        <w:drawing>
          <wp:anchor distT="0" distB="0" distL="114300" distR="114300" simplePos="0" relativeHeight="251667968" behindDoc="0" locked="0" layoutInCell="1" allowOverlap="1" wp14:anchorId="46BC880C" wp14:editId="62BB7B49">
            <wp:simplePos x="0" y="0"/>
            <wp:positionH relativeFrom="margin">
              <wp:posOffset>658156</wp:posOffset>
            </wp:positionH>
            <wp:positionV relativeFrom="margin">
              <wp:posOffset>2836161</wp:posOffset>
            </wp:positionV>
            <wp:extent cx="4612005" cy="2974340"/>
            <wp:effectExtent l="0" t="0" r="0" b="0"/>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4612005" cy="2974340"/>
                    </a:xfrm>
                    <a:prstGeom prst="rect">
                      <a:avLst/>
                    </a:prstGeom>
                  </pic:spPr>
                </pic:pic>
              </a:graphicData>
            </a:graphic>
            <wp14:sizeRelH relativeFrom="margin">
              <wp14:pctWidth>0</wp14:pctWidth>
            </wp14:sizeRelH>
            <wp14:sizeRelV relativeFrom="margin">
              <wp14:pctHeight>0</wp14:pctHeight>
            </wp14:sizeRelV>
          </wp:anchor>
        </w:drawing>
      </w:r>
      <w:r w:rsidR="00FD0F79" w:rsidRPr="002E7968">
        <w:rPr>
          <w:sz w:val="28"/>
          <w:szCs w:val="28"/>
        </w:rPr>
        <w:tab/>
      </w:r>
      <w:r w:rsidR="009D1347">
        <w:rPr>
          <w:sz w:val="28"/>
          <w:szCs w:val="28"/>
        </w:rPr>
        <w:tab/>
      </w:r>
      <w:r w:rsidR="00FD0F79">
        <w:rPr>
          <w:sz w:val="28"/>
          <w:szCs w:val="28"/>
        </w:rPr>
        <w:t xml:space="preserve">За даними американської платформи </w:t>
      </w:r>
      <w:r w:rsidR="00FD0F79">
        <w:rPr>
          <w:sz w:val="28"/>
          <w:szCs w:val="28"/>
          <w:lang w:val="en-GB"/>
        </w:rPr>
        <w:t>Glassdoor</w:t>
      </w:r>
      <w:r w:rsidR="00FD0F79">
        <w:rPr>
          <w:sz w:val="28"/>
          <w:szCs w:val="28"/>
        </w:rPr>
        <w:t xml:space="preserve">, де чинні та колишні співробітники можуть залишати анонімні коментарі та оцінювання, компанія </w:t>
      </w:r>
      <w:r w:rsidR="00FD0F79" w:rsidRPr="000C012D">
        <w:rPr>
          <w:sz w:val="28"/>
          <w:szCs w:val="28"/>
          <w:lang w:val="en-US"/>
        </w:rPr>
        <w:t>Allen</w:t>
      </w:r>
      <w:r w:rsidR="00FD0F79" w:rsidRPr="002E7968">
        <w:rPr>
          <w:sz w:val="28"/>
          <w:szCs w:val="28"/>
        </w:rPr>
        <w:t xml:space="preserve"> &amp; </w:t>
      </w:r>
      <w:r w:rsidR="00FD0F79" w:rsidRPr="000C012D">
        <w:rPr>
          <w:sz w:val="28"/>
          <w:szCs w:val="28"/>
          <w:lang w:val="en-US"/>
        </w:rPr>
        <w:t>Overy</w:t>
      </w:r>
      <w:r w:rsidR="00FD0F79">
        <w:rPr>
          <w:sz w:val="28"/>
          <w:szCs w:val="28"/>
        </w:rPr>
        <w:t xml:space="preserve"> має загальну оцінку 4,2 з 5 зірок, яке базується на 774 відгуках. Є також поділ на категорії, що схожі до попереднього рейтингування: культура та цінності (4,1 зірк</w:t>
      </w:r>
      <w:r w:rsidR="00183B05">
        <w:rPr>
          <w:sz w:val="28"/>
          <w:szCs w:val="28"/>
        </w:rPr>
        <w:t>и</w:t>
      </w:r>
      <w:r w:rsidR="00FD0F79">
        <w:rPr>
          <w:sz w:val="28"/>
          <w:szCs w:val="28"/>
        </w:rPr>
        <w:t xml:space="preserve">), різноманітність та інклюзивність (3,9 </w:t>
      </w:r>
      <w:r w:rsidR="00183B05">
        <w:rPr>
          <w:sz w:val="28"/>
          <w:szCs w:val="28"/>
        </w:rPr>
        <w:t>зірки</w:t>
      </w:r>
      <w:r w:rsidR="00FD0F79">
        <w:rPr>
          <w:sz w:val="28"/>
          <w:szCs w:val="28"/>
        </w:rPr>
        <w:t xml:space="preserve">), баланс між роботою та особистим життям (3,7 </w:t>
      </w:r>
      <w:r w:rsidR="00183B05">
        <w:rPr>
          <w:sz w:val="28"/>
          <w:szCs w:val="28"/>
        </w:rPr>
        <w:t>зірки</w:t>
      </w:r>
      <w:r w:rsidR="00FD0F79">
        <w:rPr>
          <w:sz w:val="28"/>
          <w:szCs w:val="28"/>
        </w:rPr>
        <w:t xml:space="preserve">), менеджмент (3,8 </w:t>
      </w:r>
      <w:r w:rsidR="00183B05">
        <w:rPr>
          <w:sz w:val="28"/>
          <w:szCs w:val="28"/>
        </w:rPr>
        <w:t>зірки</w:t>
      </w:r>
      <w:r w:rsidR="00FD0F79">
        <w:rPr>
          <w:sz w:val="28"/>
          <w:szCs w:val="28"/>
        </w:rPr>
        <w:t xml:space="preserve">), компенсація та винагорода (4,1 </w:t>
      </w:r>
      <w:r w:rsidR="00183B05">
        <w:rPr>
          <w:sz w:val="28"/>
          <w:szCs w:val="28"/>
        </w:rPr>
        <w:t>зірки</w:t>
      </w:r>
      <w:r w:rsidR="00FD0F79">
        <w:rPr>
          <w:sz w:val="28"/>
          <w:szCs w:val="28"/>
        </w:rPr>
        <w:t xml:space="preserve">) та кар’єрні можливості (3,8 </w:t>
      </w:r>
      <w:r w:rsidR="00183B05">
        <w:rPr>
          <w:sz w:val="28"/>
          <w:szCs w:val="28"/>
        </w:rPr>
        <w:t>зірки</w:t>
      </w:r>
      <w:r w:rsidR="00FD0F79">
        <w:rPr>
          <w:sz w:val="28"/>
          <w:szCs w:val="28"/>
        </w:rPr>
        <w:t>). Також компанія має доволі високий відсо</w:t>
      </w:r>
      <w:r w:rsidR="00183B05">
        <w:rPr>
          <w:sz w:val="28"/>
          <w:szCs w:val="28"/>
        </w:rPr>
        <w:t>то</w:t>
      </w:r>
      <w:r w:rsidR="00FD0F79">
        <w:rPr>
          <w:sz w:val="28"/>
          <w:szCs w:val="28"/>
        </w:rPr>
        <w:t>к рекомендацій друзям (83 %) та позитивний бізнес</w:t>
      </w:r>
      <w:r w:rsidR="009D1347">
        <w:rPr>
          <w:sz w:val="28"/>
          <w:szCs w:val="28"/>
        </w:rPr>
        <w:t>-</w:t>
      </w:r>
      <w:r w:rsidR="00FD0F79">
        <w:rPr>
          <w:sz w:val="28"/>
          <w:szCs w:val="28"/>
        </w:rPr>
        <w:t>світогляд (73 %) (рис</w:t>
      </w:r>
      <w:r w:rsidR="00650CF9">
        <w:rPr>
          <w:sz w:val="28"/>
          <w:szCs w:val="28"/>
        </w:rPr>
        <w:t>. 2.7</w:t>
      </w:r>
      <w:r w:rsidR="00FD0F79">
        <w:rPr>
          <w:sz w:val="28"/>
          <w:szCs w:val="28"/>
        </w:rPr>
        <w:t>).</w:t>
      </w:r>
    </w:p>
    <w:p w14:paraId="74D3B3A0" w14:textId="3EB209DF" w:rsidR="00650CF9" w:rsidRPr="00AE7993" w:rsidRDefault="00650CF9" w:rsidP="002E3193">
      <w:pPr>
        <w:tabs>
          <w:tab w:val="left" w:pos="720"/>
          <w:tab w:val="left" w:pos="900"/>
        </w:tabs>
        <w:spacing w:line="360" w:lineRule="auto"/>
        <w:jc w:val="center"/>
        <w:rPr>
          <w:sz w:val="28"/>
          <w:szCs w:val="28"/>
        </w:rPr>
      </w:pPr>
      <w:r>
        <w:rPr>
          <w:sz w:val="28"/>
          <w:szCs w:val="28"/>
        </w:rPr>
        <w:t xml:space="preserve">Рис. 2.7. </w:t>
      </w:r>
      <w:r w:rsidR="00DC2B32">
        <w:rPr>
          <w:sz w:val="28"/>
          <w:szCs w:val="28"/>
        </w:rPr>
        <w:t xml:space="preserve">Оцінювання компанії </w:t>
      </w:r>
      <w:r w:rsidR="00DC2B32" w:rsidRPr="000C012D">
        <w:rPr>
          <w:sz w:val="28"/>
          <w:szCs w:val="28"/>
          <w:lang w:val="en-US"/>
        </w:rPr>
        <w:t>Allen</w:t>
      </w:r>
      <w:r w:rsidR="00DC2B32" w:rsidRPr="002E7968">
        <w:rPr>
          <w:sz w:val="28"/>
          <w:szCs w:val="28"/>
        </w:rPr>
        <w:t xml:space="preserve"> &amp; </w:t>
      </w:r>
      <w:r w:rsidR="00DC2B32" w:rsidRPr="000C012D">
        <w:rPr>
          <w:sz w:val="28"/>
          <w:szCs w:val="28"/>
          <w:lang w:val="en-US"/>
        </w:rPr>
        <w:t>Overy</w:t>
      </w:r>
      <w:r w:rsidR="00DC2B32">
        <w:rPr>
          <w:sz w:val="28"/>
          <w:szCs w:val="28"/>
        </w:rPr>
        <w:t xml:space="preserve"> на платформі</w:t>
      </w:r>
      <w:r w:rsidR="00DC2B32" w:rsidRPr="00F819B0">
        <w:rPr>
          <w:sz w:val="28"/>
          <w:szCs w:val="28"/>
        </w:rPr>
        <w:t xml:space="preserve"> </w:t>
      </w:r>
      <w:r w:rsidR="00DC2B32">
        <w:rPr>
          <w:sz w:val="28"/>
          <w:szCs w:val="28"/>
          <w:lang w:val="en-GB"/>
        </w:rPr>
        <w:t>Glassdoor</w:t>
      </w:r>
      <w:r w:rsidR="00AE7993">
        <w:rPr>
          <w:sz w:val="28"/>
          <w:szCs w:val="28"/>
        </w:rPr>
        <w:t>.</w:t>
      </w:r>
    </w:p>
    <w:p w14:paraId="430D5621" w14:textId="1BA8D468" w:rsidR="00FD0F79" w:rsidRDefault="00FD0F79" w:rsidP="00FD0F79">
      <w:pPr>
        <w:tabs>
          <w:tab w:val="left" w:pos="720"/>
          <w:tab w:val="left" w:pos="900"/>
        </w:tabs>
        <w:spacing w:line="360" w:lineRule="auto"/>
        <w:jc w:val="both"/>
        <w:rPr>
          <w:sz w:val="28"/>
          <w:szCs w:val="28"/>
        </w:rPr>
      </w:pPr>
      <w:r>
        <w:rPr>
          <w:sz w:val="28"/>
          <w:szCs w:val="28"/>
        </w:rPr>
        <w:tab/>
        <w:t>Порівнюючи оцінки компанії з двох різних сайтів</w:t>
      </w:r>
      <w:r w:rsidR="009D1347">
        <w:rPr>
          <w:sz w:val="28"/>
          <w:szCs w:val="28"/>
        </w:rPr>
        <w:t>,</w:t>
      </w:r>
      <w:r>
        <w:rPr>
          <w:sz w:val="28"/>
          <w:szCs w:val="28"/>
        </w:rPr>
        <w:t xml:space="preserve"> можна стверджувати, що вони є подібними та базуються </w:t>
      </w:r>
      <w:r w:rsidR="009D1347">
        <w:rPr>
          <w:sz w:val="28"/>
          <w:szCs w:val="28"/>
        </w:rPr>
        <w:t xml:space="preserve">винятково </w:t>
      </w:r>
      <w:r>
        <w:rPr>
          <w:sz w:val="28"/>
          <w:szCs w:val="28"/>
        </w:rPr>
        <w:t xml:space="preserve">на відгуках, які залишають співробітники. Рев’ювери відзначають такі </w:t>
      </w:r>
      <w:r w:rsidR="00DC2B32">
        <w:rPr>
          <w:sz w:val="28"/>
          <w:szCs w:val="28"/>
        </w:rPr>
        <w:t xml:space="preserve">найпоширеніші </w:t>
      </w:r>
      <w:r>
        <w:rPr>
          <w:sz w:val="28"/>
          <w:szCs w:val="28"/>
        </w:rPr>
        <w:t xml:space="preserve">переваги та недоліки компанії, </w:t>
      </w:r>
      <w:r w:rsidR="00DC2B32">
        <w:rPr>
          <w:sz w:val="28"/>
          <w:szCs w:val="28"/>
        </w:rPr>
        <w:t xml:space="preserve">які зазначені у таблиці </w:t>
      </w:r>
      <w:r w:rsidR="009D1347">
        <w:rPr>
          <w:sz w:val="28"/>
          <w:szCs w:val="28"/>
        </w:rPr>
        <w:t>2.</w:t>
      </w:r>
      <w:r w:rsidR="00DC2B32">
        <w:rPr>
          <w:sz w:val="28"/>
          <w:szCs w:val="28"/>
        </w:rPr>
        <w:t>1</w:t>
      </w:r>
      <w:r>
        <w:rPr>
          <w:sz w:val="28"/>
          <w:szCs w:val="28"/>
        </w:rPr>
        <w:t>:</w:t>
      </w:r>
    </w:p>
    <w:p w14:paraId="18A37EAD" w14:textId="6EB529DB" w:rsidR="00D5625D" w:rsidRDefault="009D1347" w:rsidP="00DB3465">
      <w:pPr>
        <w:tabs>
          <w:tab w:val="left" w:pos="720"/>
          <w:tab w:val="left" w:pos="900"/>
        </w:tabs>
        <w:spacing w:line="240" w:lineRule="auto"/>
        <w:jc w:val="right"/>
        <w:rPr>
          <w:b/>
          <w:bCs/>
          <w:sz w:val="28"/>
          <w:szCs w:val="28"/>
        </w:rPr>
      </w:pPr>
      <w:r w:rsidRPr="00DB3465">
        <w:rPr>
          <w:b/>
          <w:bCs/>
          <w:sz w:val="28"/>
          <w:szCs w:val="28"/>
        </w:rPr>
        <w:t xml:space="preserve">Таблиця 2.1. Порівняльна таблиця переваг та недоліків </w:t>
      </w:r>
    </w:p>
    <w:p w14:paraId="3413CEE3" w14:textId="35A0F1B2" w:rsidR="009D1347" w:rsidRPr="00AE7993" w:rsidRDefault="009D1347" w:rsidP="00DB3465">
      <w:pPr>
        <w:tabs>
          <w:tab w:val="left" w:pos="720"/>
          <w:tab w:val="left" w:pos="900"/>
        </w:tabs>
        <w:spacing w:line="240" w:lineRule="auto"/>
        <w:jc w:val="right"/>
        <w:rPr>
          <w:sz w:val="28"/>
          <w:szCs w:val="28"/>
        </w:rPr>
      </w:pPr>
      <w:r w:rsidRPr="00DB3465">
        <w:rPr>
          <w:b/>
          <w:bCs/>
          <w:sz w:val="28"/>
          <w:szCs w:val="28"/>
        </w:rPr>
        <w:t xml:space="preserve">компаній </w:t>
      </w:r>
      <w:r w:rsidRPr="00DB3465">
        <w:rPr>
          <w:b/>
          <w:bCs/>
          <w:sz w:val="28"/>
          <w:szCs w:val="28"/>
          <w:lang w:val="en-US"/>
        </w:rPr>
        <w:t>Allen</w:t>
      </w:r>
      <w:r w:rsidRPr="00DB3465">
        <w:rPr>
          <w:b/>
          <w:bCs/>
          <w:sz w:val="28"/>
          <w:szCs w:val="28"/>
        </w:rPr>
        <w:t xml:space="preserve"> &amp; </w:t>
      </w:r>
      <w:r w:rsidRPr="00DB3465">
        <w:rPr>
          <w:b/>
          <w:bCs/>
          <w:sz w:val="28"/>
          <w:szCs w:val="28"/>
          <w:lang w:val="en-US"/>
        </w:rPr>
        <w:t>Overy</w:t>
      </w:r>
      <w:r w:rsidR="00AE7993">
        <w:rPr>
          <w:b/>
          <w:bCs/>
          <w:sz w:val="28"/>
          <w:szCs w:val="28"/>
        </w:rPr>
        <w:t>.</w:t>
      </w:r>
    </w:p>
    <w:tbl>
      <w:tblPr>
        <w:tblStyle w:val="af2"/>
        <w:tblW w:w="0" w:type="auto"/>
        <w:tblLook w:val="04A0" w:firstRow="1" w:lastRow="0" w:firstColumn="1" w:lastColumn="0" w:noHBand="0" w:noVBand="1"/>
      </w:tblPr>
      <w:tblGrid>
        <w:gridCol w:w="4672"/>
        <w:gridCol w:w="4673"/>
      </w:tblGrid>
      <w:tr w:rsidR="00FD0F79" w14:paraId="70869FB1" w14:textId="77777777" w:rsidTr="00351561">
        <w:tc>
          <w:tcPr>
            <w:tcW w:w="4672" w:type="dxa"/>
          </w:tcPr>
          <w:p w14:paraId="71AE0375" w14:textId="76D28A4B" w:rsidR="00FD0F79" w:rsidRPr="00671DFB" w:rsidRDefault="00FD0F79" w:rsidP="00351561">
            <w:pPr>
              <w:tabs>
                <w:tab w:val="left" w:pos="720"/>
                <w:tab w:val="left" w:pos="900"/>
              </w:tabs>
              <w:spacing w:line="360" w:lineRule="auto"/>
              <w:jc w:val="center"/>
              <w:rPr>
                <w:b/>
                <w:bCs/>
              </w:rPr>
            </w:pPr>
            <w:r w:rsidRPr="00671DFB">
              <w:rPr>
                <w:b/>
                <w:bCs/>
              </w:rPr>
              <w:t>Переваги</w:t>
            </w:r>
          </w:p>
        </w:tc>
        <w:tc>
          <w:tcPr>
            <w:tcW w:w="4673" w:type="dxa"/>
          </w:tcPr>
          <w:p w14:paraId="3BC786AE" w14:textId="77777777" w:rsidR="00FD0F79" w:rsidRPr="00671DFB" w:rsidRDefault="00FD0F79" w:rsidP="00351561">
            <w:pPr>
              <w:tabs>
                <w:tab w:val="left" w:pos="720"/>
                <w:tab w:val="left" w:pos="900"/>
              </w:tabs>
              <w:spacing w:line="360" w:lineRule="auto"/>
              <w:jc w:val="center"/>
              <w:rPr>
                <w:b/>
                <w:bCs/>
              </w:rPr>
            </w:pPr>
            <w:r w:rsidRPr="00671DFB">
              <w:rPr>
                <w:b/>
                <w:bCs/>
              </w:rPr>
              <w:t>Недоліки</w:t>
            </w:r>
          </w:p>
        </w:tc>
      </w:tr>
      <w:tr w:rsidR="00FD0F79" w14:paraId="6622D780" w14:textId="77777777" w:rsidTr="00351561">
        <w:tc>
          <w:tcPr>
            <w:tcW w:w="4672" w:type="dxa"/>
          </w:tcPr>
          <w:p w14:paraId="77A94B60" w14:textId="4B9D7F61" w:rsidR="00FD0F79" w:rsidRPr="00671DFB" w:rsidRDefault="00FD0F79" w:rsidP="00351561">
            <w:pPr>
              <w:tabs>
                <w:tab w:val="left" w:pos="720"/>
                <w:tab w:val="left" w:pos="900"/>
              </w:tabs>
              <w:spacing w:line="360" w:lineRule="auto"/>
              <w:jc w:val="both"/>
            </w:pPr>
            <w:r w:rsidRPr="00671DFB">
              <w:t>«Чудові наймачі» у 51 відгуках</w:t>
            </w:r>
          </w:p>
        </w:tc>
        <w:tc>
          <w:tcPr>
            <w:tcW w:w="4673" w:type="dxa"/>
          </w:tcPr>
          <w:p w14:paraId="34BD884E" w14:textId="704905F4" w:rsidR="00FD0F79" w:rsidRPr="00671DFB" w:rsidRDefault="00FD0F79" w:rsidP="00351561">
            <w:pPr>
              <w:tabs>
                <w:tab w:val="left" w:pos="720"/>
                <w:tab w:val="left" w:pos="900"/>
              </w:tabs>
              <w:spacing w:line="360" w:lineRule="auto"/>
              <w:jc w:val="both"/>
            </w:pPr>
            <w:r w:rsidRPr="00671DFB">
              <w:t xml:space="preserve">«Довгі години </w:t>
            </w:r>
            <w:r w:rsidR="00671DFB">
              <w:t>роботи</w:t>
            </w:r>
            <w:r w:rsidRPr="00671DFB">
              <w:t>» у 47 відгуках</w:t>
            </w:r>
          </w:p>
        </w:tc>
      </w:tr>
      <w:tr w:rsidR="00FD0F79" w14:paraId="4306964B" w14:textId="77777777" w:rsidTr="00351561">
        <w:tc>
          <w:tcPr>
            <w:tcW w:w="4672" w:type="dxa"/>
          </w:tcPr>
          <w:p w14:paraId="61B2280F" w14:textId="12F7A33C" w:rsidR="00FD0F79" w:rsidRPr="00671DFB" w:rsidRDefault="00FD0F79" w:rsidP="00351561">
            <w:pPr>
              <w:tabs>
                <w:tab w:val="left" w:pos="720"/>
                <w:tab w:val="left" w:pos="900"/>
              </w:tabs>
              <w:spacing w:line="360" w:lineRule="auto"/>
              <w:jc w:val="both"/>
            </w:pPr>
            <w:r w:rsidRPr="00671DFB">
              <w:lastRenderedPageBreak/>
              <w:t xml:space="preserve">«Гарні бонуси» </w:t>
            </w:r>
            <w:r w:rsidR="009D1347">
              <w:t>(</w:t>
            </w:r>
            <w:r w:rsidRPr="00671DFB">
              <w:t>не лише фінансові</w:t>
            </w:r>
            <w:r w:rsidR="009D1347">
              <w:t>)</w:t>
            </w:r>
            <w:r w:rsidRPr="00671DFB">
              <w:t xml:space="preserve"> у 38 відгуках</w:t>
            </w:r>
          </w:p>
        </w:tc>
        <w:tc>
          <w:tcPr>
            <w:tcW w:w="4673" w:type="dxa"/>
          </w:tcPr>
          <w:p w14:paraId="0AB7AA22" w14:textId="34B2B721" w:rsidR="00FD0F79" w:rsidRPr="00671DFB" w:rsidRDefault="00FD0F79" w:rsidP="00351561">
            <w:pPr>
              <w:tabs>
                <w:tab w:val="left" w:pos="720"/>
                <w:tab w:val="left" w:pos="900"/>
              </w:tabs>
              <w:spacing w:line="360" w:lineRule="auto"/>
              <w:jc w:val="both"/>
            </w:pPr>
            <w:r w:rsidRPr="00671DFB">
              <w:t>«</w:t>
            </w:r>
            <w:r w:rsidR="009D1347">
              <w:t>З</w:t>
            </w:r>
            <w:r w:rsidRPr="00671DFB">
              <w:t>овсім немає балансу між роботою та особистим життям» у 15 відгуках</w:t>
            </w:r>
          </w:p>
        </w:tc>
      </w:tr>
      <w:tr w:rsidR="00FD0F79" w14:paraId="0E8707CE" w14:textId="77777777" w:rsidTr="00351561">
        <w:tc>
          <w:tcPr>
            <w:tcW w:w="4672" w:type="dxa"/>
          </w:tcPr>
          <w:p w14:paraId="6EC0A112" w14:textId="77777777" w:rsidR="00FD0F79" w:rsidRPr="00671DFB" w:rsidRDefault="00FD0F79" w:rsidP="00351561">
            <w:pPr>
              <w:tabs>
                <w:tab w:val="left" w:pos="720"/>
                <w:tab w:val="left" w:pos="900"/>
              </w:tabs>
              <w:spacing w:line="360" w:lineRule="auto"/>
              <w:jc w:val="both"/>
            </w:pPr>
            <w:r w:rsidRPr="00671DFB">
              <w:t>«Чудові колеги» у 29 відгуках</w:t>
            </w:r>
          </w:p>
        </w:tc>
        <w:tc>
          <w:tcPr>
            <w:tcW w:w="4673" w:type="dxa"/>
          </w:tcPr>
          <w:p w14:paraId="6EF029F8" w14:textId="7B1208F2" w:rsidR="00FD0F79" w:rsidRPr="00671DFB" w:rsidRDefault="00FD0F79" w:rsidP="00351561">
            <w:pPr>
              <w:tabs>
                <w:tab w:val="left" w:pos="720"/>
                <w:tab w:val="left" w:pos="900"/>
              </w:tabs>
              <w:spacing w:line="360" w:lineRule="auto"/>
              <w:jc w:val="both"/>
            </w:pPr>
            <w:r w:rsidRPr="00671DFB">
              <w:t>«Партнери бояться керувати» в 11 відгуках</w:t>
            </w:r>
          </w:p>
        </w:tc>
      </w:tr>
      <w:tr w:rsidR="00FD0F79" w14:paraId="72DEFDD8" w14:textId="77777777" w:rsidTr="00351561">
        <w:tc>
          <w:tcPr>
            <w:tcW w:w="4672" w:type="dxa"/>
          </w:tcPr>
          <w:p w14:paraId="6D433549" w14:textId="0B3EAC31" w:rsidR="00FD0F79" w:rsidRPr="00671DFB" w:rsidRDefault="00FD0F79" w:rsidP="00351561">
            <w:pPr>
              <w:tabs>
                <w:tab w:val="left" w:pos="720"/>
                <w:tab w:val="left" w:pos="900"/>
              </w:tabs>
              <w:spacing w:line="360" w:lineRule="auto"/>
              <w:jc w:val="both"/>
            </w:pPr>
            <w:r w:rsidRPr="00671DFB">
              <w:t>«Хороша культура» у 28 відгуках</w:t>
            </w:r>
            <w:r w:rsidRPr="00671DFB">
              <w:br/>
              <w:t>«Хороша заробітна плата» у 26 відгуках</w:t>
            </w:r>
          </w:p>
        </w:tc>
        <w:tc>
          <w:tcPr>
            <w:tcW w:w="4673" w:type="dxa"/>
          </w:tcPr>
          <w:p w14:paraId="46602E5A" w14:textId="58164FC4" w:rsidR="00FD0F79" w:rsidRPr="00671DFB" w:rsidRDefault="00FD0F79" w:rsidP="00351561">
            <w:pPr>
              <w:tabs>
                <w:tab w:val="left" w:pos="720"/>
                <w:tab w:val="left" w:pos="900"/>
              </w:tabs>
              <w:spacing w:line="360" w:lineRule="auto"/>
              <w:jc w:val="both"/>
            </w:pPr>
            <w:r w:rsidRPr="00671DFB">
              <w:t xml:space="preserve">«Абразивні </w:t>
            </w:r>
            <w:r w:rsidR="00977215">
              <w:t>(</w:t>
            </w:r>
            <w:r w:rsidR="00977215" w:rsidRPr="00507F2D">
              <w:t>с</w:t>
            </w:r>
            <w:r w:rsidR="000D0D22" w:rsidRPr="00507F2D">
              <w:t>уворі, різкі та жорстокі</w:t>
            </w:r>
            <w:r w:rsidR="00977215">
              <w:t>)</w:t>
            </w:r>
            <w:r w:rsidR="000D0D22">
              <w:t xml:space="preserve"> </w:t>
            </w:r>
            <w:r w:rsidRPr="00671DFB">
              <w:t>партнери та менеджери» у 10 відгуках</w:t>
            </w:r>
          </w:p>
        </w:tc>
      </w:tr>
    </w:tbl>
    <w:p w14:paraId="0F899FDE" w14:textId="541F1FDB" w:rsidR="009D1347" w:rsidDel="009D1347" w:rsidRDefault="009D1347" w:rsidP="00FC2E9A">
      <w:pPr>
        <w:tabs>
          <w:tab w:val="left" w:pos="720"/>
          <w:tab w:val="left" w:pos="900"/>
        </w:tabs>
        <w:spacing w:line="360" w:lineRule="auto"/>
        <w:jc w:val="center"/>
        <w:rPr>
          <w:sz w:val="28"/>
          <w:szCs w:val="28"/>
        </w:rPr>
      </w:pPr>
    </w:p>
    <w:p w14:paraId="10D6DA5A" w14:textId="3C98E035" w:rsidR="00FD0F79" w:rsidRDefault="00983602" w:rsidP="00FD0F79">
      <w:pPr>
        <w:tabs>
          <w:tab w:val="left" w:pos="720"/>
          <w:tab w:val="left" w:pos="900"/>
        </w:tabs>
        <w:spacing w:line="360" w:lineRule="auto"/>
        <w:jc w:val="both"/>
        <w:rPr>
          <w:sz w:val="28"/>
          <w:szCs w:val="28"/>
        </w:rPr>
      </w:pPr>
      <w:r w:rsidRPr="00C75199">
        <w:rPr>
          <w:noProof/>
          <w:sz w:val="28"/>
          <w:szCs w:val="28"/>
        </w:rPr>
        <w:drawing>
          <wp:anchor distT="0" distB="0" distL="114300" distR="114300" simplePos="0" relativeHeight="251668992" behindDoc="0" locked="0" layoutInCell="1" allowOverlap="1" wp14:anchorId="51707871" wp14:editId="6341FC17">
            <wp:simplePos x="0" y="0"/>
            <wp:positionH relativeFrom="margin">
              <wp:posOffset>344790</wp:posOffset>
            </wp:positionH>
            <wp:positionV relativeFrom="margin">
              <wp:posOffset>3363314</wp:posOffset>
            </wp:positionV>
            <wp:extent cx="5498465" cy="2493010"/>
            <wp:effectExtent l="0" t="0" r="6985" b="2540"/>
            <wp:wrapSquare wrapText="bothSides"/>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5498465" cy="2493010"/>
                    </a:xfrm>
                    <a:prstGeom prst="rect">
                      <a:avLst/>
                    </a:prstGeom>
                  </pic:spPr>
                </pic:pic>
              </a:graphicData>
            </a:graphic>
            <wp14:sizeRelH relativeFrom="margin">
              <wp14:pctWidth>0</wp14:pctWidth>
            </wp14:sizeRelH>
            <wp14:sizeRelV relativeFrom="margin">
              <wp14:pctHeight>0</wp14:pctHeight>
            </wp14:sizeRelV>
          </wp:anchor>
        </w:drawing>
      </w:r>
      <w:r w:rsidR="009D1347">
        <w:rPr>
          <w:sz w:val="28"/>
          <w:szCs w:val="28"/>
        </w:rPr>
        <w:tab/>
      </w:r>
      <w:r w:rsidR="00FD0F79">
        <w:rPr>
          <w:sz w:val="28"/>
          <w:szCs w:val="28"/>
        </w:rPr>
        <w:t xml:space="preserve">Як все </w:t>
      </w:r>
      <w:r w:rsidR="009D1347">
        <w:rPr>
          <w:sz w:val="28"/>
          <w:szCs w:val="28"/>
        </w:rPr>
        <w:t>було зазначено</w:t>
      </w:r>
      <w:r w:rsidR="00FD0F79">
        <w:rPr>
          <w:sz w:val="28"/>
          <w:szCs w:val="28"/>
        </w:rPr>
        <w:t>, для компанії різноманітність та інклюзивність є стратегічним бізнес</w:t>
      </w:r>
      <w:r w:rsidR="009D1347">
        <w:rPr>
          <w:sz w:val="28"/>
          <w:szCs w:val="28"/>
        </w:rPr>
        <w:t>-</w:t>
      </w:r>
      <w:r w:rsidR="00FD0F79">
        <w:rPr>
          <w:sz w:val="28"/>
          <w:szCs w:val="28"/>
        </w:rPr>
        <w:t xml:space="preserve">пріоритетом. </w:t>
      </w:r>
      <w:r w:rsidR="009D1347">
        <w:rPr>
          <w:sz w:val="28"/>
          <w:szCs w:val="28"/>
        </w:rPr>
        <w:t xml:space="preserve">Керівництво </w:t>
      </w:r>
      <w:r w:rsidR="00FD0F79">
        <w:rPr>
          <w:sz w:val="28"/>
          <w:szCs w:val="28"/>
        </w:rPr>
        <w:t>прагн</w:t>
      </w:r>
      <w:r w:rsidR="009D1347">
        <w:rPr>
          <w:sz w:val="28"/>
          <w:szCs w:val="28"/>
        </w:rPr>
        <w:t>е</w:t>
      </w:r>
      <w:r w:rsidR="00FD0F79">
        <w:rPr>
          <w:sz w:val="28"/>
          <w:szCs w:val="28"/>
        </w:rPr>
        <w:t xml:space="preserve"> побудувати компанію, де всі відчуватимуть підтримку та комфорт у тому, що вони роблять. Так, за оцінюванням </w:t>
      </w:r>
      <w:r w:rsidR="00FD0F79">
        <w:rPr>
          <w:sz w:val="28"/>
          <w:szCs w:val="28"/>
          <w:lang w:val="en-GB"/>
        </w:rPr>
        <w:t>Glassdoor</w:t>
      </w:r>
      <w:r w:rsidR="00FD0F79" w:rsidRPr="002E7968">
        <w:rPr>
          <w:sz w:val="28"/>
          <w:szCs w:val="28"/>
        </w:rPr>
        <w:t xml:space="preserve">, </w:t>
      </w:r>
      <w:r w:rsidR="00FD0F79" w:rsidRPr="000C012D">
        <w:rPr>
          <w:sz w:val="28"/>
          <w:szCs w:val="28"/>
          <w:lang w:val="en-US"/>
        </w:rPr>
        <w:t>Allen</w:t>
      </w:r>
      <w:r w:rsidR="00FD0F79" w:rsidRPr="002E7968">
        <w:rPr>
          <w:sz w:val="28"/>
          <w:szCs w:val="28"/>
        </w:rPr>
        <w:t xml:space="preserve"> &amp; </w:t>
      </w:r>
      <w:r w:rsidR="00FD0F79" w:rsidRPr="000C012D">
        <w:rPr>
          <w:sz w:val="28"/>
          <w:szCs w:val="28"/>
          <w:lang w:val="en-US"/>
        </w:rPr>
        <w:t>Overy</w:t>
      </w:r>
      <w:r w:rsidR="00FD0F79" w:rsidRPr="002E7968">
        <w:rPr>
          <w:sz w:val="28"/>
          <w:szCs w:val="28"/>
        </w:rPr>
        <w:t xml:space="preserve"> </w:t>
      </w:r>
      <w:r w:rsidR="00FD0F79">
        <w:rPr>
          <w:sz w:val="28"/>
          <w:szCs w:val="28"/>
        </w:rPr>
        <w:t>має 3,9 зірк</w:t>
      </w:r>
      <w:r w:rsidR="00183B05">
        <w:rPr>
          <w:sz w:val="28"/>
          <w:szCs w:val="28"/>
        </w:rPr>
        <w:t>и</w:t>
      </w:r>
      <w:r w:rsidR="00FD0F79">
        <w:rPr>
          <w:sz w:val="28"/>
          <w:szCs w:val="28"/>
        </w:rPr>
        <w:t xml:space="preserve"> з 5, які визначенні на 253 анонімних оцінювань (рис </w:t>
      </w:r>
      <w:r w:rsidR="00DC2B32">
        <w:rPr>
          <w:sz w:val="28"/>
          <w:szCs w:val="28"/>
        </w:rPr>
        <w:t>2.8</w:t>
      </w:r>
      <w:r w:rsidR="00FD0F79">
        <w:rPr>
          <w:sz w:val="28"/>
          <w:szCs w:val="28"/>
        </w:rPr>
        <w:t>).</w:t>
      </w:r>
    </w:p>
    <w:p w14:paraId="053AA6E0" w14:textId="0B0E3F23" w:rsidR="00DC2B32" w:rsidRPr="00DC2B32" w:rsidRDefault="00DC2B32" w:rsidP="00DC2B32">
      <w:pPr>
        <w:tabs>
          <w:tab w:val="left" w:pos="720"/>
          <w:tab w:val="left" w:pos="900"/>
        </w:tabs>
        <w:spacing w:line="360" w:lineRule="auto"/>
        <w:jc w:val="center"/>
        <w:rPr>
          <w:sz w:val="28"/>
          <w:szCs w:val="28"/>
        </w:rPr>
      </w:pPr>
      <w:r>
        <w:rPr>
          <w:sz w:val="28"/>
          <w:szCs w:val="28"/>
        </w:rPr>
        <w:t xml:space="preserve">Рис. 2.8. Оцінювання компанії </w:t>
      </w:r>
      <w:r w:rsidRPr="000C012D">
        <w:rPr>
          <w:sz w:val="28"/>
          <w:szCs w:val="28"/>
          <w:lang w:val="en-US"/>
        </w:rPr>
        <w:t>Allen</w:t>
      </w:r>
      <w:r w:rsidRPr="002E7968">
        <w:rPr>
          <w:sz w:val="28"/>
          <w:szCs w:val="28"/>
        </w:rPr>
        <w:t xml:space="preserve"> &amp; </w:t>
      </w:r>
      <w:r w:rsidRPr="000C012D">
        <w:rPr>
          <w:sz w:val="28"/>
          <w:szCs w:val="28"/>
          <w:lang w:val="en-US"/>
        </w:rPr>
        <w:t>Overy</w:t>
      </w:r>
      <w:r>
        <w:rPr>
          <w:sz w:val="28"/>
          <w:szCs w:val="28"/>
        </w:rPr>
        <w:t xml:space="preserve"> у категорії Різноманітність та інклюзивність</w:t>
      </w:r>
      <w:r w:rsidR="00AE7993">
        <w:rPr>
          <w:sz w:val="28"/>
          <w:szCs w:val="28"/>
        </w:rPr>
        <w:t>.</w:t>
      </w:r>
    </w:p>
    <w:p w14:paraId="1D8378E0" w14:textId="06FD3E7C" w:rsidR="00FD0F79" w:rsidRDefault="00FD0F79" w:rsidP="00FD0F79">
      <w:pPr>
        <w:tabs>
          <w:tab w:val="left" w:pos="720"/>
          <w:tab w:val="left" w:pos="900"/>
        </w:tabs>
        <w:spacing w:line="360" w:lineRule="auto"/>
        <w:jc w:val="both"/>
        <w:rPr>
          <w:sz w:val="28"/>
          <w:szCs w:val="28"/>
        </w:rPr>
      </w:pPr>
      <w:r>
        <w:rPr>
          <w:sz w:val="28"/>
          <w:szCs w:val="28"/>
        </w:rPr>
        <w:tab/>
      </w:r>
      <w:r w:rsidR="009D1347">
        <w:rPr>
          <w:sz w:val="28"/>
          <w:szCs w:val="28"/>
        </w:rPr>
        <w:t>Одним</w:t>
      </w:r>
      <w:r w:rsidRPr="002E7968">
        <w:rPr>
          <w:sz w:val="28"/>
          <w:szCs w:val="28"/>
        </w:rPr>
        <w:t xml:space="preserve"> з інструментів просування бренду роботодавця є соціальні мережі. Allen&amp;Overy у зовнішніх комунікаціях використовує соціальну мережу для пошуку та встановлення ділових контактів LinkedIn, яка також дозволяє більше розповідати та показувати можливості компанії для потенційних працівників. Ця платформа також зручна тим, що можна використовувати різні формати контенту: від дописів до відеоробіт. Саме на цій сторінці потенційний співробітник</w:t>
      </w:r>
      <w:r w:rsidR="00EF6A41">
        <w:rPr>
          <w:sz w:val="28"/>
          <w:szCs w:val="28"/>
        </w:rPr>
        <w:t>и</w:t>
      </w:r>
      <w:r w:rsidRPr="002E7968">
        <w:rPr>
          <w:sz w:val="28"/>
          <w:szCs w:val="28"/>
        </w:rPr>
        <w:t xml:space="preserve"> можуть </w:t>
      </w:r>
      <w:r w:rsidR="006577D2">
        <w:rPr>
          <w:sz w:val="28"/>
          <w:szCs w:val="28"/>
        </w:rPr>
        <w:t>п</w:t>
      </w:r>
      <w:r w:rsidRPr="002E7968">
        <w:rPr>
          <w:sz w:val="28"/>
          <w:szCs w:val="28"/>
        </w:rPr>
        <w:t xml:space="preserve">ознайомитися з компанією, з людьми, які в ній працюю, </w:t>
      </w:r>
      <w:r w:rsidRPr="002E7968">
        <w:rPr>
          <w:sz w:val="28"/>
          <w:szCs w:val="28"/>
        </w:rPr>
        <w:lastRenderedPageBreak/>
        <w:t xml:space="preserve">з </w:t>
      </w:r>
      <w:r w:rsidR="006577D2">
        <w:rPr>
          <w:sz w:val="28"/>
          <w:szCs w:val="28"/>
        </w:rPr>
        <w:t xml:space="preserve">професійними </w:t>
      </w:r>
      <w:r w:rsidRPr="002E7968">
        <w:rPr>
          <w:sz w:val="28"/>
          <w:szCs w:val="28"/>
        </w:rPr>
        <w:t>викликам</w:t>
      </w:r>
      <w:r w:rsidR="00EF6A41">
        <w:rPr>
          <w:sz w:val="28"/>
          <w:szCs w:val="28"/>
        </w:rPr>
        <w:t>и</w:t>
      </w:r>
      <w:r w:rsidRPr="002E7968">
        <w:rPr>
          <w:sz w:val="28"/>
          <w:szCs w:val="28"/>
        </w:rPr>
        <w:t>, та зрозуміти, чи підходить атмосфера та робоче середовище цієї компанії.</w:t>
      </w:r>
    </w:p>
    <w:p w14:paraId="57C0FC78" w14:textId="09FE3548" w:rsidR="00FD0F79" w:rsidRPr="002E7968" w:rsidRDefault="00FD0F79" w:rsidP="00FD0F79">
      <w:pPr>
        <w:tabs>
          <w:tab w:val="left" w:pos="720"/>
          <w:tab w:val="left" w:pos="900"/>
        </w:tabs>
        <w:spacing w:line="360" w:lineRule="auto"/>
        <w:jc w:val="both"/>
        <w:rPr>
          <w:sz w:val="28"/>
          <w:szCs w:val="28"/>
        </w:rPr>
      </w:pPr>
      <w:r>
        <w:rPr>
          <w:sz w:val="28"/>
          <w:szCs w:val="28"/>
        </w:rPr>
        <w:tab/>
      </w:r>
      <w:r w:rsidRPr="002E7968">
        <w:rPr>
          <w:sz w:val="28"/>
          <w:szCs w:val="28"/>
        </w:rPr>
        <w:t>Аналізуючи загальну інформацію, історію компанії, а також відгуки та оцінювання на профільних платформах, можна окреслити ключові аспекти бренду роботодавця Allen &amp; Overy:</w:t>
      </w:r>
    </w:p>
    <w:p w14:paraId="21A2724B" w14:textId="6F142930" w:rsidR="00FD0F79" w:rsidRPr="002E7968" w:rsidRDefault="00FD0F79" w:rsidP="000708AB">
      <w:pPr>
        <w:pStyle w:val="a3"/>
        <w:numPr>
          <w:ilvl w:val="0"/>
          <w:numId w:val="14"/>
        </w:numPr>
        <w:tabs>
          <w:tab w:val="left" w:pos="720"/>
          <w:tab w:val="left" w:pos="900"/>
        </w:tabs>
        <w:spacing w:line="360" w:lineRule="auto"/>
        <w:ind w:left="709"/>
        <w:jc w:val="both"/>
        <w:rPr>
          <w:sz w:val="28"/>
          <w:szCs w:val="28"/>
        </w:rPr>
      </w:pPr>
      <w:r w:rsidRPr="002E7968">
        <w:rPr>
          <w:sz w:val="28"/>
          <w:szCs w:val="28"/>
        </w:rPr>
        <w:t>Професійна репутаці</w:t>
      </w:r>
      <w:r w:rsidR="00EF6A41">
        <w:rPr>
          <w:sz w:val="28"/>
          <w:szCs w:val="28"/>
        </w:rPr>
        <w:t>я</w:t>
      </w:r>
      <w:r w:rsidRPr="002E7968">
        <w:rPr>
          <w:sz w:val="28"/>
          <w:szCs w:val="28"/>
        </w:rPr>
        <w:t xml:space="preserve">: компанія з 100-річною історією та досвідом у </w:t>
      </w:r>
      <w:r w:rsidR="006577D2">
        <w:rPr>
          <w:sz w:val="28"/>
          <w:szCs w:val="28"/>
        </w:rPr>
        <w:t>галузі</w:t>
      </w:r>
      <w:r w:rsidR="006577D2" w:rsidRPr="002E7968">
        <w:rPr>
          <w:sz w:val="28"/>
          <w:szCs w:val="28"/>
        </w:rPr>
        <w:t xml:space="preserve"> </w:t>
      </w:r>
      <w:r w:rsidRPr="002E7968">
        <w:rPr>
          <w:sz w:val="28"/>
          <w:szCs w:val="28"/>
        </w:rPr>
        <w:t>міжнародних юридичних послуг. Компанія та її експерти мають високе визнання в індустрії та відповідний рівень юридичного обслуговування.</w:t>
      </w:r>
    </w:p>
    <w:p w14:paraId="700773E5" w14:textId="77777777" w:rsidR="00FD0F79" w:rsidRDefault="00FD0F79" w:rsidP="000708AB">
      <w:pPr>
        <w:pStyle w:val="a3"/>
        <w:numPr>
          <w:ilvl w:val="0"/>
          <w:numId w:val="14"/>
        </w:numPr>
        <w:tabs>
          <w:tab w:val="left" w:pos="720"/>
          <w:tab w:val="left" w:pos="900"/>
        </w:tabs>
        <w:spacing w:line="360" w:lineRule="auto"/>
        <w:ind w:left="709"/>
        <w:jc w:val="both"/>
        <w:rPr>
          <w:sz w:val="28"/>
          <w:szCs w:val="28"/>
        </w:rPr>
      </w:pPr>
      <w:r w:rsidRPr="002E7968">
        <w:rPr>
          <w:sz w:val="28"/>
          <w:szCs w:val="28"/>
        </w:rPr>
        <w:t>Глобальна присутність: Allen &amp; Overy має офіси в ключових юридичних центрах світу, що є привабливим для професіоналів, які шукають глобальні кар’єрні можливості.</w:t>
      </w:r>
    </w:p>
    <w:p w14:paraId="68F6116C" w14:textId="3EA1E226" w:rsidR="00FD0F79" w:rsidRPr="002E7968" w:rsidRDefault="00FD0F79" w:rsidP="000708AB">
      <w:pPr>
        <w:pStyle w:val="a3"/>
        <w:numPr>
          <w:ilvl w:val="0"/>
          <w:numId w:val="14"/>
        </w:numPr>
        <w:tabs>
          <w:tab w:val="left" w:pos="720"/>
          <w:tab w:val="left" w:pos="900"/>
        </w:tabs>
        <w:spacing w:line="360" w:lineRule="auto"/>
        <w:ind w:left="709"/>
        <w:jc w:val="both"/>
        <w:rPr>
          <w:sz w:val="28"/>
          <w:szCs w:val="28"/>
        </w:rPr>
      </w:pPr>
      <w:r w:rsidRPr="002E7968">
        <w:rPr>
          <w:sz w:val="28"/>
          <w:szCs w:val="28"/>
        </w:rPr>
        <w:t xml:space="preserve">Відчуття приналежності: </w:t>
      </w:r>
      <w:r w:rsidR="00B0654A">
        <w:rPr>
          <w:sz w:val="28"/>
          <w:szCs w:val="28"/>
        </w:rPr>
        <w:t>о</w:t>
      </w:r>
      <w:r w:rsidR="00B0654A" w:rsidRPr="002E7968">
        <w:rPr>
          <w:sz w:val="28"/>
          <w:szCs w:val="28"/>
        </w:rPr>
        <w:t xml:space="preserve">скільки </w:t>
      </w:r>
      <w:r w:rsidRPr="002E7968">
        <w:rPr>
          <w:sz w:val="28"/>
          <w:szCs w:val="28"/>
        </w:rPr>
        <w:t xml:space="preserve">компанія є міжнародною, працює </w:t>
      </w:r>
      <w:r w:rsidR="00B0654A">
        <w:rPr>
          <w:sz w:val="28"/>
          <w:szCs w:val="28"/>
        </w:rPr>
        <w:t>зі</w:t>
      </w:r>
      <w:r w:rsidR="00B0654A" w:rsidRPr="002E7968">
        <w:rPr>
          <w:sz w:val="28"/>
          <w:szCs w:val="28"/>
        </w:rPr>
        <w:t xml:space="preserve"> </w:t>
      </w:r>
      <w:r w:rsidRPr="002E7968">
        <w:rPr>
          <w:sz w:val="28"/>
          <w:szCs w:val="28"/>
        </w:rPr>
        <w:t>складним</w:t>
      </w:r>
      <w:r w:rsidR="00B0654A">
        <w:rPr>
          <w:sz w:val="28"/>
          <w:szCs w:val="28"/>
        </w:rPr>
        <w:t>и</w:t>
      </w:r>
      <w:r w:rsidRPr="002E7968">
        <w:rPr>
          <w:sz w:val="28"/>
          <w:szCs w:val="28"/>
        </w:rPr>
        <w:t xml:space="preserve"> транснаціональними угодами, у співробітників є відчуття приналежності до значних справ та змін на міжнародному юридичному ринку. Саме на </w:t>
      </w:r>
      <w:r>
        <w:rPr>
          <w:sz w:val="28"/>
          <w:szCs w:val="28"/>
        </w:rPr>
        <w:t>емоції</w:t>
      </w:r>
      <w:r w:rsidRPr="002E7968">
        <w:rPr>
          <w:sz w:val="28"/>
          <w:szCs w:val="28"/>
        </w:rPr>
        <w:t xml:space="preserve"> приналежності до великої компанії Allen &amp; Overy будує свій бренд роботодавця. </w:t>
      </w:r>
    </w:p>
    <w:p w14:paraId="4307588A" w14:textId="4C9F8047" w:rsidR="00FD0F79" w:rsidRPr="00D5625D" w:rsidRDefault="00FD0F79" w:rsidP="000708AB">
      <w:pPr>
        <w:pStyle w:val="a3"/>
        <w:numPr>
          <w:ilvl w:val="0"/>
          <w:numId w:val="14"/>
        </w:numPr>
        <w:tabs>
          <w:tab w:val="left" w:pos="720"/>
          <w:tab w:val="left" w:pos="900"/>
        </w:tabs>
        <w:spacing w:line="360" w:lineRule="auto"/>
        <w:ind w:left="709"/>
        <w:jc w:val="both"/>
        <w:rPr>
          <w:sz w:val="28"/>
          <w:szCs w:val="28"/>
        </w:rPr>
      </w:pPr>
      <w:r w:rsidRPr="002E7968">
        <w:rPr>
          <w:sz w:val="28"/>
          <w:szCs w:val="28"/>
        </w:rPr>
        <w:t>Різноманітність та інклюзивність: як зазначає компанія</w:t>
      </w:r>
      <w:r w:rsidR="00010396">
        <w:rPr>
          <w:sz w:val="28"/>
          <w:szCs w:val="28"/>
        </w:rPr>
        <w:t>,</w:t>
      </w:r>
      <w:r w:rsidRPr="002E7968">
        <w:rPr>
          <w:sz w:val="28"/>
          <w:szCs w:val="28"/>
        </w:rPr>
        <w:t xml:space="preserve"> це є стратегічним бізнес</w:t>
      </w:r>
      <w:r w:rsidR="00010396">
        <w:rPr>
          <w:sz w:val="28"/>
          <w:szCs w:val="28"/>
        </w:rPr>
        <w:t>-</w:t>
      </w:r>
      <w:r w:rsidRPr="002E7968">
        <w:rPr>
          <w:sz w:val="28"/>
          <w:szCs w:val="28"/>
        </w:rPr>
        <w:t>пріоритетом її розвитку. Allen &amp; Overy впевнена у тому, що саме дотримання принципів різноманітності та інклюзивності у роботі дозволить їй збільшити ефективність та покращити умови роботи. У ц</w:t>
      </w:r>
      <w:r w:rsidR="00010396">
        <w:rPr>
          <w:sz w:val="28"/>
          <w:szCs w:val="28"/>
        </w:rPr>
        <w:t>ьому</w:t>
      </w:r>
      <w:r w:rsidRPr="002E7968">
        <w:rPr>
          <w:sz w:val="28"/>
          <w:szCs w:val="28"/>
        </w:rPr>
        <w:t xml:space="preserve"> </w:t>
      </w:r>
      <w:r w:rsidR="00010396">
        <w:rPr>
          <w:sz w:val="28"/>
          <w:szCs w:val="28"/>
        </w:rPr>
        <w:t>напрямку</w:t>
      </w:r>
      <w:r w:rsidRPr="002E7968">
        <w:rPr>
          <w:sz w:val="28"/>
          <w:szCs w:val="28"/>
        </w:rPr>
        <w:t xml:space="preserve"> компанія </w:t>
      </w:r>
      <w:r w:rsidR="00010396">
        <w:rPr>
          <w:sz w:val="28"/>
          <w:szCs w:val="28"/>
        </w:rPr>
        <w:t>розвиває</w:t>
      </w:r>
      <w:r w:rsidR="00010396" w:rsidRPr="002E7968">
        <w:rPr>
          <w:sz w:val="28"/>
          <w:szCs w:val="28"/>
        </w:rPr>
        <w:t xml:space="preserve"> </w:t>
      </w:r>
      <w:r w:rsidRPr="002E7968">
        <w:rPr>
          <w:sz w:val="28"/>
          <w:szCs w:val="28"/>
        </w:rPr>
        <w:t xml:space="preserve">низку ініціатив та </w:t>
      </w:r>
      <w:r w:rsidR="00010396">
        <w:rPr>
          <w:sz w:val="28"/>
          <w:szCs w:val="28"/>
        </w:rPr>
        <w:t xml:space="preserve">створює </w:t>
      </w:r>
      <w:r w:rsidRPr="00D5625D">
        <w:rPr>
          <w:sz w:val="28"/>
          <w:szCs w:val="28"/>
        </w:rPr>
        <w:t>спільнот</w:t>
      </w:r>
      <w:r w:rsidR="00010396">
        <w:rPr>
          <w:sz w:val="28"/>
          <w:szCs w:val="28"/>
        </w:rPr>
        <w:t>и</w:t>
      </w:r>
      <w:r w:rsidRPr="00D5625D">
        <w:rPr>
          <w:sz w:val="28"/>
          <w:szCs w:val="28"/>
        </w:rPr>
        <w:t xml:space="preserve"> підтримки для своїх співробітників. </w:t>
      </w:r>
    </w:p>
    <w:p w14:paraId="0BDC8D16" w14:textId="1E091191" w:rsidR="00FD0F79" w:rsidRPr="002E7968" w:rsidRDefault="00FD0F79" w:rsidP="000708AB">
      <w:pPr>
        <w:pStyle w:val="a3"/>
        <w:numPr>
          <w:ilvl w:val="0"/>
          <w:numId w:val="14"/>
        </w:numPr>
        <w:tabs>
          <w:tab w:val="left" w:pos="720"/>
          <w:tab w:val="left" w:pos="900"/>
        </w:tabs>
        <w:spacing w:line="360" w:lineRule="auto"/>
        <w:ind w:left="709"/>
        <w:jc w:val="both"/>
        <w:rPr>
          <w:sz w:val="28"/>
          <w:szCs w:val="28"/>
        </w:rPr>
      </w:pPr>
      <w:r w:rsidRPr="002E7968">
        <w:rPr>
          <w:sz w:val="28"/>
          <w:szCs w:val="28"/>
        </w:rPr>
        <w:t xml:space="preserve">Корпоративна соціальна відповідальність: </w:t>
      </w:r>
      <w:r w:rsidR="00010396">
        <w:rPr>
          <w:sz w:val="28"/>
          <w:szCs w:val="28"/>
        </w:rPr>
        <w:t>к</w:t>
      </w:r>
      <w:r w:rsidRPr="002E7968">
        <w:rPr>
          <w:sz w:val="28"/>
          <w:szCs w:val="28"/>
        </w:rPr>
        <w:t xml:space="preserve">омпанія має багато ініціатив з підтримки та вирішення різних соціально важливих проблем. Частину свого прибутку вона віддає на благодійність, а також надає безоплатні юридичні консультації для благодійних установ. Варто також звернути увагу на те, що компанія є відкритою та прозорою щодо свого фінансового стану. </w:t>
      </w:r>
    </w:p>
    <w:p w14:paraId="271D4E80" w14:textId="3581B1E8" w:rsidR="00FD0F79" w:rsidRPr="002E7968" w:rsidRDefault="00FD0F79" w:rsidP="000708AB">
      <w:pPr>
        <w:pStyle w:val="a3"/>
        <w:numPr>
          <w:ilvl w:val="0"/>
          <w:numId w:val="14"/>
        </w:numPr>
        <w:tabs>
          <w:tab w:val="left" w:pos="720"/>
          <w:tab w:val="left" w:pos="900"/>
        </w:tabs>
        <w:spacing w:line="360" w:lineRule="auto"/>
        <w:ind w:left="709"/>
        <w:jc w:val="both"/>
        <w:rPr>
          <w:sz w:val="28"/>
          <w:szCs w:val="28"/>
        </w:rPr>
      </w:pPr>
      <w:r w:rsidRPr="002E7968">
        <w:rPr>
          <w:sz w:val="28"/>
          <w:szCs w:val="28"/>
        </w:rPr>
        <w:lastRenderedPageBreak/>
        <w:t>Робота з молодими спеціалістами: Allen &amp; Overy має розгалужену систему програм для випус</w:t>
      </w:r>
      <w:r w:rsidR="00EF6A41">
        <w:rPr>
          <w:sz w:val="28"/>
          <w:szCs w:val="28"/>
        </w:rPr>
        <w:t>к</w:t>
      </w:r>
      <w:r w:rsidRPr="002E7968">
        <w:rPr>
          <w:sz w:val="28"/>
          <w:szCs w:val="28"/>
        </w:rPr>
        <w:t>ників та студентів правничих спеціальностей. Компанія пропонує як власне стажування та програми підтримки, так і фінансове покриття витрат на навчання.</w:t>
      </w:r>
    </w:p>
    <w:p w14:paraId="446989E6" w14:textId="7EFBD5D6" w:rsidR="00010396" w:rsidRDefault="00FD0F79" w:rsidP="00FD0F79">
      <w:pPr>
        <w:tabs>
          <w:tab w:val="left" w:pos="720"/>
          <w:tab w:val="left" w:pos="900"/>
        </w:tabs>
        <w:spacing w:line="360" w:lineRule="auto"/>
        <w:jc w:val="both"/>
        <w:rPr>
          <w:sz w:val="28"/>
          <w:szCs w:val="28"/>
        </w:rPr>
      </w:pPr>
      <w:r>
        <w:rPr>
          <w:sz w:val="28"/>
          <w:szCs w:val="28"/>
        </w:rPr>
        <w:tab/>
      </w:r>
      <w:r w:rsidRPr="002E7968">
        <w:rPr>
          <w:sz w:val="28"/>
          <w:szCs w:val="28"/>
        </w:rPr>
        <w:t xml:space="preserve">На основі проаналізованих даних </w:t>
      </w:r>
      <w:r>
        <w:rPr>
          <w:sz w:val="28"/>
          <w:szCs w:val="28"/>
        </w:rPr>
        <w:t>були визначені</w:t>
      </w:r>
      <w:r w:rsidRPr="002E7968">
        <w:rPr>
          <w:sz w:val="28"/>
          <w:szCs w:val="28"/>
        </w:rPr>
        <w:t xml:space="preserve"> сильн</w:t>
      </w:r>
      <w:r>
        <w:rPr>
          <w:sz w:val="28"/>
          <w:szCs w:val="28"/>
        </w:rPr>
        <w:t>і</w:t>
      </w:r>
      <w:r w:rsidRPr="002E7968">
        <w:rPr>
          <w:sz w:val="28"/>
          <w:szCs w:val="28"/>
        </w:rPr>
        <w:t xml:space="preserve"> та слабк</w:t>
      </w:r>
      <w:r>
        <w:rPr>
          <w:sz w:val="28"/>
          <w:szCs w:val="28"/>
        </w:rPr>
        <w:t>і</w:t>
      </w:r>
      <w:r w:rsidRPr="002E7968">
        <w:rPr>
          <w:sz w:val="28"/>
          <w:szCs w:val="28"/>
        </w:rPr>
        <w:t xml:space="preserve"> стор</w:t>
      </w:r>
      <w:r>
        <w:rPr>
          <w:sz w:val="28"/>
          <w:szCs w:val="28"/>
        </w:rPr>
        <w:t>он</w:t>
      </w:r>
      <w:r w:rsidR="00EF6A41">
        <w:rPr>
          <w:sz w:val="28"/>
          <w:szCs w:val="28"/>
        </w:rPr>
        <w:t>и</w:t>
      </w:r>
      <w:r w:rsidRPr="002E7968">
        <w:rPr>
          <w:sz w:val="28"/>
          <w:szCs w:val="28"/>
        </w:rPr>
        <w:t xml:space="preserve"> компанії</w:t>
      </w:r>
      <w:r>
        <w:rPr>
          <w:sz w:val="28"/>
          <w:szCs w:val="28"/>
        </w:rPr>
        <w:t>, а також можливості та загрози</w:t>
      </w:r>
      <w:r w:rsidRPr="002E7968">
        <w:rPr>
          <w:sz w:val="28"/>
          <w:szCs w:val="28"/>
        </w:rPr>
        <w:t xml:space="preserve"> Allen &amp; Overy</w:t>
      </w:r>
      <w:r>
        <w:rPr>
          <w:sz w:val="28"/>
          <w:szCs w:val="28"/>
        </w:rPr>
        <w:t xml:space="preserve">, які представлені у </w:t>
      </w:r>
      <w:r>
        <w:rPr>
          <w:sz w:val="28"/>
          <w:szCs w:val="28"/>
          <w:lang w:val="en-GB"/>
        </w:rPr>
        <w:t>SWOT</w:t>
      </w:r>
      <w:r w:rsidRPr="00F819B0">
        <w:rPr>
          <w:sz w:val="28"/>
          <w:szCs w:val="28"/>
        </w:rPr>
        <w:t>-</w:t>
      </w:r>
      <w:r>
        <w:rPr>
          <w:sz w:val="28"/>
          <w:szCs w:val="28"/>
        </w:rPr>
        <w:t>аналізу (таб</w:t>
      </w:r>
      <w:r w:rsidR="00010396">
        <w:rPr>
          <w:sz w:val="28"/>
          <w:szCs w:val="28"/>
        </w:rPr>
        <w:t>лиця</w:t>
      </w:r>
      <w:r>
        <w:rPr>
          <w:sz w:val="28"/>
          <w:szCs w:val="28"/>
        </w:rPr>
        <w:t xml:space="preserve"> 2</w:t>
      </w:r>
      <w:r w:rsidR="00010396">
        <w:rPr>
          <w:sz w:val="28"/>
          <w:szCs w:val="28"/>
        </w:rPr>
        <w:t>.2</w:t>
      </w:r>
      <w:r>
        <w:rPr>
          <w:sz w:val="28"/>
          <w:szCs w:val="28"/>
        </w:rPr>
        <w:t>).</w:t>
      </w:r>
    </w:p>
    <w:p w14:paraId="7814F360" w14:textId="11EF35F2" w:rsidR="00010396" w:rsidRPr="002E3193" w:rsidRDefault="00010396" w:rsidP="00DB3465">
      <w:pPr>
        <w:tabs>
          <w:tab w:val="left" w:pos="720"/>
          <w:tab w:val="left" w:pos="900"/>
        </w:tabs>
        <w:spacing w:line="360" w:lineRule="auto"/>
        <w:jc w:val="right"/>
        <w:rPr>
          <w:b/>
          <w:bCs/>
          <w:sz w:val="28"/>
          <w:szCs w:val="28"/>
        </w:rPr>
      </w:pPr>
      <w:r w:rsidRPr="002E3193">
        <w:rPr>
          <w:b/>
          <w:bCs/>
          <w:sz w:val="28"/>
          <w:szCs w:val="28"/>
        </w:rPr>
        <w:t xml:space="preserve">Таблиця 2.2. </w:t>
      </w:r>
      <w:r w:rsidRPr="002E3193">
        <w:rPr>
          <w:b/>
          <w:bCs/>
          <w:sz w:val="28"/>
          <w:szCs w:val="28"/>
          <w:lang w:val="en-GB"/>
        </w:rPr>
        <w:t>SWOT</w:t>
      </w:r>
      <w:r w:rsidRPr="002E3193">
        <w:rPr>
          <w:b/>
          <w:bCs/>
          <w:sz w:val="28"/>
          <w:szCs w:val="28"/>
        </w:rPr>
        <w:t xml:space="preserve"> – аналіз компанії Allen &amp; Overy</w:t>
      </w:r>
      <w:r w:rsidR="00AE7993">
        <w:rPr>
          <w:b/>
          <w:bCs/>
          <w:sz w:val="28"/>
          <w:szCs w:val="28"/>
        </w:rPr>
        <w:t>.</w:t>
      </w:r>
    </w:p>
    <w:tbl>
      <w:tblPr>
        <w:tblStyle w:val="af2"/>
        <w:tblW w:w="0" w:type="auto"/>
        <w:tblLook w:val="04A0" w:firstRow="1" w:lastRow="0" w:firstColumn="1" w:lastColumn="0" w:noHBand="0" w:noVBand="1"/>
      </w:tblPr>
      <w:tblGrid>
        <w:gridCol w:w="4672"/>
        <w:gridCol w:w="4673"/>
      </w:tblGrid>
      <w:tr w:rsidR="00FD0F79" w14:paraId="789F0726" w14:textId="77777777" w:rsidTr="00351561">
        <w:tc>
          <w:tcPr>
            <w:tcW w:w="4672" w:type="dxa"/>
          </w:tcPr>
          <w:p w14:paraId="3CDC16F3" w14:textId="22921643" w:rsidR="00FD0F79" w:rsidRPr="00671DFB" w:rsidRDefault="00DC356E" w:rsidP="00351561">
            <w:pPr>
              <w:tabs>
                <w:tab w:val="left" w:pos="720"/>
                <w:tab w:val="left" w:pos="900"/>
              </w:tabs>
              <w:spacing w:line="360" w:lineRule="auto"/>
              <w:jc w:val="center"/>
              <w:rPr>
                <w:b/>
                <w:bCs/>
              </w:rPr>
            </w:pPr>
            <w:r>
              <w:rPr>
                <w:b/>
                <w:bCs/>
              </w:rPr>
              <w:t>Сильні сторони</w:t>
            </w:r>
          </w:p>
        </w:tc>
        <w:tc>
          <w:tcPr>
            <w:tcW w:w="4673" w:type="dxa"/>
          </w:tcPr>
          <w:p w14:paraId="6269318E" w14:textId="77777777" w:rsidR="00FD0F79" w:rsidRPr="00671DFB" w:rsidRDefault="00FD0F79" w:rsidP="00351561">
            <w:pPr>
              <w:tabs>
                <w:tab w:val="left" w:pos="720"/>
                <w:tab w:val="left" w:pos="900"/>
              </w:tabs>
              <w:spacing w:line="360" w:lineRule="auto"/>
              <w:jc w:val="center"/>
              <w:rPr>
                <w:b/>
                <w:bCs/>
              </w:rPr>
            </w:pPr>
            <w:r w:rsidRPr="00671DFB">
              <w:rPr>
                <w:b/>
                <w:bCs/>
              </w:rPr>
              <w:t>Слабкі сторони</w:t>
            </w:r>
          </w:p>
        </w:tc>
      </w:tr>
      <w:tr w:rsidR="00FD0F79" w14:paraId="0013CC88" w14:textId="77777777" w:rsidTr="00351561">
        <w:tc>
          <w:tcPr>
            <w:tcW w:w="4672" w:type="dxa"/>
          </w:tcPr>
          <w:p w14:paraId="07E23299" w14:textId="3DE806E4" w:rsidR="00FD0F79" w:rsidRPr="0073138B" w:rsidRDefault="00FD0F79" w:rsidP="000708AB">
            <w:pPr>
              <w:pStyle w:val="a3"/>
              <w:numPr>
                <w:ilvl w:val="0"/>
                <w:numId w:val="15"/>
              </w:numPr>
              <w:tabs>
                <w:tab w:val="left" w:pos="522"/>
                <w:tab w:val="left" w:pos="900"/>
              </w:tabs>
              <w:spacing w:line="360" w:lineRule="auto"/>
              <w:ind w:left="432"/>
              <w:jc w:val="both"/>
            </w:pPr>
            <w:r w:rsidRPr="0073138B">
              <w:t>Міжнародна присутність: понад 40 офісів у всьому світі</w:t>
            </w:r>
            <w:r w:rsidR="00010396">
              <w:t>.</w:t>
            </w:r>
          </w:p>
          <w:p w14:paraId="0BBBB961" w14:textId="589E93EA" w:rsidR="00FD0F79" w:rsidRPr="0073138B" w:rsidRDefault="00FD0F79" w:rsidP="000708AB">
            <w:pPr>
              <w:pStyle w:val="a3"/>
              <w:numPr>
                <w:ilvl w:val="0"/>
                <w:numId w:val="15"/>
              </w:numPr>
              <w:tabs>
                <w:tab w:val="left" w:pos="522"/>
                <w:tab w:val="left" w:pos="900"/>
              </w:tabs>
              <w:spacing w:line="360" w:lineRule="auto"/>
              <w:ind w:left="432"/>
              <w:jc w:val="both"/>
            </w:pPr>
            <w:r w:rsidRPr="0073138B">
              <w:t>Професійна репутація: компанія має високу репутацію та гучні справи у певних прав</w:t>
            </w:r>
            <w:r w:rsidR="00010396">
              <w:t>ових напрямках</w:t>
            </w:r>
            <w:r w:rsidRPr="0073138B">
              <w:t>.</w:t>
            </w:r>
          </w:p>
          <w:p w14:paraId="3BC36EA4" w14:textId="77777777" w:rsidR="00FD0F79" w:rsidRPr="0073138B" w:rsidRDefault="00FD0F79" w:rsidP="000708AB">
            <w:pPr>
              <w:pStyle w:val="a3"/>
              <w:numPr>
                <w:ilvl w:val="0"/>
                <w:numId w:val="15"/>
              </w:numPr>
              <w:tabs>
                <w:tab w:val="left" w:pos="522"/>
                <w:tab w:val="left" w:pos="900"/>
              </w:tabs>
              <w:spacing w:line="360" w:lineRule="auto"/>
              <w:ind w:left="432"/>
              <w:jc w:val="both"/>
            </w:pPr>
            <w:r w:rsidRPr="0073138B">
              <w:t>Культурна різноманітність: компанія прагне до комфортного та різноманітного середовища.</w:t>
            </w:r>
          </w:p>
          <w:p w14:paraId="53787074" w14:textId="77777777" w:rsidR="00FD0F79" w:rsidRPr="0073138B" w:rsidRDefault="00FD0F79" w:rsidP="000708AB">
            <w:pPr>
              <w:pStyle w:val="a3"/>
              <w:numPr>
                <w:ilvl w:val="0"/>
                <w:numId w:val="15"/>
              </w:numPr>
              <w:tabs>
                <w:tab w:val="left" w:pos="522"/>
                <w:tab w:val="left" w:pos="900"/>
              </w:tabs>
              <w:spacing w:line="360" w:lineRule="auto"/>
              <w:ind w:left="432"/>
              <w:jc w:val="both"/>
            </w:pPr>
            <w:r w:rsidRPr="0073138B">
              <w:t>Низка можливостей для кар’єрного росту: компанія надає фінансові та практичні можливості як своїм співробітникам, так і залучає молодих спеціалістів.</w:t>
            </w:r>
          </w:p>
        </w:tc>
        <w:tc>
          <w:tcPr>
            <w:tcW w:w="4673" w:type="dxa"/>
          </w:tcPr>
          <w:p w14:paraId="4E7EFB0A" w14:textId="77777777" w:rsidR="00FD0F79" w:rsidRPr="0073138B" w:rsidRDefault="00FD0F79" w:rsidP="000708AB">
            <w:pPr>
              <w:pStyle w:val="a3"/>
              <w:numPr>
                <w:ilvl w:val="0"/>
                <w:numId w:val="15"/>
              </w:numPr>
              <w:tabs>
                <w:tab w:val="left" w:pos="342"/>
                <w:tab w:val="left" w:pos="900"/>
              </w:tabs>
              <w:spacing w:line="360" w:lineRule="auto"/>
              <w:ind w:left="342" w:hanging="270"/>
              <w:jc w:val="both"/>
            </w:pPr>
            <w:r w:rsidRPr="0073138B">
              <w:t>Висока конкуренція: завдяки престижності та розмірам компанія, конкуренція за робочі місця компанії дуже висока.</w:t>
            </w:r>
          </w:p>
          <w:p w14:paraId="787193DC" w14:textId="569D6028" w:rsidR="00FD0F79" w:rsidRPr="0073138B" w:rsidRDefault="00FD0F79" w:rsidP="000708AB">
            <w:pPr>
              <w:pStyle w:val="a3"/>
              <w:numPr>
                <w:ilvl w:val="0"/>
                <w:numId w:val="15"/>
              </w:numPr>
              <w:tabs>
                <w:tab w:val="left" w:pos="342"/>
                <w:tab w:val="left" w:pos="900"/>
              </w:tabs>
              <w:spacing w:line="360" w:lineRule="auto"/>
              <w:ind w:left="342" w:hanging="270"/>
              <w:jc w:val="both"/>
            </w:pPr>
            <w:r w:rsidRPr="0073138B">
              <w:t xml:space="preserve">Високий тиск та інтенсивність: робота у такій глобальній компанії призводить до сильного тиску, інтенсивності роботи та </w:t>
            </w:r>
            <w:r w:rsidR="00010396">
              <w:t>високих</w:t>
            </w:r>
            <w:r w:rsidRPr="0073138B">
              <w:t xml:space="preserve"> вимог до працівників, що підходить не для всіх.</w:t>
            </w:r>
          </w:p>
          <w:p w14:paraId="384247F9" w14:textId="06FC3392" w:rsidR="00FD0F79" w:rsidRPr="0073138B" w:rsidRDefault="00FD0F79" w:rsidP="000708AB">
            <w:pPr>
              <w:pStyle w:val="a3"/>
              <w:numPr>
                <w:ilvl w:val="0"/>
                <w:numId w:val="15"/>
              </w:numPr>
              <w:tabs>
                <w:tab w:val="left" w:pos="342"/>
                <w:tab w:val="left" w:pos="900"/>
              </w:tabs>
              <w:spacing w:line="360" w:lineRule="auto"/>
              <w:ind w:left="342" w:hanging="270"/>
              <w:jc w:val="both"/>
            </w:pPr>
            <w:r w:rsidRPr="0073138B">
              <w:t xml:space="preserve">Великі обсяги роботи: через обсяги роботи та складність завдань працівники стикаються з понаднормовою роботою та </w:t>
            </w:r>
            <w:r w:rsidR="00010396">
              <w:t>жорсткими</w:t>
            </w:r>
            <w:r w:rsidR="00010396" w:rsidRPr="0073138B">
              <w:t xml:space="preserve"> </w:t>
            </w:r>
            <w:r w:rsidRPr="0073138B">
              <w:t>термінами</w:t>
            </w:r>
            <w:r w:rsidR="00010396">
              <w:t xml:space="preserve"> її виконання.</w:t>
            </w:r>
          </w:p>
          <w:p w14:paraId="61CFE868" w14:textId="77777777" w:rsidR="00FD0F79" w:rsidRPr="0073138B" w:rsidRDefault="00FD0F79" w:rsidP="000708AB">
            <w:pPr>
              <w:pStyle w:val="a3"/>
              <w:numPr>
                <w:ilvl w:val="0"/>
                <w:numId w:val="15"/>
              </w:numPr>
              <w:tabs>
                <w:tab w:val="left" w:pos="342"/>
                <w:tab w:val="left" w:pos="900"/>
              </w:tabs>
              <w:spacing w:line="360" w:lineRule="auto"/>
              <w:ind w:left="342" w:hanging="270"/>
              <w:jc w:val="both"/>
            </w:pPr>
            <w:r w:rsidRPr="0073138B">
              <w:t>Нерівноцінність відділів: у компанія є певна різниця у рівнях престижу, взаємодії та можливостях між практиками.</w:t>
            </w:r>
          </w:p>
        </w:tc>
      </w:tr>
      <w:tr w:rsidR="00FD0F79" w14:paraId="223C7FEF" w14:textId="77777777" w:rsidTr="00351561">
        <w:tc>
          <w:tcPr>
            <w:tcW w:w="4672" w:type="dxa"/>
          </w:tcPr>
          <w:p w14:paraId="129A1C5B" w14:textId="77777777" w:rsidR="00FD0F79" w:rsidRPr="00671DFB" w:rsidRDefault="00FD0F79" w:rsidP="00351561">
            <w:pPr>
              <w:tabs>
                <w:tab w:val="left" w:pos="720"/>
                <w:tab w:val="left" w:pos="900"/>
              </w:tabs>
              <w:spacing w:line="360" w:lineRule="auto"/>
              <w:jc w:val="center"/>
              <w:rPr>
                <w:b/>
                <w:bCs/>
              </w:rPr>
            </w:pPr>
            <w:r w:rsidRPr="00671DFB">
              <w:rPr>
                <w:b/>
                <w:bCs/>
              </w:rPr>
              <w:t>Можливості</w:t>
            </w:r>
          </w:p>
        </w:tc>
        <w:tc>
          <w:tcPr>
            <w:tcW w:w="4673" w:type="dxa"/>
          </w:tcPr>
          <w:p w14:paraId="3D3E8336" w14:textId="77777777" w:rsidR="00FD0F79" w:rsidRPr="00671DFB" w:rsidRDefault="00FD0F79" w:rsidP="00351561">
            <w:pPr>
              <w:tabs>
                <w:tab w:val="left" w:pos="720"/>
                <w:tab w:val="left" w:pos="900"/>
              </w:tabs>
              <w:spacing w:line="360" w:lineRule="auto"/>
              <w:jc w:val="center"/>
              <w:rPr>
                <w:b/>
                <w:bCs/>
              </w:rPr>
            </w:pPr>
            <w:r w:rsidRPr="00671DFB">
              <w:rPr>
                <w:b/>
                <w:bCs/>
              </w:rPr>
              <w:t>Загрози</w:t>
            </w:r>
          </w:p>
        </w:tc>
      </w:tr>
      <w:tr w:rsidR="00FD0F79" w14:paraId="368C8EF2" w14:textId="77777777" w:rsidTr="00351561">
        <w:tc>
          <w:tcPr>
            <w:tcW w:w="4672" w:type="dxa"/>
          </w:tcPr>
          <w:p w14:paraId="0604C8DF" w14:textId="77777777" w:rsidR="00FD0F79" w:rsidRPr="00110EF6" w:rsidRDefault="00FD0F79" w:rsidP="000708AB">
            <w:pPr>
              <w:pStyle w:val="a3"/>
              <w:numPr>
                <w:ilvl w:val="0"/>
                <w:numId w:val="16"/>
              </w:numPr>
              <w:tabs>
                <w:tab w:val="left" w:pos="900"/>
              </w:tabs>
              <w:spacing w:line="360" w:lineRule="auto"/>
              <w:ind w:left="432"/>
              <w:jc w:val="both"/>
            </w:pPr>
            <w:r w:rsidRPr="00110EF6">
              <w:t xml:space="preserve">Міжнародний розвиток: компанія може посилювати глобальну присутність, об’єднуючись з іншими фірмами, тим </w:t>
            </w:r>
            <w:r w:rsidRPr="00110EF6">
              <w:lastRenderedPageBreak/>
              <w:t>самим відкривати нові можливості та збільшувати прибуток.</w:t>
            </w:r>
          </w:p>
          <w:p w14:paraId="009ACCB6" w14:textId="39E8B3F0" w:rsidR="00FD0F79" w:rsidRPr="00110EF6" w:rsidRDefault="00FD0F79" w:rsidP="000708AB">
            <w:pPr>
              <w:pStyle w:val="a3"/>
              <w:numPr>
                <w:ilvl w:val="0"/>
                <w:numId w:val="16"/>
              </w:numPr>
              <w:tabs>
                <w:tab w:val="left" w:pos="900"/>
              </w:tabs>
              <w:spacing w:line="360" w:lineRule="auto"/>
              <w:ind w:left="432"/>
              <w:jc w:val="both"/>
            </w:pPr>
            <w:r w:rsidRPr="00110EF6">
              <w:t xml:space="preserve">Покращення цифрових технологій: </w:t>
            </w:r>
            <w:r w:rsidR="00010396" w:rsidRPr="00110EF6">
              <w:t>шир</w:t>
            </w:r>
            <w:r w:rsidR="00010396">
              <w:t>оке</w:t>
            </w:r>
            <w:r w:rsidR="00010396" w:rsidRPr="00110EF6">
              <w:t xml:space="preserve"> впровадж</w:t>
            </w:r>
            <w:r w:rsidR="00010396">
              <w:t>ення</w:t>
            </w:r>
            <w:r w:rsidR="00010396" w:rsidRPr="00110EF6">
              <w:t xml:space="preserve"> </w:t>
            </w:r>
            <w:r w:rsidRPr="00110EF6">
              <w:t xml:space="preserve">інновацій та </w:t>
            </w:r>
            <w:r w:rsidR="00010396" w:rsidRPr="00110EF6">
              <w:t>автоматизаці</w:t>
            </w:r>
            <w:r w:rsidR="00010396">
              <w:t>ї</w:t>
            </w:r>
            <w:r w:rsidR="00010396" w:rsidRPr="00110EF6">
              <w:t xml:space="preserve"> </w:t>
            </w:r>
            <w:r w:rsidRPr="00110EF6">
              <w:t>у рутинні завдання для покращення надання юридичних послуг та збільшення ефективності компанії.</w:t>
            </w:r>
          </w:p>
          <w:p w14:paraId="4DAC1059" w14:textId="77777777" w:rsidR="00FD0F79" w:rsidRPr="00110EF6" w:rsidRDefault="00FD0F79" w:rsidP="000708AB">
            <w:pPr>
              <w:pStyle w:val="a3"/>
              <w:numPr>
                <w:ilvl w:val="0"/>
                <w:numId w:val="16"/>
              </w:numPr>
              <w:tabs>
                <w:tab w:val="left" w:pos="900"/>
              </w:tabs>
              <w:spacing w:line="360" w:lineRule="auto"/>
              <w:ind w:left="432"/>
              <w:jc w:val="both"/>
            </w:pPr>
            <w:r w:rsidRPr="00110EF6">
              <w:t xml:space="preserve">Розширення практик: компанія може розширювати власний портфель юридичних практик, наприклад, завдяки діяльності у нових секторах: </w:t>
            </w:r>
            <w:r w:rsidRPr="00110EF6">
              <w:rPr>
                <w:lang w:val="en-GB"/>
              </w:rPr>
              <w:t>IT</w:t>
            </w:r>
            <w:r w:rsidRPr="00F819B0">
              <w:rPr>
                <w:lang w:val="ru-RU"/>
              </w:rPr>
              <w:t>,</w:t>
            </w:r>
            <w:r w:rsidRPr="00110EF6">
              <w:t xml:space="preserve"> енергетика, екологія.</w:t>
            </w:r>
          </w:p>
          <w:p w14:paraId="5CFC02F1" w14:textId="77777777" w:rsidR="00FD0F79" w:rsidRPr="00110EF6" w:rsidRDefault="00FD0F79" w:rsidP="000708AB">
            <w:pPr>
              <w:pStyle w:val="a3"/>
              <w:numPr>
                <w:ilvl w:val="0"/>
                <w:numId w:val="16"/>
              </w:numPr>
              <w:tabs>
                <w:tab w:val="left" w:pos="900"/>
              </w:tabs>
              <w:spacing w:line="360" w:lineRule="auto"/>
              <w:ind w:left="432"/>
              <w:jc w:val="both"/>
            </w:pPr>
            <w:r w:rsidRPr="00110EF6">
              <w:t>Управління ризиками: Allen &amp; Overy може розробити політку управління ризиками та іншими спірними ситуаціями на період зростання компанії та дотримання стандартів.</w:t>
            </w:r>
          </w:p>
        </w:tc>
        <w:tc>
          <w:tcPr>
            <w:tcW w:w="4673" w:type="dxa"/>
          </w:tcPr>
          <w:p w14:paraId="4B09D056" w14:textId="77777777" w:rsidR="00FD0F79" w:rsidRPr="00110EF6" w:rsidRDefault="00FD0F79" w:rsidP="000708AB">
            <w:pPr>
              <w:pStyle w:val="a3"/>
              <w:numPr>
                <w:ilvl w:val="0"/>
                <w:numId w:val="16"/>
              </w:numPr>
              <w:tabs>
                <w:tab w:val="left" w:pos="360"/>
                <w:tab w:val="left" w:pos="900"/>
              </w:tabs>
              <w:spacing w:line="360" w:lineRule="auto"/>
              <w:ind w:left="342" w:hanging="270"/>
              <w:jc w:val="both"/>
            </w:pPr>
            <w:r w:rsidRPr="00110EF6">
              <w:lastRenderedPageBreak/>
              <w:t xml:space="preserve">Конкуренція: висока конкуренція може впливати на рівень цін та залучення клієнтів, а також здатність компанії </w:t>
            </w:r>
            <w:r w:rsidRPr="00110EF6">
              <w:lastRenderedPageBreak/>
              <w:t>привертати та утримувати талановитих співробітників.</w:t>
            </w:r>
          </w:p>
          <w:p w14:paraId="528A4596" w14:textId="77777777" w:rsidR="00FD0F79" w:rsidRPr="00110EF6" w:rsidRDefault="00FD0F79" w:rsidP="000708AB">
            <w:pPr>
              <w:pStyle w:val="a3"/>
              <w:numPr>
                <w:ilvl w:val="0"/>
                <w:numId w:val="16"/>
              </w:numPr>
              <w:tabs>
                <w:tab w:val="left" w:pos="360"/>
                <w:tab w:val="left" w:pos="900"/>
              </w:tabs>
              <w:spacing w:line="360" w:lineRule="auto"/>
              <w:ind w:left="342" w:hanging="270"/>
              <w:jc w:val="both"/>
            </w:pPr>
            <w:r w:rsidRPr="00110EF6">
              <w:t>Ризик правових змін: істотні зміни у законодавстві або політиці можуть вплинути на діяльність компанії та вимагають від компанії гнучкості до нових змін.</w:t>
            </w:r>
          </w:p>
          <w:p w14:paraId="1D9C7D3C" w14:textId="2F4BDF85" w:rsidR="00FD0F79" w:rsidRPr="00110EF6" w:rsidRDefault="00FD0F79" w:rsidP="000708AB">
            <w:pPr>
              <w:pStyle w:val="a3"/>
              <w:numPr>
                <w:ilvl w:val="0"/>
                <w:numId w:val="16"/>
              </w:numPr>
              <w:tabs>
                <w:tab w:val="left" w:pos="360"/>
                <w:tab w:val="left" w:pos="900"/>
              </w:tabs>
              <w:spacing w:line="360" w:lineRule="auto"/>
              <w:ind w:left="342" w:hanging="270"/>
              <w:jc w:val="both"/>
            </w:pPr>
            <w:r w:rsidRPr="00110EF6">
              <w:t>Технологічні рішення: розвиток технологій може як позитивно, так і негативно вплинути на компанію. Та компанія, яка вміло впроваджує нові рішення</w:t>
            </w:r>
            <w:r w:rsidR="00010396">
              <w:t>,</w:t>
            </w:r>
            <w:r w:rsidRPr="00110EF6">
              <w:t xml:space="preserve"> є більш </w:t>
            </w:r>
            <w:r w:rsidR="00EF6A41" w:rsidRPr="00110EF6">
              <w:t>конкуренто</w:t>
            </w:r>
            <w:r w:rsidR="00010396">
              <w:t>спроможною</w:t>
            </w:r>
            <w:r w:rsidRPr="00110EF6">
              <w:t xml:space="preserve">. </w:t>
            </w:r>
          </w:p>
          <w:p w14:paraId="177D364C" w14:textId="7507EF4B" w:rsidR="00FD0F79" w:rsidRPr="00110EF6" w:rsidRDefault="00FD0F79" w:rsidP="000708AB">
            <w:pPr>
              <w:pStyle w:val="a3"/>
              <w:numPr>
                <w:ilvl w:val="0"/>
                <w:numId w:val="16"/>
              </w:numPr>
              <w:tabs>
                <w:tab w:val="left" w:pos="360"/>
                <w:tab w:val="left" w:pos="900"/>
              </w:tabs>
              <w:spacing w:line="360" w:lineRule="auto"/>
              <w:ind w:left="342" w:hanging="270"/>
              <w:jc w:val="both"/>
            </w:pPr>
            <w:r w:rsidRPr="00110EF6">
              <w:t>Економічна нестабільність: може вплинути на попит компані</w:t>
            </w:r>
            <w:r w:rsidR="00EF6A41">
              <w:t>ї</w:t>
            </w:r>
            <w:r w:rsidRPr="00110EF6">
              <w:t>, особливо якщо компанія працює у тому секторі, який є чутлив</w:t>
            </w:r>
            <w:r w:rsidR="00EF6A41">
              <w:t>им</w:t>
            </w:r>
            <w:r w:rsidRPr="00110EF6">
              <w:t xml:space="preserve"> до економічних змін.</w:t>
            </w:r>
          </w:p>
          <w:p w14:paraId="3998D0BC" w14:textId="0CCAC949" w:rsidR="00FD0F79" w:rsidRPr="00110EF6" w:rsidRDefault="00FD0F79" w:rsidP="000708AB">
            <w:pPr>
              <w:pStyle w:val="a3"/>
              <w:numPr>
                <w:ilvl w:val="0"/>
                <w:numId w:val="16"/>
              </w:numPr>
              <w:tabs>
                <w:tab w:val="left" w:pos="360"/>
                <w:tab w:val="left" w:pos="900"/>
              </w:tabs>
              <w:spacing w:line="360" w:lineRule="auto"/>
              <w:ind w:left="342" w:hanging="270"/>
              <w:jc w:val="both"/>
            </w:pPr>
            <w:r w:rsidRPr="00110EF6">
              <w:t xml:space="preserve">Соціальні та культурні зміни: соціально-культурні тренди змінюються постійно, що вимагає від компанії </w:t>
            </w:r>
            <w:r w:rsidR="00010396" w:rsidRPr="00110EF6">
              <w:t>адапт</w:t>
            </w:r>
            <w:r w:rsidR="00010396">
              <w:t>ації</w:t>
            </w:r>
            <w:r w:rsidR="00010396" w:rsidRPr="00110EF6">
              <w:t xml:space="preserve"> </w:t>
            </w:r>
            <w:r w:rsidRPr="00110EF6">
              <w:t>під ці виклики у межах корпоративної культури, управлінні людськими ресурсами та наданні послуг.</w:t>
            </w:r>
          </w:p>
        </w:tc>
      </w:tr>
    </w:tbl>
    <w:p w14:paraId="49549ACD" w14:textId="583BA73D" w:rsidR="00FD0F79" w:rsidRPr="00DC2B32" w:rsidRDefault="00FD0F79" w:rsidP="00DC2B32">
      <w:pPr>
        <w:tabs>
          <w:tab w:val="left" w:pos="720"/>
          <w:tab w:val="left" w:pos="900"/>
        </w:tabs>
        <w:spacing w:line="360" w:lineRule="auto"/>
        <w:jc w:val="center"/>
        <w:rPr>
          <w:sz w:val="28"/>
          <w:szCs w:val="28"/>
        </w:rPr>
      </w:pPr>
    </w:p>
    <w:p w14:paraId="531A7357" w14:textId="2F024004" w:rsidR="00894071" w:rsidRDefault="00EF6A41" w:rsidP="00FD0F79">
      <w:pPr>
        <w:tabs>
          <w:tab w:val="left" w:pos="720"/>
          <w:tab w:val="left" w:pos="900"/>
        </w:tabs>
        <w:spacing w:line="360" w:lineRule="auto"/>
        <w:jc w:val="both"/>
        <w:rPr>
          <w:sz w:val="28"/>
          <w:szCs w:val="28"/>
        </w:rPr>
      </w:pPr>
      <w:r>
        <w:rPr>
          <w:sz w:val="28"/>
          <w:szCs w:val="28"/>
        </w:rPr>
        <w:tab/>
        <w:t xml:space="preserve">Аналіз бренду роботодавця міжнародної юридичної компанії </w:t>
      </w:r>
      <w:r w:rsidRPr="00DC2B32">
        <w:rPr>
          <w:sz w:val="28"/>
          <w:szCs w:val="28"/>
        </w:rPr>
        <w:t>Allen &amp; Overy</w:t>
      </w:r>
      <w:r w:rsidR="008449D5">
        <w:rPr>
          <w:sz w:val="28"/>
          <w:szCs w:val="28"/>
        </w:rPr>
        <w:t xml:space="preserve"> показує, що </w:t>
      </w:r>
      <w:r w:rsidR="00894071">
        <w:rPr>
          <w:sz w:val="28"/>
          <w:szCs w:val="28"/>
        </w:rPr>
        <w:t>вона</w:t>
      </w:r>
      <w:r w:rsidR="00894071" w:rsidRPr="00894071">
        <w:rPr>
          <w:sz w:val="28"/>
          <w:szCs w:val="28"/>
        </w:rPr>
        <w:t xml:space="preserve"> має значимий авторитет</w:t>
      </w:r>
      <w:r w:rsidR="00894071">
        <w:rPr>
          <w:sz w:val="28"/>
          <w:szCs w:val="28"/>
        </w:rPr>
        <w:t xml:space="preserve"> та репутацію провідного гравця</w:t>
      </w:r>
      <w:r w:rsidR="00894071" w:rsidRPr="00894071">
        <w:rPr>
          <w:sz w:val="28"/>
          <w:szCs w:val="28"/>
        </w:rPr>
        <w:t xml:space="preserve"> </w:t>
      </w:r>
      <w:r w:rsidR="00010396">
        <w:rPr>
          <w:sz w:val="28"/>
          <w:szCs w:val="28"/>
        </w:rPr>
        <w:t>у галузі</w:t>
      </w:r>
      <w:r w:rsidR="00894071" w:rsidRPr="00894071">
        <w:rPr>
          <w:sz w:val="28"/>
          <w:szCs w:val="28"/>
        </w:rPr>
        <w:t xml:space="preserve"> міжнародного юридичного бізнесу.</w:t>
      </w:r>
      <w:r w:rsidR="00894071">
        <w:rPr>
          <w:sz w:val="28"/>
          <w:szCs w:val="28"/>
        </w:rPr>
        <w:t xml:space="preserve"> Г</w:t>
      </w:r>
      <w:r w:rsidR="00894071" w:rsidRPr="00894071">
        <w:rPr>
          <w:sz w:val="28"/>
          <w:szCs w:val="28"/>
        </w:rPr>
        <w:t xml:space="preserve">лобальна присутність, </w:t>
      </w:r>
      <w:r w:rsidR="00894071">
        <w:rPr>
          <w:sz w:val="28"/>
          <w:szCs w:val="28"/>
        </w:rPr>
        <w:t xml:space="preserve">стратегія </w:t>
      </w:r>
      <w:r w:rsidR="00010396" w:rsidRPr="00894071">
        <w:rPr>
          <w:sz w:val="28"/>
          <w:szCs w:val="28"/>
        </w:rPr>
        <w:t>різносторонні</w:t>
      </w:r>
      <w:r w:rsidR="00010396">
        <w:rPr>
          <w:sz w:val="28"/>
          <w:szCs w:val="28"/>
        </w:rPr>
        <w:t>х</w:t>
      </w:r>
      <w:r w:rsidR="00010396" w:rsidRPr="00894071">
        <w:rPr>
          <w:sz w:val="28"/>
          <w:szCs w:val="28"/>
        </w:rPr>
        <w:t xml:space="preserve"> </w:t>
      </w:r>
      <w:r w:rsidR="00894071" w:rsidRPr="00894071">
        <w:rPr>
          <w:sz w:val="28"/>
          <w:szCs w:val="28"/>
        </w:rPr>
        <w:t xml:space="preserve">практик </w:t>
      </w:r>
      <w:r w:rsidR="00894071">
        <w:rPr>
          <w:sz w:val="28"/>
          <w:szCs w:val="28"/>
        </w:rPr>
        <w:t>та</w:t>
      </w:r>
      <w:r w:rsidR="00894071" w:rsidRPr="00894071">
        <w:rPr>
          <w:sz w:val="28"/>
          <w:szCs w:val="28"/>
        </w:rPr>
        <w:t xml:space="preserve"> підтримка культури різноманітності створюють привабливий образ для тих, хто прагне працювати в умовах висо</w:t>
      </w:r>
      <w:r w:rsidR="00894071">
        <w:rPr>
          <w:sz w:val="28"/>
          <w:szCs w:val="28"/>
        </w:rPr>
        <w:t>кої експертності та професіоналізму, а</w:t>
      </w:r>
      <w:r w:rsidR="00894071" w:rsidRPr="00894071">
        <w:rPr>
          <w:sz w:val="28"/>
          <w:szCs w:val="28"/>
        </w:rPr>
        <w:t xml:space="preserve"> та</w:t>
      </w:r>
      <w:r w:rsidR="00894071">
        <w:rPr>
          <w:sz w:val="28"/>
          <w:szCs w:val="28"/>
        </w:rPr>
        <w:t>кож</w:t>
      </w:r>
      <w:r w:rsidR="00894071" w:rsidRPr="00894071">
        <w:rPr>
          <w:sz w:val="28"/>
          <w:szCs w:val="28"/>
        </w:rPr>
        <w:t xml:space="preserve"> міжнародного досвіду. </w:t>
      </w:r>
    </w:p>
    <w:p w14:paraId="5EE496A6" w14:textId="104C8BA3" w:rsidR="00894071" w:rsidRDefault="00894071" w:rsidP="00FD0F79">
      <w:pPr>
        <w:tabs>
          <w:tab w:val="left" w:pos="720"/>
          <w:tab w:val="left" w:pos="900"/>
        </w:tabs>
        <w:spacing w:line="360" w:lineRule="auto"/>
        <w:jc w:val="both"/>
        <w:rPr>
          <w:sz w:val="28"/>
          <w:szCs w:val="28"/>
        </w:rPr>
      </w:pPr>
      <w:r>
        <w:rPr>
          <w:sz w:val="28"/>
          <w:szCs w:val="28"/>
        </w:rPr>
        <w:lastRenderedPageBreak/>
        <w:tab/>
        <w:t>Компанія</w:t>
      </w:r>
      <w:r w:rsidR="009756A8">
        <w:rPr>
          <w:sz w:val="28"/>
          <w:szCs w:val="28"/>
        </w:rPr>
        <w:t xml:space="preserve"> комплексно та системно підходить до розвитку та підтримк</w:t>
      </w:r>
      <w:r>
        <w:rPr>
          <w:sz w:val="28"/>
          <w:szCs w:val="28"/>
        </w:rPr>
        <w:t>и</w:t>
      </w:r>
      <w:r w:rsidR="009756A8">
        <w:rPr>
          <w:sz w:val="28"/>
          <w:szCs w:val="28"/>
        </w:rPr>
        <w:t xml:space="preserve"> власного бренду роботодавця.</w:t>
      </w:r>
      <w:r w:rsidR="000E5538">
        <w:rPr>
          <w:sz w:val="28"/>
          <w:szCs w:val="28"/>
        </w:rPr>
        <w:t xml:space="preserve"> </w:t>
      </w:r>
      <w:r>
        <w:rPr>
          <w:sz w:val="28"/>
          <w:szCs w:val="28"/>
        </w:rPr>
        <w:t>Вона</w:t>
      </w:r>
      <w:r w:rsidR="000E5538">
        <w:rPr>
          <w:sz w:val="28"/>
          <w:szCs w:val="28"/>
        </w:rPr>
        <w:t xml:space="preserve"> пропонує своїм співробітникам не лише матеріальні переваги: гарна заробітна плата, страхування, додаткові бонуси, </w:t>
      </w:r>
      <w:r w:rsidR="0069476B">
        <w:rPr>
          <w:sz w:val="28"/>
          <w:szCs w:val="28"/>
        </w:rPr>
        <w:t xml:space="preserve">комфортне робоче середовище, можливості для кар’єрного зростання, а й емоційні: </w:t>
      </w:r>
      <w:r>
        <w:rPr>
          <w:sz w:val="28"/>
          <w:szCs w:val="28"/>
        </w:rPr>
        <w:t xml:space="preserve">стабільність, </w:t>
      </w:r>
      <w:r w:rsidR="0069476B">
        <w:rPr>
          <w:sz w:val="28"/>
          <w:szCs w:val="28"/>
        </w:rPr>
        <w:t xml:space="preserve">приналежність до складних </w:t>
      </w:r>
      <w:r>
        <w:rPr>
          <w:sz w:val="28"/>
          <w:szCs w:val="28"/>
        </w:rPr>
        <w:t>міжнародних справ</w:t>
      </w:r>
      <w:r w:rsidR="0069476B">
        <w:rPr>
          <w:sz w:val="28"/>
          <w:szCs w:val="28"/>
        </w:rPr>
        <w:t>, робота у престижній компанії зі сторічною історією, робот</w:t>
      </w:r>
      <w:r>
        <w:rPr>
          <w:sz w:val="28"/>
          <w:szCs w:val="28"/>
        </w:rPr>
        <w:t>а</w:t>
      </w:r>
      <w:r w:rsidR="0069476B">
        <w:rPr>
          <w:sz w:val="28"/>
          <w:szCs w:val="28"/>
        </w:rPr>
        <w:t xml:space="preserve"> над соціально </w:t>
      </w:r>
      <w:r w:rsidR="00010396">
        <w:rPr>
          <w:sz w:val="28"/>
          <w:szCs w:val="28"/>
        </w:rPr>
        <w:t xml:space="preserve">значимими </w:t>
      </w:r>
      <w:r w:rsidR="0069476B">
        <w:rPr>
          <w:sz w:val="28"/>
          <w:szCs w:val="28"/>
        </w:rPr>
        <w:t>проєктами, піклування про навколишнє середовище, дотичність до благодійних робіт та ментор</w:t>
      </w:r>
      <w:r w:rsidR="00C972DF">
        <w:rPr>
          <w:sz w:val="28"/>
          <w:szCs w:val="28"/>
        </w:rPr>
        <w:t>ства</w:t>
      </w:r>
      <w:r>
        <w:rPr>
          <w:sz w:val="28"/>
          <w:szCs w:val="28"/>
        </w:rPr>
        <w:t>, відчуття розуміння, підтримки та прийняття</w:t>
      </w:r>
      <w:r w:rsidR="0069476B">
        <w:rPr>
          <w:sz w:val="28"/>
          <w:szCs w:val="28"/>
        </w:rPr>
        <w:t>.</w:t>
      </w:r>
    </w:p>
    <w:p w14:paraId="5EF88A56" w14:textId="1277C0A8" w:rsidR="00C972DF" w:rsidRDefault="00894071" w:rsidP="00FD0F79">
      <w:pPr>
        <w:tabs>
          <w:tab w:val="left" w:pos="720"/>
          <w:tab w:val="left" w:pos="900"/>
        </w:tabs>
        <w:spacing w:line="360" w:lineRule="auto"/>
        <w:jc w:val="both"/>
        <w:rPr>
          <w:sz w:val="28"/>
          <w:szCs w:val="28"/>
        </w:rPr>
      </w:pPr>
      <w:r>
        <w:rPr>
          <w:sz w:val="28"/>
          <w:szCs w:val="28"/>
        </w:rPr>
        <w:tab/>
      </w:r>
      <w:r w:rsidRPr="00894071">
        <w:rPr>
          <w:sz w:val="28"/>
          <w:szCs w:val="28"/>
        </w:rPr>
        <w:t>Однак</w:t>
      </w:r>
      <w:r>
        <w:rPr>
          <w:sz w:val="28"/>
          <w:szCs w:val="28"/>
        </w:rPr>
        <w:t>,</w:t>
      </w:r>
      <w:r w:rsidRPr="00894071">
        <w:rPr>
          <w:sz w:val="28"/>
          <w:szCs w:val="28"/>
        </w:rPr>
        <w:t xml:space="preserve"> важливо враховувати</w:t>
      </w:r>
      <w:r>
        <w:rPr>
          <w:sz w:val="28"/>
          <w:szCs w:val="28"/>
        </w:rPr>
        <w:t>,</w:t>
      </w:r>
      <w:r w:rsidR="00C972DF">
        <w:rPr>
          <w:sz w:val="28"/>
          <w:szCs w:val="28"/>
        </w:rPr>
        <w:t xml:space="preserve"> що, попри статусність та авторитетність компанії, потенційний кандидат стикається з </w:t>
      </w:r>
      <w:r w:rsidRPr="00894071">
        <w:rPr>
          <w:sz w:val="28"/>
          <w:szCs w:val="28"/>
        </w:rPr>
        <w:t>висок</w:t>
      </w:r>
      <w:r w:rsidR="00C972DF">
        <w:rPr>
          <w:sz w:val="28"/>
          <w:szCs w:val="28"/>
        </w:rPr>
        <w:t>ою</w:t>
      </w:r>
      <w:r w:rsidRPr="00894071">
        <w:rPr>
          <w:sz w:val="28"/>
          <w:szCs w:val="28"/>
        </w:rPr>
        <w:t xml:space="preserve"> конкуренці</w:t>
      </w:r>
      <w:r w:rsidR="00C972DF">
        <w:rPr>
          <w:sz w:val="28"/>
          <w:szCs w:val="28"/>
        </w:rPr>
        <w:t>єю на вакансію</w:t>
      </w:r>
      <w:r w:rsidRPr="00894071">
        <w:rPr>
          <w:sz w:val="28"/>
          <w:szCs w:val="28"/>
        </w:rPr>
        <w:t xml:space="preserve"> та вимог</w:t>
      </w:r>
      <w:r w:rsidR="00C972DF">
        <w:rPr>
          <w:sz w:val="28"/>
          <w:szCs w:val="28"/>
        </w:rPr>
        <w:t>ами</w:t>
      </w:r>
      <w:r w:rsidRPr="00894071">
        <w:rPr>
          <w:sz w:val="28"/>
          <w:szCs w:val="28"/>
        </w:rPr>
        <w:t xml:space="preserve"> до відповідальності, які можуть вплинути на робочий</w:t>
      </w:r>
      <w:r w:rsidR="00C972DF">
        <w:rPr>
          <w:sz w:val="28"/>
          <w:szCs w:val="28"/>
        </w:rPr>
        <w:t xml:space="preserve"> процес </w:t>
      </w:r>
      <w:r w:rsidRPr="00894071">
        <w:rPr>
          <w:sz w:val="28"/>
          <w:szCs w:val="28"/>
        </w:rPr>
        <w:t>та ефективність співробітник</w:t>
      </w:r>
      <w:r w:rsidR="00C972DF">
        <w:rPr>
          <w:sz w:val="28"/>
          <w:szCs w:val="28"/>
        </w:rPr>
        <w:t>а</w:t>
      </w:r>
      <w:r w:rsidRPr="00894071">
        <w:rPr>
          <w:sz w:val="28"/>
          <w:szCs w:val="28"/>
        </w:rPr>
        <w:t>.</w:t>
      </w:r>
      <w:r w:rsidR="00C972DF">
        <w:rPr>
          <w:sz w:val="28"/>
          <w:szCs w:val="28"/>
        </w:rPr>
        <w:t xml:space="preserve"> Так, колиш</w:t>
      </w:r>
      <w:r w:rsidR="00010396">
        <w:rPr>
          <w:sz w:val="28"/>
          <w:szCs w:val="28"/>
        </w:rPr>
        <w:t>н</w:t>
      </w:r>
      <w:r w:rsidR="00C972DF">
        <w:rPr>
          <w:sz w:val="28"/>
          <w:szCs w:val="28"/>
        </w:rPr>
        <w:t xml:space="preserve">і </w:t>
      </w:r>
      <w:r w:rsidR="00010396">
        <w:rPr>
          <w:sz w:val="28"/>
          <w:szCs w:val="28"/>
        </w:rPr>
        <w:t>співробітники</w:t>
      </w:r>
      <w:r w:rsidR="00C972DF">
        <w:rPr>
          <w:sz w:val="28"/>
          <w:szCs w:val="28"/>
        </w:rPr>
        <w:t xml:space="preserve"> визначають, що найпоширенішою проблемою компанії є понаднормова робота, яка безпосередньо впливає на сприйняття бренду роботодавця на ринку та рейтинг компанії на платформах для пошуку роботи.</w:t>
      </w:r>
    </w:p>
    <w:p w14:paraId="0A91EFE9" w14:textId="77777777" w:rsidR="004C03D1" w:rsidRPr="00954CAC" w:rsidRDefault="004C03D1" w:rsidP="00954CAC">
      <w:pPr>
        <w:rPr>
          <w:b/>
          <w:bCs/>
          <w:sz w:val="28"/>
          <w:szCs w:val="28"/>
        </w:rPr>
      </w:pPr>
    </w:p>
    <w:p w14:paraId="704EF3BB" w14:textId="77777777" w:rsidR="00C14538" w:rsidRDefault="00C14538" w:rsidP="00F20750">
      <w:pPr>
        <w:rPr>
          <w:b/>
          <w:bCs/>
          <w:sz w:val="28"/>
          <w:szCs w:val="28"/>
        </w:rPr>
      </w:pPr>
    </w:p>
    <w:p w14:paraId="522A6184" w14:textId="77777777" w:rsidR="00C14538" w:rsidRDefault="00C14538" w:rsidP="00F20750">
      <w:pPr>
        <w:rPr>
          <w:b/>
          <w:bCs/>
          <w:sz w:val="28"/>
          <w:szCs w:val="28"/>
        </w:rPr>
      </w:pPr>
    </w:p>
    <w:p w14:paraId="7AAC3975" w14:textId="77777777" w:rsidR="00C14538" w:rsidRDefault="00C14538" w:rsidP="00F20750">
      <w:pPr>
        <w:rPr>
          <w:b/>
          <w:bCs/>
          <w:sz w:val="28"/>
          <w:szCs w:val="28"/>
        </w:rPr>
      </w:pPr>
    </w:p>
    <w:p w14:paraId="7A1C4D53" w14:textId="77777777" w:rsidR="00C14538" w:rsidRDefault="00C14538" w:rsidP="00F20750">
      <w:pPr>
        <w:rPr>
          <w:b/>
          <w:bCs/>
          <w:sz w:val="28"/>
          <w:szCs w:val="28"/>
        </w:rPr>
      </w:pPr>
    </w:p>
    <w:p w14:paraId="719F3EAA" w14:textId="77777777" w:rsidR="00C14538" w:rsidRDefault="00C14538" w:rsidP="00F20750">
      <w:pPr>
        <w:rPr>
          <w:b/>
          <w:bCs/>
          <w:sz w:val="28"/>
          <w:szCs w:val="28"/>
        </w:rPr>
      </w:pPr>
    </w:p>
    <w:p w14:paraId="330F9ECF" w14:textId="77777777" w:rsidR="00C14538" w:rsidRDefault="00C14538" w:rsidP="00F20750">
      <w:pPr>
        <w:rPr>
          <w:b/>
          <w:bCs/>
          <w:sz w:val="28"/>
          <w:szCs w:val="28"/>
        </w:rPr>
      </w:pPr>
    </w:p>
    <w:p w14:paraId="7AA0293A" w14:textId="77777777" w:rsidR="00C14538" w:rsidRDefault="00C14538" w:rsidP="00F20750">
      <w:pPr>
        <w:rPr>
          <w:b/>
          <w:bCs/>
          <w:sz w:val="28"/>
          <w:szCs w:val="28"/>
        </w:rPr>
      </w:pPr>
    </w:p>
    <w:p w14:paraId="4920F7B5" w14:textId="20F53758" w:rsidR="00C14538" w:rsidRDefault="00C14538" w:rsidP="00F20750">
      <w:pPr>
        <w:rPr>
          <w:b/>
          <w:bCs/>
          <w:sz w:val="28"/>
          <w:szCs w:val="28"/>
        </w:rPr>
      </w:pPr>
    </w:p>
    <w:p w14:paraId="07B22A5A" w14:textId="77777777" w:rsidR="00983602" w:rsidRDefault="00983602" w:rsidP="00F20750">
      <w:pPr>
        <w:rPr>
          <w:b/>
          <w:bCs/>
          <w:sz w:val="28"/>
          <w:szCs w:val="28"/>
        </w:rPr>
      </w:pPr>
    </w:p>
    <w:p w14:paraId="437BB28D" w14:textId="77777777" w:rsidR="00983602" w:rsidRDefault="00983602" w:rsidP="00F20750">
      <w:pPr>
        <w:rPr>
          <w:b/>
          <w:bCs/>
          <w:sz w:val="28"/>
          <w:szCs w:val="28"/>
        </w:rPr>
      </w:pPr>
    </w:p>
    <w:p w14:paraId="7A58E7CF" w14:textId="77777777" w:rsidR="00AE7993" w:rsidRDefault="00AE7993" w:rsidP="00F20750">
      <w:pPr>
        <w:rPr>
          <w:b/>
          <w:bCs/>
          <w:sz w:val="28"/>
          <w:szCs w:val="28"/>
        </w:rPr>
      </w:pPr>
    </w:p>
    <w:p w14:paraId="6C16B5F0" w14:textId="77777777" w:rsidR="00AE7993" w:rsidRDefault="00AE7993" w:rsidP="00AE7993">
      <w:pPr>
        <w:jc w:val="center"/>
        <w:rPr>
          <w:b/>
          <w:bCs/>
          <w:sz w:val="28"/>
          <w:szCs w:val="28"/>
        </w:rPr>
      </w:pPr>
      <w:r w:rsidRPr="00990452">
        <w:rPr>
          <w:b/>
          <w:bCs/>
          <w:sz w:val="28"/>
          <w:szCs w:val="28"/>
        </w:rPr>
        <w:lastRenderedPageBreak/>
        <w:t xml:space="preserve">2.3. </w:t>
      </w:r>
      <w:r w:rsidRPr="004C03D1">
        <w:rPr>
          <w:b/>
          <w:bCs/>
          <w:sz w:val="28"/>
          <w:szCs w:val="28"/>
        </w:rPr>
        <w:t>Приклади побудови бренду роботодавця в українських юридичних</w:t>
      </w:r>
    </w:p>
    <w:p w14:paraId="3E4EBB2A" w14:textId="77777777" w:rsidR="00AE7993" w:rsidRDefault="00AE7993" w:rsidP="00AE7993">
      <w:pPr>
        <w:spacing w:line="360" w:lineRule="auto"/>
        <w:ind w:firstLine="708"/>
        <w:jc w:val="both"/>
        <w:rPr>
          <w:sz w:val="28"/>
          <w:szCs w:val="28"/>
        </w:rPr>
      </w:pPr>
      <w:r>
        <w:rPr>
          <w:sz w:val="28"/>
          <w:szCs w:val="28"/>
        </w:rPr>
        <w:t>Ю</w:t>
      </w:r>
      <w:r w:rsidRPr="00FD174F">
        <w:rPr>
          <w:sz w:val="28"/>
          <w:szCs w:val="28"/>
        </w:rPr>
        <w:t>ридичн</w:t>
      </w:r>
      <w:r>
        <w:rPr>
          <w:sz w:val="28"/>
          <w:szCs w:val="28"/>
        </w:rPr>
        <w:t xml:space="preserve">і компанії на українському </w:t>
      </w:r>
      <w:r w:rsidRPr="00FD174F">
        <w:rPr>
          <w:sz w:val="28"/>
          <w:szCs w:val="28"/>
        </w:rPr>
        <w:t>рин</w:t>
      </w:r>
      <w:r>
        <w:rPr>
          <w:sz w:val="28"/>
          <w:szCs w:val="28"/>
        </w:rPr>
        <w:t>ку</w:t>
      </w:r>
      <w:r w:rsidRPr="00FD174F">
        <w:rPr>
          <w:sz w:val="28"/>
          <w:szCs w:val="28"/>
        </w:rPr>
        <w:t>, як і</w:t>
      </w:r>
      <w:r>
        <w:rPr>
          <w:sz w:val="28"/>
          <w:szCs w:val="28"/>
        </w:rPr>
        <w:t xml:space="preserve"> на міжнародному, поділяються на певні категорії за престижністю, прибутковістю, діяльністю та впізнаваністю бренду. Минулий рік приніс завмирання українському юрринку, спричинений повномасштабним вторгненням росії в Україні, </w:t>
      </w:r>
      <w:r w:rsidRPr="006F3D40">
        <w:rPr>
          <w:sz w:val="28"/>
          <w:szCs w:val="28"/>
        </w:rPr>
        <w:t>у якийсь момент</w:t>
      </w:r>
      <w:r>
        <w:rPr>
          <w:sz w:val="28"/>
          <w:szCs w:val="28"/>
        </w:rPr>
        <w:t>и</w:t>
      </w:r>
      <w:r w:rsidRPr="006F3D40">
        <w:rPr>
          <w:sz w:val="28"/>
          <w:szCs w:val="28"/>
        </w:rPr>
        <w:t xml:space="preserve"> </w:t>
      </w:r>
      <w:r>
        <w:rPr>
          <w:sz w:val="28"/>
          <w:szCs w:val="28"/>
        </w:rPr>
        <w:t>можна було</w:t>
      </w:r>
      <w:r w:rsidRPr="006F3D40">
        <w:rPr>
          <w:sz w:val="28"/>
          <w:szCs w:val="28"/>
        </w:rPr>
        <w:t xml:space="preserve"> констатувати </w:t>
      </w:r>
      <w:r>
        <w:rPr>
          <w:sz w:val="28"/>
          <w:szCs w:val="28"/>
        </w:rPr>
        <w:t>загальний занепад</w:t>
      </w:r>
      <w:r w:rsidRPr="006F3D40">
        <w:rPr>
          <w:sz w:val="28"/>
          <w:szCs w:val="28"/>
        </w:rPr>
        <w:t xml:space="preserve"> та</w:t>
      </w:r>
      <w:r>
        <w:rPr>
          <w:sz w:val="28"/>
          <w:szCs w:val="28"/>
        </w:rPr>
        <w:t xml:space="preserve"> припинення діяльності</w:t>
      </w:r>
      <w:r w:rsidRPr="006F3D40">
        <w:rPr>
          <w:sz w:val="28"/>
          <w:szCs w:val="28"/>
        </w:rPr>
        <w:t>.</w:t>
      </w:r>
      <w:r>
        <w:rPr>
          <w:sz w:val="28"/>
          <w:szCs w:val="28"/>
        </w:rPr>
        <w:t xml:space="preserve"> Однак на сьогодні українським юридичним компаніям вдалося зберегти основних членів команди та ключову експертизу, адаптуватися до нових реалій та відновити свій розвиток, конкуренцію між компанія та пошук нових членів команди.  </w:t>
      </w:r>
    </w:p>
    <w:p w14:paraId="6D6F0F99" w14:textId="7797F317" w:rsidR="00AE7993" w:rsidRPr="001C3FE3" w:rsidRDefault="00AE7993" w:rsidP="00AE7993">
      <w:pPr>
        <w:spacing w:line="360" w:lineRule="auto"/>
        <w:ind w:firstLine="708"/>
        <w:jc w:val="both"/>
        <w:rPr>
          <w:sz w:val="28"/>
          <w:szCs w:val="28"/>
        </w:rPr>
      </w:pPr>
      <w:r>
        <w:rPr>
          <w:sz w:val="28"/>
          <w:szCs w:val="28"/>
        </w:rPr>
        <w:t xml:space="preserve">Більш того, з 2016 до 2020 видання «Юридична газета» проводило дослідження </w:t>
      </w:r>
      <w:r w:rsidRPr="00CF4588">
        <w:rPr>
          <w:sz w:val="28"/>
          <w:szCs w:val="28"/>
        </w:rPr>
        <w:t>«HR</w:t>
      </w:r>
      <w:r w:rsidRPr="00CF4588">
        <w:rPr>
          <w:sz w:val="28"/>
          <w:szCs w:val="28"/>
        </w:rPr>
        <w:noBreakHyphen/>
        <w:t>бренд юридичної фірми: рейтинг привабливості юридичних компаній як роботодавців»</w:t>
      </w:r>
      <w:r>
        <w:rPr>
          <w:sz w:val="28"/>
          <w:szCs w:val="28"/>
        </w:rPr>
        <w:t>. Це дослідження засноване на опитуванні студентів та випускників юридичних факультетів, а також анкетуванні юридичних компаній. В останньому дослідженні за 2020 рік такі компаній були відзначені у топ-5 «</w:t>
      </w:r>
      <w:r w:rsidRPr="00CF4588">
        <w:rPr>
          <w:sz w:val="28"/>
          <w:szCs w:val="28"/>
        </w:rPr>
        <w:t>HR</w:t>
      </w:r>
      <w:r w:rsidRPr="00CF4588">
        <w:rPr>
          <w:sz w:val="28"/>
          <w:szCs w:val="28"/>
        </w:rPr>
        <w:noBreakHyphen/>
        <w:t>бренд юридичної фірми</w:t>
      </w:r>
      <w:r>
        <w:rPr>
          <w:sz w:val="28"/>
          <w:szCs w:val="28"/>
        </w:rPr>
        <w:t xml:space="preserve">»: </w:t>
      </w:r>
      <w:r>
        <w:rPr>
          <w:sz w:val="28"/>
          <w:szCs w:val="28"/>
          <w:lang w:val="en-GB"/>
        </w:rPr>
        <w:t>Asters</w:t>
      </w:r>
      <w:r w:rsidRPr="001C3FE3">
        <w:rPr>
          <w:sz w:val="28"/>
          <w:szCs w:val="28"/>
        </w:rPr>
        <w:t xml:space="preserve">, </w:t>
      </w:r>
      <w:r>
        <w:rPr>
          <w:sz w:val="28"/>
          <w:szCs w:val="28"/>
          <w:lang w:val="en-GB"/>
        </w:rPr>
        <w:t>Sayenko</w:t>
      </w:r>
      <w:r w:rsidRPr="001C3FE3">
        <w:rPr>
          <w:sz w:val="28"/>
          <w:szCs w:val="28"/>
        </w:rPr>
        <w:t xml:space="preserve"> </w:t>
      </w:r>
      <w:r>
        <w:rPr>
          <w:sz w:val="28"/>
          <w:szCs w:val="28"/>
          <w:lang w:val="en-GB"/>
        </w:rPr>
        <w:t>Kharenko</w:t>
      </w:r>
      <w:r w:rsidRPr="001C3FE3">
        <w:rPr>
          <w:sz w:val="28"/>
          <w:szCs w:val="28"/>
        </w:rPr>
        <w:t xml:space="preserve">, </w:t>
      </w:r>
      <w:r>
        <w:rPr>
          <w:sz w:val="28"/>
          <w:szCs w:val="28"/>
          <w:lang w:val="en-GB"/>
        </w:rPr>
        <w:t>Avellum</w:t>
      </w:r>
      <w:r w:rsidRPr="001C3FE3">
        <w:rPr>
          <w:sz w:val="28"/>
          <w:szCs w:val="28"/>
        </w:rPr>
        <w:t xml:space="preserve">, </w:t>
      </w:r>
      <w:r>
        <w:rPr>
          <w:sz w:val="28"/>
          <w:szCs w:val="28"/>
          <w:lang w:val="en-GB"/>
        </w:rPr>
        <w:t>Baker</w:t>
      </w:r>
      <w:r w:rsidRPr="001C3FE3">
        <w:rPr>
          <w:sz w:val="28"/>
          <w:szCs w:val="28"/>
        </w:rPr>
        <w:t xml:space="preserve"> </w:t>
      </w:r>
      <w:r>
        <w:rPr>
          <w:sz w:val="28"/>
          <w:szCs w:val="28"/>
          <w:lang w:val="en-GB"/>
        </w:rPr>
        <w:t>McKenzie</w:t>
      </w:r>
      <w:r w:rsidRPr="001C3FE3">
        <w:rPr>
          <w:sz w:val="28"/>
          <w:szCs w:val="28"/>
        </w:rPr>
        <w:t xml:space="preserve">, </w:t>
      </w:r>
      <w:r>
        <w:rPr>
          <w:sz w:val="28"/>
          <w:szCs w:val="28"/>
          <w:lang w:val="en-GB"/>
        </w:rPr>
        <w:t>Arzinger</w:t>
      </w:r>
      <w:r w:rsidRPr="001C3FE3">
        <w:rPr>
          <w:sz w:val="28"/>
          <w:szCs w:val="28"/>
        </w:rPr>
        <w:t xml:space="preserve">. </w:t>
      </w:r>
      <w:r>
        <w:rPr>
          <w:sz w:val="28"/>
          <w:szCs w:val="28"/>
        </w:rPr>
        <w:t xml:space="preserve">Також до списку увійшли: </w:t>
      </w:r>
      <w:r>
        <w:rPr>
          <w:sz w:val="28"/>
          <w:szCs w:val="28"/>
          <w:lang w:val="en-GB"/>
        </w:rPr>
        <w:t>Aequo</w:t>
      </w:r>
      <w:r w:rsidRPr="001C3FE3">
        <w:rPr>
          <w:sz w:val="28"/>
          <w:szCs w:val="28"/>
        </w:rPr>
        <w:t xml:space="preserve">, </w:t>
      </w:r>
      <w:r>
        <w:rPr>
          <w:sz w:val="28"/>
          <w:szCs w:val="28"/>
          <w:lang w:val="en-GB"/>
        </w:rPr>
        <w:t>Averlex</w:t>
      </w:r>
      <w:r w:rsidRPr="001C3FE3">
        <w:rPr>
          <w:sz w:val="28"/>
          <w:szCs w:val="28"/>
        </w:rPr>
        <w:t xml:space="preserve">, </w:t>
      </w:r>
      <w:r>
        <w:rPr>
          <w:sz w:val="28"/>
          <w:szCs w:val="28"/>
          <w:lang w:val="en-GB"/>
        </w:rPr>
        <w:t>CMS</w:t>
      </w:r>
      <w:r w:rsidRPr="001C3FE3">
        <w:rPr>
          <w:sz w:val="28"/>
          <w:szCs w:val="28"/>
        </w:rPr>
        <w:t xml:space="preserve">, </w:t>
      </w:r>
      <w:r>
        <w:rPr>
          <w:sz w:val="28"/>
          <w:szCs w:val="28"/>
          <w:lang w:val="en-GB"/>
        </w:rPr>
        <w:t>DLA</w:t>
      </w:r>
      <w:r w:rsidRPr="001C3FE3">
        <w:rPr>
          <w:sz w:val="28"/>
          <w:szCs w:val="28"/>
        </w:rPr>
        <w:t xml:space="preserve"> </w:t>
      </w:r>
      <w:r>
        <w:rPr>
          <w:sz w:val="28"/>
          <w:szCs w:val="28"/>
          <w:lang w:val="en-GB"/>
        </w:rPr>
        <w:t>Piper</w:t>
      </w:r>
      <w:r w:rsidRPr="001C3FE3">
        <w:rPr>
          <w:sz w:val="28"/>
          <w:szCs w:val="28"/>
        </w:rPr>
        <w:t xml:space="preserve">, </w:t>
      </w:r>
      <w:r>
        <w:rPr>
          <w:sz w:val="28"/>
          <w:szCs w:val="28"/>
          <w:lang w:val="en-GB"/>
        </w:rPr>
        <w:t>Equity</w:t>
      </w:r>
      <w:r w:rsidRPr="001C3FE3">
        <w:rPr>
          <w:sz w:val="28"/>
          <w:szCs w:val="28"/>
        </w:rPr>
        <w:t xml:space="preserve">, </w:t>
      </w:r>
      <w:r>
        <w:rPr>
          <w:sz w:val="28"/>
          <w:szCs w:val="28"/>
          <w:lang w:val="en-GB"/>
        </w:rPr>
        <w:t>Evelegal</w:t>
      </w:r>
      <w:r w:rsidRPr="001C3FE3">
        <w:rPr>
          <w:sz w:val="28"/>
          <w:szCs w:val="28"/>
        </w:rPr>
        <w:t xml:space="preserve">, </w:t>
      </w:r>
      <w:r>
        <w:rPr>
          <w:sz w:val="28"/>
          <w:szCs w:val="28"/>
          <w:lang w:val="en-GB"/>
        </w:rPr>
        <w:t>EY</w:t>
      </w:r>
      <w:r w:rsidRPr="001C3FE3">
        <w:rPr>
          <w:sz w:val="28"/>
          <w:szCs w:val="28"/>
        </w:rPr>
        <w:t xml:space="preserve">, </w:t>
      </w:r>
      <w:r>
        <w:rPr>
          <w:sz w:val="28"/>
          <w:szCs w:val="28"/>
          <w:lang w:val="en-GB"/>
        </w:rPr>
        <w:t>Integrites</w:t>
      </w:r>
      <w:r w:rsidRPr="001C3FE3">
        <w:rPr>
          <w:sz w:val="28"/>
          <w:szCs w:val="28"/>
        </w:rPr>
        <w:t xml:space="preserve">, </w:t>
      </w:r>
      <w:r>
        <w:rPr>
          <w:sz w:val="28"/>
          <w:szCs w:val="28"/>
          <w:lang w:val="en-GB"/>
        </w:rPr>
        <w:t>Moris</w:t>
      </w:r>
      <w:r w:rsidRPr="001C3FE3">
        <w:rPr>
          <w:sz w:val="28"/>
          <w:szCs w:val="28"/>
        </w:rPr>
        <w:t xml:space="preserve">, </w:t>
      </w:r>
      <w:r>
        <w:rPr>
          <w:sz w:val="28"/>
          <w:szCs w:val="28"/>
        </w:rPr>
        <w:t>Василь Кисіль, Ілляше</w:t>
      </w:r>
      <w:r w:rsidR="00C54B8E">
        <w:rPr>
          <w:sz w:val="28"/>
          <w:szCs w:val="28"/>
        </w:rPr>
        <w:t>в</w:t>
      </w:r>
      <w:r>
        <w:rPr>
          <w:sz w:val="28"/>
          <w:szCs w:val="28"/>
        </w:rPr>
        <w:t xml:space="preserve"> та партнери </w:t>
      </w:r>
      <w:r w:rsidRPr="001C3FE3">
        <w:rPr>
          <w:sz w:val="28"/>
          <w:szCs w:val="28"/>
        </w:rPr>
        <w:t>[4</w:t>
      </w:r>
      <w:r w:rsidR="00C54B8E">
        <w:rPr>
          <w:sz w:val="28"/>
          <w:szCs w:val="28"/>
        </w:rPr>
        <w:t>1</w:t>
      </w:r>
      <w:r w:rsidRPr="001C3FE3">
        <w:rPr>
          <w:sz w:val="28"/>
          <w:szCs w:val="28"/>
        </w:rPr>
        <w:t>].</w:t>
      </w:r>
    </w:p>
    <w:p w14:paraId="58B65C83" w14:textId="77777777" w:rsidR="00AE7993" w:rsidRDefault="00AE7993" w:rsidP="00AE7993">
      <w:pPr>
        <w:spacing w:line="360" w:lineRule="auto"/>
        <w:ind w:firstLine="708"/>
        <w:jc w:val="both"/>
        <w:rPr>
          <w:sz w:val="28"/>
          <w:szCs w:val="28"/>
        </w:rPr>
      </w:pPr>
      <w:r>
        <w:rPr>
          <w:sz w:val="28"/>
          <w:szCs w:val="28"/>
        </w:rPr>
        <w:t xml:space="preserve">Оскільки за останні три роки подібного незалежного оцінювання серед юридичних компаній не проводилося, певні компанії могли втратити свої позиції, а інші – замінити їх. Розглянемо бренди роботодавця деяких і         зазначених українських юридичних компаній. </w:t>
      </w:r>
    </w:p>
    <w:p w14:paraId="4752D11E" w14:textId="49570041" w:rsidR="00AE7993" w:rsidRDefault="00AE7993" w:rsidP="00AE7993">
      <w:pPr>
        <w:spacing w:line="360" w:lineRule="auto"/>
        <w:ind w:firstLine="708"/>
        <w:jc w:val="both"/>
        <w:rPr>
          <w:sz w:val="28"/>
          <w:szCs w:val="28"/>
        </w:rPr>
      </w:pPr>
      <w:r>
        <w:rPr>
          <w:sz w:val="28"/>
          <w:szCs w:val="28"/>
        </w:rPr>
        <w:t xml:space="preserve">Першою компанією для аналізу бренду роботодавцям буде юридична компанія </w:t>
      </w:r>
      <w:bookmarkStart w:id="6" w:name="_Hlk155697927"/>
      <w:r>
        <w:rPr>
          <w:sz w:val="28"/>
          <w:szCs w:val="28"/>
        </w:rPr>
        <w:t>SAYENKO KHARENKO</w:t>
      </w:r>
      <w:bookmarkEnd w:id="6"/>
      <w:r>
        <w:rPr>
          <w:sz w:val="28"/>
          <w:szCs w:val="28"/>
        </w:rPr>
        <w:t xml:space="preserve">. Вони позиціонують себе як компанія, яка має </w:t>
      </w:r>
      <w:r w:rsidRPr="004F6442">
        <w:rPr>
          <w:sz w:val="28"/>
          <w:szCs w:val="28"/>
        </w:rPr>
        <w:t>«</w:t>
      </w:r>
      <w:r w:rsidRPr="001C3FE3">
        <w:rPr>
          <w:sz w:val="28"/>
          <w:szCs w:val="28"/>
        </w:rPr>
        <w:t>глобальну репутацію провідної української юридичної фірми з міжнародною орієнтацією, яка надає повний спектр послуг</w:t>
      </w:r>
      <w:r w:rsidRPr="004F6442">
        <w:rPr>
          <w:sz w:val="28"/>
          <w:szCs w:val="28"/>
        </w:rPr>
        <w:t>»</w:t>
      </w:r>
      <w:r>
        <w:rPr>
          <w:sz w:val="28"/>
          <w:szCs w:val="28"/>
        </w:rPr>
        <w:t xml:space="preserve"> </w:t>
      </w:r>
      <w:r w:rsidRPr="001C3FE3">
        <w:rPr>
          <w:sz w:val="28"/>
          <w:szCs w:val="28"/>
        </w:rPr>
        <w:t>[</w:t>
      </w:r>
      <w:r>
        <w:rPr>
          <w:sz w:val="28"/>
          <w:szCs w:val="28"/>
        </w:rPr>
        <w:t>4</w:t>
      </w:r>
      <w:r w:rsidR="00193EA5">
        <w:rPr>
          <w:sz w:val="28"/>
          <w:szCs w:val="28"/>
        </w:rPr>
        <w:t>2</w:t>
      </w:r>
      <w:r w:rsidRPr="001C3FE3">
        <w:rPr>
          <w:sz w:val="28"/>
          <w:szCs w:val="28"/>
        </w:rPr>
        <w:t>].</w:t>
      </w:r>
      <w:r>
        <w:rPr>
          <w:sz w:val="28"/>
          <w:szCs w:val="28"/>
        </w:rPr>
        <w:t xml:space="preserve"> </w:t>
      </w:r>
    </w:p>
    <w:p w14:paraId="6707F836" w14:textId="7CC25C10" w:rsidR="00AE7993" w:rsidRDefault="00AE7993" w:rsidP="00AE7993">
      <w:pPr>
        <w:spacing w:line="360" w:lineRule="auto"/>
        <w:ind w:firstLine="708"/>
        <w:jc w:val="both"/>
        <w:rPr>
          <w:sz w:val="28"/>
          <w:szCs w:val="28"/>
        </w:rPr>
      </w:pPr>
      <w:r>
        <w:rPr>
          <w:sz w:val="28"/>
          <w:szCs w:val="28"/>
        </w:rPr>
        <w:t xml:space="preserve">SAYENKO KHARENKO була заснована Володимиром Саєнко та Михайлом Харенко у 2004 році. Компанія має 20 партнерів, понад 100 юристів та 2 офіси: у Києві та Лондоні. Також юридична фірма вказує, що має понад </w:t>
      </w:r>
      <w:r>
        <w:rPr>
          <w:sz w:val="28"/>
          <w:szCs w:val="28"/>
        </w:rPr>
        <w:lastRenderedPageBreak/>
        <w:t xml:space="preserve">2000+ клієнтів у 60 країнах світу, 30+ разів визнана «Кращою юридичною фірмою України» найпрестижнішими професійними рейтингами та 100+ разів відзначена юридичною фірмою №1 у ключових сферах. Як свої переваги  SAYENKO KHARENKO зазначає: високий професіоналізм, клієнтоцентричність та бізнес </w:t>
      </w:r>
      <w:r>
        <w:rPr>
          <w:sz w:val="28"/>
          <w:szCs w:val="28"/>
          <w:lang w:val="en-GB"/>
        </w:rPr>
        <w:t>smart</w:t>
      </w:r>
      <w:r w:rsidRPr="001C3FE3">
        <w:rPr>
          <w:sz w:val="28"/>
          <w:szCs w:val="28"/>
        </w:rPr>
        <w:t xml:space="preserve"> </w:t>
      </w:r>
      <w:r>
        <w:rPr>
          <w:sz w:val="28"/>
          <w:szCs w:val="28"/>
        </w:rPr>
        <w:t xml:space="preserve">юристи </w:t>
      </w:r>
      <w:r w:rsidRPr="001C3FE3">
        <w:rPr>
          <w:sz w:val="28"/>
          <w:szCs w:val="28"/>
        </w:rPr>
        <w:t>[</w:t>
      </w:r>
      <w:r>
        <w:rPr>
          <w:sz w:val="28"/>
          <w:szCs w:val="28"/>
        </w:rPr>
        <w:t>43</w:t>
      </w:r>
      <w:r w:rsidRPr="001C3FE3">
        <w:rPr>
          <w:sz w:val="28"/>
          <w:szCs w:val="28"/>
        </w:rPr>
        <w:t>]</w:t>
      </w:r>
      <w:r>
        <w:rPr>
          <w:sz w:val="28"/>
          <w:szCs w:val="28"/>
        </w:rPr>
        <w:t xml:space="preserve">. На сайті компанії у вкладці «Кар’єра» також описуються переваги роботи, відповідаючи на питання: «Чому </w:t>
      </w:r>
      <w:r>
        <w:rPr>
          <w:sz w:val="28"/>
          <w:szCs w:val="28"/>
          <w:lang w:val="en-GB"/>
        </w:rPr>
        <w:t>SK</w:t>
      </w:r>
      <w:r>
        <w:rPr>
          <w:sz w:val="28"/>
          <w:szCs w:val="28"/>
        </w:rPr>
        <w:t>?». Серед них такі:</w:t>
      </w:r>
    </w:p>
    <w:p w14:paraId="37CA1BAA" w14:textId="77777777" w:rsidR="00AE7993" w:rsidRDefault="00AE7993" w:rsidP="00AE7993">
      <w:pPr>
        <w:pStyle w:val="a3"/>
        <w:numPr>
          <w:ilvl w:val="0"/>
          <w:numId w:val="19"/>
        </w:numPr>
        <w:spacing w:line="360" w:lineRule="auto"/>
        <w:jc w:val="both"/>
        <w:rPr>
          <w:sz w:val="28"/>
          <w:szCs w:val="28"/>
        </w:rPr>
      </w:pPr>
      <w:r>
        <w:rPr>
          <w:sz w:val="28"/>
          <w:szCs w:val="28"/>
        </w:rPr>
        <w:t>Юридична компанія №1 в Україні.</w:t>
      </w:r>
    </w:p>
    <w:p w14:paraId="5F941FBF" w14:textId="77777777" w:rsidR="00AE7993" w:rsidRDefault="00AE7993" w:rsidP="00AE7993">
      <w:pPr>
        <w:pStyle w:val="a3"/>
        <w:numPr>
          <w:ilvl w:val="0"/>
          <w:numId w:val="19"/>
        </w:numPr>
        <w:spacing w:line="360" w:lineRule="auto"/>
        <w:jc w:val="both"/>
        <w:rPr>
          <w:sz w:val="28"/>
          <w:szCs w:val="28"/>
        </w:rPr>
      </w:pPr>
      <w:r>
        <w:rPr>
          <w:sz w:val="28"/>
          <w:szCs w:val="28"/>
        </w:rPr>
        <w:t>Складні проєкти для розвитку ваших професійних навичок.</w:t>
      </w:r>
    </w:p>
    <w:p w14:paraId="5092DE2B" w14:textId="77777777" w:rsidR="00AE7993" w:rsidRDefault="00AE7993" w:rsidP="00AE7993">
      <w:pPr>
        <w:pStyle w:val="a3"/>
        <w:numPr>
          <w:ilvl w:val="0"/>
          <w:numId w:val="19"/>
        </w:numPr>
        <w:spacing w:line="360" w:lineRule="auto"/>
        <w:jc w:val="both"/>
        <w:rPr>
          <w:sz w:val="28"/>
          <w:szCs w:val="28"/>
        </w:rPr>
      </w:pPr>
      <w:r>
        <w:rPr>
          <w:sz w:val="28"/>
          <w:szCs w:val="28"/>
        </w:rPr>
        <w:t>Найкраща команда професіоналів.</w:t>
      </w:r>
    </w:p>
    <w:p w14:paraId="2D61F429" w14:textId="25CC9A66" w:rsidR="00AE7993" w:rsidRDefault="00AE7993" w:rsidP="00AE7993">
      <w:pPr>
        <w:pStyle w:val="a3"/>
        <w:numPr>
          <w:ilvl w:val="0"/>
          <w:numId w:val="19"/>
        </w:numPr>
        <w:spacing w:line="360" w:lineRule="auto"/>
        <w:jc w:val="both"/>
        <w:rPr>
          <w:sz w:val="28"/>
          <w:szCs w:val="28"/>
        </w:rPr>
      </w:pPr>
      <w:r>
        <w:rPr>
          <w:sz w:val="28"/>
          <w:szCs w:val="28"/>
        </w:rPr>
        <w:t>Конкурентно</w:t>
      </w:r>
      <w:r w:rsidR="004C60A2">
        <w:rPr>
          <w:sz w:val="28"/>
          <w:szCs w:val="28"/>
        </w:rPr>
        <w:t>здатна</w:t>
      </w:r>
      <w:r>
        <w:rPr>
          <w:sz w:val="28"/>
          <w:szCs w:val="28"/>
        </w:rPr>
        <w:t xml:space="preserve"> виногорода та бонуси. </w:t>
      </w:r>
    </w:p>
    <w:p w14:paraId="21E088E3" w14:textId="77777777" w:rsidR="00AE7993" w:rsidRDefault="00AE7993" w:rsidP="00AE7993">
      <w:pPr>
        <w:pStyle w:val="a3"/>
        <w:numPr>
          <w:ilvl w:val="0"/>
          <w:numId w:val="19"/>
        </w:numPr>
        <w:spacing w:line="360" w:lineRule="auto"/>
        <w:jc w:val="both"/>
        <w:rPr>
          <w:sz w:val="28"/>
          <w:szCs w:val="28"/>
        </w:rPr>
      </w:pPr>
      <w:r>
        <w:rPr>
          <w:sz w:val="28"/>
          <w:szCs w:val="28"/>
        </w:rPr>
        <w:t>Участь у найбільших транскордонних угодах в Україні.</w:t>
      </w:r>
    </w:p>
    <w:p w14:paraId="3DF02496" w14:textId="77777777" w:rsidR="00AE7993" w:rsidRDefault="00AE7993" w:rsidP="00AE7993">
      <w:pPr>
        <w:pStyle w:val="a3"/>
        <w:numPr>
          <w:ilvl w:val="0"/>
          <w:numId w:val="19"/>
        </w:numPr>
        <w:spacing w:line="360" w:lineRule="auto"/>
        <w:jc w:val="both"/>
        <w:rPr>
          <w:sz w:val="28"/>
          <w:szCs w:val="28"/>
        </w:rPr>
      </w:pPr>
      <w:r>
        <w:rPr>
          <w:sz w:val="28"/>
          <w:szCs w:val="28"/>
        </w:rPr>
        <w:t>Інноваційне, динамічне та дружнє середовище.</w:t>
      </w:r>
    </w:p>
    <w:p w14:paraId="40B86A34" w14:textId="77777777" w:rsidR="00AE7993" w:rsidRDefault="00AE7993" w:rsidP="00AE7993">
      <w:pPr>
        <w:pStyle w:val="a3"/>
        <w:numPr>
          <w:ilvl w:val="0"/>
          <w:numId w:val="19"/>
        </w:numPr>
        <w:spacing w:line="360" w:lineRule="auto"/>
        <w:jc w:val="both"/>
        <w:rPr>
          <w:sz w:val="28"/>
          <w:szCs w:val="28"/>
        </w:rPr>
      </w:pPr>
      <w:r>
        <w:rPr>
          <w:sz w:val="28"/>
          <w:szCs w:val="28"/>
        </w:rPr>
        <w:t>Співпраця, довіра, можливість для зростання та реалізації ваших амбіцій.</w:t>
      </w:r>
    </w:p>
    <w:p w14:paraId="7DCF3350" w14:textId="77777777" w:rsidR="00AE7993" w:rsidRDefault="00AE7993" w:rsidP="00AE7993">
      <w:pPr>
        <w:pStyle w:val="a3"/>
        <w:numPr>
          <w:ilvl w:val="0"/>
          <w:numId w:val="19"/>
        </w:numPr>
        <w:spacing w:line="360" w:lineRule="auto"/>
        <w:jc w:val="both"/>
        <w:rPr>
          <w:sz w:val="28"/>
          <w:szCs w:val="28"/>
        </w:rPr>
      </w:pPr>
      <w:r>
        <w:rPr>
          <w:sz w:val="28"/>
          <w:szCs w:val="28"/>
        </w:rPr>
        <w:t xml:space="preserve">Гнучкий графік роботи </w:t>
      </w:r>
      <w:r>
        <w:rPr>
          <w:sz w:val="28"/>
          <w:szCs w:val="28"/>
          <w:lang w:val="en-GB"/>
        </w:rPr>
        <w:t>[</w:t>
      </w:r>
      <w:r>
        <w:rPr>
          <w:sz w:val="28"/>
          <w:szCs w:val="28"/>
        </w:rPr>
        <w:t>44</w:t>
      </w:r>
      <w:r>
        <w:rPr>
          <w:sz w:val="28"/>
          <w:szCs w:val="28"/>
          <w:lang w:val="en-GB"/>
        </w:rPr>
        <w:t>]</w:t>
      </w:r>
      <w:r>
        <w:rPr>
          <w:sz w:val="28"/>
          <w:szCs w:val="28"/>
        </w:rPr>
        <w:t>.</w:t>
      </w:r>
    </w:p>
    <w:p w14:paraId="10F08FE2" w14:textId="77777777" w:rsidR="00AE7993" w:rsidRDefault="00AE7993" w:rsidP="00AE7993">
      <w:pPr>
        <w:spacing w:line="360" w:lineRule="auto"/>
        <w:ind w:firstLine="708"/>
        <w:jc w:val="both"/>
        <w:rPr>
          <w:sz w:val="28"/>
          <w:szCs w:val="28"/>
        </w:rPr>
      </w:pPr>
      <w:r w:rsidRPr="00E04C3F">
        <w:rPr>
          <w:sz w:val="28"/>
          <w:szCs w:val="28"/>
        </w:rPr>
        <w:t xml:space="preserve">Основним слоганом, який описує роботу у цій юридичній компанії є: «Найкраща професійна команда, яка ділиться досвідом і натхненням». </w:t>
      </w:r>
      <w:r>
        <w:rPr>
          <w:sz w:val="28"/>
          <w:szCs w:val="28"/>
        </w:rPr>
        <w:t xml:space="preserve">Варто також відмітити, що у вкладці «Наша команда» розміщені усі члени команди компанії: від партнерів до молодших юристів. Така практика зазначення співробітників юридичного відділу компанії доволі не поширена серед українських юридичних фірм. Це говорить про відкритість компанії щодо тих, хто в ній працює. Навіть більше кожен партнер або юрист має окрему сторінку на сайті з коротким описом досвіду, зазначенням практик та контактів, а також новини, дотичні до цих співробітників. </w:t>
      </w:r>
    </w:p>
    <w:p w14:paraId="77CC827A" w14:textId="15FD7D92" w:rsidR="00AE7993" w:rsidRDefault="00983602" w:rsidP="00AE7993">
      <w:pPr>
        <w:spacing w:line="360" w:lineRule="auto"/>
        <w:ind w:firstLine="708"/>
        <w:jc w:val="both"/>
        <w:rPr>
          <w:sz w:val="28"/>
          <w:szCs w:val="28"/>
        </w:rPr>
      </w:pPr>
      <w:r w:rsidRPr="00D66264">
        <w:rPr>
          <w:noProof/>
          <w:sz w:val="28"/>
          <w:szCs w:val="28"/>
        </w:rPr>
        <w:lastRenderedPageBreak/>
        <w:drawing>
          <wp:anchor distT="0" distB="0" distL="114300" distR="114300" simplePos="0" relativeHeight="251700736" behindDoc="0" locked="0" layoutInCell="1" allowOverlap="1" wp14:anchorId="073FF22E" wp14:editId="6A472BB4">
            <wp:simplePos x="0" y="0"/>
            <wp:positionH relativeFrom="margin">
              <wp:align>center</wp:align>
            </wp:positionH>
            <wp:positionV relativeFrom="margin">
              <wp:posOffset>1476420</wp:posOffset>
            </wp:positionV>
            <wp:extent cx="5562600" cy="2709545"/>
            <wp:effectExtent l="0" t="0" r="0" b="0"/>
            <wp:wrapSquare wrapText="bothSides"/>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cstate="print">
                      <a:extLst>
                        <a:ext uri="{28A0092B-C50C-407E-A947-70E740481C1C}">
                          <a14:useLocalDpi xmlns:a14="http://schemas.microsoft.com/office/drawing/2010/main" val="0"/>
                        </a:ext>
                      </a:extLst>
                    </a:blip>
                    <a:srcRect r="6360"/>
                    <a:stretch/>
                  </pic:blipFill>
                  <pic:spPr bwMode="auto">
                    <a:xfrm>
                      <a:off x="0" y="0"/>
                      <a:ext cx="5562600" cy="27095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00AE7993">
        <w:rPr>
          <w:sz w:val="28"/>
          <w:szCs w:val="28"/>
        </w:rPr>
        <w:t xml:space="preserve">SAYENKO KHARENKO має кілька проєктів у сфері українського </w:t>
      </w:r>
      <w:r w:rsidR="00AE7993">
        <w:rPr>
          <w:sz w:val="28"/>
          <w:szCs w:val="28"/>
          <w:lang w:val="en-GB"/>
        </w:rPr>
        <w:t>legaltech</w:t>
      </w:r>
      <w:r w:rsidR="00AE7993">
        <w:rPr>
          <w:sz w:val="28"/>
          <w:szCs w:val="28"/>
        </w:rPr>
        <w:t xml:space="preserve">. Перший проєкт – </w:t>
      </w:r>
      <w:bookmarkStart w:id="7" w:name="_Hlk155698106"/>
      <w:r w:rsidR="00AE7993">
        <w:rPr>
          <w:sz w:val="28"/>
          <w:szCs w:val="28"/>
        </w:rPr>
        <w:t xml:space="preserve">конструктор договір </w:t>
      </w:r>
      <w:r w:rsidR="00AE7993">
        <w:rPr>
          <w:sz w:val="28"/>
          <w:szCs w:val="28"/>
          <w:lang w:val="en-GB"/>
        </w:rPr>
        <w:t>QuickDraft</w:t>
      </w:r>
      <w:r w:rsidR="00AE7993">
        <w:rPr>
          <w:sz w:val="28"/>
          <w:szCs w:val="28"/>
        </w:rPr>
        <w:t xml:space="preserve">™ </w:t>
      </w:r>
      <w:bookmarkEnd w:id="7"/>
      <w:r w:rsidR="00AE7993">
        <w:rPr>
          <w:sz w:val="28"/>
          <w:szCs w:val="28"/>
        </w:rPr>
        <w:t>для правового режиму Дія.</w:t>
      </w:r>
      <w:r w:rsidR="00AE7993">
        <w:rPr>
          <w:sz w:val="28"/>
          <w:szCs w:val="28"/>
          <w:lang w:val="en-GB"/>
        </w:rPr>
        <w:t>City</w:t>
      </w:r>
      <w:r w:rsidR="00AE7993">
        <w:rPr>
          <w:sz w:val="28"/>
          <w:szCs w:val="28"/>
        </w:rPr>
        <w:t xml:space="preserve"> </w:t>
      </w:r>
      <w:r w:rsidR="00AE7993" w:rsidRPr="001C3FE3">
        <w:rPr>
          <w:sz w:val="28"/>
          <w:szCs w:val="28"/>
          <w:lang w:val="ru-RU"/>
        </w:rPr>
        <w:t>[</w:t>
      </w:r>
      <w:r w:rsidR="00AE7993">
        <w:rPr>
          <w:sz w:val="28"/>
          <w:szCs w:val="28"/>
        </w:rPr>
        <w:t>45</w:t>
      </w:r>
      <w:r w:rsidR="00AE7993" w:rsidRPr="001C3FE3">
        <w:rPr>
          <w:sz w:val="28"/>
          <w:szCs w:val="28"/>
          <w:lang w:val="ru-RU"/>
        </w:rPr>
        <w:t>]</w:t>
      </w:r>
      <w:r w:rsidR="00AE7993">
        <w:rPr>
          <w:sz w:val="28"/>
          <w:szCs w:val="28"/>
        </w:rPr>
        <w:t>.</w:t>
      </w:r>
      <w:r w:rsidR="00AE7993" w:rsidRPr="001C3FE3">
        <w:rPr>
          <w:sz w:val="28"/>
          <w:szCs w:val="28"/>
          <w:lang w:val="ru-RU"/>
        </w:rPr>
        <w:t xml:space="preserve"> </w:t>
      </w:r>
      <w:r w:rsidR="00AE7993">
        <w:rPr>
          <w:sz w:val="28"/>
          <w:szCs w:val="28"/>
        </w:rPr>
        <w:t xml:space="preserve">Другий – </w:t>
      </w:r>
      <w:r w:rsidR="00AE7993">
        <w:rPr>
          <w:sz w:val="28"/>
          <w:szCs w:val="28"/>
          <w:lang w:val="en-GB"/>
        </w:rPr>
        <w:t>OBLAVAbot</w:t>
      </w:r>
      <w:r w:rsidR="00AE7993">
        <w:rPr>
          <w:sz w:val="28"/>
          <w:szCs w:val="28"/>
        </w:rPr>
        <w:t xml:space="preserve">, інноваційний сервіс, який допомагає зручно та оперативно отримати послуги від кримінальних адвокатів компанії (рис. 2.9). </w:t>
      </w:r>
    </w:p>
    <w:p w14:paraId="7BB6770E" w14:textId="76DCF705" w:rsidR="00AE7993" w:rsidRPr="00D66264" w:rsidRDefault="00AE7993" w:rsidP="00AE7993">
      <w:pPr>
        <w:spacing w:line="360" w:lineRule="auto"/>
        <w:ind w:firstLine="708"/>
        <w:jc w:val="center"/>
        <w:rPr>
          <w:sz w:val="28"/>
          <w:szCs w:val="28"/>
        </w:rPr>
      </w:pPr>
      <w:r>
        <w:rPr>
          <w:sz w:val="28"/>
          <w:szCs w:val="28"/>
        </w:rPr>
        <w:t xml:space="preserve">Рис. 2.8. </w:t>
      </w:r>
      <w:r>
        <w:rPr>
          <w:sz w:val="28"/>
          <w:szCs w:val="28"/>
          <w:lang w:val="en-GB"/>
        </w:rPr>
        <w:t>OBLAVAbot</w:t>
      </w:r>
      <w:r>
        <w:rPr>
          <w:sz w:val="28"/>
          <w:szCs w:val="28"/>
        </w:rPr>
        <w:t xml:space="preserve"> від SAYENKO KHARENKO</w:t>
      </w:r>
      <w:r w:rsidR="00813727">
        <w:rPr>
          <w:sz w:val="28"/>
          <w:szCs w:val="28"/>
        </w:rPr>
        <w:t>.</w:t>
      </w:r>
    </w:p>
    <w:p w14:paraId="2202544A" w14:textId="0741110C" w:rsidR="00AE7993" w:rsidRDefault="00AE7993" w:rsidP="00AE7993">
      <w:pPr>
        <w:tabs>
          <w:tab w:val="left" w:pos="720"/>
          <w:tab w:val="left" w:pos="900"/>
        </w:tabs>
        <w:spacing w:line="360" w:lineRule="auto"/>
        <w:jc w:val="both"/>
        <w:rPr>
          <w:sz w:val="28"/>
          <w:szCs w:val="28"/>
        </w:rPr>
      </w:pPr>
      <w:r>
        <w:rPr>
          <w:sz w:val="28"/>
          <w:szCs w:val="28"/>
        </w:rPr>
        <w:tab/>
        <w:t>Варто також окреслити діяльність компанії у межах корпоративної соціальної відповідальності. Компанія активно співпрацює з БО «Дихай»,    серед засновників якого є партнери SAYENKO KHARENKO. Юридична фірма перераховує гроші на закупівлю гуманітарної допомоги, медичного обладнання, забезпечує прихистком тих, хто втратив домівку. Основна допомога спрямована на лікарні та людей, які втратили свій дім через російську агресію. Більш того, компанія та благодійний фонд залучає до співпраці й інші асоціації та фонди. Наприклад, спільно з Американською торговельною палатою в Україні провели кілька Днів Донора за 2023 рік. Також компанія та БО публікують щомісячні звіти допомоги та подяки від профільних органів</w:t>
      </w:r>
      <w:r w:rsidR="00193EA5">
        <w:rPr>
          <w:sz w:val="28"/>
          <w:szCs w:val="28"/>
        </w:rPr>
        <w:t xml:space="preserve"> </w:t>
      </w:r>
      <w:r w:rsidR="00193EA5" w:rsidRPr="00193EA5">
        <w:rPr>
          <w:sz w:val="28"/>
          <w:szCs w:val="28"/>
        </w:rPr>
        <w:t>[</w:t>
      </w:r>
      <w:r w:rsidR="00193EA5">
        <w:rPr>
          <w:sz w:val="28"/>
          <w:szCs w:val="28"/>
        </w:rPr>
        <w:t>4</w:t>
      </w:r>
      <w:r w:rsidR="00493F50">
        <w:rPr>
          <w:sz w:val="28"/>
          <w:szCs w:val="28"/>
        </w:rPr>
        <w:t>6</w:t>
      </w:r>
      <w:r w:rsidR="00193EA5" w:rsidRPr="00193EA5">
        <w:rPr>
          <w:sz w:val="28"/>
          <w:szCs w:val="28"/>
        </w:rPr>
        <w:t>]</w:t>
      </w:r>
      <w:r w:rsidR="00193EA5">
        <w:rPr>
          <w:sz w:val="28"/>
          <w:szCs w:val="28"/>
        </w:rPr>
        <w:t>.</w:t>
      </w:r>
      <w:r>
        <w:rPr>
          <w:sz w:val="28"/>
          <w:szCs w:val="28"/>
        </w:rPr>
        <w:t xml:space="preserve"> Ще один проєктом, який компанія визначає як «найбільший КСВ-проєкт в історії українського юридичного світу» є квест-музей «Сила підпису» з нагоди 15-річчя компанії. </w:t>
      </w:r>
      <w:r w:rsidR="00813727">
        <w:rPr>
          <w:sz w:val="28"/>
          <w:szCs w:val="28"/>
        </w:rPr>
        <w:t>Його м</w:t>
      </w:r>
      <w:r>
        <w:rPr>
          <w:sz w:val="28"/>
          <w:szCs w:val="28"/>
        </w:rPr>
        <w:t xml:space="preserve">ета – «поговорити про те, як усе було раніше, як є зараз і як буде – що  може зробити будь-яка людина для себе, своєї родини, компанії або країни», а також «внесок у майбутнє України» </w:t>
      </w:r>
      <w:r w:rsidRPr="001C3FE3">
        <w:rPr>
          <w:sz w:val="28"/>
          <w:szCs w:val="28"/>
          <w:lang w:val="ru-RU"/>
        </w:rPr>
        <w:t>[</w:t>
      </w:r>
      <w:r>
        <w:rPr>
          <w:sz w:val="28"/>
          <w:szCs w:val="28"/>
        </w:rPr>
        <w:t>47</w:t>
      </w:r>
      <w:r w:rsidRPr="001C3FE3">
        <w:rPr>
          <w:sz w:val="28"/>
          <w:szCs w:val="28"/>
          <w:lang w:val="ru-RU"/>
        </w:rPr>
        <w:t>]</w:t>
      </w:r>
      <w:r>
        <w:rPr>
          <w:sz w:val="28"/>
          <w:szCs w:val="28"/>
        </w:rPr>
        <w:t xml:space="preserve">. Окрім квест-музею, проєкт також має </w:t>
      </w:r>
      <w:r>
        <w:rPr>
          <w:sz w:val="28"/>
          <w:szCs w:val="28"/>
        </w:rPr>
        <w:lastRenderedPageBreak/>
        <w:t xml:space="preserve">втілення в онлайн-музеї та інтерактивній виставці в Міжнародному аеропорті «Бориспіль». Основні </w:t>
      </w:r>
      <w:r w:rsidR="00813727">
        <w:rPr>
          <w:sz w:val="28"/>
          <w:szCs w:val="28"/>
        </w:rPr>
        <w:t xml:space="preserve">його </w:t>
      </w:r>
      <w:r>
        <w:rPr>
          <w:sz w:val="28"/>
          <w:szCs w:val="28"/>
        </w:rPr>
        <w:t xml:space="preserve">результати: 8500 гостей за 28 днів роботи; 10 429 133 – загальне охоплення </w:t>
      </w:r>
      <w:r w:rsidR="00813727">
        <w:rPr>
          <w:sz w:val="28"/>
          <w:szCs w:val="28"/>
        </w:rPr>
        <w:t>в</w:t>
      </w:r>
      <w:r>
        <w:rPr>
          <w:sz w:val="28"/>
          <w:szCs w:val="28"/>
        </w:rPr>
        <w:t xml:space="preserve"> медіа та соціальних мережах; 104 екскурсії, у тому числі для учнів 61 школи. Активна діяльність у сфері корпоративної соціальної відповідальності не лише позитивно впливає на загальний бренд компанії та бренд-роботодавця, а</w:t>
      </w:r>
      <w:r w:rsidR="003B6E16">
        <w:rPr>
          <w:sz w:val="28"/>
          <w:szCs w:val="28"/>
        </w:rPr>
        <w:t xml:space="preserve"> й</w:t>
      </w:r>
      <w:r>
        <w:rPr>
          <w:sz w:val="28"/>
          <w:szCs w:val="28"/>
        </w:rPr>
        <w:t xml:space="preserve"> підвищує впізнаваність компанії та привертає увагу нових сегментів аудиторії.</w:t>
      </w:r>
    </w:p>
    <w:p w14:paraId="4E686CA1" w14:textId="77777777" w:rsidR="00AE7993" w:rsidRDefault="00AE7993" w:rsidP="00AE7993">
      <w:pPr>
        <w:tabs>
          <w:tab w:val="left" w:pos="720"/>
          <w:tab w:val="left" w:pos="900"/>
        </w:tabs>
        <w:spacing w:line="360" w:lineRule="auto"/>
        <w:jc w:val="both"/>
        <w:rPr>
          <w:sz w:val="28"/>
          <w:szCs w:val="28"/>
        </w:rPr>
      </w:pPr>
      <w:r>
        <w:rPr>
          <w:sz w:val="28"/>
          <w:szCs w:val="28"/>
        </w:rPr>
        <w:tab/>
        <w:t xml:space="preserve">Однак компанія не має окремої вкладки «КСВ» на сайті, яке б консолідувало усі ініціативи та проєкти компанії, а також звіт їхньої діяльності. Так само на сайті відсутня інформація про можливості для студентів та випускників правничих спеціальностей. Цю інформацію можна знайти на сторінках у соціальних мережах компанії.   </w:t>
      </w:r>
    </w:p>
    <w:p w14:paraId="171C3CD9" w14:textId="77777777" w:rsidR="00AE7993" w:rsidRDefault="00AE7993" w:rsidP="00493F50">
      <w:pPr>
        <w:tabs>
          <w:tab w:val="left" w:pos="720"/>
          <w:tab w:val="left" w:pos="900"/>
        </w:tabs>
        <w:spacing w:line="360" w:lineRule="auto"/>
        <w:jc w:val="both"/>
        <w:rPr>
          <w:sz w:val="28"/>
          <w:szCs w:val="28"/>
        </w:rPr>
      </w:pPr>
      <w:r>
        <w:rPr>
          <w:sz w:val="28"/>
          <w:szCs w:val="28"/>
        </w:rPr>
        <w:tab/>
      </w:r>
      <w:r w:rsidRPr="004C03D1">
        <w:rPr>
          <w:sz w:val="28"/>
          <w:szCs w:val="28"/>
        </w:rPr>
        <w:t xml:space="preserve">Компанія веде сторінки у кількох соціальних мережах, серед яких: Facebook, LinkedIn та Instagram. Проаналізувавши контент, яким наповнені профіль, можна стверджувати, що </w:t>
      </w:r>
      <w:r>
        <w:rPr>
          <w:sz w:val="28"/>
          <w:szCs w:val="28"/>
        </w:rPr>
        <w:t>SAYENKO KHARENKO</w:t>
      </w:r>
      <w:r w:rsidRPr="004C03D1">
        <w:rPr>
          <w:sz w:val="28"/>
          <w:szCs w:val="28"/>
        </w:rPr>
        <w:t xml:space="preserve"> робить кроспостинг своїх новин та публікації у Facebook та LinkedIn. Facebook розрахований на дорослу аудиторію, колег</w:t>
      </w:r>
      <w:r>
        <w:rPr>
          <w:sz w:val="28"/>
          <w:szCs w:val="28"/>
        </w:rPr>
        <w:t>,</w:t>
      </w:r>
      <w:r w:rsidRPr="004C03D1">
        <w:rPr>
          <w:sz w:val="28"/>
          <w:szCs w:val="28"/>
        </w:rPr>
        <w:t xml:space="preserve"> потенційни</w:t>
      </w:r>
      <w:r>
        <w:rPr>
          <w:sz w:val="28"/>
          <w:szCs w:val="28"/>
        </w:rPr>
        <w:t>х</w:t>
      </w:r>
      <w:r w:rsidRPr="004C03D1">
        <w:rPr>
          <w:sz w:val="28"/>
          <w:szCs w:val="28"/>
        </w:rPr>
        <w:t xml:space="preserve"> співробітник</w:t>
      </w:r>
      <w:r>
        <w:rPr>
          <w:sz w:val="28"/>
          <w:szCs w:val="28"/>
        </w:rPr>
        <w:t>ів</w:t>
      </w:r>
      <w:r w:rsidRPr="004C03D1">
        <w:rPr>
          <w:sz w:val="28"/>
          <w:szCs w:val="28"/>
        </w:rPr>
        <w:t xml:space="preserve">, конкурентів та партнерів компанії. Тобто </w:t>
      </w:r>
      <w:r>
        <w:rPr>
          <w:sz w:val="28"/>
          <w:szCs w:val="28"/>
        </w:rPr>
        <w:t xml:space="preserve">ця сторінка </w:t>
      </w:r>
      <w:r w:rsidRPr="004C03D1">
        <w:rPr>
          <w:sz w:val="28"/>
          <w:szCs w:val="28"/>
        </w:rPr>
        <w:t>має на поширювати професійні перемоги</w:t>
      </w:r>
      <w:r>
        <w:rPr>
          <w:sz w:val="28"/>
          <w:szCs w:val="28"/>
        </w:rPr>
        <w:t>, оновлення</w:t>
      </w:r>
      <w:r w:rsidRPr="004C03D1">
        <w:rPr>
          <w:sz w:val="28"/>
          <w:szCs w:val="28"/>
        </w:rPr>
        <w:t xml:space="preserve"> та надбання компанії. Своєю</w:t>
      </w:r>
      <w:r>
        <w:rPr>
          <w:sz w:val="28"/>
          <w:szCs w:val="28"/>
        </w:rPr>
        <w:t xml:space="preserve"> ж</w:t>
      </w:r>
      <w:r w:rsidRPr="004C03D1">
        <w:rPr>
          <w:sz w:val="28"/>
          <w:szCs w:val="28"/>
        </w:rPr>
        <w:t xml:space="preserve"> чергою LinkedIn </w:t>
      </w:r>
      <w:r>
        <w:rPr>
          <w:sz w:val="28"/>
          <w:szCs w:val="28"/>
        </w:rPr>
        <w:t xml:space="preserve">– </w:t>
      </w:r>
      <w:r w:rsidRPr="004C03D1">
        <w:rPr>
          <w:sz w:val="28"/>
          <w:szCs w:val="28"/>
        </w:rPr>
        <w:t xml:space="preserve">міжнародна соціальна мережа, яка </w:t>
      </w:r>
      <w:r>
        <w:rPr>
          <w:sz w:val="28"/>
          <w:szCs w:val="28"/>
        </w:rPr>
        <w:t>покликана</w:t>
      </w:r>
      <w:r w:rsidRPr="004C03D1">
        <w:rPr>
          <w:sz w:val="28"/>
          <w:szCs w:val="28"/>
        </w:rPr>
        <w:t xml:space="preserve"> на встановлення та розширення ділових контактів по всьому світу, а також викону</w:t>
      </w:r>
      <w:r>
        <w:rPr>
          <w:sz w:val="28"/>
          <w:szCs w:val="28"/>
        </w:rPr>
        <w:t>є</w:t>
      </w:r>
      <w:r w:rsidRPr="004C03D1">
        <w:rPr>
          <w:sz w:val="28"/>
          <w:szCs w:val="28"/>
        </w:rPr>
        <w:t xml:space="preserve"> функцію платформи для пошуку роботи та потенційних працівників. Для юридичної сфери ця соціальна мережа є важливою, адже вона допомагає зміцнити звʼязок з іноземними колегами та більше розповідати про компанію саме</w:t>
      </w:r>
      <w:r>
        <w:rPr>
          <w:sz w:val="28"/>
          <w:szCs w:val="28"/>
        </w:rPr>
        <w:t xml:space="preserve"> міжнародним</w:t>
      </w:r>
      <w:r w:rsidRPr="004C03D1">
        <w:rPr>
          <w:sz w:val="28"/>
          <w:szCs w:val="28"/>
        </w:rPr>
        <w:t xml:space="preserve"> контактам. Наповнення сторінок відрізняється мовою ведення: на Facebook  використовується українська, а на LinkedIn </w:t>
      </w:r>
      <w:r>
        <w:rPr>
          <w:sz w:val="28"/>
          <w:szCs w:val="28"/>
        </w:rPr>
        <w:t>–</w:t>
      </w:r>
      <w:r w:rsidRPr="004C03D1">
        <w:rPr>
          <w:sz w:val="28"/>
          <w:szCs w:val="28"/>
        </w:rPr>
        <w:t xml:space="preserve"> англійська. Таке розділення зумовлене різними цільовими аудиторіями, з якими компанія веде діалог. </w:t>
      </w:r>
    </w:p>
    <w:p w14:paraId="31571AF0" w14:textId="01785936" w:rsidR="00AE7993" w:rsidRDefault="00AE7993" w:rsidP="00AE7993">
      <w:pPr>
        <w:tabs>
          <w:tab w:val="left" w:pos="720"/>
          <w:tab w:val="left" w:pos="900"/>
        </w:tabs>
        <w:spacing w:line="360" w:lineRule="auto"/>
        <w:jc w:val="both"/>
        <w:rPr>
          <w:sz w:val="28"/>
          <w:szCs w:val="28"/>
        </w:rPr>
      </w:pPr>
      <w:r>
        <w:rPr>
          <w:sz w:val="28"/>
          <w:szCs w:val="28"/>
        </w:rPr>
        <w:lastRenderedPageBreak/>
        <w:tab/>
      </w:r>
      <w:r w:rsidRPr="004C03D1">
        <w:rPr>
          <w:sz w:val="28"/>
          <w:szCs w:val="28"/>
        </w:rPr>
        <w:t xml:space="preserve">Також компанія має сторінку в соціальній мережі Instagram, що є певною рідкістю серед каналів комунікації українських юркомпаній. Так, </w:t>
      </w:r>
      <w:r>
        <w:rPr>
          <w:sz w:val="28"/>
          <w:szCs w:val="28"/>
        </w:rPr>
        <w:t>SAYENKO KHARENKO</w:t>
      </w:r>
      <w:r w:rsidRPr="004C03D1">
        <w:rPr>
          <w:sz w:val="28"/>
          <w:szCs w:val="28"/>
        </w:rPr>
        <w:t xml:space="preserve"> не лише публікують офіційні новини та проєкти компанії, а й показують життя компанії. Проаналізувавши Instagram сторінку компанії можна виокремити певні рубрики, за якими відбувається публікація контенту: </w:t>
      </w:r>
    </w:p>
    <w:p w14:paraId="75B13550" w14:textId="77777777" w:rsidR="00AE7993" w:rsidRPr="0063626D" w:rsidRDefault="00AE7993" w:rsidP="00AE7993">
      <w:pPr>
        <w:pStyle w:val="a3"/>
        <w:numPr>
          <w:ilvl w:val="0"/>
          <w:numId w:val="20"/>
        </w:numPr>
        <w:tabs>
          <w:tab w:val="left" w:pos="720"/>
          <w:tab w:val="left" w:pos="900"/>
        </w:tabs>
        <w:spacing w:line="360" w:lineRule="auto"/>
        <w:jc w:val="both"/>
        <w:rPr>
          <w:sz w:val="28"/>
          <w:szCs w:val="28"/>
        </w:rPr>
      </w:pPr>
      <w:r>
        <w:rPr>
          <w:sz w:val="28"/>
          <w:szCs w:val="28"/>
        </w:rPr>
        <w:t>про компанію –</w:t>
      </w:r>
      <w:r w:rsidRPr="0063626D">
        <w:rPr>
          <w:sz w:val="28"/>
          <w:szCs w:val="28"/>
        </w:rPr>
        <w:t xml:space="preserve"> новини</w:t>
      </w:r>
      <w:r>
        <w:rPr>
          <w:sz w:val="28"/>
          <w:szCs w:val="28"/>
        </w:rPr>
        <w:t xml:space="preserve">, </w:t>
      </w:r>
      <w:r w:rsidRPr="0063626D">
        <w:rPr>
          <w:sz w:val="28"/>
          <w:szCs w:val="28"/>
        </w:rPr>
        <w:t>отримання відзнак, стипендій співробітниками, майбутні заходи, привітання зі святами та інше;</w:t>
      </w:r>
    </w:p>
    <w:p w14:paraId="2A572CE2" w14:textId="77777777" w:rsidR="00AE7993" w:rsidRDefault="00AE7993" w:rsidP="00AE7993">
      <w:pPr>
        <w:pStyle w:val="a3"/>
        <w:numPr>
          <w:ilvl w:val="0"/>
          <w:numId w:val="20"/>
        </w:numPr>
        <w:tabs>
          <w:tab w:val="left" w:pos="720"/>
          <w:tab w:val="left" w:pos="900"/>
        </w:tabs>
        <w:spacing w:line="360" w:lineRule="auto"/>
        <w:jc w:val="both"/>
        <w:rPr>
          <w:sz w:val="28"/>
          <w:szCs w:val="28"/>
        </w:rPr>
      </w:pPr>
      <w:r w:rsidRPr="002E598A">
        <w:rPr>
          <w:sz w:val="28"/>
          <w:szCs w:val="28"/>
        </w:rPr>
        <w:t xml:space="preserve">благодійність </w:t>
      </w:r>
      <w:r>
        <w:rPr>
          <w:sz w:val="28"/>
          <w:szCs w:val="28"/>
        </w:rPr>
        <w:t>–</w:t>
      </w:r>
      <w:r w:rsidRPr="002E598A">
        <w:rPr>
          <w:sz w:val="28"/>
          <w:szCs w:val="28"/>
        </w:rPr>
        <w:t xml:space="preserve"> благодійні ініціативи, звіти</w:t>
      </w:r>
      <w:r>
        <w:rPr>
          <w:sz w:val="28"/>
          <w:szCs w:val="28"/>
        </w:rPr>
        <w:t>, збори</w:t>
      </w:r>
      <w:r w:rsidRPr="002E598A">
        <w:rPr>
          <w:sz w:val="28"/>
          <w:szCs w:val="28"/>
        </w:rPr>
        <w:t xml:space="preserve"> та інші заходи</w:t>
      </w:r>
      <w:r>
        <w:rPr>
          <w:sz w:val="28"/>
          <w:szCs w:val="28"/>
        </w:rPr>
        <w:t>;</w:t>
      </w:r>
    </w:p>
    <w:p w14:paraId="6D61A673" w14:textId="657B8103" w:rsidR="00AE7993" w:rsidRDefault="00AE7993" w:rsidP="00AE7993">
      <w:pPr>
        <w:pStyle w:val="a3"/>
        <w:numPr>
          <w:ilvl w:val="0"/>
          <w:numId w:val="20"/>
        </w:numPr>
        <w:tabs>
          <w:tab w:val="left" w:pos="720"/>
          <w:tab w:val="left" w:pos="900"/>
        </w:tabs>
        <w:spacing w:line="360" w:lineRule="auto"/>
        <w:jc w:val="both"/>
        <w:rPr>
          <w:sz w:val="28"/>
          <w:szCs w:val="28"/>
        </w:rPr>
      </w:pPr>
      <w:r>
        <w:rPr>
          <w:sz w:val="28"/>
          <w:szCs w:val="28"/>
        </w:rPr>
        <w:t>вакансії – опис обов’язків та те, що компанія пропонує;</w:t>
      </w:r>
    </w:p>
    <w:p w14:paraId="563B8D80" w14:textId="77777777" w:rsidR="00AE7993" w:rsidRDefault="00AE7993" w:rsidP="00AE7993">
      <w:pPr>
        <w:pStyle w:val="a3"/>
        <w:numPr>
          <w:ilvl w:val="0"/>
          <w:numId w:val="20"/>
        </w:numPr>
        <w:tabs>
          <w:tab w:val="left" w:pos="720"/>
          <w:tab w:val="left" w:pos="900"/>
        </w:tabs>
        <w:spacing w:line="360" w:lineRule="auto"/>
        <w:jc w:val="both"/>
        <w:rPr>
          <w:sz w:val="28"/>
          <w:szCs w:val="28"/>
        </w:rPr>
      </w:pPr>
      <w:r>
        <w:rPr>
          <w:sz w:val="28"/>
          <w:szCs w:val="28"/>
        </w:rPr>
        <w:t>експертиза – у цій рубриці компанія розповідає про свої практики, відзнаки та досвід компанії;</w:t>
      </w:r>
    </w:p>
    <w:p w14:paraId="45B04DED" w14:textId="4E112BBA" w:rsidR="00AE7993" w:rsidRPr="00BA4340" w:rsidRDefault="00AE7993" w:rsidP="00AE7993">
      <w:pPr>
        <w:tabs>
          <w:tab w:val="left" w:pos="720"/>
          <w:tab w:val="left" w:pos="900"/>
        </w:tabs>
        <w:spacing w:line="360" w:lineRule="auto"/>
        <w:jc w:val="both"/>
        <w:rPr>
          <w:sz w:val="28"/>
          <w:szCs w:val="28"/>
        </w:rPr>
      </w:pPr>
      <w:r>
        <w:rPr>
          <w:sz w:val="28"/>
          <w:szCs w:val="28"/>
        </w:rPr>
        <w:tab/>
        <w:t>Також SAYENKO KHARENKO</w:t>
      </w:r>
      <w:r w:rsidRPr="004C03D1">
        <w:rPr>
          <w:sz w:val="28"/>
          <w:szCs w:val="28"/>
        </w:rPr>
        <w:t xml:space="preserve"> </w:t>
      </w:r>
      <w:r>
        <w:rPr>
          <w:sz w:val="28"/>
          <w:szCs w:val="28"/>
        </w:rPr>
        <w:t xml:space="preserve">публікують різні добірки книг, фільмів, корисних додатків, які стануть у нагоді молодим правника та студентам; ділиться цікавими фактами або випадками з юридичної практики різних краї світу </w:t>
      </w:r>
      <w:r w:rsidRPr="001C3FE3">
        <w:rPr>
          <w:sz w:val="28"/>
          <w:szCs w:val="28"/>
        </w:rPr>
        <w:t>(#</w:t>
      </w:r>
      <w:r>
        <w:rPr>
          <w:sz w:val="28"/>
          <w:szCs w:val="28"/>
          <w:lang w:val="en-US"/>
        </w:rPr>
        <w:t>crazy</w:t>
      </w:r>
      <w:r w:rsidRPr="001C3FE3">
        <w:rPr>
          <w:sz w:val="28"/>
          <w:szCs w:val="28"/>
        </w:rPr>
        <w:t>_</w:t>
      </w:r>
      <w:r>
        <w:rPr>
          <w:sz w:val="28"/>
          <w:szCs w:val="28"/>
          <w:lang w:val="en-US"/>
        </w:rPr>
        <w:t>law</w:t>
      </w:r>
      <w:r w:rsidRPr="001C3FE3">
        <w:rPr>
          <w:sz w:val="28"/>
          <w:szCs w:val="28"/>
        </w:rPr>
        <w:t>_</w:t>
      </w:r>
      <w:r>
        <w:rPr>
          <w:sz w:val="28"/>
          <w:szCs w:val="28"/>
          <w:lang w:val="en-US"/>
        </w:rPr>
        <w:t>facts</w:t>
      </w:r>
      <w:r w:rsidRPr="001C3FE3">
        <w:rPr>
          <w:sz w:val="28"/>
          <w:szCs w:val="28"/>
        </w:rPr>
        <w:t>)</w:t>
      </w:r>
      <w:r>
        <w:rPr>
          <w:sz w:val="28"/>
          <w:szCs w:val="28"/>
        </w:rPr>
        <w:t>; публікують різні поради щодо цифрової комунікації; діляться фото та відео звітами про благодійний фонд «Дихай»; мають рубрику «</w:t>
      </w:r>
      <w:r w:rsidRPr="001C3FE3">
        <w:rPr>
          <w:sz w:val="28"/>
          <w:szCs w:val="28"/>
        </w:rPr>
        <w:t>#</w:t>
      </w:r>
      <w:r>
        <w:rPr>
          <w:sz w:val="28"/>
          <w:szCs w:val="28"/>
        </w:rPr>
        <w:t xml:space="preserve">книгаюриста», де працівники діляться улюбленими юридичним книгами, розповідають про інсайти тощо. Щодо візуального наповнення, то сторінка має переважно графічні зображення, які чергують із фото працівників компанії, відео спільних заходів, або звіти з благодійної допомоги тощо. Загальна розкладка та композиція сторінки є не гармонійна та структурована. Вона вимагає кращого  доопрацювання або створення візуальної концепції. Однак варто відмітити, що компанія дотримується корпоративних кольорів, шрифту та </w:t>
      </w:r>
      <w:r>
        <w:rPr>
          <w:sz w:val="28"/>
          <w:szCs w:val="28"/>
          <w:lang w:val="en-GB"/>
        </w:rPr>
        <w:t>tone</w:t>
      </w:r>
      <w:r w:rsidRPr="001C3FE3">
        <w:rPr>
          <w:sz w:val="28"/>
          <w:szCs w:val="28"/>
        </w:rPr>
        <w:t xml:space="preserve"> </w:t>
      </w:r>
      <w:r>
        <w:rPr>
          <w:sz w:val="28"/>
          <w:szCs w:val="28"/>
          <w:lang w:val="en-GB"/>
        </w:rPr>
        <w:t>of</w:t>
      </w:r>
      <w:r w:rsidRPr="001C3FE3">
        <w:rPr>
          <w:sz w:val="28"/>
          <w:szCs w:val="28"/>
        </w:rPr>
        <w:t xml:space="preserve"> </w:t>
      </w:r>
      <w:r>
        <w:rPr>
          <w:sz w:val="28"/>
          <w:szCs w:val="28"/>
          <w:lang w:val="en-GB"/>
        </w:rPr>
        <w:t>voice</w:t>
      </w:r>
      <w:r>
        <w:rPr>
          <w:sz w:val="28"/>
          <w:szCs w:val="28"/>
        </w:rPr>
        <w:t xml:space="preserve"> рис. 2</w:t>
      </w:r>
      <w:r w:rsidRPr="001C3FE3">
        <w:rPr>
          <w:sz w:val="28"/>
          <w:szCs w:val="28"/>
        </w:rPr>
        <w:t>.</w:t>
      </w:r>
      <w:r>
        <w:rPr>
          <w:sz w:val="28"/>
          <w:szCs w:val="28"/>
        </w:rPr>
        <w:t xml:space="preserve">9. </w:t>
      </w:r>
      <w:r w:rsidRPr="001C3FE3">
        <w:rPr>
          <w:sz w:val="28"/>
          <w:szCs w:val="28"/>
        </w:rPr>
        <w:t xml:space="preserve"> </w:t>
      </w:r>
    </w:p>
    <w:p w14:paraId="17AA628E" w14:textId="77777777" w:rsidR="00AE7993" w:rsidRPr="00513E7E" w:rsidRDefault="00AE7993" w:rsidP="00AE7993">
      <w:pPr>
        <w:tabs>
          <w:tab w:val="left" w:pos="720"/>
          <w:tab w:val="left" w:pos="900"/>
        </w:tabs>
        <w:spacing w:line="360" w:lineRule="auto"/>
        <w:jc w:val="both"/>
        <w:rPr>
          <w:sz w:val="28"/>
          <w:szCs w:val="28"/>
        </w:rPr>
      </w:pPr>
      <w:r>
        <w:rPr>
          <w:noProof/>
          <w:sz w:val="28"/>
          <w:szCs w:val="28"/>
        </w:rPr>
        <w:lastRenderedPageBreak/>
        <w:drawing>
          <wp:anchor distT="0" distB="0" distL="114300" distR="114300" simplePos="0" relativeHeight="251701760" behindDoc="0" locked="0" layoutInCell="1" allowOverlap="1" wp14:anchorId="4D3FC402" wp14:editId="224F704C">
            <wp:simplePos x="0" y="0"/>
            <wp:positionH relativeFrom="margin">
              <wp:posOffset>3065145</wp:posOffset>
            </wp:positionH>
            <wp:positionV relativeFrom="margin">
              <wp:posOffset>-102870</wp:posOffset>
            </wp:positionV>
            <wp:extent cx="1793875" cy="3389630"/>
            <wp:effectExtent l="0" t="0" r="0" b="1270"/>
            <wp:wrapSquare wrapText="bothSides"/>
            <wp:docPr id="10" name="Рисунок 10" descr="Зображення, що містить текст, знімок екрана, Реклама в Інтернеті, Веб-сай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descr="Зображення, що містить текст, знімок екрана, Реклама в Інтернеті, Веб-сайт&#10;&#10;Автоматично згенерований опис"/>
                    <pic:cNvPicPr/>
                  </pic:nvPicPr>
                  <pic:blipFill rotWithShape="1">
                    <a:blip r:embed="rId31" cstate="print">
                      <a:extLst>
                        <a:ext uri="{28A0092B-C50C-407E-A947-70E740481C1C}">
                          <a14:useLocalDpi xmlns:a14="http://schemas.microsoft.com/office/drawing/2010/main" val="0"/>
                        </a:ext>
                      </a:extLst>
                    </a:blip>
                    <a:srcRect t="3864" b="8914"/>
                    <a:stretch/>
                  </pic:blipFill>
                  <pic:spPr bwMode="auto">
                    <a:xfrm>
                      <a:off x="0" y="0"/>
                      <a:ext cx="1793875" cy="33896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sz w:val="28"/>
          <w:szCs w:val="28"/>
        </w:rPr>
        <w:drawing>
          <wp:anchor distT="0" distB="0" distL="114300" distR="114300" simplePos="0" relativeHeight="251702784" behindDoc="0" locked="0" layoutInCell="1" allowOverlap="1" wp14:anchorId="5C93D8D7" wp14:editId="2EF2AA04">
            <wp:simplePos x="0" y="0"/>
            <wp:positionH relativeFrom="margin">
              <wp:posOffset>1061085</wp:posOffset>
            </wp:positionH>
            <wp:positionV relativeFrom="margin">
              <wp:posOffset>-57150</wp:posOffset>
            </wp:positionV>
            <wp:extent cx="1769745" cy="3343910"/>
            <wp:effectExtent l="0" t="0" r="1905" b="8890"/>
            <wp:wrapSquare wrapText="bothSides"/>
            <wp:docPr id="9" name="Рисунок 9" descr="Зображення, що містить текст, знімок екрана, їж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descr="Зображення, що містить текст, знімок екрана, їжа&#10;&#10;Автоматично згенерований опис"/>
                    <pic:cNvPicPr/>
                  </pic:nvPicPr>
                  <pic:blipFill rotWithShape="1">
                    <a:blip r:embed="rId32" cstate="print">
                      <a:extLst>
                        <a:ext uri="{28A0092B-C50C-407E-A947-70E740481C1C}">
                          <a14:useLocalDpi xmlns:a14="http://schemas.microsoft.com/office/drawing/2010/main" val="0"/>
                        </a:ext>
                      </a:extLst>
                    </a:blip>
                    <a:srcRect t="3848" b="8908"/>
                    <a:stretch/>
                  </pic:blipFill>
                  <pic:spPr bwMode="auto">
                    <a:xfrm>
                      <a:off x="0" y="0"/>
                      <a:ext cx="1769745" cy="33439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3A015E">
        <w:rPr>
          <w:sz w:val="28"/>
          <w:szCs w:val="28"/>
        </w:rPr>
        <w:br/>
      </w:r>
    </w:p>
    <w:p w14:paraId="7E9392CF" w14:textId="77777777" w:rsidR="00AE7993" w:rsidRPr="0076563A" w:rsidRDefault="00AE7993" w:rsidP="00AE7993">
      <w:pPr>
        <w:tabs>
          <w:tab w:val="left" w:pos="720"/>
          <w:tab w:val="left" w:pos="900"/>
        </w:tabs>
        <w:spacing w:line="360" w:lineRule="auto"/>
        <w:jc w:val="both"/>
        <w:rPr>
          <w:sz w:val="28"/>
          <w:szCs w:val="28"/>
        </w:rPr>
      </w:pPr>
    </w:p>
    <w:p w14:paraId="7E741C5C" w14:textId="77777777" w:rsidR="00AE7993" w:rsidRPr="004A31B4" w:rsidRDefault="00AE7993" w:rsidP="00AE7993">
      <w:pPr>
        <w:tabs>
          <w:tab w:val="left" w:pos="720"/>
          <w:tab w:val="left" w:pos="900"/>
        </w:tabs>
        <w:spacing w:line="360" w:lineRule="auto"/>
        <w:jc w:val="both"/>
        <w:rPr>
          <w:sz w:val="28"/>
          <w:szCs w:val="28"/>
        </w:rPr>
      </w:pPr>
    </w:p>
    <w:p w14:paraId="4770FDB7" w14:textId="77777777" w:rsidR="00AE7993" w:rsidRPr="006F2801" w:rsidRDefault="00AE7993" w:rsidP="00AE7993">
      <w:pPr>
        <w:tabs>
          <w:tab w:val="left" w:pos="720"/>
          <w:tab w:val="left" w:pos="900"/>
        </w:tabs>
        <w:spacing w:line="360" w:lineRule="auto"/>
        <w:jc w:val="both"/>
        <w:rPr>
          <w:sz w:val="28"/>
          <w:szCs w:val="28"/>
        </w:rPr>
      </w:pPr>
      <w:r w:rsidRPr="002E7968">
        <w:rPr>
          <w:sz w:val="28"/>
          <w:szCs w:val="28"/>
        </w:rPr>
        <w:t xml:space="preserve">  </w:t>
      </w:r>
      <w:r>
        <w:rPr>
          <w:sz w:val="28"/>
          <w:szCs w:val="28"/>
        </w:rPr>
        <w:t xml:space="preserve"> </w:t>
      </w:r>
      <w:r w:rsidRPr="006F2801">
        <w:rPr>
          <w:sz w:val="28"/>
          <w:szCs w:val="28"/>
        </w:rPr>
        <w:br/>
      </w:r>
    </w:p>
    <w:p w14:paraId="54C23EE7" w14:textId="77777777" w:rsidR="00AE7993" w:rsidRDefault="00AE7993" w:rsidP="00AE7993">
      <w:pPr>
        <w:tabs>
          <w:tab w:val="left" w:pos="720"/>
        </w:tabs>
        <w:spacing w:line="360" w:lineRule="auto"/>
        <w:jc w:val="both"/>
        <w:rPr>
          <w:sz w:val="28"/>
          <w:szCs w:val="28"/>
        </w:rPr>
      </w:pPr>
    </w:p>
    <w:p w14:paraId="3AF41390" w14:textId="77777777" w:rsidR="00AE7993" w:rsidRDefault="00AE7993" w:rsidP="00AE7993">
      <w:pPr>
        <w:tabs>
          <w:tab w:val="left" w:pos="720"/>
        </w:tabs>
        <w:spacing w:line="360" w:lineRule="auto"/>
        <w:jc w:val="both"/>
        <w:rPr>
          <w:sz w:val="28"/>
          <w:szCs w:val="28"/>
        </w:rPr>
      </w:pPr>
    </w:p>
    <w:p w14:paraId="409F4784" w14:textId="77777777" w:rsidR="00AE7993" w:rsidRDefault="00AE7993" w:rsidP="00AE7993">
      <w:pPr>
        <w:tabs>
          <w:tab w:val="left" w:pos="720"/>
        </w:tabs>
        <w:spacing w:line="360" w:lineRule="auto"/>
        <w:jc w:val="both"/>
        <w:rPr>
          <w:sz w:val="28"/>
          <w:szCs w:val="28"/>
        </w:rPr>
      </w:pPr>
    </w:p>
    <w:p w14:paraId="39876261" w14:textId="77777777" w:rsidR="00AE7993" w:rsidRDefault="00AE7993" w:rsidP="00AE7993">
      <w:pPr>
        <w:tabs>
          <w:tab w:val="left" w:pos="720"/>
        </w:tabs>
        <w:spacing w:line="360" w:lineRule="auto"/>
        <w:jc w:val="both"/>
        <w:rPr>
          <w:sz w:val="28"/>
          <w:szCs w:val="28"/>
        </w:rPr>
      </w:pPr>
    </w:p>
    <w:p w14:paraId="19D5EB66" w14:textId="03C75E08" w:rsidR="00AE7993" w:rsidRPr="00813727" w:rsidRDefault="00AE7993" w:rsidP="00AE7993">
      <w:pPr>
        <w:tabs>
          <w:tab w:val="left" w:pos="720"/>
        </w:tabs>
        <w:spacing w:line="360" w:lineRule="auto"/>
        <w:jc w:val="center"/>
        <w:rPr>
          <w:sz w:val="28"/>
          <w:szCs w:val="28"/>
        </w:rPr>
      </w:pPr>
      <w:r>
        <w:rPr>
          <w:sz w:val="28"/>
          <w:szCs w:val="28"/>
        </w:rPr>
        <w:t>Рис. 2.9. Загальний вигляд сторінки  SAYENKO KHARENKO</w:t>
      </w:r>
      <w:r w:rsidRPr="001C3FE3">
        <w:rPr>
          <w:sz w:val="28"/>
          <w:szCs w:val="28"/>
        </w:rPr>
        <w:t xml:space="preserve"> </w:t>
      </w:r>
      <w:r>
        <w:rPr>
          <w:sz w:val="28"/>
          <w:szCs w:val="28"/>
        </w:rPr>
        <w:t xml:space="preserve">в </w:t>
      </w:r>
      <w:r>
        <w:rPr>
          <w:sz w:val="28"/>
          <w:szCs w:val="28"/>
          <w:lang w:val="en-GB"/>
        </w:rPr>
        <w:t>Instagram</w:t>
      </w:r>
      <w:r w:rsidR="00813727">
        <w:rPr>
          <w:sz w:val="28"/>
          <w:szCs w:val="28"/>
        </w:rPr>
        <w:t>.</w:t>
      </w:r>
    </w:p>
    <w:p w14:paraId="3EB45875" w14:textId="77777777" w:rsidR="00AE7993" w:rsidRDefault="00AE7993" w:rsidP="00AE7993">
      <w:pPr>
        <w:tabs>
          <w:tab w:val="left" w:pos="720"/>
        </w:tabs>
        <w:spacing w:line="360" w:lineRule="auto"/>
        <w:jc w:val="both"/>
        <w:rPr>
          <w:sz w:val="28"/>
          <w:szCs w:val="28"/>
        </w:rPr>
      </w:pPr>
      <w:r>
        <w:rPr>
          <w:sz w:val="28"/>
          <w:szCs w:val="28"/>
        </w:rPr>
        <w:tab/>
        <w:t xml:space="preserve">Окремо також варто виділити рубрику, у якій компанія розповідає про своїх співробітників та показує корпоративні заходи. Наприклад, SAYENKO KHARENKO мали низку дописів-інтерв’ю з співробітниками: юристи, помічники юристів; корпоративні заходи як: День юриста, майстер-клас для працівників, традиція компанії «Листівки подяки». Переважно цей контент публікується у відеоформаті. Багато корпоративних заходів, команди та офісного життя також транслюється у збережених історіях, там можна дізнатися, як виглядає офіс компанії, які свята відзначалися, співпраця з молодіжними правничими організаціями тощо. Проте ці збережені історії не актуальні зараз, адже вони оновлювалася у 2019 році. Такий інструмент комунікації в </w:t>
      </w:r>
      <w:r w:rsidRPr="004C03D1">
        <w:rPr>
          <w:sz w:val="28"/>
          <w:szCs w:val="28"/>
        </w:rPr>
        <w:t>Instagram</w:t>
      </w:r>
      <w:r>
        <w:rPr>
          <w:sz w:val="28"/>
          <w:szCs w:val="28"/>
        </w:rPr>
        <w:t xml:space="preserve"> як історії майже не використовується компанією. </w:t>
      </w:r>
    </w:p>
    <w:p w14:paraId="27B26762" w14:textId="5D8A43A2" w:rsidR="00AE7993" w:rsidRDefault="00AE7993" w:rsidP="00AE7993">
      <w:pPr>
        <w:tabs>
          <w:tab w:val="left" w:pos="720"/>
        </w:tabs>
        <w:spacing w:line="360" w:lineRule="auto"/>
        <w:jc w:val="both"/>
        <w:rPr>
          <w:sz w:val="28"/>
          <w:szCs w:val="28"/>
        </w:rPr>
      </w:pPr>
      <w:r>
        <w:rPr>
          <w:sz w:val="28"/>
          <w:szCs w:val="28"/>
        </w:rPr>
        <w:tab/>
        <w:t>Інший блок, про який теж варто згадати – стосується взаємодій зі студентами. Цього року SAYENKO KHARENKO провела дводенну навчальну програму «</w:t>
      </w:r>
      <w:r>
        <w:rPr>
          <w:sz w:val="28"/>
          <w:szCs w:val="28"/>
          <w:lang w:val="en-GB"/>
        </w:rPr>
        <w:t>SK</w:t>
      </w:r>
      <w:r w:rsidRPr="001C3FE3">
        <w:rPr>
          <w:sz w:val="28"/>
          <w:szCs w:val="28"/>
        </w:rPr>
        <w:t xml:space="preserve"> </w:t>
      </w:r>
      <w:r>
        <w:rPr>
          <w:sz w:val="28"/>
          <w:szCs w:val="28"/>
          <w:lang w:val="en-GB"/>
        </w:rPr>
        <w:t>Hard</w:t>
      </w:r>
      <w:r w:rsidRPr="001C3FE3">
        <w:rPr>
          <w:sz w:val="28"/>
          <w:szCs w:val="28"/>
        </w:rPr>
        <w:t xml:space="preserve"> </w:t>
      </w:r>
      <w:r>
        <w:rPr>
          <w:sz w:val="28"/>
          <w:szCs w:val="28"/>
          <w:lang w:val="en-GB"/>
        </w:rPr>
        <w:t>Course</w:t>
      </w:r>
      <w:r>
        <w:rPr>
          <w:sz w:val="28"/>
          <w:szCs w:val="28"/>
        </w:rPr>
        <w:t xml:space="preserve">», у межах якої молоді правники могли отримати практичні знання від професіоналів юридичного бізнесу, випробувати свої сили, а також отримали можливість потрапити на стажування. Компанія відзвітувала про те, як пройшов це курс за допомогою </w:t>
      </w:r>
      <w:r w:rsidRPr="003353CC">
        <w:rPr>
          <w:sz w:val="28"/>
          <w:szCs w:val="28"/>
        </w:rPr>
        <w:t xml:space="preserve">відео </w:t>
      </w:r>
      <w:r w:rsidRPr="001C3FE3">
        <w:rPr>
          <w:sz w:val="28"/>
          <w:szCs w:val="28"/>
          <w:lang w:val="ru-RU"/>
        </w:rPr>
        <w:t>[</w:t>
      </w:r>
      <w:r w:rsidRPr="003353CC">
        <w:rPr>
          <w:sz w:val="28"/>
          <w:szCs w:val="28"/>
        </w:rPr>
        <w:t>4</w:t>
      </w:r>
      <w:r w:rsidR="00493F50">
        <w:rPr>
          <w:sz w:val="28"/>
          <w:szCs w:val="28"/>
        </w:rPr>
        <w:t>8</w:t>
      </w:r>
      <w:r w:rsidRPr="001C3FE3">
        <w:rPr>
          <w:sz w:val="28"/>
          <w:szCs w:val="28"/>
          <w:lang w:val="ru-RU"/>
        </w:rPr>
        <w:t>]</w:t>
      </w:r>
      <w:r w:rsidRPr="003353CC">
        <w:rPr>
          <w:sz w:val="28"/>
          <w:szCs w:val="28"/>
        </w:rPr>
        <w:t xml:space="preserve"> </w:t>
      </w:r>
      <w:r>
        <w:rPr>
          <w:sz w:val="28"/>
          <w:szCs w:val="28"/>
        </w:rPr>
        <w:t>(рис. 2.10)</w:t>
      </w:r>
      <w:r w:rsidR="00813727">
        <w:rPr>
          <w:sz w:val="28"/>
          <w:szCs w:val="28"/>
        </w:rPr>
        <w:t>.</w:t>
      </w:r>
    </w:p>
    <w:p w14:paraId="0234DD24" w14:textId="77777777" w:rsidR="00AE7993" w:rsidRPr="005B277B" w:rsidRDefault="00AE7993" w:rsidP="00AE7993">
      <w:pPr>
        <w:tabs>
          <w:tab w:val="left" w:pos="720"/>
        </w:tabs>
        <w:spacing w:line="360" w:lineRule="auto"/>
        <w:jc w:val="both"/>
        <w:rPr>
          <w:sz w:val="28"/>
          <w:szCs w:val="28"/>
        </w:rPr>
      </w:pPr>
      <w:r>
        <w:rPr>
          <w:noProof/>
          <w:sz w:val="28"/>
          <w:szCs w:val="28"/>
        </w:rPr>
        <w:lastRenderedPageBreak/>
        <w:drawing>
          <wp:anchor distT="0" distB="0" distL="114300" distR="114300" simplePos="0" relativeHeight="251703808" behindDoc="0" locked="0" layoutInCell="1" allowOverlap="1" wp14:anchorId="2E71233C" wp14:editId="45618F16">
            <wp:simplePos x="0" y="0"/>
            <wp:positionH relativeFrom="margin">
              <wp:posOffset>1571625</wp:posOffset>
            </wp:positionH>
            <wp:positionV relativeFrom="margin">
              <wp:posOffset>-293370</wp:posOffset>
            </wp:positionV>
            <wp:extent cx="2700655" cy="2766060"/>
            <wp:effectExtent l="0" t="0" r="4445" b="0"/>
            <wp:wrapSquare wrapText="bothSides"/>
            <wp:docPr id="11" name="Рисунок 11" descr="Зображення, що містить текст, знімок екрана, Шрифт, Веб-сай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descr="Зображення, що містить текст, знімок екрана, Шрифт, Веб-сайт&#10;&#10;Автоматично згенерований опис"/>
                    <pic:cNvPicPr/>
                  </pic:nvPicPr>
                  <pic:blipFill rotWithShape="1">
                    <a:blip r:embed="rId33">
                      <a:extLst>
                        <a:ext uri="{28A0092B-C50C-407E-A947-70E740481C1C}">
                          <a14:useLocalDpi xmlns:a14="http://schemas.microsoft.com/office/drawing/2010/main" val="0"/>
                        </a:ext>
                      </a:extLst>
                    </a:blip>
                    <a:srcRect t="16432" b="36279"/>
                    <a:stretch/>
                  </pic:blipFill>
                  <pic:spPr bwMode="auto">
                    <a:xfrm>
                      <a:off x="0" y="0"/>
                      <a:ext cx="2700655" cy="276606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41146CF1" w14:textId="77777777" w:rsidR="00AE7993" w:rsidRDefault="00AE7993" w:rsidP="00AE7993">
      <w:pPr>
        <w:tabs>
          <w:tab w:val="left" w:pos="720"/>
        </w:tabs>
        <w:spacing w:line="360" w:lineRule="auto"/>
        <w:jc w:val="both"/>
        <w:rPr>
          <w:sz w:val="28"/>
          <w:szCs w:val="28"/>
        </w:rPr>
      </w:pPr>
    </w:p>
    <w:p w14:paraId="47A4429A" w14:textId="77777777" w:rsidR="00AE7993" w:rsidRDefault="00AE7993" w:rsidP="00AE7993">
      <w:pPr>
        <w:tabs>
          <w:tab w:val="left" w:pos="720"/>
        </w:tabs>
        <w:spacing w:line="360" w:lineRule="auto"/>
        <w:jc w:val="both"/>
        <w:rPr>
          <w:sz w:val="28"/>
          <w:szCs w:val="28"/>
        </w:rPr>
      </w:pPr>
    </w:p>
    <w:p w14:paraId="039BF1C1" w14:textId="77777777" w:rsidR="00AE7993" w:rsidRDefault="00AE7993" w:rsidP="00AE7993">
      <w:pPr>
        <w:tabs>
          <w:tab w:val="left" w:pos="720"/>
        </w:tabs>
        <w:spacing w:line="360" w:lineRule="auto"/>
        <w:jc w:val="both"/>
        <w:rPr>
          <w:sz w:val="28"/>
          <w:szCs w:val="28"/>
        </w:rPr>
      </w:pPr>
    </w:p>
    <w:p w14:paraId="10962A7F" w14:textId="77777777" w:rsidR="00AE7993" w:rsidRDefault="00AE7993" w:rsidP="00AE7993">
      <w:pPr>
        <w:tabs>
          <w:tab w:val="left" w:pos="720"/>
        </w:tabs>
        <w:spacing w:line="360" w:lineRule="auto"/>
        <w:jc w:val="both"/>
        <w:rPr>
          <w:sz w:val="28"/>
          <w:szCs w:val="28"/>
        </w:rPr>
      </w:pPr>
    </w:p>
    <w:p w14:paraId="6BE8F225" w14:textId="77777777" w:rsidR="00AE7993" w:rsidRDefault="00AE7993" w:rsidP="00AE7993">
      <w:pPr>
        <w:tabs>
          <w:tab w:val="left" w:pos="720"/>
        </w:tabs>
        <w:spacing w:line="360" w:lineRule="auto"/>
        <w:jc w:val="both"/>
        <w:rPr>
          <w:sz w:val="28"/>
          <w:szCs w:val="28"/>
        </w:rPr>
      </w:pPr>
      <w:r>
        <w:rPr>
          <w:sz w:val="28"/>
          <w:szCs w:val="28"/>
        </w:rPr>
        <w:br/>
      </w:r>
    </w:p>
    <w:p w14:paraId="629E757E" w14:textId="4B96821D" w:rsidR="00AE7993" w:rsidRPr="00813727" w:rsidRDefault="00AE7993" w:rsidP="00AE7993">
      <w:pPr>
        <w:tabs>
          <w:tab w:val="left" w:pos="720"/>
        </w:tabs>
        <w:spacing w:line="360" w:lineRule="auto"/>
        <w:jc w:val="center"/>
        <w:rPr>
          <w:sz w:val="28"/>
          <w:szCs w:val="28"/>
        </w:rPr>
      </w:pPr>
      <w:r>
        <w:rPr>
          <w:sz w:val="28"/>
          <w:szCs w:val="28"/>
        </w:rPr>
        <w:t xml:space="preserve">Рис. 2.10. Інфографіка з курсу </w:t>
      </w:r>
      <w:r>
        <w:rPr>
          <w:sz w:val="28"/>
          <w:szCs w:val="28"/>
          <w:lang w:val="en-GB"/>
        </w:rPr>
        <w:t>SK</w:t>
      </w:r>
      <w:r w:rsidRPr="001C3FE3">
        <w:rPr>
          <w:sz w:val="28"/>
          <w:szCs w:val="28"/>
        </w:rPr>
        <w:t xml:space="preserve"> </w:t>
      </w:r>
      <w:r>
        <w:rPr>
          <w:sz w:val="28"/>
          <w:szCs w:val="28"/>
          <w:lang w:val="en-GB"/>
        </w:rPr>
        <w:t>Hard</w:t>
      </w:r>
      <w:r w:rsidRPr="001C3FE3">
        <w:rPr>
          <w:sz w:val="28"/>
          <w:szCs w:val="28"/>
        </w:rPr>
        <w:t xml:space="preserve"> </w:t>
      </w:r>
      <w:r>
        <w:rPr>
          <w:sz w:val="28"/>
          <w:szCs w:val="28"/>
          <w:lang w:val="en-GB"/>
        </w:rPr>
        <w:t>Course</w:t>
      </w:r>
      <w:r w:rsidR="00813727">
        <w:rPr>
          <w:sz w:val="28"/>
          <w:szCs w:val="28"/>
        </w:rPr>
        <w:t>.</w:t>
      </w:r>
    </w:p>
    <w:p w14:paraId="740E4CF2" w14:textId="77777777" w:rsidR="00AE7993" w:rsidRDefault="00AE7993" w:rsidP="00AE7993">
      <w:pPr>
        <w:tabs>
          <w:tab w:val="left" w:pos="720"/>
        </w:tabs>
        <w:spacing w:line="360" w:lineRule="auto"/>
        <w:jc w:val="both"/>
        <w:rPr>
          <w:sz w:val="28"/>
          <w:szCs w:val="28"/>
        </w:rPr>
      </w:pPr>
      <w:r w:rsidRPr="001C3FE3">
        <w:rPr>
          <w:sz w:val="28"/>
          <w:szCs w:val="28"/>
        </w:rPr>
        <w:tab/>
      </w:r>
      <w:r>
        <w:rPr>
          <w:sz w:val="28"/>
          <w:szCs w:val="28"/>
        </w:rPr>
        <w:t xml:space="preserve">Для оцінювання успішності бренду роботодавця варто також дослідити відгуків колишніх співробітників та рейтингування компанії як роботодавця на незалежних платформах. Проте ця інформація на українських порталах є застарілою, не достовірною та немає підтвердження авторитетності джерел. Закордонні ж платформи мають не релевантну кількість відгуків та оцінок, аби об’єктивно сказати, що компанія має гарні показники. Наприклад, на платформі </w:t>
      </w:r>
      <w:r>
        <w:rPr>
          <w:sz w:val="28"/>
          <w:szCs w:val="28"/>
          <w:lang w:val="en-GB"/>
        </w:rPr>
        <w:t>Glassdoor</w:t>
      </w:r>
      <w:r w:rsidRPr="001C3FE3">
        <w:rPr>
          <w:sz w:val="28"/>
          <w:szCs w:val="28"/>
        </w:rPr>
        <w:t xml:space="preserve"> </w:t>
      </w:r>
      <w:r>
        <w:rPr>
          <w:sz w:val="28"/>
          <w:szCs w:val="28"/>
        </w:rPr>
        <w:t>лише 7 відгуків та 2 інтерв’ю, але вони опубліковані понад двох років тому (рис. 2.11).</w:t>
      </w:r>
    </w:p>
    <w:p w14:paraId="63AAC883" w14:textId="77777777" w:rsidR="00AE7993" w:rsidRDefault="00AE7993" w:rsidP="00AE7993">
      <w:pPr>
        <w:tabs>
          <w:tab w:val="left" w:pos="720"/>
        </w:tabs>
        <w:spacing w:line="360" w:lineRule="auto"/>
        <w:jc w:val="both"/>
        <w:rPr>
          <w:sz w:val="28"/>
          <w:szCs w:val="28"/>
        </w:rPr>
      </w:pPr>
      <w:r w:rsidRPr="001B0824">
        <w:rPr>
          <w:noProof/>
          <w:sz w:val="28"/>
          <w:szCs w:val="28"/>
        </w:rPr>
        <w:drawing>
          <wp:inline distT="0" distB="0" distL="0" distR="0" wp14:anchorId="4ABB141C" wp14:editId="05FF5D34">
            <wp:extent cx="5550134" cy="1668896"/>
            <wp:effectExtent l="0" t="0" r="0" b="762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558538" cy="1671423"/>
                    </a:xfrm>
                    <a:prstGeom prst="rect">
                      <a:avLst/>
                    </a:prstGeom>
                  </pic:spPr>
                </pic:pic>
              </a:graphicData>
            </a:graphic>
          </wp:inline>
        </w:drawing>
      </w:r>
    </w:p>
    <w:p w14:paraId="29DB394F" w14:textId="680A7CDB" w:rsidR="00AE7993" w:rsidRPr="00813727" w:rsidRDefault="00AE7993" w:rsidP="00AE7993">
      <w:pPr>
        <w:tabs>
          <w:tab w:val="left" w:pos="720"/>
        </w:tabs>
        <w:spacing w:line="360" w:lineRule="auto"/>
        <w:jc w:val="center"/>
        <w:rPr>
          <w:sz w:val="28"/>
          <w:szCs w:val="28"/>
        </w:rPr>
      </w:pPr>
      <w:r>
        <w:rPr>
          <w:sz w:val="28"/>
          <w:szCs w:val="28"/>
        </w:rPr>
        <w:t xml:space="preserve">Рис. 2.11. Оцінювання компанії на платформі </w:t>
      </w:r>
      <w:r>
        <w:rPr>
          <w:sz w:val="28"/>
          <w:szCs w:val="28"/>
          <w:lang w:val="en-GB"/>
        </w:rPr>
        <w:t>Glassdoor</w:t>
      </w:r>
      <w:r w:rsidR="00813727">
        <w:rPr>
          <w:sz w:val="28"/>
          <w:szCs w:val="28"/>
        </w:rPr>
        <w:t>.</w:t>
      </w:r>
    </w:p>
    <w:p w14:paraId="5A325EDE" w14:textId="77777777" w:rsidR="00AE7993" w:rsidRPr="00B93E30" w:rsidRDefault="00AE7993" w:rsidP="00AE7993">
      <w:pPr>
        <w:tabs>
          <w:tab w:val="left" w:pos="720"/>
        </w:tabs>
        <w:spacing w:line="360" w:lineRule="auto"/>
        <w:jc w:val="both"/>
        <w:rPr>
          <w:sz w:val="28"/>
          <w:szCs w:val="28"/>
        </w:rPr>
      </w:pPr>
      <w:r>
        <w:rPr>
          <w:sz w:val="28"/>
          <w:szCs w:val="28"/>
        </w:rPr>
        <w:tab/>
        <w:t xml:space="preserve">На платформі </w:t>
      </w:r>
      <w:r>
        <w:rPr>
          <w:sz w:val="28"/>
          <w:szCs w:val="28"/>
          <w:lang w:val="en-GB"/>
        </w:rPr>
        <w:t>Indeed</w:t>
      </w:r>
      <w:r w:rsidRPr="001C3FE3">
        <w:rPr>
          <w:sz w:val="28"/>
          <w:szCs w:val="28"/>
        </w:rPr>
        <w:t xml:space="preserve"> </w:t>
      </w:r>
      <w:r>
        <w:rPr>
          <w:sz w:val="28"/>
          <w:szCs w:val="28"/>
        </w:rPr>
        <w:t>взагалі немає відгуків та оцінювання компанії SAYENKO KHARENKO</w:t>
      </w:r>
      <w:r w:rsidRPr="001C3FE3">
        <w:rPr>
          <w:sz w:val="28"/>
          <w:szCs w:val="28"/>
        </w:rPr>
        <w:t xml:space="preserve">. </w:t>
      </w:r>
      <w:r>
        <w:rPr>
          <w:sz w:val="28"/>
          <w:szCs w:val="28"/>
        </w:rPr>
        <w:t xml:space="preserve"> Проте для оцінки бенефітів, які пропонує компанія, було проаналізовано сторінку SAYENKO KHARENKO на платформах для пошуку роботи: </w:t>
      </w:r>
      <w:r>
        <w:rPr>
          <w:sz w:val="28"/>
          <w:szCs w:val="28"/>
          <w:lang w:val="en-GB"/>
        </w:rPr>
        <w:t>Work</w:t>
      </w:r>
      <w:r w:rsidRPr="001C3FE3">
        <w:rPr>
          <w:sz w:val="28"/>
          <w:szCs w:val="28"/>
        </w:rPr>
        <w:t>.</w:t>
      </w:r>
      <w:r>
        <w:rPr>
          <w:sz w:val="28"/>
          <w:szCs w:val="28"/>
          <w:lang w:val="en-GB"/>
        </w:rPr>
        <w:t>ua</w:t>
      </w:r>
      <w:r w:rsidRPr="001C3FE3">
        <w:rPr>
          <w:sz w:val="28"/>
          <w:szCs w:val="28"/>
        </w:rPr>
        <w:t xml:space="preserve"> </w:t>
      </w:r>
      <w:r>
        <w:rPr>
          <w:sz w:val="28"/>
          <w:szCs w:val="28"/>
        </w:rPr>
        <w:t xml:space="preserve">та </w:t>
      </w:r>
      <w:r>
        <w:rPr>
          <w:sz w:val="28"/>
          <w:szCs w:val="28"/>
          <w:lang w:val="en-GB"/>
        </w:rPr>
        <w:t>robota</w:t>
      </w:r>
      <w:r w:rsidRPr="001C3FE3">
        <w:rPr>
          <w:sz w:val="28"/>
          <w:szCs w:val="28"/>
        </w:rPr>
        <w:t>.</w:t>
      </w:r>
      <w:r>
        <w:rPr>
          <w:sz w:val="28"/>
          <w:szCs w:val="28"/>
          <w:lang w:val="en-GB"/>
        </w:rPr>
        <w:t>ua</w:t>
      </w:r>
      <w:r>
        <w:rPr>
          <w:sz w:val="28"/>
          <w:szCs w:val="28"/>
        </w:rPr>
        <w:t>. Компанія пропонує: ц</w:t>
      </w:r>
      <w:r w:rsidRPr="00B93E30">
        <w:rPr>
          <w:sz w:val="28"/>
          <w:szCs w:val="28"/>
        </w:rPr>
        <w:t>ікаві про</w:t>
      </w:r>
      <w:r>
        <w:rPr>
          <w:sz w:val="28"/>
          <w:szCs w:val="28"/>
        </w:rPr>
        <w:t>є</w:t>
      </w:r>
      <w:r w:rsidRPr="00B93E30">
        <w:rPr>
          <w:sz w:val="28"/>
          <w:szCs w:val="28"/>
        </w:rPr>
        <w:t xml:space="preserve">кти та </w:t>
      </w:r>
      <w:r w:rsidRPr="00B93E30">
        <w:rPr>
          <w:sz w:val="28"/>
          <w:szCs w:val="28"/>
        </w:rPr>
        <w:lastRenderedPageBreak/>
        <w:t>унікальний досвід</w:t>
      </w:r>
      <w:r>
        <w:rPr>
          <w:sz w:val="28"/>
          <w:szCs w:val="28"/>
        </w:rPr>
        <w:t>, в</w:t>
      </w:r>
      <w:r w:rsidRPr="00B93E30">
        <w:rPr>
          <w:sz w:val="28"/>
          <w:szCs w:val="28"/>
        </w:rPr>
        <w:t>исокопрофесійну команда провідної української юридичної фірм</w:t>
      </w:r>
      <w:r>
        <w:rPr>
          <w:sz w:val="28"/>
          <w:szCs w:val="28"/>
        </w:rPr>
        <w:t>и, м</w:t>
      </w:r>
      <w:r w:rsidRPr="00B93E30">
        <w:rPr>
          <w:sz w:val="28"/>
          <w:szCs w:val="28"/>
        </w:rPr>
        <w:t xml:space="preserve">едичне страхування </w:t>
      </w:r>
      <w:r>
        <w:rPr>
          <w:sz w:val="28"/>
          <w:szCs w:val="28"/>
        </w:rPr>
        <w:t>(</w:t>
      </w:r>
      <w:r w:rsidRPr="00B93E30">
        <w:rPr>
          <w:sz w:val="28"/>
          <w:szCs w:val="28"/>
        </w:rPr>
        <w:t>після успішного проходження випробувального терміну</w:t>
      </w:r>
      <w:r>
        <w:rPr>
          <w:sz w:val="28"/>
          <w:szCs w:val="28"/>
        </w:rPr>
        <w:t>), о</w:t>
      </w:r>
      <w:r w:rsidRPr="000838CC">
        <w:rPr>
          <w:sz w:val="28"/>
          <w:szCs w:val="28"/>
        </w:rPr>
        <w:t>плачуваною відпусткою та можливостями професійного розвитку</w:t>
      </w:r>
      <w:r w:rsidRPr="00B93E30">
        <w:rPr>
          <w:sz w:val="28"/>
          <w:szCs w:val="28"/>
        </w:rPr>
        <w:t>.</w:t>
      </w:r>
      <w:r>
        <w:rPr>
          <w:sz w:val="28"/>
          <w:szCs w:val="28"/>
        </w:rPr>
        <w:t xml:space="preserve"> Ця пропозиція не деталізована та транслює базові пункти, які компанія має покривати своїм співробітникам. Про екстра-бонуси або пільги у профілі компанії не  згадується.</w:t>
      </w:r>
    </w:p>
    <w:p w14:paraId="596E5C50" w14:textId="77777777" w:rsidR="00AE7993" w:rsidRDefault="00AE7993" w:rsidP="00AE7993">
      <w:pPr>
        <w:tabs>
          <w:tab w:val="left" w:pos="720"/>
        </w:tabs>
        <w:spacing w:line="360" w:lineRule="auto"/>
        <w:rPr>
          <w:sz w:val="28"/>
          <w:szCs w:val="28"/>
        </w:rPr>
      </w:pPr>
      <w:r>
        <w:rPr>
          <w:sz w:val="28"/>
          <w:szCs w:val="28"/>
        </w:rPr>
        <w:tab/>
        <w:t xml:space="preserve">На основі дослідженого та проаналізованого матеріалу була розроблена таблиця </w:t>
      </w:r>
      <w:r>
        <w:rPr>
          <w:sz w:val="28"/>
          <w:szCs w:val="28"/>
          <w:lang w:val="en-GB"/>
        </w:rPr>
        <w:t>SWOT</w:t>
      </w:r>
      <w:r w:rsidRPr="001C3FE3">
        <w:rPr>
          <w:sz w:val="28"/>
          <w:szCs w:val="28"/>
          <w:lang w:val="ru-RU"/>
        </w:rPr>
        <w:t>-</w:t>
      </w:r>
      <w:r>
        <w:rPr>
          <w:sz w:val="28"/>
          <w:szCs w:val="28"/>
        </w:rPr>
        <w:t>аналізу (таб. 2.3):</w:t>
      </w:r>
    </w:p>
    <w:p w14:paraId="79D857F4" w14:textId="18B3F5F8" w:rsidR="00AE7993" w:rsidRPr="002968F2" w:rsidRDefault="00AE7993" w:rsidP="00AE7993">
      <w:pPr>
        <w:tabs>
          <w:tab w:val="left" w:pos="720"/>
        </w:tabs>
        <w:spacing w:line="360" w:lineRule="auto"/>
        <w:jc w:val="right"/>
        <w:rPr>
          <w:sz w:val="28"/>
          <w:szCs w:val="28"/>
        </w:rPr>
      </w:pPr>
      <w:r>
        <w:rPr>
          <w:sz w:val="28"/>
          <w:szCs w:val="28"/>
        </w:rPr>
        <w:t>Таб</w:t>
      </w:r>
      <w:r w:rsidR="00813727">
        <w:rPr>
          <w:sz w:val="28"/>
          <w:szCs w:val="28"/>
        </w:rPr>
        <w:t>лиця</w:t>
      </w:r>
      <w:r>
        <w:rPr>
          <w:sz w:val="28"/>
          <w:szCs w:val="28"/>
        </w:rPr>
        <w:t xml:space="preserve"> 2.3. </w:t>
      </w:r>
      <w:r>
        <w:rPr>
          <w:sz w:val="28"/>
          <w:szCs w:val="28"/>
          <w:lang w:val="en-GB"/>
        </w:rPr>
        <w:t>SWOT</w:t>
      </w:r>
      <w:r w:rsidRPr="001C3FE3">
        <w:rPr>
          <w:sz w:val="28"/>
          <w:szCs w:val="28"/>
        </w:rPr>
        <w:t>-</w:t>
      </w:r>
      <w:r>
        <w:rPr>
          <w:sz w:val="28"/>
          <w:szCs w:val="28"/>
        </w:rPr>
        <w:t>аналіз компанії SAYENKO KHARENKO</w:t>
      </w:r>
      <w:r w:rsidR="00813727">
        <w:rPr>
          <w:sz w:val="28"/>
          <w:szCs w:val="28"/>
        </w:rPr>
        <w:t>.</w:t>
      </w:r>
    </w:p>
    <w:tbl>
      <w:tblPr>
        <w:tblStyle w:val="af2"/>
        <w:tblW w:w="0" w:type="auto"/>
        <w:tblLook w:val="04A0" w:firstRow="1" w:lastRow="0" w:firstColumn="1" w:lastColumn="0" w:noHBand="0" w:noVBand="1"/>
      </w:tblPr>
      <w:tblGrid>
        <w:gridCol w:w="4672"/>
        <w:gridCol w:w="4673"/>
      </w:tblGrid>
      <w:tr w:rsidR="00AE7993" w:rsidRPr="00671DFB" w14:paraId="42D6EB09" w14:textId="77777777" w:rsidTr="002B3F41">
        <w:tc>
          <w:tcPr>
            <w:tcW w:w="4672" w:type="dxa"/>
          </w:tcPr>
          <w:p w14:paraId="7BB3253F" w14:textId="77777777" w:rsidR="00AE7993" w:rsidRPr="00671DFB" w:rsidRDefault="00AE7993" w:rsidP="002B3F41">
            <w:pPr>
              <w:tabs>
                <w:tab w:val="left" w:pos="720"/>
                <w:tab w:val="left" w:pos="900"/>
              </w:tabs>
              <w:spacing w:line="360" w:lineRule="auto"/>
              <w:jc w:val="center"/>
              <w:rPr>
                <w:b/>
                <w:bCs/>
              </w:rPr>
            </w:pPr>
            <w:r>
              <w:rPr>
                <w:b/>
                <w:bCs/>
              </w:rPr>
              <w:t>Сильні сторони</w:t>
            </w:r>
          </w:p>
        </w:tc>
        <w:tc>
          <w:tcPr>
            <w:tcW w:w="4673" w:type="dxa"/>
          </w:tcPr>
          <w:p w14:paraId="22A8DA99" w14:textId="77777777" w:rsidR="00AE7993" w:rsidRPr="00671DFB" w:rsidRDefault="00AE7993" w:rsidP="002B3F41">
            <w:pPr>
              <w:tabs>
                <w:tab w:val="left" w:pos="720"/>
                <w:tab w:val="left" w:pos="900"/>
              </w:tabs>
              <w:spacing w:line="360" w:lineRule="auto"/>
              <w:jc w:val="center"/>
              <w:rPr>
                <w:b/>
                <w:bCs/>
              </w:rPr>
            </w:pPr>
            <w:r w:rsidRPr="00671DFB">
              <w:rPr>
                <w:b/>
                <w:bCs/>
              </w:rPr>
              <w:t>Слабкі сторони</w:t>
            </w:r>
          </w:p>
        </w:tc>
      </w:tr>
      <w:tr w:rsidR="00AE7993" w:rsidRPr="0073138B" w14:paraId="5E906829" w14:textId="77777777" w:rsidTr="002B3F41">
        <w:tc>
          <w:tcPr>
            <w:tcW w:w="4672" w:type="dxa"/>
          </w:tcPr>
          <w:p w14:paraId="4A038EBD" w14:textId="77777777" w:rsidR="00AE7993" w:rsidRPr="0073138B" w:rsidRDefault="00AE7993" w:rsidP="00AE7993">
            <w:pPr>
              <w:pStyle w:val="a3"/>
              <w:numPr>
                <w:ilvl w:val="0"/>
                <w:numId w:val="15"/>
              </w:numPr>
              <w:tabs>
                <w:tab w:val="left" w:pos="522"/>
                <w:tab w:val="left" w:pos="900"/>
              </w:tabs>
              <w:spacing w:line="360" w:lineRule="auto"/>
              <w:ind w:left="432"/>
              <w:jc w:val="both"/>
            </w:pPr>
            <w:r>
              <w:t>Експертиза та досвід: компанія понад 20 років на українському ринку</w:t>
            </w:r>
          </w:p>
          <w:p w14:paraId="0587B3AB" w14:textId="77777777" w:rsidR="00AE7993" w:rsidRPr="0073138B" w:rsidRDefault="00AE7993" w:rsidP="00AE7993">
            <w:pPr>
              <w:pStyle w:val="a3"/>
              <w:numPr>
                <w:ilvl w:val="0"/>
                <w:numId w:val="15"/>
              </w:numPr>
              <w:tabs>
                <w:tab w:val="left" w:pos="522"/>
                <w:tab w:val="left" w:pos="900"/>
              </w:tabs>
              <w:spacing w:line="360" w:lineRule="auto"/>
              <w:ind w:left="432"/>
              <w:jc w:val="both"/>
            </w:pPr>
            <w:r>
              <w:t>Клієнтська база</w:t>
            </w:r>
            <w:r w:rsidRPr="0073138B">
              <w:t>: компанія має</w:t>
            </w:r>
            <w:r>
              <w:t xml:space="preserve"> 2000+ клієнтів по всьому світу</w:t>
            </w:r>
            <w:r w:rsidRPr="0073138B">
              <w:t>.</w:t>
            </w:r>
          </w:p>
          <w:p w14:paraId="420453C7" w14:textId="77777777" w:rsidR="00AE7993" w:rsidRPr="0073138B" w:rsidRDefault="00AE7993" w:rsidP="00AE7993">
            <w:pPr>
              <w:pStyle w:val="a3"/>
              <w:numPr>
                <w:ilvl w:val="0"/>
                <w:numId w:val="15"/>
              </w:numPr>
              <w:tabs>
                <w:tab w:val="left" w:pos="522"/>
                <w:tab w:val="left" w:pos="900"/>
              </w:tabs>
              <w:spacing w:line="360" w:lineRule="auto"/>
              <w:ind w:left="432"/>
              <w:jc w:val="both"/>
            </w:pPr>
            <w:r>
              <w:t>Міжнародна присутність</w:t>
            </w:r>
            <w:r w:rsidRPr="0073138B">
              <w:t xml:space="preserve">: компанія </w:t>
            </w:r>
            <w:r>
              <w:t>має офіс у Лондоні та багато клієнтів закордоном</w:t>
            </w:r>
            <w:r w:rsidRPr="0073138B">
              <w:t>.</w:t>
            </w:r>
          </w:p>
          <w:p w14:paraId="3B0EDD06" w14:textId="77777777" w:rsidR="00AE7993" w:rsidRPr="0073138B" w:rsidRDefault="00AE7993" w:rsidP="00AE7993">
            <w:pPr>
              <w:pStyle w:val="a3"/>
              <w:numPr>
                <w:ilvl w:val="0"/>
                <w:numId w:val="15"/>
              </w:numPr>
              <w:tabs>
                <w:tab w:val="left" w:pos="522"/>
                <w:tab w:val="left" w:pos="900"/>
              </w:tabs>
              <w:spacing w:line="360" w:lineRule="auto"/>
              <w:ind w:left="432"/>
              <w:jc w:val="both"/>
            </w:pPr>
            <w:r>
              <w:t>Інновації та технології: компанія займається розробкою та впровадженням технологічних рішень для покращення співпраці з клієнтами.</w:t>
            </w:r>
          </w:p>
        </w:tc>
        <w:tc>
          <w:tcPr>
            <w:tcW w:w="4673" w:type="dxa"/>
          </w:tcPr>
          <w:p w14:paraId="4441FFF4" w14:textId="77777777" w:rsidR="00AE7993" w:rsidRPr="0073138B" w:rsidRDefault="00AE7993" w:rsidP="00AE7993">
            <w:pPr>
              <w:pStyle w:val="a3"/>
              <w:numPr>
                <w:ilvl w:val="0"/>
                <w:numId w:val="15"/>
              </w:numPr>
              <w:tabs>
                <w:tab w:val="left" w:pos="342"/>
                <w:tab w:val="left" w:pos="900"/>
              </w:tabs>
              <w:spacing w:line="360" w:lineRule="auto"/>
              <w:ind w:left="342" w:hanging="270"/>
              <w:jc w:val="both"/>
            </w:pPr>
            <w:r>
              <w:t>К</w:t>
            </w:r>
            <w:r w:rsidRPr="0073138B">
              <w:t xml:space="preserve">онкуренція: </w:t>
            </w:r>
            <w:r>
              <w:t>юридичний ринок дуже конкурентний, яке впливає на маржу та впізнаваність компанії, тому компанія має працювати над власною унікальністю</w:t>
            </w:r>
            <w:r w:rsidRPr="0073138B">
              <w:t>.</w:t>
            </w:r>
          </w:p>
          <w:p w14:paraId="33050623" w14:textId="77777777" w:rsidR="00AE7993" w:rsidRPr="0073138B" w:rsidRDefault="00AE7993" w:rsidP="00AE7993">
            <w:pPr>
              <w:pStyle w:val="a3"/>
              <w:numPr>
                <w:ilvl w:val="0"/>
                <w:numId w:val="15"/>
              </w:numPr>
              <w:tabs>
                <w:tab w:val="left" w:pos="342"/>
                <w:tab w:val="left" w:pos="900"/>
              </w:tabs>
              <w:spacing w:line="360" w:lineRule="auto"/>
              <w:ind w:left="342" w:hanging="270"/>
              <w:jc w:val="both"/>
            </w:pPr>
            <w:r>
              <w:t>Лояльність працівників: конкуренця за талановитих працівників та ризик втартити ключові кадри</w:t>
            </w:r>
            <w:r w:rsidRPr="0073138B">
              <w:t>.</w:t>
            </w:r>
          </w:p>
          <w:p w14:paraId="62C94607" w14:textId="77777777" w:rsidR="00AE7993" w:rsidRPr="0073138B" w:rsidRDefault="00AE7993" w:rsidP="00AE7993">
            <w:pPr>
              <w:pStyle w:val="a3"/>
              <w:numPr>
                <w:ilvl w:val="0"/>
                <w:numId w:val="15"/>
              </w:numPr>
              <w:tabs>
                <w:tab w:val="left" w:pos="342"/>
                <w:tab w:val="left" w:pos="900"/>
              </w:tabs>
              <w:spacing w:line="360" w:lineRule="auto"/>
              <w:ind w:left="342" w:hanging="270"/>
              <w:jc w:val="both"/>
            </w:pPr>
            <w:r>
              <w:t>Потреба висококваліфікованого персоналу: зараз компанія має багато відкритих вакансій.</w:t>
            </w:r>
          </w:p>
        </w:tc>
      </w:tr>
      <w:tr w:rsidR="00AE7993" w:rsidRPr="00671DFB" w14:paraId="7C64270B" w14:textId="77777777" w:rsidTr="002B3F41">
        <w:tc>
          <w:tcPr>
            <w:tcW w:w="4672" w:type="dxa"/>
          </w:tcPr>
          <w:p w14:paraId="64F8E321" w14:textId="77777777" w:rsidR="00AE7993" w:rsidRPr="00671DFB" w:rsidRDefault="00AE7993" w:rsidP="002B3F41">
            <w:pPr>
              <w:tabs>
                <w:tab w:val="left" w:pos="720"/>
                <w:tab w:val="left" w:pos="900"/>
              </w:tabs>
              <w:spacing w:line="360" w:lineRule="auto"/>
              <w:jc w:val="center"/>
              <w:rPr>
                <w:b/>
                <w:bCs/>
              </w:rPr>
            </w:pPr>
            <w:r w:rsidRPr="00671DFB">
              <w:rPr>
                <w:b/>
                <w:bCs/>
              </w:rPr>
              <w:t>Можливості</w:t>
            </w:r>
          </w:p>
        </w:tc>
        <w:tc>
          <w:tcPr>
            <w:tcW w:w="4673" w:type="dxa"/>
          </w:tcPr>
          <w:p w14:paraId="3B2E5AF4" w14:textId="77777777" w:rsidR="00AE7993" w:rsidRPr="00671DFB" w:rsidRDefault="00AE7993" w:rsidP="002B3F41">
            <w:pPr>
              <w:tabs>
                <w:tab w:val="left" w:pos="720"/>
                <w:tab w:val="left" w:pos="900"/>
              </w:tabs>
              <w:spacing w:line="360" w:lineRule="auto"/>
              <w:jc w:val="center"/>
              <w:rPr>
                <w:b/>
                <w:bCs/>
              </w:rPr>
            </w:pPr>
            <w:r w:rsidRPr="00671DFB">
              <w:rPr>
                <w:b/>
                <w:bCs/>
              </w:rPr>
              <w:t>Загрози</w:t>
            </w:r>
          </w:p>
        </w:tc>
      </w:tr>
      <w:tr w:rsidR="00AE7993" w:rsidRPr="00110EF6" w14:paraId="0378F990" w14:textId="77777777" w:rsidTr="002B3F41">
        <w:tc>
          <w:tcPr>
            <w:tcW w:w="4672" w:type="dxa"/>
          </w:tcPr>
          <w:p w14:paraId="293ABA1F" w14:textId="77777777" w:rsidR="00AE7993" w:rsidRDefault="00AE7993" w:rsidP="00AE7993">
            <w:pPr>
              <w:pStyle w:val="a3"/>
              <w:numPr>
                <w:ilvl w:val="0"/>
                <w:numId w:val="16"/>
              </w:numPr>
              <w:tabs>
                <w:tab w:val="left" w:pos="900"/>
              </w:tabs>
              <w:spacing w:line="360" w:lineRule="auto"/>
              <w:ind w:left="432"/>
              <w:jc w:val="both"/>
            </w:pPr>
            <w:r>
              <w:t>Розширення міжнародної практики: це відкриє нові ринки та збільшити клієнтську базу.</w:t>
            </w:r>
          </w:p>
          <w:p w14:paraId="4D030B1B" w14:textId="16219809" w:rsidR="00AE7993" w:rsidRDefault="00AE7993" w:rsidP="00AE7993">
            <w:pPr>
              <w:pStyle w:val="a3"/>
              <w:numPr>
                <w:ilvl w:val="0"/>
                <w:numId w:val="16"/>
              </w:numPr>
              <w:tabs>
                <w:tab w:val="left" w:pos="900"/>
              </w:tabs>
              <w:spacing w:line="360" w:lineRule="auto"/>
              <w:ind w:left="432"/>
              <w:jc w:val="both"/>
            </w:pPr>
            <w:r>
              <w:t>Співпраця та стратегічні партнерства: укладення стратегічний партнерства чи угод, співпраця з іншими компаніями розширить послуги та покращить конкурентно</w:t>
            </w:r>
            <w:r w:rsidR="004C60A2">
              <w:t>здатність</w:t>
            </w:r>
            <w:r w:rsidRPr="00110EF6">
              <w:t>.</w:t>
            </w:r>
          </w:p>
          <w:p w14:paraId="08CDEE78" w14:textId="77777777" w:rsidR="00AE7993" w:rsidRPr="00110EF6" w:rsidRDefault="00AE7993" w:rsidP="00AE7993">
            <w:pPr>
              <w:pStyle w:val="a3"/>
              <w:numPr>
                <w:ilvl w:val="0"/>
                <w:numId w:val="16"/>
              </w:numPr>
              <w:tabs>
                <w:tab w:val="left" w:pos="900"/>
              </w:tabs>
              <w:spacing w:line="360" w:lineRule="auto"/>
              <w:ind w:left="432"/>
              <w:jc w:val="both"/>
            </w:pPr>
            <w:r>
              <w:lastRenderedPageBreak/>
              <w:t>Розвиток нових послуг: впровадження нових юридичних послуг або адаптація до нових потреб юридичного ринку.</w:t>
            </w:r>
          </w:p>
        </w:tc>
        <w:tc>
          <w:tcPr>
            <w:tcW w:w="4673" w:type="dxa"/>
          </w:tcPr>
          <w:p w14:paraId="5F421509" w14:textId="77777777" w:rsidR="00AE7993" w:rsidRPr="00110EF6" w:rsidRDefault="00AE7993" w:rsidP="00AE7993">
            <w:pPr>
              <w:pStyle w:val="a3"/>
              <w:numPr>
                <w:ilvl w:val="0"/>
                <w:numId w:val="16"/>
              </w:numPr>
              <w:tabs>
                <w:tab w:val="left" w:pos="900"/>
              </w:tabs>
              <w:spacing w:line="360" w:lineRule="auto"/>
              <w:ind w:left="432"/>
              <w:jc w:val="both"/>
            </w:pPr>
            <w:r>
              <w:lastRenderedPageBreak/>
              <w:t>Конкуренція: конкуренція – це також й потенційна загроза для компанії, що також впливає на прибуток компанії та її розвиток.</w:t>
            </w:r>
          </w:p>
          <w:p w14:paraId="052DD0E4" w14:textId="77777777" w:rsidR="00AE7993" w:rsidRPr="00110EF6" w:rsidRDefault="00AE7993" w:rsidP="00AE7993">
            <w:pPr>
              <w:pStyle w:val="a3"/>
              <w:numPr>
                <w:ilvl w:val="0"/>
                <w:numId w:val="16"/>
              </w:numPr>
              <w:tabs>
                <w:tab w:val="left" w:pos="360"/>
                <w:tab w:val="left" w:pos="900"/>
              </w:tabs>
              <w:spacing w:line="360" w:lineRule="auto"/>
              <w:ind w:left="342" w:hanging="270"/>
              <w:jc w:val="both"/>
            </w:pPr>
            <w:r>
              <w:t>Глобальні та національні ризики: економічні та політичні зміни, як за межами країни, так і в Україні можуть завадити роботі компанії</w:t>
            </w:r>
            <w:r w:rsidRPr="00110EF6">
              <w:t>.</w:t>
            </w:r>
          </w:p>
          <w:p w14:paraId="49B36D68" w14:textId="503391D7" w:rsidR="00AE7993" w:rsidRPr="00110EF6" w:rsidRDefault="00AE7993" w:rsidP="00AE7993">
            <w:pPr>
              <w:pStyle w:val="a3"/>
              <w:numPr>
                <w:ilvl w:val="0"/>
                <w:numId w:val="16"/>
              </w:numPr>
              <w:tabs>
                <w:tab w:val="left" w:pos="360"/>
                <w:tab w:val="left" w:pos="900"/>
              </w:tabs>
              <w:spacing w:line="360" w:lineRule="auto"/>
              <w:ind w:left="342" w:hanging="270"/>
              <w:jc w:val="both"/>
            </w:pPr>
            <w:r>
              <w:lastRenderedPageBreak/>
              <w:t>Фокусування на вузькопрофільних практиках: якщо компанія не буде розширювати свої практики, то знизить власну конкурентно</w:t>
            </w:r>
            <w:r w:rsidR="00813727">
              <w:t>здатність</w:t>
            </w:r>
            <w:r>
              <w:t xml:space="preserve">. </w:t>
            </w:r>
          </w:p>
        </w:tc>
      </w:tr>
    </w:tbl>
    <w:p w14:paraId="530AC76D" w14:textId="77777777" w:rsidR="00AE7993" w:rsidRDefault="00AE7993" w:rsidP="00AE7993">
      <w:pPr>
        <w:tabs>
          <w:tab w:val="left" w:pos="720"/>
        </w:tabs>
        <w:spacing w:line="360" w:lineRule="auto"/>
        <w:jc w:val="both"/>
        <w:rPr>
          <w:sz w:val="28"/>
          <w:szCs w:val="28"/>
        </w:rPr>
      </w:pPr>
      <w:r>
        <w:rPr>
          <w:sz w:val="28"/>
          <w:szCs w:val="28"/>
        </w:rPr>
        <w:lastRenderedPageBreak/>
        <w:tab/>
        <w:t>Аналіз бренду роботодавця SAYENKO KHARENKO показує, що компанія має гарну репутацію на українському ринку та має привабливі сильні сторони й можливості, аби залучати висококваліфікованих працівників. Однак компанія має більше транслювати аспекти роботи та переваги, як: відгуки співробітників, рівень задоволення роботи та інші бонуси.</w:t>
      </w:r>
    </w:p>
    <w:p w14:paraId="5F9190B0" w14:textId="5851B372" w:rsidR="00AE7993" w:rsidRDefault="00AE7993" w:rsidP="00AE7993">
      <w:pPr>
        <w:tabs>
          <w:tab w:val="left" w:pos="720"/>
        </w:tabs>
        <w:spacing w:line="360" w:lineRule="auto"/>
        <w:jc w:val="both"/>
        <w:rPr>
          <w:sz w:val="28"/>
          <w:szCs w:val="28"/>
        </w:rPr>
      </w:pPr>
      <w:r>
        <w:rPr>
          <w:sz w:val="28"/>
          <w:szCs w:val="28"/>
        </w:rPr>
        <w:tab/>
      </w:r>
      <w:r w:rsidRPr="001C3FE3">
        <w:rPr>
          <w:sz w:val="28"/>
          <w:szCs w:val="28"/>
        </w:rPr>
        <w:t xml:space="preserve"> </w:t>
      </w:r>
      <w:r>
        <w:rPr>
          <w:sz w:val="28"/>
          <w:szCs w:val="28"/>
        </w:rPr>
        <w:t xml:space="preserve">Наступна компанія для аналізу бренда роботодавця буде </w:t>
      </w:r>
      <w:r>
        <w:rPr>
          <w:sz w:val="28"/>
          <w:szCs w:val="28"/>
          <w:lang w:val="en-GB"/>
        </w:rPr>
        <w:t>AEQUO</w:t>
      </w:r>
      <w:r w:rsidRPr="001C3FE3">
        <w:rPr>
          <w:sz w:val="28"/>
          <w:szCs w:val="28"/>
          <w:lang w:val="ru-RU"/>
        </w:rPr>
        <w:t>.</w:t>
      </w:r>
      <w:r>
        <w:rPr>
          <w:sz w:val="28"/>
          <w:szCs w:val="28"/>
        </w:rPr>
        <w:t xml:space="preserve"> Компанія позиціонує себе як «інноваційна юридична компанія». На сайті компанії  не згадується історія її створення. Однак можна дізнатися про інноваційні проєкти компанії, звіти про сталий розвиток, кар’єра та інші ініціативи. Варто відмітити, що компанія видає звіт про сталий розвиток компанії. У 2022 році </w:t>
      </w:r>
      <w:r>
        <w:rPr>
          <w:sz w:val="28"/>
          <w:szCs w:val="28"/>
          <w:lang w:val="en-GB"/>
        </w:rPr>
        <w:t>AEQUO</w:t>
      </w:r>
      <w:r>
        <w:rPr>
          <w:sz w:val="28"/>
          <w:szCs w:val="28"/>
        </w:rPr>
        <w:t xml:space="preserve"> також випустив звіт, у якому зазначається те, що робить компанія для співробітників: відповідальне та безпечне місце роботи, психологічне здоров’я та добробут, інклюзивність та різноманітність, бізнес етика та управління впливом на навколишнє середовище</w:t>
      </w:r>
      <w:r w:rsidRPr="001C3FE3">
        <w:rPr>
          <w:sz w:val="28"/>
          <w:szCs w:val="28"/>
        </w:rPr>
        <w:t xml:space="preserve"> [4</w:t>
      </w:r>
      <w:r w:rsidR="00493F50">
        <w:rPr>
          <w:sz w:val="28"/>
          <w:szCs w:val="28"/>
        </w:rPr>
        <w:t>9</w:t>
      </w:r>
      <w:r w:rsidRPr="001C3FE3">
        <w:rPr>
          <w:sz w:val="28"/>
          <w:szCs w:val="28"/>
        </w:rPr>
        <w:t>].</w:t>
      </w:r>
      <w:r>
        <w:rPr>
          <w:sz w:val="28"/>
          <w:szCs w:val="28"/>
        </w:rPr>
        <w:t xml:space="preserve">  </w:t>
      </w:r>
      <w:r>
        <w:rPr>
          <w:sz w:val="28"/>
          <w:szCs w:val="28"/>
          <w:lang w:val="en-GB"/>
        </w:rPr>
        <w:t>AEQUO</w:t>
      </w:r>
      <w:r w:rsidRPr="001C3FE3">
        <w:rPr>
          <w:sz w:val="28"/>
          <w:szCs w:val="28"/>
        </w:rPr>
        <w:t xml:space="preserve"> </w:t>
      </w:r>
      <w:r>
        <w:rPr>
          <w:sz w:val="28"/>
          <w:szCs w:val="28"/>
        </w:rPr>
        <w:t xml:space="preserve">також займається розвитком </w:t>
      </w:r>
      <w:r>
        <w:rPr>
          <w:sz w:val="28"/>
          <w:szCs w:val="28"/>
          <w:lang w:val="en-GB"/>
        </w:rPr>
        <w:t>legaltech</w:t>
      </w:r>
      <w:r>
        <w:rPr>
          <w:sz w:val="28"/>
          <w:szCs w:val="28"/>
        </w:rPr>
        <w:t xml:space="preserve"> в Україна</w:t>
      </w:r>
      <w:r w:rsidRPr="001C3FE3">
        <w:rPr>
          <w:sz w:val="28"/>
          <w:szCs w:val="28"/>
        </w:rPr>
        <w:t xml:space="preserve">. </w:t>
      </w:r>
      <w:r>
        <w:rPr>
          <w:sz w:val="28"/>
          <w:szCs w:val="28"/>
        </w:rPr>
        <w:t xml:space="preserve">Так, три роки поспіль компанія влаштовувала конкурс інновацій в юридичному бізнесі. Переможець отримував 15 тис доларів, доступ до юридичних професіоналів та можливість залучення інвестицій </w:t>
      </w:r>
      <w:r w:rsidRPr="001C3FE3">
        <w:rPr>
          <w:sz w:val="28"/>
          <w:szCs w:val="28"/>
          <w:lang w:val="ru-RU"/>
        </w:rPr>
        <w:t>[</w:t>
      </w:r>
      <w:r w:rsidR="00493F50">
        <w:rPr>
          <w:sz w:val="28"/>
          <w:szCs w:val="28"/>
          <w:lang w:val="ru-RU"/>
        </w:rPr>
        <w:t>50</w:t>
      </w:r>
      <w:r w:rsidRPr="001C3FE3">
        <w:rPr>
          <w:sz w:val="28"/>
          <w:szCs w:val="28"/>
          <w:lang w:val="ru-RU"/>
        </w:rPr>
        <w:t>]</w:t>
      </w:r>
      <w:r>
        <w:rPr>
          <w:sz w:val="28"/>
          <w:szCs w:val="28"/>
        </w:rPr>
        <w:t xml:space="preserve">. У вкладці «Кар’єра» </w:t>
      </w:r>
      <w:r>
        <w:rPr>
          <w:sz w:val="28"/>
          <w:szCs w:val="28"/>
          <w:lang w:val="en-GB"/>
        </w:rPr>
        <w:t>AEQUO</w:t>
      </w:r>
      <w:r>
        <w:rPr>
          <w:sz w:val="28"/>
          <w:szCs w:val="28"/>
        </w:rPr>
        <w:t xml:space="preserve"> відповідає на питання «Чому ми»</w:t>
      </w:r>
      <w:r w:rsidRPr="001C3FE3">
        <w:rPr>
          <w:sz w:val="28"/>
          <w:szCs w:val="28"/>
          <w:lang w:val="ru-RU"/>
        </w:rPr>
        <w:t xml:space="preserve"> </w:t>
      </w:r>
      <w:r>
        <w:rPr>
          <w:sz w:val="28"/>
          <w:szCs w:val="28"/>
        </w:rPr>
        <w:t>та</w:t>
      </w:r>
      <w:r w:rsidRPr="001C3FE3">
        <w:rPr>
          <w:sz w:val="28"/>
          <w:szCs w:val="28"/>
          <w:lang w:val="ru-RU"/>
        </w:rPr>
        <w:t xml:space="preserve"> </w:t>
      </w:r>
      <w:r>
        <w:rPr>
          <w:sz w:val="28"/>
          <w:szCs w:val="28"/>
        </w:rPr>
        <w:t>зазначає такі переваги:</w:t>
      </w:r>
    </w:p>
    <w:p w14:paraId="6E68A5F2" w14:textId="77777777" w:rsidR="00AE7993" w:rsidRDefault="00AE7993" w:rsidP="00AE7993">
      <w:pPr>
        <w:pStyle w:val="a3"/>
        <w:numPr>
          <w:ilvl w:val="0"/>
          <w:numId w:val="21"/>
        </w:numPr>
        <w:tabs>
          <w:tab w:val="left" w:pos="720"/>
        </w:tabs>
        <w:spacing w:line="360" w:lineRule="auto"/>
        <w:jc w:val="both"/>
        <w:rPr>
          <w:sz w:val="28"/>
          <w:szCs w:val="28"/>
        </w:rPr>
      </w:pPr>
      <w:r>
        <w:rPr>
          <w:sz w:val="28"/>
          <w:szCs w:val="28"/>
        </w:rPr>
        <w:t>«Кидаючи собі виклик, ти розвиваєшся. Ми заснували , щоб змінити уявлення про те, як мають працювати юридичні фірми в нашій країні».</w:t>
      </w:r>
    </w:p>
    <w:p w14:paraId="3FB33857" w14:textId="77777777" w:rsidR="00AE7993" w:rsidRPr="001C3FE3" w:rsidRDefault="00AE7993" w:rsidP="00AE7993">
      <w:pPr>
        <w:pStyle w:val="a3"/>
        <w:numPr>
          <w:ilvl w:val="0"/>
          <w:numId w:val="21"/>
        </w:numPr>
        <w:tabs>
          <w:tab w:val="left" w:pos="720"/>
        </w:tabs>
        <w:spacing w:line="360" w:lineRule="auto"/>
        <w:jc w:val="both"/>
        <w:rPr>
          <w:b/>
          <w:bCs/>
          <w:sz w:val="28"/>
          <w:szCs w:val="28"/>
        </w:rPr>
      </w:pPr>
      <w:r>
        <w:rPr>
          <w:sz w:val="28"/>
          <w:szCs w:val="28"/>
        </w:rPr>
        <w:t>«</w:t>
      </w:r>
      <w:r w:rsidRPr="001C3FE3">
        <w:rPr>
          <w:sz w:val="28"/>
          <w:szCs w:val="28"/>
        </w:rPr>
        <w:t>Знакові клієнти та проєкти</w:t>
      </w:r>
      <w:r w:rsidRPr="00BF47AF">
        <w:rPr>
          <w:sz w:val="28"/>
          <w:szCs w:val="28"/>
        </w:rPr>
        <w:t>.</w:t>
      </w:r>
      <w:r>
        <w:rPr>
          <w:b/>
          <w:bCs/>
          <w:sz w:val="28"/>
          <w:szCs w:val="28"/>
        </w:rPr>
        <w:t xml:space="preserve"> </w:t>
      </w:r>
      <w:r w:rsidRPr="001C3FE3">
        <w:rPr>
          <w:sz w:val="28"/>
          <w:szCs w:val="28"/>
        </w:rPr>
        <w:t>Більшість наших клієнтів – це всесвітньо відомі бренди, великі національні та глобальні корпорації</w:t>
      </w:r>
      <w:r>
        <w:rPr>
          <w:sz w:val="28"/>
          <w:szCs w:val="28"/>
        </w:rPr>
        <w:t>»</w:t>
      </w:r>
      <w:r w:rsidRPr="001C3FE3">
        <w:rPr>
          <w:sz w:val="28"/>
          <w:szCs w:val="28"/>
        </w:rPr>
        <w:t>.</w:t>
      </w:r>
    </w:p>
    <w:p w14:paraId="59852C28" w14:textId="77777777" w:rsidR="00AE7993" w:rsidRPr="001C3FE3" w:rsidRDefault="00AE7993" w:rsidP="00AE7993">
      <w:pPr>
        <w:pStyle w:val="a3"/>
        <w:numPr>
          <w:ilvl w:val="0"/>
          <w:numId w:val="21"/>
        </w:numPr>
        <w:tabs>
          <w:tab w:val="left" w:pos="720"/>
        </w:tabs>
        <w:spacing w:line="360" w:lineRule="auto"/>
        <w:jc w:val="both"/>
        <w:rPr>
          <w:b/>
          <w:bCs/>
          <w:sz w:val="28"/>
          <w:szCs w:val="28"/>
        </w:rPr>
      </w:pPr>
      <w:r>
        <w:rPr>
          <w:sz w:val="28"/>
          <w:szCs w:val="28"/>
        </w:rPr>
        <w:lastRenderedPageBreak/>
        <w:t>«</w:t>
      </w:r>
      <w:r w:rsidRPr="001C3FE3">
        <w:rPr>
          <w:sz w:val="28"/>
          <w:szCs w:val="28"/>
        </w:rPr>
        <w:t>Можливості для здорових амбіцій</w:t>
      </w:r>
      <w:r>
        <w:rPr>
          <w:b/>
          <w:bCs/>
          <w:sz w:val="28"/>
          <w:szCs w:val="28"/>
        </w:rPr>
        <w:t xml:space="preserve">. </w:t>
      </w:r>
      <w:r w:rsidRPr="001C3FE3">
        <w:rPr>
          <w:sz w:val="28"/>
          <w:szCs w:val="28"/>
        </w:rPr>
        <w:t>Ми заохочуємо вас до навчання та розвитку, тому що ми віримо у важливість безперервного росту та вдосконалення протягом усієї кар’єри</w:t>
      </w:r>
      <w:r>
        <w:rPr>
          <w:sz w:val="28"/>
          <w:szCs w:val="28"/>
        </w:rPr>
        <w:t>»</w:t>
      </w:r>
      <w:r w:rsidRPr="001C3FE3">
        <w:rPr>
          <w:sz w:val="28"/>
          <w:szCs w:val="28"/>
        </w:rPr>
        <w:t>.</w:t>
      </w:r>
    </w:p>
    <w:p w14:paraId="64FBF077" w14:textId="77777777" w:rsidR="00AE7993" w:rsidRPr="001C3FE3" w:rsidRDefault="00AE7993" w:rsidP="00AE7993">
      <w:pPr>
        <w:pStyle w:val="a3"/>
        <w:numPr>
          <w:ilvl w:val="0"/>
          <w:numId w:val="21"/>
        </w:numPr>
        <w:tabs>
          <w:tab w:val="left" w:pos="720"/>
        </w:tabs>
        <w:spacing w:line="360" w:lineRule="auto"/>
        <w:jc w:val="both"/>
        <w:rPr>
          <w:sz w:val="28"/>
          <w:szCs w:val="28"/>
          <w:lang w:val="ru-RU"/>
        </w:rPr>
      </w:pPr>
      <w:r w:rsidRPr="00BF47AF">
        <w:rPr>
          <w:sz w:val="28"/>
          <w:szCs w:val="28"/>
        </w:rPr>
        <w:t>«</w:t>
      </w:r>
      <w:r w:rsidRPr="001C3FE3">
        <w:rPr>
          <w:sz w:val="28"/>
          <w:szCs w:val="28"/>
          <w:lang w:val="ru-RU"/>
        </w:rPr>
        <w:t>Справедлива винагорода</w:t>
      </w:r>
      <w:r w:rsidRPr="00BF47AF">
        <w:rPr>
          <w:sz w:val="28"/>
          <w:szCs w:val="28"/>
        </w:rPr>
        <w:t xml:space="preserve">. </w:t>
      </w:r>
      <w:r w:rsidRPr="001C3FE3">
        <w:rPr>
          <w:sz w:val="28"/>
          <w:szCs w:val="28"/>
          <w:lang w:val="ru-RU"/>
        </w:rPr>
        <w:t>Ви добре працюєте та отримуєте гарну винагороду. На додаток ми надаємо медичну страховку, соціальний пакет і бонуси за результатами роботи</w:t>
      </w:r>
      <w:r w:rsidRPr="00BF47AF">
        <w:rPr>
          <w:sz w:val="28"/>
          <w:szCs w:val="28"/>
        </w:rPr>
        <w:t>»</w:t>
      </w:r>
      <w:r w:rsidRPr="001C3FE3">
        <w:rPr>
          <w:sz w:val="28"/>
          <w:szCs w:val="28"/>
          <w:lang w:val="ru-RU"/>
        </w:rPr>
        <w:t>.</w:t>
      </w:r>
    </w:p>
    <w:p w14:paraId="304501B0" w14:textId="7A0B009A" w:rsidR="00AE7993" w:rsidRPr="001C3FE3" w:rsidRDefault="00AE7993" w:rsidP="00AE7993">
      <w:pPr>
        <w:pStyle w:val="a3"/>
        <w:numPr>
          <w:ilvl w:val="0"/>
          <w:numId w:val="21"/>
        </w:numPr>
        <w:tabs>
          <w:tab w:val="left" w:pos="720"/>
        </w:tabs>
        <w:spacing w:line="360" w:lineRule="auto"/>
        <w:jc w:val="both"/>
        <w:rPr>
          <w:sz w:val="28"/>
          <w:szCs w:val="28"/>
          <w:lang w:val="ru-RU"/>
        </w:rPr>
      </w:pPr>
      <w:r w:rsidRPr="00BF47AF">
        <w:rPr>
          <w:sz w:val="28"/>
          <w:szCs w:val="28"/>
        </w:rPr>
        <w:t>«</w:t>
      </w:r>
      <w:r w:rsidRPr="001C3FE3">
        <w:rPr>
          <w:sz w:val="28"/>
          <w:szCs w:val="28"/>
          <w:lang w:val="ru-RU"/>
        </w:rPr>
        <w:t>Прогресивна корпоративна культура</w:t>
      </w:r>
      <w:r w:rsidRPr="00BF47AF">
        <w:rPr>
          <w:sz w:val="28"/>
          <w:szCs w:val="28"/>
        </w:rPr>
        <w:t xml:space="preserve">. </w:t>
      </w:r>
      <w:r w:rsidRPr="001C3FE3">
        <w:rPr>
          <w:sz w:val="28"/>
          <w:szCs w:val="28"/>
          <w:lang w:val="ru-RU"/>
        </w:rPr>
        <w:t>Ми пишаємося нашою дружньою, чесною та відкритою робочою атмосферою. Ми намагаємось оточувати себе людьми, які підштовхують нас робити краще</w:t>
      </w:r>
      <w:r w:rsidRPr="00BF47AF">
        <w:rPr>
          <w:sz w:val="28"/>
          <w:szCs w:val="28"/>
        </w:rPr>
        <w:t>»</w:t>
      </w:r>
      <w:r>
        <w:rPr>
          <w:sz w:val="28"/>
          <w:szCs w:val="28"/>
        </w:rPr>
        <w:t xml:space="preserve"> </w:t>
      </w:r>
      <w:r w:rsidRPr="001C3FE3">
        <w:rPr>
          <w:sz w:val="28"/>
          <w:szCs w:val="28"/>
          <w:lang w:val="ru-RU"/>
        </w:rPr>
        <w:t>[</w:t>
      </w:r>
      <w:r w:rsidR="00493F50">
        <w:rPr>
          <w:sz w:val="28"/>
          <w:szCs w:val="28"/>
          <w:lang w:val="ru-RU"/>
        </w:rPr>
        <w:t>51</w:t>
      </w:r>
      <w:r w:rsidRPr="001C3FE3">
        <w:rPr>
          <w:sz w:val="28"/>
          <w:szCs w:val="28"/>
          <w:lang w:val="ru-RU"/>
        </w:rPr>
        <w:t>]</w:t>
      </w:r>
      <w:r>
        <w:rPr>
          <w:sz w:val="28"/>
          <w:szCs w:val="28"/>
        </w:rPr>
        <w:t>.</w:t>
      </w:r>
    </w:p>
    <w:p w14:paraId="625E8B76" w14:textId="7F971D8A" w:rsidR="00AE7993" w:rsidRDefault="00AE7993" w:rsidP="00AE7993">
      <w:pPr>
        <w:tabs>
          <w:tab w:val="left" w:pos="720"/>
        </w:tabs>
        <w:spacing w:line="360" w:lineRule="auto"/>
        <w:jc w:val="both"/>
        <w:rPr>
          <w:sz w:val="28"/>
          <w:szCs w:val="28"/>
        </w:rPr>
      </w:pPr>
      <w:r>
        <w:rPr>
          <w:sz w:val="28"/>
          <w:szCs w:val="28"/>
        </w:rPr>
        <w:tab/>
      </w:r>
      <w:r w:rsidRPr="008E52E6">
        <w:rPr>
          <w:sz w:val="28"/>
          <w:szCs w:val="28"/>
        </w:rPr>
        <w:t xml:space="preserve">Для студентів </w:t>
      </w:r>
      <w:r>
        <w:rPr>
          <w:sz w:val="28"/>
          <w:szCs w:val="28"/>
        </w:rPr>
        <w:t xml:space="preserve">компанія пропонує програму онлайн-стажування, яку легко поєднувати з навчанням </w:t>
      </w:r>
      <w:r>
        <w:rPr>
          <w:sz w:val="28"/>
          <w:szCs w:val="28"/>
          <w:lang w:val="en-GB"/>
        </w:rPr>
        <w:t>AEQUO</w:t>
      </w:r>
      <w:r w:rsidRPr="001C3FE3">
        <w:rPr>
          <w:sz w:val="28"/>
          <w:szCs w:val="28"/>
        </w:rPr>
        <w:t xml:space="preserve"> </w:t>
      </w:r>
      <w:r>
        <w:rPr>
          <w:sz w:val="28"/>
          <w:szCs w:val="28"/>
          <w:lang w:val="en-GB"/>
        </w:rPr>
        <w:t>Friends</w:t>
      </w:r>
      <w:r>
        <w:rPr>
          <w:sz w:val="28"/>
          <w:szCs w:val="28"/>
        </w:rPr>
        <w:t>. Стажування поєднує 12 індустрій та 17 практик, свободу вибору та повага до часу стажера, робота над проєктами крутих клієнтів, менторська підтримка. Завдяки цьому стажуванню 25% стажерів приєдналися до команди компанії</w:t>
      </w:r>
      <w:r w:rsidRPr="001C3FE3">
        <w:rPr>
          <w:sz w:val="28"/>
          <w:szCs w:val="28"/>
        </w:rPr>
        <w:t xml:space="preserve"> [</w:t>
      </w:r>
      <w:r w:rsidR="00493F50">
        <w:rPr>
          <w:sz w:val="28"/>
          <w:szCs w:val="28"/>
        </w:rPr>
        <w:t>52</w:t>
      </w:r>
      <w:r w:rsidRPr="001C3FE3">
        <w:rPr>
          <w:sz w:val="28"/>
          <w:szCs w:val="28"/>
        </w:rPr>
        <w:t>]</w:t>
      </w:r>
      <w:r>
        <w:rPr>
          <w:sz w:val="28"/>
          <w:szCs w:val="28"/>
        </w:rPr>
        <w:t>.</w:t>
      </w:r>
    </w:p>
    <w:p w14:paraId="6019157E" w14:textId="77777777" w:rsidR="00AE7993" w:rsidRPr="00A9212C" w:rsidRDefault="00AE7993" w:rsidP="00AE7993">
      <w:pPr>
        <w:spacing w:line="360" w:lineRule="auto"/>
        <w:ind w:firstLine="708"/>
        <w:jc w:val="both"/>
        <w:rPr>
          <w:sz w:val="28"/>
          <w:szCs w:val="28"/>
        </w:rPr>
      </w:pPr>
      <w:r>
        <w:rPr>
          <w:sz w:val="28"/>
          <w:szCs w:val="28"/>
        </w:rPr>
        <w:t xml:space="preserve">Для комунікації компанія використовує кілька соціальних мереж: </w:t>
      </w:r>
      <w:r>
        <w:rPr>
          <w:sz w:val="28"/>
          <w:szCs w:val="28"/>
          <w:lang w:val="en-GB"/>
        </w:rPr>
        <w:t>Facebook</w:t>
      </w:r>
      <w:r w:rsidRPr="001C3FE3">
        <w:rPr>
          <w:sz w:val="28"/>
          <w:szCs w:val="28"/>
        </w:rPr>
        <w:t xml:space="preserve">, </w:t>
      </w:r>
      <w:r>
        <w:rPr>
          <w:sz w:val="28"/>
          <w:szCs w:val="28"/>
          <w:lang w:val="en-GB"/>
        </w:rPr>
        <w:t>Instagram</w:t>
      </w:r>
      <w:r>
        <w:rPr>
          <w:sz w:val="28"/>
          <w:szCs w:val="28"/>
        </w:rPr>
        <w:t xml:space="preserve"> та</w:t>
      </w:r>
      <w:r w:rsidRPr="001C3FE3">
        <w:rPr>
          <w:sz w:val="28"/>
          <w:szCs w:val="28"/>
        </w:rPr>
        <w:t xml:space="preserve"> </w:t>
      </w:r>
      <w:r>
        <w:rPr>
          <w:sz w:val="28"/>
          <w:szCs w:val="28"/>
          <w:lang w:val="en-US"/>
        </w:rPr>
        <w:t>LinkedIn</w:t>
      </w:r>
      <w:r>
        <w:rPr>
          <w:sz w:val="28"/>
          <w:szCs w:val="28"/>
        </w:rPr>
        <w:t>.</w:t>
      </w:r>
      <w:r w:rsidRPr="001C3FE3">
        <w:rPr>
          <w:sz w:val="28"/>
          <w:szCs w:val="28"/>
        </w:rPr>
        <w:t xml:space="preserve"> </w:t>
      </w:r>
      <w:r>
        <w:rPr>
          <w:sz w:val="28"/>
          <w:szCs w:val="28"/>
          <w:lang w:val="en-GB"/>
        </w:rPr>
        <w:t>Facebook</w:t>
      </w:r>
      <w:r w:rsidRPr="001C3FE3">
        <w:rPr>
          <w:sz w:val="28"/>
          <w:szCs w:val="28"/>
        </w:rPr>
        <w:t xml:space="preserve"> </w:t>
      </w:r>
      <w:r>
        <w:rPr>
          <w:sz w:val="28"/>
          <w:szCs w:val="28"/>
        </w:rPr>
        <w:t>та</w:t>
      </w:r>
      <w:r w:rsidRPr="001C3FE3">
        <w:rPr>
          <w:sz w:val="28"/>
          <w:szCs w:val="28"/>
        </w:rPr>
        <w:t xml:space="preserve"> </w:t>
      </w:r>
      <w:r>
        <w:rPr>
          <w:sz w:val="28"/>
          <w:szCs w:val="28"/>
          <w:lang w:val="en-US"/>
        </w:rPr>
        <w:t>LinkedIn</w:t>
      </w:r>
      <w:r>
        <w:rPr>
          <w:sz w:val="28"/>
          <w:szCs w:val="28"/>
        </w:rPr>
        <w:t xml:space="preserve"> відбувається кроспостинг дописів. Мова ведення сторінок – українська, а на </w:t>
      </w:r>
      <w:r>
        <w:rPr>
          <w:sz w:val="28"/>
          <w:szCs w:val="28"/>
          <w:lang w:val="en-US"/>
        </w:rPr>
        <w:t>LinkedIn</w:t>
      </w:r>
      <w:r>
        <w:rPr>
          <w:sz w:val="28"/>
          <w:szCs w:val="28"/>
        </w:rPr>
        <w:t xml:space="preserve"> – переважно англійська, але також є українські дописи. Сторінка на </w:t>
      </w:r>
      <w:r>
        <w:rPr>
          <w:sz w:val="28"/>
          <w:szCs w:val="28"/>
          <w:lang w:val="en-GB"/>
        </w:rPr>
        <w:t>Instagram</w:t>
      </w:r>
      <w:r>
        <w:rPr>
          <w:sz w:val="28"/>
          <w:szCs w:val="28"/>
        </w:rPr>
        <w:t xml:space="preserve"> використовується переважно для просування програми стажування компанії </w:t>
      </w:r>
      <w:r>
        <w:rPr>
          <w:sz w:val="28"/>
          <w:szCs w:val="28"/>
          <w:lang w:val="en-GB"/>
        </w:rPr>
        <w:t>AEQUO</w:t>
      </w:r>
      <w:r w:rsidRPr="001C3FE3">
        <w:rPr>
          <w:sz w:val="28"/>
          <w:szCs w:val="28"/>
          <w:lang w:val="ru-RU"/>
        </w:rPr>
        <w:t xml:space="preserve"> </w:t>
      </w:r>
      <w:r>
        <w:rPr>
          <w:sz w:val="28"/>
          <w:szCs w:val="28"/>
          <w:lang w:val="en-GB"/>
        </w:rPr>
        <w:t>Friends</w:t>
      </w:r>
      <w:r>
        <w:rPr>
          <w:sz w:val="28"/>
          <w:szCs w:val="28"/>
        </w:rPr>
        <w:t xml:space="preserve">, а також нагороди компанії, інтерв’ю з партнерами та інші новини (рис. 2.12). Загальний вигляд сторінки відповідає корпоративний кольорам, стилю та </w:t>
      </w:r>
      <w:r>
        <w:rPr>
          <w:sz w:val="28"/>
          <w:szCs w:val="28"/>
          <w:lang w:val="en-GB"/>
        </w:rPr>
        <w:t>tone</w:t>
      </w:r>
      <w:r w:rsidRPr="001C3FE3">
        <w:rPr>
          <w:sz w:val="28"/>
          <w:szCs w:val="28"/>
        </w:rPr>
        <w:t xml:space="preserve"> </w:t>
      </w:r>
      <w:r>
        <w:rPr>
          <w:sz w:val="28"/>
          <w:szCs w:val="28"/>
          <w:lang w:val="en-GB"/>
        </w:rPr>
        <w:t>of</w:t>
      </w:r>
      <w:r w:rsidRPr="001C3FE3">
        <w:rPr>
          <w:sz w:val="28"/>
          <w:szCs w:val="28"/>
        </w:rPr>
        <w:t xml:space="preserve"> </w:t>
      </w:r>
      <w:r>
        <w:rPr>
          <w:sz w:val="28"/>
          <w:szCs w:val="28"/>
          <w:lang w:val="en-GB"/>
        </w:rPr>
        <w:t>voice</w:t>
      </w:r>
      <w:r w:rsidRPr="001C3FE3">
        <w:rPr>
          <w:sz w:val="28"/>
          <w:szCs w:val="28"/>
        </w:rPr>
        <w:t xml:space="preserve"> </w:t>
      </w:r>
      <w:r>
        <w:rPr>
          <w:sz w:val="28"/>
          <w:szCs w:val="28"/>
        </w:rPr>
        <w:t>компанії.</w:t>
      </w:r>
    </w:p>
    <w:p w14:paraId="3D5A64A1" w14:textId="77777777" w:rsidR="00AE7993" w:rsidRDefault="00AE7993" w:rsidP="00AE7993">
      <w:pPr>
        <w:spacing w:line="360" w:lineRule="auto"/>
        <w:ind w:firstLine="708"/>
        <w:jc w:val="both"/>
        <w:rPr>
          <w:sz w:val="28"/>
          <w:szCs w:val="28"/>
        </w:rPr>
      </w:pPr>
      <w:r>
        <w:rPr>
          <w:sz w:val="28"/>
          <w:szCs w:val="28"/>
        </w:rPr>
        <w:t xml:space="preserve">На українських та міжнародних платформах з пошуку роботи </w:t>
      </w:r>
      <w:r w:rsidRPr="00A9212C">
        <w:rPr>
          <w:sz w:val="28"/>
          <w:szCs w:val="28"/>
          <w:lang w:val="en-GB"/>
        </w:rPr>
        <w:t>AEQUO</w:t>
      </w:r>
      <w:r>
        <w:rPr>
          <w:sz w:val="28"/>
          <w:szCs w:val="28"/>
        </w:rPr>
        <w:t xml:space="preserve"> немає власної розвинутої сторінки, відповідно й обмаль відгуків та рейтингів, аби об’єктивно оцінити бренд роботодавця. Проте для такого, аби зрозуміти конкурентність вакансій від </w:t>
      </w:r>
      <w:r>
        <w:rPr>
          <w:sz w:val="28"/>
          <w:szCs w:val="28"/>
          <w:lang w:val="en-GB"/>
        </w:rPr>
        <w:t>AEQUO</w:t>
      </w:r>
      <w:r>
        <w:rPr>
          <w:sz w:val="28"/>
          <w:szCs w:val="28"/>
        </w:rPr>
        <w:t xml:space="preserve"> на ринку, було проаналізовані актуальні пропозиції роботи на платформа з пошуку: </w:t>
      </w:r>
      <w:r>
        <w:rPr>
          <w:sz w:val="28"/>
          <w:szCs w:val="28"/>
          <w:lang w:val="en-GB"/>
        </w:rPr>
        <w:t>Work</w:t>
      </w:r>
      <w:r w:rsidRPr="001C3FE3">
        <w:rPr>
          <w:sz w:val="28"/>
          <w:szCs w:val="28"/>
        </w:rPr>
        <w:t>.</w:t>
      </w:r>
      <w:r>
        <w:rPr>
          <w:sz w:val="28"/>
          <w:szCs w:val="28"/>
          <w:lang w:val="en-GB"/>
        </w:rPr>
        <w:t>ua</w:t>
      </w:r>
      <w:r>
        <w:rPr>
          <w:sz w:val="28"/>
          <w:szCs w:val="28"/>
        </w:rPr>
        <w:t xml:space="preserve"> та</w:t>
      </w:r>
      <w:r w:rsidRPr="001C3FE3">
        <w:rPr>
          <w:sz w:val="28"/>
          <w:szCs w:val="28"/>
        </w:rPr>
        <w:t xml:space="preserve"> </w:t>
      </w:r>
      <w:r>
        <w:rPr>
          <w:sz w:val="28"/>
          <w:szCs w:val="28"/>
          <w:lang w:val="en-US"/>
        </w:rPr>
        <w:t>robota</w:t>
      </w:r>
      <w:r w:rsidRPr="001C3FE3">
        <w:rPr>
          <w:sz w:val="28"/>
          <w:szCs w:val="28"/>
        </w:rPr>
        <w:t>.</w:t>
      </w:r>
      <w:r>
        <w:rPr>
          <w:sz w:val="28"/>
          <w:szCs w:val="28"/>
          <w:lang w:val="en-US"/>
        </w:rPr>
        <w:t>ua</w:t>
      </w:r>
      <w:r w:rsidRPr="001C3FE3">
        <w:rPr>
          <w:sz w:val="28"/>
          <w:szCs w:val="28"/>
        </w:rPr>
        <w:t xml:space="preserve">. </w:t>
      </w:r>
      <w:r>
        <w:rPr>
          <w:sz w:val="28"/>
          <w:szCs w:val="28"/>
          <w:lang w:val="en-GB"/>
        </w:rPr>
        <w:t>C</w:t>
      </w:r>
      <w:r>
        <w:rPr>
          <w:sz w:val="28"/>
          <w:szCs w:val="28"/>
        </w:rPr>
        <w:t>еред запропонованих переваг: р</w:t>
      </w:r>
      <w:r w:rsidRPr="00A84471">
        <w:rPr>
          <w:sz w:val="28"/>
          <w:szCs w:val="28"/>
        </w:rPr>
        <w:t>оботу в дружній і професійній команді</w:t>
      </w:r>
      <w:r>
        <w:rPr>
          <w:sz w:val="28"/>
          <w:szCs w:val="28"/>
        </w:rPr>
        <w:t>, о</w:t>
      </w:r>
      <w:r w:rsidRPr="00A84471">
        <w:rPr>
          <w:sz w:val="28"/>
          <w:szCs w:val="28"/>
        </w:rPr>
        <w:t xml:space="preserve">фіційну </w:t>
      </w:r>
      <w:r w:rsidRPr="00A84471">
        <w:rPr>
          <w:sz w:val="28"/>
          <w:szCs w:val="28"/>
        </w:rPr>
        <w:lastRenderedPageBreak/>
        <w:t>конкурентоспроможну зарплату</w:t>
      </w:r>
      <w:r>
        <w:rPr>
          <w:sz w:val="28"/>
          <w:szCs w:val="28"/>
        </w:rPr>
        <w:t>, с</w:t>
      </w:r>
      <w:r w:rsidRPr="00A84471">
        <w:rPr>
          <w:sz w:val="28"/>
          <w:szCs w:val="28"/>
        </w:rPr>
        <w:t>оціальний пакет</w:t>
      </w:r>
      <w:r>
        <w:rPr>
          <w:sz w:val="28"/>
          <w:szCs w:val="28"/>
        </w:rPr>
        <w:t xml:space="preserve"> та у</w:t>
      </w:r>
      <w:r w:rsidRPr="00A84471">
        <w:rPr>
          <w:sz w:val="28"/>
          <w:szCs w:val="28"/>
        </w:rPr>
        <w:t>часть у багатьох цікавих внутрішніх проєктах.</w:t>
      </w:r>
      <w:r>
        <w:rPr>
          <w:sz w:val="28"/>
          <w:szCs w:val="28"/>
        </w:rPr>
        <w:t xml:space="preserve"> Опис цих переваг стандартний та не детальний, потенційний шукач має докласти більше зусиль, аби знайти інформацію про роботу у компаній. Водночас ця інформація має бути доступною, відкритою та привабливою для потенційного співробітника, а також розміщеною на офіційних сторінках компанії.</w:t>
      </w:r>
    </w:p>
    <w:p w14:paraId="4FD356DE" w14:textId="77777777" w:rsidR="00AE7993" w:rsidRPr="00A9212C" w:rsidRDefault="00AE7993" w:rsidP="00AE7993">
      <w:pPr>
        <w:tabs>
          <w:tab w:val="left" w:pos="720"/>
        </w:tabs>
        <w:spacing w:line="360" w:lineRule="auto"/>
        <w:jc w:val="both"/>
        <w:rPr>
          <w:sz w:val="28"/>
          <w:szCs w:val="28"/>
        </w:rPr>
      </w:pPr>
      <w:r>
        <w:rPr>
          <w:noProof/>
          <w:sz w:val="28"/>
          <w:szCs w:val="28"/>
        </w:rPr>
        <w:drawing>
          <wp:anchor distT="0" distB="0" distL="114300" distR="114300" simplePos="0" relativeHeight="251705856" behindDoc="0" locked="0" layoutInCell="1" allowOverlap="1" wp14:anchorId="30A73E00" wp14:editId="1B0262FD">
            <wp:simplePos x="0" y="0"/>
            <wp:positionH relativeFrom="margin">
              <wp:posOffset>2924810</wp:posOffset>
            </wp:positionH>
            <wp:positionV relativeFrom="margin">
              <wp:posOffset>2134870</wp:posOffset>
            </wp:positionV>
            <wp:extent cx="2125980" cy="3459480"/>
            <wp:effectExtent l="0" t="0" r="7620" b="7620"/>
            <wp:wrapSquare wrapText="bothSides"/>
            <wp:docPr id="14" name="Рисунок 14" descr="Зображення, що містить текст, Обличчя людини, знімок екрана, Веб-сай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descr="Зображення, що містить текст, Обличчя людини, знімок екрана, Веб-сайт&#10;&#10;Автоматично згенерований опис"/>
                    <pic:cNvPicPr/>
                  </pic:nvPicPr>
                  <pic:blipFill rotWithShape="1">
                    <a:blip r:embed="rId35" cstate="print">
                      <a:extLst>
                        <a:ext uri="{28A0092B-C50C-407E-A947-70E740481C1C}">
                          <a14:useLocalDpi xmlns:a14="http://schemas.microsoft.com/office/drawing/2010/main" val="0"/>
                        </a:ext>
                      </a:extLst>
                    </a:blip>
                    <a:srcRect t="15567" b="9320"/>
                    <a:stretch/>
                  </pic:blipFill>
                  <pic:spPr bwMode="auto">
                    <a:xfrm>
                      <a:off x="0" y="0"/>
                      <a:ext cx="2125980" cy="3459480"/>
                    </a:xfrm>
                    <a:prstGeom prst="rect">
                      <a:avLst/>
                    </a:prstGeom>
                    <a:ln>
                      <a:noFill/>
                    </a:ln>
                    <a:extLst>
                      <a:ext uri="{53640926-AAD7-44D8-BBD7-CCE9431645EC}">
                        <a14:shadowObscured xmlns:a14="http://schemas.microsoft.com/office/drawing/2010/main"/>
                      </a:ext>
                    </a:extLst>
                  </pic:spPr>
                </pic:pic>
              </a:graphicData>
            </a:graphic>
          </wp:anchor>
        </w:drawing>
      </w:r>
      <w:r>
        <w:rPr>
          <w:noProof/>
          <w:sz w:val="28"/>
          <w:szCs w:val="28"/>
        </w:rPr>
        <w:drawing>
          <wp:anchor distT="0" distB="0" distL="114300" distR="114300" simplePos="0" relativeHeight="251704832" behindDoc="0" locked="0" layoutInCell="1" allowOverlap="1" wp14:anchorId="459C4758" wp14:editId="1769E718">
            <wp:simplePos x="0" y="0"/>
            <wp:positionH relativeFrom="margin">
              <wp:posOffset>623570</wp:posOffset>
            </wp:positionH>
            <wp:positionV relativeFrom="margin">
              <wp:posOffset>2012950</wp:posOffset>
            </wp:positionV>
            <wp:extent cx="1905000" cy="3497580"/>
            <wp:effectExtent l="0" t="0" r="0" b="7620"/>
            <wp:wrapSquare wrapText="bothSides"/>
            <wp:docPr id="15" name="Рисунок 15" descr="Зображення, що містить текст, Обличчя людини, знімок екрана, Веб-сай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descr="Зображення, що містить текст, Обличчя людини, знімок екрана, Веб-сайт&#10;&#10;Автоматично згенерований опис"/>
                    <pic:cNvPicPr/>
                  </pic:nvPicPr>
                  <pic:blipFill rotWithShape="1">
                    <a:blip r:embed="rId36" cstate="print">
                      <a:extLst>
                        <a:ext uri="{28A0092B-C50C-407E-A947-70E740481C1C}">
                          <a14:useLocalDpi xmlns:a14="http://schemas.microsoft.com/office/drawing/2010/main" val="0"/>
                        </a:ext>
                      </a:extLst>
                    </a:blip>
                    <a:srcRect t="5517" b="9733"/>
                    <a:stretch/>
                  </pic:blipFill>
                  <pic:spPr bwMode="auto">
                    <a:xfrm>
                      <a:off x="0" y="0"/>
                      <a:ext cx="1905000" cy="3497580"/>
                    </a:xfrm>
                    <a:prstGeom prst="rect">
                      <a:avLst/>
                    </a:prstGeom>
                    <a:ln>
                      <a:noFill/>
                    </a:ln>
                    <a:extLst>
                      <a:ext uri="{53640926-AAD7-44D8-BBD7-CCE9431645EC}">
                        <a14:shadowObscured xmlns:a14="http://schemas.microsoft.com/office/drawing/2010/main"/>
                      </a:ext>
                    </a:extLst>
                  </pic:spPr>
                </pic:pic>
              </a:graphicData>
            </a:graphic>
          </wp:anchor>
        </w:drawing>
      </w:r>
    </w:p>
    <w:p w14:paraId="79B86F71" w14:textId="77777777" w:rsidR="00AE7993" w:rsidRDefault="00AE7993" w:rsidP="00AE7993">
      <w:pPr>
        <w:tabs>
          <w:tab w:val="left" w:pos="720"/>
        </w:tabs>
        <w:spacing w:line="360" w:lineRule="auto"/>
        <w:jc w:val="both"/>
        <w:rPr>
          <w:sz w:val="28"/>
          <w:szCs w:val="28"/>
        </w:rPr>
      </w:pPr>
      <w:r>
        <w:rPr>
          <w:sz w:val="28"/>
          <w:szCs w:val="28"/>
        </w:rPr>
        <w:t xml:space="preserve"> </w:t>
      </w:r>
    </w:p>
    <w:p w14:paraId="3398385D" w14:textId="77777777" w:rsidR="00AE7993" w:rsidRPr="007864A6" w:rsidRDefault="00AE7993" w:rsidP="00AE7993">
      <w:pPr>
        <w:tabs>
          <w:tab w:val="left" w:pos="720"/>
        </w:tabs>
        <w:spacing w:line="360" w:lineRule="auto"/>
        <w:jc w:val="both"/>
        <w:rPr>
          <w:sz w:val="28"/>
          <w:szCs w:val="28"/>
        </w:rPr>
      </w:pPr>
    </w:p>
    <w:p w14:paraId="71B71A6E" w14:textId="77777777" w:rsidR="00AE7993" w:rsidRDefault="00AE7993" w:rsidP="00AE7993">
      <w:pPr>
        <w:tabs>
          <w:tab w:val="left" w:pos="720"/>
        </w:tabs>
        <w:spacing w:line="360" w:lineRule="auto"/>
        <w:jc w:val="both"/>
        <w:rPr>
          <w:sz w:val="28"/>
          <w:szCs w:val="28"/>
        </w:rPr>
      </w:pPr>
    </w:p>
    <w:p w14:paraId="187DD537" w14:textId="77777777" w:rsidR="00AE7993" w:rsidRDefault="00AE7993" w:rsidP="00AE7993">
      <w:pPr>
        <w:jc w:val="center"/>
        <w:rPr>
          <w:b/>
          <w:bCs/>
          <w:sz w:val="28"/>
          <w:szCs w:val="28"/>
        </w:rPr>
      </w:pPr>
    </w:p>
    <w:p w14:paraId="2E695E25" w14:textId="77777777" w:rsidR="00AE7993" w:rsidRDefault="00AE7993" w:rsidP="00AE7993">
      <w:pPr>
        <w:jc w:val="center"/>
        <w:rPr>
          <w:b/>
          <w:bCs/>
          <w:sz w:val="28"/>
          <w:szCs w:val="28"/>
        </w:rPr>
      </w:pPr>
    </w:p>
    <w:p w14:paraId="1B4D9001" w14:textId="77777777" w:rsidR="00AE7993" w:rsidRDefault="00AE7993" w:rsidP="00AE7993">
      <w:pPr>
        <w:jc w:val="center"/>
        <w:rPr>
          <w:b/>
          <w:bCs/>
          <w:sz w:val="28"/>
          <w:szCs w:val="28"/>
        </w:rPr>
      </w:pPr>
    </w:p>
    <w:p w14:paraId="099A32AF" w14:textId="77777777" w:rsidR="00AE7993" w:rsidRDefault="00AE7993" w:rsidP="00AE7993">
      <w:pPr>
        <w:rPr>
          <w:b/>
          <w:bCs/>
          <w:sz w:val="28"/>
          <w:szCs w:val="28"/>
        </w:rPr>
      </w:pPr>
    </w:p>
    <w:p w14:paraId="7B971F83" w14:textId="77777777" w:rsidR="00AE7993" w:rsidRDefault="00AE7993" w:rsidP="00AE7993">
      <w:pPr>
        <w:rPr>
          <w:sz w:val="28"/>
          <w:szCs w:val="28"/>
        </w:rPr>
      </w:pPr>
    </w:p>
    <w:p w14:paraId="6FA0F0C7" w14:textId="77777777" w:rsidR="00AE7993" w:rsidRDefault="00AE7993" w:rsidP="00AE7993">
      <w:pPr>
        <w:jc w:val="center"/>
        <w:rPr>
          <w:sz w:val="28"/>
          <w:szCs w:val="28"/>
        </w:rPr>
      </w:pPr>
    </w:p>
    <w:p w14:paraId="0C41FCCE" w14:textId="656ECCA8" w:rsidR="00AE7993" w:rsidRPr="00813727" w:rsidRDefault="00AE7993" w:rsidP="00AE7993">
      <w:pPr>
        <w:jc w:val="center"/>
        <w:rPr>
          <w:sz w:val="28"/>
          <w:szCs w:val="28"/>
        </w:rPr>
      </w:pPr>
      <w:r w:rsidRPr="00A9212C">
        <w:rPr>
          <w:sz w:val="28"/>
          <w:szCs w:val="28"/>
        </w:rPr>
        <w:t xml:space="preserve">Рис. 2.12. Загальний вигляд </w:t>
      </w:r>
      <w:r w:rsidRPr="00A9212C">
        <w:rPr>
          <w:sz w:val="28"/>
          <w:szCs w:val="28"/>
          <w:lang w:val="en-GB"/>
        </w:rPr>
        <w:t>Instagram</w:t>
      </w:r>
      <w:r w:rsidRPr="00A9212C">
        <w:rPr>
          <w:sz w:val="28"/>
          <w:szCs w:val="28"/>
        </w:rPr>
        <w:t xml:space="preserve">-сторінки </w:t>
      </w:r>
      <w:r w:rsidRPr="00A9212C">
        <w:rPr>
          <w:sz w:val="28"/>
          <w:szCs w:val="28"/>
          <w:lang w:val="en-GB"/>
        </w:rPr>
        <w:t>AEQUO</w:t>
      </w:r>
      <w:r w:rsidR="00813727">
        <w:rPr>
          <w:sz w:val="28"/>
          <w:szCs w:val="28"/>
        </w:rPr>
        <w:t>.</w:t>
      </w:r>
    </w:p>
    <w:p w14:paraId="5A8C1DB6" w14:textId="77777777" w:rsidR="00AE7993" w:rsidRDefault="00AE7993" w:rsidP="00AE7993">
      <w:pPr>
        <w:spacing w:line="360" w:lineRule="auto"/>
        <w:ind w:firstLine="708"/>
        <w:jc w:val="both"/>
        <w:rPr>
          <w:sz w:val="28"/>
          <w:szCs w:val="28"/>
        </w:rPr>
      </w:pPr>
      <w:r>
        <w:rPr>
          <w:sz w:val="28"/>
          <w:szCs w:val="28"/>
        </w:rPr>
        <w:t xml:space="preserve">На основі зібраного та проаналізованого матеріалу було розроблена таблиця </w:t>
      </w:r>
      <w:r>
        <w:rPr>
          <w:sz w:val="28"/>
          <w:szCs w:val="28"/>
          <w:lang w:val="en-GB"/>
        </w:rPr>
        <w:t>SWOT</w:t>
      </w:r>
      <w:r w:rsidRPr="001C3FE3">
        <w:rPr>
          <w:sz w:val="28"/>
          <w:szCs w:val="28"/>
          <w:lang w:val="ru-RU"/>
        </w:rPr>
        <w:t>-</w:t>
      </w:r>
      <w:r>
        <w:rPr>
          <w:sz w:val="28"/>
          <w:szCs w:val="28"/>
        </w:rPr>
        <w:t>аналіз (таб. 2.4):</w:t>
      </w:r>
    </w:p>
    <w:p w14:paraId="4C5CB5C5" w14:textId="165D69E3" w:rsidR="00AE7993" w:rsidRPr="00813727" w:rsidRDefault="00AE7993" w:rsidP="00AE7993">
      <w:pPr>
        <w:tabs>
          <w:tab w:val="left" w:pos="720"/>
        </w:tabs>
        <w:spacing w:line="360" w:lineRule="auto"/>
        <w:jc w:val="right"/>
        <w:rPr>
          <w:sz w:val="28"/>
          <w:szCs w:val="28"/>
        </w:rPr>
      </w:pPr>
      <w:r>
        <w:rPr>
          <w:sz w:val="28"/>
          <w:szCs w:val="28"/>
        </w:rPr>
        <w:t>Таб</w:t>
      </w:r>
      <w:r w:rsidR="00813727">
        <w:rPr>
          <w:sz w:val="28"/>
          <w:szCs w:val="28"/>
        </w:rPr>
        <w:t>лиця</w:t>
      </w:r>
      <w:r>
        <w:rPr>
          <w:sz w:val="28"/>
          <w:szCs w:val="28"/>
        </w:rPr>
        <w:t xml:space="preserve"> 2.4. </w:t>
      </w:r>
      <w:r>
        <w:rPr>
          <w:sz w:val="28"/>
          <w:szCs w:val="28"/>
          <w:lang w:val="en-GB"/>
        </w:rPr>
        <w:t>SWOT</w:t>
      </w:r>
      <w:r w:rsidRPr="00813727">
        <w:rPr>
          <w:sz w:val="28"/>
          <w:szCs w:val="28"/>
        </w:rPr>
        <w:t>-</w:t>
      </w:r>
      <w:r>
        <w:rPr>
          <w:sz w:val="28"/>
          <w:szCs w:val="28"/>
        </w:rPr>
        <w:t xml:space="preserve">аналіз компанії </w:t>
      </w:r>
      <w:r>
        <w:rPr>
          <w:sz w:val="28"/>
          <w:szCs w:val="28"/>
          <w:lang w:val="en-GB"/>
        </w:rPr>
        <w:t>AEQUO</w:t>
      </w:r>
      <w:r w:rsidR="00813727">
        <w:rPr>
          <w:sz w:val="28"/>
          <w:szCs w:val="28"/>
        </w:rPr>
        <w:t>.</w:t>
      </w:r>
    </w:p>
    <w:tbl>
      <w:tblPr>
        <w:tblStyle w:val="af2"/>
        <w:tblW w:w="0" w:type="auto"/>
        <w:tblLook w:val="04A0" w:firstRow="1" w:lastRow="0" w:firstColumn="1" w:lastColumn="0" w:noHBand="0" w:noVBand="1"/>
      </w:tblPr>
      <w:tblGrid>
        <w:gridCol w:w="4672"/>
        <w:gridCol w:w="4673"/>
      </w:tblGrid>
      <w:tr w:rsidR="00AE7993" w:rsidRPr="00671DFB" w14:paraId="29E4830F" w14:textId="77777777" w:rsidTr="002B3F41">
        <w:tc>
          <w:tcPr>
            <w:tcW w:w="4672" w:type="dxa"/>
          </w:tcPr>
          <w:p w14:paraId="1BB61A90" w14:textId="77777777" w:rsidR="00AE7993" w:rsidRPr="00671DFB" w:rsidRDefault="00AE7993" w:rsidP="002B3F41">
            <w:pPr>
              <w:tabs>
                <w:tab w:val="left" w:pos="720"/>
                <w:tab w:val="left" w:pos="900"/>
              </w:tabs>
              <w:spacing w:line="360" w:lineRule="auto"/>
              <w:jc w:val="center"/>
              <w:rPr>
                <w:b/>
                <w:bCs/>
              </w:rPr>
            </w:pPr>
            <w:r>
              <w:rPr>
                <w:b/>
                <w:bCs/>
              </w:rPr>
              <w:t>Сильні сторони</w:t>
            </w:r>
          </w:p>
        </w:tc>
        <w:tc>
          <w:tcPr>
            <w:tcW w:w="4673" w:type="dxa"/>
          </w:tcPr>
          <w:p w14:paraId="3425D18B" w14:textId="77777777" w:rsidR="00AE7993" w:rsidRPr="00671DFB" w:rsidRDefault="00AE7993" w:rsidP="002B3F41">
            <w:pPr>
              <w:tabs>
                <w:tab w:val="left" w:pos="720"/>
                <w:tab w:val="left" w:pos="900"/>
              </w:tabs>
              <w:spacing w:line="360" w:lineRule="auto"/>
              <w:jc w:val="center"/>
              <w:rPr>
                <w:b/>
                <w:bCs/>
              </w:rPr>
            </w:pPr>
            <w:r w:rsidRPr="00671DFB">
              <w:rPr>
                <w:b/>
                <w:bCs/>
              </w:rPr>
              <w:t>Слабкі сторони</w:t>
            </w:r>
          </w:p>
        </w:tc>
      </w:tr>
      <w:tr w:rsidR="00AE7993" w:rsidRPr="0073138B" w14:paraId="33B85D57" w14:textId="77777777" w:rsidTr="002B3F41">
        <w:tc>
          <w:tcPr>
            <w:tcW w:w="4672" w:type="dxa"/>
          </w:tcPr>
          <w:p w14:paraId="3E84ADD1" w14:textId="77777777" w:rsidR="00AE7993" w:rsidRPr="0073138B" w:rsidRDefault="00AE7993" w:rsidP="00AE7993">
            <w:pPr>
              <w:pStyle w:val="a3"/>
              <w:numPr>
                <w:ilvl w:val="0"/>
                <w:numId w:val="15"/>
              </w:numPr>
              <w:tabs>
                <w:tab w:val="left" w:pos="522"/>
                <w:tab w:val="left" w:pos="900"/>
              </w:tabs>
              <w:spacing w:line="360" w:lineRule="auto"/>
              <w:ind w:left="432"/>
              <w:jc w:val="both"/>
            </w:pPr>
            <w:r>
              <w:t>Клієнтська база</w:t>
            </w:r>
            <w:r w:rsidRPr="0073138B">
              <w:t xml:space="preserve">: </w:t>
            </w:r>
            <w:r>
              <w:t xml:space="preserve">компанія має базу відомих клієнтів. Серед яких зазначає: </w:t>
            </w:r>
            <w:r w:rsidRPr="00D867FC">
              <w:t>Facebook, Forbes, Google, OLX, Zara</w:t>
            </w:r>
            <w:r w:rsidRPr="0073138B">
              <w:t>.</w:t>
            </w:r>
          </w:p>
          <w:p w14:paraId="030CFCD4" w14:textId="77777777" w:rsidR="00AE7993" w:rsidRPr="0073138B" w:rsidRDefault="00AE7993" w:rsidP="00AE7993">
            <w:pPr>
              <w:pStyle w:val="a3"/>
              <w:numPr>
                <w:ilvl w:val="0"/>
                <w:numId w:val="15"/>
              </w:numPr>
              <w:tabs>
                <w:tab w:val="left" w:pos="522"/>
                <w:tab w:val="left" w:pos="900"/>
              </w:tabs>
              <w:spacing w:line="360" w:lineRule="auto"/>
              <w:ind w:left="432"/>
              <w:jc w:val="both"/>
            </w:pPr>
            <w:r>
              <w:lastRenderedPageBreak/>
              <w:t xml:space="preserve">Інноваційність: </w:t>
            </w:r>
            <w:r w:rsidRPr="00800155">
              <w:rPr>
                <w:lang w:val="en-GB"/>
              </w:rPr>
              <w:t>AEQUO</w:t>
            </w:r>
            <w:r>
              <w:t xml:space="preserve"> має низку альтернативних рішень, які покращують робочу юристів</w:t>
            </w:r>
            <w:r w:rsidRPr="0073138B">
              <w:t>.</w:t>
            </w:r>
          </w:p>
          <w:p w14:paraId="244BF296" w14:textId="77777777" w:rsidR="00AE7993" w:rsidRDefault="00AE7993" w:rsidP="00AE7993">
            <w:pPr>
              <w:pStyle w:val="a3"/>
              <w:numPr>
                <w:ilvl w:val="0"/>
                <w:numId w:val="15"/>
              </w:numPr>
              <w:tabs>
                <w:tab w:val="left" w:pos="522"/>
                <w:tab w:val="left" w:pos="900"/>
              </w:tabs>
              <w:spacing w:line="360" w:lineRule="auto"/>
              <w:ind w:left="432"/>
              <w:jc w:val="both"/>
            </w:pPr>
            <w:r>
              <w:t>Культура організації: компанія цінує та забезпечує безпечне робоче середовище.</w:t>
            </w:r>
          </w:p>
          <w:p w14:paraId="10A6265C" w14:textId="6EFBD583" w:rsidR="00AE7993" w:rsidRPr="0073138B" w:rsidRDefault="00AE7993" w:rsidP="00AE7993">
            <w:pPr>
              <w:pStyle w:val="a3"/>
              <w:numPr>
                <w:ilvl w:val="0"/>
                <w:numId w:val="15"/>
              </w:numPr>
              <w:tabs>
                <w:tab w:val="left" w:pos="522"/>
                <w:tab w:val="left" w:pos="900"/>
              </w:tabs>
              <w:spacing w:line="360" w:lineRule="auto"/>
              <w:ind w:left="432"/>
              <w:jc w:val="both"/>
            </w:pPr>
            <w:r>
              <w:t>Підтримка цілей сталого розвитку: не лише дотримується цілей розвитку, а</w:t>
            </w:r>
            <w:r w:rsidR="003B6E16">
              <w:t xml:space="preserve"> </w:t>
            </w:r>
            <w:r>
              <w:t>й випускає звіти.</w:t>
            </w:r>
          </w:p>
        </w:tc>
        <w:tc>
          <w:tcPr>
            <w:tcW w:w="4673" w:type="dxa"/>
          </w:tcPr>
          <w:p w14:paraId="511A54F0" w14:textId="77777777" w:rsidR="00AE7993" w:rsidRPr="0073138B" w:rsidRDefault="00AE7993" w:rsidP="00AE7993">
            <w:pPr>
              <w:pStyle w:val="a3"/>
              <w:numPr>
                <w:ilvl w:val="0"/>
                <w:numId w:val="15"/>
              </w:numPr>
              <w:tabs>
                <w:tab w:val="left" w:pos="342"/>
                <w:tab w:val="left" w:pos="900"/>
              </w:tabs>
              <w:spacing w:line="360" w:lineRule="auto"/>
              <w:ind w:left="342" w:hanging="270"/>
              <w:jc w:val="both"/>
            </w:pPr>
            <w:r>
              <w:lastRenderedPageBreak/>
              <w:t>Відсутність міжнародної практики: компанія не зазначила, що має іноземні контакти чи колег</w:t>
            </w:r>
            <w:r w:rsidRPr="0073138B">
              <w:t>.</w:t>
            </w:r>
          </w:p>
          <w:p w14:paraId="7A3959E5" w14:textId="77777777" w:rsidR="00AE7993" w:rsidRPr="0073138B" w:rsidRDefault="00AE7993" w:rsidP="00AE7993">
            <w:pPr>
              <w:pStyle w:val="a3"/>
              <w:numPr>
                <w:ilvl w:val="0"/>
                <w:numId w:val="15"/>
              </w:numPr>
              <w:tabs>
                <w:tab w:val="left" w:pos="342"/>
                <w:tab w:val="left" w:pos="900"/>
              </w:tabs>
              <w:spacing w:line="360" w:lineRule="auto"/>
              <w:ind w:left="342" w:hanging="270"/>
              <w:jc w:val="both"/>
            </w:pPr>
            <w:r>
              <w:t xml:space="preserve">Специфічний ринок галузі: зміни в законодавстві, невдалі судові рішення </w:t>
            </w:r>
            <w:r>
              <w:lastRenderedPageBreak/>
              <w:t>та інші фактори, безпосередньо впливають на результативність</w:t>
            </w:r>
            <w:r w:rsidRPr="0073138B">
              <w:t>.</w:t>
            </w:r>
          </w:p>
          <w:p w14:paraId="053A96D0" w14:textId="77777777" w:rsidR="00AE7993" w:rsidRPr="0073138B" w:rsidRDefault="00AE7993" w:rsidP="00AE7993">
            <w:pPr>
              <w:pStyle w:val="a3"/>
              <w:numPr>
                <w:ilvl w:val="0"/>
                <w:numId w:val="15"/>
              </w:numPr>
              <w:tabs>
                <w:tab w:val="left" w:pos="342"/>
                <w:tab w:val="left" w:pos="900"/>
              </w:tabs>
              <w:spacing w:line="360" w:lineRule="auto"/>
              <w:ind w:left="342" w:hanging="270"/>
              <w:jc w:val="both"/>
            </w:pPr>
            <w:r>
              <w:t>Досвід: компанія майже ніде не має історії та не зазначає кількість свого досвіду.</w:t>
            </w:r>
          </w:p>
        </w:tc>
      </w:tr>
      <w:tr w:rsidR="00AE7993" w:rsidRPr="00671DFB" w14:paraId="15E61D9C" w14:textId="77777777" w:rsidTr="002B3F41">
        <w:tc>
          <w:tcPr>
            <w:tcW w:w="4672" w:type="dxa"/>
          </w:tcPr>
          <w:p w14:paraId="42E199CA" w14:textId="77777777" w:rsidR="00AE7993" w:rsidRPr="00671DFB" w:rsidRDefault="00AE7993" w:rsidP="002B3F41">
            <w:pPr>
              <w:tabs>
                <w:tab w:val="left" w:pos="720"/>
                <w:tab w:val="left" w:pos="900"/>
              </w:tabs>
              <w:spacing w:line="360" w:lineRule="auto"/>
              <w:jc w:val="center"/>
              <w:rPr>
                <w:b/>
                <w:bCs/>
              </w:rPr>
            </w:pPr>
            <w:r w:rsidRPr="00671DFB">
              <w:rPr>
                <w:b/>
                <w:bCs/>
              </w:rPr>
              <w:lastRenderedPageBreak/>
              <w:t>Можливості</w:t>
            </w:r>
          </w:p>
        </w:tc>
        <w:tc>
          <w:tcPr>
            <w:tcW w:w="4673" w:type="dxa"/>
          </w:tcPr>
          <w:p w14:paraId="63D5A349" w14:textId="77777777" w:rsidR="00AE7993" w:rsidRPr="00671DFB" w:rsidRDefault="00AE7993" w:rsidP="002B3F41">
            <w:pPr>
              <w:tabs>
                <w:tab w:val="left" w:pos="720"/>
                <w:tab w:val="left" w:pos="900"/>
              </w:tabs>
              <w:spacing w:line="360" w:lineRule="auto"/>
              <w:jc w:val="center"/>
              <w:rPr>
                <w:b/>
                <w:bCs/>
              </w:rPr>
            </w:pPr>
            <w:r w:rsidRPr="00671DFB">
              <w:rPr>
                <w:b/>
                <w:bCs/>
              </w:rPr>
              <w:t>Загрози</w:t>
            </w:r>
          </w:p>
        </w:tc>
      </w:tr>
      <w:tr w:rsidR="00AE7993" w:rsidRPr="00110EF6" w14:paraId="144F561E" w14:textId="77777777" w:rsidTr="002B3F41">
        <w:tc>
          <w:tcPr>
            <w:tcW w:w="4672" w:type="dxa"/>
          </w:tcPr>
          <w:p w14:paraId="380AA757" w14:textId="77777777" w:rsidR="00AE7993" w:rsidRDefault="00AE7993" w:rsidP="00AE7993">
            <w:pPr>
              <w:pStyle w:val="a3"/>
              <w:numPr>
                <w:ilvl w:val="0"/>
                <w:numId w:val="16"/>
              </w:numPr>
              <w:tabs>
                <w:tab w:val="left" w:pos="900"/>
              </w:tabs>
              <w:spacing w:line="360" w:lineRule="auto"/>
              <w:ind w:left="432"/>
              <w:jc w:val="both"/>
            </w:pPr>
            <w:r>
              <w:t>Розвиток нових практик: в</w:t>
            </w:r>
            <w:r w:rsidRPr="00C60526">
              <w:t>провадження нових напрямків діяльності або розширення експертності в певних областях права</w:t>
            </w:r>
            <w:r>
              <w:t>.</w:t>
            </w:r>
          </w:p>
          <w:p w14:paraId="0BC27AE4" w14:textId="77777777" w:rsidR="00AE7993" w:rsidRDefault="00AE7993" w:rsidP="00AE7993">
            <w:pPr>
              <w:pStyle w:val="a3"/>
              <w:numPr>
                <w:ilvl w:val="0"/>
                <w:numId w:val="16"/>
              </w:numPr>
              <w:tabs>
                <w:tab w:val="left" w:pos="900"/>
              </w:tabs>
              <w:spacing w:line="360" w:lineRule="auto"/>
              <w:ind w:left="432"/>
              <w:jc w:val="both"/>
            </w:pPr>
            <w:r w:rsidRPr="00C60526">
              <w:t>Фокус на клієнтському сервісі</w:t>
            </w:r>
            <w:r w:rsidRPr="00C60526">
              <w:rPr>
                <w:b/>
                <w:bCs/>
              </w:rPr>
              <w:t>:</w:t>
            </w:r>
            <w:r w:rsidRPr="00C60526">
              <w:t xml:space="preserve"> З</w:t>
            </w:r>
            <w:r>
              <w:t>з</w:t>
            </w:r>
            <w:r w:rsidRPr="00C60526">
              <w:t>абезпечення високого рівня обслуговування клієнтів та розвиток довгострокових відносин.</w:t>
            </w:r>
          </w:p>
          <w:p w14:paraId="3EF13ED7" w14:textId="77777777" w:rsidR="00AE7993" w:rsidRPr="00110EF6" w:rsidRDefault="00AE7993" w:rsidP="00AE7993">
            <w:pPr>
              <w:pStyle w:val="a3"/>
              <w:numPr>
                <w:ilvl w:val="0"/>
                <w:numId w:val="16"/>
              </w:numPr>
              <w:tabs>
                <w:tab w:val="left" w:pos="900"/>
              </w:tabs>
              <w:spacing w:line="360" w:lineRule="auto"/>
              <w:ind w:left="432"/>
              <w:jc w:val="both"/>
            </w:pPr>
            <w:r>
              <w:t>Розвиток нових послуг: впровадження нових юридичних послуг або адаптація до нових потреб юридичного ринку.</w:t>
            </w:r>
          </w:p>
        </w:tc>
        <w:tc>
          <w:tcPr>
            <w:tcW w:w="4673" w:type="dxa"/>
          </w:tcPr>
          <w:p w14:paraId="480498EB" w14:textId="77777777" w:rsidR="00AE7993" w:rsidRPr="00110EF6" w:rsidRDefault="00AE7993" w:rsidP="00AE7993">
            <w:pPr>
              <w:pStyle w:val="a3"/>
              <w:numPr>
                <w:ilvl w:val="0"/>
                <w:numId w:val="16"/>
              </w:numPr>
              <w:tabs>
                <w:tab w:val="left" w:pos="900"/>
              </w:tabs>
              <w:spacing w:line="360" w:lineRule="auto"/>
              <w:ind w:left="432"/>
              <w:jc w:val="both"/>
            </w:pPr>
            <w:r>
              <w:t>Конкуренція: конкуренція – це також й потенційна загроза для компанії, що також впливає на прибуток компанії та її розвиток.</w:t>
            </w:r>
          </w:p>
          <w:p w14:paraId="736B4EE7" w14:textId="77777777" w:rsidR="00AE7993" w:rsidRPr="00110EF6" w:rsidRDefault="00AE7993" w:rsidP="00AE7993">
            <w:pPr>
              <w:pStyle w:val="a3"/>
              <w:numPr>
                <w:ilvl w:val="0"/>
                <w:numId w:val="16"/>
              </w:numPr>
              <w:tabs>
                <w:tab w:val="left" w:pos="360"/>
                <w:tab w:val="left" w:pos="900"/>
              </w:tabs>
              <w:spacing w:line="360" w:lineRule="auto"/>
              <w:ind w:left="342" w:hanging="270"/>
              <w:jc w:val="both"/>
            </w:pPr>
            <w:r>
              <w:t>Глобальні та національні ризики: економічні та політичні зміни, як за межами країни, так і в Україні можуть завадити роботі компанії</w:t>
            </w:r>
            <w:r w:rsidRPr="00110EF6">
              <w:t>.</w:t>
            </w:r>
          </w:p>
          <w:p w14:paraId="76BEE475" w14:textId="77777777" w:rsidR="00AE7993" w:rsidRPr="00110EF6" w:rsidRDefault="00AE7993" w:rsidP="00AE7993">
            <w:pPr>
              <w:pStyle w:val="a3"/>
              <w:numPr>
                <w:ilvl w:val="0"/>
                <w:numId w:val="16"/>
              </w:numPr>
              <w:tabs>
                <w:tab w:val="left" w:pos="360"/>
                <w:tab w:val="left" w:pos="900"/>
              </w:tabs>
              <w:spacing w:line="360" w:lineRule="auto"/>
              <w:ind w:left="342" w:hanging="270"/>
              <w:jc w:val="both"/>
            </w:pPr>
            <w:r w:rsidRPr="00C60526">
              <w:t xml:space="preserve">Залежність від ключових клієнтів: </w:t>
            </w:r>
            <w:r>
              <w:t>я</w:t>
            </w:r>
            <w:r w:rsidRPr="00C60526">
              <w:t>кщо компанія значно залежить від обмеженої кількості ключових клієнтів, втрата одного з них може великою мірою вплинути на її фінансовий стан</w:t>
            </w:r>
          </w:p>
        </w:tc>
      </w:tr>
    </w:tbl>
    <w:p w14:paraId="42A768E2" w14:textId="77777777" w:rsidR="00AE7993" w:rsidRDefault="00AE7993" w:rsidP="00AE7993">
      <w:pPr>
        <w:spacing w:line="360" w:lineRule="auto"/>
        <w:ind w:firstLine="708"/>
        <w:jc w:val="both"/>
        <w:rPr>
          <w:sz w:val="28"/>
          <w:szCs w:val="28"/>
        </w:rPr>
      </w:pPr>
    </w:p>
    <w:p w14:paraId="2B6F717B" w14:textId="35D2C750" w:rsidR="00AE7993" w:rsidRDefault="00AE7993" w:rsidP="00AE7993">
      <w:pPr>
        <w:spacing w:line="360" w:lineRule="auto"/>
        <w:ind w:firstLine="708"/>
        <w:jc w:val="both"/>
        <w:rPr>
          <w:sz w:val="28"/>
          <w:szCs w:val="28"/>
        </w:rPr>
      </w:pPr>
      <w:r>
        <w:rPr>
          <w:sz w:val="28"/>
          <w:szCs w:val="28"/>
        </w:rPr>
        <w:t xml:space="preserve">Аналіз бренду роботодавця </w:t>
      </w:r>
      <w:r>
        <w:rPr>
          <w:sz w:val="28"/>
          <w:szCs w:val="28"/>
          <w:lang w:val="en-GB"/>
        </w:rPr>
        <w:t>AEQUO</w:t>
      </w:r>
      <w:r>
        <w:rPr>
          <w:sz w:val="28"/>
          <w:szCs w:val="28"/>
        </w:rPr>
        <w:t xml:space="preserve"> показує, що компанія є найінноваційнішою серед українських юридичних компаній. Ця перевага підвищує конкурентно</w:t>
      </w:r>
      <w:r w:rsidR="004C60A2">
        <w:rPr>
          <w:sz w:val="28"/>
          <w:szCs w:val="28"/>
        </w:rPr>
        <w:t>здатність</w:t>
      </w:r>
      <w:r>
        <w:rPr>
          <w:sz w:val="28"/>
          <w:szCs w:val="28"/>
        </w:rPr>
        <w:t xml:space="preserve"> фірми та привертає до неї більше уваги від потенційних клієнтів та працівник. Також робота в компанії базується на забезпеченні різноманітності та інклюзивності співробітників, що також підсилює бренд роботодавця. Однак компанія також має доповнити свій </w:t>
      </w:r>
      <w:r>
        <w:rPr>
          <w:sz w:val="28"/>
          <w:szCs w:val="28"/>
          <w:lang w:val="en-GB"/>
        </w:rPr>
        <w:t>HR</w:t>
      </w:r>
      <w:r w:rsidRPr="001C3FE3">
        <w:rPr>
          <w:sz w:val="28"/>
          <w:szCs w:val="28"/>
        </w:rPr>
        <w:t>-</w:t>
      </w:r>
      <w:r>
        <w:rPr>
          <w:sz w:val="28"/>
          <w:szCs w:val="28"/>
        </w:rPr>
        <w:t xml:space="preserve">бренд відгуками колишніх співробітників, рівнем задоволеності та інших переваг. </w:t>
      </w:r>
    </w:p>
    <w:p w14:paraId="6D614B2E" w14:textId="7184BEA0" w:rsidR="00AE7993" w:rsidRDefault="00AE7993" w:rsidP="00AE7993">
      <w:pPr>
        <w:spacing w:line="360" w:lineRule="auto"/>
        <w:jc w:val="both"/>
        <w:rPr>
          <w:sz w:val="28"/>
          <w:szCs w:val="28"/>
        </w:rPr>
      </w:pPr>
      <w:r>
        <w:rPr>
          <w:sz w:val="28"/>
          <w:szCs w:val="28"/>
        </w:rPr>
        <w:lastRenderedPageBreak/>
        <w:tab/>
        <w:t xml:space="preserve">Отже, проаналізувавши приклади бренду роботодавця міжнародних та українських юридичних компаній можна зробити висновок, що вони працюють над власним образом серед співробітників та потенційних працівників. Компанії працюють не лише над внутрішнім робочим середовищем, а й виконують обов’язок перед суспільством у межах корпоративної соціальної відповідальності. Міжнародна компанія </w:t>
      </w:r>
      <w:r>
        <w:rPr>
          <w:sz w:val="28"/>
          <w:szCs w:val="28"/>
          <w:lang w:val="en-GB"/>
        </w:rPr>
        <w:t>Allen</w:t>
      </w:r>
      <w:r w:rsidRPr="001C3FE3">
        <w:rPr>
          <w:sz w:val="28"/>
          <w:szCs w:val="28"/>
        </w:rPr>
        <w:t xml:space="preserve"> &amp; </w:t>
      </w:r>
      <w:r>
        <w:rPr>
          <w:sz w:val="28"/>
          <w:szCs w:val="28"/>
          <w:lang w:val="en-GB"/>
        </w:rPr>
        <w:t>Overy</w:t>
      </w:r>
      <w:r>
        <w:rPr>
          <w:sz w:val="28"/>
          <w:szCs w:val="28"/>
        </w:rPr>
        <w:t xml:space="preserve"> понад категорій КСВ-проєктів, які мають низку окремих ініціатив: рівність та інклюзивність – </w:t>
      </w:r>
      <w:r w:rsidRPr="001C3FE3">
        <w:rPr>
          <w:sz w:val="28"/>
          <w:szCs w:val="28"/>
        </w:rPr>
        <w:t xml:space="preserve"> </w:t>
      </w:r>
      <w:r w:rsidRPr="00DB3465">
        <w:rPr>
          <w:sz w:val="28"/>
          <w:szCs w:val="28"/>
        </w:rPr>
        <w:t>мереж</w:t>
      </w:r>
      <w:r>
        <w:rPr>
          <w:sz w:val="28"/>
          <w:szCs w:val="28"/>
        </w:rPr>
        <w:t>а</w:t>
      </w:r>
      <w:r w:rsidRPr="00DB3465">
        <w:rPr>
          <w:sz w:val="28"/>
          <w:szCs w:val="28"/>
        </w:rPr>
        <w:t xml:space="preserve"> для ЛГБТК+</w:t>
      </w:r>
      <w:r>
        <w:rPr>
          <w:sz w:val="28"/>
          <w:szCs w:val="28"/>
        </w:rPr>
        <w:t xml:space="preserve"> </w:t>
      </w:r>
      <w:r w:rsidRPr="00DB3465">
        <w:rPr>
          <w:sz w:val="28"/>
          <w:szCs w:val="28"/>
        </w:rPr>
        <w:t>спільноти ЛГБТК+ «A&amp;Out»</w:t>
      </w:r>
      <w:r>
        <w:rPr>
          <w:sz w:val="28"/>
          <w:szCs w:val="28"/>
        </w:rPr>
        <w:t xml:space="preserve">, </w:t>
      </w:r>
      <w:r w:rsidRPr="00DB3465">
        <w:rPr>
          <w:sz w:val="28"/>
          <w:szCs w:val="28"/>
        </w:rPr>
        <w:t>глобальне ком’юніті AccessAbility</w:t>
      </w:r>
      <w:r>
        <w:rPr>
          <w:sz w:val="28"/>
          <w:szCs w:val="28"/>
        </w:rPr>
        <w:t xml:space="preserve">; екологія – дотримання принципів сталого розвитку та звітування результатів, вимірювання викиду вуглекислого газу тощо. Українські компанії також мають проєкти  у корпоративно-соціальній відповідальності. Однак значна кількість таких проєктів спрямована на гуманітарно-медичну або військову допомогу. </w:t>
      </w:r>
    </w:p>
    <w:p w14:paraId="488E1933" w14:textId="135E5B6D" w:rsidR="00AE7993" w:rsidRDefault="00AE7993" w:rsidP="00AE7993">
      <w:pPr>
        <w:spacing w:line="360" w:lineRule="auto"/>
        <w:jc w:val="both"/>
        <w:rPr>
          <w:sz w:val="28"/>
          <w:szCs w:val="28"/>
        </w:rPr>
      </w:pPr>
      <w:r>
        <w:rPr>
          <w:sz w:val="28"/>
          <w:szCs w:val="28"/>
        </w:rPr>
        <w:tab/>
        <w:t>Як міжнародна компанія, так і українські компанії приділяють увагу студентам та випускникам правничих факультетів. Оскільки вони можуть стати потенційними стажистами компанії, а далі й повноцінними працівниками, які планують будувати свою кар’єру в обраній компанії. Завдяки стажуванням, навчальним програмам та фінансової підтримки студентів, компанія займається навчанням молодих спеціалістів для власних потреб та формуванням кадрового запасу для розширення команди, а відтак й конкурентно</w:t>
      </w:r>
      <w:r w:rsidR="004C60A2">
        <w:rPr>
          <w:sz w:val="28"/>
          <w:szCs w:val="28"/>
        </w:rPr>
        <w:t>здатність</w:t>
      </w:r>
      <w:r>
        <w:rPr>
          <w:sz w:val="28"/>
          <w:szCs w:val="28"/>
        </w:rPr>
        <w:t xml:space="preserve"> компанії. Міжнародна компанія має розгалужену систему можливостей та навчальні програми для приваблення студентів, яка навіть формує окрему  комунікаційну кампанія для </w:t>
      </w:r>
      <w:r>
        <w:rPr>
          <w:sz w:val="28"/>
          <w:szCs w:val="28"/>
          <w:lang w:val="en-GB"/>
        </w:rPr>
        <w:t>HR</w:t>
      </w:r>
      <w:r w:rsidRPr="001C3FE3">
        <w:rPr>
          <w:sz w:val="28"/>
          <w:szCs w:val="28"/>
          <w:lang w:val="ru-RU"/>
        </w:rPr>
        <w:t>-</w:t>
      </w:r>
      <w:r>
        <w:rPr>
          <w:sz w:val="28"/>
          <w:szCs w:val="28"/>
        </w:rPr>
        <w:t xml:space="preserve">бренду. Українські компаній можуть запропонувати стажування, власні інтенсиви та курси, підтримку студентських організацій.  </w:t>
      </w:r>
    </w:p>
    <w:p w14:paraId="0E698C2D" w14:textId="77777777" w:rsidR="00AE7993" w:rsidRDefault="00AE7993" w:rsidP="00AE7993">
      <w:pPr>
        <w:spacing w:line="360" w:lineRule="auto"/>
        <w:jc w:val="both"/>
        <w:rPr>
          <w:sz w:val="28"/>
          <w:szCs w:val="28"/>
        </w:rPr>
      </w:pPr>
      <w:r>
        <w:rPr>
          <w:sz w:val="28"/>
          <w:szCs w:val="28"/>
        </w:rPr>
        <w:tab/>
        <w:t xml:space="preserve">Основною проблемою українських компанії – відсутність або не підтримка профілів на сайтах для пошуку роботи. Український юридичний ринок немає загальної платформи, де були б консолідовані відгуки колишніх співробітників, оцінювання компанії за різними критеріями та відслідковуванням загального рейтингу компанії, наприклад, як </w:t>
      </w:r>
      <w:r>
        <w:rPr>
          <w:sz w:val="28"/>
          <w:szCs w:val="28"/>
          <w:lang w:val="en-GB"/>
        </w:rPr>
        <w:t>Glassdoor</w:t>
      </w:r>
      <w:r w:rsidRPr="001C3FE3">
        <w:rPr>
          <w:sz w:val="28"/>
          <w:szCs w:val="28"/>
        </w:rPr>
        <w:t xml:space="preserve"> </w:t>
      </w:r>
      <w:r>
        <w:rPr>
          <w:sz w:val="28"/>
          <w:szCs w:val="28"/>
        </w:rPr>
        <w:t xml:space="preserve">або </w:t>
      </w:r>
      <w:r>
        <w:rPr>
          <w:sz w:val="28"/>
          <w:szCs w:val="28"/>
          <w:lang w:val="en-GB"/>
        </w:rPr>
        <w:t>Indeed</w:t>
      </w:r>
      <w:r>
        <w:rPr>
          <w:sz w:val="28"/>
          <w:szCs w:val="28"/>
        </w:rPr>
        <w:t xml:space="preserve">. Це призводить до того, що потенційний шукач не може попередньо ознайомитися з робочою </w:t>
      </w:r>
      <w:r>
        <w:rPr>
          <w:sz w:val="28"/>
          <w:szCs w:val="28"/>
        </w:rPr>
        <w:lastRenderedPageBreak/>
        <w:t xml:space="preserve">атмосферою компанії або оцінити переваги роботи. У той же час, коли міжнародна компанія  підтримує кілька подібних сайтів та потенційний працівник може дізнатися більше про компанії ще перед подачею заявки на вакансію. </w:t>
      </w:r>
    </w:p>
    <w:p w14:paraId="30DC81AF" w14:textId="02335B3D" w:rsidR="00800155" w:rsidRDefault="00AE7993" w:rsidP="00AE7993">
      <w:pPr>
        <w:spacing w:line="360" w:lineRule="auto"/>
        <w:jc w:val="both"/>
        <w:rPr>
          <w:sz w:val="28"/>
          <w:szCs w:val="28"/>
        </w:rPr>
      </w:pPr>
      <w:r>
        <w:rPr>
          <w:sz w:val="28"/>
          <w:szCs w:val="28"/>
        </w:rPr>
        <w:tab/>
        <w:t>Таким чином, можна зробити висновок, що міжнародна компанії комплексно, відповідально підходить до свого бренду-роботодавця та як результат має сильний та успішний бренд. Українські юридичні компанії лише на початку шляху до успішного та сильного бренду роботодавця, але вони також свідомо та відповідально підходять до його формування</w:t>
      </w:r>
    </w:p>
    <w:p w14:paraId="2A0F203F" w14:textId="77777777" w:rsidR="00800155" w:rsidRPr="000C7EE5" w:rsidRDefault="00800155" w:rsidP="00142222">
      <w:pPr>
        <w:spacing w:line="360" w:lineRule="auto"/>
        <w:jc w:val="both"/>
        <w:rPr>
          <w:sz w:val="28"/>
          <w:szCs w:val="28"/>
        </w:rPr>
      </w:pPr>
    </w:p>
    <w:p w14:paraId="5DC35861" w14:textId="2A225EC0" w:rsidR="0089586A" w:rsidRDefault="0089586A" w:rsidP="00142222">
      <w:pPr>
        <w:spacing w:line="360" w:lineRule="auto"/>
        <w:jc w:val="both"/>
        <w:rPr>
          <w:sz w:val="28"/>
          <w:szCs w:val="28"/>
        </w:rPr>
      </w:pPr>
    </w:p>
    <w:p w14:paraId="2F951F24" w14:textId="23CEE2E2" w:rsidR="00C14538" w:rsidRDefault="00C14538" w:rsidP="00FD39EF">
      <w:pPr>
        <w:rPr>
          <w:b/>
          <w:bCs/>
          <w:sz w:val="28"/>
          <w:szCs w:val="28"/>
        </w:rPr>
      </w:pPr>
    </w:p>
    <w:p w14:paraId="52E2C0B5" w14:textId="476353CC" w:rsidR="00C14538" w:rsidRDefault="00C14538" w:rsidP="00FD39EF">
      <w:pPr>
        <w:rPr>
          <w:b/>
          <w:bCs/>
          <w:sz w:val="28"/>
          <w:szCs w:val="28"/>
        </w:rPr>
      </w:pPr>
    </w:p>
    <w:p w14:paraId="48928AC8" w14:textId="38E2F40C" w:rsidR="00AE7993" w:rsidRDefault="00AE7993" w:rsidP="00FD39EF">
      <w:pPr>
        <w:rPr>
          <w:b/>
          <w:bCs/>
          <w:sz w:val="28"/>
          <w:szCs w:val="28"/>
        </w:rPr>
      </w:pPr>
    </w:p>
    <w:p w14:paraId="75B93E95" w14:textId="5EA2CC3E" w:rsidR="00AE7993" w:rsidRDefault="00AE7993" w:rsidP="00FD39EF">
      <w:pPr>
        <w:rPr>
          <w:b/>
          <w:bCs/>
          <w:sz w:val="28"/>
          <w:szCs w:val="28"/>
        </w:rPr>
      </w:pPr>
    </w:p>
    <w:p w14:paraId="268258F1" w14:textId="719AD709" w:rsidR="00AE7993" w:rsidRDefault="00AE7993" w:rsidP="00FD39EF">
      <w:pPr>
        <w:rPr>
          <w:b/>
          <w:bCs/>
          <w:sz w:val="28"/>
          <w:szCs w:val="28"/>
        </w:rPr>
      </w:pPr>
    </w:p>
    <w:p w14:paraId="5C386B08" w14:textId="77777777" w:rsidR="00AE7993" w:rsidRDefault="00AE7993" w:rsidP="00FD39EF">
      <w:pPr>
        <w:rPr>
          <w:b/>
          <w:bCs/>
          <w:sz w:val="28"/>
          <w:szCs w:val="28"/>
        </w:rPr>
      </w:pPr>
    </w:p>
    <w:p w14:paraId="23762D3F" w14:textId="07B28EAD" w:rsidR="00C14538" w:rsidRDefault="00C14538" w:rsidP="00FD39EF">
      <w:pPr>
        <w:rPr>
          <w:b/>
          <w:bCs/>
          <w:sz w:val="28"/>
          <w:szCs w:val="28"/>
        </w:rPr>
      </w:pPr>
    </w:p>
    <w:p w14:paraId="68182C95" w14:textId="027330A4" w:rsidR="00C14538" w:rsidRDefault="00C14538" w:rsidP="00FD39EF">
      <w:pPr>
        <w:rPr>
          <w:b/>
          <w:bCs/>
          <w:sz w:val="28"/>
          <w:szCs w:val="28"/>
        </w:rPr>
      </w:pPr>
    </w:p>
    <w:p w14:paraId="181DB542" w14:textId="46BF68DD" w:rsidR="00C14538" w:rsidRDefault="00C14538" w:rsidP="00FD39EF">
      <w:pPr>
        <w:rPr>
          <w:b/>
          <w:bCs/>
          <w:sz w:val="28"/>
          <w:szCs w:val="28"/>
        </w:rPr>
      </w:pPr>
    </w:p>
    <w:p w14:paraId="3826C67E" w14:textId="4299B24E" w:rsidR="00C14538" w:rsidRDefault="00C14538" w:rsidP="00FD39EF">
      <w:pPr>
        <w:rPr>
          <w:b/>
          <w:bCs/>
          <w:sz w:val="28"/>
          <w:szCs w:val="28"/>
        </w:rPr>
      </w:pPr>
    </w:p>
    <w:p w14:paraId="1D5A2EB5" w14:textId="495D27B9" w:rsidR="00C14538" w:rsidRDefault="00C14538" w:rsidP="00FD39EF">
      <w:pPr>
        <w:rPr>
          <w:b/>
          <w:bCs/>
          <w:sz w:val="28"/>
          <w:szCs w:val="28"/>
        </w:rPr>
      </w:pPr>
    </w:p>
    <w:p w14:paraId="15C9CAA3" w14:textId="3213AA8A" w:rsidR="00507F2D" w:rsidRDefault="00507F2D" w:rsidP="00FD39EF">
      <w:pPr>
        <w:rPr>
          <w:b/>
          <w:bCs/>
          <w:sz w:val="28"/>
          <w:szCs w:val="28"/>
        </w:rPr>
      </w:pPr>
    </w:p>
    <w:p w14:paraId="378237FD" w14:textId="77777777" w:rsidR="0063638C" w:rsidRDefault="0063638C" w:rsidP="00FD39EF">
      <w:pPr>
        <w:rPr>
          <w:b/>
          <w:bCs/>
          <w:sz w:val="28"/>
          <w:szCs w:val="28"/>
        </w:rPr>
      </w:pPr>
    </w:p>
    <w:p w14:paraId="780B3EBA" w14:textId="77777777" w:rsidR="00983602" w:rsidRDefault="00983602" w:rsidP="00FD39EF">
      <w:pPr>
        <w:rPr>
          <w:b/>
          <w:bCs/>
          <w:sz w:val="28"/>
          <w:szCs w:val="28"/>
        </w:rPr>
      </w:pPr>
    </w:p>
    <w:p w14:paraId="4DB2F92C" w14:textId="77777777" w:rsidR="00AE7993" w:rsidRPr="00BA4340" w:rsidRDefault="00AE7993" w:rsidP="00AE7993">
      <w:pPr>
        <w:spacing w:line="360" w:lineRule="auto"/>
        <w:jc w:val="center"/>
        <w:rPr>
          <w:b/>
          <w:bCs/>
          <w:sz w:val="28"/>
          <w:szCs w:val="28"/>
        </w:rPr>
      </w:pPr>
      <w:r w:rsidRPr="00BA4340">
        <w:rPr>
          <w:b/>
          <w:bCs/>
          <w:sz w:val="28"/>
          <w:szCs w:val="28"/>
        </w:rPr>
        <w:lastRenderedPageBreak/>
        <w:t>РОЗДІЛ 3. СТВОРЕННЯ СТРАТЕГІЇ ПРОСУВАННЯ БРЕНДУ РОБОТОДАВЦЯ ЮРИДИЧНОЇ КОМПАНІЇ ARZINGER</w:t>
      </w:r>
    </w:p>
    <w:p w14:paraId="660DE1BA" w14:textId="77777777" w:rsidR="00AE7993" w:rsidRDefault="00AE7993" w:rsidP="00AE7993">
      <w:pPr>
        <w:spacing w:line="360" w:lineRule="auto"/>
        <w:jc w:val="center"/>
        <w:rPr>
          <w:b/>
          <w:bCs/>
          <w:sz w:val="28"/>
          <w:szCs w:val="28"/>
        </w:rPr>
      </w:pPr>
      <w:r w:rsidRPr="00BA4340">
        <w:rPr>
          <w:b/>
          <w:bCs/>
          <w:sz w:val="28"/>
          <w:szCs w:val="28"/>
        </w:rPr>
        <w:t>3.1. Загальна характеристика юридичної компанії Arzinger</w:t>
      </w:r>
    </w:p>
    <w:p w14:paraId="3D99871E" w14:textId="77777777" w:rsidR="00AE7993" w:rsidRDefault="00AE7993" w:rsidP="00AE7993">
      <w:pPr>
        <w:spacing w:line="360" w:lineRule="auto"/>
        <w:ind w:firstLine="360"/>
        <w:jc w:val="both"/>
        <w:rPr>
          <w:sz w:val="28"/>
          <w:szCs w:val="28"/>
        </w:rPr>
      </w:pPr>
      <w:r>
        <w:rPr>
          <w:b/>
          <w:bCs/>
          <w:sz w:val="28"/>
          <w:szCs w:val="28"/>
        </w:rPr>
        <w:tab/>
      </w:r>
      <w:r>
        <w:rPr>
          <w:sz w:val="28"/>
          <w:szCs w:val="28"/>
        </w:rPr>
        <w:t>Arzinger</w:t>
      </w:r>
      <w:r>
        <w:rPr>
          <w:b/>
          <w:sz w:val="28"/>
          <w:szCs w:val="28"/>
        </w:rPr>
        <w:t xml:space="preserve"> – </w:t>
      </w:r>
      <w:r>
        <w:rPr>
          <w:sz w:val="28"/>
          <w:szCs w:val="28"/>
        </w:rPr>
        <w:t xml:space="preserve">незалежна юридична компанія, яка заснована адвокатами Тімуром Бондарєвим та Сергієм Шклярем у 2002 р. Головний офіс розташований у Києві, також є західноукраїнська філія з офісом у Львові та південноукраїнська філія з офісом в Одесі.  </w:t>
      </w:r>
    </w:p>
    <w:p w14:paraId="45E16EFA" w14:textId="5035EB5A" w:rsidR="00AE7993" w:rsidRPr="007C4610" w:rsidRDefault="00AE7993" w:rsidP="00AE7993">
      <w:pPr>
        <w:spacing w:line="360" w:lineRule="auto"/>
        <w:jc w:val="both"/>
        <w:rPr>
          <w:sz w:val="28"/>
          <w:szCs w:val="28"/>
        </w:rPr>
      </w:pPr>
      <w:r>
        <w:rPr>
          <w:b/>
          <w:bCs/>
          <w:sz w:val="28"/>
          <w:szCs w:val="28"/>
        </w:rPr>
        <w:tab/>
      </w:r>
      <w:r w:rsidRPr="007C4610">
        <w:rPr>
          <w:sz w:val="28"/>
          <w:szCs w:val="28"/>
        </w:rPr>
        <w:t xml:space="preserve">До </w:t>
      </w:r>
      <w:r>
        <w:rPr>
          <w:sz w:val="28"/>
          <w:szCs w:val="28"/>
        </w:rPr>
        <w:t xml:space="preserve">2006 р. компанія була українською філією німецької компанії «Арцінгер&amp; Партнери» (ARZINGER&amp;PARTNERS). </w:t>
      </w:r>
      <w:r w:rsidRPr="007C4610">
        <w:rPr>
          <w:sz w:val="28"/>
          <w:szCs w:val="28"/>
        </w:rPr>
        <w:t>З 2006 р</w:t>
      </w:r>
      <w:r>
        <w:rPr>
          <w:sz w:val="28"/>
          <w:szCs w:val="28"/>
        </w:rPr>
        <w:t>.</w:t>
      </w:r>
      <w:r w:rsidRPr="007C4610">
        <w:rPr>
          <w:sz w:val="28"/>
          <w:szCs w:val="28"/>
        </w:rPr>
        <w:t xml:space="preserve"> Arzinger стала незалежною. </w:t>
      </w:r>
      <w:r>
        <w:rPr>
          <w:sz w:val="28"/>
          <w:szCs w:val="28"/>
        </w:rPr>
        <w:t xml:space="preserve">Було проведено </w:t>
      </w:r>
      <w:r w:rsidRPr="007C4610">
        <w:rPr>
          <w:sz w:val="28"/>
          <w:szCs w:val="28"/>
        </w:rPr>
        <w:t>ребрендинг, ви</w:t>
      </w:r>
      <w:r>
        <w:rPr>
          <w:sz w:val="28"/>
          <w:szCs w:val="28"/>
        </w:rPr>
        <w:t>хід</w:t>
      </w:r>
      <w:r w:rsidRPr="007C4610">
        <w:rPr>
          <w:sz w:val="28"/>
          <w:szCs w:val="28"/>
        </w:rPr>
        <w:t xml:space="preserve"> на ринок </w:t>
      </w:r>
      <w:r>
        <w:rPr>
          <w:sz w:val="28"/>
          <w:szCs w:val="28"/>
        </w:rPr>
        <w:t xml:space="preserve">відбувся </w:t>
      </w:r>
      <w:r w:rsidRPr="007C4610">
        <w:rPr>
          <w:sz w:val="28"/>
          <w:szCs w:val="28"/>
        </w:rPr>
        <w:t>з новим позиціювання</w:t>
      </w:r>
      <w:r>
        <w:rPr>
          <w:sz w:val="28"/>
          <w:szCs w:val="28"/>
        </w:rPr>
        <w:t>м</w:t>
      </w:r>
      <w:r w:rsidRPr="007C4610">
        <w:rPr>
          <w:sz w:val="28"/>
          <w:szCs w:val="28"/>
        </w:rPr>
        <w:t>. Компанія стала перш</w:t>
      </w:r>
      <w:r>
        <w:rPr>
          <w:sz w:val="28"/>
          <w:szCs w:val="28"/>
        </w:rPr>
        <w:t>ою</w:t>
      </w:r>
      <w:r w:rsidRPr="007C4610">
        <w:rPr>
          <w:sz w:val="28"/>
          <w:szCs w:val="28"/>
        </w:rPr>
        <w:t xml:space="preserve"> на ринку, як</w:t>
      </w:r>
      <w:r>
        <w:rPr>
          <w:sz w:val="28"/>
          <w:szCs w:val="28"/>
        </w:rPr>
        <w:t>а</w:t>
      </w:r>
      <w:r w:rsidRPr="007C4610">
        <w:rPr>
          <w:sz w:val="28"/>
          <w:szCs w:val="28"/>
        </w:rPr>
        <w:t xml:space="preserve"> стал</w:t>
      </w:r>
      <w:r>
        <w:rPr>
          <w:sz w:val="28"/>
          <w:szCs w:val="28"/>
        </w:rPr>
        <w:t>а</w:t>
      </w:r>
      <w:r w:rsidRPr="007C4610">
        <w:rPr>
          <w:sz w:val="28"/>
          <w:szCs w:val="28"/>
        </w:rPr>
        <w:t xml:space="preserve"> проводили без</w:t>
      </w:r>
      <w:r>
        <w:rPr>
          <w:sz w:val="28"/>
          <w:szCs w:val="28"/>
        </w:rPr>
        <w:t>коштовні</w:t>
      </w:r>
      <w:r w:rsidRPr="007C4610">
        <w:rPr>
          <w:sz w:val="28"/>
          <w:szCs w:val="28"/>
        </w:rPr>
        <w:t xml:space="preserve"> клієнтські заходи: бізнес-сніданки, семінари тощо [</w:t>
      </w:r>
      <w:r w:rsidR="00493F50">
        <w:rPr>
          <w:sz w:val="28"/>
          <w:szCs w:val="28"/>
        </w:rPr>
        <w:t>53</w:t>
      </w:r>
      <w:r w:rsidRPr="007C4610">
        <w:rPr>
          <w:sz w:val="28"/>
          <w:szCs w:val="28"/>
        </w:rPr>
        <w:t>].</w:t>
      </w:r>
      <w:r>
        <w:rPr>
          <w:sz w:val="28"/>
          <w:szCs w:val="28"/>
        </w:rPr>
        <w:t xml:space="preserve"> </w:t>
      </w:r>
      <w:r w:rsidRPr="007C4610">
        <w:rPr>
          <w:sz w:val="28"/>
          <w:szCs w:val="28"/>
        </w:rPr>
        <w:t>У 2022 р</w:t>
      </w:r>
      <w:r>
        <w:rPr>
          <w:sz w:val="28"/>
          <w:szCs w:val="28"/>
        </w:rPr>
        <w:t>.</w:t>
      </w:r>
      <w:r w:rsidRPr="007C4610">
        <w:rPr>
          <w:sz w:val="28"/>
          <w:szCs w:val="28"/>
        </w:rPr>
        <w:t xml:space="preserve"> компанії виповнилося 20 років та вона є лідером ринку якісних юридичних послуг та підтримкою по всій території України. </w:t>
      </w:r>
    </w:p>
    <w:p w14:paraId="746B47EE" w14:textId="77777777" w:rsidR="00AE7993" w:rsidRPr="007C4610" w:rsidRDefault="00AE7993" w:rsidP="00AE7993">
      <w:pPr>
        <w:spacing w:line="360" w:lineRule="auto"/>
        <w:ind w:firstLine="708"/>
        <w:jc w:val="both"/>
        <w:rPr>
          <w:sz w:val="28"/>
          <w:szCs w:val="28"/>
        </w:rPr>
      </w:pPr>
      <w:r w:rsidRPr="007C4610">
        <w:rPr>
          <w:sz w:val="28"/>
          <w:szCs w:val="28"/>
        </w:rPr>
        <w:t>Наразі у структурі компанії є 1</w:t>
      </w:r>
      <w:r>
        <w:rPr>
          <w:sz w:val="28"/>
          <w:szCs w:val="28"/>
        </w:rPr>
        <w:t>4</w:t>
      </w:r>
      <w:r w:rsidRPr="007C4610">
        <w:rPr>
          <w:sz w:val="28"/>
          <w:szCs w:val="28"/>
        </w:rPr>
        <w:t xml:space="preserve"> партнерів та </w:t>
      </w:r>
      <w:r>
        <w:rPr>
          <w:sz w:val="28"/>
          <w:szCs w:val="28"/>
        </w:rPr>
        <w:t>85</w:t>
      </w:r>
      <w:r w:rsidRPr="007C4610">
        <w:rPr>
          <w:sz w:val="28"/>
          <w:szCs w:val="28"/>
        </w:rPr>
        <w:t xml:space="preserve">+ працівників: юристи, старші юристи, стажери, адвокати, радники. Кожен з них є фахівцем з багаторічним досвідом, професійним підходом до роботи, а також здобутками у науковій роботі. Очолює компанію, тобто є </w:t>
      </w:r>
      <w:r>
        <w:rPr>
          <w:sz w:val="28"/>
          <w:szCs w:val="28"/>
        </w:rPr>
        <w:t xml:space="preserve">її </w:t>
      </w:r>
      <w:r w:rsidRPr="007C4610">
        <w:rPr>
          <w:sz w:val="28"/>
          <w:szCs w:val="28"/>
        </w:rPr>
        <w:t>керівним партнером</w:t>
      </w:r>
      <w:r>
        <w:rPr>
          <w:sz w:val="28"/>
          <w:szCs w:val="28"/>
        </w:rPr>
        <w:t>,</w:t>
      </w:r>
      <w:r w:rsidRPr="007C4610">
        <w:rPr>
          <w:sz w:val="28"/>
          <w:szCs w:val="28"/>
        </w:rPr>
        <w:t xml:space="preserve"> Тімур Бондарєв. Arzinger має експертність у понад 20 практик</w:t>
      </w:r>
      <w:r>
        <w:rPr>
          <w:sz w:val="28"/>
          <w:szCs w:val="28"/>
        </w:rPr>
        <w:t>ах</w:t>
      </w:r>
      <w:r w:rsidRPr="007C4610">
        <w:rPr>
          <w:sz w:val="28"/>
          <w:szCs w:val="28"/>
        </w:rPr>
        <w:t xml:space="preserve"> та 10+ </w:t>
      </w:r>
      <w:r>
        <w:rPr>
          <w:sz w:val="28"/>
          <w:szCs w:val="28"/>
        </w:rPr>
        <w:t>галузях</w:t>
      </w:r>
      <w:r w:rsidRPr="007C4610">
        <w:rPr>
          <w:sz w:val="28"/>
          <w:szCs w:val="28"/>
        </w:rPr>
        <w:t xml:space="preserve"> (індустріях). </w:t>
      </w:r>
    </w:p>
    <w:p w14:paraId="52B370DE" w14:textId="77777777" w:rsidR="00AE7993" w:rsidRPr="007C4610" w:rsidRDefault="00AE7993" w:rsidP="00AE7993">
      <w:pPr>
        <w:spacing w:line="360" w:lineRule="auto"/>
        <w:ind w:firstLine="708"/>
        <w:jc w:val="both"/>
        <w:rPr>
          <w:sz w:val="28"/>
          <w:szCs w:val="28"/>
        </w:rPr>
      </w:pPr>
      <w:r w:rsidRPr="007C4610">
        <w:rPr>
          <w:sz w:val="28"/>
          <w:szCs w:val="28"/>
        </w:rPr>
        <w:t xml:space="preserve">Юридична компанія входить у </w:t>
      </w:r>
      <w:r>
        <w:rPr>
          <w:sz w:val="28"/>
          <w:szCs w:val="28"/>
        </w:rPr>
        <w:t>списки найкращих</w:t>
      </w:r>
      <w:r w:rsidRPr="007C4610">
        <w:rPr>
          <w:sz w:val="28"/>
          <w:szCs w:val="28"/>
        </w:rPr>
        <w:t xml:space="preserve"> українських юридичних компані</w:t>
      </w:r>
      <w:r>
        <w:rPr>
          <w:sz w:val="28"/>
          <w:szCs w:val="28"/>
        </w:rPr>
        <w:t>й, та</w:t>
      </w:r>
      <w:r w:rsidRPr="007C4610">
        <w:rPr>
          <w:sz w:val="28"/>
          <w:szCs w:val="28"/>
        </w:rPr>
        <w:t xml:space="preserve"> </w:t>
      </w:r>
      <w:r>
        <w:rPr>
          <w:sz w:val="28"/>
          <w:szCs w:val="28"/>
        </w:rPr>
        <w:t>м</w:t>
      </w:r>
      <w:r w:rsidRPr="007C4610">
        <w:rPr>
          <w:sz w:val="28"/>
          <w:szCs w:val="28"/>
        </w:rPr>
        <w:t xml:space="preserve">ає відзнаки та нагороди у багатьох міжнародних рейтингах, </w:t>
      </w:r>
      <w:r>
        <w:rPr>
          <w:sz w:val="28"/>
          <w:szCs w:val="28"/>
        </w:rPr>
        <w:t xml:space="preserve">таких </w:t>
      </w:r>
      <w:r w:rsidRPr="007C4610">
        <w:rPr>
          <w:sz w:val="28"/>
          <w:szCs w:val="28"/>
        </w:rPr>
        <w:t>як Chambers Global, Chambers Europe, The Legal 500, GCR, GRR, WTR 1000, WWL, WorldTax, IFLR 1000, BestLawyers.</w:t>
      </w:r>
      <w:r>
        <w:rPr>
          <w:sz w:val="28"/>
          <w:szCs w:val="28"/>
        </w:rPr>
        <w:t xml:space="preserve"> </w:t>
      </w:r>
      <w:r w:rsidRPr="007C4610">
        <w:rPr>
          <w:sz w:val="28"/>
          <w:szCs w:val="28"/>
        </w:rPr>
        <w:t xml:space="preserve">Також деякі з партнерів відзначені персональними нагородами від зазначених рейтингів. </w:t>
      </w:r>
    </w:p>
    <w:p w14:paraId="48FDD4C8" w14:textId="5E619795" w:rsidR="00AE7993" w:rsidRPr="001D5297" w:rsidRDefault="00AE7993" w:rsidP="00AE7993">
      <w:pPr>
        <w:spacing w:line="360" w:lineRule="auto"/>
        <w:ind w:firstLine="708"/>
        <w:jc w:val="both"/>
        <w:rPr>
          <w:sz w:val="28"/>
          <w:szCs w:val="28"/>
        </w:rPr>
      </w:pPr>
      <w:r w:rsidRPr="007C4610">
        <w:rPr>
          <w:sz w:val="28"/>
          <w:szCs w:val="28"/>
        </w:rPr>
        <w:t>Arzinger є членом низки українських та міжнародних бізнес</w:t>
      </w:r>
      <w:r>
        <w:rPr>
          <w:sz w:val="28"/>
          <w:szCs w:val="28"/>
        </w:rPr>
        <w:t>ових</w:t>
      </w:r>
      <w:r w:rsidRPr="007C4610">
        <w:rPr>
          <w:sz w:val="28"/>
          <w:szCs w:val="28"/>
        </w:rPr>
        <w:t xml:space="preserve"> чи професійних асоціації:</w:t>
      </w:r>
      <w:r w:rsidRPr="001D5297">
        <w:t xml:space="preserve"> </w:t>
      </w:r>
      <w:r w:rsidRPr="001D5297">
        <w:rPr>
          <w:sz w:val="28"/>
          <w:szCs w:val="28"/>
        </w:rPr>
        <w:t>International Bar Association (IBA)</w:t>
      </w:r>
      <w:r w:rsidR="00493F50">
        <w:rPr>
          <w:sz w:val="28"/>
          <w:szCs w:val="28"/>
        </w:rPr>
        <w:t xml:space="preserve">, </w:t>
      </w:r>
      <w:r w:rsidRPr="001D5297">
        <w:rPr>
          <w:sz w:val="28"/>
          <w:szCs w:val="28"/>
        </w:rPr>
        <w:t xml:space="preserve">Асоціація правників </w:t>
      </w:r>
      <w:r w:rsidRPr="001D5297">
        <w:rPr>
          <w:sz w:val="28"/>
          <w:szCs w:val="28"/>
        </w:rPr>
        <w:lastRenderedPageBreak/>
        <w:t>України (АПУ)</w:t>
      </w:r>
      <w:r>
        <w:rPr>
          <w:sz w:val="28"/>
          <w:szCs w:val="28"/>
        </w:rPr>
        <w:t xml:space="preserve">, </w:t>
      </w:r>
      <w:r w:rsidRPr="001D5297">
        <w:rPr>
          <w:sz w:val="28"/>
          <w:szCs w:val="28"/>
        </w:rPr>
        <w:t>Асоціація Адвокатів України (ААУ)</w:t>
      </w:r>
      <w:r>
        <w:rPr>
          <w:sz w:val="28"/>
          <w:szCs w:val="28"/>
        </w:rPr>
        <w:t xml:space="preserve"> та ін. </w:t>
      </w:r>
      <w:r w:rsidRPr="001D5297">
        <w:rPr>
          <w:sz w:val="28"/>
          <w:szCs w:val="28"/>
        </w:rPr>
        <w:t>Окрім цього, 26 квітня 2021</w:t>
      </w:r>
      <w:r>
        <w:rPr>
          <w:sz w:val="28"/>
          <w:szCs w:val="28"/>
        </w:rPr>
        <w:t xml:space="preserve"> р.</w:t>
      </w:r>
      <w:r w:rsidRPr="001D5297">
        <w:rPr>
          <w:sz w:val="28"/>
          <w:szCs w:val="28"/>
        </w:rPr>
        <w:t xml:space="preserve"> Arzinger стали учасником Глобального договору ООН (UN Global Compact Network Ukraine), а 12 грудня 2022 </w:t>
      </w:r>
      <w:r>
        <w:rPr>
          <w:sz w:val="28"/>
          <w:szCs w:val="28"/>
        </w:rPr>
        <w:t>р. доєдналися до</w:t>
      </w:r>
      <w:r w:rsidRPr="001D5297">
        <w:rPr>
          <w:sz w:val="28"/>
          <w:szCs w:val="28"/>
        </w:rPr>
        <w:t xml:space="preserve"> Меморандум</w:t>
      </w:r>
      <w:r>
        <w:rPr>
          <w:sz w:val="28"/>
          <w:szCs w:val="28"/>
        </w:rPr>
        <w:t>у</w:t>
      </w:r>
      <w:r w:rsidRPr="001D5297">
        <w:rPr>
          <w:sz w:val="28"/>
          <w:szCs w:val="28"/>
        </w:rPr>
        <w:t xml:space="preserve"> протидії корупції [</w:t>
      </w:r>
      <w:r w:rsidR="00493F50">
        <w:rPr>
          <w:sz w:val="28"/>
          <w:szCs w:val="28"/>
        </w:rPr>
        <w:t>54</w:t>
      </w:r>
      <w:r w:rsidRPr="001D5297">
        <w:rPr>
          <w:sz w:val="28"/>
          <w:szCs w:val="28"/>
        </w:rPr>
        <w:t xml:space="preserve">].  </w:t>
      </w:r>
    </w:p>
    <w:p w14:paraId="4CD8D838" w14:textId="77777777" w:rsidR="00AE7993" w:rsidRDefault="00AE7993" w:rsidP="00AE7993">
      <w:pPr>
        <w:spacing w:line="360" w:lineRule="auto"/>
        <w:ind w:firstLine="708"/>
        <w:jc w:val="both"/>
        <w:rPr>
          <w:sz w:val="28"/>
          <w:szCs w:val="28"/>
        </w:rPr>
      </w:pPr>
      <w:r w:rsidRPr="001D5297">
        <w:rPr>
          <w:sz w:val="28"/>
          <w:szCs w:val="28"/>
        </w:rPr>
        <w:t>Головна стратегія бренду – знаходити законні рішення, аби закон працював для бізнесу та не шкодив репутації клієнтів.</w:t>
      </w:r>
    </w:p>
    <w:p w14:paraId="35EBB4D6" w14:textId="77777777" w:rsidR="00AE7993" w:rsidRPr="00720E04" w:rsidRDefault="00AE7993" w:rsidP="00AE7993">
      <w:pPr>
        <w:spacing w:line="360" w:lineRule="auto"/>
        <w:ind w:firstLine="708"/>
        <w:jc w:val="both"/>
        <w:rPr>
          <w:sz w:val="28"/>
          <w:szCs w:val="28"/>
        </w:rPr>
      </w:pPr>
      <w:r w:rsidRPr="001C3FE3">
        <w:rPr>
          <w:sz w:val="28"/>
          <w:szCs w:val="28"/>
        </w:rPr>
        <w:t xml:space="preserve">Для юридичної компанії внутрішніми стейкхолдерами є працівники фірми, зокрема партнери, радники, старші юристи, юристи-стажери та адміністративний персонал з різних відділів, таких як </w:t>
      </w:r>
      <w:r w:rsidRPr="00720E04">
        <w:rPr>
          <w:sz w:val="28"/>
          <w:szCs w:val="28"/>
          <w:lang w:val="en-US"/>
        </w:rPr>
        <w:t>PR</w:t>
      </w:r>
      <w:r w:rsidRPr="001C3FE3">
        <w:rPr>
          <w:sz w:val="28"/>
          <w:szCs w:val="28"/>
        </w:rPr>
        <w:t>&amp;</w:t>
      </w:r>
      <w:r w:rsidRPr="00720E04">
        <w:rPr>
          <w:sz w:val="28"/>
          <w:szCs w:val="28"/>
          <w:lang w:val="en-US"/>
        </w:rPr>
        <w:t>Marketing</w:t>
      </w:r>
      <w:r w:rsidRPr="001C3FE3">
        <w:rPr>
          <w:sz w:val="28"/>
          <w:szCs w:val="28"/>
        </w:rPr>
        <w:t xml:space="preserve">, </w:t>
      </w:r>
      <w:r w:rsidRPr="00720E04">
        <w:rPr>
          <w:sz w:val="28"/>
          <w:szCs w:val="28"/>
          <w:lang w:val="en-US"/>
        </w:rPr>
        <w:t>HR</w:t>
      </w:r>
      <w:r w:rsidRPr="001C3FE3">
        <w:rPr>
          <w:sz w:val="28"/>
          <w:szCs w:val="28"/>
        </w:rPr>
        <w:t xml:space="preserve"> і інші.</w:t>
      </w:r>
      <w:r>
        <w:rPr>
          <w:sz w:val="28"/>
          <w:szCs w:val="28"/>
        </w:rPr>
        <w:t xml:space="preserve"> Сьогодні компанія має 85+ співробітників . </w:t>
      </w:r>
    </w:p>
    <w:p w14:paraId="2E853D13" w14:textId="77777777" w:rsidR="00AE7993" w:rsidRDefault="00AE7993" w:rsidP="00AE7993">
      <w:pPr>
        <w:spacing w:line="360" w:lineRule="auto"/>
        <w:ind w:firstLine="708"/>
        <w:jc w:val="both"/>
        <w:rPr>
          <w:sz w:val="28"/>
          <w:szCs w:val="28"/>
        </w:rPr>
      </w:pPr>
      <w:r w:rsidRPr="00720E04">
        <w:rPr>
          <w:sz w:val="28"/>
          <w:szCs w:val="28"/>
        </w:rPr>
        <w:t>Працівники компанії є головн</w:t>
      </w:r>
      <w:r>
        <w:rPr>
          <w:sz w:val="28"/>
          <w:szCs w:val="28"/>
        </w:rPr>
        <w:t>им</w:t>
      </w:r>
      <w:r w:rsidRPr="00720E04">
        <w:rPr>
          <w:sz w:val="28"/>
          <w:szCs w:val="28"/>
        </w:rPr>
        <w:t xml:space="preserve"> склад</w:t>
      </w:r>
      <w:r>
        <w:rPr>
          <w:sz w:val="28"/>
          <w:szCs w:val="28"/>
        </w:rPr>
        <w:t>ником</w:t>
      </w:r>
      <w:r w:rsidRPr="00720E04">
        <w:rPr>
          <w:sz w:val="28"/>
          <w:szCs w:val="28"/>
        </w:rPr>
        <w:t xml:space="preserve"> компанії, які забезпечує постійну роботу, висококваліфікований сервіс, а  також є основними </w:t>
      </w:r>
      <w:r>
        <w:rPr>
          <w:sz w:val="28"/>
          <w:szCs w:val="28"/>
        </w:rPr>
        <w:t>рушійними силами</w:t>
      </w:r>
      <w:r w:rsidRPr="00720E04">
        <w:rPr>
          <w:sz w:val="28"/>
          <w:szCs w:val="28"/>
        </w:rPr>
        <w:t xml:space="preserve">  розвитку компанії. У юридичній компанії структура розподіляється таким чином, що до партнерів-засновників приєднуються інші партнери за різними практикам. Разом з партнерами приєднується й команда, або проводиться набір співробітників у додану практику. Тому компанія може мати великий колектив, якому потрібно забезпечити гідні умови праці, конкурентну заробітну плату, здорову психологічну атмосферу, перспективи кар’єрного </w:t>
      </w:r>
      <w:r>
        <w:rPr>
          <w:sz w:val="28"/>
          <w:szCs w:val="28"/>
        </w:rPr>
        <w:t>зростання</w:t>
      </w:r>
      <w:r w:rsidRPr="00720E04">
        <w:rPr>
          <w:sz w:val="28"/>
          <w:szCs w:val="28"/>
        </w:rPr>
        <w:t>, зручне розташування або графік роботи, впевненість у майбутньому, відсутність страху звільнення та час для самореалізації. Arzinger проводить низку активних дій</w:t>
      </w:r>
      <w:r>
        <w:rPr>
          <w:sz w:val="28"/>
          <w:szCs w:val="28"/>
        </w:rPr>
        <w:t>,</w:t>
      </w:r>
      <w:r w:rsidRPr="00720E04">
        <w:rPr>
          <w:sz w:val="28"/>
          <w:szCs w:val="28"/>
        </w:rPr>
        <w:t xml:space="preserve"> пов’язаних з роботою з внутрішніми клієнтами для задоволення їх потреб, що є вагомим плюсом до репутації компанії як роботодавця. Співробітники мають необхідні умови праці, задовільну заробітну плату, перспективи кар’єрного зростання та </w:t>
      </w:r>
      <w:r>
        <w:rPr>
          <w:sz w:val="28"/>
          <w:szCs w:val="28"/>
        </w:rPr>
        <w:t>позитивну</w:t>
      </w:r>
      <w:r w:rsidRPr="00720E04">
        <w:rPr>
          <w:sz w:val="28"/>
          <w:szCs w:val="28"/>
        </w:rPr>
        <w:t xml:space="preserve"> психологічну атмосферу. </w:t>
      </w:r>
    </w:p>
    <w:p w14:paraId="4884D8BE" w14:textId="77777777" w:rsidR="00AE7993" w:rsidRDefault="00AE7993" w:rsidP="00AE7993">
      <w:pPr>
        <w:spacing w:line="360" w:lineRule="auto"/>
        <w:ind w:firstLine="708"/>
        <w:jc w:val="both"/>
        <w:rPr>
          <w:sz w:val="28"/>
          <w:szCs w:val="28"/>
        </w:rPr>
      </w:pPr>
      <w:r w:rsidRPr="00720E04">
        <w:rPr>
          <w:sz w:val="28"/>
          <w:szCs w:val="28"/>
        </w:rPr>
        <w:t>Офіційний сайт юридичної компанії Arzinger має вкладки про опис діяльності компанії, нагороди, членство</w:t>
      </w:r>
      <w:r>
        <w:rPr>
          <w:sz w:val="28"/>
          <w:szCs w:val="28"/>
        </w:rPr>
        <w:t xml:space="preserve"> у професійних об’єднаннях</w:t>
      </w:r>
      <w:r w:rsidRPr="00720E04">
        <w:rPr>
          <w:sz w:val="28"/>
          <w:szCs w:val="28"/>
        </w:rPr>
        <w:t>, а також відкриті вакансії у компанії, корпоративну соціальн</w:t>
      </w:r>
      <w:r>
        <w:rPr>
          <w:sz w:val="28"/>
          <w:szCs w:val="28"/>
        </w:rPr>
        <w:t>у</w:t>
      </w:r>
      <w:r w:rsidRPr="00720E04">
        <w:rPr>
          <w:sz w:val="28"/>
          <w:szCs w:val="28"/>
        </w:rPr>
        <w:t xml:space="preserve"> відповідальність та можливості для студентів. На сайті чіткі дані щодо місії, візії та цінностей </w:t>
      </w:r>
      <w:r w:rsidRPr="00720E04">
        <w:rPr>
          <w:sz w:val="28"/>
          <w:szCs w:val="28"/>
        </w:rPr>
        <w:lastRenderedPageBreak/>
        <w:t xml:space="preserve">компанії не вказані, але є документ з положеннями </w:t>
      </w:r>
      <w:r>
        <w:rPr>
          <w:sz w:val="28"/>
          <w:szCs w:val="28"/>
        </w:rPr>
        <w:t xml:space="preserve">про </w:t>
      </w:r>
      <w:r w:rsidRPr="00720E04">
        <w:rPr>
          <w:sz w:val="28"/>
          <w:szCs w:val="28"/>
        </w:rPr>
        <w:t>соціальн</w:t>
      </w:r>
      <w:r>
        <w:rPr>
          <w:sz w:val="28"/>
          <w:szCs w:val="28"/>
        </w:rPr>
        <w:t>у</w:t>
      </w:r>
      <w:r w:rsidRPr="00720E04">
        <w:rPr>
          <w:sz w:val="28"/>
          <w:szCs w:val="28"/>
        </w:rPr>
        <w:t xml:space="preserve"> відповідальн</w:t>
      </w:r>
      <w:r>
        <w:rPr>
          <w:sz w:val="28"/>
          <w:szCs w:val="28"/>
        </w:rPr>
        <w:t>і</w:t>
      </w:r>
      <w:r w:rsidRPr="00720E04">
        <w:rPr>
          <w:sz w:val="28"/>
          <w:szCs w:val="28"/>
        </w:rPr>
        <w:t>ст</w:t>
      </w:r>
      <w:r>
        <w:rPr>
          <w:sz w:val="28"/>
          <w:szCs w:val="28"/>
        </w:rPr>
        <w:t>ь</w:t>
      </w:r>
      <w:r w:rsidRPr="00720E04">
        <w:rPr>
          <w:sz w:val="28"/>
          <w:szCs w:val="28"/>
        </w:rPr>
        <w:t xml:space="preserve">, з якого можна виокремити основні </w:t>
      </w:r>
      <w:r>
        <w:rPr>
          <w:sz w:val="28"/>
          <w:szCs w:val="28"/>
        </w:rPr>
        <w:t>пункти</w:t>
      </w:r>
      <w:r w:rsidRPr="00720E04">
        <w:rPr>
          <w:sz w:val="28"/>
          <w:szCs w:val="28"/>
        </w:rPr>
        <w:t>. У соціальних мережах компанії також можна знайти декілька постів про корпоративну культуру, в інтерв’ю партнерів та партнерів-засновників  є інформація про місію компанії, подальший розвиток, плани на майбутнє, тобто візію, які формують для команди бачення майбутнього.</w:t>
      </w:r>
      <w:r>
        <w:rPr>
          <w:sz w:val="28"/>
          <w:szCs w:val="28"/>
        </w:rPr>
        <w:t xml:space="preserve"> </w:t>
      </w:r>
      <w:r w:rsidRPr="00720E04">
        <w:rPr>
          <w:sz w:val="28"/>
          <w:szCs w:val="28"/>
        </w:rPr>
        <w:t xml:space="preserve">Задля визначення стратегії розвитку юридичної компанії </w:t>
      </w:r>
      <w:r>
        <w:rPr>
          <w:sz w:val="28"/>
          <w:szCs w:val="28"/>
        </w:rPr>
        <w:t>було</w:t>
      </w:r>
      <w:r w:rsidRPr="00720E04">
        <w:rPr>
          <w:sz w:val="28"/>
          <w:szCs w:val="28"/>
        </w:rPr>
        <w:t xml:space="preserve"> сформовано таблицю з аналізом характерних склад</w:t>
      </w:r>
      <w:r>
        <w:rPr>
          <w:sz w:val="28"/>
          <w:szCs w:val="28"/>
        </w:rPr>
        <w:t>ників (таб. 3.1)</w:t>
      </w:r>
      <w:r w:rsidRPr="00720E04">
        <w:rPr>
          <w:sz w:val="28"/>
          <w:szCs w:val="28"/>
        </w:rPr>
        <w:t>:</w:t>
      </w:r>
    </w:p>
    <w:p w14:paraId="2B7BDEDF" w14:textId="4AEFF007" w:rsidR="00AE7993" w:rsidRDefault="00AE7993" w:rsidP="00AE7993">
      <w:pPr>
        <w:spacing w:line="360" w:lineRule="auto"/>
        <w:ind w:firstLine="708"/>
        <w:jc w:val="right"/>
        <w:rPr>
          <w:b/>
          <w:bCs/>
          <w:sz w:val="28"/>
          <w:szCs w:val="28"/>
        </w:rPr>
      </w:pPr>
      <w:r w:rsidRPr="00720E04">
        <w:rPr>
          <w:b/>
          <w:bCs/>
          <w:sz w:val="28"/>
          <w:szCs w:val="28"/>
        </w:rPr>
        <w:t>Таб</w:t>
      </w:r>
      <w:r>
        <w:rPr>
          <w:b/>
          <w:bCs/>
          <w:sz w:val="28"/>
          <w:szCs w:val="28"/>
        </w:rPr>
        <w:t>лиця</w:t>
      </w:r>
      <w:r w:rsidRPr="00720E04">
        <w:rPr>
          <w:b/>
          <w:bCs/>
          <w:sz w:val="28"/>
          <w:szCs w:val="28"/>
        </w:rPr>
        <w:t xml:space="preserve"> 3.1. Характерні складові стратегії розвитку Arzinger</w:t>
      </w:r>
      <w:r w:rsidR="00813727">
        <w:rPr>
          <w:b/>
          <w:bCs/>
          <w:sz w:val="28"/>
          <w:szCs w:val="28"/>
        </w:rPr>
        <w:t>.</w:t>
      </w:r>
    </w:p>
    <w:tbl>
      <w:tblPr>
        <w:tblW w:w="9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25"/>
        <w:gridCol w:w="2430"/>
        <w:gridCol w:w="2430"/>
        <w:gridCol w:w="2250"/>
      </w:tblGrid>
      <w:tr w:rsidR="00AE7993" w:rsidRPr="00720E04" w14:paraId="09CED7A0" w14:textId="77777777" w:rsidTr="002B3F41">
        <w:trPr>
          <w:trHeight w:val="494"/>
        </w:trPr>
        <w:tc>
          <w:tcPr>
            <w:tcW w:w="2425" w:type="dxa"/>
            <w:shd w:val="clear" w:color="auto" w:fill="auto"/>
          </w:tcPr>
          <w:p w14:paraId="4A21CF6D" w14:textId="77777777" w:rsidR="00AE7993" w:rsidRPr="00720E04" w:rsidRDefault="00AE7993" w:rsidP="002B3F41">
            <w:pPr>
              <w:spacing w:line="360" w:lineRule="auto"/>
              <w:jc w:val="center"/>
            </w:pPr>
            <w:r w:rsidRPr="00720E04">
              <w:t>Місія</w:t>
            </w:r>
          </w:p>
        </w:tc>
        <w:tc>
          <w:tcPr>
            <w:tcW w:w="2430" w:type="dxa"/>
            <w:shd w:val="clear" w:color="auto" w:fill="auto"/>
          </w:tcPr>
          <w:p w14:paraId="0E1F6E34" w14:textId="77777777" w:rsidR="00AE7993" w:rsidRPr="00720E04" w:rsidRDefault="00AE7993" w:rsidP="002B3F41">
            <w:pPr>
              <w:spacing w:line="360" w:lineRule="auto"/>
              <w:jc w:val="center"/>
            </w:pPr>
            <w:r w:rsidRPr="00720E04">
              <w:t>Візія</w:t>
            </w:r>
          </w:p>
        </w:tc>
        <w:tc>
          <w:tcPr>
            <w:tcW w:w="2430" w:type="dxa"/>
            <w:shd w:val="clear" w:color="auto" w:fill="auto"/>
          </w:tcPr>
          <w:p w14:paraId="66D3800E" w14:textId="77777777" w:rsidR="00AE7993" w:rsidRPr="00720E04" w:rsidRDefault="00AE7993" w:rsidP="002B3F41">
            <w:pPr>
              <w:spacing w:line="360" w:lineRule="auto"/>
              <w:jc w:val="center"/>
            </w:pPr>
            <w:r w:rsidRPr="00720E04">
              <w:t>Цінності</w:t>
            </w:r>
          </w:p>
        </w:tc>
        <w:tc>
          <w:tcPr>
            <w:tcW w:w="2250" w:type="dxa"/>
            <w:shd w:val="clear" w:color="auto" w:fill="auto"/>
          </w:tcPr>
          <w:p w14:paraId="5AE477A5" w14:textId="77777777" w:rsidR="00AE7993" w:rsidRPr="00720E04" w:rsidRDefault="00AE7993" w:rsidP="002B3F41">
            <w:pPr>
              <w:spacing w:line="360" w:lineRule="auto"/>
              <w:jc w:val="center"/>
            </w:pPr>
            <w:r>
              <w:t>Д</w:t>
            </w:r>
            <w:r w:rsidRPr="00720E04">
              <w:t>жерело</w:t>
            </w:r>
          </w:p>
        </w:tc>
      </w:tr>
      <w:tr w:rsidR="00AE7993" w:rsidRPr="00720E04" w14:paraId="516923F3" w14:textId="77777777" w:rsidTr="002B3F41">
        <w:trPr>
          <w:trHeight w:val="4103"/>
        </w:trPr>
        <w:tc>
          <w:tcPr>
            <w:tcW w:w="2425" w:type="dxa"/>
            <w:shd w:val="clear" w:color="auto" w:fill="auto"/>
          </w:tcPr>
          <w:p w14:paraId="5F32D111" w14:textId="77777777" w:rsidR="00AE7993" w:rsidRPr="00720E04" w:rsidRDefault="00AE7993" w:rsidP="002B3F41">
            <w:pPr>
              <w:spacing w:line="360" w:lineRule="auto"/>
            </w:pPr>
            <w:r w:rsidRPr="00720E04">
              <w:t xml:space="preserve">Знаходити законні рішення для репутації клієнтів. </w:t>
            </w:r>
          </w:p>
          <w:p w14:paraId="3B8B5F01" w14:textId="77777777" w:rsidR="00AE7993" w:rsidRPr="00720E04" w:rsidRDefault="00AE7993" w:rsidP="002B3F41">
            <w:pPr>
              <w:spacing w:line="360" w:lineRule="auto"/>
            </w:pPr>
            <w:r w:rsidRPr="00720E04">
              <w:t>Розвиток компанії на міжнародному рівні.</w:t>
            </w:r>
          </w:p>
        </w:tc>
        <w:tc>
          <w:tcPr>
            <w:tcW w:w="2430" w:type="dxa"/>
            <w:shd w:val="clear" w:color="auto" w:fill="auto"/>
          </w:tcPr>
          <w:p w14:paraId="6CC87D6E" w14:textId="77777777" w:rsidR="00AE7993" w:rsidRPr="00720E04" w:rsidRDefault="00AE7993" w:rsidP="002B3F41">
            <w:pPr>
              <w:spacing w:line="360" w:lineRule="auto"/>
            </w:pPr>
            <w:r w:rsidRPr="00720E04">
              <w:t>Якісне зростання разом з нашими клієнтами як на національному, так і на глобальному рівні.</w:t>
            </w:r>
            <w:r>
              <w:br/>
            </w:r>
            <w:r w:rsidRPr="00720E04">
              <w:t>Участь в асоціаціях незалежних юридичний фір</w:t>
            </w:r>
            <w:r>
              <w:t>м</w:t>
            </w:r>
            <w:r w:rsidRPr="00720E04">
              <w:t>.</w:t>
            </w:r>
          </w:p>
        </w:tc>
        <w:tc>
          <w:tcPr>
            <w:tcW w:w="2430" w:type="dxa"/>
            <w:shd w:val="clear" w:color="auto" w:fill="auto"/>
          </w:tcPr>
          <w:p w14:paraId="6280DD85" w14:textId="77777777" w:rsidR="00AE7993" w:rsidRPr="00720E04" w:rsidRDefault="00AE7993" w:rsidP="002B3F41">
            <w:pPr>
              <w:spacing w:line="360" w:lineRule="auto"/>
            </w:pPr>
            <w:r w:rsidRPr="00720E04">
              <w:t xml:space="preserve">Розуміння клієнта на глибокому рівні. </w:t>
            </w:r>
            <w:r>
              <w:br/>
            </w:r>
            <w:r w:rsidRPr="00720E04">
              <w:t>Чесність. Якість. Професійність.</w:t>
            </w:r>
            <w:r>
              <w:br/>
            </w:r>
            <w:r w:rsidRPr="00720E04">
              <w:t>Об'єктивність.</w:t>
            </w:r>
            <w:r w:rsidRPr="00720E04">
              <w:br/>
              <w:t>Компетентність.</w:t>
            </w:r>
            <w:r>
              <w:br/>
            </w:r>
            <w:r w:rsidRPr="00720E04">
              <w:t>Чесна ділова практика.</w:t>
            </w:r>
            <w:r>
              <w:br/>
            </w:r>
            <w:r w:rsidRPr="00720E04">
              <w:t>Конфіденційність та захист даних.</w:t>
            </w:r>
          </w:p>
        </w:tc>
        <w:tc>
          <w:tcPr>
            <w:tcW w:w="2250" w:type="dxa"/>
            <w:shd w:val="clear" w:color="auto" w:fill="auto"/>
          </w:tcPr>
          <w:p w14:paraId="04BF1B33" w14:textId="77777777" w:rsidR="00AE7993" w:rsidRPr="00720E04" w:rsidRDefault="00000000" w:rsidP="002B3F41">
            <w:pPr>
              <w:spacing w:line="360" w:lineRule="auto"/>
            </w:pPr>
            <w:hyperlink r:id="rId37" w:history="1">
              <w:r w:rsidR="00AE7993" w:rsidRPr="00720E04">
                <w:rPr>
                  <w:rStyle w:val="aa"/>
                </w:rPr>
                <w:t>https://arzinger.ua/about-us/</w:t>
              </w:r>
            </w:hyperlink>
          </w:p>
          <w:p w14:paraId="32832BE0" w14:textId="77777777" w:rsidR="00AE7993" w:rsidRPr="00720E04" w:rsidRDefault="00AE7993" w:rsidP="002B3F41">
            <w:pPr>
              <w:spacing w:line="360" w:lineRule="auto"/>
              <w:ind w:firstLine="708"/>
            </w:pPr>
          </w:p>
          <w:p w14:paraId="6D36FAA0" w14:textId="77777777" w:rsidR="00AE7993" w:rsidRPr="00720E04" w:rsidRDefault="00000000" w:rsidP="002B3F41">
            <w:pPr>
              <w:spacing w:line="360" w:lineRule="auto"/>
            </w:pPr>
            <w:hyperlink r:id="rId38" w:history="1">
              <w:r w:rsidR="00AE7993" w:rsidRPr="00720E04">
                <w:rPr>
                  <w:rStyle w:val="aa"/>
                </w:rPr>
                <w:t>https://bit.ly/3klch52</w:t>
              </w:r>
            </w:hyperlink>
          </w:p>
          <w:p w14:paraId="7139CC8D" w14:textId="77777777" w:rsidR="00AE7993" w:rsidRPr="00720E04" w:rsidRDefault="00AE7993" w:rsidP="002B3F41">
            <w:pPr>
              <w:spacing w:line="360" w:lineRule="auto"/>
              <w:ind w:firstLine="708"/>
            </w:pPr>
          </w:p>
        </w:tc>
      </w:tr>
    </w:tbl>
    <w:p w14:paraId="4994FC51" w14:textId="77777777" w:rsidR="00AE7993" w:rsidRDefault="00AE7993" w:rsidP="00AE7993">
      <w:pPr>
        <w:spacing w:line="360" w:lineRule="auto"/>
        <w:ind w:firstLine="708"/>
        <w:jc w:val="both"/>
        <w:rPr>
          <w:sz w:val="28"/>
          <w:szCs w:val="28"/>
        </w:rPr>
      </w:pPr>
    </w:p>
    <w:p w14:paraId="73A07D80" w14:textId="2D29EDEB" w:rsidR="00AE7993" w:rsidRDefault="00AE7993" w:rsidP="00AE7993">
      <w:pPr>
        <w:spacing w:line="360" w:lineRule="auto"/>
        <w:ind w:firstLine="708"/>
        <w:jc w:val="both"/>
        <w:rPr>
          <w:sz w:val="28"/>
          <w:szCs w:val="28"/>
        </w:rPr>
      </w:pPr>
      <w:r>
        <w:rPr>
          <w:sz w:val="28"/>
          <w:szCs w:val="28"/>
        </w:rPr>
        <w:t xml:space="preserve">Задля кращого розуміння компанії як роботодавця варто також проаналізувати її загальне позиціонування на ринку та те, що </w:t>
      </w:r>
      <w:r w:rsidRPr="000C6D2D">
        <w:rPr>
          <w:sz w:val="28"/>
          <w:szCs w:val="28"/>
        </w:rPr>
        <w:t xml:space="preserve"> бренд бажає вкласти  у свідом</w:t>
      </w:r>
      <w:r>
        <w:rPr>
          <w:sz w:val="28"/>
          <w:szCs w:val="28"/>
        </w:rPr>
        <w:t>і</w:t>
      </w:r>
      <w:r w:rsidRPr="000C6D2D">
        <w:rPr>
          <w:sz w:val="28"/>
          <w:szCs w:val="28"/>
        </w:rPr>
        <w:t>ст</w:t>
      </w:r>
      <w:r>
        <w:rPr>
          <w:sz w:val="28"/>
          <w:szCs w:val="28"/>
        </w:rPr>
        <w:t>ь</w:t>
      </w:r>
      <w:r w:rsidRPr="000C6D2D">
        <w:rPr>
          <w:sz w:val="28"/>
          <w:szCs w:val="28"/>
        </w:rPr>
        <w:t xml:space="preserve"> споживача. Цей процес є керованим і відображає основну ідею та цінності бренду у сприйнятті споживача. Експерт з брендингу Пол Темпорал виділив основні стратегії позиціювання бренду: </w:t>
      </w:r>
      <w:r>
        <w:rPr>
          <w:sz w:val="28"/>
          <w:szCs w:val="28"/>
        </w:rPr>
        <w:t>о</w:t>
      </w:r>
      <w:r w:rsidRPr="000C6D2D">
        <w:rPr>
          <w:sz w:val="28"/>
          <w:szCs w:val="28"/>
        </w:rPr>
        <w:t>біцянка бренда – основна вигода, яку бренд обіцяє своєму споживачеві;</w:t>
      </w:r>
      <w:r>
        <w:rPr>
          <w:sz w:val="28"/>
          <w:szCs w:val="28"/>
        </w:rPr>
        <w:t xml:space="preserve"> р</w:t>
      </w:r>
      <w:r w:rsidRPr="000C6D2D">
        <w:rPr>
          <w:sz w:val="28"/>
          <w:szCs w:val="28"/>
        </w:rPr>
        <w:t>аціональні вигоди бренду – те, що отримає споживач</w:t>
      </w:r>
      <w:r>
        <w:rPr>
          <w:sz w:val="28"/>
          <w:szCs w:val="28"/>
        </w:rPr>
        <w:t>,</w:t>
      </w:r>
      <w:r w:rsidRPr="000C6D2D">
        <w:rPr>
          <w:sz w:val="28"/>
          <w:szCs w:val="28"/>
        </w:rPr>
        <w:t xml:space="preserve"> скориставшись послуг</w:t>
      </w:r>
      <w:r>
        <w:rPr>
          <w:sz w:val="28"/>
          <w:szCs w:val="28"/>
        </w:rPr>
        <w:t>о</w:t>
      </w:r>
      <w:r w:rsidRPr="000C6D2D">
        <w:rPr>
          <w:sz w:val="28"/>
          <w:szCs w:val="28"/>
        </w:rPr>
        <w:t>ю або придбавши продукт;</w:t>
      </w:r>
      <w:r>
        <w:rPr>
          <w:sz w:val="28"/>
          <w:szCs w:val="28"/>
        </w:rPr>
        <w:t xml:space="preserve"> е</w:t>
      </w:r>
      <w:r w:rsidRPr="000C6D2D">
        <w:rPr>
          <w:sz w:val="28"/>
          <w:szCs w:val="28"/>
        </w:rPr>
        <w:t>моційні вигоди – ті почуття, які переживає споживач</w:t>
      </w:r>
      <w:r>
        <w:rPr>
          <w:sz w:val="28"/>
          <w:szCs w:val="28"/>
        </w:rPr>
        <w:t>,</w:t>
      </w:r>
      <w:r w:rsidRPr="000C6D2D">
        <w:rPr>
          <w:sz w:val="28"/>
          <w:szCs w:val="28"/>
        </w:rPr>
        <w:t xml:space="preserve"> </w:t>
      </w:r>
      <w:r>
        <w:rPr>
          <w:sz w:val="28"/>
          <w:szCs w:val="28"/>
        </w:rPr>
        <w:t>о</w:t>
      </w:r>
      <w:r w:rsidRPr="000C6D2D">
        <w:rPr>
          <w:sz w:val="28"/>
          <w:szCs w:val="28"/>
        </w:rPr>
        <w:t xml:space="preserve">бравши певний </w:t>
      </w:r>
      <w:r w:rsidRPr="000C6D2D">
        <w:rPr>
          <w:sz w:val="28"/>
          <w:szCs w:val="28"/>
        </w:rPr>
        <w:lastRenderedPageBreak/>
        <w:t>бренд;</w:t>
      </w:r>
      <w:r>
        <w:rPr>
          <w:sz w:val="28"/>
          <w:szCs w:val="28"/>
        </w:rPr>
        <w:t xml:space="preserve"> </w:t>
      </w:r>
      <w:r>
        <w:rPr>
          <w:sz w:val="28"/>
          <w:szCs w:val="28"/>
          <w:lang w:val="en-GB"/>
        </w:rPr>
        <w:t>b</w:t>
      </w:r>
      <w:r w:rsidRPr="000C6D2D">
        <w:rPr>
          <w:sz w:val="28"/>
          <w:szCs w:val="28"/>
        </w:rPr>
        <w:t>rand personality –  опис бренда через особистісні характеристики;</w:t>
      </w:r>
      <w:r w:rsidRPr="001C3FE3">
        <w:rPr>
          <w:sz w:val="28"/>
          <w:szCs w:val="28"/>
        </w:rPr>
        <w:t xml:space="preserve"> </w:t>
      </w:r>
      <w:r>
        <w:rPr>
          <w:sz w:val="28"/>
          <w:szCs w:val="28"/>
          <w:lang w:val="en-GB"/>
        </w:rPr>
        <w:t>t</w:t>
      </w:r>
      <w:r w:rsidRPr="000C6D2D">
        <w:rPr>
          <w:sz w:val="28"/>
          <w:szCs w:val="28"/>
        </w:rPr>
        <w:t>one of voice – це те, як бренд розмовляє зі своїм споживачем [</w:t>
      </w:r>
      <w:r>
        <w:rPr>
          <w:sz w:val="28"/>
          <w:szCs w:val="28"/>
        </w:rPr>
        <w:t>5</w:t>
      </w:r>
      <w:r w:rsidR="00BF1B44">
        <w:rPr>
          <w:sz w:val="28"/>
          <w:szCs w:val="28"/>
        </w:rPr>
        <w:t>5</w:t>
      </w:r>
      <w:r w:rsidRPr="000C6D2D">
        <w:rPr>
          <w:sz w:val="28"/>
          <w:szCs w:val="28"/>
        </w:rPr>
        <w:t>].</w:t>
      </w:r>
    </w:p>
    <w:p w14:paraId="6EFB7BAD" w14:textId="77777777" w:rsidR="00AE7993" w:rsidRDefault="00AE7993" w:rsidP="00AE7993">
      <w:pPr>
        <w:spacing w:line="360" w:lineRule="auto"/>
        <w:ind w:firstLine="708"/>
        <w:jc w:val="both"/>
        <w:rPr>
          <w:sz w:val="28"/>
          <w:szCs w:val="28"/>
        </w:rPr>
      </w:pPr>
      <w:r>
        <w:rPr>
          <w:sz w:val="28"/>
          <w:szCs w:val="28"/>
        </w:rPr>
        <w:t xml:space="preserve">На основі проаналізованої інформації про компанію та концепції Пола Темпорала була створена таблиця позиціювання бренду </w:t>
      </w:r>
      <w:r w:rsidRPr="00720E04">
        <w:rPr>
          <w:sz w:val="28"/>
          <w:szCs w:val="28"/>
        </w:rPr>
        <w:t>Arzinger</w:t>
      </w:r>
      <w:r>
        <w:rPr>
          <w:sz w:val="28"/>
          <w:szCs w:val="28"/>
        </w:rPr>
        <w:t xml:space="preserve"> (таб. 3.2):</w:t>
      </w:r>
    </w:p>
    <w:p w14:paraId="40C49681" w14:textId="71D81A93" w:rsidR="00AE7993" w:rsidRPr="006427F5" w:rsidRDefault="00AE7993" w:rsidP="00AE7993">
      <w:pPr>
        <w:jc w:val="right"/>
        <w:rPr>
          <w:b/>
          <w:bCs/>
          <w:sz w:val="28"/>
          <w:szCs w:val="28"/>
        </w:rPr>
      </w:pPr>
      <w:r w:rsidRPr="006427F5">
        <w:rPr>
          <w:b/>
          <w:bCs/>
          <w:sz w:val="28"/>
          <w:szCs w:val="28"/>
        </w:rPr>
        <w:t>Таб</w:t>
      </w:r>
      <w:r>
        <w:rPr>
          <w:b/>
          <w:bCs/>
          <w:sz w:val="28"/>
          <w:szCs w:val="28"/>
        </w:rPr>
        <w:t>лиця</w:t>
      </w:r>
      <w:r w:rsidRPr="006427F5">
        <w:rPr>
          <w:b/>
          <w:bCs/>
          <w:sz w:val="28"/>
          <w:szCs w:val="28"/>
        </w:rPr>
        <w:t xml:space="preserve"> 3.2. Позиціювання Arzinger за П.Темпоралом</w:t>
      </w:r>
      <w:r w:rsidR="00813727">
        <w:rPr>
          <w:b/>
          <w:bCs/>
          <w:sz w:val="28"/>
          <w:szCs w:val="28"/>
        </w:rPr>
        <w:t>.</w:t>
      </w:r>
      <w:r w:rsidRPr="006427F5">
        <w:rPr>
          <w:b/>
          <w:bCs/>
          <w:sz w:val="28"/>
          <w:szCs w:val="28"/>
        </w:rPr>
        <w:t xml:space="preserve"> </w:t>
      </w:r>
    </w:p>
    <w:tbl>
      <w:tblPr>
        <w:tblW w:w="935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00"/>
        <w:gridCol w:w="7553"/>
      </w:tblGrid>
      <w:tr w:rsidR="00AE7993" w:rsidRPr="006427F5" w14:paraId="68DCAABD" w14:textId="77777777" w:rsidTr="002B3F41">
        <w:trPr>
          <w:trHeight w:val="451"/>
        </w:trPr>
        <w:tc>
          <w:tcPr>
            <w:tcW w:w="1800" w:type="dxa"/>
            <w:shd w:val="clear" w:color="auto" w:fill="auto"/>
          </w:tcPr>
          <w:p w14:paraId="50CEBA0A" w14:textId="77777777" w:rsidR="00AE7993" w:rsidRPr="006427F5" w:rsidRDefault="00AE7993" w:rsidP="002B3F41">
            <w:pPr>
              <w:spacing w:line="360" w:lineRule="auto"/>
            </w:pPr>
            <w:r w:rsidRPr="006427F5">
              <w:t>Обіцянка бренду</w:t>
            </w:r>
          </w:p>
        </w:tc>
        <w:tc>
          <w:tcPr>
            <w:tcW w:w="7553" w:type="dxa"/>
            <w:shd w:val="clear" w:color="auto" w:fill="auto"/>
          </w:tcPr>
          <w:p w14:paraId="25C3F00B" w14:textId="77777777" w:rsidR="00AE7993" w:rsidRPr="006427F5" w:rsidRDefault="00AE7993" w:rsidP="002B3F41">
            <w:pPr>
              <w:spacing w:line="360" w:lineRule="auto"/>
              <w:jc w:val="both"/>
            </w:pPr>
            <w:r w:rsidRPr="006427F5">
              <w:t>Законні рішення для захисту репутації клієнта.</w:t>
            </w:r>
          </w:p>
        </w:tc>
      </w:tr>
      <w:tr w:rsidR="00AE7993" w:rsidRPr="006427F5" w14:paraId="60F88D11" w14:textId="77777777" w:rsidTr="002B3F41">
        <w:trPr>
          <w:trHeight w:val="451"/>
        </w:trPr>
        <w:tc>
          <w:tcPr>
            <w:tcW w:w="1800" w:type="dxa"/>
            <w:shd w:val="clear" w:color="auto" w:fill="auto"/>
          </w:tcPr>
          <w:p w14:paraId="748EFF35" w14:textId="77777777" w:rsidR="00AE7993" w:rsidRPr="006427F5" w:rsidRDefault="00AE7993" w:rsidP="002B3F41">
            <w:pPr>
              <w:spacing w:line="360" w:lineRule="auto"/>
            </w:pPr>
            <w:r w:rsidRPr="006427F5">
              <w:t>Раціональні вигоди бренду</w:t>
            </w:r>
          </w:p>
        </w:tc>
        <w:tc>
          <w:tcPr>
            <w:tcW w:w="7553" w:type="dxa"/>
            <w:shd w:val="clear" w:color="auto" w:fill="auto"/>
          </w:tcPr>
          <w:p w14:paraId="2CE17955" w14:textId="77777777" w:rsidR="00AE7993" w:rsidRPr="006427F5" w:rsidRDefault="00AE7993" w:rsidP="002B3F41">
            <w:pPr>
              <w:spacing w:line="360" w:lineRule="auto"/>
              <w:jc w:val="both"/>
            </w:pPr>
            <w:r>
              <w:t>В</w:t>
            </w:r>
            <w:r w:rsidRPr="006427F5">
              <w:t>изнання на національному та міжнародному ринку, експертність, багатопрофільність, результативність, розуміння особливостей клієнта та його сфер</w:t>
            </w:r>
            <w:r>
              <w:t>и</w:t>
            </w:r>
            <w:r w:rsidRPr="006427F5">
              <w:t xml:space="preserve"> діяльності, статусність, швидкість та оперативність.</w:t>
            </w:r>
          </w:p>
        </w:tc>
      </w:tr>
      <w:tr w:rsidR="00AE7993" w:rsidRPr="006427F5" w14:paraId="6C3559D7" w14:textId="77777777" w:rsidTr="002B3F41">
        <w:trPr>
          <w:trHeight w:val="451"/>
        </w:trPr>
        <w:tc>
          <w:tcPr>
            <w:tcW w:w="1800" w:type="dxa"/>
            <w:shd w:val="clear" w:color="auto" w:fill="auto"/>
          </w:tcPr>
          <w:p w14:paraId="3A48A130" w14:textId="77777777" w:rsidR="00AE7993" w:rsidRPr="006427F5" w:rsidRDefault="00AE7993" w:rsidP="002B3F41">
            <w:pPr>
              <w:spacing w:line="360" w:lineRule="auto"/>
            </w:pPr>
            <w:r w:rsidRPr="006427F5">
              <w:t>Емоційні вигоди бренду</w:t>
            </w:r>
          </w:p>
        </w:tc>
        <w:tc>
          <w:tcPr>
            <w:tcW w:w="7553" w:type="dxa"/>
            <w:shd w:val="clear" w:color="auto" w:fill="auto"/>
          </w:tcPr>
          <w:p w14:paraId="0F5C8A61" w14:textId="77777777" w:rsidR="00AE7993" w:rsidRPr="006427F5" w:rsidRDefault="00AE7993" w:rsidP="002B3F41">
            <w:pPr>
              <w:spacing w:line="360" w:lineRule="auto"/>
              <w:jc w:val="both"/>
            </w:pPr>
            <w:r w:rsidRPr="006427F5">
              <w:t>Співпраця з провідно</w:t>
            </w:r>
            <w:r>
              <w:t>ю</w:t>
            </w:r>
            <w:r w:rsidRPr="006427F5">
              <w:t xml:space="preserve"> компанією (перші позиції у міжнародних рейтингах, входить до топу провідних юридичних компаній України), відчуття захищеність своїх прав та інтересів, перекладання відповідальності за результат на досвідчену команду. </w:t>
            </w:r>
          </w:p>
        </w:tc>
      </w:tr>
      <w:tr w:rsidR="00AE7993" w:rsidRPr="006427F5" w14:paraId="73AE8FDD" w14:textId="77777777" w:rsidTr="002B3F41">
        <w:trPr>
          <w:trHeight w:val="451"/>
        </w:trPr>
        <w:tc>
          <w:tcPr>
            <w:tcW w:w="1800" w:type="dxa"/>
            <w:shd w:val="clear" w:color="auto" w:fill="auto"/>
          </w:tcPr>
          <w:p w14:paraId="55C48C8F" w14:textId="77777777" w:rsidR="00AE7993" w:rsidRPr="006427F5" w:rsidRDefault="00AE7993" w:rsidP="002B3F41">
            <w:pPr>
              <w:spacing w:line="360" w:lineRule="auto"/>
              <w:jc w:val="both"/>
            </w:pPr>
            <w:r w:rsidRPr="006427F5">
              <w:t>Brand personality</w:t>
            </w:r>
          </w:p>
        </w:tc>
        <w:tc>
          <w:tcPr>
            <w:tcW w:w="7553" w:type="dxa"/>
            <w:shd w:val="clear" w:color="auto" w:fill="auto"/>
          </w:tcPr>
          <w:p w14:paraId="705122BD" w14:textId="77777777" w:rsidR="00AE7993" w:rsidRPr="006427F5" w:rsidRDefault="00AE7993" w:rsidP="002B3F41">
            <w:pPr>
              <w:spacing w:line="360" w:lineRule="auto"/>
              <w:jc w:val="both"/>
            </w:pPr>
            <w:r w:rsidRPr="006427F5">
              <w:t xml:space="preserve">Архетип – «Мудрець». Має високу експертність. Проте, </w:t>
            </w:r>
            <w:r>
              <w:t>він</w:t>
            </w:r>
            <w:r w:rsidRPr="006427F5">
              <w:t xml:space="preserve"> не є заангажованим та старомодним, а проактивним, відкритим та сміливим.</w:t>
            </w:r>
          </w:p>
        </w:tc>
      </w:tr>
      <w:tr w:rsidR="00AE7993" w:rsidRPr="006427F5" w14:paraId="696FE550" w14:textId="77777777" w:rsidTr="002B3F41">
        <w:trPr>
          <w:trHeight w:val="451"/>
        </w:trPr>
        <w:tc>
          <w:tcPr>
            <w:tcW w:w="1800" w:type="dxa"/>
            <w:shd w:val="clear" w:color="auto" w:fill="auto"/>
          </w:tcPr>
          <w:p w14:paraId="0AD1FE02" w14:textId="77777777" w:rsidR="00AE7993" w:rsidRPr="006427F5" w:rsidRDefault="00AE7993" w:rsidP="002B3F41">
            <w:pPr>
              <w:spacing w:line="360" w:lineRule="auto"/>
              <w:jc w:val="both"/>
            </w:pPr>
            <w:r w:rsidRPr="006427F5">
              <w:t>Tone of voice</w:t>
            </w:r>
          </w:p>
        </w:tc>
        <w:tc>
          <w:tcPr>
            <w:tcW w:w="7553" w:type="dxa"/>
            <w:shd w:val="clear" w:color="auto" w:fill="auto"/>
          </w:tcPr>
          <w:p w14:paraId="350A5BC8" w14:textId="77777777" w:rsidR="00AE7993" w:rsidRPr="006427F5" w:rsidRDefault="00AE7993" w:rsidP="002B3F41">
            <w:pPr>
              <w:spacing w:line="360" w:lineRule="auto"/>
              <w:jc w:val="both"/>
            </w:pPr>
            <w:r w:rsidRPr="006427F5">
              <w:t>Говорить експертно, але просто й зрозуміло, у деяких випадках прямий, чесний та прямолінійний. Нічого не приховує, каже як є, навіть якщо правда викликає суперечки.</w:t>
            </w:r>
            <w:r>
              <w:t xml:space="preserve"> </w:t>
            </w:r>
            <w:r w:rsidRPr="006427F5">
              <w:t>Відкритий</w:t>
            </w:r>
            <w:r>
              <w:t>,</w:t>
            </w:r>
            <w:r w:rsidRPr="006427F5">
              <w:t xml:space="preserve"> з нотками самобутності та легкості.</w:t>
            </w:r>
            <w:r>
              <w:t xml:space="preserve"> </w:t>
            </w:r>
            <w:r w:rsidRPr="006427F5">
              <w:t>Має пізнаваний фірмовий стиль у візуальних комунікаціях. Власний брендинг: фірмові кольор</w:t>
            </w:r>
            <w:r>
              <w:t>и</w:t>
            </w:r>
            <w:r w:rsidRPr="006427F5">
              <w:t xml:space="preserve">, оформлення дописів та офіційного сайту. </w:t>
            </w:r>
          </w:p>
        </w:tc>
      </w:tr>
    </w:tbl>
    <w:p w14:paraId="04BD3038" w14:textId="77777777" w:rsidR="00AE7993" w:rsidRDefault="00AE7993" w:rsidP="00AE7993">
      <w:pPr>
        <w:spacing w:line="360" w:lineRule="auto"/>
        <w:ind w:firstLine="708"/>
        <w:jc w:val="both"/>
        <w:rPr>
          <w:sz w:val="28"/>
          <w:szCs w:val="28"/>
        </w:rPr>
      </w:pPr>
    </w:p>
    <w:p w14:paraId="68EF7503" w14:textId="22B4F56D" w:rsidR="00AE7993" w:rsidRPr="003F64D8" w:rsidRDefault="00AE7993" w:rsidP="00AE7993">
      <w:pPr>
        <w:spacing w:line="360" w:lineRule="auto"/>
        <w:ind w:firstLine="708"/>
        <w:jc w:val="both"/>
        <w:rPr>
          <w:sz w:val="28"/>
          <w:szCs w:val="28"/>
        </w:rPr>
      </w:pPr>
      <w:r w:rsidRPr="003F64D8">
        <w:rPr>
          <w:sz w:val="28"/>
          <w:szCs w:val="28"/>
        </w:rPr>
        <w:t>Управління компанією через авторитарний підхід та тиск не є методом Arzinger, адже тоді руйнуються взаємини зі співробітниками, а у працівників зникає мотиваці</w:t>
      </w:r>
      <w:r>
        <w:rPr>
          <w:sz w:val="28"/>
          <w:szCs w:val="28"/>
        </w:rPr>
        <w:t>я</w:t>
      </w:r>
      <w:r w:rsidRPr="003F64D8">
        <w:rPr>
          <w:sz w:val="28"/>
          <w:szCs w:val="28"/>
        </w:rPr>
        <w:t xml:space="preserve"> до роботи. Компанія має документ</w:t>
      </w:r>
      <w:r>
        <w:rPr>
          <w:sz w:val="28"/>
          <w:szCs w:val="28"/>
        </w:rPr>
        <w:t>,</w:t>
      </w:r>
      <w:r w:rsidRPr="003F64D8">
        <w:rPr>
          <w:sz w:val="28"/>
          <w:szCs w:val="28"/>
        </w:rPr>
        <w:t xml:space="preserve"> у якому закріплена політика щодо корпоративної соціальної відповідальності. У </w:t>
      </w:r>
      <w:r>
        <w:rPr>
          <w:sz w:val="28"/>
          <w:szCs w:val="28"/>
        </w:rPr>
        <w:t>ні</w:t>
      </w:r>
      <w:r w:rsidRPr="003F64D8">
        <w:rPr>
          <w:sz w:val="28"/>
          <w:szCs w:val="28"/>
        </w:rPr>
        <w:t xml:space="preserve">й зазначається, що компанія: </w:t>
      </w:r>
      <w:r>
        <w:rPr>
          <w:sz w:val="28"/>
          <w:szCs w:val="28"/>
        </w:rPr>
        <w:t>«</w:t>
      </w:r>
      <w:r w:rsidRPr="003F64D8">
        <w:rPr>
          <w:sz w:val="28"/>
          <w:szCs w:val="28"/>
        </w:rPr>
        <w:t xml:space="preserve">розвиває культуру та робоче середовище, в якому наші співробітники проявляють повагу, ввічливість та справедливе ставлення один до </w:t>
      </w:r>
      <w:r w:rsidRPr="003F64D8">
        <w:rPr>
          <w:sz w:val="28"/>
          <w:szCs w:val="28"/>
        </w:rPr>
        <w:lastRenderedPageBreak/>
        <w:t>одного, ми сприяємо рівним можливостям для всіх. Ми заохочуємо та цінуємо різноманітне поєднання людей, точок зору, талантів, та досвіду. Ми створюємо робоче середовище, яке не тільки задовольняє індивідуальні потреби, але й дозволяє нашим співробітникам використовувати свої унікальні сильні сторони</w:t>
      </w:r>
      <w:r>
        <w:rPr>
          <w:sz w:val="28"/>
          <w:szCs w:val="28"/>
        </w:rPr>
        <w:t>»</w:t>
      </w:r>
      <w:r w:rsidRPr="003F64D8">
        <w:rPr>
          <w:sz w:val="28"/>
          <w:szCs w:val="28"/>
        </w:rPr>
        <w:t xml:space="preserve"> [</w:t>
      </w:r>
      <w:r>
        <w:rPr>
          <w:sz w:val="28"/>
          <w:szCs w:val="28"/>
        </w:rPr>
        <w:t>5</w:t>
      </w:r>
      <w:r w:rsidR="00BF1B44">
        <w:rPr>
          <w:sz w:val="28"/>
          <w:szCs w:val="28"/>
        </w:rPr>
        <w:t>6</w:t>
      </w:r>
      <w:r w:rsidRPr="003F64D8">
        <w:rPr>
          <w:sz w:val="28"/>
          <w:szCs w:val="28"/>
        </w:rPr>
        <w:t xml:space="preserve">].  </w:t>
      </w:r>
    </w:p>
    <w:p w14:paraId="4568D56C" w14:textId="6B7F2330" w:rsidR="00AE7993" w:rsidRPr="003F64D8" w:rsidRDefault="00AE7993" w:rsidP="00AE7993">
      <w:pPr>
        <w:spacing w:line="360" w:lineRule="auto"/>
        <w:ind w:firstLine="708"/>
        <w:jc w:val="both"/>
        <w:rPr>
          <w:sz w:val="28"/>
          <w:szCs w:val="28"/>
        </w:rPr>
      </w:pPr>
      <w:r w:rsidRPr="003F64D8">
        <w:rPr>
          <w:sz w:val="28"/>
          <w:szCs w:val="28"/>
        </w:rPr>
        <w:t xml:space="preserve">Закритість фінансових показників </w:t>
      </w:r>
      <w:r>
        <w:rPr>
          <w:sz w:val="28"/>
          <w:szCs w:val="28"/>
        </w:rPr>
        <w:t xml:space="preserve">частково </w:t>
      </w:r>
      <w:r w:rsidRPr="003F64D8">
        <w:rPr>
          <w:sz w:val="28"/>
          <w:szCs w:val="28"/>
        </w:rPr>
        <w:t xml:space="preserve">впливає на репутацію. </w:t>
      </w:r>
      <w:r>
        <w:rPr>
          <w:sz w:val="28"/>
          <w:szCs w:val="28"/>
        </w:rPr>
        <w:t>Навесні</w:t>
      </w:r>
      <w:r w:rsidRPr="003F64D8">
        <w:rPr>
          <w:sz w:val="28"/>
          <w:szCs w:val="28"/>
        </w:rPr>
        <w:t xml:space="preserve"> 2022</w:t>
      </w:r>
      <w:r>
        <w:rPr>
          <w:sz w:val="28"/>
          <w:szCs w:val="28"/>
        </w:rPr>
        <w:t xml:space="preserve"> р.</w:t>
      </w:r>
      <w:r w:rsidRPr="003F64D8">
        <w:rPr>
          <w:sz w:val="28"/>
          <w:szCs w:val="28"/>
        </w:rPr>
        <w:t xml:space="preserve"> в  інтерв'ю Тімур Бондарєв розповів про те, що вся фінансова діяльність та виплати відбуваються офіційно, тобто компанія працює без прихованої бухгалтерії </w:t>
      </w:r>
      <w:r>
        <w:rPr>
          <w:sz w:val="28"/>
          <w:szCs w:val="28"/>
        </w:rPr>
        <w:t>і без</w:t>
      </w:r>
      <w:r w:rsidRPr="003F64D8">
        <w:rPr>
          <w:sz w:val="28"/>
          <w:szCs w:val="28"/>
        </w:rPr>
        <w:t xml:space="preserve"> зарплатн</w:t>
      </w:r>
      <w:r>
        <w:rPr>
          <w:sz w:val="28"/>
          <w:szCs w:val="28"/>
        </w:rPr>
        <w:t>і</w:t>
      </w:r>
      <w:r w:rsidRPr="003F64D8">
        <w:rPr>
          <w:sz w:val="28"/>
          <w:szCs w:val="28"/>
        </w:rPr>
        <w:t xml:space="preserve"> в "білих конвертах", що є розповсюдженою практикою в інших компаніях. Всередині команди інформація про грошові показники є відкритою для співробітників [</w:t>
      </w:r>
      <w:r>
        <w:rPr>
          <w:sz w:val="28"/>
          <w:szCs w:val="28"/>
        </w:rPr>
        <w:t>5</w:t>
      </w:r>
      <w:r w:rsidR="00BF1B44">
        <w:rPr>
          <w:sz w:val="28"/>
          <w:szCs w:val="28"/>
        </w:rPr>
        <w:t>7</w:t>
      </w:r>
      <w:r w:rsidRPr="003F64D8">
        <w:rPr>
          <w:sz w:val="28"/>
          <w:szCs w:val="28"/>
        </w:rPr>
        <w:t>].</w:t>
      </w:r>
    </w:p>
    <w:p w14:paraId="61D06833" w14:textId="77777777" w:rsidR="00AE7993" w:rsidRPr="003F64D8" w:rsidRDefault="00AE7993" w:rsidP="00AE7993">
      <w:pPr>
        <w:spacing w:line="360" w:lineRule="auto"/>
        <w:ind w:firstLine="708"/>
        <w:jc w:val="both"/>
        <w:rPr>
          <w:sz w:val="28"/>
          <w:szCs w:val="28"/>
        </w:rPr>
      </w:pPr>
      <w:r w:rsidRPr="003F64D8">
        <w:rPr>
          <w:sz w:val="28"/>
          <w:szCs w:val="28"/>
        </w:rPr>
        <w:t xml:space="preserve">Корпоративна культура Arzinger </w:t>
      </w:r>
      <w:r>
        <w:rPr>
          <w:sz w:val="28"/>
          <w:szCs w:val="28"/>
        </w:rPr>
        <w:t>має</w:t>
      </w:r>
      <w:r w:rsidRPr="003F64D8">
        <w:rPr>
          <w:sz w:val="28"/>
          <w:szCs w:val="28"/>
        </w:rPr>
        <w:t xml:space="preserve"> такі внутрішні цінності як </w:t>
      </w:r>
      <w:r>
        <w:rPr>
          <w:sz w:val="28"/>
          <w:szCs w:val="28"/>
        </w:rPr>
        <w:t>я</w:t>
      </w:r>
      <w:r w:rsidRPr="003F64D8">
        <w:rPr>
          <w:sz w:val="28"/>
          <w:szCs w:val="28"/>
        </w:rPr>
        <w:t>кість</w:t>
      </w:r>
      <w:r>
        <w:rPr>
          <w:sz w:val="28"/>
          <w:szCs w:val="28"/>
        </w:rPr>
        <w:t xml:space="preserve"> та п</w:t>
      </w:r>
      <w:r w:rsidRPr="003F64D8">
        <w:rPr>
          <w:sz w:val="28"/>
          <w:szCs w:val="28"/>
        </w:rPr>
        <w:t>рофесійність</w:t>
      </w:r>
      <w:r>
        <w:rPr>
          <w:sz w:val="28"/>
          <w:szCs w:val="28"/>
        </w:rPr>
        <w:t xml:space="preserve"> виконання роботи, о</w:t>
      </w:r>
      <w:r w:rsidRPr="003F64D8">
        <w:rPr>
          <w:sz w:val="28"/>
          <w:szCs w:val="28"/>
        </w:rPr>
        <w:t>б'єктивність</w:t>
      </w:r>
      <w:r>
        <w:rPr>
          <w:sz w:val="28"/>
          <w:szCs w:val="28"/>
        </w:rPr>
        <w:t xml:space="preserve"> та к</w:t>
      </w:r>
      <w:r w:rsidRPr="003F64D8">
        <w:rPr>
          <w:sz w:val="28"/>
          <w:szCs w:val="28"/>
        </w:rPr>
        <w:t>омпетентність</w:t>
      </w:r>
      <w:r>
        <w:rPr>
          <w:sz w:val="28"/>
          <w:szCs w:val="28"/>
        </w:rPr>
        <w:t xml:space="preserve"> у своїй практиці, п</w:t>
      </w:r>
      <w:r w:rsidRPr="003F64D8">
        <w:rPr>
          <w:sz w:val="28"/>
          <w:szCs w:val="28"/>
        </w:rPr>
        <w:t>овага</w:t>
      </w:r>
      <w:r>
        <w:rPr>
          <w:sz w:val="28"/>
          <w:szCs w:val="28"/>
        </w:rPr>
        <w:t>, р</w:t>
      </w:r>
      <w:r w:rsidRPr="003F64D8">
        <w:rPr>
          <w:sz w:val="28"/>
          <w:szCs w:val="28"/>
        </w:rPr>
        <w:t>ізноманітність</w:t>
      </w:r>
      <w:r>
        <w:rPr>
          <w:sz w:val="28"/>
          <w:szCs w:val="28"/>
        </w:rPr>
        <w:t xml:space="preserve"> та справедливе</w:t>
      </w:r>
      <w:r w:rsidRPr="003F64D8">
        <w:rPr>
          <w:sz w:val="28"/>
          <w:szCs w:val="28"/>
        </w:rPr>
        <w:t xml:space="preserve"> ставлення</w:t>
      </w:r>
      <w:r>
        <w:rPr>
          <w:sz w:val="28"/>
          <w:szCs w:val="28"/>
        </w:rPr>
        <w:t xml:space="preserve"> до всіх співробітників. </w:t>
      </w:r>
      <w:r w:rsidRPr="003F64D8">
        <w:rPr>
          <w:sz w:val="28"/>
          <w:szCs w:val="28"/>
        </w:rPr>
        <w:t>Окрім цього, Arzinger також розділяє наступні цінності:</w:t>
      </w:r>
    </w:p>
    <w:p w14:paraId="133A4FCF" w14:textId="77777777" w:rsidR="00AE7993" w:rsidRPr="003F64D8" w:rsidRDefault="00AE7993" w:rsidP="00AE7993">
      <w:pPr>
        <w:numPr>
          <w:ilvl w:val="0"/>
          <w:numId w:val="25"/>
        </w:numPr>
        <w:spacing w:line="360" w:lineRule="auto"/>
        <w:jc w:val="both"/>
        <w:rPr>
          <w:sz w:val="28"/>
          <w:szCs w:val="28"/>
        </w:rPr>
      </w:pPr>
      <w:r w:rsidRPr="003F64D8">
        <w:rPr>
          <w:sz w:val="28"/>
          <w:szCs w:val="28"/>
        </w:rPr>
        <w:t>Професійний розвиток та підтримка: компанія інвестує у своїх співробітників, щоб розвивати професійні знання та навички для ефективного виконання своїх завдань</w:t>
      </w:r>
      <w:r>
        <w:rPr>
          <w:sz w:val="28"/>
          <w:szCs w:val="28"/>
        </w:rPr>
        <w:t>.</w:t>
      </w:r>
    </w:p>
    <w:p w14:paraId="3F148587" w14:textId="77777777" w:rsidR="00AE7993" w:rsidRPr="003F64D8" w:rsidRDefault="00AE7993" w:rsidP="00AE7993">
      <w:pPr>
        <w:numPr>
          <w:ilvl w:val="0"/>
          <w:numId w:val="25"/>
        </w:numPr>
        <w:spacing w:line="360" w:lineRule="auto"/>
        <w:jc w:val="both"/>
        <w:rPr>
          <w:sz w:val="28"/>
          <w:szCs w:val="28"/>
        </w:rPr>
      </w:pPr>
      <w:r w:rsidRPr="003F64D8">
        <w:rPr>
          <w:sz w:val="28"/>
          <w:szCs w:val="28"/>
        </w:rPr>
        <w:t>Компанія періодично проводить зустрічі, корпоративи, тімбілдінги для згуртованості колективу</w:t>
      </w:r>
      <w:r>
        <w:rPr>
          <w:sz w:val="28"/>
          <w:szCs w:val="28"/>
        </w:rPr>
        <w:t>.</w:t>
      </w:r>
    </w:p>
    <w:p w14:paraId="115350E8" w14:textId="77777777" w:rsidR="00AE7993" w:rsidRPr="003F64D8" w:rsidRDefault="00AE7993" w:rsidP="00AE7993">
      <w:pPr>
        <w:numPr>
          <w:ilvl w:val="0"/>
          <w:numId w:val="25"/>
        </w:numPr>
        <w:spacing w:line="360" w:lineRule="auto"/>
        <w:jc w:val="both"/>
        <w:rPr>
          <w:sz w:val="28"/>
          <w:szCs w:val="28"/>
        </w:rPr>
      </w:pPr>
      <w:r w:rsidRPr="003F64D8">
        <w:rPr>
          <w:sz w:val="28"/>
          <w:szCs w:val="28"/>
        </w:rPr>
        <w:t xml:space="preserve">Компанія проти корупції у внутрішній діяльності та застосовує принцип </w:t>
      </w:r>
      <w:r>
        <w:rPr>
          <w:sz w:val="28"/>
          <w:szCs w:val="28"/>
        </w:rPr>
        <w:t>«</w:t>
      </w:r>
      <w:r w:rsidRPr="003F64D8">
        <w:rPr>
          <w:sz w:val="28"/>
          <w:szCs w:val="28"/>
        </w:rPr>
        <w:t>нульової толерантності</w:t>
      </w:r>
      <w:r>
        <w:rPr>
          <w:sz w:val="28"/>
          <w:szCs w:val="28"/>
        </w:rPr>
        <w:t>»</w:t>
      </w:r>
      <w:r w:rsidRPr="003F64D8">
        <w:rPr>
          <w:sz w:val="28"/>
          <w:szCs w:val="28"/>
        </w:rPr>
        <w:t xml:space="preserve"> до будь-яких проявів корупції. </w:t>
      </w:r>
    </w:p>
    <w:p w14:paraId="445384FC" w14:textId="77777777" w:rsidR="00AE7993" w:rsidRPr="003F64D8" w:rsidRDefault="00AE7993" w:rsidP="00AE7993">
      <w:pPr>
        <w:numPr>
          <w:ilvl w:val="0"/>
          <w:numId w:val="25"/>
        </w:numPr>
        <w:spacing w:line="360" w:lineRule="auto"/>
        <w:jc w:val="both"/>
        <w:rPr>
          <w:sz w:val="28"/>
          <w:szCs w:val="28"/>
        </w:rPr>
      </w:pPr>
      <w:r w:rsidRPr="003F64D8">
        <w:rPr>
          <w:sz w:val="28"/>
          <w:szCs w:val="28"/>
        </w:rPr>
        <w:t xml:space="preserve">Компанія сповідує свідоме ставлення до навколишнього середовища. Кожен співробітник компанії в офісі дбає про заощадження паперу та води, сортування сміття та правильну утилізацію. </w:t>
      </w:r>
    </w:p>
    <w:p w14:paraId="532193EF" w14:textId="77777777" w:rsidR="00AE7993" w:rsidRDefault="00AE7993" w:rsidP="00AE7993">
      <w:pPr>
        <w:spacing w:line="360" w:lineRule="auto"/>
        <w:ind w:firstLine="708"/>
        <w:jc w:val="both"/>
        <w:rPr>
          <w:sz w:val="28"/>
          <w:szCs w:val="28"/>
        </w:rPr>
      </w:pPr>
      <w:r w:rsidRPr="003F64D8">
        <w:rPr>
          <w:sz w:val="28"/>
          <w:szCs w:val="28"/>
        </w:rPr>
        <w:t xml:space="preserve">Як зазначалося вище, Arzinger цінує свободу думок, інтересів та різноманітності співробітників. Знайти негатив щодо атмосфери в компанії </w:t>
      </w:r>
      <w:r w:rsidRPr="003F64D8">
        <w:rPr>
          <w:sz w:val="28"/>
          <w:szCs w:val="28"/>
        </w:rPr>
        <w:lastRenderedPageBreak/>
        <w:t xml:space="preserve">неможливо. </w:t>
      </w:r>
      <w:r>
        <w:rPr>
          <w:sz w:val="28"/>
          <w:szCs w:val="28"/>
        </w:rPr>
        <w:t>М</w:t>
      </w:r>
      <w:r w:rsidRPr="003F64D8">
        <w:rPr>
          <w:sz w:val="28"/>
          <w:szCs w:val="28"/>
        </w:rPr>
        <w:t>ожна стверджувати, що корпоративна стратегія компанії вдала, базується на дружніх стосунках між колегами. Інформація про кейси компанії висвітлюється вже після того, як робота була оприлюднена. Це пов'язано з тим, що одна з цінностей компанії</w:t>
      </w:r>
      <w:r>
        <w:rPr>
          <w:sz w:val="28"/>
          <w:szCs w:val="28"/>
        </w:rPr>
        <w:t xml:space="preserve"> ‒ це</w:t>
      </w:r>
      <w:r w:rsidRPr="003F64D8">
        <w:rPr>
          <w:sz w:val="28"/>
          <w:szCs w:val="28"/>
        </w:rPr>
        <w:t xml:space="preserve"> конфіденційність та захист даних</w:t>
      </w:r>
      <w:r>
        <w:rPr>
          <w:sz w:val="28"/>
          <w:szCs w:val="28"/>
        </w:rPr>
        <w:t>.</w:t>
      </w:r>
      <w:r w:rsidRPr="003F64D8">
        <w:rPr>
          <w:sz w:val="28"/>
          <w:szCs w:val="28"/>
        </w:rPr>
        <w:t xml:space="preserve"> </w:t>
      </w:r>
      <w:r>
        <w:rPr>
          <w:sz w:val="28"/>
          <w:szCs w:val="28"/>
        </w:rPr>
        <w:t>К</w:t>
      </w:r>
      <w:r w:rsidRPr="003F64D8">
        <w:rPr>
          <w:sz w:val="28"/>
          <w:szCs w:val="28"/>
        </w:rPr>
        <w:t xml:space="preserve">омпанія забороняє розголошувати конфіденційну, особистісну інформацію та адвокатську таємницю, тільки якщо не отримає дозвіл на розкриття такої інформації. </w:t>
      </w:r>
    </w:p>
    <w:p w14:paraId="4A35103D" w14:textId="69A7488B" w:rsidR="00AE7993" w:rsidRDefault="00AE7993" w:rsidP="00AE7993">
      <w:pPr>
        <w:spacing w:line="360" w:lineRule="auto"/>
        <w:ind w:firstLine="708"/>
        <w:jc w:val="both"/>
        <w:rPr>
          <w:sz w:val="28"/>
          <w:szCs w:val="28"/>
        </w:rPr>
      </w:pPr>
      <w:r w:rsidRPr="00710403">
        <w:rPr>
          <w:sz w:val="28"/>
          <w:szCs w:val="28"/>
        </w:rPr>
        <w:t xml:space="preserve">Arzinger дотримується вимог до прав людини, </w:t>
      </w:r>
      <w:r>
        <w:rPr>
          <w:sz w:val="28"/>
          <w:szCs w:val="28"/>
        </w:rPr>
        <w:t xml:space="preserve">і </w:t>
      </w:r>
      <w:r w:rsidRPr="00710403">
        <w:rPr>
          <w:sz w:val="28"/>
          <w:szCs w:val="28"/>
        </w:rPr>
        <w:t xml:space="preserve">у корпоративному документі  зазначено, що компанія </w:t>
      </w:r>
      <w:r>
        <w:rPr>
          <w:sz w:val="28"/>
          <w:szCs w:val="28"/>
        </w:rPr>
        <w:t>«</w:t>
      </w:r>
      <w:r w:rsidRPr="00710403">
        <w:rPr>
          <w:sz w:val="28"/>
          <w:szCs w:val="28"/>
        </w:rPr>
        <w:t>дотримується їх і докладає зусиль до того, щоб підтримувати сферу прав людини через свою бізнес-діяльність, інвестиції у соціальні та благодійні проєкти тощо</w:t>
      </w:r>
      <w:r>
        <w:rPr>
          <w:sz w:val="28"/>
          <w:szCs w:val="28"/>
        </w:rPr>
        <w:t>»</w:t>
      </w:r>
      <w:r w:rsidRPr="00710403">
        <w:rPr>
          <w:sz w:val="28"/>
          <w:szCs w:val="28"/>
        </w:rPr>
        <w:t>. З 2021 р</w:t>
      </w:r>
      <w:r>
        <w:rPr>
          <w:sz w:val="28"/>
          <w:szCs w:val="28"/>
        </w:rPr>
        <w:t>.</w:t>
      </w:r>
      <w:r w:rsidRPr="00710403">
        <w:rPr>
          <w:sz w:val="28"/>
          <w:szCs w:val="28"/>
        </w:rPr>
        <w:t xml:space="preserve"> компанія є підписантом Глобального договору ООН в Україні та зобов'язується дотримуватися 10 принципів в основних чотирьох напрямах: захист прав людини, трудові відносини, охорона навколишнього середовища та боротьба з корупцією. Компанія працює над досягненням Цілей сталого розвитку: екологі</w:t>
      </w:r>
      <w:r>
        <w:rPr>
          <w:sz w:val="28"/>
          <w:szCs w:val="28"/>
        </w:rPr>
        <w:t>я</w:t>
      </w:r>
      <w:r w:rsidRPr="00710403">
        <w:rPr>
          <w:sz w:val="28"/>
          <w:szCs w:val="28"/>
        </w:rPr>
        <w:t>, освіта,  охорона здоров'я і подолання проблем, пов'язаних з COVID-19, сприяння миру в Україні та підтримка соціально незахищених верств населення [</w:t>
      </w:r>
      <w:r>
        <w:rPr>
          <w:sz w:val="28"/>
          <w:szCs w:val="28"/>
        </w:rPr>
        <w:t>5</w:t>
      </w:r>
      <w:r w:rsidR="00BF1B44">
        <w:rPr>
          <w:sz w:val="28"/>
          <w:szCs w:val="28"/>
        </w:rPr>
        <w:t>6</w:t>
      </w:r>
      <w:r w:rsidRPr="00710403">
        <w:rPr>
          <w:sz w:val="28"/>
          <w:szCs w:val="28"/>
        </w:rPr>
        <w:t>].</w:t>
      </w:r>
    </w:p>
    <w:p w14:paraId="70BCDAE2" w14:textId="77777777" w:rsidR="00AE7993" w:rsidRPr="00710403" w:rsidRDefault="00AE7993" w:rsidP="00AE7993">
      <w:pPr>
        <w:spacing w:line="360" w:lineRule="auto"/>
        <w:ind w:firstLine="708"/>
        <w:jc w:val="both"/>
        <w:rPr>
          <w:sz w:val="28"/>
          <w:szCs w:val="28"/>
        </w:rPr>
      </w:pPr>
      <w:r>
        <w:rPr>
          <w:color w:val="000000"/>
          <w:sz w:val="28"/>
          <w:szCs w:val="28"/>
        </w:rPr>
        <w:t xml:space="preserve">Знайти відгуки про роботу з компанією у відкритих джерелах майже неможливо, таку інформацію можна знайти у вузьких юридичних колах. Проте </w:t>
      </w:r>
      <w:r>
        <w:rPr>
          <w:sz w:val="28"/>
          <w:szCs w:val="28"/>
        </w:rPr>
        <w:t>Arzinger має непогані відгуки від колег на юридичному ринку, що підкреслює позицію та дотримання культивованих цінностей всередині компанії.</w:t>
      </w:r>
    </w:p>
    <w:p w14:paraId="1826116E" w14:textId="77777777" w:rsidR="00AE7993" w:rsidRDefault="00AE7993" w:rsidP="00AE7993">
      <w:pPr>
        <w:spacing w:line="360" w:lineRule="auto"/>
        <w:ind w:firstLine="708"/>
        <w:jc w:val="both"/>
        <w:rPr>
          <w:sz w:val="28"/>
          <w:szCs w:val="28"/>
        </w:rPr>
      </w:pPr>
      <w:r w:rsidRPr="00710403">
        <w:rPr>
          <w:sz w:val="28"/>
          <w:szCs w:val="28"/>
        </w:rPr>
        <w:t xml:space="preserve">Виходячи </w:t>
      </w:r>
      <w:r>
        <w:rPr>
          <w:sz w:val="28"/>
          <w:szCs w:val="28"/>
        </w:rPr>
        <w:t>і</w:t>
      </w:r>
      <w:r w:rsidRPr="00710403">
        <w:rPr>
          <w:sz w:val="28"/>
          <w:szCs w:val="28"/>
        </w:rPr>
        <w:t xml:space="preserve">з </w:t>
      </w:r>
      <w:r>
        <w:rPr>
          <w:sz w:val="28"/>
          <w:szCs w:val="28"/>
        </w:rPr>
        <w:t>зазначеної</w:t>
      </w:r>
      <w:r w:rsidRPr="00710403">
        <w:rPr>
          <w:sz w:val="28"/>
          <w:szCs w:val="28"/>
        </w:rPr>
        <w:t xml:space="preserve"> інформації</w:t>
      </w:r>
      <w:r>
        <w:rPr>
          <w:sz w:val="28"/>
          <w:szCs w:val="28"/>
        </w:rPr>
        <w:t>, можна</w:t>
      </w:r>
      <w:r w:rsidRPr="00710403">
        <w:rPr>
          <w:sz w:val="28"/>
          <w:szCs w:val="28"/>
        </w:rPr>
        <w:t xml:space="preserve"> </w:t>
      </w:r>
      <w:r>
        <w:rPr>
          <w:sz w:val="28"/>
          <w:szCs w:val="28"/>
        </w:rPr>
        <w:t>зробити</w:t>
      </w:r>
      <w:r w:rsidRPr="00710403">
        <w:rPr>
          <w:sz w:val="28"/>
          <w:szCs w:val="28"/>
        </w:rPr>
        <w:t xml:space="preserve"> </w:t>
      </w:r>
      <w:r>
        <w:rPr>
          <w:sz w:val="28"/>
          <w:szCs w:val="28"/>
        </w:rPr>
        <w:t xml:space="preserve">загальний </w:t>
      </w:r>
      <w:r w:rsidRPr="00710403">
        <w:rPr>
          <w:sz w:val="28"/>
          <w:szCs w:val="28"/>
        </w:rPr>
        <w:t>SWOT-аналіз</w:t>
      </w:r>
      <w:r>
        <w:rPr>
          <w:sz w:val="28"/>
          <w:szCs w:val="28"/>
        </w:rPr>
        <w:t xml:space="preserve"> компанії (таб.3.3)</w:t>
      </w:r>
      <w:r w:rsidRPr="00710403">
        <w:rPr>
          <w:sz w:val="28"/>
          <w:szCs w:val="28"/>
        </w:rPr>
        <w:t>:</w:t>
      </w:r>
    </w:p>
    <w:p w14:paraId="07777039" w14:textId="77777777" w:rsidR="00AE7993" w:rsidRPr="00027EEB" w:rsidRDefault="00AE7993" w:rsidP="00AE7993">
      <w:pPr>
        <w:spacing w:line="360" w:lineRule="auto"/>
        <w:ind w:firstLine="708"/>
        <w:jc w:val="right"/>
        <w:rPr>
          <w:b/>
          <w:bCs/>
          <w:sz w:val="28"/>
          <w:szCs w:val="28"/>
        </w:rPr>
      </w:pPr>
      <w:r w:rsidRPr="00710403">
        <w:rPr>
          <w:b/>
          <w:bCs/>
          <w:sz w:val="28"/>
          <w:szCs w:val="28"/>
        </w:rPr>
        <w:t>Таб</w:t>
      </w:r>
      <w:r>
        <w:rPr>
          <w:b/>
          <w:bCs/>
          <w:sz w:val="28"/>
          <w:szCs w:val="28"/>
        </w:rPr>
        <w:t>лиця</w:t>
      </w:r>
      <w:r w:rsidRPr="00710403">
        <w:rPr>
          <w:b/>
          <w:bCs/>
          <w:sz w:val="28"/>
          <w:szCs w:val="28"/>
        </w:rPr>
        <w:t xml:space="preserve"> 3.3. SWOT-аналіз компанії </w:t>
      </w:r>
      <w:r w:rsidRPr="00710403">
        <w:rPr>
          <w:b/>
          <w:bCs/>
          <w:sz w:val="28"/>
          <w:szCs w:val="28"/>
          <w:lang w:val="en-GB"/>
        </w:rPr>
        <w:t>Arzinger</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94"/>
        <w:gridCol w:w="4651"/>
      </w:tblGrid>
      <w:tr w:rsidR="00AE7993" w:rsidRPr="00710403" w14:paraId="12BC3F52" w14:textId="77777777" w:rsidTr="002B3F41">
        <w:trPr>
          <w:trHeight w:val="395"/>
        </w:trPr>
        <w:tc>
          <w:tcPr>
            <w:tcW w:w="4694" w:type="dxa"/>
          </w:tcPr>
          <w:p w14:paraId="0C18E439" w14:textId="77777777" w:rsidR="00AE7993" w:rsidRPr="00710403" w:rsidRDefault="00AE7993" w:rsidP="002B3F41">
            <w:pPr>
              <w:spacing w:line="360" w:lineRule="auto"/>
              <w:ind w:firstLine="1512"/>
              <w:jc w:val="both"/>
              <w:rPr>
                <w:b/>
              </w:rPr>
            </w:pPr>
            <w:r w:rsidRPr="00710403">
              <w:rPr>
                <w:b/>
              </w:rPr>
              <w:t>Сильні сторони</w:t>
            </w:r>
          </w:p>
        </w:tc>
        <w:tc>
          <w:tcPr>
            <w:tcW w:w="4651" w:type="dxa"/>
          </w:tcPr>
          <w:p w14:paraId="31F803F3" w14:textId="77777777" w:rsidR="00AE7993" w:rsidRPr="00710403" w:rsidRDefault="00AE7993" w:rsidP="002B3F41">
            <w:pPr>
              <w:spacing w:line="360" w:lineRule="auto"/>
              <w:ind w:firstLine="1488"/>
              <w:jc w:val="both"/>
              <w:rPr>
                <w:b/>
              </w:rPr>
            </w:pPr>
            <w:r w:rsidRPr="00710403">
              <w:rPr>
                <w:b/>
              </w:rPr>
              <w:t>Слабкі сторони</w:t>
            </w:r>
          </w:p>
        </w:tc>
      </w:tr>
      <w:tr w:rsidR="00AE7993" w:rsidRPr="00710403" w14:paraId="5C6BA64B" w14:textId="77777777" w:rsidTr="002B3F41">
        <w:trPr>
          <w:trHeight w:val="58"/>
        </w:trPr>
        <w:tc>
          <w:tcPr>
            <w:tcW w:w="4694" w:type="dxa"/>
          </w:tcPr>
          <w:p w14:paraId="5AD5EF8D" w14:textId="77777777" w:rsidR="00AE7993" w:rsidRPr="00710403" w:rsidRDefault="00AE7993" w:rsidP="002B3F41">
            <w:pPr>
              <w:spacing w:line="360" w:lineRule="auto"/>
            </w:pPr>
            <w:r w:rsidRPr="00710403">
              <w:t>Входить у п’ятірку провідних компаній;</w:t>
            </w:r>
            <w:r>
              <w:br/>
            </w:r>
            <w:r w:rsidRPr="00710403">
              <w:t>Має міжнародні та національні відзнаки;</w:t>
            </w:r>
            <w:r>
              <w:br/>
            </w:r>
            <w:r w:rsidRPr="00710403">
              <w:lastRenderedPageBreak/>
              <w:t>Вже має певні напрацювання на міжнародному ринку;</w:t>
            </w:r>
            <w:r>
              <w:t xml:space="preserve"> </w:t>
            </w:r>
            <w:r w:rsidRPr="00710403">
              <w:t>Професійна команда;</w:t>
            </w:r>
            <w:r w:rsidRPr="001C3FE3">
              <w:rPr>
                <w:lang w:val="ru-RU"/>
              </w:rPr>
              <w:t xml:space="preserve"> </w:t>
            </w:r>
            <w:r w:rsidRPr="00710403">
              <w:t>Конкурентоспроможність;</w:t>
            </w:r>
            <w:r>
              <w:t xml:space="preserve"> </w:t>
            </w:r>
            <w:r>
              <w:br/>
            </w:r>
            <w:r w:rsidRPr="00710403">
              <w:t>Значний досвід роботи;</w:t>
            </w:r>
            <w:r>
              <w:t xml:space="preserve"> </w:t>
            </w:r>
            <w:r w:rsidRPr="00710403">
              <w:t>Корпоративна культура;</w:t>
            </w:r>
            <w:r>
              <w:t xml:space="preserve"> </w:t>
            </w:r>
            <w:r w:rsidRPr="00710403">
              <w:t>Територіальна доступність;</w:t>
            </w:r>
            <w:r>
              <w:br/>
            </w:r>
            <w:r w:rsidRPr="00710403">
              <w:t>Репутація на ринку</w:t>
            </w:r>
            <w:r>
              <w:t>.</w:t>
            </w:r>
          </w:p>
        </w:tc>
        <w:tc>
          <w:tcPr>
            <w:tcW w:w="4651" w:type="dxa"/>
          </w:tcPr>
          <w:p w14:paraId="5C53C7FE" w14:textId="77777777" w:rsidR="00AE7993" w:rsidRPr="00710403" w:rsidRDefault="00AE7993" w:rsidP="002B3F41">
            <w:pPr>
              <w:spacing w:line="360" w:lineRule="auto"/>
            </w:pPr>
            <w:r w:rsidRPr="00710403">
              <w:lastRenderedPageBreak/>
              <w:t>Компанія має велику кількість конкурентів;</w:t>
            </w:r>
            <w:r>
              <w:br/>
            </w:r>
            <w:r w:rsidRPr="00710403">
              <w:lastRenderedPageBreak/>
              <w:t>Попри присутність на міжнародному ринку, знаходити клієнтів може бути нелегко;</w:t>
            </w:r>
            <w:r>
              <w:t xml:space="preserve"> </w:t>
            </w:r>
            <w:r w:rsidRPr="00710403">
              <w:t>Фінансова закритість;</w:t>
            </w:r>
            <w:r>
              <w:br/>
            </w:r>
            <w:r w:rsidRPr="00710403">
              <w:t>Великий тиск на експертну сторону, та закритість людяної сторони (певна сухуватість).</w:t>
            </w:r>
          </w:p>
          <w:p w14:paraId="152C37F6" w14:textId="77777777" w:rsidR="00AE7993" w:rsidRPr="00710403" w:rsidRDefault="00AE7993" w:rsidP="002B3F41">
            <w:pPr>
              <w:spacing w:line="360" w:lineRule="auto"/>
              <w:ind w:firstLine="708"/>
              <w:jc w:val="both"/>
            </w:pPr>
          </w:p>
        </w:tc>
      </w:tr>
      <w:tr w:rsidR="00AE7993" w:rsidRPr="00710403" w14:paraId="18CA4E66" w14:textId="77777777" w:rsidTr="002B3F41">
        <w:tc>
          <w:tcPr>
            <w:tcW w:w="4694" w:type="dxa"/>
          </w:tcPr>
          <w:p w14:paraId="28D7617E" w14:textId="77777777" w:rsidR="00AE7993" w:rsidRPr="00710403" w:rsidRDefault="00AE7993" w:rsidP="002B3F41">
            <w:pPr>
              <w:spacing w:line="360" w:lineRule="auto"/>
              <w:ind w:firstLine="1602"/>
              <w:jc w:val="both"/>
              <w:rPr>
                <w:b/>
              </w:rPr>
            </w:pPr>
            <w:r w:rsidRPr="00710403">
              <w:rPr>
                <w:b/>
              </w:rPr>
              <w:lastRenderedPageBreak/>
              <w:t>Можливості</w:t>
            </w:r>
          </w:p>
        </w:tc>
        <w:tc>
          <w:tcPr>
            <w:tcW w:w="4651" w:type="dxa"/>
          </w:tcPr>
          <w:p w14:paraId="69C3D4DF" w14:textId="77777777" w:rsidR="00AE7993" w:rsidRPr="00710403" w:rsidRDefault="00AE7993" w:rsidP="002B3F41">
            <w:pPr>
              <w:spacing w:line="360" w:lineRule="auto"/>
              <w:ind w:firstLine="1488"/>
              <w:jc w:val="both"/>
              <w:rPr>
                <w:b/>
              </w:rPr>
            </w:pPr>
            <w:r w:rsidRPr="00710403">
              <w:rPr>
                <w:b/>
              </w:rPr>
              <w:t>Загрози</w:t>
            </w:r>
          </w:p>
        </w:tc>
      </w:tr>
      <w:tr w:rsidR="00AE7993" w:rsidRPr="00710403" w14:paraId="2387BFFB" w14:textId="77777777" w:rsidTr="002B3F41">
        <w:trPr>
          <w:trHeight w:val="1480"/>
        </w:trPr>
        <w:tc>
          <w:tcPr>
            <w:tcW w:w="4694" w:type="dxa"/>
          </w:tcPr>
          <w:p w14:paraId="242E5B4D" w14:textId="77777777" w:rsidR="00AE7993" w:rsidRPr="00710403" w:rsidRDefault="00AE7993" w:rsidP="002B3F41">
            <w:pPr>
              <w:spacing w:line="360" w:lineRule="auto"/>
            </w:pPr>
            <w:r w:rsidRPr="00710403">
              <w:t>Відкриття нових філіалів закордоном;</w:t>
            </w:r>
            <w:r>
              <w:br/>
            </w:r>
            <w:r w:rsidRPr="00710403">
              <w:t>Співпраця з великим міжнародним бізнесом, транснаціональними компаніями;</w:t>
            </w:r>
            <w:r>
              <w:br/>
            </w:r>
            <w:r w:rsidRPr="00710403">
              <w:t>Вихід на нові ринки: європейський, американський;</w:t>
            </w:r>
            <w:r>
              <w:br/>
            </w:r>
            <w:r w:rsidRPr="00710403">
              <w:t>Підтримка репутації та утримання перших місць у рейтингах;</w:t>
            </w:r>
            <w:r w:rsidRPr="001C3FE3">
              <w:t xml:space="preserve"> </w:t>
            </w:r>
            <w:r w:rsidRPr="00710403">
              <w:t>Створення нового бачення та сприйняття юридичного бізнесу серед потенційної аудиторії.</w:t>
            </w:r>
          </w:p>
        </w:tc>
        <w:tc>
          <w:tcPr>
            <w:tcW w:w="4651" w:type="dxa"/>
          </w:tcPr>
          <w:p w14:paraId="21714DF3" w14:textId="77777777" w:rsidR="00AE7993" w:rsidRPr="00710403" w:rsidRDefault="00AE7993" w:rsidP="002B3F41">
            <w:pPr>
              <w:spacing w:line="360" w:lineRule="auto"/>
            </w:pPr>
            <w:r w:rsidRPr="00710403">
              <w:t>Висококонкурентний ринок;</w:t>
            </w:r>
            <w:r>
              <w:br/>
            </w:r>
            <w:r w:rsidRPr="00710403">
              <w:t>Втрата доходу та обсягу клієнтів у зв’язку з війною;</w:t>
            </w:r>
            <w:r>
              <w:br/>
            </w:r>
            <w:r w:rsidRPr="00710403">
              <w:t>Негативні публікації у медіа</w:t>
            </w:r>
            <w:r>
              <w:t>, які впливають на репутацію</w:t>
            </w:r>
            <w:r w:rsidRPr="00710403">
              <w:t>;</w:t>
            </w:r>
            <w:r>
              <w:br/>
            </w:r>
            <w:r w:rsidRPr="00710403">
              <w:t>Втрата робітників</w:t>
            </w:r>
            <w:r>
              <w:t xml:space="preserve"> та залученості нових кадрів </w:t>
            </w:r>
            <w:r w:rsidRPr="00710403">
              <w:t xml:space="preserve"> через </w:t>
            </w:r>
            <w:r>
              <w:t xml:space="preserve">можливе </w:t>
            </w:r>
            <w:r w:rsidRPr="00710403">
              <w:t>зменшення заробітної платні</w:t>
            </w:r>
            <w:r>
              <w:t>.</w:t>
            </w:r>
          </w:p>
          <w:p w14:paraId="12C826DE" w14:textId="77777777" w:rsidR="00AE7993" w:rsidRPr="00710403" w:rsidRDefault="00AE7993" w:rsidP="002B3F41">
            <w:pPr>
              <w:spacing w:line="360" w:lineRule="auto"/>
              <w:ind w:firstLine="708"/>
              <w:jc w:val="both"/>
            </w:pPr>
          </w:p>
        </w:tc>
      </w:tr>
    </w:tbl>
    <w:p w14:paraId="29DCD5E7" w14:textId="77777777" w:rsidR="00AE7993" w:rsidRDefault="00AE7993" w:rsidP="00AE7993">
      <w:pPr>
        <w:spacing w:line="360" w:lineRule="auto"/>
        <w:ind w:firstLine="708"/>
        <w:jc w:val="both"/>
        <w:rPr>
          <w:sz w:val="28"/>
          <w:szCs w:val="28"/>
        </w:rPr>
      </w:pPr>
    </w:p>
    <w:p w14:paraId="1806D0F8" w14:textId="77777777" w:rsidR="00AE7993" w:rsidRDefault="00AE7993" w:rsidP="00AE7993">
      <w:pPr>
        <w:spacing w:line="360" w:lineRule="auto"/>
        <w:ind w:firstLine="708"/>
        <w:jc w:val="both"/>
        <w:rPr>
          <w:sz w:val="28"/>
          <w:szCs w:val="28"/>
        </w:rPr>
      </w:pPr>
      <w:r>
        <w:rPr>
          <w:sz w:val="28"/>
          <w:szCs w:val="28"/>
        </w:rPr>
        <w:t xml:space="preserve">Отже, можна зробити висновок, що </w:t>
      </w:r>
      <w:r>
        <w:rPr>
          <w:sz w:val="28"/>
          <w:szCs w:val="28"/>
          <w:lang w:val="en-GB"/>
        </w:rPr>
        <w:t>Arzinger</w:t>
      </w:r>
      <w:r>
        <w:rPr>
          <w:sz w:val="28"/>
          <w:szCs w:val="28"/>
        </w:rPr>
        <w:t xml:space="preserve"> – це провідна компанія, яка </w:t>
      </w:r>
      <w:r w:rsidRPr="001C3FE3">
        <w:rPr>
          <w:sz w:val="28"/>
          <w:szCs w:val="28"/>
        </w:rPr>
        <w:t xml:space="preserve"> </w:t>
      </w:r>
      <w:r>
        <w:rPr>
          <w:sz w:val="28"/>
          <w:szCs w:val="28"/>
        </w:rPr>
        <w:t xml:space="preserve">має гарну репутацію та успішний бренд на юридичному ринку України. Компанія має як сильні, так і слабкі сторони, над яким  варто комплексно та свідомо працювати. Однак компанія отримує переважно позитивні відгуки та коментарі від різних учасників ринку: від конкурентів до колишніх працівників. </w:t>
      </w:r>
    </w:p>
    <w:p w14:paraId="11FC01D8" w14:textId="5D1EEC93" w:rsidR="00983602" w:rsidRDefault="00AE7993" w:rsidP="00EE5FEA">
      <w:pPr>
        <w:spacing w:line="360" w:lineRule="auto"/>
        <w:ind w:firstLine="708"/>
        <w:jc w:val="both"/>
        <w:rPr>
          <w:sz w:val="28"/>
          <w:szCs w:val="28"/>
        </w:rPr>
      </w:pPr>
      <w:r>
        <w:rPr>
          <w:sz w:val="28"/>
          <w:szCs w:val="28"/>
        </w:rPr>
        <w:t xml:space="preserve">Більш того, </w:t>
      </w:r>
      <w:r>
        <w:rPr>
          <w:sz w:val="28"/>
          <w:szCs w:val="28"/>
          <w:lang w:val="en-GB"/>
        </w:rPr>
        <w:t>Arzinger</w:t>
      </w:r>
      <w:r>
        <w:rPr>
          <w:sz w:val="28"/>
          <w:szCs w:val="28"/>
        </w:rPr>
        <w:t xml:space="preserve"> має низку зобов’язань, які має виконувати для розв’язання суспільних проблем після підписання Глобального договору ООН. Це говорить про розуміння компанією своєї відповідальності та готовність до вирішення проблем. Також компанія маю гарні відгуки щодо роботи та корпоративної культури, які закріплені в документі, що розміщений на сайті компанії. </w:t>
      </w:r>
    </w:p>
    <w:p w14:paraId="775EF290" w14:textId="77777777" w:rsidR="00AE7993" w:rsidRDefault="00AE7993" w:rsidP="00AE7993">
      <w:pPr>
        <w:spacing w:line="360" w:lineRule="auto"/>
        <w:ind w:firstLine="708"/>
        <w:jc w:val="center"/>
        <w:rPr>
          <w:b/>
          <w:bCs/>
          <w:sz w:val="28"/>
          <w:szCs w:val="28"/>
        </w:rPr>
      </w:pPr>
      <w:r w:rsidRPr="00513268">
        <w:rPr>
          <w:b/>
          <w:bCs/>
          <w:sz w:val="28"/>
          <w:szCs w:val="28"/>
        </w:rPr>
        <w:lastRenderedPageBreak/>
        <w:t>3.2. Концепція просування бренду роботодавця юридичної компанії Arzinger</w:t>
      </w:r>
    </w:p>
    <w:p w14:paraId="108C724E" w14:textId="77777777" w:rsidR="00AE7993" w:rsidRDefault="00AE7993" w:rsidP="00AE7993">
      <w:pPr>
        <w:spacing w:line="360" w:lineRule="auto"/>
        <w:ind w:firstLine="708"/>
        <w:jc w:val="both"/>
        <w:rPr>
          <w:sz w:val="28"/>
          <w:szCs w:val="28"/>
        </w:rPr>
      </w:pPr>
      <w:r w:rsidRPr="00513268">
        <w:rPr>
          <w:sz w:val="28"/>
          <w:szCs w:val="28"/>
        </w:rPr>
        <w:t xml:space="preserve">Юридична </w:t>
      </w:r>
      <w:r>
        <w:rPr>
          <w:sz w:val="28"/>
          <w:szCs w:val="28"/>
        </w:rPr>
        <w:t>к</w:t>
      </w:r>
      <w:r w:rsidRPr="00513268">
        <w:rPr>
          <w:sz w:val="28"/>
          <w:szCs w:val="28"/>
        </w:rPr>
        <w:t>омпанія Arzinger є провідною юридичною фірмою</w:t>
      </w:r>
      <w:r>
        <w:rPr>
          <w:sz w:val="28"/>
          <w:szCs w:val="28"/>
        </w:rPr>
        <w:t xml:space="preserve"> України</w:t>
      </w:r>
      <w:r w:rsidRPr="00513268">
        <w:rPr>
          <w:sz w:val="28"/>
          <w:szCs w:val="28"/>
        </w:rPr>
        <w:t xml:space="preserve">, яка </w:t>
      </w:r>
      <w:r>
        <w:rPr>
          <w:sz w:val="28"/>
          <w:szCs w:val="28"/>
        </w:rPr>
        <w:t>відповідає</w:t>
      </w:r>
      <w:r w:rsidRPr="00513268">
        <w:rPr>
          <w:sz w:val="28"/>
          <w:szCs w:val="28"/>
        </w:rPr>
        <w:t xml:space="preserve"> високим стандарт</w:t>
      </w:r>
      <w:r>
        <w:rPr>
          <w:sz w:val="28"/>
          <w:szCs w:val="28"/>
        </w:rPr>
        <w:t>ами роботи,</w:t>
      </w:r>
      <w:r w:rsidRPr="00513268">
        <w:rPr>
          <w:sz w:val="28"/>
          <w:szCs w:val="28"/>
        </w:rPr>
        <w:t xml:space="preserve"> професійності та надійнос</w:t>
      </w:r>
      <w:r>
        <w:rPr>
          <w:sz w:val="28"/>
          <w:szCs w:val="28"/>
        </w:rPr>
        <w:t>ті</w:t>
      </w:r>
      <w:r w:rsidRPr="00513268">
        <w:rPr>
          <w:sz w:val="28"/>
          <w:szCs w:val="28"/>
        </w:rPr>
        <w:t>. Для того</w:t>
      </w:r>
      <w:r>
        <w:rPr>
          <w:sz w:val="28"/>
          <w:szCs w:val="28"/>
        </w:rPr>
        <w:t>,</w:t>
      </w:r>
      <w:r w:rsidRPr="00513268">
        <w:rPr>
          <w:sz w:val="28"/>
          <w:szCs w:val="28"/>
        </w:rPr>
        <w:t xml:space="preserve"> щоб залучити та утримувати найкращих фахівців </w:t>
      </w:r>
      <w:r>
        <w:rPr>
          <w:sz w:val="28"/>
          <w:szCs w:val="28"/>
        </w:rPr>
        <w:t>у галузі права</w:t>
      </w:r>
      <w:r w:rsidRPr="00513268">
        <w:rPr>
          <w:sz w:val="28"/>
          <w:szCs w:val="28"/>
        </w:rPr>
        <w:t xml:space="preserve">, </w:t>
      </w:r>
      <w:r>
        <w:rPr>
          <w:sz w:val="28"/>
          <w:szCs w:val="28"/>
        </w:rPr>
        <w:t>компанія має розробити,</w:t>
      </w:r>
      <w:r w:rsidRPr="00513268">
        <w:rPr>
          <w:sz w:val="28"/>
          <w:szCs w:val="28"/>
        </w:rPr>
        <w:t xml:space="preserve"> просува</w:t>
      </w:r>
      <w:r>
        <w:rPr>
          <w:sz w:val="28"/>
          <w:szCs w:val="28"/>
        </w:rPr>
        <w:t>ти та підтримувати</w:t>
      </w:r>
      <w:r w:rsidRPr="00513268">
        <w:rPr>
          <w:sz w:val="28"/>
          <w:szCs w:val="28"/>
        </w:rPr>
        <w:t xml:space="preserve"> бренд роботодавця</w:t>
      </w:r>
      <w:r>
        <w:rPr>
          <w:sz w:val="28"/>
          <w:szCs w:val="28"/>
        </w:rPr>
        <w:t xml:space="preserve"> на трудовому ринку. Бренд роботодавця має</w:t>
      </w:r>
      <w:r w:rsidRPr="00513268">
        <w:rPr>
          <w:sz w:val="28"/>
          <w:szCs w:val="28"/>
        </w:rPr>
        <w:t xml:space="preserve"> базується на цінностях</w:t>
      </w:r>
      <w:r>
        <w:rPr>
          <w:sz w:val="28"/>
          <w:szCs w:val="28"/>
        </w:rPr>
        <w:t xml:space="preserve"> компанії</w:t>
      </w:r>
      <w:r w:rsidRPr="00513268">
        <w:rPr>
          <w:sz w:val="28"/>
          <w:szCs w:val="28"/>
        </w:rPr>
        <w:t xml:space="preserve">, </w:t>
      </w:r>
      <w:r>
        <w:rPr>
          <w:sz w:val="28"/>
          <w:szCs w:val="28"/>
        </w:rPr>
        <w:t xml:space="preserve">стратегії </w:t>
      </w:r>
      <w:r w:rsidRPr="00513268">
        <w:rPr>
          <w:sz w:val="28"/>
          <w:szCs w:val="28"/>
        </w:rPr>
        <w:t>розвитку та інноваціях.</w:t>
      </w:r>
      <w:r>
        <w:rPr>
          <w:sz w:val="28"/>
          <w:szCs w:val="28"/>
        </w:rPr>
        <w:t xml:space="preserve"> </w:t>
      </w:r>
    </w:p>
    <w:p w14:paraId="7709D4B4" w14:textId="77777777" w:rsidR="00AE7993" w:rsidRDefault="00AE7993" w:rsidP="00AE7993">
      <w:pPr>
        <w:spacing w:line="360" w:lineRule="auto"/>
        <w:ind w:firstLine="708"/>
        <w:jc w:val="both"/>
        <w:rPr>
          <w:sz w:val="28"/>
          <w:szCs w:val="28"/>
        </w:rPr>
      </w:pPr>
      <w:r>
        <w:rPr>
          <w:sz w:val="28"/>
          <w:szCs w:val="28"/>
        </w:rPr>
        <w:t xml:space="preserve">Оскільки </w:t>
      </w:r>
      <w:r w:rsidRPr="00513268">
        <w:rPr>
          <w:sz w:val="28"/>
          <w:szCs w:val="28"/>
        </w:rPr>
        <w:t>Arzinger</w:t>
      </w:r>
      <w:r>
        <w:rPr>
          <w:sz w:val="28"/>
          <w:szCs w:val="28"/>
        </w:rPr>
        <w:t xml:space="preserve"> вже понад 20 років на юридичному ринку, вона вже має певний сформований образ як роботодавця, проте цей образ потребує оновлення у зв’язку зі змінами на ринку праці, повномасштабним вторгненням та глобальними змінами у соціальному, культурному життя як суспільства, так і самих працівників компанії. </w:t>
      </w:r>
    </w:p>
    <w:p w14:paraId="4F31EA56" w14:textId="77777777" w:rsidR="00AE7993" w:rsidRDefault="00AE7993" w:rsidP="00AE7993">
      <w:pPr>
        <w:spacing w:line="360" w:lineRule="auto"/>
        <w:ind w:firstLine="708"/>
        <w:jc w:val="both"/>
        <w:rPr>
          <w:sz w:val="28"/>
          <w:szCs w:val="28"/>
        </w:rPr>
      </w:pPr>
      <w:r>
        <w:rPr>
          <w:sz w:val="28"/>
          <w:szCs w:val="28"/>
        </w:rPr>
        <w:t xml:space="preserve">Тому для визначення сучасних потреб шукача та його сприйняття компанії як роботодавця було проведено опитування серед студентів та молодих спеціалістів. В опитуванні взяло участь 110 респондентів. Серед них переважна більшість ‒ жінки (63,6%), а чоловіків – 36,4%. За віковою категорією серед опитуваних найбільше молоді 18-24 років – 54,5%, 24-34 років – 22,7%, є респонденти до 18 років – 10% та найменша кількість віком 35-44 років – 8,2% та 45-55 років – 3,6%. Переважна більшість респондентів проживає в Україні – 89,1%, та лише 10,9% – закордоном. </w:t>
      </w:r>
    </w:p>
    <w:p w14:paraId="48F7C347" w14:textId="77777777" w:rsidR="00AE7993" w:rsidRDefault="00AE7993" w:rsidP="00AE7993">
      <w:pPr>
        <w:spacing w:line="360" w:lineRule="auto"/>
        <w:ind w:firstLine="708"/>
        <w:jc w:val="both"/>
        <w:rPr>
          <w:sz w:val="28"/>
          <w:szCs w:val="28"/>
        </w:rPr>
      </w:pPr>
      <w:r>
        <w:rPr>
          <w:sz w:val="28"/>
          <w:szCs w:val="28"/>
        </w:rPr>
        <w:t>За освітою серед опитуваних найбільше тих, хто має освіту бакалавра – 40%, магістра – 26,4%, повну загальну середню освіту – 23,6%, професійнц – 8,2% та фаховц передвищу – менше 2 %. Щодо роду діяльності опитуваних, то серед них найбільше студентів молодших курсів (1-3) – 26,4%, студентів старших курсів (3-6) – 22,7% та молодших спеціалістів – 19,1%, стажерів – 6,4%. Майже 24% ‒ ті, хто відповів на питання інакше (рис. 3.1).</w:t>
      </w:r>
    </w:p>
    <w:p w14:paraId="640B530E" w14:textId="77777777" w:rsidR="00AE7993" w:rsidRDefault="00AE7993" w:rsidP="00AE7993">
      <w:pPr>
        <w:spacing w:line="360" w:lineRule="auto"/>
        <w:ind w:firstLine="708"/>
        <w:jc w:val="both"/>
        <w:rPr>
          <w:sz w:val="28"/>
          <w:szCs w:val="28"/>
        </w:rPr>
      </w:pPr>
      <w:r>
        <w:rPr>
          <w:noProof/>
          <w:sz w:val="28"/>
          <w:szCs w:val="28"/>
        </w:rPr>
        <w:lastRenderedPageBreak/>
        <w:drawing>
          <wp:inline distT="0" distB="0" distL="0" distR="0" wp14:anchorId="6F797F25" wp14:editId="230F97CB">
            <wp:extent cx="5052060" cy="2228384"/>
            <wp:effectExtent l="0" t="0" r="0" b="63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r="4564"/>
                    <a:stretch/>
                  </pic:blipFill>
                  <pic:spPr bwMode="auto">
                    <a:xfrm>
                      <a:off x="0" y="0"/>
                      <a:ext cx="5056604" cy="2230388"/>
                    </a:xfrm>
                    <a:prstGeom prst="rect">
                      <a:avLst/>
                    </a:prstGeom>
                    <a:noFill/>
                    <a:ln>
                      <a:noFill/>
                    </a:ln>
                    <a:extLst>
                      <a:ext uri="{53640926-AAD7-44D8-BBD7-CCE9431645EC}">
                        <a14:shadowObscured xmlns:a14="http://schemas.microsoft.com/office/drawing/2010/main"/>
                      </a:ext>
                    </a:extLst>
                  </pic:spPr>
                </pic:pic>
              </a:graphicData>
            </a:graphic>
          </wp:inline>
        </w:drawing>
      </w:r>
    </w:p>
    <w:p w14:paraId="217E3F3E" w14:textId="32CDE00C" w:rsidR="00AE7993" w:rsidRDefault="00AE7993" w:rsidP="00AE7993">
      <w:pPr>
        <w:spacing w:line="360" w:lineRule="auto"/>
        <w:ind w:firstLine="708"/>
        <w:jc w:val="center"/>
        <w:rPr>
          <w:sz w:val="28"/>
          <w:szCs w:val="28"/>
        </w:rPr>
      </w:pPr>
      <w:r>
        <w:rPr>
          <w:sz w:val="28"/>
          <w:szCs w:val="28"/>
        </w:rPr>
        <w:t>Рис. 3.1. Відповіді на питання: «Ваша діяльність»</w:t>
      </w:r>
      <w:r w:rsidR="00813727">
        <w:rPr>
          <w:sz w:val="28"/>
          <w:szCs w:val="28"/>
        </w:rPr>
        <w:t>.</w:t>
      </w:r>
    </w:p>
    <w:p w14:paraId="034CEA5F" w14:textId="77777777" w:rsidR="00AE7993" w:rsidRDefault="00AE7993" w:rsidP="00AE7993">
      <w:pPr>
        <w:spacing w:line="360" w:lineRule="auto"/>
        <w:ind w:firstLine="708"/>
        <w:jc w:val="both"/>
        <w:rPr>
          <w:sz w:val="28"/>
          <w:szCs w:val="28"/>
        </w:rPr>
      </w:pPr>
      <w:r>
        <w:rPr>
          <w:sz w:val="28"/>
          <w:szCs w:val="28"/>
        </w:rPr>
        <w:t xml:space="preserve">Процентне співвідношення відповідей на питання «Чи знайомі ви з поняттям «бренд роботодавця?» дає розуміння, чи розуміють сучасні шукачі його значення. 64,5% відповіли так, 35,5% – ні. </w:t>
      </w:r>
    </w:p>
    <w:p w14:paraId="38C7DE82" w14:textId="77777777" w:rsidR="00AE7993" w:rsidRDefault="00AE7993" w:rsidP="00AE7993">
      <w:pPr>
        <w:spacing w:line="360" w:lineRule="auto"/>
        <w:ind w:firstLine="708"/>
        <w:jc w:val="both"/>
        <w:rPr>
          <w:sz w:val="28"/>
          <w:szCs w:val="28"/>
        </w:rPr>
      </w:pPr>
      <w:r>
        <w:rPr>
          <w:noProof/>
          <w:sz w:val="28"/>
          <w:szCs w:val="28"/>
        </w:rPr>
        <w:drawing>
          <wp:anchor distT="0" distB="0" distL="114300" distR="114300" simplePos="0" relativeHeight="251715072" behindDoc="0" locked="0" layoutInCell="1" allowOverlap="1" wp14:anchorId="283F0936" wp14:editId="15511484">
            <wp:simplePos x="0" y="0"/>
            <wp:positionH relativeFrom="margin">
              <wp:posOffset>382905</wp:posOffset>
            </wp:positionH>
            <wp:positionV relativeFrom="margin">
              <wp:posOffset>5718810</wp:posOffset>
            </wp:positionV>
            <wp:extent cx="5273040" cy="2547620"/>
            <wp:effectExtent l="0" t="0" r="3810" b="5080"/>
            <wp:wrapSquare wrapText="bothSides"/>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r="6103"/>
                    <a:stretch/>
                  </pic:blipFill>
                  <pic:spPr bwMode="auto">
                    <a:xfrm>
                      <a:off x="0" y="0"/>
                      <a:ext cx="5273040" cy="25476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sz w:val="28"/>
          <w:szCs w:val="28"/>
        </w:rPr>
        <w:t>Відповіді на питання «</w:t>
      </w:r>
      <w:r w:rsidRPr="00004337">
        <w:rPr>
          <w:sz w:val="28"/>
          <w:szCs w:val="28"/>
        </w:rPr>
        <w:t>Чи ви вважаєте, що бренд роботодавця є важливим складником загального бренду компанії?»</w:t>
      </w:r>
      <w:r>
        <w:rPr>
          <w:sz w:val="28"/>
          <w:szCs w:val="28"/>
        </w:rPr>
        <w:t xml:space="preserve"> окреслили те, що потенційні працівники вважають бренд роботодавця важливою частиною загального бренду компанії: 63,6% – відповіли «так», 17,3% – «скоріше важливо, ніж не важливо», 10%  не змогла визначитися, та менше 5%  – відповіли «ні» та «скоріше неважливо, ніж важливо» (рис. 3.2).</w:t>
      </w:r>
    </w:p>
    <w:p w14:paraId="66AFEA35" w14:textId="1F190C58" w:rsidR="00AE7993" w:rsidRDefault="00AE7993" w:rsidP="00AE7993">
      <w:pPr>
        <w:spacing w:line="360" w:lineRule="auto"/>
        <w:ind w:firstLine="708"/>
        <w:jc w:val="center"/>
        <w:rPr>
          <w:sz w:val="28"/>
          <w:szCs w:val="28"/>
        </w:rPr>
      </w:pPr>
      <w:r>
        <w:rPr>
          <w:sz w:val="28"/>
          <w:szCs w:val="28"/>
        </w:rPr>
        <w:t xml:space="preserve">Рис. 3.2. Статистика відповідей на питання про </w:t>
      </w:r>
      <w:r w:rsidRPr="00004337">
        <w:rPr>
          <w:sz w:val="28"/>
          <w:szCs w:val="28"/>
        </w:rPr>
        <w:t>Чи ви вважаєте, що бренд роботодавця є важливим складником загального бренду компанії?»</w:t>
      </w:r>
      <w:r w:rsidR="00813727">
        <w:rPr>
          <w:sz w:val="28"/>
          <w:szCs w:val="28"/>
        </w:rPr>
        <w:t>.</w:t>
      </w:r>
    </w:p>
    <w:p w14:paraId="05B8E0F4" w14:textId="77777777" w:rsidR="00AE7993" w:rsidRDefault="00AE7993" w:rsidP="00AE7993">
      <w:pPr>
        <w:spacing w:line="360" w:lineRule="auto"/>
        <w:ind w:firstLine="708"/>
        <w:jc w:val="both"/>
        <w:rPr>
          <w:sz w:val="28"/>
          <w:szCs w:val="28"/>
        </w:rPr>
      </w:pPr>
      <w:r>
        <w:rPr>
          <w:noProof/>
          <w:sz w:val="28"/>
          <w:szCs w:val="28"/>
        </w:rPr>
        <w:lastRenderedPageBreak/>
        <w:drawing>
          <wp:anchor distT="0" distB="0" distL="114300" distR="114300" simplePos="0" relativeHeight="251716096" behindDoc="0" locked="0" layoutInCell="1" allowOverlap="1" wp14:anchorId="628CD2C2" wp14:editId="4F7E4F44">
            <wp:simplePos x="0" y="0"/>
            <wp:positionH relativeFrom="margin">
              <wp:posOffset>573405</wp:posOffset>
            </wp:positionH>
            <wp:positionV relativeFrom="margin">
              <wp:posOffset>1283970</wp:posOffset>
            </wp:positionV>
            <wp:extent cx="4968240" cy="2090420"/>
            <wp:effectExtent l="0" t="0" r="0" b="5080"/>
            <wp:wrapSquare wrapText="bothSides"/>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r="-3668"/>
                    <a:stretch/>
                  </pic:blipFill>
                  <pic:spPr bwMode="auto">
                    <a:xfrm>
                      <a:off x="0" y="0"/>
                      <a:ext cx="4968240" cy="20904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sz w:val="28"/>
          <w:szCs w:val="28"/>
        </w:rPr>
        <w:t>Далі більшість респондентів відповіла на питання про те, чи для них важливий імідж роботодавця під час пошуку роботи. 55,5% та 20,9% зазначили, що скоріше важливо, ніж неважливо та лише 9,1% вказали, що їм важко визначитися, а 7,3% вказали, що ні (рис. 3.3).</w:t>
      </w:r>
    </w:p>
    <w:p w14:paraId="209AA11F" w14:textId="1EFB5999" w:rsidR="00AE7993" w:rsidRDefault="00AE7993" w:rsidP="00AE7993">
      <w:pPr>
        <w:spacing w:line="360" w:lineRule="auto"/>
        <w:ind w:firstLine="708"/>
        <w:jc w:val="center"/>
        <w:rPr>
          <w:sz w:val="28"/>
          <w:szCs w:val="28"/>
        </w:rPr>
      </w:pPr>
      <w:r>
        <w:rPr>
          <w:sz w:val="28"/>
          <w:szCs w:val="28"/>
        </w:rPr>
        <w:t>Рис. 3.3. Статистика відповідей на питання про важливість іміджу роботодавця під час пошуку роботи</w:t>
      </w:r>
      <w:r w:rsidR="00813727">
        <w:rPr>
          <w:sz w:val="28"/>
          <w:szCs w:val="28"/>
        </w:rPr>
        <w:t>.</w:t>
      </w:r>
    </w:p>
    <w:p w14:paraId="6723E9BE" w14:textId="77777777" w:rsidR="00AE7993" w:rsidRDefault="00AE7993" w:rsidP="00AE7993">
      <w:pPr>
        <w:spacing w:line="360" w:lineRule="auto"/>
        <w:ind w:firstLine="708"/>
        <w:jc w:val="both"/>
        <w:rPr>
          <w:sz w:val="28"/>
          <w:szCs w:val="28"/>
        </w:rPr>
      </w:pPr>
      <w:r>
        <w:rPr>
          <w:sz w:val="28"/>
          <w:szCs w:val="28"/>
        </w:rPr>
        <w:t>Значно розділилися відповіді опитуваних на питання про пріоритетні переваги та бонуси під час вибору місця роботи. Першу позицію займає можливість розвитку та самореалізації – 68,5%, далі йде гнучкий графік роботи – 63,1%, потім сприятливі умови та середовище праці – 60,4%, 58,6% – конкурентний рівень заробітної плати. Від 44,1% до 49,5% пріоритетними визначили такі умови: гарні відгуки від колишніх співробітників або на сайтах з пошуку роботи (44,1%), прозорий шлях кар’єрного зростання (45,9%), робота за професією (47,7%), позитивний імідж компанії на ринку (49,5%). У межах від 32% та 37% були відзначені такі пріоритети: високий соціальний статус, який дає робота в компанії – 32,4% та приналежність до складних та високоінтелектуальних проєктів – 37,8% (рис. 3.4). Варто також відмітити, що у запропонованому віконці серед пріоритетів було вказано «не співпрацювати з росіянами». Сьогодні ця позиція має бути головною вимогою до роботодавців, аніж пріоритетом для шукачів.  Адже це питання етичності, моральності та дотримання законів України з боку роботодавця.</w:t>
      </w:r>
    </w:p>
    <w:p w14:paraId="67CB02CD" w14:textId="2BA8FCF4" w:rsidR="00AE7993" w:rsidRDefault="00AE7993" w:rsidP="00AE7993">
      <w:pPr>
        <w:spacing w:line="360" w:lineRule="auto"/>
        <w:ind w:firstLine="708"/>
        <w:jc w:val="center"/>
        <w:rPr>
          <w:sz w:val="28"/>
          <w:szCs w:val="28"/>
        </w:rPr>
      </w:pPr>
      <w:r>
        <w:rPr>
          <w:noProof/>
          <w:sz w:val="28"/>
          <w:szCs w:val="28"/>
        </w:rPr>
        <w:lastRenderedPageBreak/>
        <w:drawing>
          <wp:anchor distT="0" distB="0" distL="114300" distR="114300" simplePos="0" relativeHeight="251717120" behindDoc="0" locked="0" layoutInCell="1" allowOverlap="1" wp14:anchorId="3BB3C808" wp14:editId="7B0DBD0F">
            <wp:simplePos x="0" y="0"/>
            <wp:positionH relativeFrom="margin">
              <wp:posOffset>489585</wp:posOffset>
            </wp:positionH>
            <wp:positionV relativeFrom="margin">
              <wp:posOffset>-179070</wp:posOffset>
            </wp:positionV>
            <wp:extent cx="5082540" cy="2759710"/>
            <wp:effectExtent l="0" t="0" r="3810" b="2540"/>
            <wp:wrapSquare wrapText="bothSides"/>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r="2384"/>
                    <a:stretch/>
                  </pic:blipFill>
                  <pic:spPr bwMode="auto">
                    <a:xfrm>
                      <a:off x="0" y="0"/>
                      <a:ext cx="5082540" cy="27597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sz w:val="28"/>
          <w:szCs w:val="28"/>
        </w:rPr>
        <w:t>Рис. 3.4. Статистика пріоритетних переваг та бонів під час пошуку роботи</w:t>
      </w:r>
      <w:r w:rsidR="00813727">
        <w:rPr>
          <w:sz w:val="28"/>
          <w:szCs w:val="28"/>
        </w:rPr>
        <w:t>.</w:t>
      </w:r>
    </w:p>
    <w:p w14:paraId="72375813" w14:textId="77777777" w:rsidR="00AE7993" w:rsidRDefault="00AE7993" w:rsidP="00AE7993">
      <w:pPr>
        <w:spacing w:line="360" w:lineRule="auto"/>
        <w:ind w:firstLine="708"/>
        <w:jc w:val="both"/>
        <w:rPr>
          <w:sz w:val="28"/>
          <w:szCs w:val="28"/>
        </w:rPr>
      </w:pPr>
      <w:r>
        <w:rPr>
          <w:noProof/>
          <w:sz w:val="28"/>
          <w:szCs w:val="28"/>
        </w:rPr>
        <w:drawing>
          <wp:anchor distT="0" distB="0" distL="114300" distR="114300" simplePos="0" relativeHeight="251718144" behindDoc="0" locked="0" layoutInCell="1" allowOverlap="1" wp14:anchorId="591AE6B4" wp14:editId="781163C6">
            <wp:simplePos x="0" y="0"/>
            <wp:positionH relativeFrom="margin">
              <wp:posOffset>329565</wp:posOffset>
            </wp:positionH>
            <wp:positionV relativeFrom="margin">
              <wp:posOffset>5482590</wp:posOffset>
            </wp:positionV>
            <wp:extent cx="5112385" cy="2209800"/>
            <wp:effectExtent l="0" t="0" r="0" b="0"/>
            <wp:wrapSquare wrapText="bothSides"/>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r="2384" b="6996"/>
                    <a:stretch/>
                  </pic:blipFill>
                  <pic:spPr bwMode="auto">
                    <a:xfrm>
                      <a:off x="0" y="0"/>
                      <a:ext cx="5112385" cy="22098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sz w:val="28"/>
          <w:szCs w:val="28"/>
        </w:rPr>
        <w:t>Наступне питання «</w:t>
      </w:r>
      <w:r w:rsidRPr="0077377B">
        <w:rPr>
          <w:sz w:val="28"/>
          <w:szCs w:val="28"/>
        </w:rPr>
        <w:t>Якщо компанія пропонує конкурентний компенсаційний</w:t>
      </w:r>
      <w:r>
        <w:rPr>
          <w:sz w:val="28"/>
          <w:szCs w:val="28"/>
        </w:rPr>
        <w:t xml:space="preserve"> </w:t>
      </w:r>
      <w:r w:rsidRPr="0077377B">
        <w:rPr>
          <w:sz w:val="28"/>
          <w:szCs w:val="28"/>
        </w:rPr>
        <w:t>пакет, але Вам</w:t>
      </w:r>
      <w:r>
        <w:rPr>
          <w:sz w:val="28"/>
          <w:szCs w:val="28"/>
        </w:rPr>
        <w:t xml:space="preserve"> </w:t>
      </w:r>
      <w:r w:rsidRPr="0077377B">
        <w:rPr>
          <w:sz w:val="28"/>
          <w:szCs w:val="28"/>
        </w:rPr>
        <w:t>доводилося чути (читати) погані відгуки про неї як роботодавця, чи погодитеся прийняти пропозицію щодо працевлаштування в цій компанії?</w:t>
      </w:r>
      <w:r>
        <w:rPr>
          <w:sz w:val="28"/>
          <w:szCs w:val="28"/>
        </w:rPr>
        <w:t>» майже порівну розділило відповіді респондентів. Відповіді «Важко відповісти» та «Скоріше погоджуся» мають 22,5% та 24,3% відповідно. Інші відповіді «Так», «Ні» та «Скоріше не погоджуся» мають по 17,1% та 18,9% (рис. 3.5).</w:t>
      </w:r>
    </w:p>
    <w:p w14:paraId="503AB66E" w14:textId="0CFCE33A" w:rsidR="00AE7993" w:rsidRDefault="00AE7993" w:rsidP="00AE7993">
      <w:pPr>
        <w:spacing w:line="360" w:lineRule="auto"/>
        <w:ind w:firstLine="708"/>
        <w:jc w:val="center"/>
        <w:rPr>
          <w:sz w:val="28"/>
          <w:szCs w:val="28"/>
        </w:rPr>
      </w:pPr>
      <w:r>
        <w:rPr>
          <w:sz w:val="28"/>
          <w:szCs w:val="28"/>
        </w:rPr>
        <w:t>Рис. 3.5. Статистика відповідей на питання №5</w:t>
      </w:r>
      <w:r w:rsidR="00813727">
        <w:rPr>
          <w:sz w:val="28"/>
          <w:szCs w:val="28"/>
        </w:rPr>
        <w:t>.</w:t>
      </w:r>
    </w:p>
    <w:p w14:paraId="77757898" w14:textId="77777777" w:rsidR="00AE7993" w:rsidRDefault="00AE7993" w:rsidP="00AE7993">
      <w:pPr>
        <w:spacing w:line="360" w:lineRule="auto"/>
        <w:jc w:val="both"/>
        <w:rPr>
          <w:sz w:val="28"/>
          <w:szCs w:val="28"/>
        </w:rPr>
      </w:pPr>
      <w:r>
        <w:rPr>
          <w:sz w:val="28"/>
          <w:szCs w:val="28"/>
        </w:rPr>
        <w:tab/>
        <w:t>Наступне питання звучить так: «</w:t>
      </w:r>
      <w:r w:rsidRPr="00C64F50">
        <w:rPr>
          <w:sz w:val="28"/>
          <w:szCs w:val="28"/>
        </w:rPr>
        <w:t>Якщо компанія пропонує недостатньо конкурентний компенсаційний пакет,</w:t>
      </w:r>
      <w:r>
        <w:rPr>
          <w:sz w:val="28"/>
          <w:szCs w:val="28"/>
        </w:rPr>
        <w:t xml:space="preserve"> </w:t>
      </w:r>
      <w:r w:rsidRPr="00C64F50">
        <w:rPr>
          <w:sz w:val="28"/>
          <w:szCs w:val="28"/>
        </w:rPr>
        <w:t>проте Вам доводилося чути (читати) хороші відгуки про компанію як</w:t>
      </w:r>
      <w:r w:rsidRPr="00C64F50">
        <w:rPr>
          <w:b/>
          <w:bCs/>
          <w:sz w:val="28"/>
          <w:szCs w:val="28"/>
        </w:rPr>
        <w:t xml:space="preserve"> </w:t>
      </w:r>
      <w:r w:rsidRPr="00C64F50">
        <w:rPr>
          <w:sz w:val="28"/>
          <w:szCs w:val="28"/>
        </w:rPr>
        <w:t>роботодавця, чи погодитеся Ви</w:t>
      </w:r>
      <w:r w:rsidRPr="00C64F50">
        <w:rPr>
          <w:sz w:val="28"/>
          <w:szCs w:val="28"/>
        </w:rPr>
        <w:br/>
      </w:r>
      <w:r w:rsidRPr="00C64F50">
        <w:rPr>
          <w:sz w:val="28"/>
          <w:szCs w:val="28"/>
        </w:rPr>
        <w:lastRenderedPageBreak/>
        <w:t>прийняти пропозицію щодо працевлаштування в ній?</w:t>
      </w:r>
      <w:r>
        <w:rPr>
          <w:sz w:val="28"/>
          <w:szCs w:val="28"/>
        </w:rPr>
        <w:t>». Переважна більшість опитуваних відзначили, що скоріше погодяться на пропозицію (27%), 26,1% важко відповісти на це питання. 18,9% – відповіли, що скоріше не погодяться. Відповідь «так» дали 14,4% опитуваних, відповідь «ні» – 13,5% (рис.3.6).</w:t>
      </w:r>
    </w:p>
    <w:p w14:paraId="70A048DD" w14:textId="77777777" w:rsidR="00AE7993" w:rsidRPr="0077377B" w:rsidRDefault="00AE7993" w:rsidP="00AE7993">
      <w:pPr>
        <w:spacing w:line="360" w:lineRule="auto"/>
        <w:jc w:val="both"/>
        <w:rPr>
          <w:sz w:val="28"/>
          <w:szCs w:val="28"/>
        </w:rPr>
      </w:pPr>
      <w:r>
        <w:rPr>
          <w:noProof/>
          <w:sz w:val="28"/>
          <w:szCs w:val="28"/>
        </w:rPr>
        <w:drawing>
          <wp:inline distT="0" distB="0" distL="0" distR="0" wp14:anchorId="4E2DA1B5" wp14:editId="47A1837B">
            <wp:extent cx="5940425" cy="2695575"/>
            <wp:effectExtent l="0" t="0" r="3175"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940425" cy="2695575"/>
                    </a:xfrm>
                    <a:prstGeom prst="rect">
                      <a:avLst/>
                    </a:prstGeom>
                    <a:noFill/>
                    <a:ln>
                      <a:noFill/>
                    </a:ln>
                  </pic:spPr>
                </pic:pic>
              </a:graphicData>
            </a:graphic>
          </wp:inline>
        </w:drawing>
      </w:r>
      <w:r>
        <w:rPr>
          <w:sz w:val="28"/>
          <w:szCs w:val="28"/>
        </w:rPr>
        <w:t xml:space="preserve"> </w:t>
      </w:r>
    </w:p>
    <w:p w14:paraId="50184AFC" w14:textId="77777777" w:rsidR="00AE7993" w:rsidRDefault="00AE7993" w:rsidP="00AE7993">
      <w:pPr>
        <w:spacing w:line="360" w:lineRule="auto"/>
        <w:ind w:firstLine="708"/>
        <w:jc w:val="center"/>
        <w:rPr>
          <w:sz w:val="28"/>
          <w:szCs w:val="28"/>
        </w:rPr>
      </w:pPr>
      <w:r>
        <w:rPr>
          <w:sz w:val="28"/>
          <w:szCs w:val="28"/>
        </w:rPr>
        <w:t>Рис. 3.6. Статистка відповідей на питання № 6.</w:t>
      </w:r>
    </w:p>
    <w:p w14:paraId="4F017366" w14:textId="77777777" w:rsidR="00AE7993" w:rsidRDefault="00AE7993" w:rsidP="00AE7993">
      <w:pPr>
        <w:spacing w:line="360" w:lineRule="auto"/>
        <w:ind w:firstLine="708"/>
        <w:jc w:val="both"/>
        <w:rPr>
          <w:sz w:val="28"/>
          <w:szCs w:val="28"/>
        </w:rPr>
      </w:pPr>
      <w:r>
        <w:rPr>
          <w:sz w:val="28"/>
          <w:szCs w:val="28"/>
        </w:rPr>
        <w:t>На питання «</w:t>
      </w:r>
      <w:r w:rsidRPr="007B08F5">
        <w:rPr>
          <w:color w:val="202124"/>
          <w:spacing w:val="3"/>
          <w:sz w:val="28"/>
          <w:szCs w:val="28"/>
          <w:shd w:val="clear" w:color="auto" w:fill="FFFFFF"/>
        </w:rPr>
        <w:t>На вашу думку, які переваги отримає компанія, якщо буде займатися  брендом роботодавця?»</w:t>
      </w:r>
      <w:r w:rsidRPr="001C3FE3">
        <w:rPr>
          <w:color w:val="202124"/>
          <w:spacing w:val="3"/>
          <w:sz w:val="28"/>
          <w:szCs w:val="28"/>
          <w:shd w:val="clear" w:color="auto" w:fill="FFFFFF"/>
        </w:rPr>
        <w:t xml:space="preserve"> </w:t>
      </w:r>
      <w:r>
        <w:rPr>
          <w:color w:val="202124"/>
          <w:spacing w:val="3"/>
          <w:sz w:val="28"/>
          <w:szCs w:val="28"/>
          <w:shd w:val="clear" w:color="auto" w:fill="FFFFFF"/>
        </w:rPr>
        <w:t xml:space="preserve">більшість респондентів відповіли, що бренд роботодавця допоможе залучати більше висококваліфікованих працівників (56,8%), 19,8% </w:t>
      </w:r>
      <w:r>
        <w:rPr>
          <w:sz w:val="28"/>
          <w:szCs w:val="28"/>
        </w:rPr>
        <w:t xml:space="preserve">– вказали на потенційне посилення мотивації працівників, 13,5% – зменшення плинності працівників та лише 9,9% зазначили про скорочення витрат на заповнення вакансій. </w:t>
      </w:r>
    </w:p>
    <w:p w14:paraId="05B4DF55" w14:textId="77777777" w:rsidR="00AE7993" w:rsidRDefault="00AE7993" w:rsidP="00AE7993">
      <w:pPr>
        <w:spacing w:line="360" w:lineRule="auto"/>
        <w:ind w:firstLine="708"/>
        <w:jc w:val="both"/>
        <w:rPr>
          <w:sz w:val="28"/>
          <w:szCs w:val="28"/>
        </w:rPr>
      </w:pPr>
      <w:r>
        <w:rPr>
          <w:sz w:val="28"/>
          <w:szCs w:val="28"/>
        </w:rPr>
        <w:t>Питання «</w:t>
      </w:r>
      <w:r w:rsidRPr="00891FF5">
        <w:rPr>
          <w:sz w:val="28"/>
          <w:szCs w:val="28"/>
        </w:rPr>
        <w:t>В яких соціальних мережах/платформах  ви частіше слідкуєте за компанією, де хотіли б працювати?»</w:t>
      </w:r>
      <w:r>
        <w:rPr>
          <w:b/>
          <w:bCs/>
          <w:sz w:val="28"/>
          <w:szCs w:val="28"/>
        </w:rPr>
        <w:t xml:space="preserve"> </w:t>
      </w:r>
      <w:r>
        <w:rPr>
          <w:sz w:val="28"/>
          <w:szCs w:val="28"/>
        </w:rPr>
        <w:t>мало на меті визначити, яку соціальну мережу найбільше використовують респонденти, аби слідкувати за компанією.</w:t>
      </w:r>
    </w:p>
    <w:p w14:paraId="06E87A1A" w14:textId="77777777" w:rsidR="00AE7993" w:rsidRPr="00891FF5" w:rsidRDefault="00AE7993" w:rsidP="00AE7993">
      <w:pPr>
        <w:pStyle w:val="a3"/>
        <w:numPr>
          <w:ilvl w:val="0"/>
          <w:numId w:val="28"/>
        </w:numPr>
        <w:spacing w:line="360" w:lineRule="auto"/>
        <w:jc w:val="both"/>
        <w:rPr>
          <w:sz w:val="28"/>
          <w:szCs w:val="28"/>
        </w:rPr>
      </w:pPr>
      <w:r>
        <w:rPr>
          <w:sz w:val="28"/>
          <w:szCs w:val="28"/>
        </w:rPr>
        <w:t xml:space="preserve">62,2% – </w:t>
      </w:r>
      <w:r>
        <w:rPr>
          <w:sz w:val="28"/>
          <w:szCs w:val="28"/>
          <w:lang w:val="en-GB"/>
        </w:rPr>
        <w:t>Instagram</w:t>
      </w:r>
    </w:p>
    <w:p w14:paraId="1FA0F018" w14:textId="77777777" w:rsidR="00AE7993" w:rsidRDefault="00AE7993" w:rsidP="00AE7993">
      <w:pPr>
        <w:pStyle w:val="a3"/>
        <w:numPr>
          <w:ilvl w:val="0"/>
          <w:numId w:val="28"/>
        </w:numPr>
        <w:spacing w:line="360" w:lineRule="auto"/>
        <w:jc w:val="both"/>
        <w:rPr>
          <w:sz w:val="28"/>
          <w:szCs w:val="28"/>
        </w:rPr>
      </w:pPr>
      <w:r>
        <w:rPr>
          <w:sz w:val="28"/>
          <w:szCs w:val="28"/>
          <w:lang w:val="en-GB"/>
        </w:rPr>
        <w:t xml:space="preserve">45% </w:t>
      </w:r>
      <w:r>
        <w:rPr>
          <w:sz w:val="28"/>
          <w:szCs w:val="28"/>
        </w:rPr>
        <w:t>–</w:t>
      </w:r>
      <w:r>
        <w:rPr>
          <w:sz w:val="28"/>
          <w:szCs w:val="28"/>
          <w:lang w:val="en-GB"/>
        </w:rPr>
        <w:t xml:space="preserve"> </w:t>
      </w:r>
      <w:r>
        <w:rPr>
          <w:sz w:val="28"/>
          <w:szCs w:val="28"/>
        </w:rPr>
        <w:t>сайт компанії</w:t>
      </w:r>
    </w:p>
    <w:p w14:paraId="7C27887B" w14:textId="77777777" w:rsidR="00AE7993" w:rsidRPr="00891FF5" w:rsidRDefault="00AE7993" w:rsidP="00AE7993">
      <w:pPr>
        <w:pStyle w:val="a3"/>
        <w:numPr>
          <w:ilvl w:val="0"/>
          <w:numId w:val="28"/>
        </w:numPr>
        <w:spacing w:line="360" w:lineRule="auto"/>
        <w:jc w:val="both"/>
        <w:rPr>
          <w:sz w:val="28"/>
          <w:szCs w:val="28"/>
        </w:rPr>
      </w:pPr>
      <w:r>
        <w:rPr>
          <w:sz w:val="28"/>
          <w:szCs w:val="28"/>
        </w:rPr>
        <w:t xml:space="preserve">36,9% – </w:t>
      </w:r>
      <w:r>
        <w:rPr>
          <w:sz w:val="28"/>
          <w:szCs w:val="28"/>
          <w:lang w:val="en-GB"/>
        </w:rPr>
        <w:t>Telegram</w:t>
      </w:r>
    </w:p>
    <w:p w14:paraId="13ABC6A1" w14:textId="77777777" w:rsidR="00AE7993" w:rsidRPr="0083297A" w:rsidRDefault="00AE7993" w:rsidP="00AE7993">
      <w:pPr>
        <w:pStyle w:val="a3"/>
        <w:numPr>
          <w:ilvl w:val="0"/>
          <w:numId w:val="28"/>
        </w:numPr>
        <w:spacing w:line="360" w:lineRule="auto"/>
        <w:jc w:val="both"/>
        <w:rPr>
          <w:sz w:val="28"/>
          <w:szCs w:val="28"/>
        </w:rPr>
      </w:pPr>
      <w:r>
        <w:rPr>
          <w:sz w:val="28"/>
          <w:szCs w:val="28"/>
          <w:lang w:val="en-GB"/>
        </w:rPr>
        <w:t xml:space="preserve">23,4% </w:t>
      </w:r>
      <w:r>
        <w:rPr>
          <w:sz w:val="28"/>
          <w:szCs w:val="28"/>
        </w:rPr>
        <w:t>–</w:t>
      </w:r>
      <w:r>
        <w:rPr>
          <w:sz w:val="28"/>
          <w:szCs w:val="28"/>
          <w:lang w:val="en-GB"/>
        </w:rPr>
        <w:t xml:space="preserve"> TikTok</w:t>
      </w:r>
    </w:p>
    <w:p w14:paraId="3FEFD05A" w14:textId="77777777" w:rsidR="00AE7993" w:rsidRPr="0083297A" w:rsidRDefault="00AE7993" w:rsidP="00AE7993">
      <w:pPr>
        <w:pStyle w:val="a3"/>
        <w:numPr>
          <w:ilvl w:val="0"/>
          <w:numId w:val="28"/>
        </w:numPr>
        <w:spacing w:line="360" w:lineRule="auto"/>
        <w:jc w:val="both"/>
        <w:rPr>
          <w:sz w:val="28"/>
          <w:szCs w:val="28"/>
        </w:rPr>
      </w:pPr>
      <w:r>
        <w:rPr>
          <w:sz w:val="28"/>
          <w:szCs w:val="28"/>
          <w:lang w:val="en-GB"/>
        </w:rPr>
        <w:lastRenderedPageBreak/>
        <w:t xml:space="preserve">19,8% </w:t>
      </w:r>
      <w:r>
        <w:rPr>
          <w:sz w:val="28"/>
          <w:szCs w:val="28"/>
        </w:rPr>
        <w:t>–</w:t>
      </w:r>
      <w:r>
        <w:rPr>
          <w:sz w:val="28"/>
          <w:szCs w:val="28"/>
          <w:lang w:val="en-GB"/>
        </w:rPr>
        <w:t xml:space="preserve"> Facebook </w:t>
      </w:r>
    </w:p>
    <w:p w14:paraId="6E18D992" w14:textId="77777777" w:rsidR="00AE7993" w:rsidRPr="0083297A" w:rsidRDefault="00AE7993" w:rsidP="00AE7993">
      <w:pPr>
        <w:pStyle w:val="a3"/>
        <w:numPr>
          <w:ilvl w:val="0"/>
          <w:numId w:val="28"/>
        </w:numPr>
        <w:spacing w:line="360" w:lineRule="auto"/>
        <w:jc w:val="both"/>
        <w:rPr>
          <w:sz w:val="28"/>
          <w:szCs w:val="28"/>
        </w:rPr>
      </w:pPr>
      <w:r w:rsidRPr="001C3FE3">
        <w:rPr>
          <w:sz w:val="28"/>
          <w:szCs w:val="28"/>
        </w:rPr>
        <w:t xml:space="preserve"> </w:t>
      </w:r>
      <w:r>
        <w:rPr>
          <w:sz w:val="28"/>
          <w:szCs w:val="28"/>
        </w:rPr>
        <w:t xml:space="preserve">Майже 12% зазначили інші джерела: медіа, </w:t>
      </w:r>
      <w:r>
        <w:rPr>
          <w:sz w:val="28"/>
          <w:szCs w:val="28"/>
          <w:lang w:val="en-US"/>
        </w:rPr>
        <w:t>YouTube</w:t>
      </w:r>
      <w:r w:rsidRPr="001C3FE3">
        <w:rPr>
          <w:sz w:val="28"/>
          <w:szCs w:val="28"/>
        </w:rPr>
        <w:t xml:space="preserve">, </w:t>
      </w:r>
      <w:r>
        <w:rPr>
          <w:sz w:val="28"/>
          <w:szCs w:val="28"/>
          <w:lang w:val="en-US"/>
        </w:rPr>
        <w:t>LinkedIn</w:t>
      </w:r>
      <w:r w:rsidRPr="001C3FE3">
        <w:rPr>
          <w:sz w:val="28"/>
          <w:szCs w:val="28"/>
        </w:rPr>
        <w:t xml:space="preserve">, </w:t>
      </w:r>
      <w:r>
        <w:rPr>
          <w:sz w:val="28"/>
          <w:szCs w:val="28"/>
          <w:lang w:val="en-US"/>
        </w:rPr>
        <w:t>work</w:t>
      </w:r>
      <w:r w:rsidRPr="001C3FE3">
        <w:rPr>
          <w:sz w:val="28"/>
          <w:szCs w:val="28"/>
        </w:rPr>
        <w:t>.</w:t>
      </w:r>
      <w:r>
        <w:rPr>
          <w:sz w:val="28"/>
          <w:szCs w:val="28"/>
          <w:lang w:val="en-US"/>
        </w:rPr>
        <w:t>ua</w:t>
      </w:r>
      <w:r w:rsidRPr="001C3FE3">
        <w:rPr>
          <w:sz w:val="28"/>
          <w:szCs w:val="28"/>
        </w:rPr>
        <w:t xml:space="preserve">, </w:t>
      </w:r>
      <w:r>
        <w:rPr>
          <w:sz w:val="28"/>
          <w:szCs w:val="28"/>
          <w:lang w:val="en-US"/>
        </w:rPr>
        <w:t>robota</w:t>
      </w:r>
      <w:r w:rsidRPr="001C3FE3">
        <w:rPr>
          <w:sz w:val="28"/>
          <w:szCs w:val="28"/>
        </w:rPr>
        <w:t>.</w:t>
      </w:r>
      <w:r>
        <w:rPr>
          <w:sz w:val="28"/>
          <w:szCs w:val="28"/>
          <w:lang w:val="en-US"/>
        </w:rPr>
        <w:t>ua</w:t>
      </w:r>
      <w:r w:rsidRPr="001C3FE3">
        <w:rPr>
          <w:sz w:val="28"/>
          <w:szCs w:val="28"/>
        </w:rPr>
        <w:t xml:space="preserve">, </w:t>
      </w:r>
      <w:r>
        <w:rPr>
          <w:sz w:val="28"/>
          <w:szCs w:val="28"/>
          <w:lang w:val="en-US"/>
        </w:rPr>
        <w:t>Twitter</w:t>
      </w:r>
      <w:r w:rsidRPr="001C3FE3">
        <w:rPr>
          <w:sz w:val="28"/>
          <w:szCs w:val="28"/>
        </w:rPr>
        <w:t xml:space="preserve"> (</w:t>
      </w:r>
      <w:r>
        <w:rPr>
          <w:sz w:val="28"/>
          <w:szCs w:val="28"/>
          <w:lang w:val="en-US"/>
        </w:rPr>
        <w:t>X</w:t>
      </w:r>
      <w:r w:rsidRPr="001C3FE3">
        <w:rPr>
          <w:sz w:val="28"/>
          <w:szCs w:val="28"/>
        </w:rPr>
        <w:t>)</w:t>
      </w:r>
      <w:r>
        <w:rPr>
          <w:sz w:val="28"/>
          <w:szCs w:val="28"/>
        </w:rPr>
        <w:t>.</w:t>
      </w:r>
    </w:p>
    <w:p w14:paraId="4A5F9DD0" w14:textId="77777777" w:rsidR="00AE7993" w:rsidRDefault="00AE7993" w:rsidP="00AE7993">
      <w:pPr>
        <w:spacing w:line="360" w:lineRule="auto"/>
        <w:ind w:firstLine="708"/>
        <w:jc w:val="both"/>
        <w:rPr>
          <w:sz w:val="28"/>
          <w:szCs w:val="28"/>
        </w:rPr>
      </w:pPr>
      <w:r>
        <w:rPr>
          <w:noProof/>
          <w:sz w:val="28"/>
          <w:szCs w:val="28"/>
        </w:rPr>
        <w:drawing>
          <wp:anchor distT="0" distB="0" distL="114300" distR="114300" simplePos="0" relativeHeight="251721216" behindDoc="0" locked="0" layoutInCell="1" allowOverlap="1" wp14:anchorId="1A3DE0A6" wp14:editId="2685667A">
            <wp:simplePos x="0" y="0"/>
            <wp:positionH relativeFrom="margin">
              <wp:align>center</wp:align>
            </wp:positionH>
            <wp:positionV relativeFrom="margin">
              <wp:posOffset>2903855</wp:posOffset>
            </wp:positionV>
            <wp:extent cx="5775960" cy="2695575"/>
            <wp:effectExtent l="0" t="0" r="0" b="9525"/>
            <wp:wrapSquare wrapText="bothSides"/>
            <wp:docPr id="1643993960" name="Рисунок 1643993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r="2769"/>
                    <a:stretch/>
                  </pic:blipFill>
                  <pic:spPr bwMode="auto">
                    <a:xfrm>
                      <a:off x="0" y="0"/>
                      <a:ext cx="5775960" cy="2695575"/>
                    </a:xfrm>
                    <a:prstGeom prst="rect">
                      <a:avLst/>
                    </a:prstGeom>
                    <a:noFill/>
                    <a:ln>
                      <a:noFill/>
                    </a:ln>
                    <a:extLst>
                      <a:ext uri="{53640926-AAD7-44D8-BBD7-CCE9431645EC}">
                        <a14:shadowObscured xmlns:a14="http://schemas.microsoft.com/office/drawing/2010/main"/>
                      </a:ext>
                    </a:extLst>
                  </pic:spPr>
                </pic:pic>
              </a:graphicData>
            </a:graphic>
          </wp:anchor>
        </w:drawing>
      </w:r>
      <w:r>
        <w:rPr>
          <w:sz w:val="28"/>
          <w:szCs w:val="28"/>
        </w:rPr>
        <w:t>Наступне питання є логічним продовженням попереднього питання «</w:t>
      </w:r>
      <w:r w:rsidRPr="00DF592E">
        <w:rPr>
          <w:sz w:val="28"/>
          <w:szCs w:val="28"/>
        </w:rPr>
        <w:t>Чи впливає наявність інформації про роботодавця у соціальних мережах на вашу довіру до компанії?</w:t>
      </w:r>
      <w:r>
        <w:rPr>
          <w:b/>
          <w:bCs/>
          <w:sz w:val="28"/>
          <w:szCs w:val="28"/>
        </w:rPr>
        <w:t xml:space="preserve">». </w:t>
      </w:r>
      <w:r w:rsidRPr="00F14551">
        <w:rPr>
          <w:sz w:val="28"/>
          <w:szCs w:val="28"/>
        </w:rPr>
        <w:t>64%</w:t>
      </w:r>
      <w:r>
        <w:rPr>
          <w:sz w:val="28"/>
          <w:szCs w:val="28"/>
        </w:rPr>
        <w:t xml:space="preserve"> опитуваних відповіли, що так, 18% – погодилися, що скоріше так, ніж ні. Менше 10% відповіли «Ні», «Важко відповісти» і «Скоріше ні, ніж так» (рис 3.7).</w:t>
      </w:r>
    </w:p>
    <w:p w14:paraId="5136246E" w14:textId="5CA5DF97" w:rsidR="00AE7993" w:rsidRDefault="00AE7993" w:rsidP="00AE7993">
      <w:pPr>
        <w:spacing w:line="360" w:lineRule="auto"/>
        <w:ind w:firstLine="708"/>
        <w:jc w:val="center"/>
        <w:rPr>
          <w:sz w:val="28"/>
          <w:szCs w:val="28"/>
        </w:rPr>
      </w:pPr>
      <w:r>
        <w:rPr>
          <w:sz w:val="28"/>
          <w:szCs w:val="28"/>
        </w:rPr>
        <w:t>Рис. 3.7. Статистика відповідей на питання №7</w:t>
      </w:r>
      <w:r w:rsidR="00813727">
        <w:rPr>
          <w:sz w:val="28"/>
          <w:szCs w:val="28"/>
        </w:rPr>
        <w:t>.</w:t>
      </w:r>
    </w:p>
    <w:p w14:paraId="25207112" w14:textId="77777777" w:rsidR="00AE7993" w:rsidRDefault="00AE7993" w:rsidP="00AE7993">
      <w:pPr>
        <w:spacing w:line="360" w:lineRule="auto"/>
        <w:ind w:firstLine="708"/>
        <w:jc w:val="both"/>
        <w:rPr>
          <w:sz w:val="28"/>
          <w:szCs w:val="28"/>
        </w:rPr>
      </w:pPr>
      <w:r>
        <w:rPr>
          <w:sz w:val="28"/>
          <w:szCs w:val="28"/>
        </w:rPr>
        <w:t xml:space="preserve">Питання № 10 також стосується просування бренду роботодавця у соціальних мережах за допомогою креативності та якості контенту. Переважна більшість респондентів відповіли, що так (46,8%), 24,3% – відповіли «скоріше так, ніж ні». Для 13,5% відсотків якість та креативність контенту неважлива, а 7,2% відповіли, що скоріше ні. Та лише для 8,1% важко відповісти на це питання. </w:t>
      </w:r>
    </w:p>
    <w:p w14:paraId="689E8299" w14:textId="77777777" w:rsidR="00AE7993" w:rsidRDefault="00AE7993" w:rsidP="00AE7993">
      <w:pPr>
        <w:spacing w:line="360" w:lineRule="auto"/>
        <w:ind w:firstLine="708"/>
        <w:jc w:val="both"/>
        <w:rPr>
          <w:sz w:val="28"/>
          <w:szCs w:val="28"/>
        </w:rPr>
      </w:pPr>
      <w:r>
        <w:rPr>
          <w:sz w:val="28"/>
          <w:szCs w:val="28"/>
        </w:rPr>
        <w:t xml:space="preserve">Останнє питання стосується довіри до компанії, якщо вона показуватиме більше свого внутрішнього життя. Більше половини опитуваних (55,9%) відповіли, що це важливо бачити. 29,1% відповіли, що скоріше важливо, ніж </w:t>
      </w:r>
      <w:r>
        <w:rPr>
          <w:sz w:val="28"/>
          <w:szCs w:val="28"/>
        </w:rPr>
        <w:lastRenderedPageBreak/>
        <w:t>неважливо. Лише 9% відповіли, що це не впливає на їх довіру до компанії і менше 5% зазначили, що їм важко відповісти, або «</w:t>
      </w:r>
      <w:r>
        <w:rPr>
          <w:noProof/>
          <w:sz w:val="28"/>
          <w:szCs w:val="28"/>
        </w:rPr>
        <w:drawing>
          <wp:anchor distT="0" distB="0" distL="114300" distR="114300" simplePos="0" relativeHeight="251719168" behindDoc="0" locked="0" layoutInCell="1" allowOverlap="1" wp14:anchorId="77892F71" wp14:editId="64EDFC42">
            <wp:simplePos x="0" y="0"/>
            <wp:positionH relativeFrom="margin">
              <wp:posOffset>84455</wp:posOffset>
            </wp:positionH>
            <wp:positionV relativeFrom="margin">
              <wp:posOffset>670560</wp:posOffset>
            </wp:positionV>
            <wp:extent cx="5768340" cy="2695575"/>
            <wp:effectExtent l="0" t="0" r="3810" b="9525"/>
            <wp:wrapSquare wrapText="bothSides"/>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r="2897"/>
                    <a:stretch/>
                  </pic:blipFill>
                  <pic:spPr bwMode="auto">
                    <a:xfrm>
                      <a:off x="0" y="0"/>
                      <a:ext cx="5768340" cy="2695575"/>
                    </a:xfrm>
                    <a:prstGeom prst="rect">
                      <a:avLst/>
                    </a:prstGeom>
                    <a:noFill/>
                    <a:ln>
                      <a:noFill/>
                    </a:ln>
                    <a:extLst>
                      <a:ext uri="{53640926-AAD7-44D8-BBD7-CCE9431645EC}">
                        <a14:shadowObscured xmlns:a14="http://schemas.microsoft.com/office/drawing/2010/main"/>
                      </a:ext>
                    </a:extLst>
                  </pic:spPr>
                </pic:pic>
              </a:graphicData>
            </a:graphic>
          </wp:anchor>
        </w:drawing>
      </w:r>
      <w:r>
        <w:rPr>
          <w:sz w:val="28"/>
          <w:szCs w:val="28"/>
        </w:rPr>
        <w:t>скоріше ні, ніж так» (рис. 3.8).</w:t>
      </w:r>
    </w:p>
    <w:p w14:paraId="2405173A" w14:textId="66B925E4" w:rsidR="00AE7993" w:rsidRDefault="00AE7993" w:rsidP="00AE7993">
      <w:pPr>
        <w:spacing w:line="360" w:lineRule="auto"/>
        <w:ind w:firstLine="708"/>
        <w:jc w:val="center"/>
        <w:rPr>
          <w:sz w:val="28"/>
          <w:szCs w:val="28"/>
        </w:rPr>
      </w:pPr>
      <w:r>
        <w:rPr>
          <w:sz w:val="28"/>
          <w:szCs w:val="28"/>
        </w:rPr>
        <w:t>Рис. 3.8. Статистика відповідей на питання №11</w:t>
      </w:r>
      <w:r w:rsidR="00813727">
        <w:rPr>
          <w:sz w:val="28"/>
          <w:szCs w:val="28"/>
        </w:rPr>
        <w:t>.</w:t>
      </w:r>
    </w:p>
    <w:p w14:paraId="7258D845" w14:textId="77777777" w:rsidR="00AE7993" w:rsidRDefault="00AE7993" w:rsidP="00AE7993">
      <w:pPr>
        <w:spacing w:line="360" w:lineRule="auto"/>
        <w:ind w:firstLine="708"/>
        <w:jc w:val="both"/>
        <w:rPr>
          <w:sz w:val="28"/>
          <w:szCs w:val="28"/>
        </w:rPr>
      </w:pPr>
      <w:r>
        <w:rPr>
          <w:sz w:val="28"/>
          <w:szCs w:val="28"/>
        </w:rPr>
        <w:t>Більше того, декілька респондентів залишили коментарі щодо важливості бренду роботодавця. Респондент № 1 відмітила, що саме «</w:t>
      </w:r>
      <w:r w:rsidRPr="00BE7371">
        <w:rPr>
          <w:sz w:val="28"/>
          <w:szCs w:val="28"/>
        </w:rPr>
        <w:t>після повномасштабного вторгнення більше українців почали звертати увагу на бренд роботодавця та приналежність чи не приналежність фірми і самого роботодавця до ринку країни</w:t>
      </w:r>
      <w:r>
        <w:rPr>
          <w:sz w:val="28"/>
          <w:szCs w:val="28"/>
        </w:rPr>
        <w:t>-</w:t>
      </w:r>
      <w:r w:rsidRPr="00BE7371">
        <w:rPr>
          <w:sz w:val="28"/>
          <w:szCs w:val="28"/>
        </w:rPr>
        <w:t>агресора</w:t>
      </w:r>
      <w:r>
        <w:rPr>
          <w:sz w:val="28"/>
          <w:szCs w:val="28"/>
        </w:rPr>
        <w:t xml:space="preserve">». </w:t>
      </w:r>
    </w:p>
    <w:p w14:paraId="556DC4DA" w14:textId="77777777" w:rsidR="00AE7993" w:rsidRDefault="00AE7993" w:rsidP="00AE7993">
      <w:pPr>
        <w:spacing w:line="360" w:lineRule="auto"/>
        <w:ind w:firstLine="708"/>
        <w:jc w:val="both"/>
        <w:rPr>
          <w:sz w:val="28"/>
          <w:szCs w:val="28"/>
        </w:rPr>
      </w:pPr>
      <w:r>
        <w:rPr>
          <w:sz w:val="28"/>
          <w:szCs w:val="28"/>
        </w:rPr>
        <w:t>Респондент № 2 відзначила, що при виборі компанії завжди звертає увагу на ставлення до працівників та підкреслила важливість поваги до них: «</w:t>
      </w:r>
      <w:r w:rsidRPr="00BE7371">
        <w:rPr>
          <w:sz w:val="28"/>
          <w:szCs w:val="28"/>
        </w:rPr>
        <w:t>Навіть якщо це суперпопулярна компанія з крутими проектам, але до працівників ставляться погано, я звільнюсь, або відразу втечу з тієї роботи, як тільки помічу неповагу до себе. Це справді дуже важливо, в мене є ось такий принцип, що ніяка компанія не може бути успішною, якщо вона погано ставиться до своїх працівників, адже успішність компанії якраз напряму залежить від працівників, тому і ставитись до них потрібно з повагою</w:t>
      </w:r>
      <w:r>
        <w:rPr>
          <w:sz w:val="28"/>
          <w:szCs w:val="28"/>
        </w:rPr>
        <w:t>»</w:t>
      </w:r>
      <w:r w:rsidRPr="00BE7371">
        <w:rPr>
          <w:sz w:val="28"/>
          <w:szCs w:val="28"/>
        </w:rPr>
        <w:t>.</w:t>
      </w:r>
    </w:p>
    <w:p w14:paraId="6F25CDB6" w14:textId="77777777" w:rsidR="00AE7993" w:rsidRDefault="00AE7993" w:rsidP="00AE7993">
      <w:pPr>
        <w:spacing w:line="360" w:lineRule="auto"/>
        <w:ind w:firstLine="708"/>
        <w:jc w:val="both"/>
        <w:rPr>
          <w:sz w:val="28"/>
          <w:szCs w:val="28"/>
        </w:rPr>
      </w:pPr>
      <w:r>
        <w:rPr>
          <w:sz w:val="28"/>
          <w:szCs w:val="28"/>
        </w:rPr>
        <w:t>Респондент № 3 також підтвердила тезу про довіру до компанії та часткове знайомство з нею саме через бренд роботодавця: «</w:t>
      </w:r>
      <w:r w:rsidRPr="00BE7371">
        <w:rPr>
          <w:sz w:val="28"/>
          <w:szCs w:val="28"/>
        </w:rPr>
        <w:t>Взагалі</w:t>
      </w:r>
      <w:r>
        <w:rPr>
          <w:sz w:val="28"/>
          <w:szCs w:val="28"/>
        </w:rPr>
        <w:t>,</w:t>
      </w:r>
      <w:r w:rsidRPr="00BE7371">
        <w:rPr>
          <w:sz w:val="28"/>
          <w:szCs w:val="28"/>
        </w:rPr>
        <w:t xml:space="preserve"> чим більше </w:t>
      </w:r>
      <w:r w:rsidRPr="00BE7371">
        <w:rPr>
          <w:sz w:val="28"/>
          <w:szCs w:val="28"/>
        </w:rPr>
        <w:lastRenderedPageBreak/>
        <w:t>інформації про компанію, тим краще, бо тоді з'являється довіра і частково складається якесь враження про цю компанію</w:t>
      </w:r>
      <w:r>
        <w:rPr>
          <w:sz w:val="28"/>
          <w:szCs w:val="28"/>
        </w:rPr>
        <w:t>».</w:t>
      </w:r>
    </w:p>
    <w:p w14:paraId="1851BC40" w14:textId="0C9205BA" w:rsidR="00AE7993" w:rsidRDefault="00AE7993" w:rsidP="00AE7993">
      <w:pPr>
        <w:spacing w:line="360" w:lineRule="auto"/>
        <w:ind w:firstLine="708"/>
        <w:jc w:val="both"/>
        <w:rPr>
          <w:sz w:val="28"/>
          <w:szCs w:val="28"/>
        </w:rPr>
      </w:pPr>
      <w:r>
        <w:rPr>
          <w:sz w:val="28"/>
          <w:szCs w:val="28"/>
        </w:rPr>
        <w:t xml:space="preserve">Отже, проведене опитування показало, що потенційні шукачі звертають увагу на те, як компанія позиціонує себе на ринку праці. Вони стали більш свідомими у підході до вибору місця роботи, для них важливою є також не лише офіційна комунікація бренду, а й неформальне та креативне транслювання життя всередині компанії.  </w:t>
      </w:r>
    </w:p>
    <w:p w14:paraId="12AFA3EB" w14:textId="77777777" w:rsidR="00AE7993" w:rsidRDefault="00AE7993" w:rsidP="00AE7993">
      <w:pPr>
        <w:spacing w:line="360" w:lineRule="auto"/>
        <w:ind w:firstLine="708"/>
        <w:jc w:val="both"/>
        <w:rPr>
          <w:sz w:val="28"/>
          <w:szCs w:val="28"/>
        </w:rPr>
      </w:pPr>
      <w:r>
        <w:rPr>
          <w:sz w:val="28"/>
          <w:szCs w:val="28"/>
        </w:rPr>
        <w:t xml:space="preserve">Таким чином концепція просування базується на результатах проведеного опитування, загальної характеристики бренду </w:t>
      </w:r>
      <w:r>
        <w:rPr>
          <w:sz w:val="28"/>
          <w:szCs w:val="28"/>
          <w:lang w:val="en-GB"/>
        </w:rPr>
        <w:t>Arzinger</w:t>
      </w:r>
      <w:r>
        <w:rPr>
          <w:sz w:val="28"/>
          <w:szCs w:val="28"/>
        </w:rPr>
        <w:t xml:space="preserve">: </w:t>
      </w:r>
    </w:p>
    <w:p w14:paraId="7730187A" w14:textId="77777777" w:rsidR="00AE7993" w:rsidRDefault="00AE7993" w:rsidP="00AE7993">
      <w:pPr>
        <w:pStyle w:val="a3"/>
        <w:numPr>
          <w:ilvl w:val="0"/>
          <w:numId w:val="26"/>
        </w:numPr>
        <w:spacing w:line="360" w:lineRule="auto"/>
        <w:jc w:val="both"/>
        <w:rPr>
          <w:sz w:val="28"/>
          <w:szCs w:val="28"/>
        </w:rPr>
      </w:pPr>
      <w:r w:rsidRPr="004628F5">
        <w:rPr>
          <w:sz w:val="28"/>
          <w:szCs w:val="28"/>
        </w:rPr>
        <w:t>Цінності та культура компанії.</w:t>
      </w:r>
      <w:r w:rsidRPr="004628F5">
        <w:rPr>
          <w:b/>
          <w:bCs/>
          <w:sz w:val="28"/>
          <w:szCs w:val="28"/>
        </w:rPr>
        <w:t xml:space="preserve"> </w:t>
      </w:r>
      <w:r w:rsidRPr="004628F5">
        <w:rPr>
          <w:sz w:val="28"/>
          <w:szCs w:val="28"/>
        </w:rPr>
        <w:t>Основне завдання</w:t>
      </w:r>
      <w:r w:rsidRPr="004628F5">
        <w:rPr>
          <w:b/>
          <w:bCs/>
          <w:sz w:val="28"/>
          <w:szCs w:val="28"/>
        </w:rPr>
        <w:t xml:space="preserve"> </w:t>
      </w:r>
      <w:r>
        <w:rPr>
          <w:b/>
          <w:bCs/>
          <w:sz w:val="28"/>
          <w:szCs w:val="28"/>
        </w:rPr>
        <w:t>–</w:t>
      </w:r>
      <w:r w:rsidRPr="004628F5">
        <w:rPr>
          <w:b/>
          <w:bCs/>
          <w:sz w:val="28"/>
          <w:szCs w:val="28"/>
        </w:rPr>
        <w:t xml:space="preserve"> </w:t>
      </w:r>
      <w:r w:rsidRPr="004628F5">
        <w:rPr>
          <w:sz w:val="28"/>
          <w:szCs w:val="28"/>
        </w:rPr>
        <w:t>створення комфортного, мотивуючого та інклюзивного робочого середовища, де кожен працівник відчуває себе важливим та відчуває прийняття зі сторони колег.</w:t>
      </w:r>
      <w:r>
        <w:rPr>
          <w:sz w:val="28"/>
          <w:szCs w:val="28"/>
        </w:rPr>
        <w:t xml:space="preserve"> Крім того, сюди відноситься і дотримання високих етичних стандартів та професійності на кожному етапі роботи.</w:t>
      </w:r>
    </w:p>
    <w:p w14:paraId="0B2803AC" w14:textId="77777777" w:rsidR="00AE7993" w:rsidRDefault="00AE7993" w:rsidP="00AE7993">
      <w:pPr>
        <w:spacing w:line="360" w:lineRule="auto"/>
        <w:ind w:firstLine="708"/>
        <w:jc w:val="both"/>
        <w:rPr>
          <w:sz w:val="28"/>
          <w:szCs w:val="28"/>
        </w:rPr>
      </w:pPr>
      <w:r w:rsidRPr="00B11503">
        <w:rPr>
          <w:sz w:val="28"/>
          <w:szCs w:val="28"/>
        </w:rPr>
        <w:t>Як вже зазначалося</w:t>
      </w:r>
      <w:r>
        <w:rPr>
          <w:sz w:val="28"/>
          <w:szCs w:val="28"/>
        </w:rPr>
        <w:t>,</w:t>
      </w:r>
      <w:r w:rsidRPr="00B11503">
        <w:rPr>
          <w:sz w:val="28"/>
          <w:szCs w:val="28"/>
        </w:rPr>
        <w:t xml:space="preserve"> компанія</w:t>
      </w:r>
      <w:r>
        <w:rPr>
          <w:sz w:val="28"/>
          <w:szCs w:val="28"/>
        </w:rPr>
        <w:t xml:space="preserve"> </w:t>
      </w:r>
      <w:r w:rsidRPr="003F64D8">
        <w:rPr>
          <w:sz w:val="28"/>
          <w:szCs w:val="28"/>
        </w:rPr>
        <w:t>розвиває культуру та робоче середовище, в якому співробітники проявляють повагу, ввічливість та справедливе ставлення один до одного</w:t>
      </w:r>
      <w:r>
        <w:rPr>
          <w:sz w:val="28"/>
          <w:szCs w:val="28"/>
        </w:rPr>
        <w:t>.</w:t>
      </w:r>
      <w:r w:rsidRPr="003F64D8">
        <w:rPr>
          <w:sz w:val="28"/>
          <w:szCs w:val="28"/>
        </w:rPr>
        <w:t xml:space="preserve"> </w:t>
      </w:r>
      <w:r w:rsidRPr="00513268">
        <w:rPr>
          <w:sz w:val="28"/>
          <w:szCs w:val="28"/>
        </w:rPr>
        <w:t>Arzinger</w:t>
      </w:r>
      <w:r w:rsidRPr="003F64D8">
        <w:rPr>
          <w:sz w:val="28"/>
          <w:szCs w:val="28"/>
        </w:rPr>
        <w:t xml:space="preserve"> сприяє рівним можливостям для всіх</w:t>
      </w:r>
      <w:r>
        <w:rPr>
          <w:sz w:val="28"/>
          <w:szCs w:val="28"/>
        </w:rPr>
        <w:t xml:space="preserve">, </w:t>
      </w:r>
      <w:r w:rsidRPr="003F64D8">
        <w:rPr>
          <w:sz w:val="28"/>
          <w:szCs w:val="28"/>
        </w:rPr>
        <w:t xml:space="preserve">заохочує та цінує різноманітне поєднання людей, точок зору, талантів, та досвіду. </w:t>
      </w:r>
      <w:r>
        <w:rPr>
          <w:sz w:val="28"/>
          <w:szCs w:val="28"/>
        </w:rPr>
        <w:t>Компанія с</w:t>
      </w:r>
      <w:r w:rsidRPr="003F64D8">
        <w:rPr>
          <w:sz w:val="28"/>
          <w:szCs w:val="28"/>
        </w:rPr>
        <w:t>творює робоче середовище, яке не тільки задовольняє індивідуальні потреби, але й дозволяє співробітникам використовувати сво</w:t>
      </w:r>
      <w:r>
        <w:rPr>
          <w:sz w:val="28"/>
          <w:szCs w:val="28"/>
        </w:rPr>
        <w:t xml:space="preserve">ю </w:t>
      </w:r>
      <w:r w:rsidRPr="003F64D8">
        <w:rPr>
          <w:sz w:val="28"/>
          <w:szCs w:val="28"/>
        </w:rPr>
        <w:t>унікальні</w:t>
      </w:r>
      <w:r>
        <w:rPr>
          <w:sz w:val="28"/>
          <w:szCs w:val="28"/>
        </w:rPr>
        <w:t xml:space="preserve">сть. </w:t>
      </w:r>
    </w:p>
    <w:p w14:paraId="1921A0FF" w14:textId="275DDCBA" w:rsidR="00AE7993" w:rsidRDefault="00AE7993" w:rsidP="00AE7993">
      <w:pPr>
        <w:spacing w:line="360" w:lineRule="auto"/>
        <w:ind w:firstLine="708"/>
        <w:jc w:val="both"/>
        <w:rPr>
          <w:sz w:val="28"/>
          <w:szCs w:val="28"/>
        </w:rPr>
      </w:pPr>
      <w:r>
        <w:rPr>
          <w:sz w:val="28"/>
          <w:szCs w:val="28"/>
        </w:rPr>
        <w:t>Більш того, у 2023 р. компанія підтримала ЛГБТК+ спільноту під час Місяцю Гордості. У соціальних мережах вона замінила фото профілю на лого на фоні веселки, що викликало широкий резонанс серед юридичної спільноти. Тому компанія дала окремий коментар для незалежного</w:t>
      </w:r>
      <w:r w:rsidRPr="00033C85">
        <w:rPr>
          <w:sz w:val="28"/>
          <w:szCs w:val="28"/>
        </w:rPr>
        <w:t xml:space="preserve"> ресурсу про український</w:t>
      </w:r>
      <w:r>
        <w:rPr>
          <w:sz w:val="28"/>
          <w:szCs w:val="28"/>
        </w:rPr>
        <w:t xml:space="preserve"> юридичний </w:t>
      </w:r>
      <w:r w:rsidRPr="00033C85">
        <w:rPr>
          <w:sz w:val="28"/>
          <w:szCs w:val="28"/>
        </w:rPr>
        <w:t>ринок «Dead Lawyers Society</w:t>
      </w:r>
      <w:r>
        <w:rPr>
          <w:sz w:val="28"/>
          <w:szCs w:val="28"/>
        </w:rPr>
        <w:t>», де підкреслила, що «</w:t>
      </w:r>
      <w:r w:rsidRPr="005836DD">
        <w:rPr>
          <w:sz w:val="28"/>
          <w:szCs w:val="28"/>
        </w:rPr>
        <w:t xml:space="preserve">Arzinger завжди підтримував та підтримує різноманітність, права та свободи людини (як у межах Глобального договору ООН, так і в межах особистих цінностей). У компанії чітко закріплені принципи толерантності, інклюзивності та взаємоповаги. І ми </w:t>
      </w:r>
      <w:r w:rsidRPr="005836DD">
        <w:rPr>
          <w:sz w:val="28"/>
          <w:szCs w:val="28"/>
        </w:rPr>
        <w:lastRenderedPageBreak/>
        <w:t>маємо про це говорити – транслювати свою позицію, а не просто сухо «декларувати». Нам важливо бути трендсеттерами на юрринку, показувати приклад та вести за собою</w:t>
      </w:r>
      <w:r>
        <w:rPr>
          <w:sz w:val="28"/>
          <w:szCs w:val="28"/>
        </w:rPr>
        <w:t xml:space="preserve">» </w:t>
      </w:r>
      <w:r w:rsidRPr="001C3FE3">
        <w:rPr>
          <w:sz w:val="28"/>
          <w:szCs w:val="28"/>
          <w:lang w:val="ru-RU"/>
        </w:rPr>
        <w:t>[</w:t>
      </w:r>
      <w:r>
        <w:rPr>
          <w:sz w:val="28"/>
          <w:szCs w:val="28"/>
        </w:rPr>
        <w:t>5</w:t>
      </w:r>
      <w:r w:rsidR="00BF1B44">
        <w:rPr>
          <w:sz w:val="28"/>
          <w:szCs w:val="28"/>
        </w:rPr>
        <w:t>8</w:t>
      </w:r>
      <w:r w:rsidRPr="001C3FE3">
        <w:rPr>
          <w:sz w:val="28"/>
          <w:szCs w:val="28"/>
          <w:lang w:val="ru-RU"/>
        </w:rPr>
        <w:t>]</w:t>
      </w:r>
      <w:r w:rsidRPr="005836DD">
        <w:rPr>
          <w:sz w:val="28"/>
          <w:szCs w:val="28"/>
        </w:rPr>
        <w:t>.</w:t>
      </w:r>
    </w:p>
    <w:p w14:paraId="3A2A235D" w14:textId="77777777" w:rsidR="00AE7993" w:rsidRDefault="00AE7993" w:rsidP="00AE7993">
      <w:pPr>
        <w:spacing w:line="360" w:lineRule="auto"/>
        <w:ind w:firstLine="708"/>
        <w:jc w:val="both"/>
        <w:rPr>
          <w:sz w:val="28"/>
          <w:szCs w:val="28"/>
        </w:rPr>
      </w:pPr>
      <w:r>
        <w:rPr>
          <w:sz w:val="28"/>
          <w:szCs w:val="28"/>
        </w:rPr>
        <w:t xml:space="preserve">Ця позиція та публічне висвітлення позитивно впливає на бренд роботодавця та діями підкреслює те, що компанія задекларувала у  своїй корпоративній культурі. </w:t>
      </w:r>
    </w:p>
    <w:p w14:paraId="7D9B809F" w14:textId="77777777" w:rsidR="00AE7993" w:rsidRPr="001C3FE3" w:rsidRDefault="00AE7993" w:rsidP="00AE7993">
      <w:pPr>
        <w:pStyle w:val="a3"/>
        <w:numPr>
          <w:ilvl w:val="0"/>
          <w:numId w:val="26"/>
        </w:numPr>
        <w:spacing w:line="360" w:lineRule="auto"/>
        <w:jc w:val="both"/>
        <w:rPr>
          <w:sz w:val="28"/>
          <w:szCs w:val="28"/>
          <w:lang w:val="ru-RU"/>
        </w:rPr>
      </w:pPr>
      <w:r w:rsidRPr="00E444B6">
        <w:rPr>
          <w:sz w:val="28"/>
          <w:szCs w:val="28"/>
        </w:rPr>
        <w:t>Розвиток та навчання. Основне завдання –</w:t>
      </w:r>
      <w:r w:rsidRPr="00E444B6">
        <w:rPr>
          <w:b/>
          <w:bCs/>
          <w:sz w:val="28"/>
          <w:szCs w:val="28"/>
        </w:rPr>
        <w:t xml:space="preserve"> </w:t>
      </w:r>
      <w:r w:rsidRPr="00E444B6">
        <w:rPr>
          <w:sz w:val="28"/>
          <w:szCs w:val="28"/>
        </w:rPr>
        <w:t>створення с</w:t>
      </w:r>
      <w:r w:rsidRPr="001C3FE3">
        <w:rPr>
          <w:sz w:val="28"/>
          <w:szCs w:val="28"/>
          <w:lang w:val="ru-RU"/>
        </w:rPr>
        <w:t>истем</w:t>
      </w:r>
      <w:r w:rsidRPr="00E444B6">
        <w:rPr>
          <w:sz w:val="28"/>
          <w:szCs w:val="28"/>
        </w:rPr>
        <w:t>и</w:t>
      </w:r>
      <w:r w:rsidRPr="001C3FE3">
        <w:rPr>
          <w:sz w:val="28"/>
          <w:szCs w:val="28"/>
          <w:lang w:val="ru-RU"/>
        </w:rPr>
        <w:t xml:space="preserve"> постійного професійного розвитку</w:t>
      </w:r>
      <w:r w:rsidRPr="00E444B6">
        <w:rPr>
          <w:sz w:val="28"/>
          <w:szCs w:val="28"/>
        </w:rPr>
        <w:t xml:space="preserve"> для </w:t>
      </w:r>
      <w:r w:rsidRPr="001C3FE3">
        <w:rPr>
          <w:sz w:val="28"/>
          <w:szCs w:val="28"/>
          <w:lang w:val="ru-RU"/>
        </w:rPr>
        <w:t>розшир</w:t>
      </w:r>
      <w:r w:rsidRPr="00E444B6">
        <w:rPr>
          <w:sz w:val="28"/>
          <w:szCs w:val="28"/>
        </w:rPr>
        <w:t>енння</w:t>
      </w:r>
      <w:r w:rsidRPr="001C3FE3">
        <w:rPr>
          <w:sz w:val="28"/>
          <w:szCs w:val="28"/>
          <w:lang w:val="ru-RU"/>
        </w:rPr>
        <w:t xml:space="preserve"> знан</w:t>
      </w:r>
      <w:r w:rsidRPr="00E444B6">
        <w:rPr>
          <w:sz w:val="28"/>
          <w:szCs w:val="28"/>
        </w:rPr>
        <w:t>ь</w:t>
      </w:r>
      <w:r w:rsidRPr="001C3FE3">
        <w:rPr>
          <w:sz w:val="28"/>
          <w:szCs w:val="28"/>
          <w:lang w:val="ru-RU"/>
        </w:rPr>
        <w:t xml:space="preserve"> та навич</w:t>
      </w:r>
      <w:r w:rsidRPr="00E444B6">
        <w:rPr>
          <w:sz w:val="28"/>
          <w:szCs w:val="28"/>
        </w:rPr>
        <w:t>ок співробітників</w:t>
      </w:r>
      <w:r w:rsidRPr="001C3FE3">
        <w:rPr>
          <w:sz w:val="28"/>
          <w:szCs w:val="28"/>
          <w:lang w:val="ru-RU"/>
        </w:rPr>
        <w:t>.</w:t>
      </w:r>
      <w:r w:rsidRPr="00E444B6">
        <w:rPr>
          <w:sz w:val="28"/>
          <w:szCs w:val="28"/>
        </w:rPr>
        <w:t xml:space="preserve"> </w:t>
      </w:r>
      <w:r w:rsidRPr="001C3FE3">
        <w:rPr>
          <w:sz w:val="28"/>
          <w:szCs w:val="28"/>
          <w:lang w:val="ru-RU"/>
        </w:rPr>
        <w:t>Участь у конференціях, тренінгах та семінарах для стимулювання особистого і кар'єрного зростання.</w:t>
      </w:r>
    </w:p>
    <w:p w14:paraId="51A24BCC" w14:textId="2F3B0C6C" w:rsidR="00AE7993" w:rsidRPr="001C3FE3" w:rsidRDefault="00AE7993" w:rsidP="00AE7993">
      <w:pPr>
        <w:spacing w:line="360" w:lineRule="auto"/>
        <w:ind w:firstLine="708"/>
        <w:jc w:val="both"/>
        <w:rPr>
          <w:sz w:val="28"/>
          <w:szCs w:val="28"/>
          <w:lang w:val="ru-RU"/>
        </w:rPr>
      </w:pPr>
      <w:r>
        <w:rPr>
          <w:sz w:val="28"/>
          <w:szCs w:val="28"/>
        </w:rPr>
        <w:t>Прагнення компанії до забезпечення професійного розвитку та вдосконалення співробітників також закріпленому у корпоративному документі компанії. Наприклад, компанія заохочує молодіжну міжнародну комунікацію для своїх юристів. Минулого року кілька юристок компанії відвідали міжнародні семінари, лекції та стажування закордоном для отримання нового досвіду, ознайомлення з системою права іншої країни та встановлення зв’язків з іноземними колегами. Новиною про це компанія поділилася на сторінках у соціальних мережах</w:t>
      </w:r>
      <w:r w:rsidRPr="001C3FE3">
        <w:rPr>
          <w:sz w:val="28"/>
          <w:szCs w:val="28"/>
          <w:lang w:val="ru-RU"/>
        </w:rPr>
        <w:t xml:space="preserve"> [5</w:t>
      </w:r>
      <w:r w:rsidR="00BF1B44">
        <w:rPr>
          <w:sz w:val="28"/>
          <w:szCs w:val="28"/>
          <w:lang w:val="ru-RU"/>
        </w:rPr>
        <w:t>9</w:t>
      </w:r>
      <w:r w:rsidRPr="001C3FE3">
        <w:rPr>
          <w:sz w:val="28"/>
          <w:szCs w:val="28"/>
          <w:lang w:val="ru-RU"/>
        </w:rPr>
        <w:t xml:space="preserve">]. </w:t>
      </w:r>
    </w:p>
    <w:p w14:paraId="5A42AAA6" w14:textId="77777777" w:rsidR="00AE7993" w:rsidRPr="003804AE" w:rsidRDefault="00AE7993" w:rsidP="00AE7993">
      <w:pPr>
        <w:spacing w:line="360" w:lineRule="auto"/>
        <w:ind w:firstLine="708"/>
        <w:jc w:val="both"/>
        <w:rPr>
          <w:sz w:val="28"/>
          <w:szCs w:val="28"/>
        </w:rPr>
      </w:pPr>
      <w:r>
        <w:rPr>
          <w:sz w:val="28"/>
          <w:szCs w:val="28"/>
        </w:rPr>
        <w:t>Також компанія може організовувати тренінги, лекції та інші активності для команди, які не є профільними, але впливають на особистісний розвиток. Наприклад, тренінги з надання першої домедичної допомоги, що є надзвичайно актуальним у реаліях війни, або тренінг з ораторського мистецтва, оскільки основна робота адвокатів та юристів ‒ це захист клієнта у судових спорах тощо.</w:t>
      </w:r>
    </w:p>
    <w:p w14:paraId="4A997E77" w14:textId="77777777" w:rsidR="00AE7993" w:rsidRDefault="00AE7993" w:rsidP="00AE7993">
      <w:pPr>
        <w:spacing w:line="360" w:lineRule="auto"/>
        <w:ind w:firstLine="708"/>
        <w:jc w:val="both"/>
        <w:rPr>
          <w:sz w:val="28"/>
          <w:szCs w:val="28"/>
        </w:rPr>
      </w:pPr>
      <w:r>
        <w:rPr>
          <w:sz w:val="28"/>
          <w:szCs w:val="28"/>
        </w:rPr>
        <w:t xml:space="preserve">Сприяння розвитку власних співробітників також прямо впливає на розвиток компанії, її послуг та підвищення конкурентоспроможності. </w:t>
      </w:r>
    </w:p>
    <w:p w14:paraId="7D95851A" w14:textId="77777777" w:rsidR="00AE7993" w:rsidRDefault="00AE7993" w:rsidP="00AE7993">
      <w:pPr>
        <w:pStyle w:val="a3"/>
        <w:numPr>
          <w:ilvl w:val="0"/>
          <w:numId w:val="26"/>
        </w:numPr>
        <w:spacing w:line="360" w:lineRule="auto"/>
        <w:jc w:val="both"/>
        <w:rPr>
          <w:sz w:val="28"/>
          <w:szCs w:val="28"/>
        </w:rPr>
      </w:pPr>
      <w:r w:rsidRPr="00834FE2">
        <w:rPr>
          <w:sz w:val="28"/>
          <w:szCs w:val="28"/>
        </w:rPr>
        <w:t xml:space="preserve">Командна </w:t>
      </w:r>
      <w:r>
        <w:rPr>
          <w:sz w:val="28"/>
          <w:szCs w:val="28"/>
        </w:rPr>
        <w:t>с</w:t>
      </w:r>
      <w:r w:rsidRPr="00834FE2">
        <w:rPr>
          <w:sz w:val="28"/>
          <w:szCs w:val="28"/>
        </w:rPr>
        <w:t xml:space="preserve">півпраця та </w:t>
      </w:r>
      <w:r>
        <w:rPr>
          <w:sz w:val="28"/>
          <w:szCs w:val="28"/>
        </w:rPr>
        <w:t>к</w:t>
      </w:r>
      <w:r w:rsidRPr="00834FE2">
        <w:rPr>
          <w:sz w:val="28"/>
          <w:szCs w:val="28"/>
        </w:rPr>
        <w:t>омунікація</w:t>
      </w:r>
      <w:r>
        <w:rPr>
          <w:sz w:val="28"/>
          <w:szCs w:val="28"/>
        </w:rPr>
        <w:t xml:space="preserve">. Основне завдання – сприяти </w:t>
      </w:r>
      <w:r w:rsidRPr="00834FE2">
        <w:rPr>
          <w:sz w:val="28"/>
          <w:szCs w:val="28"/>
        </w:rPr>
        <w:t>взаємодії та комунікації між відділами для створення єдиної команди.</w:t>
      </w:r>
      <w:r>
        <w:rPr>
          <w:sz w:val="28"/>
          <w:szCs w:val="28"/>
        </w:rPr>
        <w:t xml:space="preserve"> </w:t>
      </w:r>
      <w:r>
        <w:rPr>
          <w:sz w:val="28"/>
          <w:szCs w:val="28"/>
        </w:rPr>
        <w:lastRenderedPageBreak/>
        <w:t>Важливими є і з</w:t>
      </w:r>
      <w:r w:rsidRPr="00834FE2">
        <w:rPr>
          <w:sz w:val="28"/>
          <w:szCs w:val="28"/>
        </w:rPr>
        <w:t>абезпечення прозорості у взаємодії з керівництвом та врахування думки кожного співробітника.</w:t>
      </w:r>
    </w:p>
    <w:p w14:paraId="6C202988" w14:textId="0434CB3F" w:rsidR="00AE7993" w:rsidRPr="001C3FE3" w:rsidRDefault="00AE7993" w:rsidP="00AE7993">
      <w:pPr>
        <w:spacing w:line="360" w:lineRule="auto"/>
        <w:ind w:firstLine="708"/>
        <w:jc w:val="both"/>
        <w:rPr>
          <w:sz w:val="28"/>
          <w:szCs w:val="28"/>
        </w:rPr>
      </w:pPr>
      <w:r>
        <w:rPr>
          <w:sz w:val="28"/>
          <w:szCs w:val="28"/>
        </w:rPr>
        <w:t xml:space="preserve">Цей пункт частково перегукується з попереднім пунктом, у компанії теж наголошують, що сприяють командній співпраці та прямій комунікації. Так, у компанії відбувається щорічна внутрішня конференція, де команда обмінюється досвідом, спілкується та розповідає про значимі кейси, успіхи та майбутні плани </w:t>
      </w:r>
      <w:r w:rsidRPr="001C3FE3">
        <w:rPr>
          <w:sz w:val="28"/>
          <w:szCs w:val="28"/>
        </w:rPr>
        <w:t>[</w:t>
      </w:r>
      <w:r w:rsidR="00BF1B44">
        <w:rPr>
          <w:sz w:val="28"/>
          <w:szCs w:val="28"/>
        </w:rPr>
        <w:t>60</w:t>
      </w:r>
      <w:r w:rsidRPr="001C3FE3">
        <w:rPr>
          <w:sz w:val="28"/>
          <w:szCs w:val="28"/>
        </w:rPr>
        <w:t>].</w:t>
      </w:r>
    </w:p>
    <w:p w14:paraId="28E6469C" w14:textId="77777777" w:rsidR="00AE7993" w:rsidRDefault="00AE7993" w:rsidP="00AE7993">
      <w:pPr>
        <w:spacing w:line="360" w:lineRule="auto"/>
        <w:ind w:firstLine="708"/>
        <w:jc w:val="both"/>
        <w:rPr>
          <w:sz w:val="28"/>
          <w:szCs w:val="28"/>
        </w:rPr>
      </w:pPr>
      <w:r>
        <w:rPr>
          <w:sz w:val="28"/>
          <w:szCs w:val="28"/>
        </w:rPr>
        <w:t xml:space="preserve">Окрім офіційних командних заходів, компанія також може організовувати неформальні заходи для команди. Серед них корпоративи, святкування визначних для компанії дат, таких як День Юриста. Такі заходи гарно впливають на середовище та відносини між колегами. </w:t>
      </w:r>
    </w:p>
    <w:p w14:paraId="252FA06C" w14:textId="77777777" w:rsidR="00AE7993" w:rsidRDefault="00AE7993" w:rsidP="00AE7993">
      <w:pPr>
        <w:pStyle w:val="a3"/>
        <w:numPr>
          <w:ilvl w:val="0"/>
          <w:numId w:val="26"/>
        </w:numPr>
        <w:spacing w:line="360" w:lineRule="auto"/>
        <w:jc w:val="both"/>
        <w:rPr>
          <w:sz w:val="28"/>
          <w:szCs w:val="28"/>
        </w:rPr>
      </w:pPr>
      <w:r w:rsidRPr="00780C20">
        <w:rPr>
          <w:sz w:val="28"/>
          <w:szCs w:val="28"/>
        </w:rPr>
        <w:t xml:space="preserve">Брендування та </w:t>
      </w:r>
      <w:r>
        <w:rPr>
          <w:sz w:val="28"/>
          <w:szCs w:val="28"/>
        </w:rPr>
        <w:t>п</w:t>
      </w:r>
      <w:r w:rsidRPr="00780C20">
        <w:rPr>
          <w:sz w:val="28"/>
          <w:szCs w:val="28"/>
        </w:rPr>
        <w:t>ромоція</w:t>
      </w:r>
      <w:r>
        <w:rPr>
          <w:sz w:val="28"/>
          <w:szCs w:val="28"/>
        </w:rPr>
        <w:t>. Основне завдання – с</w:t>
      </w:r>
      <w:r w:rsidRPr="00780C20">
        <w:rPr>
          <w:sz w:val="28"/>
          <w:szCs w:val="28"/>
        </w:rPr>
        <w:t>творення привабливого робочого об</w:t>
      </w:r>
      <w:r>
        <w:rPr>
          <w:sz w:val="28"/>
          <w:szCs w:val="28"/>
        </w:rPr>
        <w:t>разу</w:t>
      </w:r>
      <w:r w:rsidRPr="00780C20">
        <w:rPr>
          <w:sz w:val="28"/>
          <w:szCs w:val="28"/>
        </w:rPr>
        <w:t xml:space="preserve"> компанії через соціальні мережі, сайт та інші медіаплатформи.</w:t>
      </w:r>
      <w:r>
        <w:rPr>
          <w:sz w:val="28"/>
          <w:szCs w:val="28"/>
        </w:rPr>
        <w:t xml:space="preserve"> Також це у</w:t>
      </w:r>
      <w:r w:rsidRPr="00780C20">
        <w:rPr>
          <w:sz w:val="28"/>
          <w:szCs w:val="28"/>
        </w:rPr>
        <w:t>часть у виставках, конференціях та інших подіях для підвищення визнання бренду серед потенційних працівників.</w:t>
      </w:r>
    </w:p>
    <w:p w14:paraId="2F2A093B" w14:textId="77777777" w:rsidR="00AE7993" w:rsidRPr="00293723" w:rsidRDefault="00AE7993" w:rsidP="00AE7993">
      <w:pPr>
        <w:spacing w:line="360" w:lineRule="auto"/>
        <w:ind w:firstLine="708"/>
        <w:jc w:val="both"/>
        <w:rPr>
          <w:sz w:val="28"/>
          <w:szCs w:val="28"/>
        </w:rPr>
      </w:pPr>
      <w:r w:rsidRPr="00293723">
        <w:rPr>
          <w:sz w:val="28"/>
          <w:szCs w:val="28"/>
        </w:rPr>
        <w:t>Соціальні мережі – це головний ресурс для швидкого повідомлення новин щодо діяльності компанії з аудиторією</w:t>
      </w:r>
      <w:r>
        <w:rPr>
          <w:sz w:val="28"/>
          <w:szCs w:val="28"/>
        </w:rPr>
        <w:t>, зокрема й з потенційними працівниками</w:t>
      </w:r>
      <w:r w:rsidRPr="00293723">
        <w:rPr>
          <w:sz w:val="28"/>
          <w:szCs w:val="28"/>
        </w:rPr>
        <w:t xml:space="preserve">. Основними платформами юридичної компанії Arzinger </w:t>
      </w:r>
      <w:r>
        <w:rPr>
          <w:sz w:val="28"/>
          <w:szCs w:val="28"/>
        </w:rPr>
        <w:t>є</w:t>
      </w:r>
      <w:r w:rsidRPr="00293723">
        <w:rPr>
          <w:sz w:val="28"/>
          <w:szCs w:val="28"/>
        </w:rPr>
        <w:t xml:space="preserve"> Facebook, Telegram та LinkedIn, який спрямований на англомовну аудиторію, міжнародних партнерів та клієнтів.</w:t>
      </w:r>
      <w:r w:rsidRPr="006063E1">
        <w:rPr>
          <w:rFonts w:eastAsia="Times New Roman"/>
          <w:sz w:val="28"/>
          <w:szCs w:val="28"/>
          <w:lang w:eastAsia="ru-RU"/>
        </w:rPr>
        <w:t xml:space="preserve"> </w:t>
      </w:r>
      <w:r>
        <w:rPr>
          <w:sz w:val="28"/>
          <w:szCs w:val="28"/>
        </w:rPr>
        <w:t>Б</w:t>
      </w:r>
      <w:r w:rsidRPr="006063E1">
        <w:rPr>
          <w:sz w:val="28"/>
          <w:szCs w:val="28"/>
        </w:rPr>
        <w:t>ільшість дописів присвячена діяльності компанії, соціальній активності, експертним колонкам та статтям, інтерв’ю, участ</w:t>
      </w:r>
      <w:r>
        <w:rPr>
          <w:sz w:val="28"/>
          <w:szCs w:val="28"/>
        </w:rPr>
        <w:t>і</w:t>
      </w:r>
      <w:r w:rsidRPr="006063E1">
        <w:rPr>
          <w:sz w:val="28"/>
          <w:szCs w:val="28"/>
        </w:rPr>
        <w:t xml:space="preserve"> членів команди в онлайн та офлайн</w:t>
      </w:r>
      <w:r>
        <w:rPr>
          <w:sz w:val="28"/>
          <w:szCs w:val="28"/>
        </w:rPr>
        <w:t>-</w:t>
      </w:r>
      <w:r w:rsidRPr="006063E1">
        <w:rPr>
          <w:sz w:val="28"/>
          <w:szCs w:val="28"/>
        </w:rPr>
        <w:t>захода</w:t>
      </w:r>
      <w:r>
        <w:rPr>
          <w:sz w:val="28"/>
          <w:szCs w:val="28"/>
        </w:rPr>
        <w:t>х</w:t>
      </w:r>
      <w:r w:rsidRPr="006063E1">
        <w:rPr>
          <w:sz w:val="28"/>
          <w:szCs w:val="28"/>
        </w:rPr>
        <w:t>, освітньо-пояснювальний матеріал щодо нових законів, змін в українському законодавстві та їхн</w:t>
      </w:r>
      <w:r>
        <w:rPr>
          <w:sz w:val="28"/>
          <w:szCs w:val="28"/>
        </w:rPr>
        <w:t>ього</w:t>
      </w:r>
      <w:r w:rsidRPr="006063E1">
        <w:rPr>
          <w:sz w:val="28"/>
          <w:szCs w:val="28"/>
        </w:rPr>
        <w:t xml:space="preserve"> вплив</w:t>
      </w:r>
      <w:r>
        <w:rPr>
          <w:sz w:val="28"/>
          <w:szCs w:val="28"/>
        </w:rPr>
        <w:t>у</w:t>
      </w:r>
      <w:r w:rsidRPr="006063E1">
        <w:rPr>
          <w:sz w:val="28"/>
          <w:szCs w:val="28"/>
        </w:rPr>
        <w:t xml:space="preserve"> на бізнес чи підприємців</w:t>
      </w:r>
      <w:r>
        <w:rPr>
          <w:sz w:val="28"/>
          <w:szCs w:val="28"/>
        </w:rPr>
        <w:t xml:space="preserve">. </w:t>
      </w:r>
    </w:p>
    <w:p w14:paraId="7AB0E689" w14:textId="77777777" w:rsidR="00AE7993" w:rsidRPr="00780C20" w:rsidRDefault="00AE7993" w:rsidP="00AE7993">
      <w:pPr>
        <w:spacing w:line="360" w:lineRule="auto"/>
        <w:ind w:firstLine="708"/>
        <w:jc w:val="both"/>
        <w:rPr>
          <w:sz w:val="28"/>
          <w:szCs w:val="28"/>
        </w:rPr>
      </w:pPr>
      <w:r>
        <w:rPr>
          <w:sz w:val="28"/>
          <w:szCs w:val="28"/>
        </w:rPr>
        <w:t xml:space="preserve">Залучення компанії та її працівників до  різних, зокрема студентських заходів як у ролі партнера, так і у ролі спікерів, показує те, що вона відкрита до студентських ініціатив та є частиною просування бренду роботодавця. Співпрацюючи з різними студентськими організація компанія розповідає більше </w:t>
      </w:r>
      <w:r>
        <w:rPr>
          <w:sz w:val="28"/>
          <w:szCs w:val="28"/>
        </w:rPr>
        <w:lastRenderedPageBreak/>
        <w:t xml:space="preserve">про себе перед потенційних стажистів або молодших юристів компанії. Юридична фірма може використовувати такі інструменти співпраці: партнерство, запрошення свого працівниками у якості спікера, дні відкритих дверей до офісу, програми стажування, приєднання до правничих ярмарок професій. </w:t>
      </w:r>
    </w:p>
    <w:p w14:paraId="6F890842" w14:textId="77777777" w:rsidR="00AE7993" w:rsidRPr="001C3FE3" w:rsidRDefault="00AE7993" w:rsidP="00AE7993">
      <w:pPr>
        <w:pStyle w:val="a3"/>
        <w:numPr>
          <w:ilvl w:val="0"/>
          <w:numId w:val="26"/>
        </w:numPr>
        <w:spacing w:line="360" w:lineRule="auto"/>
        <w:jc w:val="both"/>
        <w:rPr>
          <w:sz w:val="28"/>
          <w:szCs w:val="28"/>
          <w:lang w:val="ru-RU"/>
        </w:rPr>
      </w:pPr>
      <w:r w:rsidRPr="001C3FE3">
        <w:rPr>
          <w:sz w:val="28"/>
          <w:szCs w:val="28"/>
          <w:lang w:val="ru-RU"/>
        </w:rPr>
        <w:t xml:space="preserve">Соціальна </w:t>
      </w:r>
      <w:r>
        <w:rPr>
          <w:sz w:val="28"/>
          <w:szCs w:val="28"/>
          <w:lang w:val="ru-RU"/>
        </w:rPr>
        <w:t>і</w:t>
      </w:r>
      <w:r w:rsidRPr="001C3FE3">
        <w:rPr>
          <w:sz w:val="28"/>
          <w:szCs w:val="28"/>
          <w:lang w:val="ru-RU"/>
        </w:rPr>
        <w:t>ідповідальність</w:t>
      </w:r>
      <w:r>
        <w:rPr>
          <w:sz w:val="28"/>
          <w:szCs w:val="28"/>
        </w:rPr>
        <w:t>. Основне завдання – а</w:t>
      </w:r>
      <w:r w:rsidRPr="001C3FE3">
        <w:rPr>
          <w:sz w:val="28"/>
          <w:szCs w:val="28"/>
          <w:lang w:val="ru-RU"/>
        </w:rPr>
        <w:t>ктивна участь у благодійних про</w:t>
      </w:r>
      <w:r w:rsidRPr="00E9098D">
        <w:rPr>
          <w:sz w:val="28"/>
          <w:szCs w:val="28"/>
        </w:rPr>
        <w:t>є</w:t>
      </w:r>
      <w:r w:rsidRPr="001C3FE3">
        <w:rPr>
          <w:sz w:val="28"/>
          <w:szCs w:val="28"/>
          <w:lang w:val="ru-RU"/>
        </w:rPr>
        <w:t>ктах та ініціативах для сприяння соціальній відповідальності</w:t>
      </w:r>
      <w:r>
        <w:rPr>
          <w:sz w:val="28"/>
          <w:szCs w:val="28"/>
        </w:rPr>
        <w:t xml:space="preserve">. </w:t>
      </w:r>
      <w:r w:rsidRPr="001C3FE3">
        <w:rPr>
          <w:sz w:val="28"/>
          <w:szCs w:val="28"/>
          <w:lang w:val="ru-RU"/>
        </w:rPr>
        <w:t xml:space="preserve">Використання сталого бізнес-підходу та зелених ініціатив для </w:t>
      </w:r>
      <w:r>
        <w:rPr>
          <w:sz w:val="28"/>
          <w:szCs w:val="28"/>
          <w:lang w:val="ru-RU"/>
        </w:rPr>
        <w:t>здійснення власного</w:t>
      </w:r>
      <w:r w:rsidRPr="001C3FE3">
        <w:rPr>
          <w:sz w:val="28"/>
          <w:szCs w:val="28"/>
          <w:lang w:val="ru-RU"/>
        </w:rPr>
        <w:t xml:space="preserve"> внеску у </w:t>
      </w:r>
      <w:r>
        <w:rPr>
          <w:sz w:val="28"/>
          <w:szCs w:val="28"/>
          <w:lang w:val="ru-RU"/>
        </w:rPr>
        <w:t xml:space="preserve">чистоту </w:t>
      </w:r>
      <w:r w:rsidRPr="001C3FE3">
        <w:rPr>
          <w:sz w:val="28"/>
          <w:szCs w:val="28"/>
          <w:lang w:val="ru-RU"/>
        </w:rPr>
        <w:t>довкілля.</w:t>
      </w:r>
    </w:p>
    <w:p w14:paraId="770EBACB" w14:textId="77777777" w:rsidR="00AE7993" w:rsidRDefault="00AE7993" w:rsidP="00AE7993">
      <w:pPr>
        <w:spacing w:line="360" w:lineRule="auto"/>
        <w:ind w:firstLine="708"/>
        <w:jc w:val="both"/>
        <w:rPr>
          <w:sz w:val="28"/>
          <w:szCs w:val="28"/>
        </w:rPr>
      </w:pPr>
      <w:r>
        <w:rPr>
          <w:sz w:val="28"/>
          <w:szCs w:val="28"/>
        </w:rPr>
        <w:t>З інформацією про корпоративну соціальну відповідальність можна ознайомитися зі щорічних звітів, які компанія публікує на своїх каналах комунікації. Згідно з цим звітами, компанія має кілька категорій допомоги: т</w:t>
      </w:r>
      <w:r w:rsidRPr="006A6935">
        <w:rPr>
          <w:sz w:val="28"/>
          <w:szCs w:val="28"/>
        </w:rPr>
        <w:t>урбота про співробітників</w:t>
      </w:r>
      <w:r>
        <w:rPr>
          <w:sz w:val="28"/>
          <w:szCs w:val="28"/>
        </w:rPr>
        <w:t>; в</w:t>
      </w:r>
      <w:r w:rsidRPr="006A6935">
        <w:rPr>
          <w:sz w:val="28"/>
          <w:szCs w:val="28"/>
        </w:rPr>
        <w:t>олонтерство під час повномасштабної війни</w:t>
      </w:r>
      <w:r>
        <w:rPr>
          <w:sz w:val="28"/>
          <w:szCs w:val="28"/>
        </w:rPr>
        <w:t>;</w:t>
      </w:r>
      <w:r w:rsidRPr="006A6935">
        <w:rPr>
          <w:sz w:val="28"/>
          <w:szCs w:val="28"/>
        </w:rPr>
        <w:t xml:space="preserve">  </w:t>
      </w:r>
      <w:r>
        <w:rPr>
          <w:sz w:val="28"/>
          <w:szCs w:val="28"/>
        </w:rPr>
        <w:t>б</w:t>
      </w:r>
      <w:r w:rsidRPr="006A6935">
        <w:rPr>
          <w:sz w:val="28"/>
          <w:szCs w:val="28"/>
        </w:rPr>
        <w:t>лагодійні внеск</w:t>
      </w:r>
      <w:r>
        <w:rPr>
          <w:sz w:val="28"/>
          <w:szCs w:val="28"/>
        </w:rPr>
        <w:t>и;</w:t>
      </w:r>
      <w:r w:rsidRPr="006A6935">
        <w:rPr>
          <w:sz w:val="28"/>
          <w:szCs w:val="28"/>
        </w:rPr>
        <w:t xml:space="preserve"> </w:t>
      </w:r>
      <w:r>
        <w:rPr>
          <w:sz w:val="28"/>
          <w:szCs w:val="28"/>
        </w:rPr>
        <w:t>і</w:t>
      </w:r>
      <w:r w:rsidRPr="006A6935">
        <w:rPr>
          <w:sz w:val="28"/>
          <w:szCs w:val="28"/>
        </w:rPr>
        <w:t>нформаційна підтримка</w:t>
      </w:r>
      <w:r>
        <w:rPr>
          <w:sz w:val="28"/>
          <w:szCs w:val="28"/>
        </w:rPr>
        <w:t>;</w:t>
      </w:r>
      <w:r w:rsidRPr="006A6935">
        <w:rPr>
          <w:sz w:val="28"/>
          <w:szCs w:val="28"/>
        </w:rPr>
        <w:t xml:space="preserve"> </w:t>
      </w:r>
      <w:r>
        <w:rPr>
          <w:sz w:val="28"/>
          <w:szCs w:val="28"/>
        </w:rPr>
        <w:t>т</w:t>
      </w:r>
      <w:r w:rsidRPr="006A6935">
        <w:rPr>
          <w:sz w:val="28"/>
          <w:szCs w:val="28"/>
        </w:rPr>
        <w:t>урбота про екологію</w:t>
      </w:r>
      <w:r>
        <w:rPr>
          <w:sz w:val="28"/>
          <w:szCs w:val="28"/>
        </w:rPr>
        <w:t>;</w:t>
      </w:r>
      <w:r w:rsidRPr="006A6935">
        <w:rPr>
          <w:sz w:val="28"/>
          <w:szCs w:val="28"/>
        </w:rPr>
        <w:t xml:space="preserve"> </w:t>
      </w:r>
      <w:r>
        <w:rPr>
          <w:sz w:val="28"/>
          <w:szCs w:val="28"/>
        </w:rPr>
        <w:t>п</w:t>
      </w:r>
      <w:r w:rsidRPr="006A6935">
        <w:rPr>
          <w:sz w:val="28"/>
          <w:szCs w:val="28"/>
        </w:rPr>
        <w:t>ідтримка студентів</w:t>
      </w:r>
      <w:r>
        <w:rPr>
          <w:sz w:val="28"/>
          <w:szCs w:val="28"/>
        </w:rPr>
        <w:t>;</w:t>
      </w:r>
      <w:r w:rsidRPr="006A6935">
        <w:rPr>
          <w:sz w:val="28"/>
          <w:szCs w:val="28"/>
        </w:rPr>
        <w:t xml:space="preserve"> </w:t>
      </w:r>
      <w:r>
        <w:rPr>
          <w:sz w:val="28"/>
          <w:szCs w:val="28"/>
          <w:lang w:val="en-US"/>
        </w:rPr>
        <w:t>p</w:t>
      </w:r>
      <w:r w:rsidRPr="006A6935">
        <w:rPr>
          <w:sz w:val="28"/>
          <w:szCs w:val="28"/>
        </w:rPr>
        <w:t>ro-bono підтримка</w:t>
      </w:r>
      <w:r>
        <w:rPr>
          <w:sz w:val="28"/>
          <w:szCs w:val="28"/>
        </w:rPr>
        <w:t>;</w:t>
      </w:r>
      <w:r w:rsidRPr="006A6935">
        <w:rPr>
          <w:sz w:val="28"/>
          <w:szCs w:val="28"/>
        </w:rPr>
        <w:t xml:space="preserve"> Government relations</w:t>
      </w:r>
      <w:r>
        <w:rPr>
          <w:sz w:val="28"/>
          <w:szCs w:val="28"/>
        </w:rPr>
        <w:t>;</w:t>
      </w:r>
      <w:r w:rsidRPr="006A6935">
        <w:rPr>
          <w:sz w:val="28"/>
          <w:szCs w:val="28"/>
        </w:rPr>
        <w:t xml:space="preserve"> ARTzinger</w:t>
      </w:r>
      <w:r>
        <w:rPr>
          <w:sz w:val="28"/>
          <w:szCs w:val="28"/>
        </w:rPr>
        <w:t xml:space="preserve">. </w:t>
      </w:r>
    </w:p>
    <w:p w14:paraId="0B20F077" w14:textId="77777777" w:rsidR="00AE7993" w:rsidRDefault="00AE7993" w:rsidP="00AE7993">
      <w:pPr>
        <w:spacing w:line="360" w:lineRule="auto"/>
        <w:ind w:firstLine="708"/>
        <w:jc w:val="both"/>
        <w:rPr>
          <w:sz w:val="28"/>
          <w:szCs w:val="28"/>
        </w:rPr>
      </w:pPr>
      <w:r>
        <w:rPr>
          <w:sz w:val="28"/>
          <w:szCs w:val="28"/>
        </w:rPr>
        <w:t>Отже, к</w:t>
      </w:r>
      <w:r w:rsidRPr="00575DBA">
        <w:rPr>
          <w:sz w:val="28"/>
          <w:szCs w:val="28"/>
        </w:rPr>
        <w:t>онцепція просування бренду роботодавця Arzinger ґрунтується на сучасно</w:t>
      </w:r>
      <w:r>
        <w:rPr>
          <w:sz w:val="28"/>
          <w:szCs w:val="28"/>
        </w:rPr>
        <w:t>му</w:t>
      </w:r>
      <w:r w:rsidRPr="00575DBA">
        <w:rPr>
          <w:sz w:val="28"/>
          <w:szCs w:val="28"/>
        </w:rPr>
        <w:t>, етично</w:t>
      </w:r>
      <w:r>
        <w:rPr>
          <w:sz w:val="28"/>
          <w:szCs w:val="28"/>
        </w:rPr>
        <w:t>му</w:t>
      </w:r>
      <w:r w:rsidRPr="00575DBA">
        <w:rPr>
          <w:sz w:val="28"/>
          <w:szCs w:val="28"/>
        </w:rPr>
        <w:t xml:space="preserve"> та </w:t>
      </w:r>
      <w:r>
        <w:rPr>
          <w:sz w:val="28"/>
          <w:szCs w:val="28"/>
        </w:rPr>
        <w:t>комфортному</w:t>
      </w:r>
      <w:r w:rsidRPr="00575DBA">
        <w:rPr>
          <w:sz w:val="28"/>
          <w:szCs w:val="28"/>
        </w:rPr>
        <w:t xml:space="preserve"> середовищ</w:t>
      </w:r>
      <w:r>
        <w:rPr>
          <w:sz w:val="28"/>
          <w:szCs w:val="28"/>
        </w:rPr>
        <w:t>і</w:t>
      </w:r>
      <w:r w:rsidRPr="00575DBA">
        <w:rPr>
          <w:sz w:val="28"/>
          <w:szCs w:val="28"/>
        </w:rPr>
        <w:t>, яке приваблює та утримує висококваліфікованих фахівців</w:t>
      </w:r>
      <w:r>
        <w:rPr>
          <w:sz w:val="28"/>
          <w:szCs w:val="28"/>
        </w:rPr>
        <w:t xml:space="preserve"> з права</w:t>
      </w:r>
      <w:r w:rsidRPr="00575DBA">
        <w:rPr>
          <w:sz w:val="28"/>
          <w:szCs w:val="28"/>
        </w:rPr>
        <w:t>. Це досягається через акцент на цінностях, розвитк</w:t>
      </w:r>
      <w:r>
        <w:rPr>
          <w:sz w:val="28"/>
          <w:szCs w:val="28"/>
        </w:rPr>
        <w:t>у</w:t>
      </w:r>
      <w:r w:rsidRPr="00575DBA">
        <w:rPr>
          <w:sz w:val="28"/>
          <w:szCs w:val="28"/>
        </w:rPr>
        <w:t xml:space="preserve"> та </w:t>
      </w:r>
      <w:r>
        <w:rPr>
          <w:sz w:val="28"/>
          <w:szCs w:val="28"/>
        </w:rPr>
        <w:t xml:space="preserve"> корпоративній </w:t>
      </w:r>
      <w:r w:rsidRPr="00575DBA">
        <w:rPr>
          <w:sz w:val="28"/>
          <w:szCs w:val="28"/>
        </w:rPr>
        <w:t xml:space="preserve">соціальній відповідальності, що визначають унікальність та привабливість </w:t>
      </w:r>
      <w:r>
        <w:rPr>
          <w:sz w:val="28"/>
          <w:szCs w:val="28"/>
        </w:rPr>
        <w:t>компанії</w:t>
      </w:r>
      <w:r w:rsidRPr="00575DBA">
        <w:rPr>
          <w:sz w:val="28"/>
          <w:szCs w:val="28"/>
        </w:rPr>
        <w:t xml:space="preserve"> як роботодавця.</w:t>
      </w:r>
    </w:p>
    <w:p w14:paraId="09B5BC4E" w14:textId="77777777" w:rsidR="00AE7993" w:rsidRDefault="00AE7993" w:rsidP="00AE7993">
      <w:pPr>
        <w:spacing w:line="360" w:lineRule="auto"/>
        <w:ind w:firstLine="708"/>
        <w:jc w:val="both"/>
        <w:rPr>
          <w:sz w:val="28"/>
          <w:szCs w:val="28"/>
        </w:rPr>
      </w:pPr>
    </w:p>
    <w:p w14:paraId="1C05C338" w14:textId="77777777" w:rsidR="00AE7993" w:rsidRDefault="00AE7993" w:rsidP="00AE7993">
      <w:pPr>
        <w:spacing w:line="360" w:lineRule="auto"/>
        <w:ind w:firstLine="708"/>
        <w:jc w:val="both"/>
        <w:rPr>
          <w:sz w:val="28"/>
          <w:szCs w:val="28"/>
        </w:rPr>
      </w:pPr>
    </w:p>
    <w:p w14:paraId="241F0EBE" w14:textId="77777777" w:rsidR="00AE7993" w:rsidRDefault="00AE7993" w:rsidP="00AE7993">
      <w:pPr>
        <w:spacing w:line="360" w:lineRule="auto"/>
        <w:jc w:val="both"/>
        <w:rPr>
          <w:b/>
          <w:bCs/>
          <w:sz w:val="28"/>
          <w:szCs w:val="28"/>
        </w:rPr>
      </w:pPr>
    </w:p>
    <w:p w14:paraId="7A9677F7" w14:textId="77777777" w:rsidR="00CC6136" w:rsidRDefault="00CC6136" w:rsidP="00AE7993">
      <w:pPr>
        <w:spacing w:line="360" w:lineRule="auto"/>
        <w:jc w:val="both"/>
        <w:rPr>
          <w:b/>
          <w:bCs/>
          <w:sz w:val="28"/>
          <w:szCs w:val="28"/>
        </w:rPr>
      </w:pPr>
    </w:p>
    <w:p w14:paraId="06C3B479" w14:textId="77777777" w:rsidR="00CC6136" w:rsidRPr="00575DBA" w:rsidRDefault="00CC6136" w:rsidP="00AE7993">
      <w:pPr>
        <w:spacing w:line="360" w:lineRule="auto"/>
        <w:jc w:val="both"/>
        <w:rPr>
          <w:b/>
          <w:bCs/>
          <w:sz w:val="28"/>
          <w:szCs w:val="28"/>
        </w:rPr>
      </w:pPr>
    </w:p>
    <w:p w14:paraId="568548DE" w14:textId="77777777" w:rsidR="00AE7993" w:rsidRPr="00575DBA" w:rsidRDefault="00AE7993" w:rsidP="00AE7993">
      <w:pPr>
        <w:spacing w:line="360" w:lineRule="auto"/>
        <w:jc w:val="center"/>
        <w:rPr>
          <w:b/>
          <w:bCs/>
          <w:sz w:val="28"/>
          <w:szCs w:val="28"/>
        </w:rPr>
      </w:pPr>
      <w:r w:rsidRPr="00575DBA">
        <w:rPr>
          <w:b/>
          <w:bCs/>
          <w:sz w:val="28"/>
          <w:szCs w:val="28"/>
        </w:rPr>
        <w:lastRenderedPageBreak/>
        <w:t>3.3. Розробка контенту та проєктів заходів для просування бренду роботодавця в соціальних мережах</w:t>
      </w:r>
    </w:p>
    <w:p w14:paraId="52494F2E" w14:textId="77777777" w:rsidR="00AE7993" w:rsidRPr="001C3FE3" w:rsidRDefault="00AE7993" w:rsidP="00AE7993">
      <w:pPr>
        <w:spacing w:line="360" w:lineRule="auto"/>
        <w:ind w:firstLine="708"/>
        <w:jc w:val="both"/>
        <w:rPr>
          <w:sz w:val="28"/>
          <w:szCs w:val="28"/>
        </w:rPr>
      </w:pPr>
      <w:r>
        <w:rPr>
          <w:sz w:val="28"/>
          <w:szCs w:val="28"/>
        </w:rPr>
        <w:t xml:space="preserve">Для створення успішного та сильного бренду роботодавця компанія має обрати головний медіаканал, через який буде вести комунікацію з потенційними працівниками та членами команди. Цей канал комунікації повинен мати різні формати контенту, як текстові та візуальні дописи, а також підтримувати відеоформат. Найкращою платформою, яка задовільність ці потреби компанії, є </w:t>
      </w:r>
      <w:r>
        <w:rPr>
          <w:sz w:val="28"/>
          <w:szCs w:val="28"/>
          <w:lang w:val="en-GB"/>
        </w:rPr>
        <w:t>Instagram</w:t>
      </w:r>
      <w:r w:rsidRPr="001C3FE3">
        <w:rPr>
          <w:sz w:val="28"/>
          <w:szCs w:val="28"/>
        </w:rPr>
        <w:t xml:space="preserve">. </w:t>
      </w:r>
    </w:p>
    <w:p w14:paraId="616F6C14" w14:textId="77777777" w:rsidR="00AE7993" w:rsidRDefault="00AE7993" w:rsidP="00AE7993">
      <w:pPr>
        <w:spacing w:line="360" w:lineRule="auto"/>
        <w:ind w:firstLine="708"/>
        <w:jc w:val="both"/>
        <w:rPr>
          <w:sz w:val="28"/>
          <w:szCs w:val="28"/>
        </w:rPr>
      </w:pPr>
      <w:r>
        <w:rPr>
          <w:sz w:val="28"/>
          <w:szCs w:val="28"/>
        </w:rPr>
        <w:t xml:space="preserve">Компанія має сторінки і в інших соціальних мережах: </w:t>
      </w:r>
    </w:p>
    <w:p w14:paraId="0A922957" w14:textId="77777777" w:rsidR="00AE7993" w:rsidRPr="00173B4F" w:rsidRDefault="00AE7993" w:rsidP="00AE7993">
      <w:pPr>
        <w:spacing w:line="360" w:lineRule="auto"/>
        <w:ind w:firstLine="708"/>
        <w:jc w:val="both"/>
        <w:rPr>
          <w:sz w:val="28"/>
          <w:szCs w:val="28"/>
        </w:rPr>
      </w:pPr>
      <w:r w:rsidRPr="00173B4F">
        <w:rPr>
          <w:sz w:val="28"/>
          <w:szCs w:val="28"/>
        </w:rPr>
        <w:t xml:space="preserve">Facebook є основним каналом комунікації для україномовної аудиторії. На сторінці </w:t>
      </w:r>
      <w:r>
        <w:rPr>
          <w:sz w:val="28"/>
          <w:szCs w:val="28"/>
        </w:rPr>
        <w:t>компанії публікації</w:t>
      </w:r>
      <w:r w:rsidRPr="00173B4F">
        <w:rPr>
          <w:sz w:val="28"/>
          <w:szCs w:val="28"/>
        </w:rPr>
        <w:t xml:space="preserve"> з’явля</w:t>
      </w:r>
      <w:r>
        <w:rPr>
          <w:sz w:val="28"/>
          <w:szCs w:val="28"/>
        </w:rPr>
        <w:t>ю</w:t>
      </w:r>
      <w:r w:rsidRPr="00173B4F">
        <w:rPr>
          <w:sz w:val="28"/>
          <w:szCs w:val="28"/>
        </w:rPr>
        <w:t xml:space="preserve">ться майже </w:t>
      </w:r>
      <w:r>
        <w:rPr>
          <w:sz w:val="28"/>
          <w:szCs w:val="28"/>
        </w:rPr>
        <w:t>щот</w:t>
      </w:r>
      <w:r w:rsidRPr="00173B4F">
        <w:rPr>
          <w:sz w:val="28"/>
          <w:szCs w:val="28"/>
        </w:rPr>
        <w:t>ижня, є можливість спілкування у реальному часі, а також різн</w:t>
      </w:r>
      <w:r>
        <w:rPr>
          <w:sz w:val="28"/>
          <w:szCs w:val="28"/>
        </w:rPr>
        <w:t>і</w:t>
      </w:r>
      <w:r w:rsidRPr="00173B4F">
        <w:rPr>
          <w:sz w:val="28"/>
          <w:szCs w:val="28"/>
        </w:rPr>
        <w:t xml:space="preserve"> варіації контенту: текстовий, візуальний, анімований тощо. Стиль ведення сторінки є інформативно-просвітницьким, адже </w:t>
      </w:r>
      <w:r>
        <w:rPr>
          <w:sz w:val="28"/>
          <w:szCs w:val="28"/>
        </w:rPr>
        <w:t>публікації присвячені</w:t>
      </w:r>
      <w:r w:rsidRPr="00173B4F">
        <w:rPr>
          <w:sz w:val="28"/>
          <w:szCs w:val="28"/>
        </w:rPr>
        <w:t xml:space="preserve"> аналіз</w:t>
      </w:r>
      <w:r>
        <w:rPr>
          <w:sz w:val="28"/>
          <w:szCs w:val="28"/>
        </w:rPr>
        <w:t>а</w:t>
      </w:r>
      <w:r w:rsidRPr="00173B4F">
        <w:rPr>
          <w:sz w:val="28"/>
          <w:szCs w:val="28"/>
        </w:rPr>
        <w:t>м законів, роз’ясненням впроваджених постанов, дайджестом змін під час війни, новин</w:t>
      </w:r>
      <w:r>
        <w:rPr>
          <w:sz w:val="28"/>
          <w:szCs w:val="28"/>
        </w:rPr>
        <w:t>ам</w:t>
      </w:r>
      <w:r w:rsidRPr="00173B4F">
        <w:rPr>
          <w:sz w:val="28"/>
          <w:szCs w:val="28"/>
        </w:rPr>
        <w:t xml:space="preserve"> про успішні угоди та здобуті нагороди чи відзнаки. </w:t>
      </w:r>
    </w:p>
    <w:p w14:paraId="24489B91" w14:textId="77777777" w:rsidR="00AE7993" w:rsidRPr="00173B4F" w:rsidRDefault="00AE7993" w:rsidP="00AE7993">
      <w:pPr>
        <w:spacing w:line="360" w:lineRule="auto"/>
        <w:ind w:firstLine="708"/>
        <w:jc w:val="both"/>
        <w:rPr>
          <w:sz w:val="28"/>
          <w:szCs w:val="28"/>
        </w:rPr>
      </w:pPr>
      <w:r w:rsidRPr="00173B4F">
        <w:rPr>
          <w:sz w:val="28"/>
          <w:szCs w:val="28"/>
        </w:rPr>
        <w:t>Telegram має спільн</w:t>
      </w:r>
      <w:r>
        <w:rPr>
          <w:sz w:val="28"/>
          <w:szCs w:val="28"/>
        </w:rPr>
        <w:t>ий</w:t>
      </w:r>
      <w:r w:rsidRPr="00173B4F">
        <w:rPr>
          <w:sz w:val="28"/>
          <w:szCs w:val="28"/>
        </w:rPr>
        <w:t xml:space="preserve"> за тематикою та наповнення</w:t>
      </w:r>
      <w:r>
        <w:rPr>
          <w:sz w:val="28"/>
          <w:szCs w:val="28"/>
        </w:rPr>
        <w:t>м</w:t>
      </w:r>
      <w:r w:rsidRPr="00173B4F">
        <w:rPr>
          <w:sz w:val="28"/>
          <w:szCs w:val="28"/>
        </w:rPr>
        <w:t xml:space="preserve"> контент, але є лише розповсюджувачем інформації у короткому варіанті. Telegram має функцію коментарів до повідомлення, але компані</w:t>
      </w:r>
      <w:r>
        <w:rPr>
          <w:sz w:val="28"/>
          <w:szCs w:val="28"/>
        </w:rPr>
        <w:t>я її</w:t>
      </w:r>
      <w:r w:rsidRPr="00173B4F">
        <w:rPr>
          <w:sz w:val="28"/>
          <w:szCs w:val="28"/>
        </w:rPr>
        <w:t xml:space="preserve"> не використовує. </w:t>
      </w:r>
    </w:p>
    <w:p w14:paraId="1084BC8E" w14:textId="77777777" w:rsidR="00AE7993" w:rsidRDefault="00AE7993" w:rsidP="00AE7993">
      <w:pPr>
        <w:spacing w:line="360" w:lineRule="auto"/>
        <w:ind w:firstLine="708"/>
        <w:jc w:val="both"/>
        <w:rPr>
          <w:sz w:val="28"/>
          <w:szCs w:val="28"/>
        </w:rPr>
      </w:pPr>
      <w:r w:rsidRPr="00173B4F">
        <w:rPr>
          <w:sz w:val="28"/>
          <w:szCs w:val="28"/>
        </w:rPr>
        <w:t>LinkedIn – основний канал розповсюдження інформації та джерело комунікації для англомовної аудиторії. Загалом, саме це соціальна мережа є професійно та бізнес</w:t>
      </w:r>
      <w:r>
        <w:rPr>
          <w:sz w:val="28"/>
          <w:szCs w:val="28"/>
        </w:rPr>
        <w:t>-</w:t>
      </w:r>
      <w:r w:rsidRPr="00173B4F">
        <w:rPr>
          <w:sz w:val="28"/>
          <w:szCs w:val="28"/>
        </w:rPr>
        <w:t>орієнтованою, тобто вона націлена на встановлення та підтримку ділових каналів. Переважно, ця соціальна мережа є англомовною, тому і комунікаці</w:t>
      </w:r>
      <w:r>
        <w:rPr>
          <w:sz w:val="28"/>
          <w:szCs w:val="28"/>
        </w:rPr>
        <w:t>я</w:t>
      </w:r>
      <w:r w:rsidRPr="00173B4F">
        <w:rPr>
          <w:sz w:val="28"/>
          <w:szCs w:val="28"/>
        </w:rPr>
        <w:t xml:space="preserve"> компанії відбувається іноземними мовами, переважно англійською. Контент, який публікується на LinkedIn</w:t>
      </w:r>
      <w:r>
        <w:rPr>
          <w:sz w:val="28"/>
          <w:szCs w:val="28"/>
        </w:rPr>
        <w:t>,</w:t>
      </w:r>
      <w:r w:rsidRPr="00173B4F">
        <w:rPr>
          <w:sz w:val="28"/>
          <w:szCs w:val="28"/>
        </w:rPr>
        <w:t xml:space="preserve"> є подібним до контенту на Facebook.</w:t>
      </w:r>
    </w:p>
    <w:p w14:paraId="4F4253E0" w14:textId="77777777" w:rsidR="00AE7993" w:rsidRDefault="00AE7993" w:rsidP="00AE7993">
      <w:pPr>
        <w:spacing w:line="360" w:lineRule="auto"/>
        <w:ind w:firstLine="708"/>
        <w:jc w:val="both"/>
        <w:rPr>
          <w:sz w:val="28"/>
          <w:szCs w:val="28"/>
        </w:rPr>
      </w:pPr>
      <w:r w:rsidRPr="00173B4F">
        <w:rPr>
          <w:sz w:val="28"/>
          <w:szCs w:val="28"/>
        </w:rPr>
        <w:lastRenderedPageBreak/>
        <w:t xml:space="preserve"> </w:t>
      </w:r>
      <w:r>
        <w:rPr>
          <w:sz w:val="28"/>
          <w:szCs w:val="28"/>
        </w:rPr>
        <w:t xml:space="preserve">Водночас сторінка в </w:t>
      </w:r>
      <w:r>
        <w:rPr>
          <w:sz w:val="28"/>
          <w:szCs w:val="28"/>
          <w:lang w:val="en-GB"/>
        </w:rPr>
        <w:t>Instagram</w:t>
      </w:r>
      <w:r>
        <w:rPr>
          <w:sz w:val="28"/>
          <w:szCs w:val="28"/>
        </w:rPr>
        <w:t xml:space="preserve"> має зовсім іншу ціль, а саме ‒ показувати внутрішнє життя компанії та розвінчувати міти про роботу юристів. Відповідно, ця ціль зафіксована у шапці профілю компанії (рис. 3.1): </w:t>
      </w:r>
    </w:p>
    <w:p w14:paraId="3E988C5F" w14:textId="77777777" w:rsidR="00AE7993" w:rsidRPr="00173B4F" w:rsidRDefault="00AE7993" w:rsidP="00AE7993">
      <w:pPr>
        <w:spacing w:line="360" w:lineRule="auto"/>
        <w:ind w:firstLine="708"/>
        <w:jc w:val="both"/>
        <w:rPr>
          <w:sz w:val="28"/>
          <w:szCs w:val="28"/>
        </w:rPr>
      </w:pPr>
      <w:r w:rsidRPr="001958BC">
        <w:rPr>
          <w:noProof/>
          <w:sz w:val="28"/>
          <w:szCs w:val="28"/>
        </w:rPr>
        <w:drawing>
          <wp:inline distT="0" distB="0" distL="0" distR="0" wp14:anchorId="18F353B5" wp14:editId="49DF1787">
            <wp:extent cx="5684520" cy="135318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t="7789" r="4308"/>
                    <a:stretch/>
                  </pic:blipFill>
                  <pic:spPr bwMode="auto">
                    <a:xfrm>
                      <a:off x="0" y="0"/>
                      <a:ext cx="5684520" cy="1353185"/>
                    </a:xfrm>
                    <a:prstGeom prst="rect">
                      <a:avLst/>
                    </a:prstGeom>
                    <a:ln>
                      <a:noFill/>
                    </a:ln>
                    <a:extLst>
                      <a:ext uri="{53640926-AAD7-44D8-BBD7-CCE9431645EC}">
                        <a14:shadowObscured xmlns:a14="http://schemas.microsoft.com/office/drawing/2010/main"/>
                      </a:ext>
                    </a:extLst>
                  </pic:spPr>
                </pic:pic>
              </a:graphicData>
            </a:graphic>
          </wp:inline>
        </w:drawing>
      </w:r>
    </w:p>
    <w:p w14:paraId="7D4DE3BC" w14:textId="77777777" w:rsidR="00AE7993" w:rsidRPr="001C3FE3" w:rsidRDefault="00AE7993" w:rsidP="00AE7993">
      <w:pPr>
        <w:spacing w:line="360" w:lineRule="auto"/>
        <w:ind w:firstLine="708"/>
        <w:jc w:val="center"/>
        <w:rPr>
          <w:sz w:val="28"/>
          <w:szCs w:val="28"/>
        </w:rPr>
      </w:pPr>
      <w:r>
        <w:rPr>
          <w:sz w:val="28"/>
          <w:szCs w:val="28"/>
        </w:rPr>
        <w:t xml:space="preserve">Рис. 3.1. Шапка профілю компанії </w:t>
      </w:r>
      <w:r>
        <w:rPr>
          <w:sz w:val="28"/>
          <w:szCs w:val="28"/>
          <w:lang w:val="en-GB"/>
        </w:rPr>
        <w:t>Arzinger</w:t>
      </w:r>
      <w:r w:rsidRPr="001C3FE3">
        <w:rPr>
          <w:sz w:val="28"/>
          <w:szCs w:val="28"/>
        </w:rPr>
        <w:t xml:space="preserve"> </w:t>
      </w:r>
      <w:r>
        <w:rPr>
          <w:sz w:val="28"/>
          <w:szCs w:val="28"/>
        </w:rPr>
        <w:t xml:space="preserve">в </w:t>
      </w:r>
      <w:r>
        <w:rPr>
          <w:sz w:val="28"/>
          <w:szCs w:val="28"/>
          <w:lang w:val="en-GB"/>
        </w:rPr>
        <w:t>Instagram</w:t>
      </w:r>
    </w:p>
    <w:p w14:paraId="3026B196" w14:textId="77777777" w:rsidR="00AE7993" w:rsidRPr="00EF7285" w:rsidRDefault="00AE7993" w:rsidP="00AE7993">
      <w:pPr>
        <w:spacing w:line="360" w:lineRule="auto"/>
        <w:ind w:firstLine="708"/>
        <w:jc w:val="both"/>
        <w:rPr>
          <w:sz w:val="28"/>
          <w:szCs w:val="28"/>
        </w:rPr>
      </w:pPr>
      <w:r>
        <w:rPr>
          <w:sz w:val="28"/>
          <w:szCs w:val="28"/>
        </w:rPr>
        <w:t xml:space="preserve">Профіль компанії в </w:t>
      </w:r>
      <w:r>
        <w:rPr>
          <w:sz w:val="28"/>
          <w:szCs w:val="28"/>
          <w:lang w:val="en-GB"/>
        </w:rPr>
        <w:t>Instagram</w:t>
      </w:r>
      <w:r>
        <w:rPr>
          <w:sz w:val="28"/>
          <w:szCs w:val="28"/>
        </w:rPr>
        <w:t xml:space="preserve"> з’явився на початку літа у 2022 р. До того компанія мала більш офіційні канали комунікації. Ця соціальна мережа є ефективною для просування бренду роботодавця, краще знайомить аудиторію з компанією, її основними обличчями, такими як засновники, партнери чи інші  члени команди.</w:t>
      </w:r>
    </w:p>
    <w:p w14:paraId="57779EEF" w14:textId="77777777" w:rsidR="00AE7993" w:rsidRDefault="00AE7993" w:rsidP="00AE7993">
      <w:pPr>
        <w:spacing w:line="360" w:lineRule="auto"/>
        <w:ind w:firstLine="708"/>
        <w:jc w:val="both"/>
        <w:rPr>
          <w:sz w:val="28"/>
          <w:szCs w:val="28"/>
        </w:rPr>
      </w:pPr>
      <w:r>
        <w:rPr>
          <w:sz w:val="28"/>
          <w:szCs w:val="28"/>
        </w:rPr>
        <w:t xml:space="preserve">Основна мета просування бренду роботодавця в </w:t>
      </w:r>
      <w:r>
        <w:rPr>
          <w:sz w:val="28"/>
          <w:szCs w:val="28"/>
          <w:lang w:val="en-GB"/>
        </w:rPr>
        <w:t>Instagram</w:t>
      </w:r>
      <w:r>
        <w:rPr>
          <w:sz w:val="28"/>
          <w:szCs w:val="28"/>
        </w:rPr>
        <w:t xml:space="preserve">: створювати </w:t>
      </w:r>
      <w:r w:rsidRPr="009169AC">
        <w:rPr>
          <w:sz w:val="28"/>
          <w:szCs w:val="28"/>
        </w:rPr>
        <w:t>позитивний імідж роботодавця Arzinger у соціальних мережах, залуч</w:t>
      </w:r>
      <w:r>
        <w:rPr>
          <w:sz w:val="28"/>
          <w:szCs w:val="28"/>
        </w:rPr>
        <w:t>ати</w:t>
      </w:r>
      <w:r w:rsidRPr="009169AC">
        <w:rPr>
          <w:sz w:val="28"/>
          <w:szCs w:val="28"/>
        </w:rPr>
        <w:t xml:space="preserve"> талановитих </w:t>
      </w:r>
      <w:r>
        <w:rPr>
          <w:sz w:val="28"/>
          <w:szCs w:val="28"/>
        </w:rPr>
        <w:t>фахівців</w:t>
      </w:r>
      <w:r w:rsidRPr="009169AC">
        <w:rPr>
          <w:sz w:val="28"/>
          <w:szCs w:val="28"/>
        </w:rPr>
        <w:t xml:space="preserve"> та зберегти працівників шляхом </w:t>
      </w:r>
      <w:r>
        <w:rPr>
          <w:sz w:val="28"/>
          <w:szCs w:val="28"/>
        </w:rPr>
        <w:t xml:space="preserve">транслювання </w:t>
      </w:r>
      <w:r w:rsidRPr="009169AC">
        <w:rPr>
          <w:sz w:val="28"/>
          <w:szCs w:val="28"/>
        </w:rPr>
        <w:t xml:space="preserve">унікальних </w:t>
      </w:r>
      <w:r>
        <w:rPr>
          <w:sz w:val="28"/>
          <w:szCs w:val="28"/>
        </w:rPr>
        <w:t>факторів</w:t>
      </w:r>
      <w:r w:rsidRPr="009169AC">
        <w:rPr>
          <w:sz w:val="28"/>
          <w:szCs w:val="28"/>
        </w:rPr>
        <w:t xml:space="preserve"> культури компанії</w:t>
      </w:r>
      <w:r>
        <w:rPr>
          <w:sz w:val="28"/>
          <w:szCs w:val="28"/>
        </w:rPr>
        <w:t xml:space="preserve">, а </w:t>
      </w:r>
      <w:r w:rsidRPr="009169AC">
        <w:rPr>
          <w:sz w:val="28"/>
          <w:szCs w:val="28"/>
        </w:rPr>
        <w:t>та</w:t>
      </w:r>
      <w:r>
        <w:rPr>
          <w:sz w:val="28"/>
          <w:szCs w:val="28"/>
        </w:rPr>
        <w:t>кож</w:t>
      </w:r>
      <w:r w:rsidRPr="009169AC">
        <w:rPr>
          <w:sz w:val="28"/>
          <w:szCs w:val="28"/>
        </w:rPr>
        <w:t xml:space="preserve"> можливостей кар'єрного зростання.</w:t>
      </w:r>
    </w:p>
    <w:p w14:paraId="23190FB1" w14:textId="77777777" w:rsidR="00AE7993" w:rsidRDefault="00AE7993" w:rsidP="00AE7993">
      <w:pPr>
        <w:spacing w:line="360" w:lineRule="auto"/>
        <w:ind w:firstLine="708"/>
        <w:jc w:val="both"/>
        <w:rPr>
          <w:sz w:val="28"/>
          <w:szCs w:val="28"/>
        </w:rPr>
      </w:pPr>
      <w:r>
        <w:rPr>
          <w:sz w:val="28"/>
          <w:szCs w:val="28"/>
        </w:rPr>
        <w:t xml:space="preserve">Цільова аудиторія: </w:t>
      </w:r>
      <w:r>
        <w:rPr>
          <w:color w:val="000000"/>
          <w:sz w:val="28"/>
          <w:szCs w:val="28"/>
        </w:rPr>
        <w:t>молоді спеціалісти, зокрема юристи або юристи-початківці, які хочуть розвиватися у галузі права; студенти, які ще навчаються, але вже прагнуть здобувати досвід завдяки стажуванням у провідних юридичних компаніях; випускники закладів вищої освіти, які починають будувати свою кар’єру та прагнуть професійно зростати.</w:t>
      </w:r>
    </w:p>
    <w:p w14:paraId="137BBD1D" w14:textId="77777777" w:rsidR="00AE7993" w:rsidRDefault="00AE7993" w:rsidP="00AE7993">
      <w:pPr>
        <w:spacing w:line="360" w:lineRule="auto"/>
        <w:ind w:firstLine="708"/>
        <w:jc w:val="both"/>
        <w:rPr>
          <w:sz w:val="28"/>
          <w:szCs w:val="28"/>
        </w:rPr>
      </w:pPr>
      <w:r>
        <w:rPr>
          <w:sz w:val="28"/>
          <w:szCs w:val="28"/>
        </w:rPr>
        <w:t xml:space="preserve">Важливим завданням також була розробка візуальних елементів та фірмового стилю сторінки. Для цього була використана основна корпоративна айдентика компанії (колір, логотип, шрифт, графічні елементи), які адаптувалися під технічні характеристики платформи. </w:t>
      </w:r>
    </w:p>
    <w:p w14:paraId="0D12C3C6" w14:textId="77777777" w:rsidR="00AE7993" w:rsidRDefault="00AE7993" w:rsidP="00AE7993">
      <w:pPr>
        <w:spacing w:line="360" w:lineRule="auto"/>
        <w:jc w:val="both"/>
        <w:rPr>
          <w:sz w:val="28"/>
          <w:szCs w:val="28"/>
        </w:rPr>
      </w:pPr>
      <w:r>
        <w:rPr>
          <w:sz w:val="28"/>
          <w:szCs w:val="28"/>
        </w:rPr>
        <w:lastRenderedPageBreak/>
        <w:tab/>
        <w:t xml:space="preserve">Основні рубрики контент-плану: </w:t>
      </w:r>
    </w:p>
    <w:p w14:paraId="23ED4C49" w14:textId="77777777" w:rsidR="00AE7993" w:rsidRPr="000C4112" w:rsidRDefault="00AE7993" w:rsidP="00AE7993">
      <w:pPr>
        <w:pStyle w:val="a3"/>
        <w:numPr>
          <w:ilvl w:val="0"/>
          <w:numId w:val="27"/>
        </w:numPr>
        <w:spacing w:line="360" w:lineRule="auto"/>
        <w:jc w:val="both"/>
        <w:rPr>
          <w:sz w:val="28"/>
          <w:szCs w:val="28"/>
        </w:rPr>
      </w:pPr>
      <w:r>
        <w:rPr>
          <w:sz w:val="28"/>
          <w:szCs w:val="28"/>
        </w:rPr>
        <w:t xml:space="preserve">Інтерв’ю зі співробітниками компанії: такий тип дописів знайомить потенційного працівника з командою ближче. Аудиторія бачить обличчя компанії, розуміє хто нею керує, які її цінності (рис. 3.2). </w:t>
      </w:r>
    </w:p>
    <w:p w14:paraId="61945FB0" w14:textId="77777777" w:rsidR="00AE7993" w:rsidRDefault="00AE7993" w:rsidP="00AE7993">
      <w:pPr>
        <w:pStyle w:val="a3"/>
        <w:spacing w:line="360" w:lineRule="auto"/>
        <w:jc w:val="both"/>
        <w:rPr>
          <w:sz w:val="28"/>
          <w:szCs w:val="28"/>
        </w:rPr>
      </w:pPr>
      <w:r>
        <w:rPr>
          <w:noProof/>
          <w:sz w:val="28"/>
          <w:szCs w:val="28"/>
        </w:rPr>
        <w:drawing>
          <wp:inline distT="0" distB="0" distL="0" distR="0" wp14:anchorId="0E96688B" wp14:editId="3B354F73">
            <wp:extent cx="1763294" cy="2164080"/>
            <wp:effectExtent l="0" t="0" r="8890" b="7620"/>
            <wp:docPr id="16" name="Рисунок 16" descr="Зображення, що містить текст, Обличчя людини, знімок екрана, усміш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descr="Зображення, що містить текст, Обличчя людини, знімок екрана, усмішка&#10;&#10;Автоматично згенерований опис"/>
                    <pic:cNvPicPr/>
                  </pic:nvPicPr>
                  <pic:blipFill rotWithShape="1">
                    <a:blip r:embed="rId48" cstate="print">
                      <a:extLst>
                        <a:ext uri="{28A0092B-C50C-407E-A947-70E740481C1C}">
                          <a14:useLocalDpi xmlns:a14="http://schemas.microsoft.com/office/drawing/2010/main" val="0"/>
                        </a:ext>
                      </a:extLst>
                    </a:blip>
                    <a:srcRect t="10212" b="33123"/>
                    <a:stretch/>
                  </pic:blipFill>
                  <pic:spPr bwMode="auto">
                    <a:xfrm>
                      <a:off x="0" y="0"/>
                      <a:ext cx="1769258" cy="2171399"/>
                    </a:xfrm>
                    <a:prstGeom prst="rect">
                      <a:avLst/>
                    </a:prstGeom>
                    <a:ln>
                      <a:noFill/>
                    </a:ln>
                    <a:extLst>
                      <a:ext uri="{53640926-AAD7-44D8-BBD7-CCE9431645EC}">
                        <a14:shadowObscured xmlns:a14="http://schemas.microsoft.com/office/drawing/2010/main"/>
                      </a:ext>
                    </a:extLst>
                  </pic:spPr>
                </pic:pic>
              </a:graphicData>
            </a:graphic>
          </wp:inline>
        </w:drawing>
      </w:r>
      <w:r>
        <w:rPr>
          <w:noProof/>
          <w:sz w:val="28"/>
          <w:szCs w:val="28"/>
        </w:rPr>
        <w:drawing>
          <wp:inline distT="0" distB="0" distL="0" distR="0" wp14:anchorId="0735B60A" wp14:editId="32954725">
            <wp:extent cx="1737360" cy="2147747"/>
            <wp:effectExtent l="0" t="0" r="0" b="5080"/>
            <wp:docPr id="18" name="Рисунок 18" descr="Зображення, що містить текст, Обличчя людини, знімок екрана, чолові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descr="Зображення, що містить текст, Обличчя людини, знімок екрана, чоловік&#10;&#10;Автоматично згенерований опис"/>
                    <pic:cNvPicPr/>
                  </pic:nvPicPr>
                  <pic:blipFill rotWithShape="1">
                    <a:blip r:embed="rId49" cstate="print">
                      <a:extLst>
                        <a:ext uri="{28A0092B-C50C-407E-A947-70E740481C1C}">
                          <a14:useLocalDpi xmlns:a14="http://schemas.microsoft.com/office/drawing/2010/main" val="0"/>
                        </a:ext>
                      </a:extLst>
                    </a:blip>
                    <a:srcRect t="10130" b="32794"/>
                    <a:stretch/>
                  </pic:blipFill>
                  <pic:spPr bwMode="auto">
                    <a:xfrm>
                      <a:off x="0" y="0"/>
                      <a:ext cx="1751862" cy="2165674"/>
                    </a:xfrm>
                    <a:prstGeom prst="rect">
                      <a:avLst/>
                    </a:prstGeom>
                    <a:ln>
                      <a:noFill/>
                    </a:ln>
                    <a:extLst>
                      <a:ext uri="{53640926-AAD7-44D8-BBD7-CCE9431645EC}">
                        <a14:shadowObscured xmlns:a14="http://schemas.microsoft.com/office/drawing/2010/main"/>
                      </a:ext>
                    </a:extLst>
                  </pic:spPr>
                </pic:pic>
              </a:graphicData>
            </a:graphic>
          </wp:inline>
        </w:drawing>
      </w:r>
      <w:r>
        <w:rPr>
          <w:noProof/>
          <w:sz w:val="28"/>
          <w:szCs w:val="28"/>
        </w:rPr>
        <w:drawing>
          <wp:inline distT="0" distB="0" distL="0" distR="0" wp14:anchorId="23D7220C" wp14:editId="0F41E467">
            <wp:extent cx="1790700" cy="2194518"/>
            <wp:effectExtent l="0" t="0" r="0" b="0"/>
            <wp:docPr id="17" name="Рисунок 17" descr="Зображення, що містить текст, чоловік, Обличчя людини,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descr="Зображення, що містить текст, чоловік, Обличчя людини, знімок екрана&#10;&#10;Автоматично згенерований опис"/>
                    <pic:cNvPicPr/>
                  </pic:nvPicPr>
                  <pic:blipFill rotWithShape="1">
                    <a:blip r:embed="rId50" cstate="print">
                      <a:extLst>
                        <a:ext uri="{28A0092B-C50C-407E-A947-70E740481C1C}">
                          <a14:useLocalDpi xmlns:a14="http://schemas.microsoft.com/office/drawing/2010/main" val="0"/>
                        </a:ext>
                      </a:extLst>
                    </a:blip>
                    <a:srcRect t="9965" b="33452"/>
                    <a:stretch/>
                  </pic:blipFill>
                  <pic:spPr bwMode="auto">
                    <a:xfrm>
                      <a:off x="0" y="0"/>
                      <a:ext cx="1802240" cy="2208661"/>
                    </a:xfrm>
                    <a:prstGeom prst="rect">
                      <a:avLst/>
                    </a:prstGeom>
                    <a:ln>
                      <a:noFill/>
                    </a:ln>
                    <a:extLst>
                      <a:ext uri="{53640926-AAD7-44D8-BBD7-CCE9431645EC}">
                        <a14:shadowObscured xmlns:a14="http://schemas.microsoft.com/office/drawing/2010/main"/>
                      </a:ext>
                    </a:extLst>
                  </pic:spPr>
                </pic:pic>
              </a:graphicData>
            </a:graphic>
          </wp:inline>
        </w:drawing>
      </w:r>
    </w:p>
    <w:p w14:paraId="1427D49B" w14:textId="346C0679" w:rsidR="00AE7993" w:rsidRDefault="00AE7993" w:rsidP="00AE7993">
      <w:pPr>
        <w:pStyle w:val="a3"/>
        <w:spacing w:line="360" w:lineRule="auto"/>
        <w:jc w:val="center"/>
        <w:rPr>
          <w:sz w:val="28"/>
          <w:szCs w:val="28"/>
        </w:rPr>
      </w:pPr>
      <w:r>
        <w:rPr>
          <w:sz w:val="28"/>
          <w:szCs w:val="28"/>
        </w:rPr>
        <w:t>Рис. 3.2. Допис-інтерв’ю з</w:t>
      </w:r>
      <w:r w:rsidRPr="001C3FE3">
        <w:rPr>
          <w:sz w:val="28"/>
          <w:szCs w:val="28"/>
        </w:rPr>
        <w:t xml:space="preserve"> </w:t>
      </w:r>
      <w:r>
        <w:rPr>
          <w:sz w:val="28"/>
          <w:szCs w:val="28"/>
          <w:lang w:val="en-GB"/>
        </w:rPr>
        <w:t>Instagram</w:t>
      </w:r>
      <w:r>
        <w:rPr>
          <w:sz w:val="28"/>
          <w:szCs w:val="28"/>
        </w:rPr>
        <w:t>-сторінки компанії</w:t>
      </w:r>
      <w:r w:rsidR="00813727">
        <w:rPr>
          <w:sz w:val="28"/>
          <w:szCs w:val="28"/>
        </w:rPr>
        <w:t>.</w:t>
      </w:r>
    </w:p>
    <w:p w14:paraId="571406D7" w14:textId="77777777" w:rsidR="00AE7993" w:rsidRDefault="00AE7993" w:rsidP="00AE7993">
      <w:pPr>
        <w:pStyle w:val="a3"/>
        <w:numPr>
          <w:ilvl w:val="0"/>
          <w:numId w:val="27"/>
        </w:numPr>
        <w:spacing w:line="360" w:lineRule="auto"/>
        <w:jc w:val="both"/>
        <w:rPr>
          <w:sz w:val="28"/>
          <w:szCs w:val="28"/>
        </w:rPr>
      </w:pPr>
      <w:r>
        <w:rPr>
          <w:sz w:val="28"/>
          <w:szCs w:val="28"/>
        </w:rPr>
        <w:t xml:space="preserve">Опис практиків: це серія публікацій про актуальні практики в компанії та як вони функціонують (рис. 3.3). Це допоможе потенційному працівнику обрати команду, в якій він хоче працювати. </w:t>
      </w:r>
    </w:p>
    <w:p w14:paraId="3657395A" w14:textId="77777777" w:rsidR="00AE7993" w:rsidRPr="00866B10" w:rsidRDefault="00AE7993" w:rsidP="00AE7993">
      <w:pPr>
        <w:spacing w:line="360" w:lineRule="auto"/>
        <w:rPr>
          <w:sz w:val="28"/>
          <w:szCs w:val="28"/>
        </w:rPr>
      </w:pPr>
      <w:r w:rsidRPr="00866B10">
        <w:rPr>
          <w:noProof/>
        </w:rPr>
        <w:drawing>
          <wp:anchor distT="0" distB="0" distL="114300" distR="114300" simplePos="0" relativeHeight="251707904" behindDoc="0" locked="0" layoutInCell="1" allowOverlap="1" wp14:anchorId="6DE4062D" wp14:editId="5FCDE67B">
            <wp:simplePos x="0" y="0"/>
            <wp:positionH relativeFrom="margin">
              <wp:posOffset>3442970</wp:posOffset>
            </wp:positionH>
            <wp:positionV relativeFrom="margin">
              <wp:posOffset>5031740</wp:posOffset>
            </wp:positionV>
            <wp:extent cx="2499360" cy="4156710"/>
            <wp:effectExtent l="0" t="0" r="0" b="0"/>
            <wp:wrapSquare wrapText="bothSides"/>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28A0092B-C50C-407E-A947-70E740481C1C}">
                          <a14:useLocalDpi xmlns:a14="http://schemas.microsoft.com/office/drawing/2010/main" val="0"/>
                        </a:ext>
                      </a:extLst>
                    </a:blip>
                    <a:stretch>
                      <a:fillRect/>
                    </a:stretch>
                  </pic:blipFill>
                  <pic:spPr>
                    <a:xfrm>
                      <a:off x="0" y="0"/>
                      <a:ext cx="2499360" cy="4156710"/>
                    </a:xfrm>
                    <a:prstGeom prst="rect">
                      <a:avLst/>
                    </a:prstGeom>
                  </pic:spPr>
                </pic:pic>
              </a:graphicData>
            </a:graphic>
          </wp:anchor>
        </w:drawing>
      </w:r>
      <w:r w:rsidRPr="00866B10">
        <w:rPr>
          <w:b/>
          <w:bCs/>
          <w:noProof/>
          <w:sz w:val="28"/>
          <w:szCs w:val="28"/>
        </w:rPr>
        <w:drawing>
          <wp:anchor distT="0" distB="0" distL="114300" distR="114300" simplePos="0" relativeHeight="251708928" behindDoc="0" locked="0" layoutInCell="1" allowOverlap="1" wp14:anchorId="790FD984" wp14:editId="70189F2D">
            <wp:simplePos x="0" y="0"/>
            <wp:positionH relativeFrom="margin">
              <wp:posOffset>566420</wp:posOffset>
            </wp:positionH>
            <wp:positionV relativeFrom="margin">
              <wp:posOffset>5017770</wp:posOffset>
            </wp:positionV>
            <wp:extent cx="2711450" cy="2590800"/>
            <wp:effectExtent l="0" t="0" r="0" b="0"/>
            <wp:wrapSquare wrapText="bothSides"/>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extLst>
                        <a:ext uri="{28A0092B-C50C-407E-A947-70E740481C1C}">
                          <a14:useLocalDpi xmlns:a14="http://schemas.microsoft.com/office/drawing/2010/main" val="0"/>
                        </a:ext>
                      </a:extLst>
                    </a:blip>
                    <a:srcRect r="2276"/>
                    <a:stretch/>
                  </pic:blipFill>
                  <pic:spPr bwMode="auto">
                    <a:xfrm>
                      <a:off x="0" y="0"/>
                      <a:ext cx="2711450" cy="2590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B4003F7" w14:textId="77777777" w:rsidR="00AE7993" w:rsidRPr="00315E3E" w:rsidRDefault="00AE7993" w:rsidP="00AE7993">
      <w:pPr>
        <w:pStyle w:val="a3"/>
        <w:spacing w:line="360" w:lineRule="auto"/>
        <w:jc w:val="both"/>
        <w:rPr>
          <w:sz w:val="28"/>
          <w:szCs w:val="28"/>
        </w:rPr>
      </w:pPr>
      <w:r>
        <w:rPr>
          <w:sz w:val="28"/>
          <w:szCs w:val="28"/>
        </w:rPr>
        <w:t xml:space="preserve"> </w:t>
      </w:r>
    </w:p>
    <w:p w14:paraId="71E50580" w14:textId="2F41151E" w:rsidR="00AE7993" w:rsidRPr="00872A27" w:rsidRDefault="00AE7993" w:rsidP="00AE7993">
      <w:pPr>
        <w:spacing w:line="360" w:lineRule="auto"/>
        <w:jc w:val="center"/>
        <w:rPr>
          <w:b/>
          <w:bCs/>
          <w:sz w:val="28"/>
          <w:szCs w:val="28"/>
        </w:rPr>
      </w:pPr>
      <w:r w:rsidRPr="00BF6242">
        <w:rPr>
          <w:noProof/>
          <w:sz w:val="28"/>
          <w:szCs w:val="28"/>
        </w:rPr>
        <w:lastRenderedPageBreak/>
        <w:drawing>
          <wp:anchor distT="0" distB="0" distL="114300" distR="114300" simplePos="0" relativeHeight="251709952" behindDoc="0" locked="0" layoutInCell="1" allowOverlap="1" wp14:anchorId="7B9F75DC" wp14:editId="2F796425">
            <wp:simplePos x="0" y="0"/>
            <wp:positionH relativeFrom="margin">
              <wp:posOffset>852170</wp:posOffset>
            </wp:positionH>
            <wp:positionV relativeFrom="margin">
              <wp:posOffset>1097280</wp:posOffset>
            </wp:positionV>
            <wp:extent cx="4922520" cy="2848274"/>
            <wp:effectExtent l="0" t="0" r="0" b="9525"/>
            <wp:wrapSquare wrapText="bothSides"/>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4922520" cy="2848274"/>
                    </a:xfrm>
                    <a:prstGeom prst="rect">
                      <a:avLst/>
                    </a:prstGeom>
                  </pic:spPr>
                </pic:pic>
              </a:graphicData>
            </a:graphic>
          </wp:anchor>
        </w:drawing>
      </w:r>
      <w:r w:rsidRPr="00866B10">
        <w:rPr>
          <w:sz w:val="28"/>
          <w:szCs w:val="28"/>
        </w:rPr>
        <w:t>Рис. 3.3. Допис про актуальні практик</w:t>
      </w:r>
      <w:r>
        <w:rPr>
          <w:sz w:val="28"/>
          <w:szCs w:val="28"/>
        </w:rPr>
        <w:t>и</w:t>
      </w:r>
      <w:r w:rsidRPr="00866B10">
        <w:rPr>
          <w:sz w:val="28"/>
          <w:szCs w:val="28"/>
        </w:rPr>
        <w:t xml:space="preserve"> компанії</w:t>
      </w:r>
      <w:r w:rsidR="00813727">
        <w:rPr>
          <w:sz w:val="28"/>
          <w:szCs w:val="28"/>
        </w:rPr>
        <w:t>.</w:t>
      </w:r>
    </w:p>
    <w:p w14:paraId="7A10F97B" w14:textId="77777777" w:rsidR="00AE7993" w:rsidRDefault="00AE7993" w:rsidP="00AE7993">
      <w:pPr>
        <w:pStyle w:val="a3"/>
        <w:numPr>
          <w:ilvl w:val="0"/>
          <w:numId w:val="27"/>
        </w:numPr>
        <w:spacing w:line="360" w:lineRule="auto"/>
        <w:jc w:val="both"/>
        <w:rPr>
          <w:sz w:val="28"/>
          <w:szCs w:val="28"/>
        </w:rPr>
      </w:pPr>
      <w:r w:rsidRPr="00BF6242">
        <w:rPr>
          <w:sz w:val="28"/>
          <w:szCs w:val="28"/>
        </w:rPr>
        <w:t xml:space="preserve">Вакансії: </w:t>
      </w:r>
      <w:r>
        <w:rPr>
          <w:sz w:val="28"/>
          <w:szCs w:val="28"/>
          <w:lang w:val="en-GB"/>
        </w:rPr>
        <w:t>Instagram</w:t>
      </w:r>
      <w:r>
        <w:rPr>
          <w:sz w:val="28"/>
          <w:szCs w:val="28"/>
        </w:rPr>
        <w:t xml:space="preserve"> – це ще одна платформа для поширення відкритих вакансій та залучення нових працівників (рис. 3.4). </w:t>
      </w:r>
    </w:p>
    <w:p w14:paraId="783FD8CB" w14:textId="77777777" w:rsidR="00AE7993" w:rsidRPr="00BF6242" w:rsidRDefault="00AE7993" w:rsidP="00AE7993">
      <w:pPr>
        <w:pStyle w:val="a3"/>
        <w:spacing w:line="360" w:lineRule="auto"/>
        <w:rPr>
          <w:sz w:val="28"/>
          <w:szCs w:val="28"/>
        </w:rPr>
      </w:pPr>
    </w:p>
    <w:p w14:paraId="446CE05A" w14:textId="77777777" w:rsidR="00AE7993" w:rsidRDefault="00AE7993" w:rsidP="00AE7993">
      <w:pPr>
        <w:spacing w:line="360" w:lineRule="auto"/>
        <w:jc w:val="center"/>
        <w:rPr>
          <w:b/>
          <w:bCs/>
          <w:sz w:val="28"/>
          <w:szCs w:val="28"/>
        </w:rPr>
      </w:pPr>
    </w:p>
    <w:p w14:paraId="1FE7B93C" w14:textId="77777777" w:rsidR="00AE7993" w:rsidRDefault="00AE7993" w:rsidP="00AE7993">
      <w:pPr>
        <w:spacing w:line="360" w:lineRule="auto"/>
        <w:jc w:val="center"/>
        <w:rPr>
          <w:b/>
          <w:bCs/>
          <w:sz w:val="28"/>
          <w:szCs w:val="28"/>
        </w:rPr>
      </w:pPr>
    </w:p>
    <w:p w14:paraId="17B9F2CA" w14:textId="77777777" w:rsidR="00AE7993" w:rsidRDefault="00AE7993" w:rsidP="00AE7993">
      <w:pPr>
        <w:spacing w:line="360" w:lineRule="auto"/>
        <w:jc w:val="center"/>
        <w:rPr>
          <w:b/>
          <w:bCs/>
          <w:sz w:val="28"/>
          <w:szCs w:val="28"/>
        </w:rPr>
      </w:pPr>
    </w:p>
    <w:p w14:paraId="53A3E781" w14:textId="77777777" w:rsidR="00AE7993" w:rsidRDefault="00AE7993" w:rsidP="00AE7993">
      <w:pPr>
        <w:spacing w:line="360" w:lineRule="auto"/>
        <w:jc w:val="center"/>
        <w:rPr>
          <w:b/>
          <w:bCs/>
          <w:sz w:val="28"/>
          <w:szCs w:val="28"/>
        </w:rPr>
      </w:pPr>
    </w:p>
    <w:p w14:paraId="51F51B93" w14:textId="77777777" w:rsidR="00AE7993" w:rsidRDefault="00AE7993" w:rsidP="00AE7993">
      <w:pPr>
        <w:spacing w:line="360" w:lineRule="auto"/>
        <w:jc w:val="center"/>
        <w:rPr>
          <w:b/>
          <w:bCs/>
          <w:sz w:val="28"/>
          <w:szCs w:val="28"/>
        </w:rPr>
      </w:pPr>
    </w:p>
    <w:p w14:paraId="432FBCD4" w14:textId="77777777" w:rsidR="00AE7993" w:rsidRDefault="00AE7993" w:rsidP="00AE7993">
      <w:pPr>
        <w:spacing w:line="360" w:lineRule="auto"/>
        <w:jc w:val="center"/>
        <w:rPr>
          <w:b/>
          <w:bCs/>
          <w:sz w:val="28"/>
          <w:szCs w:val="28"/>
        </w:rPr>
      </w:pPr>
    </w:p>
    <w:p w14:paraId="196BF679" w14:textId="6ED3EC79" w:rsidR="00AE7993" w:rsidRDefault="00AE7993" w:rsidP="00AE7993">
      <w:pPr>
        <w:spacing w:line="360" w:lineRule="auto"/>
        <w:jc w:val="center"/>
        <w:rPr>
          <w:sz w:val="28"/>
          <w:szCs w:val="28"/>
        </w:rPr>
      </w:pPr>
      <w:r w:rsidRPr="00BF6242">
        <w:rPr>
          <w:sz w:val="28"/>
          <w:szCs w:val="28"/>
        </w:rPr>
        <w:t>Рис. 3.</w:t>
      </w:r>
      <w:r>
        <w:rPr>
          <w:sz w:val="28"/>
          <w:szCs w:val="28"/>
        </w:rPr>
        <w:t>4</w:t>
      </w:r>
      <w:r w:rsidRPr="00BF6242">
        <w:rPr>
          <w:sz w:val="28"/>
          <w:szCs w:val="28"/>
        </w:rPr>
        <w:t>. Допис вакансія</w:t>
      </w:r>
      <w:r w:rsidR="00813727">
        <w:rPr>
          <w:sz w:val="28"/>
          <w:szCs w:val="28"/>
        </w:rPr>
        <w:t>.</w:t>
      </w:r>
    </w:p>
    <w:p w14:paraId="5DDB312F" w14:textId="77777777" w:rsidR="00AE7993" w:rsidRPr="00AF35D8" w:rsidRDefault="00AE7993" w:rsidP="00AE7993">
      <w:pPr>
        <w:pStyle w:val="a3"/>
        <w:numPr>
          <w:ilvl w:val="0"/>
          <w:numId w:val="27"/>
        </w:numPr>
        <w:spacing w:line="360" w:lineRule="auto"/>
        <w:jc w:val="both"/>
        <w:rPr>
          <w:sz w:val="28"/>
          <w:szCs w:val="28"/>
        </w:rPr>
      </w:pPr>
      <w:r>
        <w:rPr>
          <w:sz w:val="28"/>
          <w:szCs w:val="28"/>
        </w:rPr>
        <w:t xml:space="preserve">Висвітлення КСВ-проєктів: компанія також має висвітлювати свою діяльність у цій галузі. Зокрема, до КСВ також входить підтримка студентських організацій та стипендій для них (рис. 3.5). </w:t>
      </w:r>
    </w:p>
    <w:p w14:paraId="3CFABEE0" w14:textId="77777777" w:rsidR="00AE7993" w:rsidRDefault="00AE7993" w:rsidP="00AE7993">
      <w:pPr>
        <w:spacing w:line="360" w:lineRule="auto"/>
        <w:jc w:val="center"/>
        <w:rPr>
          <w:b/>
          <w:bCs/>
          <w:sz w:val="28"/>
          <w:szCs w:val="28"/>
        </w:rPr>
      </w:pPr>
      <w:r w:rsidRPr="00367EF4">
        <w:rPr>
          <w:b/>
          <w:bCs/>
          <w:noProof/>
          <w:sz w:val="28"/>
          <w:szCs w:val="28"/>
        </w:rPr>
        <w:drawing>
          <wp:anchor distT="0" distB="0" distL="114300" distR="114300" simplePos="0" relativeHeight="251710976" behindDoc="0" locked="0" layoutInCell="1" allowOverlap="1" wp14:anchorId="5F03B695" wp14:editId="2C80557C">
            <wp:simplePos x="0" y="0"/>
            <wp:positionH relativeFrom="margin">
              <wp:posOffset>577215</wp:posOffset>
            </wp:positionH>
            <wp:positionV relativeFrom="margin">
              <wp:posOffset>5894070</wp:posOffset>
            </wp:positionV>
            <wp:extent cx="4558665" cy="1942465"/>
            <wp:effectExtent l="0" t="0" r="0" b="635"/>
            <wp:wrapSquare wrapText="bothSides"/>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cstate="print">
                      <a:extLst>
                        <a:ext uri="{28A0092B-C50C-407E-A947-70E740481C1C}">
                          <a14:useLocalDpi xmlns:a14="http://schemas.microsoft.com/office/drawing/2010/main" val="0"/>
                        </a:ext>
                      </a:extLst>
                    </a:blip>
                    <a:stretch>
                      <a:fillRect/>
                    </a:stretch>
                  </pic:blipFill>
                  <pic:spPr>
                    <a:xfrm>
                      <a:off x="0" y="0"/>
                      <a:ext cx="4558665" cy="1942465"/>
                    </a:xfrm>
                    <a:prstGeom prst="rect">
                      <a:avLst/>
                    </a:prstGeom>
                  </pic:spPr>
                </pic:pic>
              </a:graphicData>
            </a:graphic>
            <wp14:sizeRelH relativeFrom="margin">
              <wp14:pctWidth>0</wp14:pctWidth>
            </wp14:sizeRelH>
            <wp14:sizeRelV relativeFrom="margin">
              <wp14:pctHeight>0</wp14:pctHeight>
            </wp14:sizeRelV>
          </wp:anchor>
        </w:drawing>
      </w:r>
    </w:p>
    <w:p w14:paraId="7A79794E" w14:textId="77777777" w:rsidR="00AE7993" w:rsidRDefault="00AE7993" w:rsidP="00AE7993">
      <w:pPr>
        <w:spacing w:line="360" w:lineRule="auto"/>
        <w:jc w:val="center"/>
        <w:rPr>
          <w:b/>
          <w:bCs/>
          <w:sz w:val="28"/>
          <w:szCs w:val="28"/>
        </w:rPr>
      </w:pPr>
    </w:p>
    <w:p w14:paraId="212F8EB0" w14:textId="77777777" w:rsidR="00AE7993" w:rsidRDefault="00AE7993" w:rsidP="00AE7993">
      <w:pPr>
        <w:spacing w:line="360" w:lineRule="auto"/>
        <w:jc w:val="center"/>
        <w:rPr>
          <w:b/>
          <w:bCs/>
          <w:sz w:val="28"/>
          <w:szCs w:val="28"/>
        </w:rPr>
      </w:pPr>
    </w:p>
    <w:p w14:paraId="3881B866" w14:textId="77777777" w:rsidR="00AE7993" w:rsidRDefault="00AE7993" w:rsidP="00AE7993">
      <w:pPr>
        <w:spacing w:line="360" w:lineRule="auto"/>
        <w:jc w:val="center"/>
        <w:rPr>
          <w:b/>
          <w:bCs/>
          <w:sz w:val="28"/>
          <w:szCs w:val="28"/>
        </w:rPr>
      </w:pPr>
    </w:p>
    <w:p w14:paraId="638BFF50" w14:textId="77777777" w:rsidR="00AE7993" w:rsidRDefault="00AE7993" w:rsidP="00AE7993">
      <w:pPr>
        <w:spacing w:line="360" w:lineRule="auto"/>
        <w:jc w:val="center"/>
        <w:rPr>
          <w:b/>
          <w:bCs/>
          <w:sz w:val="28"/>
          <w:szCs w:val="28"/>
        </w:rPr>
      </w:pPr>
    </w:p>
    <w:p w14:paraId="0CCE8D3D" w14:textId="77777777" w:rsidR="00AE7993" w:rsidRDefault="00AE7993" w:rsidP="00AE7993">
      <w:pPr>
        <w:spacing w:line="360" w:lineRule="auto"/>
        <w:rPr>
          <w:sz w:val="28"/>
          <w:szCs w:val="28"/>
        </w:rPr>
      </w:pPr>
    </w:p>
    <w:p w14:paraId="6B0D0339" w14:textId="77777777" w:rsidR="00AE7993" w:rsidRDefault="00AE7993" w:rsidP="00AE7993">
      <w:pPr>
        <w:spacing w:line="360" w:lineRule="auto"/>
        <w:rPr>
          <w:sz w:val="28"/>
          <w:szCs w:val="28"/>
        </w:rPr>
      </w:pPr>
      <w:r w:rsidRPr="001319FC">
        <w:rPr>
          <w:sz w:val="28"/>
          <w:szCs w:val="28"/>
        </w:rPr>
        <w:br/>
      </w:r>
    </w:p>
    <w:p w14:paraId="6D418609" w14:textId="77777777" w:rsidR="00AE7993" w:rsidRDefault="00AE7993" w:rsidP="00AE7993">
      <w:pPr>
        <w:spacing w:line="360" w:lineRule="auto"/>
        <w:jc w:val="both"/>
        <w:rPr>
          <w:sz w:val="28"/>
          <w:szCs w:val="28"/>
        </w:rPr>
      </w:pPr>
    </w:p>
    <w:p w14:paraId="05BFE981" w14:textId="77777777" w:rsidR="00AE7993" w:rsidRDefault="00AE7993" w:rsidP="00AE7993">
      <w:pPr>
        <w:spacing w:line="360" w:lineRule="auto"/>
        <w:jc w:val="both"/>
        <w:rPr>
          <w:sz w:val="28"/>
          <w:szCs w:val="28"/>
        </w:rPr>
      </w:pPr>
      <w:r w:rsidRPr="00367EF4">
        <w:rPr>
          <w:noProof/>
          <w:sz w:val="28"/>
          <w:szCs w:val="28"/>
        </w:rPr>
        <w:lastRenderedPageBreak/>
        <w:drawing>
          <wp:anchor distT="0" distB="0" distL="114300" distR="114300" simplePos="0" relativeHeight="251712000" behindDoc="0" locked="0" layoutInCell="1" allowOverlap="1" wp14:anchorId="525C4A57" wp14:editId="399CD2B5">
            <wp:simplePos x="0" y="0"/>
            <wp:positionH relativeFrom="margin">
              <wp:posOffset>610235</wp:posOffset>
            </wp:positionH>
            <wp:positionV relativeFrom="margin">
              <wp:posOffset>-13970</wp:posOffset>
            </wp:positionV>
            <wp:extent cx="4623991" cy="2049780"/>
            <wp:effectExtent l="0" t="0" r="5715" b="7620"/>
            <wp:wrapSquare wrapText="bothSides"/>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cstate="print">
                      <a:extLst>
                        <a:ext uri="{28A0092B-C50C-407E-A947-70E740481C1C}">
                          <a14:useLocalDpi xmlns:a14="http://schemas.microsoft.com/office/drawing/2010/main" val="0"/>
                        </a:ext>
                      </a:extLst>
                    </a:blip>
                    <a:stretch>
                      <a:fillRect/>
                    </a:stretch>
                  </pic:blipFill>
                  <pic:spPr>
                    <a:xfrm>
                      <a:off x="0" y="0"/>
                      <a:ext cx="4623991" cy="2049780"/>
                    </a:xfrm>
                    <a:prstGeom prst="rect">
                      <a:avLst/>
                    </a:prstGeom>
                  </pic:spPr>
                </pic:pic>
              </a:graphicData>
            </a:graphic>
          </wp:anchor>
        </w:drawing>
      </w:r>
    </w:p>
    <w:p w14:paraId="2E6DB26F" w14:textId="77777777" w:rsidR="00AE7993" w:rsidRDefault="00AE7993" w:rsidP="00AE7993">
      <w:pPr>
        <w:spacing w:line="360" w:lineRule="auto"/>
        <w:jc w:val="center"/>
        <w:rPr>
          <w:sz w:val="28"/>
          <w:szCs w:val="28"/>
        </w:rPr>
      </w:pPr>
    </w:p>
    <w:p w14:paraId="41632B7C" w14:textId="77777777" w:rsidR="00AE7993" w:rsidRDefault="00AE7993" w:rsidP="00AE7993">
      <w:pPr>
        <w:spacing w:line="360" w:lineRule="auto"/>
        <w:jc w:val="center"/>
        <w:rPr>
          <w:sz w:val="28"/>
          <w:szCs w:val="28"/>
        </w:rPr>
      </w:pPr>
    </w:p>
    <w:p w14:paraId="148801C0" w14:textId="77777777" w:rsidR="00AE7993" w:rsidRDefault="00AE7993" w:rsidP="00AE7993">
      <w:pPr>
        <w:spacing w:line="360" w:lineRule="auto"/>
        <w:jc w:val="center"/>
        <w:rPr>
          <w:sz w:val="28"/>
          <w:szCs w:val="28"/>
        </w:rPr>
      </w:pPr>
    </w:p>
    <w:p w14:paraId="40B7E416" w14:textId="77777777" w:rsidR="00AE7993" w:rsidRDefault="00AE7993" w:rsidP="00AE7993">
      <w:pPr>
        <w:spacing w:line="360" w:lineRule="auto"/>
        <w:jc w:val="center"/>
        <w:rPr>
          <w:sz w:val="28"/>
          <w:szCs w:val="28"/>
        </w:rPr>
      </w:pPr>
    </w:p>
    <w:p w14:paraId="69B608D1" w14:textId="77777777" w:rsidR="00AE7993" w:rsidRDefault="00AE7993" w:rsidP="00AE7993">
      <w:pPr>
        <w:spacing w:line="360" w:lineRule="auto"/>
        <w:jc w:val="center"/>
        <w:rPr>
          <w:sz w:val="28"/>
          <w:szCs w:val="28"/>
        </w:rPr>
      </w:pPr>
      <w:r>
        <w:rPr>
          <w:sz w:val="28"/>
          <w:szCs w:val="28"/>
        </w:rPr>
        <w:t>Рис. 3.5. Дописи про КСВ-діяльність компанії.</w:t>
      </w:r>
    </w:p>
    <w:p w14:paraId="077D1830" w14:textId="77777777" w:rsidR="00AE7993" w:rsidRDefault="00AE7993" w:rsidP="00AE7993">
      <w:pPr>
        <w:pStyle w:val="a3"/>
        <w:numPr>
          <w:ilvl w:val="0"/>
          <w:numId w:val="27"/>
        </w:numPr>
        <w:spacing w:line="360" w:lineRule="auto"/>
        <w:jc w:val="both"/>
        <w:rPr>
          <w:sz w:val="28"/>
          <w:szCs w:val="28"/>
        </w:rPr>
      </w:pPr>
      <w:r w:rsidRPr="00233D84">
        <w:rPr>
          <w:noProof/>
          <w:sz w:val="28"/>
          <w:szCs w:val="28"/>
        </w:rPr>
        <w:drawing>
          <wp:anchor distT="0" distB="0" distL="114300" distR="114300" simplePos="0" relativeHeight="251720192" behindDoc="0" locked="0" layoutInCell="1" allowOverlap="1" wp14:anchorId="504C4132" wp14:editId="186DF408">
            <wp:simplePos x="0" y="0"/>
            <wp:positionH relativeFrom="margin">
              <wp:posOffset>372110</wp:posOffset>
            </wp:positionH>
            <wp:positionV relativeFrom="margin">
              <wp:posOffset>6352540</wp:posOffset>
            </wp:positionV>
            <wp:extent cx="5402580" cy="2223770"/>
            <wp:effectExtent l="0" t="0" r="7620" b="5080"/>
            <wp:wrapSquare wrapText="bothSides"/>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402580" cy="2223770"/>
                    </a:xfrm>
                    <a:prstGeom prst="rect">
                      <a:avLst/>
                    </a:prstGeom>
                  </pic:spPr>
                </pic:pic>
              </a:graphicData>
            </a:graphic>
          </wp:anchor>
        </w:drawing>
      </w:r>
      <w:r w:rsidRPr="00233D84">
        <w:rPr>
          <w:b/>
          <w:bCs/>
          <w:noProof/>
          <w:sz w:val="28"/>
          <w:szCs w:val="28"/>
        </w:rPr>
        <w:drawing>
          <wp:anchor distT="0" distB="0" distL="114300" distR="114300" simplePos="0" relativeHeight="251713024" behindDoc="0" locked="0" layoutInCell="1" allowOverlap="1" wp14:anchorId="4D379AB7" wp14:editId="69374714">
            <wp:simplePos x="0" y="0"/>
            <wp:positionH relativeFrom="margin">
              <wp:posOffset>367665</wp:posOffset>
            </wp:positionH>
            <wp:positionV relativeFrom="margin">
              <wp:posOffset>3813810</wp:posOffset>
            </wp:positionV>
            <wp:extent cx="5356860" cy="2379345"/>
            <wp:effectExtent l="0" t="0" r="0" b="1905"/>
            <wp:wrapSquare wrapText="bothSides"/>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356860" cy="2379345"/>
                    </a:xfrm>
                    <a:prstGeom prst="rect">
                      <a:avLst/>
                    </a:prstGeom>
                  </pic:spPr>
                </pic:pic>
              </a:graphicData>
            </a:graphic>
            <wp14:sizeRelH relativeFrom="margin">
              <wp14:pctWidth>0</wp14:pctWidth>
            </wp14:sizeRelH>
            <wp14:sizeRelV relativeFrom="margin">
              <wp14:pctHeight>0</wp14:pctHeight>
            </wp14:sizeRelV>
          </wp:anchor>
        </w:drawing>
      </w:r>
      <w:r>
        <w:rPr>
          <w:sz w:val="28"/>
          <w:szCs w:val="28"/>
        </w:rPr>
        <w:t>Дописи про співробітників: ця рубрика розповідає про життя співробітників на роботі, про їхню участь у закордонних семінарах та стажуваннях, ініціативах. Тобто компанія самостійно розповідає про талановитих працівників (рис 3.6).</w:t>
      </w:r>
    </w:p>
    <w:p w14:paraId="6515B03E" w14:textId="77777777" w:rsidR="00AE7993" w:rsidRDefault="00AE7993" w:rsidP="00AE7993">
      <w:pPr>
        <w:rPr>
          <w:sz w:val="28"/>
          <w:szCs w:val="28"/>
        </w:rPr>
      </w:pPr>
    </w:p>
    <w:p w14:paraId="0C172D51" w14:textId="77777777" w:rsidR="00AE7993" w:rsidRDefault="00AE7993" w:rsidP="00AE7993">
      <w:pPr>
        <w:jc w:val="center"/>
        <w:rPr>
          <w:sz w:val="28"/>
          <w:szCs w:val="28"/>
        </w:rPr>
      </w:pPr>
    </w:p>
    <w:p w14:paraId="70323A64" w14:textId="5323D039" w:rsidR="00AE7993" w:rsidRPr="00233D84" w:rsidRDefault="00AE7993" w:rsidP="00AE7993">
      <w:pPr>
        <w:jc w:val="center"/>
        <w:rPr>
          <w:sz w:val="28"/>
          <w:szCs w:val="28"/>
        </w:rPr>
      </w:pPr>
      <w:r w:rsidRPr="00233D84">
        <w:rPr>
          <w:sz w:val="28"/>
          <w:szCs w:val="28"/>
        </w:rPr>
        <w:t>Рис. 3.</w:t>
      </w:r>
      <w:r>
        <w:rPr>
          <w:sz w:val="28"/>
          <w:szCs w:val="28"/>
        </w:rPr>
        <w:t>5</w:t>
      </w:r>
      <w:r w:rsidRPr="00233D84">
        <w:rPr>
          <w:sz w:val="28"/>
          <w:szCs w:val="28"/>
        </w:rPr>
        <w:t>. Допис про компанію</w:t>
      </w:r>
      <w:r w:rsidR="00813727">
        <w:rPr>
          <w:sz w:val="28"/>
          <w:szCs w:val="28"/>
        </w:rPr>
        <w:t>.</w:t>
      </w:r>
    </w:p>
    <w:p w14:paraId="51F6F07C" w14:textId="7A9F5488" w:rsidR="00AE7993" w:rsidRDefault="00AE7993" w:rsidP="00AE7993">
      <w:pPr>
        <w:spacing w:line="360" w:lineRule="auto"/>
        <w:ind w:firstLine="708"/>
        <w:jc w:val="both"/>
        <w:rPr>
          <w:sz w:val="28"/>
          <w:szCs w:val="28"/>
        </w:rPr>
      </w:pPr>
      <w:r>
        <w:rPr>
          <w:sz w:val="28"/>
          <w:szCs w:val="28"/>
        </w:rPr>
        <w:lastRenderedPageBreak/>
        <w:t>Ще одним дієвим інструментом</w:t>
      </w:r>
      <w:r w:rsidRPr="00F97841">
        <w:rPr>
          <w:sz w:val="28"/>
          <w:szCs w:val="28"/>
        </w:rPr>
        <w:t xml:space="preserve"> </w:t>
      </w:r>
      <w:r>
        <w:rPr>
          <w:sz w:val="28"/>
          <w:szCs w:val="28"/>
        </w:rPr>
        <w:t xml:space="preserve">просування бренду роботодавця є </w:t>
      </w:r>
      <w:r>
        <w:rPr>
          <w:sz w:val="28"/>
          <w:szCs w:val="28"/>
          <w:lang w:val="en-GB"/>
        </w:rPr>
        <w:t>Reels</w:t>
      </w:r>
      <w:r>
        <w:rPr>
          <w:sz w:val="28"/>
          <w:szCs w:val="28"/>
        </w:rPr>
        <w:t xml:space="preserve">. Цей формат візуально показує життя компанії, передає атмосферу робочого середовища та заходів, які проводяться всередині компанії. Переважно відео маю гумористичний характер або копіюють тренди соціальних мереж із залученням співробітників та адаптації ідеї відео під потреби сторінки. Деякі відео є більш серйозними та інформативними, вони розповідають про роботу юристів, показують переваги роботи в компанії, а також передають атмосферу офісу (рис.3.6). </w:t>
      </w:r>
    </w:p>
    <w:p w14:paraId="09749D17" w14:textId="77777777" w:rsidR="00AE7993" w:rsidRPr="00F97841" w:rsidRDefault="00AE7993" w:rsidP="00AE7993">
      <w:pPr>
        <w:spacing w:line="360" w:lineRule="auto"/>
        <w:jc w:val="both"/>
        <w:rPr>
          <w:sz w:val="28"/>
          <w:szCs w:val="28"/>
        </w:rPr>
      </w:pPr>
      <w:r w:rsidRPr="00435BF7">
        <w:rPr>
          <w:noProof/>
          <w:sz w:val="28"/>
          <w:szCs w:val="28"/>
        </w:rPr>
        <w:drawing>
          <wp:anchor distT="0" distB="0" distL="114300" distR="114300" simplePos="0" relativeHeight="251714048" behindDoc="0" locked="0" layoutInCell="1" allowOverlap="1" wp14:anchorId="08AEB9FD" wp14:editId="3221CBB8">
            <wp:simplePos x="0" y="0"/>
            <wp:positionH relativeFrom="margin">
              <wp:posOffset>316230</wp:posOffset>
            </wp:positionH>
            <wp:positionV relativeFrom="margin">
              <wp:posOffset>2676525</wp:posOffset>
            </wp:positionV>
            <wp:extent cx="5125085" cy="3964305"/>
            <wp:effectExtent l="0" t="0" r="0" b="0"/>
            <wp:wrapSquare wrapText="bothSides"/>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extLst>
                        <a:ext uri="{28A0092B-C50C-407E-A947-70E740481C1C}">
                          <a14:useLocalDpi xmlns:a14="http://schemas.microsoft.com/office/drawing/2010/main" val="0"/>
                        </a:ext>
                      </a:extLst>
                    </a:blip>
                    <a:stretch>
                      <a:fillRect/>
                    </a:stretch>
                  </pic:blipFill>
                  <pic:spPr>
                    <a:xfrm>
                      <a:off x="0" y="0"/>
                      <a:ext cx="5125085" cy="3964305"/>
                    </a:xfrm>
                    <a:prstGeom prst="rect">
                      <a:avLst/>
                    </a:prstGeom>
                  </pic:spPr>
                </pic:pic>
              </a:graphicData>
            </a:graphic>
          </wp:anchor>
        </w:drawing>
      </w:r>
    </w:p>
    <w:p w14:paraId="59BB3F3D" w14:textId="77777777" w:rsidR="00AE7993" w:rsidRDefault="00AE7993" w:rsidP="00AE7993">
      <w:pPr>
        <w:rPr>
          <w:b/>
          <w:bCs/>
          <w:sz w:val="28"/>
          <w:szCs w:val="28"/>
        </w:rPr>
      </w:pPr>
    </w:p>
    <w:p w14:paraId="7F75F6BA" w14:textId="77777777" w:rsidR="00AE7993" w:rsidRDefault="00AE7993" w:rsidP="00AE7993">
      <w:pPr>
        <w:rPr>
          <w:b/>
          <w:bCs/>
          <w:sz w:val="28"/>
          <w:szCs w:val="28"/>
        </w:rPr>
      </w:pPr>
    </w:p>
    <w:p w14:paraId="6B87292A" w14:textId="77777777" w:rsidR="00AE7993" w:rsidRDefault="00AE7993" w:rsidP="00AE7993">
      <w:pPr>
        <w:rPr>
          <w:b/>
          <w:bCs/>
          <w:sz w:val="28"/>
          <w:szCs w:val="28"/>
        </w:rPr>
      </w:pPr>
    </w:p>
    <w:p w14:paraId="3B432A2B" w14:textId="77777777" w:rsidR="00AE7993" w:rsidRDefault="00AE7993" w:rsidP="00AE7993">
      <w:pPr>
        <w:rPr>
          <w:b/>
          <w:bCs/>
          <w:sz w:val="28"/>
          <w:szCs w:val="28"/>
        </w:rPr>
      </w:pPr>
    </w:p>
    <w:p w14:paraId="1AB57B7B" w14:textId="77777777" w:rsidR="00AE7993" w:rsidRDefault="00AE7993" w:rsidP="00AE7993">
      <w:pPr>
        <w:rPr>
          <w:b/>
          <w:bCs/>
          <w:sz w:val="28"/>
          <w:szCs w:val="28"/>
        </w:rPr>
      </w:pPr>
    </w:p>
    <w:p w14:paraId="3F4ED894" w14:textId="77777777" w:rsidR="00AE7993" w:rsidRDefault="00AE7993" w:rsidP="00AE7993">
      <w:pPr>
        <w:rPr>
          <w:b/>
          <w:bCs/>
          <w:sz w:val="28"/>
          <w:szCs w:val="28"/>
        </w:rPr>
      </w:pPr>
    </w:p>
    <w:p w14:paraId="4ED776C3" w14:textId="77777777" w:rsidR="00AE7993" w:rsidRDefault="00AE7993" w:rsidP="00AE7993">
      <w:pPr>
        <w:rPr>
          <w:b/>
          <w:bCs/>
          <w:sz w:val="28"/>
          <w:szCs w:val="28"/>
        </w:rPr>
      </w:pPr>
    </w:p>
    <w:p w14:paraId="3AF3FE3E" w14:textId="77777777" w:rsidR="00AE7993" w:rsidRDefault="00AE7993" w:rsidP="00AE7993">
      <w:pPr>
        <w:jc w:val="center"/>
        <w:rPr>
          <w:b/>
          <w:bCs/>
          <w:sz w:val="28"/>
          <w:szCs w:val="28"/>
        </w:rPr>
      </w:pPr>
    </w:p>
    <w:p w14:paraId="3D6D5D7A" w14:textId="77777777" w:rsidR="00AE7993" w:rsidRDefault="00AE7993" w:rsidP="00AE7993">
      <w:pPr>
        <w:jc w:val="center"/>
        <w:rPr>
          <w:b/>
          <w:bCs/>
          <w:sz w:val="28"/>
          <w:szCs w:val="28"/>
        </w:rPr>
      </w:pPr>
    </w:p>
    <w:p w14:paraId="27A7D9B4" w14:textId="77777777" w:rsidR="00AE7993" w:rsidRDefault="00AE7993" w:rsidP="00AE7993">
      <w:pPr>
        <w:jc w:val="center"/>
        <w:rPr>
          <w:b/>
          <w:bCs/>
          <w:sz w:val="28"/>
          <w:szCs w:val="28"/>
        </w:rPr>
      </w:pPr>
    </w:p>
    <w:p w14:paraId="6D5793B2" w14:textId="77777777" w:rsidR="00AE7993" w:rsidRDefault="00AE7993" w:rsidP="00AE7993">
      <w:pPr>
        <w:jc w:val="center"/>
        <w:rPr>
          <w:b/>
          <w:bCs/>
          <w:sz w:val="28"/>
          <w:szCs w:val="28"/>
        </w:rPr>
      </w:pPr>
    </w:p>
    <w:p w14:paraId="53CA148A" w14:textId="1FF7F4B3" w:rsidR="00AE7993" w:rsidRPr="00813727" w:rsidRDefault="00AE7993" w:rsidP="00AE7993">
      <w:pPr>
        <w:jc w:val="center"/>
        <w:rPr>
          <w:sz w:val="28"/>
          <w:szCs w:val="28"/>
        </w:rPr>
      </w:pPr>
      <w:r w:rsidRPr="00872A27">
        <w:rPr>
          <w:sz w:val="28"/>
          <w:szCs w:val="28"/>
        </w:rPr>
        <w:t>Рис. 3.6.</w:t>
      </w:r>
      <w:r>
        <w:rPr>
          <w:b/>
          <w:bCs/>
          <w:sz w:val="28"/>
          <w:szCs w:val="28"/>
        </w:rPr>
        <w:t xml:space="preserve"> </w:t>
      </w:r>
      <w:r>
        <w:rPr>
          <w:sz w:val="28"/>
          <w:szCs w:val="28"/>
          <w:lang w:val="en-GB"/>
        </w:rPr>
        <w:t>Reels</w:t>
      </w:r>
      <w:r>
        <w:rPr>
          <w:sz w:val="28"/>
          <w:szCs w:val="28"/>
        </w:rPr>
        <w:t>, які створює компанія</w:t>
      </w:r>
      <w:r w:rsidRPr="001C3FE3">
        <w:rPr>
          <w:sz w:val="28"/>
          <w:szCs w:val="28"/>
        </w:rPr>
        <w:t xml:space="preserve"> </w:t>
      </w:r>
      <w:r>
        <w:rPr>
          <w:sz w:val="28"/>
          <w:szCs w:val="28"/>
          <w:lang w:val="en-GB"/>
        </w:rPr>
        <w:t>Arzinger</w:t>
      </w:r>
      <w:r w:rsidR="00813727">
        <w:rPr>
          <w:sz w:val="28"/>
          <w:szCs w:val="28"/>
        </w:rPr>
        <w:t>.</w:t>
      </w:r>
    </w:p>
    <w:p w14:paraId="0A82DC29" w14:textId="77777777" w:rsidR="00AE7993" w:rsidRPr="00F64045" w:rsidRDefault="00AE7993" w:rsidP="00AE7993">
      <w:pPr>
        <w:spacing w:line="360" w:lineRule="auto"/>
        <w:jc w:val="both"/>
        <w:rPr>
          <w:sz w:val="28"/>
          <w:szCs w:val="28"/>
        </w:rPr>
      </w:pPr>
      <w:r w:rsidRPr="001C3FE3">
        <w:rPr>
          <w:sz w:val="28"/>
          <w:szCs w:val="28"/>
        </w:rPr>
        <w:tab/>
      </w:r>
      <w:r>
        <w:rPr>
          <w:sz w:val="28"/>
          <w:szCs w:val="28"/>
        </w:rPr>
        <w:t>Саме за допомогою формату</w:t>
      </w:r>
      <w:r w:rsidRPr="001C3FE3">
        <w:rPr>
          <w:sz w:val="28"/>
          <w:szCs w:val="28"/>
        </w:rPr>
        <w:t xml:space="preserve"> </w:t>
      </w:r>
      <w:r>
        <w:rPr>
          <w:sz w:val="28"/>
          <w:szCs w:val="28"/>
          <w:lang w:val="en-GB"/>
        </w:rPr>
        <w:t>Reels</w:t>
      </w:r>
      <w:r>
        <w:rPr>
          <w:sz w:val="28"/>
          <w:szCs w:val="28"/>
        </w:rPr>
        <w:t xml:space="preserve"> можна втілити у життя такі ідеї: один день з юристом компанії, пояснити чим займається помічник юриста, показати офіс та розповісти, за що його люблять, ближче познайомитися зі співробітниками офісу за допомогою серії відео «Хто з колег?», ближче познайомитися з партнерами та їх книжковими вподобаннями у серії відео «Книжкова полиця </w:t>
      </w:r>
      <w:r>
        <w:rPr>
          <w:sz w:val="28"/>
          <w:szCs w:val="28"/>
          <w:lang w:val="en-GB"/>
        </w:rPr>
        <w:t>Arzinger</w:t>
      </w:r>
      <w:r>
        <w:rPr>
          <w:sz w:val="28"/>
          <w:szCs w:val="28"/>
        </w:rPr>
        <w:t xml:space="preserve">». Загалом відеоформат спілкування з аудиторією – </w:t>
      </w:r>
      <w:r>
        <w:rPr>
          <w:sz w:val="28"/>
          <w:szCs w:val="28"/>
        </w:rPr>
        <w:lastRenderedPageBreak/>
        <w:t xml:space="preserve">це простір для втілення креативних ідей та рішень, пряма розмова та зближення з аудиторією. Це звужує межі спілкування між потенційним працівником та брендом роботодавця. </w:t>
      </w:r>
    </w:p>
    <w:p w14:paraId="5944C531" w14:textId="77777777" w:rsidR="00AE7993" w:rsidRPr="0076392F" w:rsidRDefault="00AE7993" w:rsidP="00AE7993">
      <w:pPr>
        <w:spacing w:line="360" w:lineRule="auto"/>
        <w:ind w:firstLine="708"/>
        <w:jc w:val="both"/>
        <w:rPr>
          <w:b/>
          <w:bCs/>
          <w:sz w:val="28"/>
          <w:szCs w:val="28"/>
        </w:rPr>
      </w:pPr>
      <w:r>
        <w:rPr>
          <w:sz w:val="28"/>
          <w:szCs w:val="28"/>
        </w:rPr>
        <w:t xml:space="preserve">Варто також використовувати такий інструмент як «Збережені історії» або ж </w:t>
      </w:r>
      <w:r>
        <w:rPr>
          <w:sz w:val="28"/>
          <w:szCs w:val="28"/>
          <w:lang w:val="en-GB"/>
        </w:rPr>
        <w:t>Highlights</w:t>
      </w:r>
      <w:r>
        <w:rPr>
          <w:sz w:val="28"/>
          <w:szCs w:val="28"/>
        </w:rPr>
        <w:t xml:space="preserve">. Вони містять актуальну та потрібну інформацію про компанію, яку можна легко знайти. Збережені історії компанії поділені на категорії: КСВ, Вакансії, </w:t>
      </w:r>
      <w:r>
        <w:rPr>
          <w:sz w:val="28"/>
          <w:szCs w:val="28"/>
          <w:lang w:val="en-GB"/>
        </w:rPr>
        <w:t>Arzinger</w:t>
      </w:r>
      <w:r w:rsidRPr="001C3FE3">
        <w:rPr>
          <w:sz w:val="28"/>
          <w:szCs w:val="28"/>
        </w:rPr>
        <w:t xml:space="preserve">, </w:t>
      </w:r>
      <w:r>
        <w:rPr>
          <w:sz w:val="28"/>
          <w:szCs w:val="28"/>
        </w:rPr>
        <w:t xml:space="preserve">Наліпки, Поради (рис. 3.7). </w:t>
      </w:r>
      <w:r>
        <w:rPr>
          <w:sz w:val="28"/>
          <w:szCs w:val="28"/>
        </w:rPr>
        <w:br/>
      </w:r>
      <w:r w:rsidRPr="0076392F">
        <w:rPr>
          <w:b/>
          <w:bCs/>
          <w:noProof/>
          <w:sz w:val="28"/>
          <w:szCs w:val="28"/>
        </w:rPr>
        <w:drawing>
          <wp:inline distT="0" distB="0" distL="0" distR="0" wp14:anchorId="55911D25" wp14:editId="3B180356">
            <wp:extent cx="5940425" cy="1112520"/>
            <wp:effectExtent l="0" t="0" r="317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t="8489" b="18603"/>
                    <a:stretch/>
                  </pic:blipFill>
                  <pic:spPr bwMode="auto">
                    <a:xfrm>
                      <a:off x="0" y="0"/>
                      <a:ext cx="5940425" cy="1112520"/>
                    </a:xfrm>
                    <a:prstGeom prst="rect">
                      <a:avLst/>
                    </a:prstGeom>
                    <a:ln>
                      <a:noFill/>
                    </a:ln>
                    <a:extLst>
                      <a:ext uri="{53640926-AAD7-44D8-BBD7-CCE9431645EC}">
                        <a14:shadowObscured xmlns:a14="http://schemas.microsoft.com/office/drawing/2010/main"/>
                      </a:ext>
                    </a:extLst>
                  </pic:spPr>
                </pic:pic>
              </a:graphicData>
            </a:graphic>
          </wp:inline>
        </w:drawing>
      </w:r>
    </w:p>
    <w:p w14:paraId="3E4DE0C3" w14:textId="06733047" w:rsidR="00AE7993" w:rsidRPr="00813727" w:rsidRDefault="00AE7993" w:rsidP="00AE7993">
      <w:pPr>
        <w:jc w:val="center"/>
        <w:rPr>
          <w:b/>
          <w:bCs/>
          <w:sz w:val="28"/>
          <w:szCs w:val="28"/>
        </w:rPr>
      </w:pPr>
      <w:r w:rsidRPr="0076392F">
        <w:rPr>
          <w:sz w:val="28"/>
          <w:szCs w:val="28"/>
        </w:rPr>
        <w:t>Рис. 3.7.</w:t>
      </w:r>
      <w:r>
        <w:rPr>
          <w:b/>
          <w:bCs/>
          <w:sz w:val="28"/>
          <w:szCs w:val="28"/>
        </w:rPr>
        <w:t xml:space="preserve"> </w:t>
      </w:r>
      <w:r>
        <w:rPr>
          <w:sz w:val="28"/>
          <w:szCs w:val="28"/>
        </w:rPr>
        <w:t xml:space="preserve">Збережені історії на сторінці </w:t>
      </w:r>
      <w:r>
        <w:rPr>
          <w:sz w:val="28"/>
          <w:szCs w:val="28"/>
          <w:lang w:val="en-GB"/>
        </w:rPr>
        <w:t>Arzinger</w:t>
      </w:r>
      <w:r w:rsidR="00813727">
        <w:rPr>
          <w:sz w:val="28"/>
          <w:szCs w:val="28"/>
        </w:rPr>
        <w:t>.</w:t>
      </w:r>
    </w:p>
    <w:p w14:paraId="4CB46B43" w14:textId="77777777" w:rsidR="00AE7993" w:rsidRPr="001C3FE3" w:rsidRDefault="00AE7993" w:rsidP="00AE7993">
      <w:pPr>
        <w:spacing w:line="360" w:lineRule="auto"/>
        <w:jc w:val="both"/>
        <w:rPr>
          <w:sz w:val="28"/>
          <w:szCs w:val="28"/>
        </w:rPr>
      </w:pPr>
      <w:r>
        <w:rPr>
          <w:b/>
          <w:bCs/>
          <w:sz w:val="28"/>
          <w:szCs w:val="28"/>
        </w:rPr>
        <w:tab/>
      </w:r>
      <w:r w:rsidRPr="000C1B1F">
        <w:rPr>
          <w:sz w:val="28"/>
          <w:szCs w:val="28"/>
        </w:rPr>
        <w:t>Отже, з моменту запуску сторінки в</w:t>
      </w:r>
      <w:r>
        <w:rPr>
          <w:b/>
          <w:bCs/>
          <w:sz w:val="28"/>
          <w:szCs w:val="28"/>
        </w:rPr>
        <w:t xml:space="preserve"> </w:t>
      </w:r>
      <w:r>
        <w:rPr>
          <w:sz w:val="28"/>
          <w:szCs w:val="28"/>
          <w:lang w:val="en-GB"/>
        </w:rPr>
        <w:t>Instagram</w:t>
      </w:r>
      <w:r>
        <w:rPr>
          <w:sz w:val="28"/>
          <w:szCs w:val="28"/>
        </w:rPr>
        <w:t xml:space="preserve"> компанії вдалося залучити майже 300 підписників органічним способом (без платного просування та таргету). Ці контакти є якісними, адже вони активні, коментують, роблять репости та ставлять реакції на історії. Більшість цих підписників приєдналася до сторінки саме після перегляду відео. Завдяки креативним та якісним відео аудиторія змогла дізнатися більше про компанію </w:t>
      </w:r>
      <w:r>
        <w:rPr>
          <w:sz w:val="28"/>
          <w:szCs w:val="28"/>
          <w:lang w:val="en-GB"/>
        </w:rPr>
        <w:t>Arzinger</w:t>
      </w:r>
      <w:r w:rsidRPr="001C3FE3">
        <w:rPr>
          <w:sz w:val="28"/>
          <w:szCs w:val="28"/>
        </w:rPr>
        <w:t xml:space="preserve">. </w:t>
      </w:r>
      <w:r>
        <w:rPr>
          <w:sz w:val="28"/>
          <w:szCs w:val="28"/>
        </w:rPr>
        <w:t xml:space="preserve"> </w:t>
      </w:r>
    </w:p>
    <w:p w14:paraId="4083BBB0" w14:textId="77777777" w:rsidR="00AE7993" w:rsidRDefault="00AE7993" w:rsidP="00AE7993">
      <w:pPr>
        <w:spacing w:line="360" w:lineRule="auto"/>
        <w:jc w:val="both"/>
        <w:rPr>
          <w:sz w:val="28"/>
          <w:szCs w:val="28"/>
        </w:rPr>
      </w:pPr>
      <w:r w:rsidRPr="001C3FE3">
        <w:rPr>
          <w:sz w:val="28"/>
          <w:szCs w:val="28"/>
        </w:rPr>
        <w:tab/>
      </w:r>
      <w:r>
        <w:rPr>
          <w:sz w:val="28"/>
          <w:szCs w:val="28"/>
        </w:rPr>
        <w:t xml:space="preserve">Компанія має як працювати із зовнішньою аудиторією, так і залучати внутрішню, тобто власних працівників, для просування бренду роботодавця. Наприклад, компанія може розробити низку заходів у різних категоріях: </w:t>
      </w:r>
    </w:p>
    <w:p w14:paraId="18C41A51" w14:textId="77777777" w:rsidR="00AE7993" w:rsidRDefault="00AE7993" w:rsidP="00AE7993">
      <w:pPr>
        <w:pStyle w:val="a3"/>
        <w:numPr>
          <w:ilvl w:val="0"/>
          <w:numId w:val="29"/>
        </w:numPr>
        <w:spacing w:line="360" w:lineRule="auto"/>
        <w:jc w:val="both"/>
        <w:rPr>
          <w:sz w:val="28"/>
          <w:szCs w:val="28"/>
        </w:rPr>
      </w:pPr>
      <w:r w:rsidRPr="00FD39EF">
        <w:rPr>
          <w:sz w:val="28"/>
          <w:szCs w:val="28"/>
        </w:rPr>
        <w:t xml:space="preserve">Професійний </w:t>
      </w:r>
      <w:r>
        <w:rPr>
          <w:sz w:val="28"/>
          <w:szCs w:val="28"/>
        </w:rPr>
        <w:t>р</w:t>
      </w:r>
      <w:r w:rsidRPr="00FD39EF">
        <w:rPr>
          <w:sz w:val="28"/>
          <w:szCs w:val="28"/>
        </w:rPr>
        <w:t>озвиток:</w:t>
      </w:r>
      <w:r>
        <w:rPr>
          <w:sz w:val="28"/>
          <w:szCs w:val="28"/>
        </w:rPr>
        <w:t xml:space="preserve"> організація та</w:t>
      </w:r>
      <w:r w:rsidRPr="00FD39EF">
        <w:rPr>
          <w:sz w:val="28"/>
          <w:szCs w:val="28"/>
        </w:rPr>
        <w:t xml:space="preserve"> проведення тренінгів, семінарів та інших освітніх заходів, створення </w:t>
      </w:r>
      <w:r>
        <w:rPr>
          <w:sz w:val="28"/>
          <w:szCs w:val="28"/>
        </w:rPr>
        <w:t xml:space="preserve">індивідуальних </w:t>
      </w:r>
      <w:r w:rsidRPr="00FD39EF">
        <w:rPr>
          <w:sz w:val="28"/>
          <w:szCs w:val="28"/>
        </w:rPr>
        <w:t xml:space="preserve">відеоінтерв'ю з фахівцями </w:t>
      </w:r>
      <w:r>
        <w:rPr>
          <w:sz w:val="28"/>
          <w:szCs w:val="28"/>
        </w:rPr>
        <w:t>за особистими запитами співробітників</w:t>
      </w:r>
      <w:r w:rsidRPr="00FD39EF">
        <w:rPr>
          <w:sz w:val="28"/>
          <w:szCs w:val="28"/>
        </w:rPr>
        <w:t>.</w:t>
      </w:r>
      <w:r>
        <w:rPr>
          <w:sz w:val="28"/>
          <w:szCs w:val="28"/>
        </w:rPr>
        <w:t xml:space="preserve"> Надаватиметься фінансова компенсація за пройдені курси або навчання. </w:t>
      </w:r>
    </w:p>
    <w:p w14:paraId="363264ED" w14:textId="77777777" w:rsidR="00AE7993" w:rsidRDefault="00AE7993" w:rsidP="00AE7993">
      <w:pPr>
        <w:pStyle w:val="a3"/>
        <w:numPr>
          <w:ilvl w:val="0"/>
          <w:numId w:val="29"/>
        </w:numPr>
        <w:spacing w:line="360" w:lineRule="auto"/>
        <w:jc w:val="both"/>
        <w:rPr>
          <w:sz w:val="28"/>
          <w:szCs w:val="28"/>
        </w:rPr>
      </w:pPr>
      <w:r w:rsidRPr="00FD39EF">
        <w:rPr>
          <w:sz w:val="28"/>
          <w:szCs w:val="28"/>
        </w:rPr>
        <w:t>Відкрите спілкування:</w:t>
      </w:r>
      <w:r>
        <w:rPr>
          <w:sz w:val="28"/>
          <w:szCs w:val="28"/>
        </w:rPr>
        <w:t xml:space="preserve"> п</w:t>
      </w:r>
      <w:r w:rsidRPr="00FD39EF">
        <w:rPr>
          <w:sz w:val="28"/>
          <w:szCs w:val="28"/>
        </w:rPr>
        <w:t xml:space="preserve">роведення сесій AMA (Ask Me Anything) з </w:t>
      </w:r>
      <w:r>
        <w:rPr>
          <w:sz w:val="28"/>
          <w:szCs w:val="28"/>
        </w:rPr>
        <w:t>топ</w:t>
      </w:r>
      <w:r w:rsidRPr="00FD39EF">
        <w:rPr>
          <w:sz w:val="28"/>
          <w:szCs w:val="28"/>
        </w:rPr>
        <w:t>керівництвом компанії</w:t>
      </w:r>
      <w:r>
        <w:rPr>
          <w:sz w:val="28"/>
          <w:szCs w:val="28"/>
        </w:rPr>
        <w:t xml:space="preserve"> у різних форматах: інтерв’ю, особисте спілкування</w:t>
      </w:r>
      <w:r w:rsidRPr="001C3FE3">
        <w:rPr>
          <w:sz w:val="28"/>
          <w:szCs w:val="28"/>
        </w:rPr>
        <w:t>,</w:t>
      </w:r>
      <w:r>
        <w:rPr>
          <w:sz w:val="28"/>
          <w:szCs w:val="28"/>
        </w:rPr>
        <w:t xml:space="preserve"> </w:t>
      </w:r>
      <w:r>
        <w:rPr>
          <w:sz w:val="28"/>
          <w:szCs w:val="28"/>
          <w:lang w:val="en-GB"/>
        </w:rPr>
        <w:t>Q</w:t>
      </w:r>
      <w:r w:rsidRPr="001C3FE3">
        <w:rPr>
          <w:sz w:val="28"/>
          <w:szCs w:val="28"/>
        </w:rPr>
        <w:t>&amp;</w:t>
      </w:r>
      <w:r>
        <w:rPr>
          <w:sz w:val="28"/>
          <w:szCs w:val="28"/>
          <w:lang w:val="en-GB"/>
        </w:rPr>
        <w:t>A</w:t>
      </w:r>
      <w:r>
        <w:rPr>
          <w:sz w:val="28"/>
          <w:szCs w:val="28"/>
        </w:rPr>
        <w:t xml:space="preserve"> сесії</w:t>
      </w:r>
      <w:r w:rsidRPr="00FD39EF">
        <w:rPr>
          <w:sz w:val="28"/>
          <w:szCs w:val="28"/>
        </w:rPr>
        <w:t>,</w:t>
      </w:r>
      <w:r w:rsidRPr="001C3FE3">
        <w:rPr>
          <w:sz w:val="28"/>
          <w:szCs w:val="28"/>
        </w:rPr>
        <w:t xml:space="preserve"> </w:t>
      </w:r>
      <w:r>
        <w:rPr>
          <w:sz w:val="28"/>
          <w:szCs w:val="28"/>
        </w:rPr>
        <w:t>відеотрансляції, офіційні зустрічі персоналу.</w:t>
      </w:r>
      <w:r w:rsidRPr="00FD39EF">
        <w:rPr>
          <w:sz w:val="28"/>
          <w:szCs w:val="28"/>
        </w:rPr>
        <w:t xml:space="preserve"> </w:t>
      </w:r>
      <w:r>
        <w:rPr>
          <w:sz w:val="28"/>
          <w:szCs w:val="28"/>
        </w:rPr>
        <w:lastRenderedPageBreak/>
        <w:t>Т</w:t>
      </w:r>
      <w:r w:rsidRPr="00FD39EF">
        <w:rPr>
          <w:sz w:val="28"/>
          <w:szCs w:val="28"/>
        </w:rPr>
        <w:t>акож</w:t>
      </w:r>
      <w:r>
        <w:rPr>
          <w:sz w:val="28"/>
          <w:szCs w:val="28"/>
        </w:rPr>
        <w:t xml:space="preserve"> компанія може</w:t>
      </w:r>
      <w:r w:rsidRPr="00FD39EF">
        <w:rPr>
          <w:sz w:val="28"/>
          <w:szCs w:val="28"/>
        </w:rPr>
        <w:t xml:space="preserve"> впровад</w:t>
      </w:r>
      <w:r>
        <w:rPr>
          <w:sz w:val="28"/>
          <w:szCs w:val="28"/>
        </w:rPr>
        <w:t>ити</w:t>
      </w:r>
      <w:r w:rsidRPr="00FD39EF">
        <w:rPr>
          <w:sz w:val="28"/>
          <w:szCs w:val="28"/>
        </w:rPr>
        <w:t xml:space="preserve"> </w:t>
      </w:r>
      <w:r>
        <w:rPr>
          <w:sz w:val="28"/>
          <w:szCs w:val="28"/>
        </w:rPr>
        <w:t>онлайн-</w:t>
      </w:r>
      <w:r w:rsidRPr="00FD39EF">
        <w:rPr>
          <w:sz w:val="28"/>
          <w:szCs w:val="28"/>
        </w:rPr>
        <w:t>зустріч</w:t>
      </w:r>
      <w:r>
        <w:rPr>
          <w:sz w:val="28"/>
          <w:szCs w:val="28"/>
        </w:rPr>
        <w:t>і</w:t>
      </w:r>
      <w:r w:rsidRPr="00FD39EF">
        <w:rPr>
          <w:sz w:val="28"/>
          <w:szCs w:val="28"/>
        </w:rPr>
        <w:t xml:space="preserve"> з потенційними кандидатами</w:t>
      </w:r>
      <w:r>
        <w:rPr>
          <w:sz w:val="28"/>
          <w:szCs w:val="28"/>
        </w:rPr>
        <w:t>, студентами</w:t>
      </w:r>
      <w:r w:rsidRPr="00FD39EF">
        <w:rPr>
          <w:sz w:val="28"/>
          <w:szCs w:val="28"/>
        </w:rPr>
        <w:t xml:space="preserve"> для </w:t>
      </w:r>
      <w:r>
        <w:rPr>
          <w:sz w:val="28"/>
          <w:szCs w:val="28"/>
        </w:rPr>
        <w:t>спілкування</w:t>
      </w:r>
      <w:r w:rsidRPr="00FD39EF">
        <w:rPr>
          <w:sz w:val="28"/>
          <w:szCs w:val="28"/>
        </w:rPr>
        <w:t>, що сприяє відкритому та прозорому обміну інформацією</w:t>
      </w:r>
      <w:r>
        <w:rPr>
          <w:sz w:val="28"/>
          <w:szCs w:val="28"/>
        </w:rPr>
        <w:t xml:space="preserve"> про компанію та професію</w:t>
      </w:r>
      <w:r w:rsidRPr="00FD39EF">
        <w:rPr>
          <w:sz w:val="28"/>
          <w:szCs w:val="28"/>
        </w:rPr>
        <w:t>.</w:t>
      </w:r>
    </w:p>
    <w:p w14:paraId="4656A739" w14:textId="77777777" w:rsidR="00AE7993" w:rsidRDefault="00AE7993" w:rsidP="00AE7993">
      <w:pPr>
        <w:pStyle w:val="a3"/>
        <w:numPr>
          <w:ilvl w:val="0"/>
          <w:numId w:val="29"/>
        </w:numPr>
        <w:spacing w:line="360" w:lineRule="auto"/>
        <w:jc w:val="both"/>
        <w:rPr>
          <w:sz w:val="28"/>
          <w:szCs w:val="28"/>
        </w:rPr>
      </w:pPr>
      <w:r>
        <w:rPr>
          <w:sz w:val="28"/>
          <w:szCs w:val="28"/>
        </w:rPr>
        <w:t>Проведення к</w:t>
      </w:r>
      <w:r w:rsidRPr="005A3E70">
        <w:rPr>
          <w:sz w:val="28"/>
          <w:szCs w:val="28"/>
        </w:rPr>
        <w:t>онкурс</w:t>
      </w:r>
      <w:r>
        <w:rPr>
          <w:sz w:val="28"/>
          <w:szCs w:val="28"/>
        </w:rPr>
        <w:t>ів</w:t>
      </w:r>
      <w:r w:rsidRPr="005A3E70">
        <w:rPr>
          <w:sz w:val="28"/>
          <w:szCs w:val="28"/>
        </w:rPr>
        <w:t>:</w:t>
      </w:r>
      <w:r>
        <w:rPr>
          <w:sz w:val="28"/>
          <w:szCs w:val="28"/>
        </w:rPr>
        <w:t xml:space="preserve"> о</w:t>
      </w:r>
      <w:r w:rsidRPr="005A3E70">
        <w:rPr>
          <w:sz w:val="28"/>
          <w:szCs w:val="28"/>
        </w:rPr>
        <w:t xml:space="preserve">рганізація фотоконкурсу </w:t>
      </w:r>
      <w:r>
        <w:rPr>
          <w:sz w:val="28"/>
          <w:szCs w:val="28"/>
        </w:rPr>
        <w:t>«</w:t>
      </w:r>
      <w:r w:rsidRPr="005A3E70">
        <w:rPr>
          <w:sz w:val="28"/>
          <w:szCs w:val="28"/>
        </w:rPr>
        <w:t>Моя робота в Arzinger</w:t>
      </w:r>
      <w:r>
        <w:rPr>
          <w:sz w:val="28"/>
          <w:szCs w:val="28"/>
        </w:rPr>
        <w:t>» з публікацією у соціальних мережах. Це</w:t>
      </w:r>
      <w:r w:rsidRPr="005A3E70">
        <w:rPr>
          <w:sz w:val="28"/>
          <w:szCs w:val="28"/>
        </w:rPr>
        <w:t xml:space="preserve"> сприяє </w:t>
      </w:r>
      <w:r>
        <w:rPr>
          <w:sz w:val="28"/>
          <w:szCs w:val="28"/>
        </w:rPr>
        <w:t xml:space="preserve">активному залученню </w:t>
      </w:r>
      <w:r w:rsidRPr="005A3E70">
        <w:rPr>
          <w:sz w:val="28"/>
          <w:szCs w:val="28"/>
        </w:rPr>
        <w:t>працівників</w:t>
      </w:r>
      <w:r>
        <w:rPr>
          <w:sz w:val="28"/>
          <w:szCs w:val="28"/>
        </w:rPr>
        <w:t xml:space="preserve"> у процесі поширення </w:t>
      </w:r>
      <w:r w:rsidRPr="005A3E70">
        <w:rPr>
          <w:sz w:val="28"/>
          <w:szCs w:val="28"/>
        </w:rPr>
        <w:t>вражен</w:t>
      </w:r>
      <w:r>
        <w:rPr>
          <w:sz w:val="28"/>
          <w:szCs w:val="28"/>
        </w:rPr>
        <w:t>ь</w:t>
      </w:r>
      <w:r w:rsidRPr="005A3E70">
        <w:rPr>
          <w:sz w:val="28"/>
          <w:szCs w:val="28"/>
        </w:rPr>
        <w:t xml:space="preserve"> від роботи</w:t>
      </w:r>
      <w:r>
        <w:rPr>
          <w:sz w:val="28"/>
          <w:szCs w:val="28"/>
        </w:rPr>
        <w:t xml:space="preserve"> для зовнішньої аудиторії</w:t>
      </w:r>
      <w:r w:rsidRPr="005A3E70">
        <w:rPr>
          <w:sz w:val="28"/>
          <w:szCs w:val="28"/>
        </w:rPr>
        <w:t xml:space="preserve">. </w:t>
      </w:r>
      <w:r>
        <w:rPr>
          <w:sz w:val="28"/>
          <w:szCs w:val="28"/>
        </w:rPr>
        <w:t>Актуальним є також п</w:t>
      </w:r>
      <w:r w:rsidRPr="005A3E70">
        <w:rPr>
          <w:sz w:val="28"/>
          <w:szCs w:val="28"/>
        </w:rPr>
        <w:t xml:space="preserve">роведення </w:t>
      </w:r>
      <w:r>
        <w:rPr>
          <w:sz w:val="28"/>
          <w:szCs w:val="28"/>
        </w:rPr>
        <w:t>квізу «Як гарно ти</w:t>
      </w:r>
      <w:r w:rsidRPr="005A3E70">
        <w:rPr>
          <w:sz w:val="28"/>
          <w:szCs w:val="28"/>
        </w:rPr>
        <w:t xml:space="preserve"> знаєш Arzinger?</w:t>
      </w:r>
      <w:r>
        <w:rPr>
          <w:sz w:val="28"/>
          <w:szCs w:val="28"/>
        </w:rPr>
        <w:t>»</w:t>
      </w:r>
      <w:r w:rsidRPr="005A3E70">
        <w:rPr>
          <w:sz w:val="28"/>
          <w:szCs w:val="28"/>
        </w:rPr>
        <w:t>, який включає в себе запитання про компанію</w:t>
      </w:r>
      <w:r>
        <w:rPr>
          <w:sz w:val="28"/>
          <w:szCs w:val="28"/>
        </w:rPr>
        <w:t>, а за максимальну кількість отриманих балів можна здобути приз – екскурсію офісом компанії.</w:t>
      </w:r>
    </w:p>
    <w:p w14:paraId="055A085B" w14:textId="77777777" w:rsidR="00AE7993" w:rsidRDefault="00AE7993" w:rsidP="00AE7993">
      <w:pPr>
        <w:pStyle w:val="a3"/>
        <w:numPr>
          <w:ilvl w:val="0"/>
          <w:numId w:val="29"/>
        </w:numPr>
        <w:spacing w:line="360" w:lineRule="auto"/>
        <w:jc w:val="both"/>
        <w:rPr>
          <w:sz w:val="28"/>
          <w:szCs w:val="28"/>
        </w:rPr>
      </w:pPr>
      <w:r w:rsidRPr="005A3E70">
        <w:rPr>
          <w:sz w:val="28"/>
          <w:szCs w:val="28"/>
        </w:rPr>
        <w:t>Доброчинність</w:t>
      </w:r>
      <w:r>
        <w:rPr>
          <w:sz w:val="28"/>
          <w:szCs w:val="28"/>
        </w:rPr>
        <w:t>: у</w:t>
      </w:r>
      <w:r w:rsidRPr="005A3E70">
        <w:rPr>
          <w:sz w:val="28"/>
          <w:szCs w:val="28"/>
        </w:rPr>
        <w:t>часть у благодійних про</w:t>
      </w:r>
      <w:r>
        <w:rPr>
          <w:sz w:val="28"/>
          <w:szCs w:val="28"/>
        </w:rPr>
        <w:t>є</w:t>
      </w:r>
      <w:r w:rsidRPr="005A3E70">
        <w:rPr>
          <w:sz w:val="28"/>
          <w:szCs w:val="28"/>
        </w:rPr>
        <w:t>ктах, як</w:t>
      </w:r>
      <w:r>
        <w:rPr>
          <w:sz w:val="28"/>
          <w:szCs w:val="28"/>
        </w:rPr>
        <w:t>і варто</w:t>
      </w:r>
      <w:r w:rsidRPr="005A3E70">
        <w:rPr>
          <w:sz w:val="28"/>
          <w:szCs w:val="28"/>
        </w:rPr>
        <w:t xml:space="preserve"> підсилю</w:t>
      </w:r>
      <w:r>
        <w:rPr>
          <w:sz w:val="28"/>
          <w:szCs w:val="28"/>
        </w:rPr>
        <w:t>вати</w:t>
      </w:r>
      <w:r w:rsidRPr="005A3E70">
        <w:rPr>
          <w:sz w:val="28"/>
          <w:szCs w:val="28"/>
        </w:rPr>
        <w:t xml:space="preserve"> висвітленням </w:t>
      </w:r>
      <w:r>
        <w:rPr>
          <w:sz w:val="28"/>
          <w:szCs w:val="28"/>
        </w:rPr>
        <w:t xml:space="preserve">у </w:t>
      </w:r>
      <w:r w:rsidRPr="005A3E70">
        <w:rPr>
          <w:sz w:val="28"/>
          <w:szCs w:val="28"/>
        </w:rPr>
        <w:t>соціальних мережах, а також організація волонтерських заходів</w:t>
      </w:r>
      <w:r>
        <w:rPr>
          <w:sz w:val="28"/>
          <w:szCs w:val="28"/>
        </w:rPr>
        <w:t>, підтримка студентських організацій та асоціацій</w:t>
      </w:r>
      <w:r w:rsidRPr="005A3E70">
        <w:rPr>
          <w:sz w:val="28"/>
          <w:szCs w:val="28"/>
        </w:rPr>
        <w:t>.</w:t>
      </w:r>
    </w:p>
    <w:p w14:paraId="69FF4BF2" w14:textId="0C0FBE95" w:rsidR="00AE7993" w:rsidRDefault="00AE7993" w:rsidP="00AE7993">
      <w:pPr>
        <w:pStyle w:val="a3"/>
        <w:numPr>
          <w:ilvl w:val="0"/>
          <w:numId w:val="29"/>
        </w:numPr>
        <w:spacing w:line="360" w:lineRule="auto"/>
        <w:jc w:val="both"/>
        <w:rPr>
          <w:sz w:val="28"/>
          <w:szCs w:val="28"/>
        </w:rPr>
      </w:pPr>
      <w:r w:rsidRPr="00BC70FC">
        <w:rPr>
          <w:sz w:val="28"/>
          <w:szCs w:val="28"/>
        </w:rPr>
        <w:t xml:space="preserve">Взаємодія з </w:t>
      </w:r>
      <w:r>
        <w:rPr>
          <w:sz w:val="28"/>
          <w:szCs w:val="28"/>
        </w:rPr>
        <w:t>а</w:t>
      </w:r>
      <w:r w:rsidRPr="00BC70FC">
        <w:rPr>
          <w:sz w:val="28"/>
          <w:szCs w:val="28"/>
        </w:rPr>
        <w:t>удиторією:</w:t>
      </w:r>
      <w:r>
        <w:rPr>
          <w:sz w:val="28"/>
          <w:szCs w:val="28"/>
        </w:rPr>
        <w:t xml:space="preserve"> п</w:t>
      </w:r>
      <w:r w:rsidRPr="00BC70FC">
        <w:rPr>
          <w:sz w:val="28"/>
          <w:szCs w:val="28"/>
        </w:rPr>
        <w:t xml:space="preserve">роведення опитувань та </w:t>
      </w:r>
      <w:r>
        <w:rPr>
          <w:sz w:val="28"/>
          <w:szCs w:val="28"/>
        </w:rPr>
        <w:t>анкетувань</w:t>
      </w:r>
      <w:r w:rsidRPr="00BC70FC">
        <w:rPr>
          <w:sz w:val="28"/>
          <w:szCs w:val="28"/>
        </w:rPr>
        <w:t xml:space="preserve"> для аналізу очікувань та потреб </w:t>
      </w:r>
      <w:r>
        <w:rPr>
          <w:sz w:val="28"/>
          <w:szCs w:val="28"/>
        </w:rPr>
        <w:t>працівників задля розвитку компанії</w:t>
      </w:r>
      <w:r w:rsidRPr="00BC70FC">
        <w:rPr>
          <w:sz w:val="28"/>
          <w:szCs w:val="28"/>
        </w:rPr>
        <w:t>. Реагування на коментарі та питання у реальному часі</w:t>
      </w:r>
      <w:r>
        <w:rPr>
          <w:sz w:val="28"/>
          <w:szCs w:val="28"/>
        </w:rPr>
        <w:t>, наприклад,</w:t>
      </w:r>
      <w:r w:rsidRPr="00BC70FC">
        <w:rPr>
          <w:sz w:val="28"/>
          <w:szCs w:val="28"/>
        </w:rPr>
        <w:t xml:space="preserve"> під час </w:t>
      </w:r>
      <w:r>
        <w:rPr>
          <w:sz w:val="28"/>
          <w:szCs w:val="28"/>
        </w:rPr>
        <w:t>щотижневої зустрічі з працівниками або щоденни</w:t>
      </w:r>
      <w:r w:rsidR="00813727">
        <w:rPr>
          <w:sz w:val="28"/>
          <w:szCs w:val="28"/>
        </w:rPr>
        <w:t>х</w:t>
      </w:r>
      <w:r>
        <w:rPr>
          <w:sz w:val="28"/>
          <w:szCs w:val="28"/>
        </w:rPr>
        <w:t xml:space="preserve"> п’ятихвилинок</w:t>
      </w:r>
      <w:r w:rsidRPr="00BC70FC">
        <w:rPr>
          <w:sz w:val="28"/>
          <w:szCs w:val="28"/>
        </w:rPr>
        <w:t>.</w:t>
      </w:r>
    </w:p>
    <w:p w14:paraId="0211684C" w14:textId="77777777" w:rsidR="00AE7993" w:rsidRPr="00BC70FC" w:rsidRDefault="00AE7993" w:rsidP="00AE7993">
      <w:pPr>
        <w:pStyle w:val="a3"/>
        <w:numPr>
          <w:ilvl w:val="0"/>
          <w:numId w:val="29"/>
        </w:numPr>
        <w:spacing w:line="360" w:lineRule="auto"/>
        <w:jc w:val="both"/>
        <w:rPr>
          <w:sz w:val="28"/>
          <w:szCs w:val="28"/>
        </w:rPr>
      </w:pPr>
      <w:r w:rsidRPr="00BC70FC">
        <w:rPr>
          <w:sz w:val="28"/>
          <w:szCs w:val="28"/>
        </w:rPr>
        <w:t>Інтерактивність</w:t>
      </w:r>
      <w:r>
        <w:rPr>
          <w:sz w:val="28"/>
          <w:szCs w:val="28"/>
        </w:rPr>
        <w:t>: в</w:t>
      </w:r>
      <w:r w:rsidRPr="00BC70FC">
        <w:rPr>
          <w:sz w:val="28"/>
          <w:szCs w:val="28"/>
        </w:rPr>
        <w:t xml:space="preserve">икористання </w:t>
      </w:r>
      <w:r>
        <w:rPr>
          <w:sz w:val="28"/>
          <w:szCs w:val="28"/>
        </w:rPr>
        <w:t>слоганів</w:t>
      </w:r>
      <w:r w:rsidRPr="00BC70FC">
        <w:rPr>
          <w:sz w:val="28"/>
          <w:szCs w:val="28"/>
        </w:rPr>
        <w:t xml:space="preserve"> та хештегів для</w:t>
      </w:r>
      <w:r>
        <w:rPr>
          <w:sz w:val="28"/>
          <w:szCs w:val="28"/>
        </w:rPr>
        <w:t xml:space="preserve"> рубрикації контенту та</w:t>
      </w:r>
      <w:r w:rsidRPr="00BC70FC">
        <w:rPr>
          <w:sz w:val="28"/>
          <w:szCs w:val="28"/>
        </w:rPr>
        <w:t xml:space="preserve"> залучення аудиторії до дискусій. </w:t>
      </w:r>
      <w:r>
        <w:rPr>
          <w:sz w:val="28"/>
          <w:szCs w:val="28"/>
        </w:rPr>
        <w:t>Для підписників– з</w:t>
      </w:r>
      <w:r w:rsidRPr="00BC70FC">
        <w:rPr>
          <w:sz w:val="28"/>
          <w:szCs w:val="28"/>
        </w:rPr>
        <w:t xml:space="preserve">апрошення брати участь </w:t>
      </w:r>
      <w:r>
        <w:rPr>
          <w:sz w:val="28"/>
          <w:szCs w:val="28"/>
        </w:rPr>
        <w:t>в опитуваннях, конкурсах</w:t>
      </w:r>
      <w:r w:rsidRPr="00BC70FC">
        <w:rPr>
          <w:sz w:val="28"/>
          <w:szCs w:val="28"/>
        </w:rPr>
        <w:t xml:space="preserve">, що активізує </w:t>
      </w:r>
      <w:r>
        <w:rPr>
          <w:sz w:val="28"/>
          <w:szCs w:val="28"/>
        </w:rPr>
        <w:t xml:space="preserve">їхню </w:t>
      </w:r>
      <w:r w:rsidRPr="00BC70FC">
        <w:rPr>
          <w:sz w:val="28"/>
          <w:szCs w:val="28"/>
        </w:rPr>
        <w:t>участь у формуванні контенту.</w:t>
      </w:r>
    </w:p>
    <w:p w14:paraId="70DAD5DE" w14:textId="4D7AD68C" w:rsidR="00AE7993" w:rsidRPr="003E2345" w:rsidRDefault="00AE7993" w:rsidP="00AE7993">
      <w:pPr>
        <w:spacing w:line="360" w:lineRule="auto"/>
        <w:ind w:firstLine="360"/>
        <w:jc w:val="both"/>
        <w:rPr>
          <w:sz w:val="28"/>
          <w:szCs w:val="28"/>
        </w:rPr>
      </w:pPr>
      <w:r>
        <w:rPr>
          <w:sz w:val="28"/>
          <w:szCs w:val="28"/>
        </w:rPr>
        <w:t xml:space="preserve">Отже, </w:t>
      </w:r>
      <w:r w:rsidRPr="00242839">
        <w:rPr>
          <w:sz w:val="28"/>
          <w:szCs w:val="28"/>
        </w:rPr>
        <w:t xml:space="preserve">Arzinger – провідна компанія на ринку юридичних послуг в Україні, </w:t>
      </w:r>
      <w:r>
        <w:rPr>
          <w:sz w:val="28"/>
          <w:szCs w:val="28"/>
        </w:rPr>
        <w:t>має</w:t>
      </w:r>
      <w:r w:rsidRPr="00242839">
        <w:rPr>
          <w:sz w:val="28"/>
          <w:szCs w:val="28"/>
        </w:rPr>
        <w:t xml:space="preserve"> репутацію</w:t>
      </w:r>
      <w:r>
        <w:rPr>
          <w:sz w:val="28"/>
          <w:szCs w:val="28"/>
        </w:rPr>
        <w:t xml:space="preserve"> успішного бізнесу</w:t>
      </w:r>
      <w:r w:rsidRPr="00242839">
        <w:rPr>
          <w:sz w:val="28"/>
          <w:szCs w:val="28"/>
        </w:rPr>
        <w:t xml:space="preserve"> </w:t>
      </w:r>
      <w:r>
        <w:rPr>
          <w:sz w:val="28"/>
          <w:szCs w:val="28"/>
        </w:rPr>
        <w:t>зі сформованим</w:t>
      </w:r>
      <w:r w:rsidRPr="00242839">
        <w:rPr>
          <w:sz w:val="28"/>
          <w:szCs w:val="28"/>
        </w:rPr>
        <w:t xml:space="preserve"> брендом. Її позитивний вплив визначається не лише професійним підходом до юридичних питань, а й просуванням бренду як роботодавця.</w:t>
      </w:r>
      <w:r>
        <w:rPr>
          <w:sz w:val="28"/>
          <w:szCs w:val="28"/>
        </w:rPr>
        <w:t xml:space="preserve"> </w:t>
      </w:r>
      <w:r w:rsidRPr="003E2345">
        <w:rPr>
          <w:sz w:val="28"/>
          <w:szCs w:val="28"/>
        </w:rPr>
        <w:t xml:space="preserve">Компанія має свої сильні та слабкі сторони, </w:t>
      </w:r>
      <w:r w:rsidRPr="00242839">
        <w:rPr>
          <w:sz w:val="28"/>
          <w:szCs w:val="28"/>
        </w:rPr>
        <w:t>проте</w:t>
      </w:r>
      <w:r w:rsidRPr="003E2345">
        <w:rPr>
          <w:sz w:val="28"/>
          <w:szCs w:val="28"/>
        </w:rPr>
        <w:t xml:space="preserve"> вона свідомо та комплексно працює над вдосконаленням підходу</w:t>
      </w:r>
      <w:r w:rsidRPr="00242839">
        <w:rPr>
          <w:sz w:val="28"/>
          <w:szCs w:val="28"/>
        </w:rPr>
        <w:t xml:space="preserve"> до розвитку бренду</w:t>
      </w:r>
      <w:r w:rsidRPr="003E2345">
        <w:rPr>
          <w:sz w:val="28"/>
          <w:szCs w:val="28"/>
        </w:rPr>
        <w:t xml:space="preserve">. </w:t>
      </w:r>
      <w:r w:rsidRPr="00242839">
        <w:rPr>
          <w:sz w:val="28"/>
          <w:szCs w:val="28"/>
        </w:rPr>
        <w:t>Р</w:t>
      </w:r>
      <w:r w:rsidRPr="003E2345">
        <w:rPr>
          <w:sz w:val="28"/>
          <w:szCs w:val="28"/>
        </w:rPr>
        <w:t>озроблена концепція просування бренду роботодавця, а також виважені про</w:t>
      </w:r>
      <w:r w:rsidRPr="00242839">
        <w:rPr>
          <w:sz w:val="28"/>
          <w:szCs w:val="28"/>
        </w:rPr>
        <w:t>є</w:t>
      </w:r>
      <w:r w:rsidRPr="003E2345">
        <w:rPr>
          <w:sz w:val="28"/>
          <w:szCs w:val="28"/>
        </w:rPr>
        <w:t xml:space="preserve">кти та заходи, </w:t>
      </w:r>
      <w:r>
        <w:rPr>
          <w:sz w:val="28"/>
          <w:szCs w:val="28"/>
        </w:rPr>
        <w:t>спрямовані</w:t>
      </w:r>
      <w:r w:rsidRPr="003E2345">
        <w:rPr>
          <w:sz w:val="28"/>
          <w:szCs w:val="28"/>
        </w:rPr>
        <w:t xml:space="preserve"> на взаємодію з аудиторією, свідчать про відкритість, прозорість та прагнення створити відмінні умови для працівників.</w:t>
      </w:r>
    </w:p>
    <w:p w14:paraId="164B9094" w14:textId="77777777" w:rsidR="00AE7993" w:rsidRPr="00242839" w:rsidRDefault="00AE7993" w:rsidP="00AE7993">
      <w:pPr>
        <w:spacing w:line="360" w:lineRule="auto"/>
        <w:ind w:firstLine="360"/>
        <w:jc w:val="both"/>
        <w:rPr>
          <w:sz w:val="28"/>
          <w:szCs w:val="28"/>
        </w:rPr>
      </w:pPr>
      <w:r w:rsidRPr="00242839">
        <w:rPr>
          <w:sz w:val="28"/>
          <w:szCs w:val="28"/>
        </w:rPr>
        <w:lastRenderedPageBreak/>
        <w:t>Arzinger</w:t>
      </w:r>
      <w:r w:rsidRPr="003E2345">
        <w:rPr>
          <w:sz w:val="28"/>
          <w:szCs w:val="28"/>
        </w:rPr>
        <w:t xml:space="preserve"> здобуває переважно позитивні відгуки та коментарі від різних учасників ринку, що свідчить про </w:t>
      </w:r>
      <w:r w:rsidRPr="00242839">
        <w:rPr>
          <w:sz w:val="28"/>
          <w:szCs w:val="28"/>
        </w:rPr>
        <w:t xml:space="preserve">її </w:t>
      </w:r>
      <w:r w:rsidRPr="003E2345">
        <w:rPr>
          <w:sz w:val="28"/>
          <w:szCs w:val="28"/>
        </w:rPr>
        <w:t xml:space="preserve">успішність та високий рівень задоволеності як співробітників, так і клієнтів. </w:t>
      </w:r>
      <w:r>
        <w:rPr>
          <w:sz w:val="28"/>
          <w:szCs w:val="28"/>
        </w:rPr>
        <w:t>П</w:t>
      </w:r>
      <w:r w:rsidRPr="003E2345">
        <w:rPr>
          <w:sz w:val="28"/>
          <w:szCs w:val="28"/>
        </w:rPr>
        <w:t>одальш</w:t>
      </w:r>
      <w:r>
        <w:rPr>
          <w:sz w:val="28"/>
          <w:szCs w:val="28"/>
        </w:rPr>
        <w:t>ий</w:t>
      </w:r>
      <w:r w:rsidRPr="003E2345">
        <w:rPr>
          <w:sz w:val="28"/>
          <w:szCs w:val="28"/>
        </w:rPr>
        <w:t xml:space="preserve"> розвит</w:t>
      </w:r>
      <w:r>
        <w:rPr>
          <w:sz w:val="28"/>
          <w:szCs w:val="28"/>
        </w:rPr>
        <w:t>ок</w:t>
      </w:r>
      <w:r w:rsidRPr="003E2345">
        <w:rPr>
          <w:sz w:val="28"/>
          <w:szCs w:val="28"/>
        </w:rPr>
        <w:t xml:space="preserve"> компанії у просуванн</w:t>
      </w:r>
      <w:r>
        <w:rPr>
          <w:sz w:val="28"/>
          <w:szCs w:val="28"/>
        </w:rPr>
        <w:t>і</w:t>
      </w:r>
      <w:r w:rsidRPr="003E2345">
        <w:rPr>
          <w:sz w:val="28"/>
          <w:szCs w:val="28"/>
        </w:rPr>
        <w:t xml:space="preserve"> бренду роботодавця </w:t>
      </w:r>
      <w:r w:rsidRPr="00242839">
        <w:rPr>
          <w:sz w:val="28"/>
          <w:szCs w:val="28"/>
        </w:rPr>
        <w:t xml:space="preserve">є перспективним, </w:t>
      </w:r>
      <w:r w:rsidRPr="003E2345">
        <w:rPr>
          <w:sz w:val="28"/>
          <w:szCs w:val="28"/>
        </w:rPr>
        <w:t>враховуючи комплексність та напрямки роботи</w:t>
      </w:r>
      <w:r w:rsidRPr="00242839">
        <w:rPr>
          <w:sz w:val="28"/>
          <w:szCs w:val="28"/>
        </w:rPr>
        <w:t xml:space="preserve">. </w:t>
      </w:r>
    </w:p>
    <w:p w14:paraId="6BF62999" w14:textId="7C859D7C" w:rsidR="00AE7993" w:rsidRPr="00242839" w:rsidRDefault="00AE7993" w:rsidP="00AE7993">
      <w:pPr>
        <w:spacing w:line="360" w:lineRule="auto"/>
        <w:ind w:firstLine="360"/>
        <w:jc w:val="both"/>
        <w:rPr>
          <w:sz w:val="28"/>
          <w:szCs w:val="28"/>
        </w:rPr>
      </w:pPr>
      <w:r w:rsidRPr="00242839">
        <w:rPr>
          <w:sz w:val="28"/>
          <w:szCs w:val="28"/>
        </w:rPr>
        <w:t>Результати проведеного опитування свідчать, що потенційні кандидати уважно вивчають позицію компанії на ринку праці. Вони проявляють значний рівень усвідомленості при виборі місця роботи та віддають перевагу не лише офіційній комунікації бренду, а й неформальному та креативному представленню внутрішнього життя компанії.</w:t>
      </w:r>
    </w:p>
    <w:p w14:paraId="5DA6B663" w14:textId="77777777" w:rsidR="00AE7993" w:rsidRPr="00242839" w:rsidRDefault="00AE7993" w:rsidP="00AE7993">
      <w:pPr>
        <w:spacing w:line="360" w:lineRule="auto"/>
        <w:ind w:firstLine="360"/>
        <w:jc w:val="both"/>
        <w:rPr>
          <w:sz w:val="28"/>
          <w:szCs w:val="28"/>
        </w:rPr>
      </w:pPr>
      <w:r w:rsidRPr="00242839">
        <w:rPr>
          <w:sz w:val="28"/>
          <w:szCs w:val="28"/>
        </w:rPr>
        <w:t xml:space="preserve">Концепція просування бренду роботодавця Arzinger базується на створенні сучасного, етичного та комфортного робочого середовища, що приваблює та утримує висококваліфікованих фахівців у </w:t>
      </w:r>
      <w:r>
        <w:rPr>
          <w:sz w:val="28"/>
          <w:szCs w:val="28"/>
        </w:rPr>
        <w:t>галузі</w:t>
      </w:r>
      <w:r w:rsidRPr="00242839">
        <w:rPr>
          <w:sz w:val="28"/>
          <w:szCs w:val="28"/>
        </w:rPr>
        <w:t xml:space="preserve"> права. Це досягається через акцент на цінностях, розвитку та корпоративній соціальній відповідальності, які визначають унікальність та привабливість компанії як роботодавця, а також чесному та креативному зображені життя в компанії. Транслювання неформальної сторони життя в Arzinger робить бренд більш доступним та привабливим для тих, хто шукає не просто роботу, але й сприятливе середовище для професійного та особистісного розвитку.</w:t>
      </w:r>
    </w:p>
    <w:p w14:paraId="5FAFCBB4" w14:textId="77777777" w:rsidR="00AE7993" w:rsidRDefault="00AE7993" w:rsidP="00AE7993">
      <w:pPr>
        <w:spacing w:line="360" w:lineRule="auto"/>
        <w:ind w:firstLine="360"/>
        <w:jc w:val="both"/>
        <w:rPr>
          <w:sz w:val="28"/>
          <w:szCs w:val="28"/>
        </w:rPr>
      </w:pPr>
      <w:r w:rsidRPr="00242839">
        <w:rPr>
          <w:sz w:val="28"/>
          <w:szCs w:val="28"/>
        </w:rPr>
        <w:t xml:space="preserve">Розроблена стратегія контенту та проєктів для просування бренду роботодавця Arzinger в соціальних мережах </w:t>
      </w:r>
      <w:r>
        <w:rPr>
          <w:sz w:val="28"/>
          <w:szCs w:val="28"/>
        </w:rPr>
        <w:t>спрямована</w:t>
      </w:r>
      <w:r w:rsidRPr="00242839">
        <w:rPr>
          <w:sz w:val="28"/>
          <w:szCs w:val="28"/>
        </w:rPr>
        <w:t xml:space="preserve"> на побудову позитивного та привабливого іміджу компанії для потенційних та поточних працівників. Зосереджена на висвітленні ключових аспектів корпоративної культури та можливостей професійного розвитку, стратегія сприяє взаємодії з аудиторією та створенню сприятливого робочого середовища.</w:t>
      </w:r>
      <w:r>
        <w:rPr>
          <w:sz w:val="28"/>
          <w:szCs w:val="28"/>
        </w:rPr>
        <w:t xml:space="preserve"> В</w:t>
      </w:r>
      <w:r w:rsidRPr="00242839">
        <w:rPr>
          <w:sz w:val="28"/>
          <w:szCs w:val="28"/>
        </w:rPr>
        <w:t>ідео</w:t>
      </w:r>
      <w:r>
        <w:rPr>
          <w:sz w:val="28"/>
          <w:szCs w:val="28"/>
        </w:rPr>
        <w:t xml:space="preserve"> зі співробітниками</w:t>
      </w:r>
      <w:r w:rsidRPr="00242839">
        <w:rPr>
          <w:sz w:val="28"/>
          <w:szCs w:val="28"/>
        </w:rPr>
        <w:t>,</w:t>
      </w:r>
      <w:r>
        <w:rPr>
          <w:sz w:val="28"/>
          <w:szCs w:val="28"/>
        </w:rPr>
        <w:t xml:space="preserve"> відео про</w:t>
      </w:r>
      <w:r w:rsidRPr="00242839">
        <w:rPr>
          <w:sz w:val="28"/>
          <w:szCs w:val="28"/>
        </w:rPr>
        <w:t xml:space="preserve"> </w:t>
      </w:r>
      <w:r>
        <w:rPr>
          <w:sz w:val="28"/>
          <w:szCs w:val="28"/>
        </w:rPr>
        <w:t>роботу юристів «</w:t>
      </w:r>
      <w:r w:rsidRPr="00242839">
        <w:rPr>
          <w:sz w:val="28"/>
          <w:szCs w:val="28"/>
        </w:rPr>
        <w:t>за кулісами</w:t>
      </w:r>
      <w:r>
        <w:rPr>
          <w:sz w:val="28"/>
          <w:szCs w:val="28"/>
        </w:rPr>
        <w:t>»</w:t>
      </w:r>
      <w:r w:rsidRPr="00242839">
        <w:rPr>
          <w:sz w:val="28"/>
          <w:szCs w:val="28"/>
        </w:rPr>
        <w:t xml:space="preserve">, </w:t>
      </w:r>
      <w:r>
        <w:rPr>
          <w:sz w:val="28"/>
          <w:szCs w:val="28"/>
        </w:rPr>
        <w:t xml:space="preserve">інтерв’ю </w:t>
      </w:r>
      <w:r w:rsidRPr="00242839">
        <w:rPr>
          <w:sz w:val="28"/>
          <w:szCs w:val="28"/>
        </w:rPr>
        <w:t>та історії успіху працівників дозволя</w:t>
      </w:r>
      <w:r>
        <w:rPr>
          <w:sz w:val="28"/>
          <w:szCs w:val="28"/>
        </w:rPr>
        <w:t>ють</w:t>
      </w:r>
      <w:r w:rsidRPr="00242839">
        <w:rPr>
          <w:sz w:val="28"/>
          <w:szCs w:val="28"/>
        </w:rPr>
        <w:t xml:space="preserve"> поглибити зв'язок з аудиторією та надати їй унікальний </w:t>
      </w:r>
      <w:r>
        <w:rPr>
          <w:sz w:val="28"/>
          <w:szCs w:val="28"/>
        </w:rPr>
        <w:t>погляд</w:t>
      </w:r>
      <w:r w:rsidRPr="00242839">
        <w:rPr>
          <w:sz w:val="28"/>
          <w:szCs w:val="28"/>
        </w:rPr>
        <w:t xml:space="preserve"> на життя в компанії. Проєкти, такі як </w:t>
      </w:r>
      <w:r>
        <w:rPr>
          <w:sz w:val="28"/>
          <w:szCs w:val="28"/>
        </w:rPr>
        <w:t xml:space="preserve">спілкування з </w:t>
      </w:r>
      <w:r>
        <w:rPr>
          <w:sz w:val="28"/>
          <w:szCs w:val="28"/>
        </w:rPr>
        <w:lastRenderedPageBreak/>
        <w:t>топкерівництвом, різні конкурси та інтерактиви</w:t>
      </w:r>
      <w:r w:rsidRPr="00242839">
        <w:rPr>
          <w:sz w:val="28"/>
          <w:szCs w:val="28"/>
        </w:rPr>
        <w:t xml:space="preserve">, створюють можливість для </w:t>
      </w:r>
      <w:r>
        <w:rPr>
          <w:sz w:val="28"/>
          <w:szCs w:val="28"/>
        </w:rPr>
        <w:t xml:space="preserve">прямої </w:t>
      </w:r>
      <w:r w:rsidRPr="00242839">
        <w:rPr>
          <w:sz w:val="28"/>
          <w:szCs w:val="28"/>
        </w:rPr>
        <w:t xml:space="preserve">взаємодії та виявлення талантів </w:t>
      </w:r>
      <w:r>
        <w:rPr>
          <w:sz w:val="28"/>
          <w:szCs w:val="28"/>
        </w:rPr>
        <w:t xml:space="preserve">як </w:t>
      </w:r>
      <w:r w:rsidRPr="00242839">
        <w:rPr>
          <w:sz w:val="28"/>
          <w:szCs w:val="28"/>
        </w:rPr>
        <w:t>серед аудиторії</w:t>
      </w:r>
      <w:r>
        <w:rPr>
          <w:sz w:val="28"/>
          <w:szCs w:val="28"/>
        </w:rPr>
        <w:t xml:space="preserve"> в соціальних мережах, так і серед працівників компанії</w:t>
      </w:r>
      <w:r w:rsidRPr="00242839">
        <w:rPr>
          <w:sz w:val="28"/>
          <w:szCs w:val="28"/>
        </w:rPr>
        <w:t>.</w:t>
      </w:r>
    </w:p>
    <w:p w14:paraId="7626AD20" w14:textId="77777777" w:rsidR="00AE7993" w:rsidRDefault="00AE7993" w:rsidP="00AE7993">
      <w:pPr>
        <w:spacing w:line="360" w:lineRule="auto"/>
        <w:ind w:firstLine="360"/>
        <w:jc w:val="both"/>
        <w:rPr>
          <w:sz w:val="28"/>
          <w:szCs w:val="28"/>
        </w:rPr>
      </w:pPr>
      <w:r>
        <w:rPr>
          <w:sz w:val="28"/>
          <w:szCs w:val="28"/>
        </w:rPr>
        <w:t>Ц</w:t>
      </w:r>
      <w:r w:rsidRPr="003353CC">
        <w:rPr>
          <w:sz w:val="28"/>
          <w:szCs w:val="28"/>
        </w:rPr>
        <w:t xml:space="preserve">я стратегія спрямована на створення </w:t>
      </w:r>
      <w:r>
        <w:rPr>
          <w:sz w:val="28"/>
          <w:szCs w:val="28"/>
        </w:rPr>
        <w:t>образу</w:t>
      </w:r>
      <w:r w:rsidRPr="003353CC">
        <w:rPr>
          <w:sz w:val="28"/>
          <w:szCs w:val="28"/>
        </w:rPr>
        <w:t xml:space="preserve"> Arzinger як професійного, сучасного та соціально відповідального роботодавця, що привертає талановитих фахівців та сприяє їхньому розвитку у юридичній галузі.</w:t>
      </w:r>
    </w:p>
    <w:p w14:paraId="44CCA4AD" w14:textId="77777777" w:rsidR="00AE7993" w:rsidRDefault="00AE7993" w:rsidP="00AE7993">
      <w:pPr>
        <w:spacing w:line="360" w:lineRule="auto"/>
        <w:ind w:firstLine="360"/>
        <w:jc w:val="center"/>
        <w:rPr>
          <w:b/>
          <w:bCs/>
          <w:sz w:val="28"/>
          <w:szCs w:val="28"/>
        </w:rPr>
      </w:pPr>
    </w:p>
    <w:p w14:paraId="79D66B05" w14:textId="77777777" w:rsidR="00AE7993" w:rsidRDefault="00AE7993" w:rsidP="00AE7993">
      <w:pPr>
        <w:spacing w:line="360" w:lineRule="auto"/>
        <w:ind w:firstLine="360"/>
        <w:jc w:val="center"/>
        <w:rPr>
          <w:b/>
          <w:bCs/>
          <w:sz w:val="28"/>
          <w:szCs w:val="28"/>
        </w:rPr>
      </w:pPr>
    </w:p>
    <w:p w14:paraId="31D4876B" w14:textId="77777777" w:rsidR="00AE7993" w:rsidRDefault="00AE7993" w:rsidP="00AE7993">
      <w:pPr>
        <w:spacing w:line="360" w:lineRule="auto"/>
        <w:ind w:firstLine="360"/>
        <w:jc w:val="center"/>
        <w:rPr>
          <w:b/>
          <w:bCs/>
          <w:sz w:val="28"/>
          <w:szCs w:val="28"/>
        </w:rPr>
      </w:pPr>
    </w:p>
    <w:p w14:paraId="415BDD3A" w14:textId="77777777" w:rsidR="00AE7993" w:rsidRDefault="00AE7993" w:rsidP="00AE7993">
      <w:pPr>
        <w:spacing w:line="360" w:lineRule="auto"/>
        <w:ind w:firstLine="360"/>
        <w:jc w:val="center"/>
        <w:rPr>
          <w:b/>
          <w:bCs/>
          <w:sz w:val="28"/>
          <w:szCs w:val="28"/>
        </w:rPr>
      </w:pPr>
    </w:p>
    <w:p w14:paraId="7C42CD3D" w14:textId="77777777" w:rsidR="00AE7993" w:rsidRDefault="00AE7993" w:rsidP="00AE7993">
      <w:pPr>
        <w:spacing w:line="360" w:lineRule="auto"/>
        <w:ind w:firstLine="360"/>
        <w:jc w:val="center"/>
        <w:rPr>
          <w:b/>
          <w:bCs/>
          <w:sz w:val="28"/>
          <w:szCs w:val="28"/>
        </w:rPr>
      </w:pPr>
    </w:p>
    <w:p w14:paraId="29C88ED4" w14:textId="77777777" w:rsidR="00AE7993" w:rsidRDefault="00AE7993" w:rsidP="00AE7993">
      <w:pPr>
        <w:spacing w:line="360" w:lineRule="auto"/>
        <w:ind w:firstLine="360"/>
        <w:jc w:val="center"/>
        <w:rPr>
          <w:b/>
          <w:bCs/>
          <w:sz w:val="28"/>
          <w:szCs w:val="28"/>
        </w:rPr>
      </w:pPr>
    </w:p>
    <w:p w14:paraId="0E1C23A0" w14:textId="77777777" w:rsidR="00AE7993" w:rsidRDefault="00AE7993" w:rsidP="00AE7993">
      <w:pPr>
        <w:spacing w:line="360" w:lineRule="auto"/>
        <w:ind w:firstLine="360"/>
        <w:jc w:val="center"/>
        <w:rPr>
          <w:b/>
          <w:bCs/>
          <w:sz w:val="28"/>
          <w:szCs w:val="28"/>
        </w:rPr>
      </w:pPr>
    </w:p>
    <w:p w14:paraId="688F64F9" w14:textId="77777777" w:rsidR="00AE7993" w:rsidRDefault="00AE7993" w:rsidP="00AE7993">
      <w:pPr>
        <w:spacing w:line="360" w:lineRule="auto"/>
        <w:ind w:firstLine="360"/>
        <w:jc w:val="center"/>
        <w:rPr>
          <w:b/>
          <w:bCs/>
          <w:sz w:val="28"/>
          <w:szCs w:val="28"/>
        </w:rPr>
      </w:pPr>
    </w:p>
    <w:p w14:paraId="602198F8" w14:textId="77777777" w:rsidR="00AE7993" w:rsidRDefault="00AE7993" w:rsidP="00AE7993">
      <w:pPr>
        <w:spacing w:line="360" w:lineRule="auto"/>
        <w:ind w:firstLine="360"/>
        <w:jc w:val="center"/>
        <w:rPr>
          <w:b/>
          <w:bCs/>
          <w:sz w:val="28"/>
          <w:szCs w:val="28"/>
        </w:rPr>
      </w:pPr>
    </w:p>
    <w:p w14:paraId="03F64D3F" w14:textId="77777777" w:rsidR="00AE7993" w:rsidRDefault="00AE7993" w:rsidP="00AE7993">
      <w:pPr>
        <w:spacing w:line="360" w:lineRule="auto"/>
        <w:ind w:firstLine="360"/>
        <w:jc w:val="center"/>
        <w:rPr>
          <w:b/>
          <w:bCs/>
          <w:sz w:val="28"/>
          <w:szCs w:val="28"/>
        </w:rPr>
      </w:pPr>
    </w:p>
    <w:p w14:paraId="1AFE13A0" w14:textId="77777777" w:rsidR="00AE7993" w:rsidRDefault="00AE7993" w:rsidP="00AE7993">
      <w:pPr>
        <w:spacing w:line="360" w:lineRule="auto"/>
        <w:ind w:firstLine="360"/>
        <w:jc w:val="center"/>
        <w:rPr>
          <w:b/>
          <w:bCs/>
          <w:sz w:val="28"/>
          <w:szCs w:val="28"/>
        </w:rPr>
      </w:pPr>
    </w:p>
    <w:p w14:paraId="20439B46" w14:textId="77777777" w:rsidR="00AE7993" w:rsidRDefault="00AE7993" w:rsidP="00AE7993">
      <w:pPr>
        <w:spacing w:line="360" w:lineRule="auto"/>
        <w:ind w:firstLine="360"/>
        <w:jc w:val="center"/>
        <w:rPr>
          <w:b/>
          <w:bCs/>
          <w:sz w:val="28"/>
          <w:szCs w:val="28"/>
        </w:rPr>
      </w:pPr>
    </w:p>
    <w:p w14:paraId="5CA87E1B" w14:textId="77777777" w:rsidR="00AE7993" w:rsidRDefault="00AE7993" w:rsidP="00AE7993">
      <w:pPr>
        <w:spacing w:line="360" w:lineRule="auto"/>
        <w:ind w:firstLine="360"/>
        <w:jc w:val="center"/>
        <w:rPr>
          <w:b/>
          <w:bCs/>
          <w:sz w:val="28"/>
          <w:szCs w:val="28"/>
        </w:rPr>
      </w:pPr>
    </w:p>
    <w:p w14:paraId="46FABC0F" w14:textId="57DCF785" w:rsidR="00AE7993" w:rsidRDefault="00AE7993" w:rsidP="00AE7993">
      <w:pPr>
        <w:spacing w:line="360" w:lineRule="auto"/>
        <w:ind w:firstLine="360"/>
        <w:jc w:val="center"/>
        <w:rPr>
          <w:b/>
          <w:bCs/>
          <w:sz w:val="28"/>
          <w:szCs w:val="28"/>
        </w:rPr>
      </w:pPr>
    </w:p>
    <w:p w14:paraId="53108A59" w14:textId="3C985ACA" w:rsidR="00BF1B44" w:rsidRDefault="00BF1B44" w:rsidP="00AE7993">
      <w:pPr>
        <w:spacing w:line="360" w:lineRule="auto"/>
        <w:ind w:firstLine="360"/>
        <w:jc w:val="center"/>
        <w:rPr>
          <w:b/>
          <w:bCs/>
          <w:sz w:val="28"/>
          <w:szCs w:val="28"/>
        </w:rPr>
      </w:pPr>
    </w:p>
    <w:p w14:paraId="789386F0" w14:textId="77777777" w:rsidR="00AE7993" w:rsidRDefault="00AE7993" w:rsidP="00813727">
      <w:pPr>
        <w:spacing w:line="360" w:lineRule="auto"/>
        <w:rPr>
          <w:b/>
          <w:bCs/>
          <w:sz w:val="28"/>
          <w:szCs w:val="28"/>
        </w:rPr>
      </w:pPr>
    </w:p>
    <w:p w14:paraId="46757644" w14:textId="77777777" w:rsidR="00AE7993" w:rsidRPr="003E2345" w:rsidRDefault="00AE7993" w:rsidP="00AE7993">
      <w:pPr>
        <w:spacing w:line="360" w:lineRule="auto"/>
        <w:ind w:firstLine="360"/>
        <w:jc w:val="center"/>
        <w:rPr>
          <w:b/>
          <w:bCs/>
          <w:sz w:val="28"/>
          <w:szCs w:val="28"/>
        </w:rPr>
      </w:pPr>
      <w:r w:rsidRPr="003353CC">
        <w:rPr>
          <w:b/>
          <w:bCs/>
          <w:sz w:val="28"/>
          <w:szCs w:val="28"/>
        </w:rPr>
        <w:lastRenderedPageBreak/>
        <w:t>ВИСНОВКИ</w:t>
      </w:r>
    </w:p>
    <w:p w14:paraId="2346E240" w14:textId="77777777" w:rsidR="00AE7993" w:rsidRPr="0081071B" w:rsidRDefault="00AE7993" w:rsidP="00AE7993">
      <w:pPr>
        <w:spacing w:line="360" w:lineRule="auto"/>
        <w:ind w:firstLine="360"/>
        <w:jc w:val="both"/>
        <w:rPr>
          <w:sz w:val="28"/>
          <w:szCs w:val="28"/>
        </w:rPr>
      </w:pPr>
      <w:r>
        <w:rPr>
          <w:sz w:val="28"/>
          <w:szCs w:val="28"/>
        </w:rPr>
        <w:t>Отже, б</w:t>
      </w:r>
      <w:r w:rsidRPr="0081071B">
        <w:rPr>
          <w:sz w:val="28"/>
          <w:szCs w:val="28"/>
        </w:rPr>
        <w:t xml:space="preserve">ренд роботодавця є ключовим фактором в управлінні персоналом та розвитку </w:t>
      </w:r>
      <w:r>
        <w:rPr>
          <w:sz w:val="28"/>
          <w:szCs w:val="28"/>
        </w:rPr>
        <w:t>компанії</w:t>
      </w:r>
      <w:r w:rsidRPr="0081071B">
        <w:rPr>
          <w:sz w:val="28"/>
          <w:szCs w:val="28"/>
        </w:rPr>
        <w:t>. Ця концепція передбачає формування позитивного та унікального іміджу компанії, як</w:t>
      </w:r>
      <w:r>
        <w:rPr>
          <w:sz w:val="28"/>
          <w:szCs w:val="28"/>
        </w:rPr>
        <w:t>а</w:t>
      </w:r>
      <w:r w:rsidRPr="0081071B">
        <w:rPr>
          <w:sz w:val="28"/>
          <w:szCs w:val="28"/>
        </w:rPr>
        <w:t xml:space="preserve"> привертає увагу </w:t>
      </w:r>
      <w:r>
        <w:rPr>
          <w:sz w:val="28"/>
          <w:szCs w:val="28"/>
        </w:rPr>
        <w:t>талановитих працівників, майбутніх кандидатів та потенційних працівників</w:t>
      </w:r>
      <w:r w:rsidRPr="0081071B">
        <w:rPr>
          <w:sz w:val="28"/>
          <w:szCs w:val="28"/>
        </w:rPr>
        <w:t>. Важливість розвитку бренду роботодавця проявляється у кількох аспектах. По-перше, це сприяє привабленню й утриманню висококваліфікованих кадрів,</w:t>
      </w:r>
      <w:r>
        <w:rPr>
          <w:sz w:val="28"/>
          <w:szCs w:val="28"/>
        </w:rPr>
        <w:t xml:space="preserve"> що у результаті має </w:t>
      </w:r>
      <w:r w:rsidRPr="0081071B">
        <w:rPr>
          <w:sz w:val="28"/>
          <w:szCs w:val="28"/>
        </w:rPr>
        <w:t xml:space="preserve"> позитивн</w:t>
      </w:r>
      <w:r>
        <w:rPr>
          <w:sz w:val="28"/>
          <w:szCs w:val="28"/>
        </w:rPr>
        <w:t>ий</w:t>
      </w:r>
      <w:r w:rsidRPr="0081071B">
        <w:rPr>
          <w:sz w:val="28"/>
          <w:szCs w:val="28"/>
        </w:rPr>
        <w:t xml:space="preserve"> вплив на продуктивність</w:t>
      </w:r>
      <w:r>
        <w:rPr>
          <w:sz w:val="28"/>
          <w:szCs w:val="28"/>
        </w:rPr>
        <w:t xml:space="preserve"> та ефективність</w:t>
      </w:r>
      <w:r w:rsidRPr="0081071B">
        <w:rPr>
          <w:sz w:val="28"/>
          <w:szCs w:val="28"/>
        </w:rPr>
        <w:t xml:space="preserve"> компанії. По-друге, </w:t>
      </w:r>
      <w:r>
        <w:rPr>
          <w:sz w:val="28"/>
          <w:szCs w:val="28"/>
        </w:rPr>
        <w:t>сильний та успішний</w:t>
      </w:r>
      <w:r w:rsidRPr="0081071B">
        <w:rPr>
          <w:sz w:val="28"/>
          <w:szCs w:val="28"/>
        </w:rPr>
        <w:t xml:space="preserve"> бренд </w:t>
      </w:r>
      <w:r>
        <w:rPr>
          <w:sz w:val="28"/>
          <w:szCs w:val="28"/>
        </w:rPr>
        <w:t>підвищує унікальність компанії</w:t>
      </w:r>
      <w:r w:rsidRPr="0081071B">
        <w:rPr>
          <w:sz w:val="28"/>
          <w:szCs w:val="28"/>
        </w:rPr>
        <w:t xml:space="preserve"> серед конкурентів,</w:t>
      </w:r>
      <w:r>
        <w:rPr>
          <w:sz w:val="28"/>
          <w:szCs w:val="28"/>
        </w:rPr>
        <w:t xml:space="preserve"> відрізняє її на юридичному ринку та залучає як нових клієнтів, так і нові таланти</w:t>
      </w:r>
      <w:r w:rsidRPr="0081071B">
        <w:rPr>
          <w:sz w:val="28"/>
          <w:szCs w:val="28"/>
        </w:rPr>
        <w:t>. По-третє,</w:t>
      </w:r>
      <w:r>
        <w:rPr>
          <w:sz w:val="28"/>
          <w:szCs w:val="28"/>
        </w:rPr>
        <w:t xml:space="preserve"> бренд роботодавця</w:t>
      </w:r>
      <w:r w:rsidRPr="0081071B">
        <w:rPr>
          <w:sz w:val="28"/>
          <w:szCs w:val="28"/>
        </w:rPr>
        <w:t xml:space="preserve"> </w:t>
      </w:r>
      <w:r>
        <w:rPr>
          <w:sz w:val="28"/>
          <w:szCs w:val="28"/>
        </w:rPr>
        <w:t xml:space="preserve">допомагає відслідковувати та коригувати </w:t>
      </w:r>
      <w:r w:rsidRPr="0081071B">
        <w:rPr>
          <w:sz w:val="28"/>
          <w:szCs w:val="28"/>
        </w:rPr>
        <w:t>рів</w:t>
      </w:r>
      <w:r>
        <w:rPr>
          <w:sz w:val="28"/>
          <w:szCs w:val="28"/>
        </w:rPr>
        <w:t>е</w:t>
      </w:r>
      <w:r w:rsidRPr="0081071B">
        <w:rPr>
          <w:sz w:val="28"/>
          <w:szCs w:val="28"/>
        </w:rPr>
        <w:t>н</w:t>
      </w:r>
      <w:r>
        <w:rPr>
          <w:sz w:val="28"/>
          <w:szCs w:val="28"/>
        </w:rPr>
        <w:t>ь</w:t>
      </w:r>
      <w:r w:rsidRPr="0081071B">
        <w:rPr>
          <w:sz w:val="28"/>
          <w:szCs w:val="28"/>
        </w:rPr>
        <w:t xml:space="preserve"> задоволеності та лояльності працівників, що </w:t>
      </w:r>
      <w:r>
        <w:rPr>
          <w:sz w:val="28"/>
          <w:szCs w:val="28"/>
        </w:rPr>
        <w:t>впливає на зменшення плинності кадрів, а також</w:t>
      </w:r>
      <w:r w:rsidRPr="0081071B">
        <w:rPr>
          <w:sz w:val="28"/>
          <w:szCs w:val="28"/>
        </w:rPr>
        <w:t xml:space="preserve">  підвищує репутацію компанії на ринку праці.</w:t>
      </w:r>
    </w:p>
    <w:p w14:paraId="71627907" w14:textId="77777777" w:rsidR="00AE7993" w:rsidRPr="0081071B" w:rsidRDefault="00AE7993" w:rsidP="00AE7993">
      <w:pPr>
        <w:spacing w:line="360" w:lineRule="auto"/>
        <w:ind w:firstLine="360"/>
        <w:jc w:val="both"/>
        <w:rPr>
          <w:sz w:val="28"/>
          <w:szCs w:val="28"/>
        </w:rPr>
      </w:pPr>
      <w:r w:rsidRPr="0081071B">
        <w:rPr>
          <w:sz w:val="28"/>
          <w:szCs w:val="28"/>
        </w:rPr>
        <w:t xml:space="preserve">Під час розробки стратегії формування бренду роботодавця компанії </w:t>
      </w:r>
      <w:r>
        <w:rPr>
          <w:sz w:val="28"/>
          <w:szCs w:val="28"/>
        </w:rPr>
        <w:t xml:space="preserve">можуть </w:t>
      </w:r>
      <w:r w:rsidRPr="0081071B">
        <w:rPr>
          <w:sz w:val="28"/>
          <w:szCs w:val="28"/>
        </w:rPr>
        <w:t>використову</w:t>
      </w:r>
      <w:r>
        <w:rPr>
          <w:sz w:val="28"/>
          <w:szCs w:val="28"/>
        </w:rPr>
        <w:t>вати</w:t>
      </w:r>
      <w:r w:rsidRPr="0081071B">
        <w:rPr>
          <w:sz w:val="28"/>
          <w:szCs w:val="28"/>
        </w:rPr>
        <w:t xml:space="preserve"> різноманітні моделі, розроблені фахівцями з брендингу та управління людськими ресурсами. </w:t>
      </w:r>
      <w:r>
        <w:rPr>
          <w:sz w:val="28"/>
          <w:szCs w:val="28"/>
        </w:rPr>
        <w:t>Вони</w:t>
      </w:r>
      <w:r w:rsidRPr="0081071B">
        <w:rPr>
          <w:sz w:val="28"/>
          <w:szCs w:val="28"/>
        </w:rPr>
        <w:t xml:space="preserve"> </w:t>
      </w:r>
      <w:r>
        <w:rPr>
          <w:sz w:val="28"/>
          <w:szCs w:val="28"/>
        </w:rPr>
        <w:t>містять</w:t>
      </w:r>
      <w:r w:rsidRPr="0081071B">
        <w:rPr>
          <w:sz w:val="28"/>
          <w:szCs w:val="28"/>
        </w:rPr>
        <w:t xml:space="preserve"> стратегії </w:t>
      </w:r>
      <w:r>
        <w:rPr>
          <w:sz w:val="28"/>
          <w:szCs w:val="28"/>
        </w:rPr>
        <w:t>та</w:t>
      </w:r>
      <w:r w:rsidRPr="0081071B">
        <w:rPr>
          <w:sz w:val="28"/>
          <w:szCs w:val="28"/>
        </w:rPr>
        <w:t xml:space="preserve"> підходи, </w:t>
      </w:r>
      <w:r>
        <w:rPr>
          <w:sz w:val="28"/>
          <w:szCs w:val="28"/>
        </w:rPr>
        <w:t xml:space="preserve">що </w:t>
      </w:r>
      <w:r w:rsidRPr="0081071B">
        <w:rPr>
          <w:sz w:val="28"/>
          <w:szCs w:val="28"/>
        </w:rPr>
        <w:t xml:space="preserve">спрямовані на створення </w:t>
      </w:r>
      <w:r>
        <w:rPr>
          <w:sz w:val="28"/>
          <w:szCs w:val="28"/>
        </w:rPr>
        <w:t>успішного</w:t>
      </w:r>
      <w:r w:rsidRPr="0081071B">
        <w:rPr>
          <w:sz w:val="28"/>
          <w:szCs w:val="28"/>
        </w:rPr>
        <w:t xml:space="preserve"> іміджу</w:t>
      </w:r>
      <w:r>
        <w:rPr>
          <w:sz w:val="28"/>
          <w:szCs w:val="28"/>
        </w:rPr>
        <w:t xml:space="preserve"> компанії</w:t>
      </w:r>
      <w:r w:rsidRPr="0081071B">
        <w:rPr>
          <w:sz w:val="28"/>
          <w:szCs w:val="28"/>
        </w:rPr>
        <w:t xml:space="preserve"> серед потенційних працівників, підтримку лояльності й задоволеності наявного </w:t>
      </w:r>
      <w:r>
        <w:rPr>
          <w:sz w:val="28"/>
          <w:szCs w:val="28"/>
        </w:rPr>
        <w:t>працівників</w:t>
      </w:r>
      <w:r w:rsidRPr="0081071B">
        <w:rPr>
          <w:sz w:val="28"/>
          <w:szCs w:val="28"/>
        </w:rPr>
        <w:t>. Результати використання моделей</w:t>
      </w:r>
      <w:r>
        <w:rPr>
          <w:sz w:val="28"/>
          <w:szCs w:val="28"/>
        </w:rPr>
        <w:t xml:space="preserve"> розробки бренду роботодавця</w:t>
      </w:r>
      <w:r w:rsidRPr="0081071B">
        <w:rPr>
          <w:sz w:val="28"/>
          <w:szCs w:val="28"/>
        </w:rPr>
        <w:t xml:space="preserve"> підкреслюють ключові аспекти, які визначають</w:t>
      </w:r>
      <w:r>
        <w:rPr>
          <w:sz w:val="28"/>
          <w:szCs w:val="28"/>
        </w:rPr>
        <w:t xml:space="preserve"> його</w:t>
      </w:r>
      <w:r w:rsidRPr="0081071B">
        <w:rPr>
          <w:sz w:val="28"/>
          <w:szCs w:val="28"/>
        </w:rPr>
        <w:t xml:space="preserve"> успішність </w:t>
      </w:r>
      <w:r>
        <w:rPr>
          <w:sz w:val="28"/>
          <w:szCs w:val="28"/>
        </w:rPr>
        <w:t xml:space="preserve">та процес </w:t>
      </w:r>
      <w:r w:rsidRPr="0081071B">
        <w:rPr>
          <w:sz w:val="28"/>
          <w:szCs w:val="28"/>
        </w:rPr>
        <w:t>розвитку.</w:t>
      </w:r>
      <w:r>
        <w:rPr>
          <w:sz w:val="28"/>
          <w:szCs w:val="28"/>
        </w:rPr>
        <w:t xml:space="preserve"> </w:t>
      </w:r>
      <w:r w:rsidRPr="0081071B">
        <w:rPr>
          <w:sz w:val="28"/>
          <w:szCs w:val="28"/>
        </w:rPr>
        <w:t xml:space="preserve">Наприклад, ефективне застосування концепційних моделей, як концепція бренду роботодавця К. Бакхауса </w:t>
      </w:r>
      <w:r>
        <w:rPr>
          <w:sz w:val="28"/>
          <w:szCs w:val="28"/>
        </w:rPr>
        <w:t>або</w:t>
      </w:r>
      <w:r w:rsidRPr="0081071B">
        <w:rPr>
          <w:sz w:val="28"/>
          <w:szCs w:val="28"/>
        </w:rPr>
        <w:t xml:space="preserve"> концепція 4D-брендингу, дозволяє компаніям </w:t>
      </w:r>
      <w:r>
        <w:rPr>
          <w:sz w:val="28"/>
          <w:szCs w:val="28"/>
        </w:rPr>
        <w:t>використовувати</w:t>
      </w:r>
      <w:r w:rsidRPr="0081071B">
        <w:rPr>
          <w:sz w:val="28"/>
          <w:szCs w:val="28"/>
        </w:rPr>
        <w:t xml:space="preserve"> глиб</w:t>
      </w:r>
      <w:r>
        <w:rPr>
          <w:sz w:val="28"/>
          <w:szCs w:val="28"/>
        </w:rPr>
        <w:t>инний</w:t>
      </w:r>
      <w:r w:rsidRPr="0081071B">
        <w:rPr>
          <w:sz w:val="28"/>
          <w:szCs w:val="28"/>
        </w:rPr>
        <w:t xml:space="preserve"> та цілісний підхід, </w:t>
      </w:r>
      <w:r>
        <w:rPr>
          <w:sz w:val="28"/>
          <w:szCs w:val="28"/>
        </w:rPr>
        <w:t>поєднуючи</w:t>
      </w:r>
      <w:r w:rsidRPr="0081071B">
        <w:rPr>
          <w:sz w:val="28"/>
          <w:szCs w:val="28"/>
        </w:rPr>
        <w:t xml:space="preserve"> маркетингові й управлінські стратегії в основ</w:t>
      </w:r>
      <w:r>
        <w:rPr>
          <w:sz w:val="28"/>
          <w:szCs w:val="28"/>
        </w:rPr>
        <w:t>і</w:t>
      </w:r>
      <w:r w:rsidRPr="0081071B">
        <w:rPr>
          <w:sz w:val="28"/>
          <w:szCs w:val="28"/>
        </w:rPr>
        <w:t xml:space="preserve"> HR-бренду. </w:t>
      </w:r>
      <w:r>
        <w:rPr>
          <w:sz w:val="28"/>
          <w:szCs w:val="28"/>
        </w:rPr>
        <w:t>Використання ц</w:t>
      </w:r>
      <w:r w:rsidRPr="0081071B">
        <w:rPr>
          <w:sz w:val="28"/>
          <w:szCs w:val="28"/>
        </w:rPr>
        <w:t>іннісн</w:t>
      </w:r>
      <w:r>
        <w:rPr>
          <w:sz w:val="28"/>
          <w:szCs w:val="28"/>
        </w:rPr>
        <w:t>ою</w:t>
      </w:r>
      <w:r w:rsidRPr="0081071B">
        <w:rPr>
          <w:sz w:val="28"/>
          <w:szCs w:val="28"/>
        </w:rPr>
        <w:t xml:space="preserve"> пропозиці</w:t>
      </w:r>
      <w:r>
        <w:rPr>
          <w:sz w:val="28"/>
          <w:szCs w:val="28"/>
        </w:rPr>
        <w:t>ї</w:t>
      </w:r>
      <w:r w:rsidRPr="0081071B">
        <w:rPr>
          <w:sz w:val="28"/>
          <w:szCs w:val="28"/>
        </w:rPr>
        <w:t xml:space="preserve"> роботодавця (EVP) акцентує на унікальності, релевантності</w:t>
      </w:r>
      <w:r>
        <w:rPr>
          <w:sz w:val="28"/>
          <w:szCs w:val="28"/>
        </w:rPr>
        <w:t xml:space="preserve"> та перевагах</w:t>
      </w:r>
      <w:r w:rsidRPr="0081071B">
        <w:rPr>
          <w:sz w:val="28"/>
          <w:szCs w:val="28"/>
        </w:rPr>
        <w:t xml:space="preserve"> умов праці, що визначають привабливість компанії для потенційних співробітників. Створення цінностей, відповідних потребам</w:t>
      </w:r>
      <w:r>
        <w:rPr>
          <w:sz w:val="28"/>
          <w:szCs w:val="28"/>
        </w:rPr>
        <w:t xml:space="preserve"> та запитам</w:t>
      </w:r>
      <w:r w:rsidRPr="0081071B">
        <w:rPr>
          <w:sz w:val="28"/>
          <w:szCs w:val="28"/>
        </w:rPr>
        <w:t xml:space="preserve"> персоналу, є ключ</w:t>
      </w:r>
      <w:r>
        <w:rPr>
          <w:sz w:val="28"/>
          <w:szCs w:val="28"/>
        </w:rPr>
        <w:t>ем</w:t>
      </w:r>
      <w:r w:rsidRPr="0081071B">
        <w:rPr>
          <w:sz w:val="28"/>
          <w:szCs w:val="28"/>
        </w:rPr>
        <w:t xml:space="preserve"> для</w:t>
      </w:r>
      <w:r>
        <w:rPr>
          <w:sz w:val="28"/>
          <w:szCs w:val="28"/>
        </w:rPr>
        <w:t xml:space="preserve"> підвищення</w:t>
      </w:r>
      <w:r w:rsidRPr="0081071B">
        <w:rPr>
          <w:sz w:val="28"/>
          <w:szCs w:val="28"/>
        </w:rPr>
        <w:t xml:space="preserve"> конкурентоспроможності бренду р</w:t>
      </w:r>
      <w:r>
        <w:rPr>
          <w:sz w:val="28"/>
          <w:szCs w:val="28"/>
        </w:rPr>
        <w:t>оботодавця серед інших</w:t>
      </w:r>
      <w:r w:rsidRPr="0081071B">
        <w:rPr>
          <w:sz w:val="28"/>
          <w:szCs w:val="28"/>
        </w:rPr>
        <w:t>.</w:t>
      </w:r>
    </w:p>
    <w:p w14:paraId="69CA0231" w14:textId="77777777" w:rsidR="00AE7993" w:rsidRPr="0081071B" w:rsidRDefault="00AE7993" w:rsidP="00AE7993">
      <w:pPr>
        <w:spacing w:line="360" w:lineRule="auto"/>
        <w:ind w:firstLine="360"/>
        <w:jc w:val="both"/>
        <w:rPr>
          <w:sz w:val="28"/>
          <w:szCs w:val="28"/>
        </w:rPr>
      </w:pPr>
      <w:r>
        <w:rPr>
          <w:sz w:val="28"/>
          <w:szCs w:val="28"/>
        </w:rPr>
        <w:lastRenderedPageBreak/>
        <w:t>Більш того, с</w:t>
      </w:r>
      <w:r w:rsidRPr="0081071B">
        <w:rPr>
          <w:sz w:val="28"/>
          <w:szCs w:val="28"/>
        </w:rPr>
        <w:t>учасні т</w:t>
      </w:r>
      <w:r>
        <w:rPr>
          <w:sz w:val="28"/>
          <w:szCs w:val="28"/>
        </w:rPr>
        <w:t>ренди</w:t>
      </w:r>
      <w:r w:rsidRPr="0081071B">
        <w:rPr>
          <w:sz w:val="28"/>
          <w:szCs w:val="28"/>
        </w:rPr>
        <w:t xml:space="preserve"> та виклики стимулюють компанії до розвитку бренду роботодавця </w:t>
      </w:r>
      <w:r>
        <w:rPr>
          <w:sz w:val="28"/>
          <w:szCs w:val="28"/>
        </w:rPr>
        <w:t>та</w:t>
      </w:r>
      <w:r w:rsidRPr="0081071B">
        <w:rPr>
          <w:sz w:val="28"/>
          <w:szCs w:val="28"/>
        </w:rPr>
        <w:t xml:space="preserve"> побудови сильної репутації в цьому сегменті. Організації повинні активно</w:t>
      </w:r>
      <w:r>
        <w:rPr>
          <w:sz w:val="28"/>
          <w:szCs w:val="28"/>
        </w:rPr>
        <w:t xml:space="preserve"> та комплексно</w:t>
      </w:r>
      <w:r w:rsidRPr="0081071B">
        <w:rPr>
          <w:sz w:val="28"/>
          <w:szCs w:val="28"/>
        </w:rPr>
        <w:t xml:space="preserve"> працювати над різними аспектами просування свого бренду роботодавця та </w:t>
      </w:r>
      <w:r>
        <w:rPr>
          <w:sz w:val="28"/>
          <w:szCs w:val="28"/>
        </w:rPr>
        <w:t>вести комунікацію</w:t>
      </w:r>
      <w:r w:rsidRPr="0081071B">
        <w:rPr>
          <w:sz w:val="28"/>
          <w:szCs w:val="28"/>
        </w:rPr>
        <w:t xml:space="preserve"> як </w:t>
      </w:r>
      <w:r>
        <w:rPr>
          <w:sz w:val="28"/>
          <w:szCs w:val="28"/>
        </w:rPr>
        <w:t>з</w:t>
      </w:r>
      <w:r w:rsidRPr="0081071B">
        <w:rPr>
          <w:sz w:val="28"/>
          <w:szCs w:val="28"/>
        </w:rPr>
        <w:t xml:space="preserve"> внутрішн</w:t>
      </w:r>
      <w:r>
        <w:rPr>
          <w:sz w:val="28"/>
          <w:szCs w:val="28"/>
        </w:rPr>
        <w:t>ьо</w:t>
      </w:r>
      <w:r w:rsidRPr="0081071B">
        <w:rPr>
          <w:sz w:val="28"/>
          <w:szCs w:val="28"/>
        </w:rPr>
        <w:t>ю, так і на зовнішн</w:t>
      </w:r>
      <w:r>
        <w:rPr>
          <w:sz w:val="28"/>
          <w:szCs w:val="28"/>
        </w:rPr>
        <w:t>ьо</w:t>
      </w:r>
      <w:r w:rsidRPr="0081071B">
        <w:rPr>
          <w:sz w:val="28"/>
          <w:szCs w:val="28"/>
        </w:rPr>
        <w:t>ю аудиторі</w:t>
      </w:r>
      <w:r>
        <w:rPr>
          <w:sz w:val="28"/>
          <w:szCs w:val="28"/>
        </w:rPr>
        <w:t>єю</w:t>
      </w:r>
      <w:r w:rsidRPr="0081071B">
        <w:rPr>
          <w:sz w:val="28"/>
          <w:szCs w:val="28"/>
        </w:rPr>
        <w:t xml:space="preserve">. </w:t>
      </w:r>
      <w:r>
        <w:rPr>
          <w:sz w:val="28"/>
          <w:szCs w:val="28"/>
        </w:rPr>
        <w:t>Ті п</w:t>
      </w:r>
      <w:r w:rsidRPr="0081071B">
        <w:rPr>
          <w:sz w:val="28"/>
          <w:szCs w:val="28"/>
        </w:rPr>
        <w:t xml:space="preserve">ідприємства, </w:t>
      </w:r>
      <w:r>
        <w:rPr>
          <w:sz w:val="28"/>
          <w:szCs w:val="28"/>
        </w:rPr>
        <w:t>які</w:t>
      </w:r>
      <w:r w:rsidRPr="0081071B">
        <w:rPr>
          <w:sz w:val="28"/>
          <w:szCs w:val="28"/>
        </w:rPr>
        <w:t xml:space="preserve"> мають позитивну репутацію та сильний бренд як роботодав</w:t>
      </w:r>
      <w:r>
        <w:rPr>
          <w:sz w:val="28"/>
          <w:szCs w:val="28"/>
        </w:rPr>
        <w:t>ця</w:t>
      </w:r>
      <w:r w:rsidRPr="0081071B">
        <w:rPr>
          <w:sz w:val="28"/>
          <w:szCs w:val="28"/>
        </w:rPr>
        <w:t>, здатні привертати більше талантів, утримувати й мотивувати своїх працівників</w:t>
      </w:r>
      <w:r>
        <w:rPr>
          <w:sz w:val="28"/>
          <w:szCs w:val="28"/>
        </w:rPr>
        <w:t>, тим самим розвивати компанію та зберігати провідні позиції серед конкурентів</w:t>
      </w:r>
      <w:r w:rsidRPr="0081071B">
        <w:rPr>
          <w:sz w:val="28"/>
          <w:szCs w:val="28"/>
        </w:rPr>
        <w:t xml:space="preserve">. </w:t>
      </w:r>
      <w:r>
        <w:rPr>
          <w:sz w:val="28"/>
          <w:szCs w:val="28"/>
        </w:rPr>
        <w:t>Такі о</w:t>
      </w:r>
      <w:r w:rsidRPr="0081071B">
        <w:rPr>
          <w:sz w:val="28"/>
          <w:szCs w:val="28"/>
        </w:rPr>
        <w:t xml:space="preserve">бґрунтовані, цілеспрямовані та </w:t>
      </w:r>
      <w:r>
        <w:rPr>
          <w:sz w:val="28"/>
          <w:szCs w:val="28"/>
        </w:rPr>
        <w:t>детально</w:t>
      </w:r>
      <w:r w:rsidRPr="0081071B">
        <w:rPr>
          <w:sz w:val="28"/>
          <w:szCs w:val="28"/>
        </w:rPr>
        <w:t xml:space="preserve"> сплановані дії позитивно впливають на </w:t>
      </w:r>
      <w:r>
        <w:rPr>
          <w:sz w:val="28"/>
          <w:szCs w:val="28"/>
        </w:rPr>
        <w:t>ефективність</w:t>
      </w:r>
      <w:r w:rsidRPr="0081071B">
        <w:rPr>
          <w:sz w:val="28"/>
          <w:szCs w:val="28"/>
        </w:rPr>
        <w:t xml:space="preserve"> </w:t>
      </w:r>
      <w:r>
        <w:rPr>
          <w:sz w:val="28"/>
          <w:szCs w:val="28"/>
        </w:rPr>
        <w:t xml:space="preserve">роботи </w:t>
      </w:r>
      <w:r w:rsidRPr="0081071B">
        <w:rPr>
          <w:sz w:val="28"/>
          <w:szCs w:val="28"/>
        </w:rPr>
        <w:t>всієї компанії</w:t>
      </w:r>
      <w:r>
        <w:rPr>
          <w:sz w:val="28"/>
          <w:szCs w:val="28"/>
        </w:rPr>
        <w:t xml:space="preserve">, </w:t>
      </w:r>
      <w:r w:rsidRPr="0081071B">
        <w:rPr>
          <w:sz w:val="28"/>
          <w:szCs w:val="28"/>
        </w:rPr>
        <w:t>сприяють досягненню успіху й поставлених цілей у довгостроковій перспективі.</w:t>
      </w:r>
    </w:p>
    <w:p w14:paraId="05C30D5D" w14:textId="2CF79C14" w:rsidR="00AE7993" w:rsidRPr="00955108" w:rsidRDefault="00AE7993" w:rsidP="00AE7993">
      <w:pPr>
        <w:spacing w:line="360" w:lineRule="auto"/>
        <w:ind w:firstLine="360"/>
        <w:jc w:val="both"/>
        <w:rPr>
          <w:sz w:val="28"/>
          <w:szCs w:val="28"/>
        </w:rPr>
      </w:pPr>
      <w:r w:rsidRPr="00955108">
        <w:rPr>
          <w:sz w:val="28"/>
          <w:szCs w:val="28"/>
        </w:rPr>
        <w:t>Аналіз прикладів бренду роботодавця у міжнародних та українських юридичних компаніях свідчить про систематичну роботу над внутрішнім образом серед співробітників та потенційних працівників. Підприємства активно працюють не лише над внутрішнім робочим середовищем, а й демонструють свою соціальну відповідальність у корпоративних рамках.</w:t>
      </w:r>
    </w:p>
    <w:p w14:paraId="26E44A0E" w14:textId="77777777" w:rsidR="00AE7993" w:rsidRPr="00955108" w:rsidRDefault="00AE7993" w:rsidP="00AE7993">
      <w:pPr>
        <w:spacing w:line="360" w:lineRule="auto"/>
        <w:ind w:firstLine="360"/>
        <w:jc w:val="both"/>
        <w:rPr>
          <w:sz w:val="28"/>
          <w:szCs w:val="28"/>
        </w:rPr>
      </w:pPr>
      <w:r>
        <w:rPr>
          <w:sz w:val="28"/>
          <w:szCs w:val="28"/>
        </w:rPr>
        <w:t>М</w:t>
      </w:r>
      <w:r w:rsidRPr="00955108">
        <w:rPr>
          <w:sz w:val="28"/>
          <w:szCs w:val="28"/>
        </w:rPr>
        <w:t>іжнародн</w:t>
      </w:r>
      <w:r>
        <w:rPr>
          <w:sz w:val="28"/>
          <w:szCs w:val="28"/>
        </w:rPr>
        <w:t>і</w:t>
      </w:r>
      <w:r w:rsidRPr="00955108">
        <w:rPr>
          <w:sz w:val="28"/>
          <w:szCs w:val="28"/>
        </w:rPr>
        <w:t xml:space="preserve"> компані</w:t>
      </w:r>
      <w:r>
        <w:rPr>
          <w:sz w:val="28"/>
          <w:szCs w:val="28"/>
        </w:rPr>
        <w:t>ї</w:t>
      </w:r>
      <w:r w:rsidRPr="00955108">
        <w:rPr>
          <w:sz w:val="28"/>
          <w:szCs w:val="28"/>
        </w:rPr>
        <w:t xml:space="preserve"> відзнача</w:t>
      </w:r>
      <w:r>
        <w:rPr>
          <w:sz w:val="28"/>
          <w:szCs w:val="28"/>
        </w:rPr>
        <w:t>ю</w:t>
      </w:r>
      <w:r w:rsidRPr="00955108">
        <w:rPr>
          <w:sz w:val="28"/>
          <w:szCs w:val="28"/>
        </w:rPr>
        <w:t>ться численними корпоративн</w:t>
      </w:r>
      <w:r>
        <w:rPr>
          <w:sz w:val="28"/>
          <w:szCs w:val="28"/>
        </w:rPr>
        <w:t xml:space="preserve">ими </w:t>
      </w:r>
      <w:r w:rsidRPr="00955108">
        <w:rPr>
          <w:sz w:val="28"/>
          <w:szCs w:val="28"/>
        </w:rPr>
        <w:t>соціальн</w:t>
      </w:r>
      <w:r>
        <w:rPr>
          <w:sz w:val="28"/>
          <w:szCs w:val="28"/>
        </w:rPr>
        <w:t>о відповідальними</w:t>
      </w:r>
      <w:r w:rsidRPr="00955108">
        <w:rPr>
          <w:sz w:val="28"/>
          <w:szCs w:val="28"/>
        </w:rPr>
        <w:t xml:space="preserve"> проєктами, зокрема</w:t>
      </w:r>
      <w:r>
        <w:rPr>
          <w:sz w:val="28"/>
          <w:szCs w:val="28"/>
        </w:rPr>
        <w:t xml:space="preserve"> вони зосереджуються на ініціативах щодо різноманітності та інклюзивності, сталого розвитку та екології, а також розвитку молодих талантів</w:t>
      </w:r>
      <w:r w:rsidRPr="00955108">
        <w:rPr>
          <w:sz w:val="28"/>
          <w:szCs w:val="28"/>
        </w:rPr>
        <w:t>. Українські юридичні компанії також активно впроваджують про</w:t>
      </w:r>
      <w:r>
        <w:rPr>
          <w:sz w:val="28"/>
          <w:szCs w:val="28"/>
        </w:rPr>
        <w:t>є</w:t>
      </w:r>
      <w:r w:rsidRPr="00955108">
        <w:rPr>
          <w:sz w:val="28"/>
          <w:szCs w:val="28"/>
        </w:rPr>
        <w:t xml:space="preserve">кти корпоративної соціальної відповідальності, проте значна частина з них спрямована на гуманітарно-медичну </w:t>
      </w:r>
      <w:r>
        <w:rPr>
          <w:sz w:val="28"/>
          <w:szCs w:val="28"/>
        </w:rPr>
        <w:t>та</w:t>
      </w:r>
      <w:r w:rsidRPr="00955108">
        <w:rPr>
          <w:sz w:val="28"/>
          <w:szCs w:val="28"/>
        </w:rPr>
        <w:t xml:space="preserve"> військову допомогу.</w:t>
      </w:r>
    </w:p>
    <w:p w14:paraId="1EF9C771" w14:textId="77777777" w:rsidR="00AE7993" w:rsidRDefault="00AE7993" w:rsidP="00AE7993">
      <w:pPr>
        <w:spacing w:line="360" w:lineRule="auto"/>
        <w:ind w:firstLine="360"/>
        <w:jc w:val="both"/>
        <w:rPr>
          <w:sz w:val="28"/>
          <w:szCs w:val="28"/>
        </w:rPr>
      </w:pPr>
      <w:r w:rsidRPr="00955108">
        <w:rPr>
          <w:sz w:val="28"/>
          <w:szCs w:val="28"/>
        </w:rPr>
        <w:t xml:space="preserve">Крім того, і міжнародні, і українські компанії активно звертають увагу на </w:t>
      </w:r>
      <w:r>
        <w:rPr>
          <w:sz w:val="28"/>
          <w:szCs w:val="28"/>
        </w:rPr>
        <w:t xml:space="preserve">молодих спеціалістів: </w:t>
      </w:r>
      <w:r w:rsidRPr="00955108">
        <w:rPr>
          <w:sz w:val="28"/>
          <w:szCs w:val="28"/>
        </w:rPr>
        <w:t>студент</w:t>
      </w:r>
      <w:r>
        <w:rPr>
          <w:sz w:val="28"/>
          <w:szCs w:val="28"/>
        </w:rPr>
        <w:t>и старших курсів</w:t>
      </w:r>
      <w:r w:rsidRPr="00955108">
        <w:rPr>
          <w:sz w:val="28"/>
          <w:szCs w:val="28"/>
        </w:rPr>
        <w:t xml:space="preserve"> та випускників правничих факультетів як потенційних працівників. </w:t>
      </w:r>
      <w:r>
        <w:rPr>
          <w:sz w:val="28"/>
          <w:szCs w:val="28"/>
        </w:rPr>
        <w:t>Завдяки</w:t>
      </w:r>
      <w:r w:rsidRPr="00955108">
        <w:rPr>
          <w:sz w:val="28"/>
          <w:szCs w:val="28"/>
        </w:rPr>
        <w:t xml:space="preserve"> стажуван</w:t>
      </w:r>
      <w:r>
        <w:rPr>
          <w:sz w:val="28"/>
          <w:szCs w:val="28"/>
        </w:rPr>
        <w:t>ням</w:t>
      </w:r>
      <w:r w:rsidRPr="00955108">
        <w:rPr>
          <w:sz w:val="28"/>
          <w:szCs w:val="28"/>
        </w:rPr>
        <w:t>, навчальни</w:t>
      </w:r>
      <w:r>
        <w:rPr>
          <w:sz w:val="28"/>
          <w:szCs w:val="28"/>
        </w:rPr>
        <w:t>м</w:t>
      </w:r>
      <w:r w:rsidRPr="00955108">
        <w:rPr>
          <w:sz w:val="28"/>
          <w:szCs w:val="28"/>
        </w:rPr>
        <w:t xml:space="preserve"> програм</w:t>
      </w:r>
      <w:r>
        <w:rPr>
          <w:sz w:val="28"/>
          <w:szCs w:val="28"/>
        </w:rPr>
        <w:t>ам</w:t>
      </w:r>
      <w:r w:rsidRPr="00955108">
        <w:rPr>
          <w:sz w:val="28"/>
          <w:szCs w:val="28"/>
        </w:rPr>
        <w:t xml:space="preserve"> та фінансов</w:t>
      </w:r>
      <w:r>
        <w:rPr>
          <w:sz w:val="28"/>
          <w:szCs w:val="28"/>
        </w:rPr>
        <w:t>ій</w:t>
      </w:r>
      <w:r w:rsidRPr="00955108">
        <w:rPr>
          <w:sz w:val="28"/>
          <w:szCs w:val="28"/>
        </w:rPr>
        <w:t xml:space="preserve"> підтрим</w:t>
      </w:r>
      <w:r>
        <w:rPr>
          <w:sz w:val="28"/>
          <w:szCs w:val="28"/>
        </w:rPr>
        <w:t>ці</w:t>
      </w:r>
      <w:r w:rsidRPr="00955108">
        <w:rPr>
          <w:sz w:val="28"/>
          <w:szCs w:val="28"/>
        </w:rPr>
        <w:t xml:space="preserve"> </w:t>
      </w:r>
      <w:r>
        <w:rPr>
          <w:sz w:val="28"/>
          <w:szCs w:val="28"/>
        </w:rPr>
        <w:t>компанії</w:t>
      </w:r>
      <w:r w:rsidRPr="00955108">
        <w:rPr>
          <w:sz w:val="28"/>
          <w:szCs w:val="28"/>
        </w:rPr>
        <w:t xml:space="preserve"> формують кадровий резерв та залучають молодих спеціалістів.</w:t>
      </w:r>
      <w:r>
        <w:rPr>
          <w:sz w:val="28"/>
          <w:szCs w:val="28"/>
        </w:rPr>
        <w:t xml:space="preserve"> </w:t>
      </w:r>
      <w:r w:rsidRPr="00955108">
        <w:rPr>
          <w:sz w:val="28"/>
          <w:szCs w:val="28"/>
        </w:rPr>
        <w:t xml:space="preserve">Однак, українські компанії стикаються з проблемою відсутності або недостатньої підтримки профілів на сайтах для </w:t>
      </w:r>
      <w:r w:rsidRPr="00955108">
        <w:rPr>
          <w:sz w:val="28"/>
          <w:szCs w:val="28"/>
        </w:rPr>
        <w:lastRenderedPageBreak/>
        <w:t>пошуку роботи. Український ринок</w:t>
      </w:r>
      <w:r>
        <w:rPr>
          <w:sz w:val="28"/>
          <w:szCs w:val="28"/>
        </w:rPr>
        <w:t xml:space="preserve"> праці</w:t>
      </w:r>
      <w:r w:rsidRPr="00955108">
        <w:rPr>
          <w:sz w:val="28"/>
          <w:szCs w:val="28"/>
        </w:rPr>
        <w:t xml:space="preserve"> не має загальної платформи, де були б </w:t>
      </w:r>
      <w:r>
        <w:rPr>
          <w:sz w:val="28"/>
          <w:szCs w:val="28"/>
        </w:rPr>
        <w:t>зібрані</w:t>
      </w:r>
      <w:r w:rsidRPr="00955108">
        <w:rPr>
          <w:sz w:val="28"/>
          <w:szCs w:val="28"/>
        </w:rPr>
        <w:t xml:space="preserve"> відгуки колишніх співробітників, оцінювання компаній за різними критеріями та відслідковування загального рейтингу компанії.</w:t>
      </w:r>
      <w:r>
        <w:rPr>
          <w:sz w:val="28"/>
          <w:szCs w:val="28"/>
        </w:rPr>
        <w:t xml:space="preserve"> Коли ж </w:t>
      </w:r>
      <w:r w:rsidRPr="00955108">
        <w:rPr>
          <w:sz w:val="28"/>
          <w:szCs w:val="28"/>
        </w:rPr>
        <w:t>міжнародні компанії мають більш розвинену систему управління своїм брендом</w:t>
      </w:r>
      <w:r>
        <w:rPr>
          <w:sz w:val="28"/>
          <w:szCs w:val="28"/>
        </w:rPr>
        <w:t xml:space="preserve"> </w:t>
      </w:r>
      <w:r w:rsidRPr="00955108">
        <w:rPr>
          <w:sz w:val="28"/>
          <w:szCs w:val="28"/>
        </w:rPr>
        <w:t>роботодавц</w:t>
      </w:r>
      <w:r>
        <w:rPr>
          <w:sz w:val="28"/>
          <w:szCs w:val="28"/>
        </w:rPr>
        <w:t>я на незалежних платформах</w:t>
      </w:r>
      <w:r w:rsidRPr="00955108">
        <w:rPr>
          <w:sz w:val="28"/>
          <w:szCs w:val="28"/>
        </w:rPr>
        <w:t xml:space="preserve">, </w:t>
      </w:r>
      <w:r>
        <w:rPr>
          <w:sz w:val="28"/>
          <w:szCs w:val="28"/>
        </w:rPr>
        <w:t>це</w:t>
      </w:r>
      <w:r w:rsidRPr="00955108">
        <w:rPr>
          <w:sz w:val="28"/>
          <w:szCs w:val="28"/>
        </w:rPr>
        <w:t xml:space="preserve"> призводить до </w:t>
      </w:r>
      <w:r>
        <w:rPr>
          <w:sz w:val="28"/>
          <w:szCs w:val="28"/>
        </w:rPr>
        <w:t xml:space="preserve">розвитку </w:t>
      </w:r>
      <w:r w:rsidRPr="00955108">
        <w:rPr>
          <w:sz w:val="28"/>
          <w:szCs w:val="28"/>
        </w:rPr>
        <w:t>сильного та успішного бренду. Українські юридичні компанії поки що на етапі формування власн</w:t>
      </w:r>
      <w:r>
        <w:rPr>
          <w:sz w:val="28"/>
          <w:szCs w:val="28"/>
        </w:rPr>
        <w:t>их</w:t>
      </w:r>
      <w:r w:rsidRPr="00955108">
        <w:rPr>
          <w:sz w:val="28"/>
          <w:szCs w:val="28"/>
        </w:rPr>
        <w:t xml:space="preserve"> бренд</w:t>
      </w:r>
      <w:r>
        <w:rPr>
          <w:sz w:val="28"/>
          <w:szCs w:val="28"/>
        </w:rPr>
        <w:t xml:space="preserve">ів </w:t>
      </w:r>
      <w:r w:rsidRPr="00955108">
        <w:rPr>
          <w:sz w:val="28"/>
          <w:szCs w:val="28"/>
        </w:rPr>
        <w:t xml:space="preserve">роботодавця, але </w:t>
      </w:r>
      <w:r>
        <w:rPr>
          <w:sz w:val="28"/>
          <w:szCs w:val="28"/>
        </w:rPr>
        <w:t xml:space="preserve">вже </w:t>
      </w:r>
      <w:r w:rsidRPr="00955108">
        <w:rPr>
          <w:sz w:val="28"/>
          <w:szCs w:val="28"/>
        </w:rPr>
        <w:t>усвідомлено підходять до його створення.</w:t>
      </w:r>
    </w:p>
    <w:p w14:paraId="6F64F10C" w14:textId="462DCFD0" w:rsidR="00AE7993" w:rsidRPr="00E63856" w:rsidRDefault="00AE7993" w:rsidP="00AE7993">
      <w:pPr>
        <w:spacing w:line="360" w:lineRule="auto"/>
        <w:ind w:firstLine="360"/>
        <w:jc w:val="both"/>
        <w:rPr>
          <w:sz w:val="28"/>
          <w:szCs w:val="28"/>
        </w:rPr>
      </w:pPr>
      <w:r w:rsidRPr="00953E70">
        <w:rPr>
          <w:sz w:val="28"/>
          <w:szCs w:val="28"/>
        </w:rPr>
        <w:t>Компанія Arzinger – впливовий та провідний учасник на ринку юридичних послуг в Україні. Вона має репутацію успішної компанії не лише завдяки своєму професійному підходу до юридичних завдань, а й через активну роботу над позиціюванням себе як успішного та сильного роботодавця. Компанія має власні переваги та недоліки, однак вона систематично працює над удосконаленням підходу до формування бренду. Виважені та продумані проєкти та заходи, спрямовані на взаємодію з аудиторією, свідчать про відкритість, прозорість та бажання створити комфортні умови для співробітників. Оцінки та відгуки Arzinger</w:t>
      </w:r>
      <w:r w:rsidRPr="001C3FE3">
        <w:rPr>
          <w:sz w:val="28"/>
          <w:szCs w:val="28"/>
        </w:rPr>
        <w:t xml:space="preserve"> зазвичай позитивні, що вказує на високий рівень задоволеності як працівників, так і клієнтів. Потенційні працівники детально досліджують позицію компанії на ринку праці, проявляючи високий рівень усвідомленості при виборі місця праці та активно цінуючи як офіційну, так і неформальну сторону життя в компанії.</w:t>
      </w:r>
    </w:p>
    <w:p w14:paraId="0E803FA4" w14:textId="77777777" w:rsidR="00AE7993" w:rsidRPr="001C3FE3" w:rsidRDefault="00AE7993" w:rsidP="00AE7993">
      <w:pPr>
        <w:spacing w:line="360" w:lineRule="auto"/>
        <w:ind w:firstLine="360"/>
        <w:jc w:val="both"/>
        <w:rPr>
          <w:sz w:val="28"/>
          <w:szCs w:val="28"/>
        </w:rPr>
      </w:pPr>
      <w:r w:rsidRPr="001C3FE3">
        <w:rPr>
          <w:sz w:val="28"/>
          <w:szCs w:val="28"/>
        </w:rPr>
        <w:t xml:space="preserve">Концепція просування бренду роботодавця </w:t>
      </w:r>
      <w:r w:rsidRPr="00E63856">
        <w:rPr>
          <w:sz w:val="28"/>
          <w:szCs w:val="28"/>
          <w:lang w:val="en-US"/>
        </w:rPr>
        <w:t>Arzinger</w:t>
      </w:r>
      <w:r w:rsidRPr="001C3FE3">
        <w:rPr>
          <w:sz w:val="28"/>
          <w:szCs w:val="28"/>
        </w:rPr>
        <w:t xml:space="preserve"> ґрунтується на створенні сучасного, етичного та комфортного робочого середовища, що приваблює та утримує висококваліфікованих фахівців у </w:t>
      </w:r>
      <w:r>
        <w:rPr>
          <w:sz w:val="28"/>
          <w:szCs w:val="28"/>
        </w:rPr>
        <w:t>галузі</w:t>
      </w:r>
      <w:r w:rsidRPr="001C3FE3">
        <w:rPr>
          <w:sz w:val="28"/>
          <w:szCs w:val="28"/>
        </w:rPr>
        <w:t xml:space="preserve"> права. Це досягається шляхом акцентування на цінностях, розвитку та корпоративній соціальній відповідальності, які визначають унікальність та привабливість компанії як роботодавця, а також через чесне та креативне відтворення життя в компанії.</w:t>
      </w:r>
    </w:p>
    <w:p w14:paraId="691627CE" w14:textId="77777777" w:rsidR="00AE7993" w:rsidRPr="001C3FE3" w:rsidRDefault="00AE7993" w:rsidP="00AE7993">
      <w:pPr>
        <w:spacing w:line="360" w:lineRule="auto"/>
        <w:ind w:firstLine="360"/>
        <w:jc w:val="both"/>
        <w:rPr>
          <w:sz w:val="28"/>
          <w:szCs w:val="28"/>
          <w:lang w:val="ru-RU"/>
        </w:rPr>
      </w:pPr>
      <w:r w:rsidRPr="001C3FE3">
        <w:rPr>
          <w:sz w:val="28"/>
          <w:szCs w:val="28"/>
          <w:lang w:val="ru-RU"/>
        </w:rPr>
        <w:t xml:space="preserve">Стратегія контенту та проєктів для просування бренду роботодавця </w:t>
      </w:r>
      <w:r w:rsidRPr="00E63856">
        <w:rPr>
          <w:sz w:val="28"/>
          <w:szCs w:val="28"/>
          <w:lang w:val="en-US"/>
        </w:rPr>
        <w:t>Arzinger</w:t>
      </w:r>
      <w:r w:rsidRPr="001C3FE3">
        <w:rPr>
          <w:sz w:val="28"/>
          <w:szCs w:val="28"/>
          <w:lang w:val="ru-RU"/>
        </w:rPr>
        <w:t xml:space="preserve"> у соціальних мережах спрямована на позитивне та привабливе відображення </w:t>
      </w:r>
      <w:r w:rsidRPr="001C3FE3">
        <w:rPr>
          <w:sz w:val="28"/>
          <w:szCs w:val="28"/>
          <w:lang w:val="ru-RU"/>
        </w:rPr>
        <w:lastRenderedPageBreak/>
        <w:t>компанії для потенційних та поточних працівників. Вона зосереджена на висвітленні ключових аспектів корпоративної культури та можливостей професійного розвитку, сприяючи взаємодії з аудиторією та створюючи сприятливе робоче середовище.</w:t>
      </w:r>
    </w:p>
    <w:p w14:paraId="1201F0A4" w14:textId="77777777" w:rsidR="00AE7993" w:rsidRPr="00E63856" w:rsidRDefault="00AE7993" w:rsidP="00AE7993">
      <w:pPr>
        <w:spacing w:line="360" w:lineRule="auto"/>
        <w:ind w:firstLine="360"/>
        <w:jc w:val="both"/>
        <w:rPr>
          <w:sz w:val="28"/>
          <w:szCs w:val="28"/>
        </w:rPr>
      </w:pPr>
      <w:r w:rsidRPr="001C3FE3">
        <w:rPr>
          <w:sz w:val="28"/>
          <w:szCs w:val="28"/>
          <w:lang w:val="ru-RU"/>
        </w:rPr>
        <w:t xml:space="preserve"> </w:t>
      </w:r>
      <w:r>
        <w:rPr>
          <w:sz w:val="28"/>
          <w:szCs w:val="28"/>
        </w:rPr>
        <w:t>О</w:t>
      </w:r>
      <w:r w:rsidRPr="001C3FE3">
        <w:rPr>
          <w:sz w:val="28"/>
          <w:szCs w:val="28"/>
          <w:lang w:val="ru-RU"/>
        </w:rPr>
        <w:t xml:space="preserve">браз </w:t>
      </w:r>
      <w:r w:rsidRPr="00E63856">
        <w:rPr>
          <w:sz w:val="28"/>
          <w:szCs w:val="28"/>
          <w:lang w:val="en-US"/>
        </w:rPr>
        <w:t>Arzinger</w:t>
      </w:r>
      <w:r>
        <w:rPr>
          <w:sz w:val="28"/>
          <w:szCs w:val="28"/>
        </w:rPr>
        <w:t xml:space="preserve"> – </w:t>
      </w:r>
      <w:r w:rsidRPr="001C3FE3">
        <w:rPr>
          <w:sz w:val="28"/>
          <w:szCs w:val="28"/>
          <w:lang w:val="ru-RU"/>
        </w:rPr>
        <w:t xml:space="preserve"> професійн</w:t>
      </w:r>
      <w:r>
        <w:rPr>
          <w:sz w:val="28"/>
          <w:szCs w:val="28"/>
        </w:rPr>
        <w:t>ий</w:t>
      </w:r>
      <w:r w:rsidRPr="001C3FE3">
        <w:rPr>
          <w:sz w:val="28"/>
          <w:szCs w:val="28"/>
          <w:lang w:val="ru-RU"/>
        </w:rPr>
        <w:t>, сучасн</w:t>
      </w:r>
      <w:r>
        <w:rPr>
          <w:sz w:val="28"/>
          <w:szCs w:val="28"/>
        </w:rPr>
        <w:t>ий, екологічний</w:t>
      </w:r>
      <w:r w:rsidRPr="001C3FE3">
        <w:rPr>
          <w:sz w:val="28"/>
          <w:szCs w:val="28"/>
          <w:lang w:val="ru-RU"/>
        </w:rPr>
        <w:t xml:space="preserve"> та соціально відповідального роботодав</w:t>
      </w:r>
      <w:r>
        <w:rPr>
          <w:sz w:val="28"/>
          <w:szCs w:val="28"/>
        </w:rPr>
        <w:t>ець</w:t>
      </w:r>
      <w:r w:rsidRPr="001C3FE3">
        <w:rPr>
          <w:sz w:val="28"/>
          <w:szCs w:val="28"/>
          <w:lang w:val="ru-RU"/>
        </w:rPr>
        <w:t>, який приваблює талановитих фахівців та сприяє їхньому розвитку у юридичній галузі.</w:t>
      </w:r>
    </w:p>
    <w:p w14:paraId="3BA9B7B7" w14:textId="7B6EE7FF" w:rsidR="00507F2D" w:rsidRDefault="00507F2D" w:rsidP="00FD39EF">
      <w:pPr>
        <w:rPr>
          <w:b/>
          <w:bCs/>
          <w:sz w:val="28"/>
          <w:szCs w:val="28"/>
        </w:rPr>
      </w:pPr>
    </w:p>
    <w:p w14:paraId="68C71686" w14:textId="38B7FA4E" w:rsidR="00AE7993" w:rsidRDefault="00AE7993" w:rsidP="00FD39EF">
      <w:pPr>
        <w:rPr>
          <w:b/>
          <w:bCs/>
          <w:sz w:val="28"/>
          <w:szCs w:val="28"/>
        </w:rPr>
      </w:pPr>
    </w:p>
    <w:p w14:paraId="050A6432" w14:textId="7AB28E2E" w:rsidR="00AE7993" w:rsidRDefault="00AE7993" w:rsidP="00FD39EF">
      <w:pPr>
        <w:rPr>
          <w:b/>
          <w:bCs/>
          <w:sz w:val="28"/>
          <w:szCs w:val="28"/>
        </w:rPr>
      </w:pPr>
    </w:p>
    <w:p w14:paraId="2F056782" w14:textId="7D60B62C" w:rsidR="00AE7993" w:rsidRDefault="00AE7993" w:rsidP="00FD39EF">
      <w:pPr>
        <w:rPr>
          <w:b/>
          <w:bCs/>
          <w:sz w:val="28"/>
          <w:szCs w:val="28"/>
        </w:rPr>
      </w:pPr>
    </w:p>
    <w:p w14:paraId="0239AEEC" w14:textId="79F84DCD" w:rsidR="00AE7993" w:rsidRDefault="00AE7993" w:rsidP="00FD39EF">
      <w:pPr>
        <w:rPr>
          <w:b/>
          <w:bCs/>
          <w:sz w:val="28"/>
          <w:szCs w:val="28"/>
        </w:rPr>
      </w:pPr>
    </w:p>
    <w:p w14:paraId="45CDA8E9" w14:textId="7DD5D1BA" w:rsidR="00AE7993" w:rsidRDefault="00AE7993" w:rsidP="00FD39EF">
      <w:pPr>
        <w:rPr>
          <w:b/>
          <w:bCs/>
          <w:sz w:val="28"/>
          <w:szCs w:val="28"/>
        </w:rPr>
      </w:pPr>
    </w:p>
    <w:p w14:paraId="0EDBB9AB" w14:textId="1E6E9A95" w:rsidR="00AE7993" w:rsidRDefault="00AE7993" w:rsidP="00FD39EF">
      <w:pPr>
        <w:rPr>
          <w:b/>
          <w:bCs/>
          <w:sz w:val="28"/>
          <w:szCs w:val="28"/>
        </w:rPr>
      </w:pPr>
    </w:p>
    <w:p w14:paraId="142D0838" w14:textId="1EA107C4" w:rsidR="00AE7993" w:rsidRDefault="00AE7993" w:rsidP="00FD39EF">
      <w:pPr>
        <w:rPr>
          <w:b/>
          <w:bCs/>
          <w:sz w:val="28"/>
          <w:szCs w:val="28"/>
        </w:rPr>
      </w:pPr>
    </w:p>
    <w:p w14:paraId="22B39F41" w14:textId="5FF14B2A" w:rsidR="00AE7993" w:rsidRDefault="00AE7993" w:rsidP="00FD39EF">
      <w:pPr>
        <w:rPr>
          <w:b/>
          <w:bCs/>
          <w:sz w:val="28"/>
          <w:szCs w:val="28"/>
        </w:rPr>
      </w:pPr>
    </w:p>
    <w:p w14:paraId="46DD8032" w14:textId="3A8BD442" w:rsidR="00AE7993" w:rsidRDefault="00AE7993" w:rsidP="00FD39EF">
      <w:pPr>
        <w:rPr>
          <w:b/>
          <w:bCs/>
          <w:sz w:val="28"/>
          <w:szCs w:val="28"/>
        </w:rPr>
      </w:pPr>
    </w:p>
    <w:p w14:paraId="215AB681" w14:textId="30183421" w:rsidR="00AE7993" w:rsidRDefault="00AE7993" w:rsidP="00FD39EF">
      <w:pPr>
        <w:rPr>
          <w:b/>
          <w:bCs/>
          <w:sz w:val="28"/>
          <w:szCs w:val="28"/>
        </w:rPr>
      </w:pPr>
    </w:p>
    <w:p w14:paraId="2B94917C" w14:textId="7D9DFE10" w:rsidR="00AE7993" w:rsidRDefault="00AE7993" w:rsidP="00FD39EF">
      <w:pPr>
        <w:rPr>
          <w:b/>
          <w:bCs/>
          <w:sz w:val="28"/>
          <w:szCs w:val="28"/>
        </w:rPr>
      </w:pPr>
    </w:p>
    <w:p w14:paraId="3128989C" w14:textId="7D73689E" w:rsidR="00AE7993" w:rsidRDefault="00AE7993" w:rsidP="00FD39EF">
      <w:pPr>
        <w:rPr>
          <w:b/>
          <w:bCs/>
          <w:sz w:val="28"/>
          <w:szCs w:val="28"/>
        </w:rPr>
      </w:pPr>
    </w:p>
    <w:p w14:paraId="4F816E55" w14:textId="38200197" w:rsidR="00AE7993" w:rsidRDefault="00AE7993" w:rsidP="00FD39EF">
      <w:pPr>
        <w:rPr>
          <w:b/>
          <w:bCs/>
          <w:sz w:val="28"/>
          <w:szCs w:val="28"/>
        </w:rPr>
      </w:pPr>
    </w:p>
    <w:p w14:paraId="3EE9D0E0" w14:textId="2AFF051B" w:rsidR="00BF1B44" w:rsidRDefault="00BF1B44" w:rsidP="00FD39EF">
      <w:pPr>
        <w:rPr>
          <w:b/>
          <w:bCs/>
          <w:sz w:val="28"/>
          <w:szCs w:val="28"/>
        </w:rPr>
      </w:pPr>
    </w:p>
    <w:p w14:paraId="1473AD96" w14:textId="77777777" w:rsidR="00BF1B44" w:rsidRDefault="00BF1B44" w:rsidP="00FD39EF">
      <w:pPr>
        <w:rPr>
          <w:b/>
          <w:bCs/>
          <w:sz w:val="28"/>
          <w:szCs w:val="28"/>
        </w:rPr>
      </w:pPr>
    </w:p>
    <w:p w14:paraId="794B02AF" w14:textId="77777777" w:rsidR="00AE7993" w:rsidRDefault="00AE7993" w:rsidP="00FD39EF">
      <w:pPr>
        <w:rPr>
          <w:b/>
          <w:bCs/>
          <w:sz w:val="28"/>
          <w:szCs w:val="28"/>
        </w:rPr>
      </w:pPr>
    </w:p>
    <w:p w14:paraId="62A89125" w14:textId="497508EA" w:rsidR="00C47342" w:rsidRPr="004C60A2" w:rsidRDefault="00C47342" w:rsidP="00FD39EF">
      <w:pPr>
        <w:rPr>
          <w:b/>
          <w:bCs/>
          <w:sz w:val="28"/>
          <w:szCs w:val="28"/>
          <w:lang w:val="ru-RU"/>
        </w:rPr>
      </w:pPr>
    </w:p>
    <w:p w14:paraId="26614662" w14:textId="77777777" w:rsidR="00C47342" w:rsidRPr="004C60A2" w:rsidRDefault="00C47342" w:rsidP="00FD39EF">
      <w:pPr>
        <w:rPr>
          <w:b/>
          <w:bCs/>
          <w:sz w:val="28"/>
          <w:szCs w:val="28"/>
          <w:lang w:val="ru-RU"/>
        </w:rPr>
      </w:pPr>
    </w:p>
    <w:p w14:paraId="7F8DADA9" w14:textId="77777777" w:rsidR="00BF1B44" w:rsidRPr="00954CAC" w:rsidRDefault="00BF1B44" w:rsidP="00BF1B44">
      <w:pPr>
        <w:jc w:val="center"/>
        <w:rPr>
          <w:b/>
          <w:bCs/>
          <w:sz w:val="28"/>
          <w:szCs w:val="28"/>
        </w:rPr>
      </w:pPr>
      <w:r w:rsidRPr="00954CAC">
        <w:rPr>
          <w:b/>
          <w:bCs/>
          <w:sz w:val="28"/>
          <w:szCs w:val="28"/>
        </w:rPr>
        <w:lastRenderedPageBreak/>
        <w:t>СПИСОК ВИКОРИСТАНОЇ ЛІТЕРАТУРИ</w:t>
      </w:r>
    </w:p>
    <w:p w14:paraId="794C2D7E" w14:textId="77777777" w:rsidR="00BF1B44" w:rsidRPr="00BF1B44" w:rsidRDefault="00BF1B44" w:rsidP="00BF1B44">
      <w:pPr>
        <w:shd w:val="clear" w:color="auto" w:fill="FFFFFF"/>
        <w:spacing w:after="0" w:line="360" w:lineRule="auto"/>
        <w:jc w:val="both"/>
        <w:rPr>
          <w:rFonts w:eastAsia="Times New Roman"/>
          <w:sz w:val="28"/>
          <w:szCs w:val="28"/>
        </w:rPr>
      </w:pPr>
      <w:r w:rsidRPr="00BF1B44">
        <w:rPr>
          <w:rFonts w:eastAsia="Times New Roman"/>
          <w:sz w:val="28"/>
          <w:szCs w:val="28"/>
        </w:rPr>
        <w:t>1. Аналітична записка МОП.  Вплив кризи в Україні на сферу праці:  попередні оцінки.</w:t>
      </w:r>
      <w:r w:rsidRPr="00BF1B44">
        <w:rPr>
          <w:rFonts w:eastAsia="Times New Roman"/>
          <w:sz w:val="28"/>
          <w:szCs w:val="28"/>
          <w:lang w:val="ru-RU"/>
        </w:rPr>
        <w:t xml:space="preserve"> </w:t>
      </w:r>
      <w:r w:rsidRPr="00BF1B44">
        <w:rPr>
          <w:rFonts w:eastAsia="Times New Roman"/>
          <w:i/>
          <w:iCs/>
          <w:sz w:val="28"/>
          <w:szCs w:val="28"/>
        </w:rPr>
        <w:t>Міжнародна організація праці.</w:t>
      </w:r>
      <w:r w:rsidRPr="00BF1B44">
        <w:rPr>
          <w:rFonts w:eastAsia="Times New Roman"/>
          <w:sz w:val="28"/>
          <w:szCs w:val="28"/>
        </w:rPr>
        <w:t xml:space="preserve"> </w:t>
      </w:r>
      <w:r w:rsidRPr="00BF1B44">
        <w:rPr>
          <w:rFonts w:eastAsia="Times New Roman"/>
          <w:sz w:val="28"/>
          <w:szCs w:val="28"/>
          <w:lang w:val="en-US"/>
        </w:rPr>
        <w:t>URL</w:t>
      </w:r>
      <w:r w:rsidRPr="00BF1B44">
        <w:rPr>
          <w:rFonts w:eastAsia="Times New Roman"/>
          <w:sz w:val="28"/>
          <w:szCs w:val="28"/>
          <w:lang w:val="ru-RU"/>
        </w:rPr>
        <w:t xml:space="preserve">: </w:t>
      </w:r>
      <w:hyperlink r:id="rId60" w:history="1">
        <w:r w:rsidRPr="00BF1B44">
          <w:rPr>
            <w:rStyle w:val="aa"/>
            <w:rFonts w:eastAsia="Times New Roman"/>
            <w:sz w:val="28"/>
            <w:szCs w:val="28"/>
            <w:lang w:val="en-US"/>
          </w:rPr>
          <w:t>https</w:t>
        </w:r>
        <w:r w:rsidRPr="00BF1B44">
          <w:rPr>
            <w:rStyle w:val="aa"/>
            <w:rFonts w:eastAsia="Times New Roman"/>
            <w:sz w:val="28"/>
            <w:szCs w:val="28"/>
            <w:lang w:val="ru-RU"/>
          </w:rPr>
          <w:t>://</w:t>
        </w:r>
        <w:r w:rsidRPr="00BF1B44">
          <w:rPr>
            <w:rStyle w:val="aa"/>
            <w:rFonts w:eastAsia="Times New Roman"/>
            <w:sz w:val="28"/>
            <w:szCs w:val="28"/>
            <w:lang w:val="en-US"/>
          </w:rPr>
          <w:t>ukraine</w:t>
        </w:r>
        <w:r w:rsidRPr="00BF1B44">
          <w:rPr>
            <w:rStyle w:val="aa"/>
            <w:rFonts w:eastAsia="Times New Roman"/>
            <w:sz w:val="28"/>
            <w:szCs w:val="28"/>
            <w:lang w:val="ru-RU"/>
          </w:rPr>
          <w:t>.</w:t>
        </w:r>
        <w:r w:rsidRPr="00BF1B44">
          <w:rPr>
            <w:rStyle w:val="aa"/>
            <w:rFonts w:eastAsia="Times New Roman"/>
            <w:sz w:val="28"/>
            <w:szCs w:val="28"/>
            <w:lang w:val="en-US"/>
          </w:rPr>
          <w:t>un</w:t>
        </w:r>
        <w:r w:rsidRPr="00BF1B44">
          <w:rPr>
            <w:rStyle w:val="aa"/>
            <w:rFonts w:eastAsia="Times New Roman"/>
            <w:sz w:val="28"/>
            <w:szCs w:val="28"/>
            <w:lang w:val="ru-RU"/>
          </w:rPr>
          <w:t>.</w:t>
        </w:r>
        <w:r w:rsidRPr="00BF1B44">
          <w:rPr>
            <w:rStyle w:val="aa"/>
            <w:rFonts w:eastAsia="Times New Roman"/>
            <w:sz w:val="28"/>
            <w:szCs w:val="28"/>
            <w:lang w:val="en-US"/>
          </w:rPr>
          <w:t>org</w:t>
        </w:r>
        <w:r w:rsidRPr="00BF1B44">
          <w:rPr>
            <w:rStyle w:val="aa"/>
            <w:rFonts w:eastAsia="Times New Roman"/>
            <w:sz w:val="28"/>
            <w:szCs w:val="28"/>
            <w:lang w:val="ru-RU"/>
          </w:rPr>
          <w:t>/</w:t>
        </w:r>
        <w:r w:rsidRPr="00BF1B44">
          <w:rPr>
            <w:rStyle w:val="aa"/>
            <w:rFonts w:eastAsia="Times New Roman"/>
            <w:sz w:val="28"/>
            <w:szCs w:val="28"/>
            <w:lang w:val="en-US"/>
          </w:rPr>
          <w:t>sites</w:t>
        </w:r>
        <w:r w:rsidRPr="00BF1B44">
          <w:rPr>
            <w:rStyle w:val="aa"/>
            <w:rFonts w:eastAsia="Times New Roman"/>
            <w:sz w:val="28"/>
            <w:szCs w:val="28"/>
            <w:lang w:val="ru-RU"/>
          </w:rPr>
          <w:t>/</w:t>
        </w:r>
        <w:r w:rsidRPr="00BF1B44">
          <w:rPr>
            <w:rStyle w:val="aa"/>
            <w:rFonts w:eastAsia="Times New Roman"/>
            <w:sz w:val="28"/>
            <w:szCs w:val="28"/>
            <w:lang w:val="en-US"/>
          </w:rPr>
          <w:t>default</w:t>
        </w:r>
        <w:r w:rsidRPr="00BF1B44">
          <w:rPr>
            <w:rStyle w:val="aa"/>
            <w:rFonts w:eastAsia="Times New Roman"/>
            <w:sz w:val="28"/>
            <w:szCs w:val="28"/>
            <w:lang w:val="ru-RU"/>
          </w:rPr>
          <w:t>/</w:t>
        </w:r>
        <w:r w:rsidRPr="00BF1B44">
          <w:rPr>
            <w:rStyle w:val="aa"/>
            <w:rFonts w:eastAsia="Times New Roman"/>
            <w:sz w:val="28"/>
            <w:szCs w:val="28"/>
            <w:lang w:val="en-US"/>
          </w:rPr>
          <w:t>files</w:t>
        </w:r>
        <w:r w:rsidRPr="00BF1B44">
          <w:rPr>
            <w:rStyle w:val="aa"/>
            <w:rFonts w:eastAsia="Times New Roman"/>
            <w:sz w:val="28"/>
            <w:szCs w:val="28"/>
            <w:lang w:val="ru-RU"/>
          </w:rPr>
          <w:t>/2022-05/</w:t>
        </w:r>
        <w:r w:rsidRPr="00BF1B44">
          <w:rPr>
            <w:rStyle w:val="aa"/>
            <w:rFonts w:eastAsia="Times New Roman"/>
            <w:sz w:val="28"/>
            <w:szCs w:val="28"/>
            <w:lang w:val="en-US"/>
          </w:rPr>
          <w:t>UKR</w:t>
        </w:r>
        <w:r w:rsidRPr="00BF1B44">
          <w:rPr>
            <w:rStyle w:val="aa"/>
            <w:rFonts w:eastAsia="Times New Roman"/>
            <w:sz w:val="28"/>
            <w:szCs w:val="28"/>
            <w:lang w:val="ru-RU"/>
          </w:rPr>
          <w:t>_</w:t>
        </w:r>
        <w:r w:rsidRPr="00BF1B44">
          <w:rPr>
            <w:rStyle w:val="aa"/>
            <w:rFonts w:eastAsia="Times New Roman"/>
            <w:sz w:val="28"/>
            <w:szCs w:val="28"/>
            <w:lang w:val="en-US"/>
          </w:rPr>
          <w:t>Brief</w:t>
        </w:r>
        <w:r w:rsidRPr="00BF1B44">
          <w:rPr>
            <w:rStyle w:val="aa"/>
            <w:rFonts w:eastAsia="Times New Roman"/>
            <w:sz w:val="28"/>
            <w:szCs w:val="28"/>
            <w:lang w:val="ru-RU"/>
          </w:rPr>
          <w:t>%20</w:t>
        </w:r>
        <w:r w:rsidRPr="00BF1B44">
          <w:rPr>
            <w:rStyle w:val="aa"/>
            <w:rFonts w:eastAsia="Times New Roman"/>
            <w:sz w:val="28"/>
            <w:szCs w:val="28"/>
            <w:lang w:val="en-US"/>
          </w:rPr>
          <w:t>note</w:t>
        </w:r>
        <w:r w:rsidRPr="00BF1B44">
          <w:rPr>
            <w:rStyle w:val="aa"/>
            <w:rFonts w:eastAsia="Times New Roman"/>
            <w:sz w:val="28"/>
            <w:szCs w:val="28"/>
            <w:lang w:val="ru-RU"/>
          </w:rPr>
          <w:t>_11</w:t>
        </w:r>
        <w:r w:rsidRPr="00BF1B44">
          <w:rPr>
            <w:rStyle w:val="aa"/>
            <w:rFonts w:eastAsia="Times New Roman"/>
            <w:sz w:val="28"/>
            <w:szCs w:val="28"/>
            <w:lang w:val="en-US"/>
          </w:rPr>
          <w:t>May</w:t>
        </w:r>
        <w:r w:rsidRPr="00BF1B44">
          <w:rPr>
            <w:rStyle w:val="aa"/>
            <w:rFonts w:eastAsia="Times New Roman"/>
            <w:sz w:val="28"/>
            <w:szCs w:val="28"/>
            <w:lang w:val="ru-RU"/>
          </w:rPr>
          <w:t>-2022.</w:t>
        </w:r>
        <w:r w:rsidRPr="00BF1B44">
          <w:rPr>
            <w:rStyle w:val="aa"/>
            <w:rFonts w:eastAsia="Times New Roman"/>
            <w:sz w:val="28"/>
            <w:szCs w:val="28"/>
            <w:lang w:val="en-US"/>
          </w:rPr>
          <w:t>pdf</w:t>
        </w:r>
      </w:hyperlink>
      <w:r w:rsidRPr="00BF1B44">
        <w:rPr>
          <w:rFonts w:eastAsia="Times New Roman"/>
          <w:sz w:val="28"/>
          <w:szCs w:val="28"/>
        </w:rPr>
        <w:t xml:space="preserve"> </w:t>
      </w:r>
      <w:r w:rsidRPr="00BF1B44">
        <w:rPr>
          <w:rFonts w:eastAsia="Times New Roman"/>
          <w:sz w:val="28"/>
          <w:szCs w:val="28"/>
          <w:lang w:val="ru-RU"/>
        </w:rPr>
        <w:t>(</w:t>
      </w:r>
      <w:r w:rsidRPr="00BF1B44">
        <w:rPr>
          <w:rFonts w:eastAsia="Times New Roman"/>
          <w:sz w:val="28"/>
          <w:szCs w:val="28"/>
        </w:rPr>
        <w:t>дата звернення: 24.10.2023).</w:t>
      </w:r>
    </w:p>
    <w:p w14:paraId="7A7A39C6" w14:textId="77777777" w:rsidR="00BF1B44" w:rsidRPr="00BF1B44" w:rsidRDefault="00BF1B44" w:rsidP="00BF1B44">
      <w:pPr>
        <w:shd w:val="clear" w:color="auto" w:fill="FFFFFF"/>
        <w:spacing w:after="0" w:line="360" w:lineRule="auto"/>
        <w:jc w:val="both"/>
        <w:rPr>
          <w:rFonts w:eastAsia="Times New Roman"/>
          <w:sz w:val="28"/>
          <w:szCs w:val="28"/>
        </w:rPr>
      </w:pPr>
      <w:r w:rsidRPr="00BF1B44">
        <w:rPr>
          <w:rFonts w:eastAsia="Times New Roman"/>
          <w:sz w:val="28"/>
          <w:szCs w:val="28"/>
        </w:rPr>
        <w:t xml:space="preserve">2. Як проходить адаптація до роботи в умовах війни – досвід великих компаній. </w:t>
      </w:r>
      <w:r w:rsidRPr="00BF1B44">
        <w:rPr>
          <w:rFonts w:eastAsia="Times New Roman"/>
          <w:i/>
          <w:iCs/>
          <w:sz w:val="28"/>
          <w:szCs w:val="28"/>
          <w:lang w:val="en-GB"/>
        </w:rPr>
        <w:t>work</w:t>
      </w:r>
      <w:r w:rsidRPr="00BF1B44">
        <w:rPr>
          <w:rFonts w:eastAsia="Times New Roman"/>
          <w:i/>
          <w:iCs/>
          <w:sz w:val="28"/>
          <w:szCs w:val="28"/>
          <w:lang w:val="ru-RU"/>
        </w:rPr>
        <w:t>.</w:t>
      </w:r>
      <w:r w:rsidRPr="00BF1B44">
        <w:rPr>
          <w:rFonts w:eastAsia="Times New Roman"/>
          <w:i/>
          <w:iCs/>
          <w:sz w:val="28"/>
          <w:szCs w:val="28"/>
          <w:lang w:val="en-GB"/>
        </w:rPr>
        <w:t>ua</w:t>
      </w:r>
      <w:r w:rsidRPr="00BF1B44">
        <w:rPr>
          <w:rFonts w:eastAsia="Times New Roman"/>
          <w:sz w:val="28"/>
          <w:szCs w:val="28"/>
          <w:lang w:val="ru-RU"/>
        </w:rPr>
        <w:t xml:space="preserve">. </w:t>
      </w:r>
      <w:r w:rsidRPr="00BF1B44">
        <w:rPr>
          <w:rFonts w:eastAsia="Times New Roman"/>
          <w:sz w:val="28"/>
          <w:szCs w:val="28"/>
          <w:lang w:val="en-US"/>
        </w:rPr>
        <w:t>URL</w:t>
      </w:r>
      <w:r w:rsidRPr="00BF1B44">
        <w:rPr>
          <w:rFonts w:eastAsia="Times New Roman"/>
          <w:sz w:val="28"/>
          <w:szCs w:val="28"/>
          <w:lang w:val="ru-RU"/>
        </w:rPr>
        <w:t xml:space="preserve">: </w:t>
      </w:r>
      <w:hyperlink r:id="rId61" w:history="1">
        <w:r w:rsidRPr="00BF1B44">
          <w:rPr>
            <w:rStyle w:val="aa"/>
            <w:rFonts w:eastAsia="Times New Roman"/>
            <w:sz w:val="28"/>
            <w:szCs w:val="28"/>
            <w:lang w:val="en-US"/>
          </w:rPr>
          <w:t>https</w:t>
        </w:r>
        <w:r w:rsidRPr="00BF1B44">
          <w:rPr>
            <w:rStyle w:val="aa"/>
            <w:rFonts w:eastAsia="Times New Roman"/>
            <w:sz w:val="28"/>
            <w:szCs w:val="28"/>
            <w:lang w:val="ru-RU"/>
          </w:rPr>
          <w:t>://</w:t>
        </w:r>
        <w:r w:rsidRPr="00BF1B44">
          <w:rPr>
            <w:rStyle w:val="aa"/>
            <w:rFonts w:eastAsia="Times New Roman"/>
            <w:sz w:val="28"/>
            <w:szCs w:val="28"/>
            <w:lang w:val="en-US"/>
          </w:rPr>
          <w:t>www</w:t>
        </w:r>
        <w:r w:rsidRPr="00BF1B44">
          <w:rPr>
            <w:rStyle w:val="aa"/>
            <w:rFonts w:eastAsia="Times New Roman"/>
            <w:sz w:val="28"/>
            <w:szCs w:val="28"/>
            <w:lang w:val="ru-RU"/>
          </w:rPr>
          <w:t>.</w:t>
        </w:r>
        <w:r w:rsidRPr="00BF1B44">
          <w:rPr>
            <w:rStyle w:val="aa"/>
            <w:rFonts w:eastAsia="Times New Roman"/>
            <w:sz w:val="28"/>
            <w:szCs w:val="28"/>
            <w:lang w:val="en-US"/>
          </w:rPr>
          <w:t>work</w:t>
        </w:r>
        <w:r w:rsidRPr="00BF1B44">
          <w:rPr>
            <w:rStyle w:val="aa"/>
            <w:rFonts w:eastAsia="Times New Roman"/>
            <w:sz w:val="28"/>
            <w:szCs w:val="28"/>
            <w:lang w:val="ru-RU"/>
          </w:rPr>
          <w:t>.</w:t>
        </w:r>
        <w:r w:rsidRPr="00BF1B44">
          <w:rPr>
            <w:rStyle w:val="aa"/>
            <w:rFonts w:eastAsia="Times New Roman"/>
            <w:sz w:val="28"/>
            <w:szCs w:val="28"/>
            <w:lang w:val="en-US"/>
          </w:rPr>
          <w:t>ua</w:t>
        </w:r>
        <w:r w:rsidRPr="00BF1B44">
          <w:rPr>
            <w:rStyle w:val="aa"/>
            <w:rFonts w:eastAsia="Times New Roman"/>
            <w:sz w:val="28"/>
            <w:szCs w:val="28"/>
            <w:lang w:val="ru-RU"/>
          </w:rPr>
          <w:t>/</w:t>
        </w:r>
        <w:r w:rsidRPr="00BF1B44">
          <w:rPr>
            <w:rStyle w:val="aa"/>
            <w:rFonts w:eastAsia="Times New Roman"/>
            <w:sz w:val="28"/>
            <w:szCs w:val="28"/>
            <w:lang w:val="en-US"/>
          </w:rPr>
          <w:t>articles</w:t>
        </w:r>
        <w:r w:rsidRPr="00BF1B44">
          <w:rPr>
            <w:rStyle w:val="aa"/>
            <w:rFonts w:eastAsia="Times New Roman"/>
            <w:sz w:val="28"/>
            <w:szCs w:val="28"/>
            <w:lang w:val="ru-RU"/>
          </w:rPr>
          <w:t>/</w:t>
        </w:r>
        <w:r w:rsidRPr="00BF1B44">
          <w:rPr>
            <w:rStyle w:val="aa"/>
            <w:rFonts w:eastAsia="Times New Roman"/>
            <w:sz w:val="28"/>
            <w:szCs w:val="28"/>
            <w:lang w:val="en-US"/>
          </w:rPr>
          <w:t>work</w:t>
        </w:r>
        <w:r w:rsidRPr="00BF1B44">
          <w:rPr>
            <w:rStyle w:val="aa"/>
            <w:rFonts w:eastAsia="Times New Roman"/>
            <w:sz w:val="28"/>
            <w:szCs w:val="28"/>
            <w:lang w:val="ru-RU"/>
          </w:rPr>
          <w:t>-</w:t>
        </w:r>
        <w:r w:rsidRPr="00BF1B44">
          <w:rPr>
            <w:rStyle w:val="aa"/>
            <w:rFonts w:eastAsia="Times New Roman"/>
            <w:sz w:val="28"/>
            <w:szCs w:val="28"/>
            <w:lang w:val="en-US"/>
          </w:rPr>
          <w:t>in</w:t>
        </w:r>
        <w:r w:rsidRPr="00BF1B44">
          <w:rPr>
            <w:rStyle w:val="aa"/>
            <w:rFonts w:eastAsia="Times New Roman"/>
            <w:sz w:val="28"/>
            <w:szCs w:val="28"/>
            <w:lang w:val="ru-RU"/>
          </w:rPr>
          <w:t>-</w:t>
        </w:r>
        <w:r w:rsidRPr="00BF1B44">
          <w:rPr>
            <w:rStyle w:val="aa"/>
            <w:rFonts w:eastAsia="Times New Roman"/>
            <w:sz w:val="28"/>
            <w:szCs w:val="28"/>
            <w:lang w:val="en-US"/>
          </w:rPr>
          <w:t>team</w:t>
        </w:r>
        <w:r w:rsidRPr="00BF1B44">
          <w:rPr>
            <w:rStyle w:val="aa"/>
            <w:rFonts w:eastAsia="Times New Roman"/>
            <w:sz w:val="28"/>
            <w:szCs w:val="28"/>
            <w:lang w:val="ru-RU"/>
          </w:rPr>
          <w:t>/2870</w:t>
        </w:r>
      </w:hyperlink>
      <w:r w:rsidRPr="00BF1B44">
        <w:rPr>
          <w:rFonts w:eastAsia="Times New Roman"/>
          <w:sz w:val="28"/>
          <w:szCs w:val="28"/>
        </w:rPr>
        <w:t xml:space="preserve"> (дата звернення: 24.10.2023) </w:t>
      </w:r>
    </w:p>
    <w:p w14:paraId="3E075CA3" w14:textId="77777777" w:rsidR="00BF1B44" w:rsidRPr="00BF1B44" w:rsidRDefault="00BF1B44" w:rsidP="00BF1B44">
      <w:pPr>
        <w:spacing w:after="0" w:line="360" w:lineRule="auto"/>
        <w:jc w:val="both"/>
        <w:rPr>
          <w:rFonts w:eastAsia="Times New Roman"/>
          <w:b/>
          <w:bCs/>
          <w:sz w:val="28"/>
          <w:szCs w:val="28"/>
        </w:rPr>
      </w:pPr>
      <w:r w:rsidRPr="00BF1B44">
        <w:rPr>
          <w:rFonts w:eastAsia="Times New Roman"/>
          <w:sz w:val="28"/>
          <w:szCs w:val="28"/>
        </w:rPr>
        <w:t xml:space="preserve">3. </w:t>
      </w:r>
      <w:r w:rsidRPr="00BF1B44">
        <w:rPr>
          <w:rFonts w:eastAsia="Times New Roman"/>
          <w:sz w:val="28"/>
          <w:szCs w:val="28"/>
          <w:lang w:val="ru-RU"/>
        </w:rPr>
        <w:t>Праця дорожчає: дефіцит кадрів спонукає інвестувати в зарплати та</w:t>
      </w:r>
      <w:r w:rsidRPr="00BF1B44">
        <w:rPr>
          <w:rFonts w:eastAsia="Times New Roman"/>
          <w:sz w:val="28"/>
          <w:szCs w:val="28"/>
          <w:lang w:val="en-US"/>
        </w:rPr>
        <w:t> </w:t>
      </w:r>
      <w:r w:rsidRPr="00BF1B44">
        <w:rPr>
          <w:rFonts w:eastAsia="Times New Roman"/>
          <w:sz w:val="28"/>
          <w:szCs w:val="28"/>
          <w:lang w:val="ru-RU"/>
        </w:rPr>
        <w:t>залучення кандидатів</w:t>
      </w:r>
      <w:r w:rsidRPr="00BF1B44">
        <w:rPr>
          <w:rFonts w:eastAsia="Times New Roman"/>
          <w:sz w:val="28"/>
          <w:szCs w:val="28"/>
        </w:rPr>
        <w:t xml:space="preserve">. </w:t>
      </w:r>
      <w:r w:rsidRPr="00BF1B44">
        <w:rPr>
          <w:rFonts w:eastAsia="Times New Roman"/>
          <w:i/>
          <w:iCs/>
          <w:sz w:val="28"/>
          <w:szCs w:val="28"/>
          <w:lang w:val="en-GB"/>
        </w:rPr>
        <w:t>work</w:t>
      </w:r>
      <w:r w:rsidRPr="00BF1B44">
        <w:rPr>
          <w:rFonts w:eastAsia="Times New Roman"/>
          <w:i/>
          <w:iCs/>
          <w:sz w:val="28"/>
          <w:szCs w:val="28"/>
          <w:lang w:val="ru-RU"/>
        </w:rPr>
        <w:t>.</w:t>
      </w:r>
      <w:r w:rsidRPr="00BF1B44">
        <w:rPr>
          <w:rFonts w:eastAsia="Times New Roman"/>
          <w:i/>
          <w:iCs/>
          <w:sz w:val="28"/>
          <w:szCs w:val="28"/>
          <w:lang w:val="en-GB"/>
        </w:rPr>
        <w:t>ua</w:t>
      </w:r>
      <w:r w:rsidRPr="00BF1B44">
        <w:rPr>
          <w:rFonts w:eastAsia="Times New Roman"/>
          <w:sz w:val="28"/>
          <w:szCs w:val="28"/>
          <w:lang w:val="ru-RU"/>
        </w:rPr>
        <w:t xml:space="preserve">. </w:t>
      </w:r>
      <w:r w:rsidRPr="00BF1B44">
        <w:rPr>
          <w:rFonts w:eastAsia="Times New Roman"/>
          <w:sz w:val="28"/>
          <w:szCs w:val="28"/>
          <w:lang w:val="en-US"/>
        </w:rPr>
        <w:t>URL</w:t>
      </w:r>
      <w:r w:rsidRPr="00BF1B44">
        <w:rPr>
          <w:rFonts w:eastAsia="Times New Roman"/>
          <w:sz w:val="28"/>
          <w:szCs w:val="28"/>
          <w:lang w:val="ru-RU"/>
        </w:rPr>
        <w:t>:</w:t>
      </w:r>
      <w:r w:rsidRPr="00BF1B44">
        <w:rPr>
          <w:rFonts w:eastAsia="Times New Roman"/>
          <w:b/>
          <w:bCs/>
          <w:sz w:val="28"/>
          <w:szCs w:val="28"/>
        </w:rPr>
        <w:t xml:space="preserve"> </w:t>
      </w:r>
      <w:hyperlink r:id="rId62" w:history="1">
        <w:r w:rsidRPr="00BF1B44">
          <w:rPr>
            <w:rStyle w:val="aa"/>
            <w:sz w:val="28"/>
            <w:szCs w:val="28"/>
          </w:rPr>
          <w:t>https://www.work.ua/articles/analytics/3195/</w:t>
        </w:r>
      </w:hyperlink>
      <w:r w:rsidRPr="00BF1B44">
        <w:rPr>
          <w:sz w:val="28"/>
          <w:szCs w:val="28"/>
        </w:rPr>
        <w:t xml:space="preserve"> (дата звернення: 24.10.2023)</w:t>
      </w:r>
    </w:p>
    <w:p w14:paraId="3B79AEDC" w14:textId="77777777" w:rsidR="00BF1B44" w:rsidRPr="00BF1B44" w:rsidRDefault="00BF1B44" w:rsidP="00BF1B44">
      <w:pPr>
        <w:shd w:val="clear" w:color="auto" w:fill="FFFFFF"/>
        <w:spacing w:after="0" w:line="360" w:lineRule="auto"/>
        <w:jc w:val="both"/>
        <w:rPr>
          <w:rFonts w:eastAsia="Times New Roman"/>
          <w:sz w:val="28"/>
          <w:szCs w:val="28"/>
          <w:lang w:val="en-GB"/>
        </w:rPr>
      </w:pPr>
      <w:r w:rsidRPr="00BF1B44">
        <w:rPr>
          <w:sz w:val="28"/>
          <w:szCs w:val="28"/>
        </w:rPr>
        <w:t xml:space="preserve">4. </w:t>
      </w:r>
      <w:r w:rsidRPr="00BF1B44">
        <w:rPr>
          <w:sz w:val="28"/>
          <w:szCs w:val="28"/>
          <w:lang w:val="en-GB"/>
        </w:rPr>
        <w:t>Ambler T.</w:t>
      </w:r>
      <w:r w:rsidRPr="00BF1B44">
        <w:rPr>
          <w:sz w:val="28"/>
          <w:szCs w:val="28"/>
        </w:rPr>
        <w:t xml:space="preserve">, </w:t>
      </w:r>
      <w:r w:rsidRPr="00BF1B44">
        <w:rPr>
          <w:sz w:val="28"/>
          <w:szCs w:val="28"/>
          <w:lang w:val="en-GB"/>
        </w:rPr>
        <w:t xml:space="preserve">Barrow S. The employer brand. </w:t>
      </w:r>
      <w:r w:rsidRPr="00BF1B44">
        <w:rPr>
          <w:rFonts w:eastAsia="Times New Roman"/>
          <w:i/>
          <w:iCs/>
          <w:sz w:val="28"/>
          <w:szCs w:val="28"/>
          <w:lang w:val="en-GB"/>
        </w:rPr>
        <w:t>The Journal of Brand Management</w:t>
      </w:r>
      <w:r w:rsidRPr="00BF1B44">
        <w:rPr>
          <w:rFonts w:eastAsia="Times New Roman"/>
          <w:sz w:val="28"/>
          <w:szCs w:val="28"/>
          <w:lang w:val="en-GB"/>
        </w:rPr>
        <w:t xml:space="preserve">. 1996.  </w:t>
      </w:r>
      <w:r w:rsidRPr="00BF1B44">
        <w:rPr>
          <w:rFonts w:eastAsia="Times New Roman"/>
          <w:sz w:val="28"/>
          <w:szCs w:val="28"/>
        </w:rPr>
        <w:t xml:space="preserve">№ </w:t>
      </w:r>
      <w:r w:rsidRPr="00BF1B44">
        <w:rPr>
          <w:rFonts w:eastAsia="Times New Roman"/>
          <w:sz w:val="28"/>
          <w:szCs w:val="28"/>
          <w:lang w:val="en-GB"/>
        </w:rPr>
        <w:t>4</w:t>
      </w:r>
      <w:r w:rsidRPr="00BF1B44">
        <w:rPr>
          <w:rFonts w:eastAsia="Times New Roman"/>
          <w:sz w:val="28"/>
          <w:szCs w:val="28"/>
        </w:rPr>
        <w:t>.</w:t>
      </w:r>
      <w:r w:rsidRPr="00BF1B44">
        <w:rPr>
          <w:rFonts w:eastAsia="Times New Roman"/>
          <w:sz w:val="28"/>
          <w:szCs w:val="28"/>
          <w:lang w:val="en-GB"/>
        </w:rPr>
        <w:t xml:space="preserve"> C. 185 – 206. </w:t>
      </w:r>
    </w:p>
    <w:p w14:paraId="4635F900" w14:textId="77777777" w:rsidR="00BF1B44" w:rsidRPr="00BF1B44" w:rsidRDefault="00BF1B44" w:rsidP="00BF1B44">
      <w:pPr>
        <w:shd w:val="clear" w:color="auto" w:fill="FFFFFF"/>
        <w:spacing w:after="0" w:line="360" w:lineRule="auto"/>
        <w:jc w:val="both"/>
        <w:rPr>
          <w:rFonts w:eastAsia="Times New Roman"/>
          <w:sz w:val="28"/>
          <w:szCs w:val="28"/>
          <w:lang w:val="en-US"/>
        </w:rPr>
      </w:pPr>
      <w:r w:rsidRPr="00BF1B44">
        <w:rPr>
          <w:rFonts w:eastAsia="Times New Roman"/>
          <w:sz w:val="28"/>
          <w:szCs w:val="28"/>
          <w:lang w:val="en-GB"/>
        </w:rPr>
        <w:t xml:space="preserve">5. Gregory J., </w:t>
      </w:r>
      <w:r w:rsidRPr="00BF1B44">
        <w:rPr>
          <w:rFonts w:eastAsia="Times New Roman"/>
          <w:sz w:val="28"/>
          <w:szCs w:val="28"/>
          <w:lang w:val="en-US"/>
        </w:rPr>
        <w:t>Wiechmann</w:t>
      </w:r>
      <w:r w:rsidRPr="00BF1B44">
        <w:rPr>
          <w:rFonts w:eastAsia="Times New Roman"/>
          <w:sz w:val="28"/>
          <w:szCs w:val="28"/>
          <w:lang w:val="en-GB"/>
        </w:rPr>
        <w:t xml:space="preserve"> J. Leveraging the Corporate Brand</w:t>
      </w:r>
      <w:r w:rsidRPr="00BF1B44">
        <w:rPr>
          <w:rFonts w:eastAsia="Times New Roman"/>
          <w:sz w:val="28"/>
          <w:szCs w:val="28"/>
          <w:lang w:val="en-US"/>
        </w:rPr>
        <w:t>. McGraw-Hill. 1997. 256 p.</w:t>
      </w:r>
    </w:p>
    <w:p w14:paraId="1F9E4EFE" w14:textId="77777777" w:rsidR="00BF1B44" w:rsidRPr="00BF1B44" w:rsidRDefault="00BF1B44" w:rsidP="00BF1B44">
      <w:pPr>
        <w:tabs>
          <w:tab w:val="left" w:pos="720"/>
        </w:tabs>
        <w:spacing w:line="360" w:lineRule="auto"/>
        <w:jc w:val="both"/>
        <w:rPr>
          <w:sz w:val="28"/>
          <w:szCs w:val="28"/>
        </w:rPr>
      </w:pPr>
      <w:r w:rsidRPr="00BF1B44">
        <w:rPr>
          <w:sz w:val="28"/>
          <w:szCs w:val="28"/>
        </w:rPr>
        <w:t xml:space="preserve">6. Миколайчук І.П., Кандагура К.С. </w:t>
      </w:r>
      <w:r w:rsidRPr="00BF1B44">
        <w:rPr>
          <w:sz w:val="28"/>
          <w:szCs w:val="28"/>
          <w:lang w:val="en-GB"/>
        </w:rPr>
        <w:t>HR-</w:t>
      </w:r>
      <w:r w:rsidRPr="00BF1B44">
        <w:rPr>
          <w:sz w:val="28"/>
          <w:szCs w:val="28"/>
        </w:rPr>
        <w:t xml:space="preserve">репутація як технологія інноваційного розвитку підприємства. </w:t>
      </w:r>
      <w:r w:rsidRPr="00BF1B44">
        <w:rPr>
          <w:i/>
          <w:iCs/>
          <w:sz w:val="28"/>
          <w:szCs w:val="28"/>
        </w:rPr>
        <w:t>Проблеми та перспективи розвитку інноваційної діяльності в Україні: матеріали ХІІ Міжнародного бізнес-форуму (м. Київ, 22 березня 2019 р.).</w:t>
      </w:r>
      <w:r w:rsidRPr="00BF1B44">
        <w:rPr>
          <w:sz w:val="28"/>
          <w:szCs w:val="28"/>
        </w:rPr>
        <w:t xml:space="preserve"> Київ. нац. торг.-екон. ун-т</w:t>
      </w:r>
      <w:r w:rsidRPr="00BF1B44">
        <w:rPr>
          <w:sz w:val="28"/>
          <w:szCs w:val="28"/>
          <w:lang w:val="en-GB"/>
        </w:rPr>
        <w:t>.</w:t>
      </w:r>
      <w:r w:rsidRPr="00BF1B44">
        <w:rPr>
          <w:sz w:val="28"/>
          <w:szCs w:val="28"/>
        </w:rPr>
        <w:t xml:space="preserve"> 2019. С</w:t>
      </w:r>
      <w:r w:rsidRPr="00BF1B44">
        <w:rPr>
          <w:sz w:val="28"/>
          <w:szCs w:val="28"/>
          <w:lang w:val="en-GB"/>
        </w:rPr>
        <w:t>.</w:t>
      </w:r>
      <w:r w:rsidRPr="00BF1B44">
        <w:rPr>
          <w:sz w:val="28"/>
          <w:szCs w:val="28"/>
        </w:rPr>
        <w:t xml:space="preserve"> 96 – 99. </w:t>
      </w:r>
    </w:p>
    <w:p w14:paraId="17491F85" w14:textId="77777777" w:rsidR="00BF1B44" w:rsidRPr="00BF1B44" w:rsidRDefault="00BF1B44" w:rsidP="00BF1B44">
      <w:pPr>
        <w:shd w:val="clear" w:color="auto" w:fill="FFFFFF"/>
        <w:spacing w:line="360" w:lineRule="auto"/>
        <w:jc w:val="both"/>
        <w:rPr>
          <w:rFonts w:eastAsia="Times New Roman"/>
          <w:sz w:val="28"/>
          <w:szCs w:val="28"/>
        </w:rPr>
      </w:pPr>
      <w:r w:rsidRPr="00BF1B44">
        <w:rPr>
          <w:sz w:val="28"/>
          <w:szCs w:val="28"/>
        </w:rPr>
        <w:t>7.</w:t>
      </w:r>
      <w:r w:rsidRPr="00BF1B44">
        <w:rPr>
          <w:rFonts w:eastAsia="Times New Roman"/>
          <w:sz w:val="28"/>
          <w:szCs w:val="28"/>
        </w:rPr>
        <w:t xml:space="preserve"> </w:t>
      </w:r>
      <w:r w:rsidRPr="00BF1B44">
        <w:rPr>
          <w:rFonts w:eastAsia="Times New Roman"/>
          <w:sz w:val="28"/>
          <w:szCs w:val="28"/>
          <w:lang w:val="en-GB"/>
        </w:rPr>
        <w:t>Aaker D. Managing Brand Equity</w:t>
      </w:r>
      <w:r w:rsidRPr="00BF1B44">
        <w:rPr>
          <w:rFonts w:eastAsia="Times New Roman"/>
          <w:sz w:val="28"/>
          <w:szCs w:val="28"/>
        </w:rPr>
        <w:t xml:space="preserve"> </w:t>
      </w:r>
      <w:r w:rsidRPr="00BF1B44">
        <w:rPr>
          <w:rFonts w:eastAsia="Times New Roman"/>
          <w:sz w:val="28"/>
          <w:szCs w:val="28"/>
          <w:lang w:val="en-GB"/>
        </w:rPr>
        <w:t>Capitalizing on the Value of a Brand Name</w:t>
      </w:r>
      <w:r w:rsidRPr="00BF1B44">
        <w:rPr>
          <w:rFonts w:eastAsia="Times New Roman"/>
          <w:sz w:val="28"/>
          <w:szCs w:val="28"/>
        </w:rPr>
        <w:t xml:space="preserve">. </w:t>
      </w:r>
      <w:r w:rsidRPr="00BF1B44">
        <w:rPr>
          <w:rFonts w:eastAsia="Times New Roman"/>
          <w:sz w:val="28"/>
          <w:szCs w:val="28"/>
          <w:lang w:val="en-GB"/>
        </w:rPr>
        <w:t>Free</w:t>
      </w:r>
      <w:r w:rsidRPr="00BF1B44">
        <w:rPr>
          <w:rFonts w:eastAsia="Times New Roman"/>
          <w:sz w:val="28"/>
          <w:szCs w:val="28"/>
        </w:rPr>
        <w:t xml:space="preserve"> </w:t>
      </w:r>
      <w:r w:rsidRPr="00BF1B44">
        <w:rPr>
          <w:rFonts w:eastAsia="Times New Roman"/>
          <w:sz w:val="28"/>
          <w:szCs w:val="28"/>
          <w:lang w:val="en-GB"/>
        </w:rPr>
        <w:t>Press</w:t>
      </w:r>
      <w:r w:rsidRPr="00BF1B44">
        <w:rPr>
          <w:rFonts w:eastAsia="Times New Roman"/>
          <w:sz w:val="28"/>
          <w:szCs w:val="28"/>
        </w:rPr>
        <w:t xml:space="preserve">.  </w:t>
      </w:r>
      <w:r w:rsidRPr="00BF1B44">
        <w:rPr>
          <w:rFonts w:eastAsia="Times New Roman"/>
          <w:sz w:val="28"/>
          <w:szCs w:val="28"/>
          <w:lang w:val="en-GB"/>
        </w:rPr>
        <w:t>New</w:t>
      </w:r>
      <w:r w:rsidRPr="00BF1B44">
        <w:rPr>
          <w:rFonts w:eastAsia="Times New Roman"/>
          <w:sz w:val="28"/>
          <w:szCs w:val="28"/>
        </w:rPr>
        <w:t xml:space="preserve"> </w:t>
      </w:r>
      <w:r w:rsidRPr="00BF1B44">
        <w:rPr>
          <w:rFonts w:eastAsia="Times New Roman"/>
          <w:sz w:val="28"/>
          <w:szCs w:val="28"/>
          <w:lang w:val="en-GB"/>
        </w:rPr>
        <w:t>York</w:t>
      </w:r>
      <w:r w:rsidRPr="00BF1B44">
        <w:rPr>
          <w:rFonts w:eastAsia="Times New Roman"/>
          <w:sz w:val="28"/>
          <w:szCs w:val="28"/>
        </w:rPr>
        <w:t xml:space="preserve">. 1991. </w:t>
      </w:r>
    </w:p>
    <w:p w14:paraId="6B4B0276" w14:textId="77777777" w:rsidR="00BF1B44" w:rsidRPr="00BF1B44" w:rsidRDefault="00BF1B44" w:rsidP="00BF1B44">
      <w:pPr>
        <w:shd w:val="clear" w:color="auto" w:fill="FFFFFF"/>
        <w:spacing w:line="360" w:lineRule="auto"/>
        <w:jc w:val="both"/>
        <w:rPr>
          <w:rFonts w:eastAsia="Times New Roman"/>
          <w:sz w:val="28"/>
          <w:szCs w:val="28"/>
        </w:rPr>
      </w:pPr>
      <w:r w:rsidRPr="00BF1B44">
        <w:rPr>
          <w:sz w:val="28"/>
          <w:szCs w:val="28"/>
        </w:rPr>
        <w:t xml:space="preserve">8. </w:t>
      </w:r>
      <w:r w:rsidRPr="00BF1B44">
        <w:rPr>
          <w:rFonts w:eastAsia="Times New Roman"/>
          <w:sz w:val="28"/>
          <w:szCs w:val="28"/>
          <w:lang w:val="en-US"/>
        </w:rPr>
        <w:t xml:space="preserve">Lloyd S. Branding from the inside out. </w:t>
      </w:r>
      <w:r w:rsidRPr="00BF1B44">
        <w:rPr>
          <w:rFonts w:eastAsia="Times New Roman"/>
          <w:sz w:val="28"/>
          <w:szCs w:val="28"/>
        </w:rPr>
        <w:t xml:space="preserve"> </w:t>
      </w:r>
      <w:r w:rsidRPr="00BF1B44">
        <w:rPr>
          <w:rFonts w:eastAsia="Times New Roman"/>
          <w:i/>
          <w:iCs/>
          <w:sz w:val="28"/>
          <w:szCs w:val="28"/>
          <w:lang w:val="en-US"/>
        </w:rPr>
        <w:t>Business Review Weekly</w:t>
      </w:r>
      <w:r w:rsidRPr="00BF1B44">
        <w:rPr>
          <w:rFonts w:eastAsia="Times New Roman"/>
          <w:sz w:val="28"/>
          <w:szCs w:val="28"/>
          <w:lang w:val="en-US"/>
        </w:rPr>
        <w:t xml:space="preserve">. </w:t>
      </w:r>
      <w:r w:rsidRPr="00BF1B44">
        <w:rPr>
          <w:rFonts w:eastAsia="Times New Roman"/>
          <w:sz w:val="28"/>
          <w:szCs w:val="28"/>
        </w:rPr>
        <w:t xml:space="preserve"> </w:t>
      </w:r>
      <w:r w:rsidRPr="00BF1B44">
        <w:rPr>
          <w:rFonts w:eastAsia="Times New Roman"/>
          <w:sz w:val="28"/>
          <w:szCs w:val="28"/>
          <w:lang w:val="en-US"/>
        </w:rPr>
        <w:t xml:space="preserve">2002. Vol. 24. </w:t>
      </w:r>
      <w:r w:rsidRPr="00BF1B44">
        <w:rPr>
          <w:rFonts w:eastAsia="Times New Roman"/>
          <w:sz w:val="28"/>
          <w:szCs w:val="28"/>
        </w:rPr>
        <w:t>№</w:t>
      </w:r>
      <w:r w:rsidRPr="00BF1B44">
        <w:rPr>
          <w:rFonts w:eastAsia="Times New Roman"/>
          <w:sz w:val="28"/>
          <w:szCs w:val="28"/>
          <w:lang w:val="en-US"/>
        </w:rPr>
        <w:t>10. P. 64–66</w:t>
      </w:r>
      <w:r w:rsidRPr="00BF1B44">
        <w:rPr>
          <w:rFonts w:eastAsia="Times New Roman"/>
          <w:sz w:val="28"/>
          <w:szCs w:val="28"/>
        </w:rPr>
        <w:t>.</w:t>
      </w:r>
    </w:p>
    <w:p w14:paraId="37AA5E35" w14:textId="77777777" w:rsidR="00BF1B44" w:rsidRPr="00BF1B44" w:rsidRDefault="00BF1B44" w:rsidP="00BF1B44">
      <w:pPr>
        <w:shd w:val="clear" w:color="auto" w:fill="FFFFFF"/>
        <w:spacing w:line="360" w:lineRule="auto"/>
        <w:jc w:val="both"/>
        <w:rPr>
          <w:color w:val="000000"/>
          <w:sz w:val="28"/>
          <w:szCs w:val="28"/>
          <w:shd w:val="clear" w:color="auto" w:fill="FFFFFF"/>
        </w:rPr>
      </w:pPr>
      <w:r w:rsidRPr="00BF1B44">
        <w:rPr>
          <w:rFonts w:eastAsia="Times New Roman"/>
          <w:sz w:val="28"/>
          <w:szCs w:val="28"/>
        </w:rPr>
        <w:t xml:space="preserve">9. </w:t>
      </w:r>
      <w:r w:rsidRPr="00BF1B44">
        <w:rPr>
          <w:color w:val="000000"/>
          <w:sz w:val="28"/>
          <w:szCs w:val="28"/>
          <w:shd w:val="clear" w:color="auto" w:fill="FFFFFF"/>
        </w:rPr>
        <w:t xml:space="preserve">Burgess W. A Bad Reputation Costs a Company at Least 10% More Per Hire. </w:t>
      </w:r>
      <w:r w:rsidRPr="00BF1B44">
        <w:rPr>
          <w:i/>
          <w:iCs/>
          <w:color w:val="000000"/>
          <w:sz w:val="28"/>
          <w:szCs w:val="28"/>
          <w:shd w:val="clear" w:color="auto" w:fill="FFFFFF"/>
        </w:rPr>
        <w:t>Harvard Business Review</w:t>
      </w:r>
      <w:r w:rsidRPr="00BF1B44">
        <w:rPr>
          <w:color w:val="000000"/>
          <w:sz w:val="28"/>
          <w:szCs w:val="28"/>
          <w:shd w:val="clear" w:color="auto" w:fill="FFFFFF"/>
        </w:rPr>
        <w:t xml:space="preserve">. 2016. </w:t>
      </w:r>
      <w:r w:rsidRPr="00BF1B44">
        <w:rPr>
          <w:rFonts w:eastAsia="Times New Roman"/>
          <w:sz w:val="28"/>
          <w:szCs w:val="28"/>
          <w:lang w:val="en-US"/>
        </w:rPr>
        <w:t>URL</w:t>
      </w:r>
      <w:r w:rsidRPr="00BF1B44">
        <w:rPr>
          <w:color w:val="000000"/>
          <w:sz w:val="28"/>
          <w:szCs w:val="28"/>
          <w:shd w:val="clear" w:color="auto" w:fill="FFFFFF"/>
        </w:rPr>
        <w:t xml:space="preserve">: </w:t>
      </w:r>
      <w:hyperlink r:id="rId63" w:history="1">
        <w:r w:rsidRPr="00BF1B44">
          <w:rPr>
            <w:rStyle w:val="aa"/>
            <w:sz w:val="28"/>
            <w:szCs w:val="28"/>
            <w:shd w:val="clear" w:color="auto" w:fill="FFFFFF"/>
          </w:rPr>
          <w:t>https://hbr.org/2016/03/a-bad-reputation-costs-company-at-least-10-more-per-hire</w:t>
        </w:r>
      </w:hyperlink>
      <w:r w:rsidRPr="00BF1B44">
        <w:rPr>
          <w:color w:val="000000"/>
          <w:sz w:val="28"/>
          <w:szCs w:val="28"/>
          <w:shd w:val="clear" w:color="auto" w:fill="FFFFFF"/>
        </w:rPr>
        <w:t xml:space="preserve"> (</w:t>
      </w:r>
      <w:r w:rsidRPr="00BF1B44">
        <w:rPr>
          <w:sz w:val="28"/>
          <w:szCs w:val="28"/>
          <w:lang w:val="en-GB"/>
        </w:rPr>
        <w:t>last accessed</w:t>
      </w:r>
      <w:r w:rsidRPr="00BF1B44">
        <w:rPr>
          <w:color w:val="000000"/>
          <w:sz w:val="28"/>
          <w:szCs w:val="28"/>
          <w:shd w:val="clear" w:color="auto" w:fill="FFFFFF"/>
        </w:rPr>
        <w:t>: 24.10.2023).</w:t>
      </w:r>
    </w:p>
    <w:p w14:paraId="1DECDC1E" w14:textId="77777777" w:rsidR="00BF1B44" w:rsidRPr="00BF1B44" w:rsidRDefault="00BF1B44" w:rsidP="00BF1B44">
      <w:pPr>
        <w:shd w:val="clear" w:color="auto" w:fill="FFFFFF"/>
        <w:spacing w:line="360" w:lineRule="auto"/>
        <w:jc w:val="both"/>
        <w:rPr>
          <w:color w:val="000000"/>
          <w:sz w:val="28"/>
          <w:szCs w:val="28"/>
          <w:shd w:val="clear" w:color="auto" w:fill="FFFFFF"/>
        </w:rPr>
      </w:pPr>
      <w:r w:rsidRPr="00BF1B44">
        <w:rPr>
          <w:rFonts w:eastAsia="Times New Roman"/>
          <w:sz w:val="28"/>
          <w:szCs w:val="28"/>
        </w:rPr>
        <w:lastRenderedPageBreak/>
        <w:t>10.</w:t>
      </w:r>
      <w:r w:rsidRPr="00BF1B44">
        <w:rPr>
          <w:sz w:val="28"/>
          <w:szCs w:val="28"/>
        </w:rPr>
        <w:t xml:space="preserve"> </w:t>
      </w:r>
      <w:r w:rsidRPr="00BF1B44">
        <w:rPr>
          <w:color w:val="000000"/>
          <w:sz w:val="28"/>
          <w:szCs w:val="28"/>
          <w:shd w:val="clear" w:color="auto" w:fill="FFFFFF"/>
        </w:rPr>
        <w:t xml:space="preserve">Managing Engagement in Times of Change. </w:t>
      </w:r>
      <w:r w:rsidRPr="00BF1B44">
        <w:rPr>
          <w:i/>
          <w:iCs/>
          <w:color w:val="000000"/>
          <w:sz w:val="28"/>
          <w:szCs w:val="28"/>
          <w:shd w:val="clear" w:color="auto" w:fill="FFFFFF"/>
        </w:rPr>
        <w:t>Kinetric.</w:t>
      </w:r>
      <w:r w:rsidRPr="00BF1B44">
        <w:rPr>
          <w:color w:val="000000"/>
          <w:sz w:val="28"/>
          <w:szCs w:val="28"/>
          <w:shd w:val="clear" w:color="auto" w:fill="FFFFFF"/>
        </w:rPr>
        <w:t xml:space="preserve"> 2019. </w:t>
      </w:r>
      <w:r w:rsidRPr="00BF1B44">
        <w:rPr>
          <w:color w:val="000000"/>
          <w:sz w:val="28"/>
          <w:szCs w:val="28"/>
          <w:shd w:val="clear" w:color="auto" w:fill="FFFFFF"/>
          <w:lang w:val="en-GB"/>
        </w:rPr>
        <w:t>URL</w:t>
      </w:r>
      <w:r w:rsidRPr="00BF1B44">
        <w:rPr>
          <w:color w:val="000000"/>
          <w:sz w:val="28"/>
          <w:szCs w:val="28"/>
          <w:shd w:val="clear" w:color="auto" w:fill="FFFFFF"/>
        </w:rPr>
        <w:t xml:space="preserve">: </w:t>
      </w:r>
      <w:hyperlink r:id="rId64" w:history="1">
        <w:r w:rsidRPr="00BF1B44">
          <w:rPr>
            <w:rStyle w:val="aa"/>
            <w:sz w:val="28"/>
            <w:szCs w:val="28"/>
            <w:shd w:val="clear" w:color="auto" w:fill="FFFFFF"/>
          </w:rPr>
          <w:t>https://www.kincentric.com/insights/managing-engagement-in-times-of-change</w:t>
        </w:r>
      </w:hyperlink>
      <w:r w:rsidRPr="00BF1B44">
        <w:rPr>
          <w:color w:val="000000"/>
          <w:sz w:val="28"/>
          <w:szCs w:val="28"/>
          <w:shd w:val="clear" w:color="auto" w:fill="FFFFFF"/>
          <w:lang w:val="en-GB"/>
        </w:rPr>
        <w:t xml:space="preserve"> (</w:t>
      </w:r>
      <w:r w:rsidRPr="00BF1B44">
        <w:rPr>
          <w:sz w:val="28"/>
          <w:szCs w:val="28"/>
          <w:lang w:val="en-GB"/>
        </w:rPr>
        <w:t>last accessed</w:t>
      </w:r>
      <w:r w:rsidRPr="00BF1B44">
        <w:rPr>
          <w:color w:val="000000"/>
          <w:sz w:val="28"/>
          <w:szCs w:val="28"/>
          <w:shd w:val="clear" w:color="auto" w:fill="FFFFFF"/>
        </w:rPr>
        <w:t>: 24.10.2023).</w:t>
      </w:r>
    </w:p>
    <w:p w14:paraId="22C51B9B" w14:textId="77777777" w:rsidR="00BF1B44" w:rsidRPr="00BF1B44" w:rsidRDefault="00BF1B44" w:rsidP="00BF1B44">
      <w:pPr>
        <w:shd w:val="clear" w:color="auto" w:fill="FFFFFF"/>
        <w:spacing w:line="360" w:lineRule="auto"/>
        <w:jc w:val="both"/>
        <w:rPr>
          <w:color w:val="000000"/>
          <w:sz w:val="28"/>
          <w:szCs w:val="28"/>
          <w:shd w:val="clear" w:color="auto" w:fill="FFFFFF"/>
        </w:rPr>
      </w:pPr>
      <w:r w:rsidRPr="00BF1B44">
        <w:rPr>
          <w:rFonts w:eastAsia="Times New Roman"/>
          <w:sz w:val="28"/>
          <w:szCs w:val="28"/>
        </w:rPr>
        <w:t>11.</w:t>
      </w:r>
      <w:r w:rsidRPr="00BF1B44">
        <w:rPr>
          <w:color w:val="000000"/>
          <w:sz w:val="28"/>
          <w:szCs w:val="28"/>
          <w:shd w:val="clear" w:color="auto" w:fill="FFFFFF"/>
        </w:rPr>
        <w:t xml:space="preserve"> Beamery Team. Why Do People Want To Work At Google. </w:t>
      </w:r>
      <w:r w:rsidRPr="00BF1B44">
        <w:rPr>
          <w:i/>
          <w:iCs/>
          <w:color w:val="000000"/>
          <w:sz w:val="28"/>
          <w:szCs w:val="28"/>
          <w:shd w:val="clear" w:color="auto" w:fill="FFFFFF"/>
        </w:rPr>
        <w:t>Beamery</w:t>
      </w:r>
      <w:r w:rsidRPr="00BF1B44">
        <w:rPr>
          <w:color w:val="000000"/>
          <w:sz w:val="28"/>
          <w:szCs w:val="28"/>
          <w:shd w:val="clear" w:color="auto" w:fill="FFFFFF"/>
        </w:rPr>
        <w:t xml:space="preserve">.  2022. </w:t>
      </w:r>
      <w:r w:rsidRPr="00BF1B44">
        <w:rPr>
          <w:color w:val="000000"/>
          <w:sz w:val="28"/>
          <w:szCs w:val="28"/>
          <w:shd w:val="clear" w:color="auto" w:fill="FFFFFF"/>
          <w:lang w:val="en-GB"/>
        </w:rPr>
        <w:t>URL</w:t>
      </w:r>
      <w:r w:rsidRPr="00BF1B44">
        <w:rPr>
          <w:color w:val="000000"/>
          <w:sz w:val="28"/>
          <w:szCs w:val="28"/>
          <w:shd w:val="clear" w:color="auto" w:fill="FFFFFF"/>
        </w:rPr>
        <w:t>:</w:t>
      </w:r>
      <w:r w:rsidRPr="00BF1B44">
        <w:rPr>
          <w:color w:val="000000"/>
          <w:sz w:val="28"/>
          <w:szCs w:val="28"/>
          <w:shd w:val="clear" w:color="auto" w:fill="FFFFFF"/>
          <w:lang w:val="en-GB"/>
        </w:rPr>
        <w:t xml:space="preserve"> </w:t>
      </w:r>
      <w:hyperlink r:id="rId65" w:history="1">
        <w:r w:rsidRPr="00BF1B44">
          <w:rPr>
            <w:rStyle w:val="aa"/>
            <w:sz w:val="28"/>
            <w:szCs w:val="28"/>
            <w:shd w:val="clear" w:color="auto" w:fill="FFFFFF"/>
          </w:rPr>
          <w:t>https://beamery.com/resources/blogs/why-do-people-want-to-work-at-google</w:t>
        </w:r>
      </w:hyperlink>
      <w:r w:rsidRPr="00BF1B44">
        <w:rPr>
          <w:color w:val="000000"/>
          <w:sz w:val="28"/>
          <w:szCs w:val="28"/>
          <w:shd w:val="clear" w:color="auto" w:fill="FFFFFF"/>
          <w:lang w:val="en-GB"/>
        </w:rPr>
        <w:t xml:space="preserve"> (</w:t>
      </w:r>
      <w:r w:rsidRPr="00BF1B44">
        <w:rPr>
          <w:sz w:val="28"/>
          <w:szCs w:val="28"/>
          <w:lang w:val="en-GB"/>
        </w:rPr>
        <w:t>last accessed</w:t>
      </w:r>
      <w:r w:rsidRPr="00BF1B44">
        <w:rPr>
          <w:color w:val="000000"/>
          <w:sz w:val="28"/>
          <w:szCs w:val="28"/>
          <w:shd w:val="clear" w:color="auto" w:fill="FFFFFF"/>
        </w:rPr>
        <w:t>: 26.010.2023).</w:t>
      </w:r>
    </w:p>
    <w:p w14:paraId="7EC0BF54" w14:textId="77777777" w:rsidR="00BF1B44" w:rsidRPr="00BF1B44" w:rsidRDefault="00BF1B44" w:rsidP="00BF1B44">
      <w:pPr>
        <w:shd w:val="clear" w:color="auto" w:fill="FFFFFF"/>
        <w:spacing w:line="360" w:lineRule="auto"/>
        <w:jc w:val="both"/>
        <w:rPr>
          <w:color w:val="000000"/>
          <w:sz w:val="28"/>
          <w:szCs w:val="28"/>
          <w:shd w:val="clear" w:color="auto" w:fill="FFFFFF"/>
        </w:rPr>
      </w:pPr>
      <w:r w:rsidRPr="00BF1B44">
        <w:rPr>
          <w:color w:val="000000"/>
          <w:sz w:val="28"/>
          <w:szCs w:val="28"/>
          <w:shd w:val="clear" w:color="auto" w:fill="FFFFFF"/>
        </w:rPr>
        <w:t>12. Як влаштований український офіс MacPaw</w:t>
      </w:r>
      <w:r w:rsidRPr="00BF1B44">
        <w:rPr>
          <w:color w:val="000000"/>
          <w:sz w:val="28"/>
          <w:szCs w:val="28"/>
          <w:shd w:val="clear" w:color="auto" w:fill="FFFFFF"/>
          <w:lang w:val="ru-RU"/>
        </w:rPr>
        <w:t xml:space="preserve">. </w:t>
      </w:r>
      <w:r w:rsidRPr="00BF1B44">
        <w:rPr>
          <w:color w:val="000000"/>
          <w:sz w:val="28"/>
          <w:szCs w:val="28"/>
          <w:shd w:val="clear" w:color="auto" w:fill="FFFFFF"/>
          <w:lang w:val="en-GB"/>
        </w:rPr>
        <w:t>Ain</w:t>
      </w:r>
      <w:r w:rsidRPr="00BF1B44">
        <w:rPr>
          <w:color w:val="000000"/>
          <w:sz w:val="28"/>
          <w:szCs w:val="28"/>
          <w:shd w:val="clear" w:color="auto" w:fill="FFFFFF"/>
          <w:lang w:val="ru-RU"/>
        </w:rPr>
        <w:t>.</w:t>
      </w:r>
      <w:r w:rsidRPr="00BF1B44">
        <w:rPr>
          <w:color w:val="000000"/>
          <w:sz w:val="28"/>
          <w:szCs w:val="28"/>
          <w:shd w:val="clear" w:color="auto" w:fill="FFFFFF"/>
          <w:lang w:val="en-GB"/>
        </w:rPr>
        <w:t>ua</w:t>
      </w:r>
      <w:r w:rsidRPr="00BF1B44">
        <w:rPr>
          <w:color w:val="000000"/>
          <w:sz w:val="28"/>
          <w:szCs w:val="28"/>
          <w:shd w:val="clear" w:color="auto" w:fill="FFFFFF"/>
          <w:lang w:val="ru-RU"/>
        </w:rPr>
        <w:t xml:space="preserve">. </w:t>
      </w:r>
      <w:r w:rsidRPr="00BF1B44">
        <w:rPr>
          <w:color w:val="000000"/>
          <w:sz w:val="28"/>
          <w:szCs w:val="28"/>
          <w:shd w:val="clear" w:color="auto" w:fill="FFFFFF"/>
        </w:rPr>
        <w:t xml:space="preserve"> </w:t>
      </w:r>
      <w:r w:rsidRPr="00BF1B44">
        <w:rPr>
          <w:color w:val="000000"/>
          <w:sz w:val="28"/>
          <w:szCs w:val="28"/>
          <w:shd w:val="clear" w:color="auto" w:fill="FFFFFF"/>
          <w:lang w:val="en-GB"/>
        </w:rPr>
        <w:t>URL</w:t>
      </w:r>
      <w:r w:rsidRPr="00BF1B44">
        <w:rPr>
          <w:color w:val="000000"/>
          <w:sz w:val="28"/>
          <w:szCs w:val="28"/>
          <w:shd w:val="clear" w:color="auto" w:fill="FFFFFF"/>
        </w:rPr>
        <w:t xml:space="preserve">: </w:t>
      </w:r>
      <w:hyperlink r:id="rId66" w:history="1">
        <w:r w:rsidRPr="00BF1B44">
          <w:rPr>
            <w:rStyle w:val="aa"/>
            <w:sz w:val="28"/>
            <w:szCs w:val="28"/>
            <w:shd w:val="clear" w:color="auto" w:fill="FFFFFF"/>
          </w:rPr>
          <w:t>https://ain.ua/ru/2021/07/06/vnutrennyaya-valyuta-i-dva-kota-kak-ustroen-ofis-ukrainskoj-macpaw-fotoreportazh/</w:t>
        </w:r>
      </w:hyperlink>
      <w:r w:rsidRPr="00BF1B44">
        <w:rPr>
          <w:color w:val="000000"/>
          <w:sz w:val="28"/>
          <w:szCs w:val="28"/>
          <w:shd w:val="clear" w:color="auto" w:fill="FFFFFF"/>
          <w:lang w:val="ru-RU"/>
        </w:rPr>
        <w:t xml:space="preserve"> </w:t>
      </w:r>
      <w:r w:rsidRPr="00BF1B44">
        <w:rPr>
          <w:color w:val="000000"/>
          <w:sz w:val="28"/>
          <w:szCs w:val="28"/>
        </w:rPr>
        <w:t>(дата звернення: 22.11.2023).</w:t>
      </w:r>
      <w:r w:rsidRPr="00BF1B44">
        <w:rPr>
          <w:rFonts w:eastAsia="Times New Roman"/>
          <w:sz w:val="28"/>
          <w:szCs w:val="28"/>
        </w:rPr>
        <w:t xml:space="preserve"> </w:t>
      </w:r>
    </w:p>
    <w:p w14:paraId="4378F84B" w14:textId="77777777" w:rsidR="00BF1B44" w:rsidRPr="00BF1B44" w:rsidRDefault="00BF1B44" w:rsidP="00BF1B44">
      <w:pPr>
        <w:shd w:val="clear" w:color="auto" w:fill="FFFFFF"/>
        <w:spacing w:line="360" w:lineRule="auto"/>
        <w:jc w:val="both"/>
        <w:rPr>
          <w:rFonts w:eastAsia="Times New Roman"/>
          <w:sz w:val="28"/>
          <w:szCs w:val="28"/>
        </w:rPr>
      </w:pPr>
      <w:r w:rsidRPr="00BF1B44">
        <w:rPr>
          <w:rFonts w:eastAsia="Times New Roman"/>
          <w:sz w:val="28"/>
          <w:szCs w:val="28"/>
        </w:rPr>
        <w:t xml:space="preserve">13. Мокіна С.М. Методика оцінювання сили бренду роботодавця за точками контакту. </w:t>
      </w:r>
      <w:r w:rsidRPr="00BF1B44">
        <w:rPr>
          <w:rFonts w:eastAsia="Times New Roman"/>
          <w:i/>
          <w:iCs/>
          <w:sz w:val="28"/>
          <w:szCs w:val="28"/>
        </w:rPr>
        <w:t>Інноваційна економіка</w:t>
      </w:r>
      <w:r w:rsidRPr="00BF1B44">
        <w:rPr>
          <w:rFonts w:eastAsia="Times New Roman"/>
          <w:sz w:val="28"/>
          <w:szCs w:val="28"/>
        </w:rPr>
        <w:t>. 2014. № 1. С. 132–145.</w:t>
      </w:r>
    </w:p>
    <w:p w14:paraId="12DA3BFA" w14:textId="1EAD3052" w:rsidR="00BF1B44" w:rsidRPr="00BF1B44" w:rsidRDefault="00BF1B44" w:rsidP="00BF1B44">
      <w:pPr>
        <w:shd w:val="clear" w:color="auto" w:fill="FFFFFF"/>
        <w:spacing w:line="360" w:lineRule="auto"/>
        <w:jc w:val="both"/>
        <w:rPr>
          <w:rFonts w:eastAsia="Times New Roman"/>
          <w:sz w:val="28"/>
          <w:szCs w:val="28"/>
        </w:rPr>
      </w:pPr>
      <w:r w:rsidRPr="00BF1B44">
        <w:rPr>
          <w:rFonts w:eastAsia="Times New Roman"/>
          <w:sz w:val="28"/>
          <w:szCs w:val="28"/>
        </w:rPr>
        <w:t>14. Варіс, І., Кравчук, О., Спіріна, К. Цифрове середовище розвитку бренду роботодавця.</w:t>
      </w:r>
      <w:r w:rsidRPr="00BF1B44">
        <w:rPr>
          <w:rFonts w:eastAsia="Times New Roman"/>
          <w:sz w:val="28"/>
          <w:szCs w:val="28"/>
          <w:lang w:val="en-US"/>
        </w:rPr>
        <w:t> </w:t>
      </w:r>
      <w:r w:rsidRPr="00BF1B44">
        <w:rPr>
          <w:rFonts w:eastAsia="Times New Roman"/>
          <w:i/>
          <w:iCs/>
          <w:sz w:val="28"/>
          <w:szCs w:val="28"/>
          <w:lang w:val="en-US"/>
        </w:rPr>
        <w:t>Економіка та суспільство</w:t>
      </w:r>
      <w:r w:rsidRPr="00BF1B44">
        <w:rPr>
          <w:rFonts w:eastAsia="Times New Roman"/>
          <w:sz w:val="28"/>
          <w:szCs w:val="28"/>
        </w:rPr>
        <w:t xml:space="preserve">. № </w:t>
      </w:r>
      <w:r w:rsidRPr="00BF1B44">
        <w:rPr>
          <w:rFonts w:eastAsia="Times New Roman"/>
          <w:sz w:val="28"/>
          <w:szCs w:val="28"/>
          <w:lang w:val="en-US"/>
        </w:rPr>
        <w:t>36.</w:t>
      </w:r>
      <w:r w:rsidRPr="00BF1B44">
        <w:rPr>
          <w:rFonts w:eastAsia="Times New Roman"/>
          <w:sz w:val="28"/>
          <w:szCs w:val="28"/>
        </w:rPr>
        <w:t xml:space="preserve"> </w:t>
      </w:r>
      <w:r w:rsidRPr="00BF1B44">
        <w:rPr>
          <w:rFonts w:eastAsia="Times New Roman"/>
          <w:sz w:val="28"/>
          <w:szCs w:val="28"/>
        </w:rPr>
        <w:br/>
      </w:r>
      <w:r w:rsidRPr="00BF1B44">
        <w:rPr>
          <w:rFonts w:eastAsia="Times New Roman"/>
          <w:sz w:val="28"/>
          <w:szCs w:val="28"/>
          <w:lang w:val="en-GB"/>
        </w:rPr>
        <w:t>URL:</w:t>
      </w:r>
      <w:r w:rsidRPr="00BF1B44">
        <w:rPr>
          <w:rFonts w:eastAsia="Times New Roman"/>
          <w:sz w:val="28"/>
          <w:szCs w:val="28"/>
          <w:lang w:val="en-US"/>
        </w:rPr>
        <w:t xml:space="preserve"> </w:t>
      </w:r>
      <w:hyperlink r:id="rId67" w:history="1">
        <w:r w:rsidRPr="00BF1B44">
          <w:rPr>
            <w:rStyle w:val="aa"/>
            <w:rFonts w:eastAsia="Times New Roman"/>
            <w:sz w:val="28"/>
            <w:szCs w:val="28"/>
            <w:lang w:val="en-US"/>
          </w:rPr>
          <w:t>https://doi.org/10.32782/2524-0072/2022-36-2</w:t>
        </w:r>
        <w:r w:rsidRPr="00BF1B44">
          <w:rPr>
            <w:rStyle w:val="aa"/>
            <w:rFonts w:eastAsia="Times New Roman"/>
            <w:sz w:val="28"/>
            <w:szCs w:val="28"/>
          </w:rPr>
          <w:t>8</w:t>
        </w:r>
      </w:hyperlink>
      <w:r w:rsidRPr="00BF1B44">
        <w:rPr>
          <w:rStyle w:val="aa"/>
          <w:rFonts w:eastAsia="Times New Roman"/>
          <w:sz w:val="28"/>
          <w:szCs w:val="28"/>
          <w:u w:val="none"/>
        </w:rPr>
        <w:t xml:space="preserve"> </w:t>
      </w:r>
      <w:r w:rsidRPr="00BF1B44">
        <w:rPr>
          <w:rFonts w:eastAsia="Times New Roman"/>
          <w:sz w:val="28"/>
          <w:szCs w:val="28"/>
          <w:lang w:val="en-GB"/>
        </w:rPr>
        <w:t>(</w:t>
      </w:r>
      <w:r w:rsidRPr="00BF1B44">
        <w:rPr>
          <w:rFonts w:eastAsia="Times New Roman"/>
          <w:sz w:val="28"/>
          <w:szCs w:val="28"/>
        </w:rPr>
        <w:t>дата звернення: 26.10.2023).</w:t>
      </w:r>
    </w:p>
    <w:p w14:paraId="593B9A6B" w14:textId="77777777" w:rsidR="00BF1B44" w:rsidRPr="00BF1B44" w:rsidRDefault="00BF1B44" w:rsidP="00BF1B44">
      <w:pPr>
        <w:shd w:val="clear" w:color="auto" w:fill="FFFFFF"/>
        <w:spacing w:line="360" w:lineRule="auto"/>
        <w:jc w:val="both"/>
        <w:rPr>
          <w:rFonts w:eastAsia="Times New Roman"/>
          <w:sz w:val="28"/>
          <w:szCs w:val="28"/>
        </w:rPr>
      </w:pPr>
      <w:r w:rsidRPr="00BF1B44">
        <w:rPr>
          <w:rFonts w:eastAsia="Times New Roman"/>
          <w:sz w:val="28"/>
          <w:szCs w:val="28"/>
        </w:rPr>
        <w:t xml:space="preserve">15. Backhaus, K. Conceptualizing and Researching Employer Branding. </w:t>
      </w:r>
      <w:r w:rsidRPr="00BF1B44">
        <w:rPr>
          <w:rFonts w:eastAsia="Times New Roman"/>
          <w:i/>
          <w:iCs/>
          <w:sz w:val="28"/>
          <w:szCs w:val="28"/>
        </w:rPr>
        <w:t>Career Development International.</w:t>
      </w:r>
      <w:r w:rsidRPr="00BF1B44">
        <w:rPr>
          <w:rFonts w:eastAsia="Times New Roman"/>
          <w:sz w:val="28"/>
          <w:szCs w:val="28"/>
        </w:rPr>
        <w:t xml:space="preserve"> 2004.  Vol. 9, № 5. P. 501 – 517.</w:t>
      </w:r>
    </w:p>
    <w:p w14:paraId="5E9FE857" w14:textId="77777777" w:rsidR="00BF1B44" w:rsidRPr="00BF1B44" w:rsidRDefault="00BF1B44" w:rsidP="00BF1B44">
      <w:pPr>
        <w:shd w:val="clear" w:color="auto" w:fill="FFFFFF"/>
        <w:spacing w:line="360" w:lineRule="auto"/>
        <w:jc w:val="both"/>
        <w:rPr>
          <w:rFonts w:eastAsia="Times New Roman"/>
          <w:sz w:val="28"/>
          <w:szCs w:val="28"/>
        </w:rPr>
      </w:pPr>
      <w:r w:rsidRPr="00BF1B44">
        <w:rPr>
          <w:rFonts w:eastAsia="Times New Roman"/>
          <w:sz w:val="28"/>
          <w:szCs w:val="28"/>
          <w:lang w:val="en-GB"/>
        </w:rPr>
        <w:t>1</w:t>
      </w:r>
      <w:r w:rsidRPr="00BF1B44">
        <w:rPr>
          <w:rFonts w:eastAsia="Times New Roman"/>
          <w:sz w:val="28"/>
          <w:szCs w:val="28"/>
        </w:rPr>
        <w:t>6</w:t>
      </w:r>
      <w:r w:rsidRPr="00BF1B44">
        <w:rPr>
          <w:rFonts w:eastAsia="Times New Roman"/>
          <w:sz w:val="28"/>
          <w:szCs w:val="28"/>
          <w:lang w:val="en-GB"/>
        </w:rPr>
        <w:t xml:space="preserve">. </w:t>
      </w:r>
      <w:r w:rsidRPr="00BF1B44">
        <w:rPr>
          <w:rFonts w:eastAsia="Times New Roman"/>
          <w:sz w:val="28"/>
          <w:szCs w:val="28"/>
        </w:rPr>
        <w:t xml:space="preserve">Burke P. Forced Focus – the essence of employer branding. </w:t>
      </w:r>
      <w:r w:rsidRPr="00BF1B44">
        <w:rPr>
          <w:rFonts w:eastAsia="Times New Roman"/>
          <w:i/>
          <w:iCs/>
          <w:sz w:val="28"/>
          <w:szCs w:val="28"/>
        </w:rPr>
        <w:t>East Malvern</w:t>
      </w:r>
      <w:r w:rsidRPr="00BF1B44">
        <w:rPr>
          <w:rFonts w:eastAsia="Times New Roman"/>
          <w:sz w:val="28"/>
          <w:szCs w:val="28"/>
        </w:rPr>
        <w:t>. Vic.: Essence</w:t>
      </w:r>
      <w:r w:rsidRPr="00BF1B44">
        <w:rPr>
          <w:rFonts w:eastAsia="Times New Roman"/>
          <w:sz w:val="28"/>
          <w:szCs w:val="28"/>
          <w:lang w:val="en-GB"/>
        </w:rPr>
        <w:t>.</w:t>
      </w:r>
      <w:r w:rsidRPr="00BF1B44">
        <w:rPr>
          <w:rFonts w:eastAsia="Times New Roman"/>
          <w:sz w:val="28"/>
          <w:szCs w:val="28"/>
        </w:rPr>
        <w:t xml:space="preserve"> 1st ed. 2007.</w:t>
      </w:r>
    </w:p>
    <w:p w14:paraId="37A139E8" w14:textId="77777777" w:rsidR="00BF1B44" w:rsidRPr="00BF1B44" w:rsidRDefault="00BF1B44" w:rsidP="00BF1B44">
      <w:pPr>
        <w:tabs>
          <w:tab w:val="left" w:pos="720"/>
        </w:tabs>
        <w:spacing w:line="360" w:lineRule="auto"/>
        <w:jc w:val="both"/>
        <w:rPr>
          <w:sz w:val="28"/>
          <w:szCs w:val="28"/>
        </w:rPr>
      </w:pPr>
      <w:r w:rsidRPr="00BF1B44">
        <w:rPr>
          <w:sz w:val="28"/>
          <w:szCs w:val="28"/>
          <w:lang w:val="en-GB"/>
        </w:rPr>
        <w:t>1</w:t>
      </w:r>
      <w:r w:rsidRPr="00BF1B44">
        <w:rPr>
          <w:sz w:val="28"/>
          <w:szCs w:val="28"/>
        </w:rPr>
        <w:t>7</w:t>
      </w:r>
      <w:r w:rsidRPr="00BF1B44">
        <w:rPr>
          <w:sz w:val="28"/>
          <w:szCs w:val="28"/>
          <w:lang w:val="en-GB"/>
        </w:rPr>
        <w:t>. The employer branding plan is a holistic three-step approach</w:t>
      </w:r>
      <w:r w:rsidRPr="00BF1B44">
        <w:rPr>
          <w:sz w:val="28"/>
          <w:szCs w:val="28"/>
        </w:rPr>
        <w:t xml:space="preserve">. </w:t>
      </w:r>
      <w:r w:rsidRPr="00BF1B44">
        <w:rPr>
          <w:i/>
          <w:iCs/>
          <w:sz w:val="28"/>
          <w:szCs w:val="28"/>
          <w:lang w:val="en-GB"/>
        </w:rPr>
        <w:t>Employer Branding Today</w:t>
      </w:r>
      <w:r w:rsidRPr="00BF1B44">
        <w:rPr>
          <w:sz w:val="28"/>
          <w:szCs w:val="28"/>
          <w:lang w:val="en-GB"/>
        </w:rPr>
        <w:t>.</w:t>
      </w:r>
      <w:r w:rsidRPr="00BF1B44">
        <w:rPr>
          <w:sz w:val="28"/>
          <w:szCs w:val="28"/>
        </w:rPr>
        <w:t xml:space="preserve"> </w:t>
      </w:r>
      <w:r w:rsidRPr="00BF1B44">
        <w:rPr>
          <w:sz w:val="28"/>
          <w:szCs w:val="28"/>
          <w:lang w:val="en-GB"/>
        </w:rPr>
        <w:t xml:space="preserve">URL: http://www.employerbrandingtoday.com/blog/2011/11/18/ strategic-planning/ </w:t>
      </w:r>
      <w:r w:rsidRPr="00BF1B44">
        <w:rPr>
          <w:sz w:val="28"/>
          <w:szCs w:val="28"/>
        </w:rPr>
        <w:t>(</w:t>
      </w:r>
      <w:r w:rsidRPr="00BF1B44">
        <w:rPr>
          <w:sz w:val="28"/>
          <w:szCs w:val="28"/>
          <w:lang w:val="en-GB"/>
        </w:rPr>
        <w:t>last accessed</w:t>
      </w:r>
      <w:r w:rsidRPr="00BF1B44">
        <w:rPr>
          <w:sz w:val="28"/>
          <w:szCs w:val="28"/>
        </w:rPr>
        <w:t>: 26.10.2023).</w:t>
      </w:r>
    </w:p>
    <w:p w14:paraId="3F374D20" w14:textId="77777777" w:rsidR="00BF1B44" w:rsidRPr="00BF1B44" w:rsidRDefault="00BF1B44" w:rsidP="00BF1B44">
      <w:pPr>
        <w:tabs>
          <w:tab w:val="left" w:pos="720"/>
        </w:tabs>
        <w:spacing w:line="360" w:lineRule="auto"/>
        <w:jc w:val="both"/>
        <w:rPr>
          <w:color w:val="202122"/>
          <w:sz w:val="28"/>
          <w:szCs w:val="28"/>
          <w:shd w:val="clear" w:color="auto" w:fill="FFFFFF"/>
          <w:lang w:val="en-GB"/>
        </w:rPr>
      </w:pPr>
      <w:r w:rsidRPr="00BF1B44">
        <w:rPr>
          <w:sz w:val="28"/>
          <w:szCs w:val="28"/>
          <w:lang w:val="en-GB"/>
        </w:rPr>
        <w:t>1</w:t>
      </w:r>
      <w:r w:rsidRPr="00BF1B44">
        <w:rPr>
          <w:sz w:val="28"/>
          <w:szCs w:val="28"/>
        </w:rPr>
        <w:t>8</w:t>
      </w:r>
      <w:r w:rsidRPr="00BF1B44">
        <w:rPr>
          <w:sz w:val="28"/>
          <w:szCs w:val="28"/>
          <w:lang w:val="en-GB"/>
        </w:rPr>
        <w:t xml:space="preserve">. </w:t>
      </w:r>
      <w:r w:rsidRPr="00BF1B44">
        <w:rPr>
          <w:color w:val="202122"/>
          <w:sz w:val="28"/>
          <w:szCs w:val="28"/>
          <w:shd w:val="clear" w:color="auto" w:fill="FFFFFF"/>
          <w:lang w:val="en-US"/>
        </w:rPr>
        <w:t>Minchington B</w:t>
      </w:r>
      <w:r w:rsidRPr="00BF1B44">
        <w:rPr>
          <w:color w:val="202122"/>
          <w:sz w:val="28"/>
          <w:szCs w:val="28"/>
          <w:shd w:val="clear" w:color="auto" w:fill="FFFFFF"/>
        </w:rPr>
        <w:t xml:space="preserve">. </w:t>
      </w:r>
      <w:r w:rsidRPr="00BF1B44">
        <w:rPr>
          <w:color w:val="202122"/>
          <w:sz w:val="28"/>
          <w:szCs w:val="28"/>
          <w:shd w:val="clear" w:color="auto" w:fill="FFFFFF"/>
          <w:lang w:val="en-US"/>
        </w:rPr>
        <w:t xml:space="preserve"> Employer Brand Leadership</w:t>
      </w:r>
      <w:r w:rsidRPr="00BF1B44">
        <w:rPr>
          <w:color w:val="202122"/>
          <w:sz w:val="28"/>
          <w:szCs w:val="28"/>
          <w:shd w:val="clear" w:color="auto" w:fill="FFFFFF"/>
          <w:lang w:val="en-GB"/>
        </w:rPr>
        <w:t xml:space="preserve">: </w:t>
      </w:r>
      <w:r w:rsidRPr="00BF1B44">
        <w:rPr>
          <w:color w:val="202122"/>
          <w:sz w:val="28"/>
          <w:szCs w:val="28"/>
          <w:shd w:val="clear" w:color="auto" w:fill="FFFFFF"/>
          <w:lang w:val="en-US"/>
        </w:rPr>
        <w:t>a global perspective. Collective Learning Australia.</w:t>
      </w:r>
      <w:r w:rsidRPr="00BF1B44">
        <w:rPr>
          <w:color w:val="202122"/>
          <w:sz w:val="28"/>
          <w:szCs w:val="28"/>
          <w:shd w:val="clear" w:color="auto" w:fill="FFFFFF"/>
        </w:rPr>
        <w:t xml:space="preserve"> 2010</w:t>
      </w:r>
      <w:r w:rsidRPr="00BF1B44">
        <w:rPr>
          <w:color w:val="202122"/>
          <w:sz w:val="28"/>
          <w:szCs w:val="28"/>
          <w:shd w:val="clear" w:color="auto" w:fill="FFFFFF"/>
          <w:lang w:val="en-GB"/>
        </w:rPr>
        <w:t>. P. 250.</w:t>
      </w:r>
    </w:p>
    <w:p w14:paraId="4796A848" w14:textId="77777777" w:rsidR="00BF1B44" w:rsidRPr="00BF1B44" w:rsidRDefault="00BF1B44" w:rsidP="00BF1B44">
      <w:pPr>
        <w:tabs>
          <w:tab w:val="left" w:pos="720"/>
        </w:tabs>
        <w:spacing w:line="360" w:lineRule="auto"/>
        <w:jc w:val="both"/>
        <w:rPr>
          <w:color w:val="000000"/>
          <w:sz w:val="28"/>
          <w:szCs w:val="28"/>
          <w:shd w:val="clear" w:color="auto" w:fill="FFFFFF"/>
          <w:lang w:val="en-GB"/>
        </w:rPr>
      </w:pPr>
      <w:r w:rsidRPr="00BF1B44">
        <w:rPr>
          <w:color w:val="202122"/>
          <w:sz w:val="28"/>
          <w:szCs w:val="28"/>
          <w:shd w:val="clear" w:color="auto" w:fill="FFFFFF"/>
          <w:lang w:val="en-GB"/>
        </w:rPr>
        <w:t>1</w:t>
      </w:r>
      <w:r w:rsidRPr="00BF1B44">
        <w:rPr>
          <w:color w:val="202122"/>
          <w:sz w:val="28"/>
          <w:szCs w:val="28"/>
          <w:shd w:val="clear" w:color="auto" w:fill="FFFFFF"/>
        </w:rPr>
        <w:t>9</w:t>
      </w:r>
      <w:r w:rsidRPr="00BF1B44">
        <w:rPr>
          <w:color w:val="202122"/>
          <w:sz w:val="28"/>
          <w:szCs w:val="28"/>
          <w:shd w:val="clear" w:color="auto" w:fill="FFFFFF"/>
          <w:lang w:val="en-GB"/>
        </w:rPr>
        <w:t>.</w:t>
      </w:r>
      <w:r w:rsidRPr="00BF1B44">
        <w:rPr>
          <w:color w:val="202122"/>
          <w:sz w:val="28"/>
          <w:szCs w:val="28"/>
          <w:shd w:val="clear" w:color="auto" w:fill="FFFFFF"/>
        </w:rPr>
        <w:t xml:space="preserve"> </w:t>
      </w:r>
      <w:r w:rsidRPr="00BF1B44">
        <w:rPr>
          <w:color w:val="000000"/>
          <w:sz w:val="28"/>
          <w:szCs w:val="28"/>
          <w:shd w:val="clear" w:color="auto" w:fill="FFFFFF"/>
        </w:rPr>
        <w:t>Employee Value Proposition</w:t>
      </w:r>
      <w:r w:rsidRPr="00BF1B44">
        <w:rPr>
          <w:color w:val="000000"/>
          <w:sz w:val="28"/>
          <w:szCs w:val="28"/>
          <w:shd w:val="clear" w:color="auto" w:fill="FFFFFF"/>
          <w:lang w:val="en-GB"/>
        </w:rPr>
        <w:t xml:space="preserve">. </w:t>
      </w:r>
      <w:r w:rsidRPr="00BF1B44">
        <w:rPr>
          <w:i/>
          <w:iCs/>
          <w:color w:val="000000"/>
          <w:sz w:val="28"/>
          <w:szCs w:val="28"/>
          <w:shd w:val="clear" w:color="auto" w:fill="FFFFFF"/>
        </w:rPr>
        <w:t>Gartner</w:t>
      </w:r>
      <w:r w:rsidRPr="00BF1B44">
        <w:rPr>
          <w:color w:val="000000"/>
          <w:sz w:val="28"/>
          <w:szCs w:val="28"/>
          <w:shd w:val="clear" w:color="auto" w:fill="FFFFFF"/>
        </w:rPr>
        <w:t>. 2021.</w:t>
      </w:r>
      <w:r w:rsidRPr="00BF1B44">
        <w:rPr>
          <w:color w:val="000000"/>
          <w:sz w:val="28"/>
          <w:szCs w:val="28"/>
          <w:shd w:val="clear" w:color="auto" w:fill="FFFFFF"/>
          <w:lang w:val="en-GB"/>
        </w:rPr>
        <w:t xml:space="preserve"> URL</w:t>
      </w:r>
      <w:r w:rsidRPr="00BF1B44">
        <w:rPr>
          <w:color w:val="000000"/>
          <w:sz w:val="28"/>
          <w:szCs w:val="28"/>
          <w:shd w:val="clear" w:color="auto" w:fill="FFFFFF"/>
        </w:rPr>
        <w:t>:</w:t>
      </w:r>
      <w:r w:rsidRPr="00BF1B44">
        <w:rPr>
          <w:color w:val="000000"/>
          <w:sz w:val="28"/>
          <w:szCs w:val="28"/>
          <w:shd w:val="clear" w:color="auto" w:fill="FFFFFF"/>
          <w:lang w:val="en-US"/>
        </w:rPr>
        <w:t xml:space="preserve"> </w:t>
      </w:r>
      <w:hyperlink r:id="rId68" w:history="1">
        <w:r w:rsidRPr="00BF1B44">
          <w:rPr>
            <w:rStyle w:val="aa"/>
            <w:sz w:val="28"/>
            <w:szCs w:val="28"/>
            <w:shd w:val="clear" w:color="auto" w:fill="FFFFFF"/>
          </w:rPr>
          <w:t>https://www.gartner.com/en/human-resources/insights/employee-engagement-performance/employee-value-proposition</w:t>
        </w:r>
      </w:hyperlink>
      <w:r w:rsidRPr="00BF1B44">
        <w:rPr>
          <w:color w:val="000000"/>
          <w:sz w:val="28"/>
          <w:szCs w:val="28"/>
          <w:shd w:val="clear" w:color="auto" w:fill="FFFFFF"/>
          <w:lang w:val="en-GB"/>
        </w:rPr>
        <w:t xml:space="preserve"> </w:t>
      </w:r>
      <w:r w:rsidRPr="00BF1B44">
        <w:rPr>
          <w:color w:val="000000"/>
          <w:sz w:val="28"/>
          <w:szCs w:val="28"/>
          <w:shd w:val="clear" w:color="auto" w:fill="FFFFFF"/>
        </w:rPr>
        <w:t>(</w:t>
      </w:r>
      <w:r w:rsidRPr="00BF1B44">
        <w:rPr>
          <w:sz w:val="28"/>
          <w:szCs w:val="28"/>
          <w:lang w:val="en-GB"/>
        </w:rPr>
        <w:t>last accessed</w:t>
      </w:r>
      <w:r w:rsidRPr="00BF1B44">
        <w:rPr>
          <w:color w:val="000000"/>
          <w:sz w:val="28"/>
          <w:szCs w:val="28"/>
          <w:shd w:val="clear" w:color="auto" w:fill="FFFFFF"/>
        </w:rPr>
        <w:t>: 26.10.2023)</w:t>
      </w:r>
      <w:r w:rsidRPr="00BF1B44">
        <w:rPr>
          <w:color w:val="000000"/>
          <w:sz w:val="28"/>
          <w:szCs w:val="28"/>
          <w:shd w:val="clear" w:color="auto" w:fill="FFFFFF"/>
          <w:lang w:val="en-GB"/>
        </w:rPr>
        <w:t>.</w:t>
      </w:r>
    </w:p>
    <w:p w14:paraId="79C29BF5" w14:textId="77777777" w:rsidR="00BF1B44" w:rsidRPr="00BF1B44" w:rsidRDefault="00BF1B44" w:rsidP="00BF1B44">
      <w:pPr>
        <w:tabs>
          <w:tab w:val="left" w:pos="720"/>
        </w:tabs>
        <w:spacing w:line="360" w:lineRule="auto"/>
        <w:jc w:val="both"/>
        <w:rPr>
          <w:sz w:val="28"/>
          <w:szCs w:val="28"/>
        </w:rPr>
      </w:pPr>
      <w:r w:rsidRPr="00BF1B44">
        <w:rPr>
          <w:color w:val="000000"/>
          <w:sz w:val="28"/>
          <w:szCs w:val="28"/>
          <w:shd w:val="clear" w:color="auto" w:fill="FFFFFF"/>
        </w:rPr>
        <w:lastRenderedPageBreak/>
        <w:t xml:space="preserve">20. </w:t>
      </w:r>
      <w:r w:rsidRPr="00BF1B44">
        <w:rPr>
          <w:sz w:val="28"/>
          <w:szCs w:val="28"/>
          <w:lang w:val="ru-RU"/>
        </w:rPr>
        <w:t xml:space="preserve">Федотовських Ю. Навіщо розвивати бренд роботодавця під час війни та як це робити. </w:t>
      </w:r>
      <w:r w:rsidRPr="00BF1B44">
        <w:rPr>
          <w:i/>
          <w:iCs/>
          <w:sz w:val="28"/>
          <w:szCs w:val="28"/>
          <w:lang w:val="en-US"/>
        </w:rPr>
        <w:t>Work</w:t>
      </w:r>
      <w:r w:rsidRPr="00BF1B44">
        <w:rPr>
          <w:i/>
          <w:iCs/>
          <w:sz w:val="28"/>
          <w:szCs w:val="28"/>
          <w:lang w:val="ru-RU"/>
        </w:rPr>
        <w:t>.</w:t>
      </w:r>
      <w:r w:rsidRPr="00BF1B44">
        <w:rPr>
          <w:i/>
          <w:iCs/>
          <w:sz w:val="28"/>
          <w:szCs w:val="28"/>
          <w:lang w:val="en-US"/>
        </w:rPr>
        <w:t>ua</w:t>
      </w:r>
      <w:r w:rsidRPr="00BF1B44">
        <w:rPr>
          <w:i/>
          <w:iCs/>
          <w:sz w:val="28"/>
          <w:szCs w:val="28"/>
          <w:lang w:val="ru-RU"/>
        </w:rPr>
        <w:t>.</w:t>
      </w:r>
      <w:r w:rsidRPr="00BF1B44">
        <w:rPr>
          <w:sz w:val="28"/>
          <w:szCs w:val="28"/>
          <w:lang w:val="ru-RU"/>
        </w:rPr>
        <w:t xml:space="preserve"> </w:t>
      </w:r>
      <w:r w:rsidRPr="00BF1B44">
        <w:rPr>
          <w:sz w:val="28"/>
          <w:szCs w:val="28"/>
        </w:rPr>
        <w:t>URL</w:t>
      </w:r>
      <w:r w:rsidRPr="00BF1B44">
        <w:rPr>
          <w:sz w:val="28"/>
          <w:szCs w:val="28"/>
          <w:lang w:val="ru-RU"/>
        </w:rPr>
        <w:t xml:space="preserve">: </w:t>
      </w:r>
      <w:hyperlink r:id="rId69" w:history="1">
        <w:r w:rsidRPr="00BF1B44">
          <w:rPr>
            <w:rStyle w:val="aa"/>
            <w:sz w:val="28"/>
            <w:szCs w:val="28"/>
            <w:lang w:val="en-GB"/>
          </w:rPr>
          <w:t>https</w:t>
        </w:r>
        <w:r w:rsidRPr="00BF1B44">
          <w:rPr>
            <w:rStyle w:val="aa"/>
            <w:sz w:val="28"/>
            <w:szCs w:val="28"/>
            <w:lang w:val="ru-RU"/>
          </w:rPr>
          <w:t>://</w:t>
        </w:r>
        <w:r w:rsidRPr="00BF1B44">
          <w:rPr>
            <w:rStyle w:val="aa"/>
            <w:sz w:val="28"/>
            <w:szCs w:val="28"/>
            <w:lang w:val="en-GB"/>
          </w:rPr>
          <w:t>www</w:t>
        </w:r>
        <w:r w:rsidRPr="00BF1B44">
          <w:rPr>
            <w:rStyle w:val="aa"/>
            <w:sz w:val="28"/>
            <w:szCs w:val="28"/>
            <w:lang w:val="ru-RU"/>
          </w:rPr>
          <w:t>.</w:t>
        </w:r>
        <w:r w:rsidRPr="00BF1B44">
          <w:rPr>
            <w:rStyle w:val="aa"/>
            <w:sz w:val="28"/>
            <w:szCs w:val="28"/>
            <w:lang w:val="en-GB"/>
          </w:rPr>
          <w:t>work</w:t>
        </w:r>
        <w:r w:rsidRPr="00BF1B44">
          <w:rPr>
            <w:rStyle w:val="aa"/>
            <w:sz w:val="28"/>
            <w:szCs w:val="28"/>
            <w:lang w:val="ru-RU"/>
          </w:rPr>
          <w:t>.</w:t>
        </w:r>
        <w:r w:rsidRPr="00BF1B44">
          <w:rPr>
            <w:rStyle w:val="aa"/>
            <w:sz w:val="28"/>
            <w:szCs w:val="28"/>
            <w:lang w:val="en-GB"/>
          </w:rPr>
          <w:t>ua</w:t>
        </w:r>
        <w:r w:rsidRPr="00BF1B44">
          <w:rPr>
            <w:rStyle w:val="aa"/>
            <w:sz w:val="28"/>
            <w:szCs w:val="28"/>
            <w:lang w:val="ru-RU"/>
          </w:rPr>
          <w:t>/</w:t>
        </w:r>
        <w:r w:rsidRPr="00BF1B44">
          <w:rPr>
            <w:rStyle w:val="aa"/>
            <w:sz w:val="28"/>
            <w:szCs w:val="28"/>
            <w:lang w:val="en-GB"/>
          </w:rPr>
          <w:t>articles</w:t>
        </w:r>
        <w:r w:rsidRPr="00BF1B44">
          <w:rPr>
            <w:rStyle w:val="aa"/>
            <w:sz w:val="28"/>
            <w:szCs w:val="28"/>
            <w:lang w:val="ru-RU"/>
          </w:rPr>
          <w:t>/</w:t>
        </w:r>
        <w:r w:rsidRPr="00BF1B44">
          <w:rPr>
            <w:rStyle w:val="aa"/>
            <w:sz w:val="28"/>
            <w:szCs w:val="28"/>
            <w:lang w:val="en-GB"/>
          </w:rPr>
          <w:t>expert</w:t>
        </w:r>
        <w:r w:rsidRPr="00BF1B44">
          <w:rPr>
            <w:rStyle w:val="aa"/>
            <w:sz w:val="28"/>
            <w:szCs w:val="28"/>
            <w:lang w:val="ru-RU"/>
          </w:rPr>
          <w:t>-</w:t>
        </w:r>
        <w:r w:rsidRPr="00BF1B44">
          <w:rPr>
            <w:rStyle w:val="aa"/>
            <w:sz w:val="28"/>
            <w:szCs w:val="28"/>
            <w:lang w:val="en-GB"/>
          </w:rPr>
          <w:t>opinion</w:t>
        </w:r>
        <w:r w:rsidRPr="00BF1B44">
          <w:rPr>
            <w:rStyle w:val="aa"/>
            <w:sz w:val="28"/>
            <w:szCs w:val="28"/>
            <w:lang w:val="ru-RU"/>
          </w:rPr>
          <w:t>/3054/</w:t>
        </w:r>
      </w:hyperlink>
      <w:r w:rsidRPr="00BF1B44">
        <w:rPr>
          <w:sz w:val="28"/>
          <w:szCs w:val="28"/>
          <w:lang w:val="ru-RU"/>
        </w:rPr>
        <w:t xml:space="preserve"> </w:t>
      </w:r>
      <w:r w:rsidRPr="00BF1B44">
        <w:rPr>
          <w:sz w:val="28"/>
          <w:szCs w:val="28"/>
        </w:rPr>
        <w:t xml:space="preserve">(дата звернення: 08.11.2023). </w:t>
      </w:r>
    </w:p>
    <w:p w14:paraId="39E602FC" w14:textId="77777777" w:rsidR="00BF1B44" w:rsidRPr="00BF1B44" w:rsidRDefault="00BF1B44" w:rsidP="00BF1B44">
      <w:pPr>
        <w:tabs>
          <w:tab w:val="left" w:pos="720"/>
        </w:tabs>
        <w:spacing w:line="360" w:lineRule="auto"/>
        <w:jc w:val="both"/>
        <w:rPr>
          <w:color w:val="202122"/>
          <w:sz w:val="28"/>
          <w:szCs w:val="28"/>
          <w:shd w:val="clear" w:color="auto" w:fill="FFFFFF"/>
        </w:rPr>
      </w:pPr>
      <w:r w:rsidRPr="00BF1B44">
        <w:rPr>
          <w:color w:val="202122"/>
          <w:sz w:val="28"/>
          <w:szCs w:val="28"/>
          <w:shd w:val="clear" w:color="auto" w:fill="FFFFFF"/>
          <w:lang w:val="ru-RU"/>
        </w:rPr>
        <w:t xml:space="preserve">21. </w:t>
      </w:r>
      <w:r w:rsidRPr="00BF1B44">
        <w:rPr>
          <w:color w:val="000000"/>
          <w:sz w:val="28"/>
          <w:szCs w:val="28"/>
          <w:shd w:val="clear" w:color="auto" w:fill="FFFFFF"/>
        </w:rPr>
        <w:t xml:space="preserve">Діяльність Державної служби зайнятості у січні-листопаді 2023 року. </w:t>
      </w:r>
      <w:r w:rsidRPr="00BF1B44">
        <w:rPr>
          <w:i/>
          <w:iCs/>
          <w:color w:val="000000"/>
          <w:sz w:val="28"/>
          <w:szCs w:val="28"/>
          <w:shd w:val="clear" w:color="auto" w:fill="FFFFFF"/>
        </w:rPr>
        <w:t>Державний центр зайнятості.</w:t>
      </w:r>
      <w:r w:rsidRPr="00BF1B44">
        <w:rPr>
          <w:color w:val="000000"/>
          <w:sz w:val="28"/>
          <w:szCs w:val="28"/>
          <w:shd w:val="clear" w:color="auto" w:fill="FFFFFF"/>
        </w:rPr>
        <w:t xml:space="preserve"> 2022. </w:t>
      </w:r>
      <w:r w:rsidRPr="00BF1B44">
        <w:rPr>
          <w:color w:val="000000"/>
          <w:sz w:val="28"/>
          <w:szCs w:val="28"/>
          <w:shd w:val="clear" w:color="auto" w:fill="FFFFFF"/>
          <w:lang w:val="en-GB"/>
        </w:rPr>
        <w:t>URL</w:t>
      </w:r>
      <w:r w:rsidRPr="00BF1B44">
        <w:rPr>
          <w:color w:val="000000"/>
          <w:sz w:val="28"/>
          <w:szCs w:val="28"/>
          <w:shd w:val="clear" w:color="auto" w:fill="FFFFFF"/>
          <w:lang w:val="ru-RU"/>
        </w:rPr>
        <w:t>:</w:t>
      </w:r>
      <w:r w:rsidRPr="00BF1B44">
        <w:rPr>
          <w:color w:val="000000"/>
          <w:sz w:val="28"/>
          <w:szCs w:val="28"/>
          <w:shd w:val="clear" w:color="auto" w:fill="FFFFFF"/>
        </w:rPr>
        <w:t xml:space="preserve"> </w:t>
      </w:r>
      <w:hyperlink r:id="rId70" w:history="1">
        <w:r w:rsidRPr="00BF1B44">
          <w:rPr>
            <w:rStyle w:val="aa"/>
            <w:sz w:val="28"/>
            <w:szCs w:val="28"/>
            <w:shd w:val="clear" w:color="auto" w:fill="FFFFFF"/>
            <w:lang w:val="en-GB"/>
          </w:rPr>
          <w:t>https</w:t>
        </w:r>
        <w:r w:rsidRPr="00BF1B44">
          <w:rPr>
            <w:rStyle w:val="aa"/>
            <w:sz w:val="28"/>
            <w:szCs w:val="28"/>
            <w:shd w:val="clear" w:color="auto" w:fill="FFFFFF"/>
            <w:lang w:val="ru-RU"/>
          </w:rPr>
          <w:t>://</w:t>
        </w:r>
        <w:r w:rsidRPr="00BF1B44">
          <w:rPr>
            <w:rStyle w:val="aa"/>
            <w:sz w:val="28"/>
            <w:szCs w:val="28"/>
            <w:shd w:val="clear" w:color="auto" w:fill="FFFFFF"/>
            <w:lang w:val="en-GB"/>
          </w:rPr>
          <w:t>www</w:t>
        </w:r>
        <w:r w:rsidRPr="00BF1B44">
          <w:rPr>
            <w:rStyle w:val="aa"/>
            <w:sz w:val="28"/>
            <w:szCs w:val="28"/>
            <w:shd w:val="clear" w:color="auto" w:fill="FFFFFF"/>
            <w:lang w:val="ru-RU"/>
          </w:rPr>
          <w:t>.</w:t>
        </w:r>
        <w:r w:rsidRPr="00BF1B44">
          <w:rPr>
            <w:rStyle w:val="aa"/>
            <w:sz w:val="28"/>
            <w:szCs w:val="28"/>
            <w:shd w:val="clear" w:color="auto" w:fill="FFFFFF"/>
            <w:lang w:val="en-GB"/>
          </w:rPr>
          <w:t>dcz</w:t>
        </w:r>
        <w:r w:rsidRPr="00BF1B44">
          <w:rPr>
            <w:rStyle w:val="aa"/>
            <w:sz w:val="28"/>
            <w:szCs w:val="28"/>
            <w:shd w:val="clear" w:color="auto" w:fill="FFFFFF"/>
            <w:lang w:val="ru-RU"/>
          </w:rPr>
          <w:t>.</w:t>
        </w:r>
        <w:r w:rsidRPr="00BF1B44">
          <w:rPr>
            <w:rStyle w:val="aa"/>
            <w:sz w:val="28"/>
            <w:szCs w:val="28"/>
            <w:shd w:val="clear" w:color="auto" w:fill="FFFFFF"/>
            <w:lang w:val="en-GB"/>
          </w:rPr>
          <w:t>gov</w:t>
        </w:r>
        <w:r w:rsidRPr="00BF1B44">
          <w:rPr>
            <w:rStyle w:val="aa"/>
            <w:sz w:val="28"/>
            <w:szCs w:val="28"/>
            <w:shd w:val="clear" w:color="auto" w:fill="FFFFFF"/>
            <w:lang w:val="ru-RU"/>
          </w:rPr>
          <w:t>.</w:t>
        </w:r>
        <w:r w:rsidRPr="00BF1B44">
          <w:rPr>
            <w:rStyle w:val="aa"/>
            <w:sz w:val="28"/>
            <w:szCs w:val="28"/>
            <w:shd w:val="clear" w:color="auto" w:fill="FFFFFF"/>
            <w:lang w:val="en-GB"/>
          </w:rPr>
          <w:t>ua</w:t>
        </w:r>
        <w:r w:rsidRPr="00BF1B44">
          <w:rPr>
            <w:rStyle w:val="aa"/>
            <w:sz w:val="28"/>
            <w:szCs w:val="28"/>
            <w:shd w:val="clear" w:color="auto" w:fill="FFFFFF"/>
            <w:lang w:val="ru-RU"/>
          </w:rPr>
          <w:t>/</w:t>
        </w:r>
        <w:r w:rsidRPr="00BF1B44">
          <w:rPr>
            <w:rStyle w:val="aa"/>
            <w:sz w:val="28"/>
            <w:szCs w:val="28"/>
            <w:shd w:val="clear" w:color="auto" w:fill="FFFFFF"/>
            <w:lang w:val="en-GB"/>
          </w:rPr>
          <w:t>analitics</w:t>
        </w:r>
        <w:r w:rsidRPr="00BF1B44">
          <w:rPr>
            <w:rStyle w:val="aa"/>
            <w:sz w:val="28"/>
            <w:szCs w:val="28"/>
            <w:shd w:val="clear" w:color="auto" w:fill="FFFFFF"/>
            <w:lang w:val="ru-RU"/>
          </w:rPr>
          <w:t>/67</w:t>
        </w:r>
      </w:hyperlink>
      <w:r w:rsidRPr="00BF1B44">
        <w:rPr>
          <w:sz w:val="28"/>
          <w:szCs w:val="28"/>
          <w:shd w:val="clear" w:color="auto" w:fill="FFFFFF"/>
          <w:lang w:val="ru-RU"/>
        </w:rPr>
        <w:t xml:space="preserve"> (</w:t>
      </w:r>
      <w:r w:rsidRPr="00BF1B44">
        <w:rPr>
          <w:sz w:val="28"/>
          <w:szCs w:val="28"/>
          <w:shd w:val="clear" w:color="auto" w:fill="FFFFFF"/>
        </w:rPr>
        <w:t>дата звернення: 30.10.2023).</w:t>
      </w:r>
    </w:p>
    <w:p w14:paraId="480D567D" w14:textId="77777777" w:rsidR="00BF1B44" w:rsidRPr="00BF1B44" w:rsidRDefault="00BF1B44" w:rsidP="00BF1B44">
      <w:pPr>
        <w:tabs>
          <w:tab w:val="left" w:pos="720"/>
        </w:tabs>
        <w:spacing w:line="360" w:lineRule="auto"/>
        <w:jc w:val="both"/>
        <w:rPr>
          <w:sz w:val="28"/>
          <w:szCs w:val="28"/>
        </w:rPr>
      </w:pPr>
      <w:r w:rsidRPr="00BF1B44">
        <w:rPr>
          <w:sz w:val="28"/>
          <w:szCs w:val="28"/>
          <w:lang w:val="en-GB"/>
        </w:rPr>
        <w:t>2</w:t>
      </w:r>
      <w:r w:rsidRPr="00BF1B44">
        <w:rPr>
          <w:sz w:val="28"/>
          <w:szCs w:val="28"/>
        </w:rPr>
        <w:t>2</w:t>
      </w:r>
      <w:r w:rsidRPr="00BF1B44">
        <w:rPr>
          <w:sz w:val="28"/>
          <w:szCs w:val="28"/>
          <w:lang w:val="en-GB"/>
        </w:rPr>
        <w:t>.</w:t>
      </w:r>
      <w:r w:rsidRPr="00BF1B44">
        <w:rPr>
          <w:color w:val="000000"/>
          <w:sz w:val="28"/>
          <w:szCs w:val="28"/>
          <w:shd w:val="clear" w:color="auto" w:fill="FFFFFF"/>
        </w:rPr>
        <w:t xml:space="preserve"> </w:t>
      </w:r>
      <w:r w:rsidRPr="00BF1B44">
        <w:rPr>
          <w:sz w:val="28"/>
          <w:szCs w:val="28"/>
        </w:rPr>
        <w:t>Gen Z and Millennial Survey</w:t>
      </w:r>
      <w:r w:rsidRPr="00BF1B44">
        <w:rPr>
          <w:sz w:val="28"/>
          <w:szCs w:val="28"/>
          <w:lang w:val="en-GB"/>
        </w:rPr>
        <w:t xml:space="preserve">. </w:t>
      </w:r>
      <w:r w:rsidRPr="00BF1B44">
        <w:rPr>
          <w:i/>
          <w:iCs/>
          <w:sz w:val="28"/>
          <w:szCs w:val="28"/>
        </w:rPr>
        <w:t>Deloitte</w:t>
      </w:r>
      <w:r w:rsidRPr="00BF1B44">
        <w:rPr>
          <w:sz w:val="28"/>
          <w:szCs w:val="28"/>
        </w:rPr>
        <w:t>. 2023.</w:t>
      </w:r>
      <w:r w:rsidRPr="00BF1B44">
        <w:rPr>
          <w:color w:val="000000"/>
          <w:sz w:val="28"/>
          <w:szCs w:val="28"/>
          <w:shd w:val="clear" w:color="auto" w:fill="FFFFFF"/>
          <w:lang w:val="en-GB"/>
        </w:rPr>
        <w:t xml:space="preserve"> URL</w:t>
      </w:r>
      <w:r w:rsidRPr="00BF1B44">
        <w:rPr>
          <w:sz w:val="28"/>
          <w:szCs w:val="28"/>
        </w:rPr>
        <w:t xml:space="preserve">: </w:t>
      </w:r>
      <w:hyperlink r:id="rId71" w:history="1">
        <w:r w:rsidRPr="00BF1B44">
          <w:rPr>
            <w:rStyle w:val="aa"/>
            <w:sz w:val="28"/>
            <w:szCs w:val="28"/>
          </w:rPr>
          <w:t>https://www.deloitte.com/global/en/issues/work/content/genzmillennialsurvey.html</w:t>
        </w:r>
      </w:hyperlink>
      <w:r w:rsidRPr="00BF1B44">
        <w:rPr>
          <w:rStyle w:val="aa"/>
          <w:sz w:val="28"/>
          <w:szCs w:val="28"/>
          <w:lang w:val="en-GB"/>
        </w:rPr>
        <w:t xml:space="preserve"> </w:t>
      </w:r>
      <w:r w:rsidRPr="00BF1B44">
        <w:rPr>
          <w:color w:val="000000"/>
          <w:sz w:val="28"/>
          <w:szCs w:val="28"/>
          <w:shd w:val="clear" w:color="auto" w:fill="FFFFFF"/>
        </w:rPr>
        <w:t>(</w:t>
      </w:r>
      <w:r w:rsidRPr="00BF1B44">
        <w:rPr>
          <w:sz w:val="28"/>
          <w:szCs w:val="28"/>
          <w:lang w:val="en-GB"/>
        </w:rPr>
        <w:t>last accessed</w:t>
      </w:r>
      <w:r w:rsidRPr="00BF1B44">
        <w:rPr>
          <w:color w:val="000000"/>
          <w:sz w:val="28"/>
          <w:szCs w:val="28"/>
          <w:shd w:val="clear" w:color="auto" w:fill="FFFFFF"/>
        </w:rPr>
        <w:t>: 26.10.2023)</w:t>
      </w:r>
      <w:r w:rsidRPr="00BF1B44">
        <w:rPr>
          <w:color w:val="000000"/>
          <w:sz w:val="28"/>
          <w:szCs w:val="28"/>
          <w:shd w:val="clear" w:color="auto" w:fill="FFFFFF"/>
          <w:lang w:val="en-GB"/>
        </w:rPr>
        <w:t>.</w:t>
      </w:r>
    </w:p>
    <w:p w14:paraId="42BBC430" w14:textId="77777777" w:rsidR="00BF1B44" w:rsidRPr="00BF1B44" w:rsidRDefault="00BF1B44" w:rsidP="00BF1B44">
      <w:pPr>
        <w:tabs>
          <w:tab w:val="left" w:pos="720"/>
        </w:tabs>
        <w:spacing w:line="360" w:lineRule="auto"/>
        <w:jc w:val="both"/>
        <w:rPr>
          <w:color w:val="202122"/>
          <w:sz w:val="28"/>
          <w:szCs w:val="28"/>
          <w:shd w:val="clear" w:color="auto" w:fill="FFFFFF"/>
        </w:rPr>
      </w:pPr>
      <w:r w:rsidRPr="00BF1B44">
        <w:rPr>
          <w:sz w:val="28"/>
          <w:szCs w:val="28"/>
        </w:rPr>
        <w:t>23. Як влаштований legal tech.</w:t>
      </w:r>
      <w:r w:rsidRPr="00BF1B44">
        <w:rPr>
          <w:sz w:val="28"/>
          <w:szCs w:val="28"/>
          <w:lang w:val="en-GB"/>
        </w:rPr>
        <w:t xml:space="preserve"> </w:t>
      </w:r>
      <w:r w:rsidRPr="00BF1B44">
        <w:rPr>
          <w:i/>
          <w:iCs/>
          <w:sz w:val="28"/>
          <w:szCs w:val="28"/>
          <w:lang w:val="en-GB"/>
        </w:rPr>
        <w:t>Legal tech</w:t>
      </w:r>
      <w:r w:rsidRPr="00BF1B44">
        <w:rPr>
          <w:sz w:val="28"/>
          <w:szCs w:val="28"/>
          <w:lang w:val="en-GB"/>
        </w:rPr>
        <w:t>.</w:t>
      </w:r>
      <w:r w:rsidRPr="00BF1B44">
        <w:rPr>
          <w:sz w:val="28"/>
          <w:szCs w:val="28"/>
        </w:rPr>
        <w:t xml:space="preserve"> 2020. </w:t>
      </w:r>
      <w:r w:rsidRPr="00BF1B44">
        <w:rPr>
          <w:sz w:val="28"/>
          <w:szCs w:val="28"/>
        </w:rPr>
        <w:br/>
      </w:r>
      <w:r w:rsidRPr="00BF1B44">
        <w:rPr>
          <w:color w:val="000000"/>
          <w:sz w:val="28"/>
          <w:szCs w:val="28"/>
          <w:shd w:val="clear" w:color="auto" w:fill="FFFFFF"/>
          <w:lang w:val="en-GB"/>
        </w:rPr>
        <w:t>URL</w:t>
      </w:r>
      <w:r w:rsidRPr="00BF1B44">
        <w:rPr>
          <w:sz w:val="28"/>
          <w:szCs w:val="28"/>
        </w:rPr>
        <w:t>:</w:t>
      </w:r>
      <w:r w:rsidRPr="00BF1B44">
        <w:rPr>
          <w:sz w:val="28"/>
          <w:szCs w:val="28"/>
          <w:lang w:val="ru-RU"/>
        </w:rPr>
        <w:t xml:space="preserve"> </w:t>
      </w:r>
      <w:hyperlink r:id="rId72" w:history="1">
        <w:r w:rsidRPr="00BF1B44">
          <w:rPr>
            <w:rStyle w:val="aa"/>
            <w:sz w:val="28"/>
            <w:szCs w:val="28"/>
          </w:rPr>
          <w:t>https://legaltech.org.ua/structure/</w:t>
        </w:r>
      </w:hyperlink>
      <w:r w:rsidRPr="00BF1B44">
        <w:rPr>
          <w:sz w:val="28"/>
          <w:szCs w:val="28"/>
          <w:lang w:val="ru-RU"/>
        </w:rPr>
        <w:t xml:space="preserve"> </w:t>
      </w:r>
      <w:r w:rsidRPr="00BF1B44">
        <w:rPr>
          <w:sz w:val="28"/>
          <w:szCs w:val="28"/>
          <w:shd w:val="clear" w:color="auto" w:fill="FFFFFF"/>
          <w:lang w:val="ru-RU"/>
        </w:rPr>
        <w:t>(</w:t>
      </w:r>
      <w:r w:rsidRPr="00BF1B44">
        <w:rPr>
          <w:sz w:val="28"/>
          <w:szCs w:val="28"/>
          <w:shd w:val="clear" w:color="auto" w:fill="FFFFFF"/>
        </w:rPr>
        <w:t>дата звернення: 30.10.2023).</w:t>
      </w:r>
    </w:p>
    <w:p w14:paraId="386249EB" w14:textId="77777777" w:rsidR="00BF1B44" w:rsidRPr="00BF1B44" w:rsidRDefault="00BF1B44" w:rsidP="00BF1B44">
      <w:pPr>
        <w:tabs>
          <w:tab w:val="left" w:pos="720"/>
        </w:tabs>
        <w:spacing w:line="360" w:lineRule="auto"/>
        <w:jc w:val="both"/>
        <w:rPr>
          <w:sz w:val="28"/>
          <w:szCs w:val="28"/>
          <w:lang w:val="en-GB"/>
        </w:rPr>
      </w:pPr>
      <w:r w:rsidRPr="00BF1B44">
        <w:rPr>
          <w:sz w:val="28"/>
          <w:szCs w:val="28"/>
        </w:rPr>
        <w:t>24.</w:t>
      </w:r>
      <w:r w:rsidRPr="00BF1B44">
        <w:rPr>
          <w:sz w:val="28"/>
          <w:szCs w:val="28"/>
          <w:lang w:val="en-GB"/>
        </w:rPr>
        <w:t xml:space="preserve"> Our story, </w:t>
      </w:r>
      <w:r w:rsidRPr="00BF1B44">
        <w:rPr>
          <w:sz w:val="28"/>
          <w:szCs w:val="28"/>
        </w:rPr>
        <w:t xml:space="preserve"> Legal Hackers</w:t>
      </w:r>
      <w:r w:rsidRPr="00BF1B44">
        <w:rPr>
          <w:sz w:val="28"/>
          <w:szCs w:val="28"/>
          <w:lang w:val="en-GB"/>
        </w:rPr>
        <w:t xml:space="preserve">. </w:t>
      </w:r>
      <w:r w:rsidRPr="00BF1B44">
        <w:rPr>
          <w:i/>
          <w:iCs/>
          <w:sz w:val="28"/>
          <w:szCs w:val="28"/>
        </w:rPr>
        <w:t>Legal Hackers</w:t>
      </w:r>
      <w:r w:rsidRPr="00BF1B44">
        <w:rPr>
          <w:sz w:val="28"/>
          <w:szCs w:val="28"/>
        </w:rPr>
        <w:t xml:space="preserve">. 2017. </w:t>
      </w:r>
      <w:r w:rsidRPr="00BF1B44">
        <w:rPr>
          <w:sz w:val="28"/>
          <w:szCs w:val="28"/>
        </w:rPr>
        <w:br/>
      </w:r>
      <w:r w:rsidRPr="00BF1B44">
        <w:rPr>
          <w:color w:val="000000"/>
          <w:sz w:val="28"/>
          <w:szCs w:val="28"/>
          <w:shd w:val="clear" w:color="auto" w:fill="FFFFFF"/>
          <w:lang w:val="en-GB"/>
        </w:rPr>
        <w:t>URL</w:t>
      </w:r>
      <w:r w:rsidRPr="00BF1B44">
        <w:rPr>
          <w:sz w:val="28"/>
          <w:szCs w:val="28"/>
        </w:rPr>
        <w:t xml:space="preserve">: </w:t>
      </w:r>
      <w:hyperlink r:id="rId73" w:history="1">
        <w:r w:rsidRPr="00BF1B44">
          <w:rPr>
            <w:rStyle w:val="aa"/>
            <w:sz w:val="28"/>
            <w:szCs w:val="28"/>
          </w:rPr>
          <w:t>https://legalhackers.org/our-story/</w:t>
        </w:r>
      </w:hyperlink>
      <w:r w:rsidRPr="00BF1B44">
        <w:rPr>
          <w:sz w:val="28"/>
          <w:szCs w:val="28"/>
          <w:lang w:val="en-GB"/>
        </w:rPr>
        <w:t xml:space="preserve"> </w:t>
      </w:r>
      <w:r w:rsidRPr="00BF1B44">
        <w:rPr>
          <w:color w:val="000000"/>
          <w:sz w:val="28"/>
          <w:szCs w:val="28"/>
          <w:shd w:val="clear" w:color="auto" w:fill="FFFFFF"/>
        </w:rPr>
        <w:t>(</w:t>
      </w:r>
      <w:r w:rsidRPr="00BF1B44">
        <w:rPr>
          <w:sz w:val="28"/>
          <w:szCs w:val="28"/>
          <w:lang w:val="en-GB"/>
        </w:rPr>
        <w:t>last accessed</w:t>
      </w:r>
      <w:r w:rsidRPr="00BF1B44">
        <w:rPr>
          <w:color w:val="000000"/>
          <w:sz w:val="28"/>
          <w:szCs w:val="28"/>
          <w:shd w:val="clear" w:color="auto" w:fill="FFFFFF"/>
        </w:rPr>
        <w:t>: 26.10.2023)</w:t>
      </w:r>
      <w:r w:rsidRPr="00BF1B44">
        <w:rPr>
          <w:color w:val="000000"/>
          <w:sz w:val="28"/>
          <w:szCs w:val="28"/>
          <w:shd w:val="clear" w:color="auto" w:fill="FFFFFF"/>
          <w:lang w:val="en-GB"/>
        </w:rPr>
        <w:t>.</w:t>
      </w:r>
    </w:p>
    <w:p w14:paraId="2DBA861A" w14:textId="77777777" w:rsidR="00BF1B44" w:rsidRPr="00BF1B44" w:rsidRDefault="00BF1B44" w:rsidP="00BF1B44">
      <w:pPr>
        <w:tabs>
          <w:tab w:val="left" w:pos="720"/>
        </w:tabs>
        <w:spacing w:line="360" w:lineRule="auto"/>
        <w:jc w:val="both"/>
        <w:rPr>
          <w:sz w:val="28"/>
          <w:szCs w:val="28"/>
          <w:lang w:val="en-GB"/>
        </w:rPr>
      </w:pPr>
      <w:r w:rsidRPr="00BF1B44">
        <w:rPr>
          <w:sz w:val="28"/>
          <w:szCs w:val="28"/>
        </w:rPr>
        <w:t>25. Foremnyi D. Legal + Tech = A2J</w:t>
      </w:r>
      <w:r w:rsidRPr="00BF1B44">
        <w:rPr>
          <w:sz w:val="28"/>
          <w:szCs w:val="28"/>
          <w:lang w:val="en-GB"/>
        </w:rPr>
        <w:t>.</w:t>
      </w:r>
      <w:r w:rsidRPr="00BF1B44">
        <w:rPr>
          <w:sz w:val="28"/>
          <w:szCs w:val="28"/>
        </w:rPr>
        <w:t xml:space="preserve"> </w:t>
      </w:r>
      <w:r w:rsidRPr="00BF1B44">
        <w:rPr>
          <w:i/>
          <w:iCs/>
          <w:sz w:val="28"/>
          <w:szCs w:val="28"/>
        </w:rPr>
        <w:t>Meduium.</w:t>
      </w:r>
      <w:r w:rsidRPr="00BF1B44">
        <w:rPr>
          <w:sz w:val="28"/>
          <w:szCs w:val="28"/>
        </w:rPr>
        <w:t xml:space="preserve"> 2017.  </w:t>
      </w:r>
      <w:r w:rsidRPr="00BF1B44">
        <w:rPr>
          <w:color w:val="000000"/>
          <w:sz w:val="28"/>
          <w:szCs w:val="28"/>
          <w:shd w:val="clear" w:color="auto" w:fill="FFFFFF"/>
          <w:lang w:val="en-GB"/>
        </w:rPr>
        <w:t>URL</w:t>
      </w:r>
      <w:r w:rsidRPr="00BF1B44">
        <w:rPr>
          <w:sz w:val="28"/>
          <w:szCs w:val="28"/>
        </w:rPr>
        <w:t>:</w:t>
      </w:r>
      <w:r w:rsidRPr="00BF1B44">
        <w:rPr>
          <w:sz w:val="28"/>
          <w:szCs w:val="28"/>
          <w:lang w:val="en-GB"/>
        </w:rPr>
        <w:t xml:space="preserve"> </w:t>
      </w:r>
      <w:hyperlink r:id="rId74" w:history="1">
        <w:r w:rsidRPr="00BF1B44">
          <w:rPr>
            <w:rStyle w:val="aa"/>
            <w:sz w:val="28"/>
            <w:szCs w:val="28"/>
          </w:rPr>
          <w:t>https://medium.com/the-atticus/legal-tech-a2j-f7f7297733c8</w:t>
        </w:r>
      </w:hyperlink>
      <w:r w:rsidRPr="00BF1B44">
        <w:rPr>
          <w:sz w:val="28"/>
          <w:szCs w:val="28"/>
          <w:lang w:val="en-GB"/>
        </w:rPr>
        <w:t xml:space="preserve"> </w:t>
      </w:r>
      <w:r w:rsidRPr="00BF1B44">
        <w:rPr>
          <w:sz w:val="28"/>
          <w:szCs w:val="28"/>
        </w:rPr>
        <w:t>(</w:t>
      </w:r>
      <w:r w:rsidRPr="00BF1B44">
        <w:rPr>
          <w:sz w:val="28"/>
          <w:szCs w:val="28"/>
          <w:lang w:val="en-GB"/>
        </w:rPr>
        <w:t>last accessed</w:t>
      </w:r>
      <w:r w:rsidRPr="00BF1B44">
        <w:rPr>
          <w:color w:val="000000"/>
          <w:sz w:val="28"/>
          <w:szCs w:val="28"/>
          <w:shd w:val="clear" w:color="auto" w:fill="FFFFFF"/>
        </w:rPr>
        <w:t>: 26.10.2023)</w:t>
      </w:r>
      <w:r w:rsidRPr="00BF1B44">
        <w:rPr>
          <w:color w:val="000000"/>
          <w:sz w:val="28"/>
          <w:szCs w:val="28"/>
          <w:shd w:val="clear" w:color="auto" w:fill="FFFFFF"/>
          <w:lang w:val="en-GB"/>
        </w:rPr>
        <w:t>.</w:t>
      </w:r>
    </w:p>
    <w:p w14:paraId="67B76318" w14:textId="77777777" w:rsidR="00BF1B44" w:rsidRPr="00BF1B44" w:rsidRDefault="00BF1B44" w:rsidP="00BF1B44">
      <w:pPr>
        <w:tabs>
          <w:tab w:val="left" w:pos="720"/>
        </w:tabs>
        <w:spacing w:line="360" w:lineRule="auto"/>
        <w:jc w:val="both"/>
        <w:rPr>
          <w:sz w:val="28"/>
          <w:szCs w:val="28"/>
          <w:lang w:val="en-GB"/>
        </w:rPr>
      </w:pPr>
      <w:r w:rsidRPr="00BF1B44">
        <w:rPr>
          <w:sz w:val="28"/>
          <w:szCs w:val="28"/>
        </w:rPr>
        <w:t>26.</w:t>
      </w:r>
      <w:r w:rsidRPr="00BF1B44">
        <w:rPr>
          <w:color w:val="000000"/>
          <w:sz w:val="28"/>
          <w:szCs w:val="28"/>
          <w:shd w:val="clear" w:color="auto" w:fill="FFFFFF"/>
        </w:rPr>
        <w:t xml:space="preserve"> </w:t>
      </w:r>
      <w:r w:rsidRPr="00BF1B44">
        <w:rPr>
          <w:sz w:val="28"/>
          <w:szCs w:val="28"/>
        </w:rPr>
        <w:t xml:space="preserve">Legal tech market revenue worldwide from 2021 to 2027. </w:t>
      </w:r>
      <w:r w:rsidRPr="00BF1B44">
        <w:rPr>
          <w:i/>
          <w:iCs/>
          <w:sz w:val="28"/>
          <w:szCs w:val="28"/>
        </w:rPr>
        <w:t>Statista.</w:t>
      </w:r>
      <w:r w:rsidRPr="00BF1B44">
        <w:rPr>
          <w:sz w:val="28"/>
          <w:szCs w:val="28"/>
        </w:rPr>
        <w:t xml:space="preserve"> 2023. </w:t>
      </w:r>
      <w:r w:rsidRPr="00BF1B44">
        <w:rPr>
          <w:color w:val="000000"/>
          <w:sz w:val="28"/>
          <w:szCs w:val="28"/>
          <w:shd w:val="clear" w:color="auto" w:fill="FFFFFF"/>
          <w:lang w:val="en-GB"/>
        </w:rPr>
        <w:t>URL</w:t>
      </w:r>
      <w:r w:rsidRPr="00BF1B44">
        <w:rPr>
          <w:sz w:val="28"/>
          <w:szCs w:val="28"/>
        </w:rPr>
        <w:t xml:space="preserve">: </w:t>
      </w:r>
      <w:hyperlink r:id="rId75" w:anchor="statisticContainer" w:history="1">
        <w:r w:rsidRPr="00BF1B44">
          <w:rPr>
            <w:rStyle w:val="aa"/>
            <w:sz w:val="28"/>
            <w:szCs w:val="28"/>
          </w:rPr>
          <w:t>https://www.statista.com/statistics/1155852/legal-tech-market-revenue-worldwide/#statisticContainer</w:t>
        </w:r>
      </w:hyperlink>
      <w:r w:rsidRPr="00BF1B44">
        <w:rPr>
          <w:rStyle w:val="aa"/>
          <w:sz w:val="28"/>
          <w:szCs w:val="28"/>
        </w:rPr>
        <w:t xml:space="preserve"> </w:t>
      </w:r>
      <w:r w:rsidRPr="00BF1B44">
        <w:rPr>
          <w:sz w:val="28"/>
          <w:szCs w:val="28"/>
        </w:rPr>
        <w:t>(</w:t>
      </w:r>
      <w:r w:rsidRPr="00BF1B44">
        <w:rPr>
          <w:sz w:val="28"/>
          <w:szCs w:val="28"/>
          <w:lang w:val="en-GB"/>
        </w:rPr>
        <w:t>last accessed</w:t>
      </w:r>
      <w:r w:rsidRPr="00BF1B44">
        <w:rPr>
          <w:color w:val="000000"/>
          <w:sz w:val="28"/>
          <w:szCs w:val="28"/>
          <w:shd w:val="clear" w:color="auto" w:fill="FFFFFF"/>
        </w:rPr>
        <w:t>: 26.10.2023)</w:t>
      </w:r>
      <w:r w:rsidRPr="00BF1B44">
        <w:rPr>
          <w:color w:val="000000"/>
          <w:sz w:val="28"/>
          <w:szCs w:val="28"/>
          <w:shd w:val="clear" w:color="auto" w:fill="FFFFFF"/>
          <w:lang w:val="en-GB"/>
        </w:rPr>
        <w:t>.</w:t>
      </w:r>
    </w:p>
    <w:p w14:paraId="01616CC9" w14:textId="77777777" w:rsidR="00BF1B44" w:rsidRPr="00BF1B44" w:rsidRDefault="00BF1B44" w:rsidP="00BF1B44">
      <w:pPr>
        <w:tabs>
          <w:tab w:val="left" w:pos="720"/>
        </w:tabs>
        <w:spacing w:line="360" w:lineRule="auto"/>
        <w:jc w:val="both"/>
        <w:rPr>
          <w:sz w:val="28"/>
          <w:szCs w:val="28"/>
        </w:rPr>
      </w:pPr>
      <w:r w:rsidRPr="00BF1B44">
        <w:rPr>
          <w:sz w:val="28"/>
          <w:szCs w:val="28"/>
        </w:rPr>
        <w:t xml:space="preserve">27. </w:t>
      </w:r>
      <w:r w:rsidRPr="00BF1B44">
        <w:rPr>
          <w:color w:val="000000"/>
          <w:sz w:val="28"/>
          <w:szCs w:val="28"/>
          <w:shd w:val="clear" w:color="auto" w:fill="FFFFFF"/>
        </w:rPr>
        <w:t xml:space="preserve">Dulin K., Kribble </w:t>
      </w:r>
      <w:r w:rsidRPr="00BF1B44">
        <w:rPr>
          <w:color w:val="000000"/>
          <w:sz w:val="28"/>
          <w:szCs w:val="28"/>
          <w:shd w:val="clear" w:color="auto" w:fill="FFFFFF"/>
          <w:lang w:val="en-GB"/>
        </w:rPr>
        <w:t>M.</w:t>
      </w:r>
      <w:r w:rsidRPr="00BF1B44">
        <w:rPr>
          <w:color w:val="000000"/>
          <w:sz w:val="28"/>
          <w:szCs w:val="28"/>
          <w:shd w:val="clear" w:color="auto" w:fill="FFFFFF"/>
        </w:rPr>
        <w:t xml:space="preserve"> Caselaw Access Project Scanning Now Complete The </w:t>
      </w:r>
      <w:r w:rsidRPr="00BF1B44">
        <w:rPr>
          <w:i/>
          <w:iCs/>
          <w:color w:val="000000"/>
          <w:sz w:val="28"/>
          <w:szCs w:val="28"/>
          <w:shd w:val="clear" w:color="auto" w:fill="FFFFFF"/>
        </w:rPr>
        <w:t>Harvard Law School Library Blog</w:t>
      </w:r>
      <w:r w:rsidRPr="00BF1B44">
        <w:rPr>
          <w:color w:val="000000"/>
          <w:sz w:val="28"/>
          <w:szCs w:val="28"/>
          <w:shd w:val="clear" w:color="auto" w:fill="FFFFFF"/>
        </w:rPr>
        <w:t xml:space="preserve">. 2017. </w:t>
      </w:r>
      <w:r w:rsidRPr="00BF1B44">
        <w:rPr>
          <w:color w:val="000000"/>
          <w:sz w:val="28"/>
          <w:szCs w:val="28"/>
          <w:shd w:val="clear" w:color="auto" w:fill="FFFFFF"/>
          <w:lang w:val="en-GB"/>
        </w:rPr>
        <w:t>URL</w:t>
      </w:r>
      <w:r w:rsidRPr="00BF1B44">
        <w:rPr>
          <w:sz w:val="28"/>
          <w:szCs w:val="28"/>
        </w:rPr>
        <w:t xml:space="preserve">: </w:t>
      </w:r>
      <w:hyperlink r:id="rId76" w:history="1">
        <w:r w:rsidRPr="00BF1B44">
          <w:rPr>
            <w:rStyle w:val="aa"/>
            <w:sz w:val="28"/>
            <w:szCs w:val="28"/>
            <w:lang w:val="en-GB"/>
          </w:rPr>
          <w:t>https</w:t>
        </w:r>
        <w:r w:rsidRPr="00BF1B44">
          <w:rPr>
            <w:rStyle w:val="aa"/>
            <w:sz w:val="28"/>
            <w:szCs w:val="28"/>
          </w:rPr>
          <w:t>://</w:t>
        </w:r>
        <w:r w:rsidRPr="00BF1B44">
          <w:rPr>
            <w:rStyle w:val="aa"/>
            <w:sz w:val="28"/>
            <w:szCs w:val="28"/>
            <w:lang w:val="en-GB"/>
          </w:rPr>
          <w:t>etseq</w:t>
        </w:r>
        <w:r w:rsidRPr="00BF1B44">
          <w:rPr>
            <w:rStyle w:val="aa"/>
            <w:sz w:val="28"/>
            <w:szCs w:val="28"/>
          </w:rPr>
          <w:t>.</w:t>
        </w:r>
        <w:r w:rsidRPr="00BF1B44">
          <w:rPr>
            <w:rStyle w:val="aa"/>
            <w:sz w:val="28"/>
            <w:szCs w:val="28"/>
            <w:lang w:val="en-GB"/>
          </w:rPr>
          <w:t>law</w:t>
        </w:r>
        <w:r w:rsidRPr="00BF1B44">
          <w:rPr>
            <w:rStyle w:val="aa"/>
            <w:sz w:val="28"/>
            <w:szCs w:val="28"/>
          </w:rPr>
          <w:t>.</w:t>
        </w:r>
        <w:r w:rsidRPr="00BF1B44">
          <w:rPr>
            <w:rStyle w:val="aa"/>
            <w:sz w:val="28"/>
            <w:szCs w:val="28"/>
            <w:lang w:val="en-GB"/>
          </w:rPr>
          <w:t>harvard</w:t>
        </w:r>
        <w:r w:rsidRPr="00BF1B44">
          <w:rPr>
            <w:rStyle w:val="aa"/>
            <w:sz w:val="28"/>
            <w:szCs w:val="28"/>
          </w:rPr>
          <w:t>.</w:t>
        </w:r>
        <w:r w:rsidRPr="00BF1B44">
          <w:rPr>
            <w:rStyle w:val="aa"/>
            <w:sz w:val="28"/>
            <w:szCs w:val="28"/>
            <w:lang w:val="en-GB"/>
          </w:rPr>
          <w:t>edu</w:t>
        </w:r>
        <w:r w:rsidRPr="00BF1B44">
          <w:rPr>
            <w:rStyle w:val="aa"/>
            <w:sz w:val="28"/>
            <w:szCs w:val="28"/>
          </w:rPr>
          <w:t>/2017/01/</w:t>
        </w:r>
        <w:r w:rsidRPr="00BF1B44">
          <w:rPr>
            <w:rStyle w:val="aa"/>
            <w:sz w:val="28"/>
            <w:szCs w:val="28"/>
            <w:lang w:val="en-GB"/>
          </w:rPr>
          <w:t>caselaw</w:t>
        </w:r>
        <w:r w:rsidRPr="00BF1B44">
          <w:rPr>
            <w:rStyle w:val="aa"/>
            <w:sz w:val="28"/>
            <w:szCs w:val="28"/>
          </w:rPr>
          <w:t>-</w:t>
        </w:r>
        <w:r w:rsidRPr="00BF1B44">
          <w:rPr>
            <w:rStyle w:val="aa"/>
            <w:sz w:val="28"/>
            <w:szCs w:val="28"/>
            <w:lang w:val="en-GB"/>
          </w:rPr>
          <w:t>access</w:t>
        </w:r>
        <w:r w:rsidRPr="00BF1B44">
          <w:rPr>
            <w:rStyle w:val="aa"/>
            <w:sz w:val="28"/>
            <w:szCs w:val="28"/>
          </w:rPr>
          <w:t>-</w:t>
        </w:r>
        <w:r w:rsidRPr="00BF1B44">
          <w:rPr>
            <w:rStyle w:val="aa"/>
            <w:sz w:val="28"/>
            <w:szCs w:val="28"/>
            <w:lang w:val="en-GB"/>
          </w:rPr>
          <w:t>project</w:t>
        </w:r>
        <w:r w:rsidRPr="00BF1B44">
          <w:rPr>
            <w:rStyle w:val="aa"/>
            <w:sz w:val="28"/>
            <w:szCs w:val="28"/>
          </w:rPr>
          <w:t>-</w:t>
        </w:r>
        <w:r w:rsidRPr="00BF1B44">
          <w:rPr>
            <w:rStyle w:val="aa"/>
            <w:sz w:val="28"/>
            <w:szCs w:val="28"/>
            <w:lang w:val="en-GB"/>
          </w:rPr>
          <w:t>scanning</w:t>
        </w:r>
        <w:r w:rsidRPr="00BF1B44">
          <w:rPr>
            <w:rStyle w:val="aa"/>
            <w:sz w:val="28"/>
            <w:szCs w:val="28"/>
          </w:rPr>
          <w:t>-</w:t>
        </w:r>
        <w:r w:rsidRPr="00BF1B44">
          <w:rPr>
            <w:rStyle w:val="aa"/>
            <w:sz w:val="28"/>
            <w:szCs w:val="28"/>
            <w:lang w:val="en-GB"/>
          </w:rPr>
          <w:t>now</w:t>
        </w:r>
        <w:r w:rsidRPr="00BF1B44">
          <w:rPr>
            <w:rStyle w:val="aa"/>
            <w:sz w:val="28"/>
            <w:szCs w:val="28"/>
          </w:rPr>
          <w:t>-</w:t>
        </w:r>
        <w:r w:rsidRPr="00BF1B44">
          <w:rPr>
            <w:rStyle w:val="aa"/>
            <w:sz w:val="28"/>
            <w:szCs w:val="28"/>
            <w:lang w:val="en-GB"/>
          </w:rPr>
          <w:t>complete</w:t>
        </w:r>
        <w:r w:rsidRPr="00BF1B44">
          <w:rPr>
            <w:rStyle w:val="aa"/>
            <w:sz w:val="28"/>
            <w:szCs w:val="28"/>
          </w:rPr>
          <w:t>/</w:t>
        </w:r>
      </w:hyperlink>
      <w:r w:rsidRPr="00BF1B44">
        <w:rPr>
          <w:sz w:val="28"/>
          <w:szCs w:val="28"/>
          <w:lang w:val="en-GB"/>
        </w:rPr>
        <w:t xml:space="preserve"> </w:t>
      </w:r>
      <w:r w:rsidRPr="00BF1B44">
        <w:rPr>
          <w:sz w:val="28"/>
          <w:szCs w:val="28"/>
        </w:rPr>
        <w:t>(</w:t>
      </w:r>
      <w:r w:rsidRPr="00BF1B44">
        <w:rPr>
          <w:sz w:val="28"/>
          <w:szCs w:val="28"/>
          <w:lang w:val="en-GB"/>
        </w:rPr>
        <w:t>last accessed</w:t>
      </w:r>
      <w:r w:rsidRPr="00BF1B44">
        <w:rPr>
          <w:color w:val="000000"/>
          <w:sz w:val="28"/>
          <w:szCs w:val="28"/>
          <w:shd w:val="clear" w:color="auto" w:fill="FFFFFF"/>
        </w:rPr>
        <w:t xml:space="preserve">: </w:t>
      </w:r>
      <w:r w:rsidRPr="00BF1B44">
        <w:rPr>
          <w:color w:val="000000"/>
          <w:sz w:val="28"/>
          <w:szCs w:val="28"/>
          <w:shd w:val="clear" w:color="auto" w:fill="FFFFFF"/>
          <w:lang w:val="en-GB"/>
        </w:rPr>
        <w:t>04.1</w:t>
      </w:r>
      <w:r w:rsidRPr="00BF1B44">
        <w:rPr>
          <w:color w:val="000000"/>
          <w:sz w:val="28"/>
          <w:szCs w:val="28"/>
          <w:shd w:val="clear" w:color="auto" w:fill="FFFFFF"/>
        </w:rPr>
        <w:t>1</w:t>
      </w:r>
      <w:r w:rsidRPr="00BF1B44">
        <w:rPr>
          <w:color w:val="000000"/>
          <w:sz w:val="28"/>
          <w:szCs w:val="28"/>
          <w:shd w:val="clear" w:color="auto" w:fill="FFFFFF"/>
          <w:lang w:val="en-GB"/>
        </w:rPr>
        <w:t>.2023</w:t>
      </w:r>
      <w:r w:rsidRPr="00BF1B44">
        <w:rPr>
          <w:color w:val="000000"/>
          <w:sz w:val="28"/>
          <w:szCs w:val="28"/>
          <w:shd w:val="clear" w:color="auto" w:fill="FFFFFF"/>
        </w:rPr>
        <w:t>)</w:t>
      </w:r>
      <w:r w:rsidRPr="00BF1B44">
        <w:rPr>
          <w:color w:val="000000"/>
          <w:sz w:val="28"/>
          <w:szCs w:val="28"/>
          <w:shd w:val="clear" w:color="auto" w:fill="FFFFFF"/>
          <w:lang w:val="en-GB"/>
        </w:rPr>
        <w:t>.</w:t>
      </w:r>
    </w:p>
    <w:p w14:paraId="1196FF10" w14:textId="77777777" w:rsidR="00BF1B44" w:rsidRPr="00BF1B44" w:rsidRDefault="00BF1B44" w:rsidP="00BF1B44">
      <w:pPr>
        <w:tabs>
          <w:tab w:val="left" w:pos="720"/>
        </w:tabs>
        <w:spacing w:line="360" w:lineRule="auto"/>
        <w:jc w:val="both"/>
        <w:rPr>
          <w:color w:val="000000"/>
          <w:sz w:val="28"/>
          <w:szCs w:val="28"/>
          <w:shd w:val="clear" w:color="auto" w:fill="FFFFFF"/>
          <w:lang w:val="en-GB"/>
        </w:rPr>
      </w:pPr>
      <w:r w:rsidRPr="00BF1B44">
        <w:rPr>
          <w:sz w:val="28"/>
          <w:szCs w:val="28"/>
        </w:rPr>
        <w:t xml:space="preserve">28. </w:t>
      </w:r>
      <w:r w:rsidRPr="00BF1B44">
        <w:rPr>
          <w:color w:val="000000"/>
          <w:sz w:val="28"/>
          <w:szCs w:val="28"/>
          <w:shd w:val="clear" w:color="auto" w:fill="FFFFFF"/>
        </w:rPr>
        <w:t>Wan D. eDiscovery Solutions</w:t>
      </w:r>
      <w:r w:rsidRPr="00BF1B44">
        <w:rPr>
          <w:color w:val="000000"/>
          <w:sz w:val="28"/>
          <w:szCs w:val="28"/>
          <w:shd w:val="clear" w:color="auto" w:fill="FFFFFF"/>
          <w:lang w:val="en-GB"/>
        </w:rPr>
        <w:t xml:space="preserve">. </w:t>
      </w:r>
      <w:r w:rsidRPr="00BF1B44">
        <w:rPr>
          <w:i/>
          <w:iCs/>
          <w:color w:val="000000"/>
          <w:sz w:val="28"/>
          <w:szCs w:val="28"/>
          <w:shd w:val="clear" w:color="auto" w:fill="FFFFFF"/>
        </w:rPr>
        <w:t>LawTech</w:t>
      </w:r>
      <w:r w:rsidRPr="00BF1B44">
        <w:rPr>
          <w:i/>
          <w:iCs/>
          <w:color w:val="000000"/>
          <w:sz w:val="28"/>
          <w:szCs w:val="28"/>
          <w:shd w:val="clear" w:color="auto" w:fill="FFFFFF"/>
          <w:lang w:val="en-GB"/>
        </w:rPr>
        <w:t xml:space="preserve">, </w:t>
      </w:r>
      <w:r w:rsidRPr="00BF1B44">
        <w:rPr>
          <w:i/>
          <w:iCs/>
          <w:color w:val="000000"/>
          <w:sz w:val="28"/>
          <w:szCs w:val="28"/>
          <w:shd w:val="clear" w:color="auto" w:fill="FFFFFF"/>
        </w:rPr>
        <w:t>Asia</w:t>
      </w:r>
      <w:r w:rsidRPr="00BF1B44">
        <w:rPr>
          <w:color w:val="000000"/>
          <w:sz w:val="28"/>
          <w:szCs w:val="28"/>
          <w:shd w:val="clear" w:color="auto" w:fill="FFFFFF"/>
        </w:rPr>
        <w:t xml:space="preserve">. 2018. </w:t>
      </w:r>
      <w:r w:rsidRPr="00BF1B44">
        <w:rPr>
          <w:color w:val="000000"/>
          <w:sz w:val="28"/>
          <w:szCs w:val="28"/>
          <w:shd w:val="clear" w:color="auto" w:fill="FFFFFF"/>
          <w:lang w:val="en-GB"/>
        </w:rPr>
        <w:t>URL</w:t>
      </w:r>
      <w:r w:rsidRPr="00BF1B44">
        <w:rPr>
          <w:sz w:val="28"/>
          <w:szCs w:val="28"/>
        </w:rPr>
        <w:t>:</w:t>
      </w:r>
      <w:r w:rsidRPr="00BF1B44">
        <w:rPr>
          <w:sz w:val="28"/>
          <w:szCs w:val="28"/>
          <w:lang w:val="en-GB"/>
        </w:rPr>
        <w:t xml:space="preserve"> </w:t>
      </w:r>
      <w:hyperlink r:id="rId77" w:history="1">
        <w:r w:rsidRPr="00BF1B44">
          <w:rPr>
            <w:rStyle w:val="aa"/>
            <w:sz w:val="28"/>
            <w:szCs w:val="28"/>
            <w:shd w:val="clear" w:color="auto" w:fill="FFFFFF"/>
          </w:rPr>
          <w:t>https://lawtech.asia/legal-tech-manual/ediscovery-solutions/</w:t>
        </w:r>
      </w:hyperlink>
      <w:r w:rsidRPr="00BF1B44">
        <w:rPr>
          <w:color w:val="000000"/>
          <w:sz w:val="28"/>
          <w:szCs w:val="28"/>
          <w:shd w:val="clear" w:color="auto" w:fill="FFFFFF"/>
          <w:lang w:val="en-GB"/>
        </w:rPr>
        <w:t xml:space="preserve"> </w:t>
      </w:r>
      <w:r w:rsidRPr="00BF1B44">
        <w:rPr>
          <w:sz w:val="28"/>
          <w:szCs w:val="28"/>
        </w:rPr>
        <w:t>(</w:t>
      </w:r>
      <w:r w:rsidRPr="00BF1B44">
        <w:rPr>
          <w:sz w:val="28"/>
          <w:szCs w:val="28"/>
          <w:lang w:val="en-GB"/>
        </w:rPr>
        <w:t>last accessed</w:t>
      </w:r>
      <w:r w:rsidRPr="00BF1B44">
        <w:rPr>
          <w:color w:val="000000"/>
          <w:sz w:val="28"/>
          <w:szCs w:val="28"/>
          <w:shd w:val="clear" w:color="auto" w:fill="FFFFFF"/>
        </w:rPr>
        <w:t xml:space="preserve">: </w:t>
      </w:r>
      <w:r w:rsidRPr="00BF1B44">
        <w:rPr>
          <w:color w:val="000000"/>
          <w:sz w:val="28"/>
          <w:szCs w:val="28"/>
          <w:shd w:val="clear" w:color="auto" w:fill="FFFFFF"/>
          <w:lang w:val="en-GB"/>
        </w:rPr>
        <w:t>04.10.2023</w:t>
      </w:r>
      <w:r w:rsidRPr="00BF1B44">
        <w:rPr>
          <w:color w:val="000000"/>
          <w:sz w:val="28"/>
          <w:szCs w:val="28"/>
          <w:shd w:val="clear" w:color="auto" w:fill="FFFFFF"/>
        </w:rPr>
        <w:t>)</w:t>
      </w:r>
      <w:r w:rsidRPr="00BF1B44">
        <w:rPr>
          <w:color w:val="000000"/>
          <w:sz w:val="28"/>
          <w:szCs w:val="28"/>
          <w:shd w:val="clear" w:color="auto" w:fill="FFFFFF"/>
          <w:lang w:val="en-GB"/>
        </w:rPr>
        <w:t>.</w:t>
      </w:r>
    </w:p>
    <w:p w14:paraId="68C3CA73" w14:textId="77777777" w:rsidR="00BF1B44" w:rsidRPr="00BF1B44" w:rsidRDefault="00BF1B44" w:rsidP="00BF1B44">
      <w:pPr>
        <w:tabs>
          <w:tab w:val="left" w:pos="720"/>
        </w:tabs>
        <w:spacing w:line="360" w:lineRule="auto"/>
        <w:jc w:val="both"/>
        <w:rPr>
          <w:color w:val="0000FF" w:themeColor="hyperlink"/>
          <w:sz w:val="28"/>
          <w:szCs w:val="28"/>
          <w:u w:val="single"/>
          <w:lang w:val="en-GB"/>
        </w:rPr>
      </w:pPr>
      <w:r w:rsidRPr="00BF1B44">
        <w:rPr>
          <w:sz w:val="28"/>
          <w:szCs w:val="28"/>
        </w:rPr>
        <w:lastRenderedPageBreak/>
        <w:t xml:space="preserve">29. Іnternatіonal Bar Assocіatіon: офіційний вебсайт. URL: </w:t>
      </w:r>
      <w:hyperlink r:id="rId78" w:history="1">
        <w:r w:rsidRPr="00BF1B44">
          <w:rPr>
            <w:rStyle w:val="aa"/>
            <w:sz w:val="28"/>
            <w:szCs w:val="28"/>
          </w:rPr>
          <w:t>http://www.іbanet.org</w:t>
        </w:r>
      </w:hyperlink>
      <w:r w:rsidRPr="00BF1B44">
        <w:rPr>
          <w:rStyle w:val="aa"/>
          <w:sz w:val="28"/>
          <w:szCs w:val="28"/>
          <w:lang w:val="en-US"/>
        </w:rPr>
        <w:t xml:space="preserve"> </w:t>
      </w:r>
      <w:r w:rsidRPr="00BF1B44">
        <w:rPr>
          <w:sz w:val="28"/>
          <w:szCs w:val="28"/>
        </w:rPr>
        <w:t>(</w:t>
      </w:r>
      <w:r w:rsidRPr="00BF1B44">
        <w:rPr>
          <w:sz w:val="28"/>
          <w:szCs w:val="28"/>
          <w:lang w:val="en-GB"/>
        </w:rPr>
        <w:t>last accessed</w:t>
      </w:r>
      <w:r w:rsidRPr="00BF1B44">
        <w:rPr>
          <w:sz w:val="28"/>
          <w:szCs w:val="28"/>
        </w:rPr>
        <w:t xml:space="preserve">: </w:t>
      </w:r>
      <w:r w:rsidRPr="00BF1B44">
        <w:rPr>
          <w:sz w:val="28"/>
          <w:szCs w:val="28"/>
          <w:lang w:val="en-GB"/>
        </w:rPr>
        <w:t>04.1</w:t>
      </w:r>
      <w:r w:rsidRPr="00BF1B44">
        <w:rPr>
          <w:sz w:val="28"/>
          <w:szCs w:val="28"/>
        </w:rPr>
        <w:t>1</w:t>
      </w:r>
      <w:r w:rsidRPr="00BF1B44">
        <w:rPr>
          <w:sz w:val="28"/>
          <w:szCs w:val="28"/>
          <w:lang w:val="en-GB"/>
        </w:rPr>
        <w:t>.2023</w:t>
      </w:r>
      <w:r w:rsidRPr="00BF1B44">
        <w:rPr>
          <w:sz w:val="28"/>
          <w:szCs w:val="28"/>
        </w:rPr>
        <w:t>)</w:t>
      </w:r>
      <w:r w:rsidRPr="00BF1B44">
        <w:rPr>
          <w:sz w:val="28"/>
          <w:szCs w:val="28"/>
          <w:lang w:val="en-GB"/>
        </w:rPr>
        <w:t>.</w:t>
      </w:r>
    </w:p>
    <w:p w14:paraId="3A3A879D" w14:textId="77777777" w:rsidR="00BF1B44" w:rsidRPr="00BF1B44" w:rsidRDefault="00BF1B44" w:rsidP="00BF1B44">
      <w:pPr>
        <w:tabs>
          <w:tab w:val="left" w:pos="720"/>
        </w:tabs>
        <w:spacing w:line="360" w:lineRule="auto"/>
        <w:jc w:val="both"/>
        <w:rPr>
          <w:rStyle w:val="aa"/>
          <w:color w:val="auto"/>
          <w:sz w:val="28"/>
          <w:szCs w:val="28"/>
          <w:u w:val="none"/>
        </w:rPr>
      </w:pPr>
      <w:r w:rsidRPr="00BF1B44">
        <w:rPr>
          <w:sz w:val="28"/>
          <w:szCs w:val="28"/>
        </w:rPr>
        <w:t>30. Нікітіна І.</w:t>
      </w:r>
      <w:r w:rsidRPr="00BF1B44">
        <w:rPr>
          <w:sz w:val="28"/>
          <w:szCs w:val="28"/>
          <w:lang w:val="ru-RU"/>
        </w:rPr>
        <w:t xml:space="preserve">, </w:t>
      </w:r>
      <w:r w:rsidRPr="00BF1B44">
        <w:rPr>
          <w:sz w:val="28"/>
          <w:szCs w:val="28"/>
        </w:rPr>
        <w:t xml:space="preserve">Бенько Т. Третя сила: як людський потенціал трансформує лідерство на ринку. </w:t>
      </w:r>
      <w:r w:rsidRPr="00BF1B44">
        <w:rPr>
          <w:i/>
          <w:iCs/>
          <w:sz w:val="28"/>
          <w:szCs w:val="28"/>
        </w:rPr>
        <w:t>Юридична газета.</w:t>
      </w:r>
      <w:r w:rsidRPr="00BF1B44">
        <w:rPr>
          <w:sz w:val="28"/>
          <w:szCs w:val="28"/>
        </w:rPr>
        <w:t xml:space="preserve"> URL: </w:t>
      </w:r>
      <w:hyperlink r:id="rId79" w:history="1">
        <w:r w:rsidRPr="00BF1B44">
          <w:rPr>
            <w:rStyle w:val="aa"/>
            <w:sz w:val="28"/>
            <w:szCs w:val="28"/>
          </w:rPr>
          <w:t>https://yur-gazeta.com/publications/legal-business-in-ukraine/tretya-sila-yak-lyudskiy-potencial-transformue-liderstvo-na-rinku.html</w:t>
        </w:r>
      </w:hyperlink>
      <w:r w:rsidRPr="00BF1B44">
        <w:rPr>
          <w:rStyle w:val="aa"/>
          <w:sz w:val="28"/>
          <w:szCs w:val="28"/>
          <w:lang w:val="ru-RU"/>
        </w:rPr>
        <w:t xml:space="preserve">  </w:t>
      </w:r>
      <w:r w:rsidRPr="00BF1B44">
        <w:rPr>
          <w:rStyle w:val="aa"/>
          <w:color w:val="auto"/>
          <w:sz w:val="28"/>
          <w:szCs w:val="28"/>
          <w:u w:val="none"/>
          <w:lang w:val="ru-RU"/>
        </w:rPr>
        <w:t>(</w:t>
      </w:r>
      <w:r w:rsidRPr="00BF1B44">
        <w:rPr>
          <w:rStyle w:val="aa"/>
          <w:color w:val="auto"/>
          <w:sz w:val="28"/>
          <w:szCs w:val="28"/>
          <w:u w:val="none"/>
        </w:rPr>
        <w:t>дата звернення: 04.11.2023).</w:t>
      </w:r>
    </w:p>
    <w:p w14:paraId="72716E7E" w14:textId="77777777" w:rsidR="00BF1B44" w:rsidRPr="00BF1B44" w:rsidRDefault="00BF1B44" w:rsidP="00BF1B44">
      <w:pPr>
        <w:tabs>
          <w:tab w:val="left" w:pos="720"/>
        </w:tabs>
        <w:spacing w:line="360" w:lineRule="auto"/>
        <w:jc w:val="both"/>
        <w:rPr>
          <w:sz w:val="28"/>
          <w:szCs w:val="28"/>
        </w:rPr>
      </w:pPr>
      <w:r w:rsidRPr="00BF1B44">
        <w:rPr>
          <w:sz w:val="28"/>
          <w:szCs w:val="28"/>
        </w:rPr>
        <w:t>31.</w:t>
      </w:r>
      <w:r w:rsidRPr="00BF1B44">
        <w:rPr>
          <w:color w:val="000000"/>
          <w:sz w:val="28"/>
          <w:szCs w:val="28"/>
          <w:shd w:val="clear" w:color="auto" w:fill="FFFFFF"/>
        </w:rPr>
        <w:t xml:space="preserve"> </w:t>
      </w:r>
      <w:r w:rsidRPr="00BF1B44">
        <w:rPr>
          <w:sz w:val="28"/>
          <w:szCs w:val="28"/>
        </w:rPr>
        <w:t>Rogers A. One Essex Court is the ‘go-to’ set for litigation heavyweights</w:t>
      </w:r>
      <w:r w:rsidRPr="00BF1B44">
        <w:rPr>
          <w:i/>
          <w:iCs/>
          <w:sz w:val="28"/>
          <w:szCs w:val="28"/>
        </w:rPr>
        <w:t>. The Lawyer.</w:t>
      </w:r>
      <w:r w:rsidRPr="00BF1B44">
        <w:rPr>
          <w:sz w:val="28"/>
          <w:szCs w:val="28"/>
        </w:rPr>
        <w:t xml:space="preserve"> URL: </w:t>
      </w:r>
      <w:hyperlink r:id="rId80" w:history="1">
        <w:r w:rsidRPr="00BF1B44">
          <w:rPr>
            <w:rStyle w:val="aa"/>
            <w:sz w:val="28"/>
            <w:szCs w:val="28"/>
          </w:rPr>
          <w:t>https://www.thelawyer.com/one-essex-court-remains-the-go-to-set-for-litigation-heavyweights/</w:t>
        </w:r>
      </w:hyperlink>
      <w:r w:rsidRPr="00BF1B44">
        <w:rPr>
          <w:rStyle w:val="aa"/>
          <w:sz w:val="28"/>
          <w:szCs w:val="28"/>
        </w:rPr>
        <w:t xml:space="preserve"> </w:t>
      </w:r>
      <w:r w:rsidRPr="00BF1B44">
        <w:rPr>
          <w:sz w:val="28"/>
          <w:szCs w:val="28"/>
        </w:rPr>
        <w:t>(</w:t>
      </w:r>
      <w:r w:rsidRPr="00BF1B44">
        <w:rPr>
          <w:sz w:val="28"/>
          <w:szCs w:val="28"/>
          <w:lang w:val="en-GB"/>
        </w:rPr>
        <w:t>last accessed</w:t>
      </w:r>
      <w:r w:rsidRPr="00BF1B44">
        <w:rPr>
          <w:sz w:val="28"/>
          <w:szCs w:val="28"/>
        </w:rPr>
        <w:t xml:space="preserve">: </w:t>
      </w:r>
      <w:r w:rsidRPr="00BF1B44">
        <w:rPr>
          <w:sz w:val="28"/>
          <w:szCs w:val="28"/>
          <w:lang w:val="en-GB"/>
        </w:rPr>
        <w:t>04.1</w:t>
      </w:r>
      <w:r w:rsidRPr="00BF1B44">
        <w:rPr>
          <w:sz w:val="28"/>
          <w:szCs w:val="28"/>
        </w:rPr>
        <w:t>1</w:t>
      </w:r>
      <w:r w:rsidRPr="00BF1B44">
        <w:rPr>
          <w:sz w:val="28"/>
          <w:szCs w:val="28"/>
          <w:lang w:val="en-GB"/>
        </w:rPr>
        <w:t>.2023</w:t>
      </w:r>
      <w:r w:rsidRPr="00BF1B44">
        <w:rPr>
          <w:sz w:val="28"/>
          <w:szCs w:val="28"/>
        </w:rPr>
        <w:t>)</w:t>
      </w:r>
      <w:r w:rsidRPr="00BF1B44">
        <w:rPr>
          <w:sz w:val="28"/>
          <w:szCs w:val="28"/>
          <w:lang w:val="en-GB"/>
        </w:rPr>
        <w:t>.</w:t>
      </w:r>
    </w:p>
    <w:p w14:paraId="04A8DD86" w14:textId="77777777" w:rsidR="00BF1B44" w:rsidRPr="00BF1B44" w:rsidRDefault="00BF1B44" w:rsidP="00BF1B44">
      <w:pPr>
        <w:tabs>
          <w:tab w:val="left" w:pos="720"/>
        </w:tabs>
        <w:spacing w:line="360" w:lineRule="auto"/>
        <w:jc w:val="both"/>
        <w:rPr>
          <w:sz w:val="28"/>
          <w:szCs w:val="28"/>
          <w:lang w:val="en-GB"/>
        </w:rPr>
      </w:pPr>
      <w:r w:rsidRPr="00BF1B44">
        <w:rPr>
          <w:sz w:val="28"/>
          <w:szCs w:val="28"/>
        </w:rPr>
        <w:t>32.</w:t>
      </w:r>
      <w:r w:rsidRPr="00BF1B44">
        <w:rPr>
          <w:color w:val="000000"/>
          <w:sz w:val="28"/>
          <w:szCs w:val="28"/>
          <w:shd w:val="clear" w:color="auto" w:fill="FFFFFF"/>
        </w:rPr>
        <w:t xml:space="preserve"> </w:t>
      </w:r>
      <w:r w:rsidRPr="00BF1B44">
        <w:rPr>
          <w:sz w:val="28"/>
          <w:szCs w:val="28"/>
        </w:rPr>
        <w:t xml:space="preserve">Career. Why Allen &amp; Overy?. </w:t>
      </w:r>
      <w:r w:rsidRPr="00BF1B44">
        <w:rPr>
          <w:i/>
          <w:iCs/>
          <w:sz w:val="28"/>
          <w:szCs w:val="28"/>
        </w:rPr>
        <w:t>Allen &amp; Overy</w:t>
      </w:r>
      <w:r w:rsidRPr="00BF1B44">
        <w:rPr>
          <w:sz w:val="28"/>
          <w:szCs w:val="28"/>
        </w:rPr>
        <w:t xml:space="preserve">. URL: </w:t>
      </w:r>
      <w:r w:rsidRPr="00BF1B44">
        <w:rPr>
          <w:sz w:val="28"/>
          <w:szCs w:val="28"/>
          <w:lang w:val="en-GB"/>
        </w:rPr>
        <w:t xml:space="preserve"> </w:t>
      </w:r>
      <w:hyperlink r:id="rId81" w:history="1">
        <w:r w:rsidRPr="00BF1B44">
          <w:rPr>
            <w:rStyle w:val="aa"/>
            <w:sz w:val="28"/>
            <w:szCs w:val="28"/>
          </w:rPr>
          <w:t>https://www.allenovery.com/en-gb/global/careers/global</w:t>
        </w:r>
      </w:hyperlink>
      <w:r w:rsidRPr="00BF1B44">
        <w:rPr>
          <w:rStyle w:val="aa"/>
          <w:sz w:val="28"/>
          <w:szCs w:val="28"/>
          <w:lang w:val="en-GB"/>
        </w:rPr>
        <w:t>.</w:t>
      </w:r>
      <w:r w:rsidRPr="00BF1B44">
        <w:rPr>
          <w:rStyle w:val="aa"/>
          <w:sz w:val="28"/>
          <w:szCs w:val="28"/>
          <w:u w:val="none"/>
        </w:rPr>
        <w:t xml:space="preserve"> </w:t>
      </w:r>
      <w:r w:rsidRPr="00BF1B44">
        <w:rPr>
          <w:sz w:val="28"/>
          <w:szCs w:val="28"/>
        </w:rPr>
        <w:t>(</w:t>
      </w:r>
      <w:r w:rsidRPr="00BF1B44">
        <w:rPr>
          <w:sz w:val="28"/>
          <w:szCs w:val="28"/>
          <w:lang w:val="en-GB"/>
        </w:rPr>
        <w:t>last accessed</w:t>
      </w:r>
      <w:r w:rsidRPr="00BF1B44">
        <w:rPr>
          <w:sz w:val="28"/>
          <w:szCs w:val="28"/>
        </w:rPr>
        <w:t xml:space="preserve">: </w:t>
      </w:r>
      <w:r w:rsidRPr="00BF1B44">
        <w:rPr>
          <w:sz w:val="28"/>
          <w:szCs w:val="28"/>
          <w:lang w:val="en-GB"/>
        </w:rPr>
        <w:t>08.1</w:t>
      </w:r>
      <w:r w:rsidRPr="00BF1B44">
        <w:rPr>
          <w:sz w:val="28"/>
          <w:szCs w:val="28"/>
        </w:rPr>
        <w:t>1</w:t>
      </w:r>
      <w:r w:rsidRPr="00BF1B44">
        <w:rPr>
          <w:sz w:val="28"/>
          <w:szCs w:val="28"/>
          <w:lang w:val="en-GB"/>
        </w:rPr>
        <w:t>.2023</w:t>
      </w:r>
      <w:r w:rsidRPr="00BF1B44">
        <w:rPr>
          <w:sz w:val="28"/>
          <w:szCs w:val="28"/>
        </w:rPr>
        <w:t>)</w:t>
      </w:r>
      <w:r w:rsidRPr="00BF1B44">
        <w:rPr>
          <w:sz w:val="28"/>
          <w:szCs w:val="28"/>
          <w:lang w:val="en-GB"/>
        </w:rPr>
        <w:t>.</w:t>
      </w:r>
    </w:p>
    <w:p w14:paraId="5D4719FF" w14:textId="77777777" w:rsidR="00BF1B44" w:rsidRPr="00BF1B44" w:rsidRDefault="00BF1B44" w:rsidP="00BF1B44">
      <w:pPr>
        <w:tabs>
          <w:tab w:val="left" w:pos="720"/>
          <w:tab w:val="left" w:pos="900"/>
        </w:tabs>
        <w:spacing w:line="360" w:lineRule="auto"/>
        <w:jc w:val="both"/>
        <w:rPr>
          <w:sz w:val="28"/>
          <w:szCs w:val="28"/>
          <w:lang w:val="en-GB"/>
        </w:rPr>
      </w:pPr>
      <w:r w:rsidRPr="00BF1B44">
        <w:rPr>
          <w:sz w:val="28"/>
          <w:szCs w:val="28"/>
        </w:rPr>
        <w:t>33. TASHEA J. Facebook buys AI startup in Allen &amp; Overy's incubator</w:t>
      </w:r>
      <w:r w:rsidRPr="00BF1B44">
        <w:rPr>
          <w:sz w:val="28"/>
          <w:szCs w:val="28"/>
          <w:lang w:val="en-GB"/>
        </w:rPr>
        <w:t xml:space="preserve">. </w:t>
      </w:r>
      <w:r w:rsidRPr="00BF1B44">
        <w:rPr>
          <w:i/>
          <w:iCs/>
          <w:sz w:val="28"/>
          <w:szCs w:val="28"/>
        </w:rPr>
        <w:t>Abajournal.</w:t>
      </w:r>
      <w:r w:rsidRPr="00BF1B44">
        <w:rPr>
          <w:sz w:val="28"/>
          <w:szCs w:val="28"/>
        </w:rPr>
        <w:t xml:space="preserve"> 2018.</w:t>
      </w:r>
      <w:r w:rsidRPr="00BF1B44">
        <w:rPr>
          <w:sz w:val="28"/>
          <w:szCs w:val="28"/>
          <w:lang w:val="en-GB"/>
        </w:rPr>
        <w:t xml:space="preserve"> </w:t>
      </w:r>
      <w:r w:rsidRPr="00BF1B44">
        <w:rPr>
          <w:sz w:val="28"/>
          <w:szCs w:val="28"/>
        </w:rPr>
        <w:t>URL:</w:t>
      </w:r>
      <w:hyperlink r:id="rId82" w:history="1">
        <w:r w:rsidRPr="00BF1B44">
          <w:rPr>
            <w:rStyle w:val="aa"/>
            <w:sz w:val="28"/>
            <w:szCs w:val="28"/>
          </w:rPr>
          <w:t>https://www.abajournal.com/news/article/facebook_buys_ai_startup_in_allen_overys_incubator</w:t>
        </w:r>
      </w:hyperlink>
      <w:r w:rsidRPr="00BF1B44">
        <w:rPr>
          <w:sz w:val="28"/>
          <w:szCs w:val="28"/>
          <w:lang w:val="en-GB"/>
        </w:rPr>
        <w:t xml:space="preserve"> </w:t>
      </w:r>
      <w:r w:rsidRPr="00BF1B44">
        <w:rPr>
          <w:sz w:val="28"/>
          <w:szCs w:val="28"/>
        </w:rPr>
        <w:t>(</w:t>
      </w:r>
      <w:r w:rsidRPr="00BF1B44">
        <w:rPr>
          <w:sz w:val="28"/>
          <w:szCs w:val="28"/>
          <w:lang w:val="en-GB"/>
        </w:rPr>
        <w:t>last accessed</w:t>
      </w:r>
      <w:r w:rsidRPr="00BF1B44">
        <w:rPr>
          <w:sz w:val="28"/>
          <w:szCs w:val="28"/>
        </w:rPr>
        <w:t xml:space="preserve">: </w:t>
      </w:r>
      <w:r w:rsidRPr="00BF1B44">
        <w:rPr>
          <w:sz w:val="28"/>
          <w:szCs w:val="28"/>
          <w:lang w:val="en-GB"/>
        </w:rPr>
        <w:t>08.1</w:t>
      </w:r>
      <w:r w:rsidRPr="00BF1B44">
        <w:rPr>
          <w:sz w:val="28"/>
          <w:szCs w:val="28"/>
        </w:rPr>
        <w:t>1</w:t>
      </w:r>
      <w:r w:rsidRPr="00BF1B44">
        <w:rPr>
          <w:sz w:val="28"/>
          <w:szCs w:val="28"/>
          <w:lang w:val="en-GB"/>
        </w:rPr>
        <w:t>.2023</w:t>
      </w:r>
      <w:r w:rsidRPr="00BF1B44">
        <w:rPr>
          <w:sz w:val="28"/>
          <w:szCs w:val="28"/>
        </w:rPr>
        <w:t>)</w:t>
      </w:r>
      <w:r w:rsidRPr="00BF1B44">
        <w:rPr>
          <w:sz w:val="28"/>
          <w:szCs w:val="28"/>
          <w:lang w:val="en-GB"/>
        </w:rPr>
        <w:t>.</w:t>
      </w:r>
    </w:p>
    <w:p w14:paraId="0BBD2DF2" w14:textId="77777777" w:rsidR="00BF1B44" w:rsidRPr="00BF1B44" w:rsidRDefault="00BF1B44" w:rsidP="00BF1B44">
      <w:pPr>
        <w:tabs>
          <w:tab w:val="left" w:pos="720"/>
          <w:tab w:val="left" w:pos="900"/>
        </w:tabs>
        <w:spacing w:line="360" w:lineRule="auto"/>
        <w:jc w:val="both"/>
        <w:rPr>
          <w:sz w:val="28"/>
          <w:szCs w:val="28"/>
          <w:lang w:val="en-GB"/>
        </w:rPr>
      </w:pPr>
      <w:r w:rsidRPr="00BF1B44">
        <w:rPr>
          <w:sz w:val="28"/>
          <w:szCs w:val="28"/>
        </w:rPr>
        <w:t xml:space="preserve">34. </w:t>
      </w:r>
      <w:r w:rsidRPr="00BF1B44">
        <w:rPr>
          <w:color w:val="000000"/>
          <w:sz w:val="28"/>
          <w:szCs w:val="28"/>
          <w:shd w:val="clear" w:color="auto" w:fill="FFFFFF"/>
        </w:rPr>
        <w:t xml:space="preserve"> </w:t>
      </w:r>
      <w:r w:rsidRPr="00BF1B44">
        <w:rPr>
          <w:sz w:val="28"/>
          <w:szCs w:val="28"/>
        </w:rPr>
        <w:t>ContractMatri</w:t>
      </w:r>
      <w:r w:rsidRPr="00BF1B44">
        <w:rPr>
          <w:sz w:val="28"/>
          <w:szCs w:val="28"/>
          <w:lang w:val="en-GB"/>
        </w:rPr>
        <w:t xml:space="preserve">x. </w:t>
      </w:r>
      <w:r w:rsidRPr="00BF1B44">
        <w:rPr>
          <w:i/>
          <w:iCs/>
          <w:sz w:val="28"/>
          <w:szCs w:val="28"/>
        </w:rPr>
        <w:t>Allen &amp; Overy.</w:t>
      </w:r>
      <w:r w:rsidRPr="00BF1B44">
        <w:rPr>
          <w:sz w:val="28"/>
          <w:szCs w:val="28"/>
        </w:rPr>
        <w:t xml:space="preserve"> URL:</w:t>
      </w:r>
      <w:r w:rsidRPr="00BF1B44">
        <w:rPr>
          <w:sz w:val="28"/>
          <w:szCs w:val="28"/>
          <w:lang w:val="en-GB"/>
        </w:rPr>
        <w:t xml:space="preserve"> </w:t>
      </w:r>
      <w:hyperlink r:id="rId83" w:history="1">
        <w:r w:rsidRPr="00BF1B44">
          <w:rPr>
            <w:rStyle w:val="aa"/>
            <w:sz w:val="28"/>
            <w:szCs w:val="28"/>
          </w:rPr>
          <w:t>https://www.allenovery.com/en-gb/global/expertise/advanced_delivery/contractmatrix</w:t>
        </w:r>
      </w:hyperlink>
      <w:r w:rsidRPr="00BF1B44">
        <w:rPr>
          <w:rStyle w:val="aa"/>
          <w:sz w:val="28"/>
          <w:szCs w:val="28"/>
          <w:lang w:val="en-GB"/>
        </w:rPr>
        <w:t xml:space="preserve"> </w:t>
      </w:r>
      <w:r w:rsidRPr="00BF1B44">
        <w:rPr>
          <w:sz w:val="28"/>
          <w:szCs w:val="28"/>
        </w:rPr>
        <w:t>(</w:t>
      </w:r>
      <w:r w:rsidRPr="00BF1B44">
        <w:rPr>
          <w:sz w:val="28"/>
          <w:szCs w:val="28"/>
          <w:lang w:val="en-GB"/>
        </w:rPr>
        <w:t>last accessed</w:t>
      </w:r>
      <w:r w:rsidRPr="00BF1B44">
        <w:rPr>
          <w:sz w:val="28"/>
          <w:szCs w:val="28"/>
        </w:rPr>
        <w:t xml:space="preserve">: </w:t>
      </w:r>
      <w:r w:rsidRPr="00BF1B44">
        <w:rPr>
          <w:sz w:val="28"/>
          <w:szCs w:val="28"/>
          <w:lang w:val="en-GB"/>
        </w:rPr>
        <w:t>08.1</w:t>
      </w:r>
      <w:r w:rsidRPr="00BF1B44">
        <w:rPr>
          <w:sz w:val="28"/>
          <w:szCs w:val="28"/>
        </w:rPr>
        <w:t>1</w:t>
      </w:r>
      <w:r w:rsidRPr="00BF1B44">
        <w:rPr>
          <w:sz w:val="28"/>
          <w:szCs w:val="28"/>
          <w:lang w:val="en-GB"/>
        </w:rPr>
        <w:t>.2023</w:t>
      </w:r>
      <w:r w:rsidRPr="00BF1B44">
        <w:rPr>
          <w:sz w:val="28"/>
          <w:szCs w:val="28"/>
        </w:rPr>
        <w:t>)</w:t>
      </w:r>
      <w:r w:rsidRPr="00BF1B44">
        <w:rPr>
          <w:sz w:val="28"/>
          <w:szCs w:val="28"/>
          <w:lang w:val="en-GB"/>
        </w:rPr>
        <w:t>.</w:t>
      </w:r>
    </w:p>
    <w:p w14:paraId="73985C60" w14:textId="77777777" w:rsidR="00BF1B44" w:rsidRPr="00BF1B44" w:rsidRDefault="00BF1B44" w:rsidP="00BF1B44">
      <w:pPr>
        <w:tabs>
          <w:tab w:val="left" w:pos="720"/>
          <w:tab w:val="left" w:pos="900"/>
        </w:tabs>
        <w:spacing w:line="360" w:lineRule="auto"/>
        <w:jc w:val="both"/>
        <w:rPr>
          <w:sz w:val="28"/>
          <w:szCs w:val="28"/>
          <w:lang w:val="en-GB"/>
        </w:rPr>
      </w:pPr>
      <w:r w:rsidRPr="00BF1B44">
        <w:rPr>
          <w:sz w:val="28"/>
          <w:szCs w:val="28"/>
        </w:rPr>
        <w:t>35. Employment Talk</w:t>
      </w:r>
      <w:r w:rsidRPr="00BF1B44">
        <w:rPr>
          <w:sz w:val="28"/>
          <w:szCs w:val="28"/>
          <w:lang w:val="en-GB"/>
        </w:rPr>
        <w:t xml:space="preserve">. </w:t>
      </w:r>
      <w:r w:rsidRPr="00BF1B44">
        <w:rPr>
          <w:i/>
          <w:iCs/>
          <w:sz w:val="28"/>
          <w:szCs w:val="28"/>
        </w:rPr>
        <w:t>Allen &amp; Overy</w:t>
      </w:r>
      <w:r w:rsidRPr="00BF1B44">
        <w:rPr>
          <w:sz w:val="28"/>
          <w:szCs w:val="28"/>
        </w:rPr>
        <w:t xml:space="preserve">. URL: </w:t>
      </w:r>
      <w:hyperlink r:id="rId84" w:history="1">
        <w:r w:rsidRPr="00BF1B44">
          <w:rPr>
            <w:rStyle w:val="aa"/>
            <w:sz w:val="28"/>
            <w:szCs w:val="28"/>
          </w:rPr>
          <w:t>https://www.allenovery.com/en-gb/global/blogs/employment-talk?pageSize=7</w:t>
        </w:r>
      </w:hyperlink>
      <w:r w:rsidRPr="00BF1B44">
        <w:rPr>
          <w:rStyle w:val="aa"/>
          <w:sz w:val="28"/>
          <w:szCs w:val="28"/>
          <w:lang w:val="en-GB"/>
        </w:rPr>
        <w:t xml:space="preserve"> </w:t>
      </w:r>
      <w:r w:rsidRPr="00BF1B44">
        <w:rPr>
          <w:sz w:val="28"/>
          <w:szCs w:val="28"/>
        </w:rPr>
        <w:t>(</w:t>
      </w:r>
      <w:r w:rsidRPr="00BF1B44">
        <w:rPr>
          <w:sz w:val="28"/>
          <w:szCs w:val="28"/>
          <w:lang w:val="en-GB"/>
        </w:rPr>
        <w:t>last accessed</w:t>
      </w:r>
      <w:r w:rsidRPr="00BF1B44">
        <w:rPr>
          <w:sz w:val="28"/>
          <w:szCs w:val="28"/>
        </w:rPr>
        <w:t xml:space="preserve">: </w:t>
      </w:r>
      <w:r w:rsidRPr="00BF1B44">
        <w:rPr>
          <w:sz w:val="28"/>
          <w:szCs w:val="28"/>
          <w:lang w:val="en-GB"/>
        </w:rPr>
        <w:t>08.1</w:t>
      </w:r>
      <w:r w:rsidRPr="00BF1B44">
        <w:rPr>
          <w:sz w:val="28"/>
          <w:szCs w:val="28"/>
        </w:rPr>
        <w:t>1</w:t>
      </w:r>
      <w:r w:rsidRPr="00BF1B44">
        <w:rPr>
          <w:sz w:val="28"/>
          <w:szCs w:val="28"/>
          <w:lang w:val="en-GB"/>
        </w:rPr>
        <w:t>.2023</w:t>
      </w:r>
      <w:r w:rsidRPr="00BF1B44">
        <w:rPr>
          <w:sz w:val="28"/>
          <w:szCs w:val="28"/>
        </w:rPr>
        <w:t>)</w:t>
      </w:r>
      <w:r w:rsidRPr="00BF1B44">
        <w:rPr>
          <w:sz w:val="28"/>
          <w:szCs w:val="28"/>
          <w:lang w:val="en-GB"/>
        </w:rPr>
        <w:t>.</w:t>
      </w:r>
    </w:p>
    <w:p w14:paraId="371CC94F" w14:textId="77777777" w:rsidR="00BF1B44" w:rsidRPr="00BF1B44" w:rsidRDefault="00BF1B44" w:rsidP="00BF1B44">
      <w:pPr>
        <w:tabs>
          <w:tab w:val="left" w:pos="720"/>
        </w:tabs>
        <w:spacing w:line="360" w:lineRule="auto"/>
        <w:jc w:val="both"/>
        <w:rPr>
          <w:sz w:val="28"/>
          <w:szCs w:val="28"/>
          <w:lang w:val="en-GB"/>
        </w:rPr>
      </w:pPr>
      <w:r w:rsidRPr="00BF1B44">
        <w:rPr>
          <w:sz w:val="28"/>
          <w:szCs w:val="28"/>
        </w:rPr>
        <w:t>36.</w:t>
      </w:r>
      <w:r w:rsidRPr="00BF1B44">
        <w:rPr>
          <w:color w:val="000000"/>
          <w:sz w:val="28"/>
          <w:szCs w:val="28"/>
          <w:shd w:val="clear" w:color="auto" w:fill="FFFFFF"/>
        </w:rPr>
        <w:t xml:space="preserve"> </w:t>
      </w:r>
      <w:r w:rsidRPr="00BF1B44">
        <w:rPr>
          <w:sz w:val="28"/>
          <w:szCs w:val="28"/>
        </w:rPr>
        <w:t xml:space="preserve">We're here to rewrite the rules of the legal industry. </w:t>
      </w:r>
      <w:r w:rsidRPr="00BF1B44">
        <w:rPr>
          <w:i/>
          <w:iCs/>
          <w:sz w:val="28"/>
          <w:szCs w:val="28"/>
          <w:lang w:val="en-GB"/>
        </w:rPr>
        <w:t>YouTube</w:t>
      </w:r>
      <w:r w:rsidRPr="00BF1B44">
        <w:rPr>
          <w:i/>
          <w:iCs/>
          <w:sz w:val="28"/>
          <w:szCs w:val="28"/>
        </w:rPr>
        <w:t>.</w:t>
      </w:r>
      <w:r w:rsidRPr="00BF1B44">
        <w:rPr>
          <w:sz w:val="28"/>
          <w:szCs w:val="28"/>
        </w:rPr>
        <w:t xml:space="preserve"> URL: </w:t>
      </w:r>
      <w:hyperlink r:id="rId85" w:history="1">
        <w:r w:rsidRPr="00BF1B44">
          <w:rPr>
            <w:rStyle w:val="aa"/>
            <w:sz w:val="28"/>
            <w:szCs w:val="28"/>
          </w:rPr>
          <w:t>https://www.youtube.com/watch?v=-5dJlH7Je-8</w:t>
        </w:r>
      </w:hyperlink>
      <w:r w:rsidRPr="00BF1B44">
        <w:rPr>
          <w:rStyle w:val="aa"/>
          <w:sz w:val="28"/>
          <w:szCs w:val="28"/>
          <w:lang w:val="en-GB"/>
        </w:rPr>
        <w:t xml:space="preserve"> </w:t>
      </w:r>
      <w:r w:rsidRPr="00BF1B44">
        <w:rPr>
          <w:sz w:val="28"/>
          <w:szCs w:val="28"/>
        </w:rPr>
        <w:t>(</w:t>
      </w:r>
      <w:r w:rsidRPr="00BF1B44">
        <w:rPr>
          <w:sz w:val="28"/>
          <w:szCs w:val="28"/>
          <w:lang w:val="en-GB"/>
        </w:rPr>
        <w:t>last accessed</w:t>
      </w:r>
      <w:r w:rsidRPr="00BF1B44">
        <w:rPr>
          <w:sz w:val="28"/>
          <w:szCs w:val="28"/>
        </w:rPr>
        <w:t xml:space="preserve">: </w:t>
      </w:r>
      <w:r w:rsidRPr="00BF1B44">
        <w:rPr>
          <w:sz w:val="28"/>
          <w:szCs w:val="28"/>
          <w:lang w:val="en-GB"/>
        </w:rPr>
        <w:t>08.1</w:t>
      </w:r>
      <w:r w:rsidRPr="00BF1B44">
        <w:rPr>
          <w:sz w:val="28"/>
          <w:szCs w:val="28"/>
        </w:rPr>
        <w:t>1</w:t>
      </w:r>
      <w:r w:rsidRPr="00BF1B44">
        <w:rPr>
          <w:sz w:val="28"/>
          <w:szCs w:val="28"/>
          <w:lang w:val="en-GB"/>
        </w:rPr>
        <w:t>.2023</w:t>
      </w:r>
      <w:r w:rsidRPr="00BF1B44">
        <w:rPr>
          <w:sz w:val="28"/>
          <w:szCs w:val="28"/>
        </w:rPr>
        <w:t>)</w:t>
      </w:r>
      <w:r w:rsidRPr="00BF1B44">
        <w:rPr>
          <w:sz w:val="28"/>
          <w:szCs w:val="28"/>
          <w:lang w:val="en-GB"/>
        </w:rPr>
        <w:t>.</w:t>
      </w:r>
    </w:p>
    <w:p w14:paraId="6663AE0B" w14:textId="77777777" w:rsidR="00BF1B44" w:rsidRPr="00BF1B44" w:rsidRDefault="00BF1B44" w:rsidP="00BF1B44">
      <w:pPr>
        <w:tabs>
          <w:tab w:val="left" w:pos="720"/>
          <w:tab w:val="left" w:pos="900"/>
        </w:tabs>
        <w:spacing w:line="360" w:lineRule="auto"/>
        <w:jc w:val="both"/>
        <w:rPr>
          <w:color w:val="0000FF" w:themeColor="hyperlink"/>
          <w:sz w:val="28"/>
          <w:szCs w:val="28"/>
          <w:u w:val="single"/>
          <w:lang w:val="en-GB"/>
        </w:rPr>
      </w:pPr>
      <w:r w:rsidRPr="00BF1B44">
        <w:rPr>
          <w:sz w:val="28"/>
          <w:szCs w:val="28"/>
        </w:rPr>
        <w:t>37.</w:t>
      </w:r>
      <w:r w:rsidRPr="00BF1B44">
        <w:rPr>
          <w:color w:val="000000"/>
          <w:sz w:val="28"/>
          <w:szCs w:val="28"/>
          <w:shd w:val="clear" w:color="auto" w:fill="FFFFFF"/>
        </w:rPr>
        <w:t xml:space="preserve"> </w:t>
      </w:r>
      <w:r w:rsidRPr="00BF1B44">
        <w:rPr>
          <w:sz w:val="28"/>
          <w:szCs w:val="28"/>
        </w:rPr>
        <w:t xml:space="preserve">Supporting our LGBTQ+ colleagues and communities. </w:t>
      </w:r>
      <w:r w:rsidRPr="00BF1B44">
        <w:rPr>
          <w:i/>
          <w:iCs/>
          <w:sz w:val="28"/>
          <w:szCs w:val="28"/>
        </w:rPr>
        <w:t>Allen &amp; Overy</w:t>
      </w:r>
      <w:r w:rsidRPr="00BF1B44">
        <w:rPr>
          <w:sz w:val="28"/>
          <w:szCs w:val="28"/>
        </w:rPr>
        <w:t>.  URL:</w:t>
      </w:r>
      <w:r w:rsidRPr="00BF1B44">
        <w:rPr>
          <w:sz w:val="28"/>
          <w:szCs w:val="28"/>
          <w:lang w:val="en-GB"/>
        </w:rPr>
        <w:t xml:space="preserve"> </w:t>
      </w:r>
      <w:hyperlink r:id="rId86" w:history="1">
        <w:r w:rsidRPr="00BF1B44">
          <w:rPr>
            <w:rStyle w:val="aa"/>
            <w:sz w:val="28"/>
            <w:szCs w:val="28"/>
          </w:rPr>
          <w:t>https://www.allenovery.com/en-gb/global/about_us/all_in/supporting_our_lgbtq_colleagues_and_communities</w:t>
        </w:r>
      </w:hyperlink>
      <w:r w:rsidRPr="00BF1B44">
        <w:rPr>
          <w:rStyle w:val="aa"/>
          <w:sz w:val="28"/>
          <w:szCs w:val="28"/>
          <w:lang w:val="en-GB"/>
        </w:rPr>
        <w:t xml:space="preserve"> </w:t>
      </w:r>
      <w:r w:rsidRPr="00BF1B44">
        <w:rPr>
          <w:rStyle w:val="aa"/>
          <w:sz w:val="28"/>
          <w:szCs w:val="28"/>
          <w:lang w:val="en-GB"/>
        </w:rPr>
        <w:br/>
      </w:r>
      <w:r w:rsidRPr="00BF1B44">
        <w:rPr>
          <w:sz w:val="28"/>
          <w:szCs w:val="28"/>
        </w:rPr>
        <w:t>(</w:t>
      </w:r>
      <w:r w:rsidRPr="00BF1B44">
        <w:rPr>
          <w:sz w:val="28"/>
          <w:szCs w:val="28"/>
          <w:lang w:val="en-GB"/>
        </w:rPr>
        <w:t>last accessed</w:t>
      </w:r>
      <w:r w:rsidRPr="00BF1B44">
        <w:rPr>
          <w:sz w:val="28"/>
          <w:szCs w:val="28"/>
        </w:rPr>
        <w:t xml:space="preserve">: </w:t>
      </w:r>
      <w:r w:rsidRPr="00BF1B44">
        <w:rPr>
          <w:sz w:val="28"/>
          <w:szCs w:val="28"/>
          <w:lang w:val="en-GB"/>
        </w:rPr>
        <w:t>08.1</w:t>
      </w:r>
      <w:r w:rsidRPr="00BF1B44">
        <w:rPr>
          <w:sz w:val="28"/>
          <w:szCs w:val="28"/>
        </w:rPr>
        <w:t>1</w:t>
      </w:r>
      <w:r w:rsidRPr="00BF1B44">
        <w:rPr>
          <w:sz w:val="28"/>
          <w:szCs w:val="28"/>
          <w:lang w:val="en-GB"/>
        </w:rPr>
        <w:t>.2023</w:t>
      </w:r>
      <w:r w:rsidRPr="00BF1B44">
        <w:rPr>
          <w:sz w:val="28"/>
          <w:szCs w:val="28"/>
        </w:rPr>
        <w:t>)</w:t>
      </w:r>
      <w:r w:rsidRPr="00BF1B44">
        <w:rPr>
          <w:sz w:val="28"/>
          <w:szCs w:val="28"/>
          <w:lang w:val="en-GB"/>
        </w:rPr>
        <w:t>.</w:t>
      </w:r>
    </w:p>
    <w:p w14:paraId="1918CDBD" w14:textId="77777777" w:rsidR="00BF1B44" w:rsidRPr="00BF1B44" w:rsidRDefault="00BF1B44" w:rsidP="00BF1B44">
      <w:pPr>
        <w:tabs>
          <w:tab w:val="left" w:pos="720"/>
          <w:tab w:val="left" w:pos="900"/>
        </w:tabs>
        <w:spacing w:line="360" w:lineRule="auto"/>
        <w:jc w:val="both"/>
        <w:rPr>
          <w:sz w:val="28"/>
          <w:szCs w:val="28"/>
          <w:lang w:val="en-GB"/>
        </w:rPr>
      </w:pPr>
      <w:r w:rsidRPr="00BF1B44">
        <w:rPr>
          <w:sz w:val="28"/>
          <w:szCs w:val="28"/>
        </w:rPr>
        <w:lastRenderedPageBreak/>
        <w:t>38.</w:t>
      </w:r>
      <w:r w:rsidRPr="00BF1B44">
        <w:rPr>
          <w:color w:val="000000"/>
          <w:sz w:val="28"/>
          <w:szCs w:val="28"/>
          <w:shd w:val="clear" w:color="auto" w:fill="FFFFFF"/>
        </w:rPr>
        <w:t xml:space="preserve"> </w:t>
      </w:r>
      <w:r w:rsidRPr="00BF1B44">
        <w:rPr>
          <w:sz w:val="28"/>
          <w:szCs w:val="28"/>
        </w:rPr>
        <w:t>Supporting our colleagues with disabilities</w:t>
      </w:r>
      <w:r w:rsidRPr="00BF1B44">
        <w:rPr>
          <w:sz w:val="28"/>
          <w:szCs w:val="28"/>
          <w:lang w:val="en-GB"/>
        </w:rPr>
        <w:t>.</w:t>
      </w:r>
      <w:r w:rsidRPr="00BF1B44">
        <w:rPr>
          <w:sz w:val="28"/>
          <w:szCs w:val="28"/>
        </w:rPr>
        <w:t xml:space="preserve"> </w:t>
      </w:r>
      <w:r w:rsidRPr="00BF1B44">
        <w:rPr>
          <w:i/>
          <w:iCs/>
          <w:sz w:val="28"/>
          <w:szCs w:val="28"/>
        </w:rPr>
        <w:t>Allen &amp; Overy.</w:t>
      </w:r>
      <w:r w:rsidRPr="00BF1B44">
        <w:rPr>
          <w:sz w:val="28"/>
          <w:szCs w:val="28"/>
        </w:rPr>
        <w:t xml:space="preserve"> URL:</w:t>
      </w:r>
      <w:r w:rsidRPr="00BF1B44">
        <w:rPr>
          <w:sz w:val="28"/>
          <w:szCs w:val="28"/>
          <w:lang w:val="en-GB"/>
        </w:rPr>
        <w:t xml:space="preserve"> </w:t>
      </w:r>
      <w:r w:rsidRPr="00BF1B44">
        <w:rPr>
          <w:sz w:val="28"/>
          <w:szCs w:val="28"/>
        </w:rPr>
        <w:t xml:space="preserve"> </w:t>
      </w:r>
      <w:hyperlink r:id="rId87" w:history="1">
        <w:r w:rsidRPr="00BF1B44">
          <w:rPr>
            <w:rStyle w:val="aa"/>
            <w:sz w:val="28"/>
            <w:szCs w:val="28"/>
          </w:rPr>
          <w:t>https://www.allenovery.com/en-gb/global/about_us/all_in/supporting_our_disabled_colleagues</w:t>
        </w:r>
      </w:hyperlink>
      <w:r w:rsidRPr="00BF1B44">
        <w:rPr>
          <w:sz w:val="28"/>
          <w:szCs w:val="28"/>
        </w:rPr>
        <w:t xml:space="preserve"> (</w:t>
      </w:r>
      <w:r w:rsidRPr="00BF1B44">
        <w:rPr>
          <w:sz w:val="28"/>
          <w:szCs w:val="28"/>
          <w:lang w:val="en-GB"/>
        </w:rPr>
        <w:t>last accessed</w:t>
      </w:r>
      <w:r w:rsidRPr="00BF1B44">
        <w:rPr>
          <w:sz w:val="28"/>
          <w:szCs w:val="28"/>
        </w:rPr>
        <w:t xml:space="preserve">: </w:t>
      </w:r>
      <w:r w:rsidRPr="00BF1B44">
        <w:rPr>
          <w:sz w:val="28"/>
          <w:szCs w:val="28"/>
          <w:lang w:val="en-GB"/>
        </w:rPr>
        <w:t>08.1</w:t>
      </w:r>
      <w:r w:rsidRPr="00BF1B44">
        <w:rPr>
          <w:sz w:val="28"/>
          <w:szCs w:val="28"/>
        </w:rPr>
        <w:t>1</w:t>
      </w:r>
      <w:r w:rsidRPr="00BF1B44">
        <w:rPr>
          <w:sz w:val="28"/>
          <w:szCs w:val="28"/>
          <w:lang w:val="en-GB"/>
        </w:rPr>
        <w:t>.2023</w:t>
      </w:r>
      <w:r w:rsidRPr="00BF1B44">
        <w:rPr>
          <w:sz w:val="28"/>
          <w:szCs w:val="28"/>
        </w:rPr>
        <w:t>)</w:t>
      </w:r>
      <w:r w:rsidRPr="00BF1B44">
        <w:rPr>
          <w:sz w:val="28"/>
          <w:szCs w:val="28"/>
          <w:lang w:val="en-GB"/>
        </w:rPr>
        <w:t>.</w:t>
      </w:r>
    </w:p>
    <w:p w14:paraId="67999B28" w14:textId="77777777" w:rsidR="00BF1B44" w:rsidRPr="00BF1B44" w:rsidRDefault="00BF1B44" w:rsidP="00BF1B44">
      <w:pPr>
        <w:tabs>
          <w:tab w:val="left" w:pos="720"/>
          <w:tab w:val="left" w:pos="900"/>
        </w:tabs>
        <w:spacing w:line="360" w:lineRule="auto"/>
        <w:jc w:val="both"/>
        <w:rPr>
          <w:sz w:val="28"/>
          <w:szCs w:val="28"/>
          <w:lang w:val="en-GB"/>
        </w:rPr>
      </w:pPr>
      <w:r w:rsidRPr="00BF1B44">
        <w:rPr>
          <w:sz w:val="28"/>
          <w:szCs w:val="28"/>
        </w:rPr>
        <w:t>39. Wellbeing</w:t>
      </w:r>
      <w:r w:rsidRPr="00BF1B44">
        <w:rPr>
          <w:sz w:val="28"/>
          <w:szCs w:val="28"/>
          <w:lang w:val="en-GB"/>
        </w:rPr>
        <w:t xml:space="preserve">. </w:t>
      </w:r>
      <w:r w:rsidRPr="00BF1B44">
        <w:rPr>
          <w:i/>
          <w:iCs/>
          <w:sz w:val="28"/>
          <w:szCs w:val="28"/>
        </w:rPr>
        <w:t>Allen &amp; Overy.</w:t>
      </w:r>
      <w:r w:rsidRPr="00BF1B44">
        <w:rPr>
          <w:sz w:val="28"/>
          <w:szCs w:val="28"/>
        </w:rPr>
        <w:t xml:space="preserve"> URL: </w:t>
      </w:r>
      <w:hyperlink r:id="rId88" w:history="1">
        <w:r w:rsidRPr="00BF1B44">
          <w:rPr>
            <w:rStyle w:val="aa"/>
            <w:sz w:val="28"/>
            <w:szCs w:val="28"/>
          </w:rPr>
          <w:t>https://www.allenovery.com/en-gb/global/about_us/wellbeing</w:t>
        </w:r>
      </w:hyperlink>
      <w:r w:rsidRPr="00BF1B44">
        <w:rPr>
          <w:sz w:val="28"/>
          <w:szCs w:val="28"/>
          <w:lang w:val="en-GB"/>
        </w:rPr>
        <w:t xml:space="preserve"> </w:t>
      </w:r>
      <w:r w:rsidRPr="00BF1B44">
        <w:rPr>
          <w:sz w:val="28"/>
          <w:szCs w:val="28"/>
        </w:rPr>
        <w:t>(</w:t>
      </w:r>
      <w:r w:rsidRPr="00BF1B44">
        <w:rPr>
          <w:sz w:val="28"/>
          <w:szCs w:val="28"/>
          <w:lang w:val="en-GB"/>
        </w:rPr>
        <w:t>last accessed</w:t>
      </w:r>
      <w:r w:rsidRPr="00BF1B44">
        <w:rPr>
          <w:sz w:val="28"/>
          <w:szCs w:val="28"/>
        </w:rPr>
        <w:t xml:space="preserve">: </w:t>
      </w:r>
      <w:r w:rsidRPr="00BF1B44">
        <w:rPr>
          <w:sz w:val="28"/>
          <w:szCs w:val="28"/>
          <w:lang w:val="en-GB"/>
        </w:rPr>
        <w:t>08.1</w:t>
      </w:r>
      <w:r w:rsidRPr="00BF1B44">
        <w:rPr>
          <w:sz w:val="28"/>
          <w:szCs w:val="28"/>
        </w:rPr>
        <w:t>1</w:t>
      </w:r>
      <w:r w:rsidRPr="00BF1B44">
        <w:rPr>
          <w:sz w:val="28"/>
          <w:szCs w:val="28"/>
          <w:lang w:val="en-GB"/>
        </w:rPr>
        <w:t>.2023</w:t>
      </w:r>
      <w:r w:rsidRPr="00BF1B44">
        <w:rPr>
          <w:sz w:val="28"/>
          <w:szCs w:val="28"/>
        </w:rPr>
        <w:t>)</w:t>
      </w:r>
      <w:r w:rsidRPr="00BF1B44">
        <w:rPr>
          <w:sz w:val="28"/>
          <w:szCs w:val="28"/>
          <w:lang w:val="en-GB"/>
        </w:rPr>
        <w:t>.</w:t>
      </w:r>
    </w:p>
    <w:p w14:paraId="0AE24306" w14:textId="77777777" w:rsidR="00BF1B44" w:rsidRPr="00BF1B44" w:rsidRDefault="00BF1B44" w:rsidP="00BF1B44">
      <w:pPr>
        <w:tabs>
          <w:tab w:val="left" w:pos="720"/>
          <w:tab w:val="left" w:pos="900"/>
        </w:tabs>
        <w:spacing w:line="360" w:lineRule="auto"/>
        <w:jc w:val="both"/>
        <w:rPr>
          <w:sz w:val="28"/>
          <w:szCs w:val="28"/>
          <w:lang w:val="en-GB"/>
        </w:rPr>
      </w:pPr>
      <w:r w:rsidRPr="00BF1B44">
        <w:rPr>
          <w:sz w:val="28"/>
          <w:szCs w:val="28"/>
        </w:rPr>
        <w:t>40.</w:t>
      </w:r>
      <w:r w:rsidRPr="00BF1B44">
        <w:rPr>
          <w:color w:val="000000"/>
          <w:sz w:val="28"/>
          <w:szCs w:val="28"/>
          <w:shd w:val="clear" w:color="auto" w:fill="FFFFFF"/>
        </w:rPr>
        <w:t xml:space="preserve"> </w:t>
      </w:r>
      <w:r w:rsidRPr="00BF1B44">
        <w:rPr>
          <w:sz w:val="28"/>
          <w:szCs w:val="28"/>
        </w:rPr>
        <w:t xml:space="preserve">Women for Women International is Allen &amp; Overy's Global Charity Partner. </w:t>
      </w:r>
      <w:r w:rsidRPr="00BF1B44">
        <w:rPr>
          <w:i/>
          <w:iCs/>
          <w:sz w:val="28"/>
          <w:szCs w:val="28"/>
        </w:rPr>
        <w:t>Women for Women International</w:t>
      </w:r>
      <w:r w:rsidRPr="00BF1B44">
        <w:rPr>
          <w:i/>
          <w:iCs/>
          <w:sz w:val="28"/>
          <w:szCs w:val="28"/>
          <w:lang w:val="en-GB"/>
        </w:rPr>
        <w:t>.</w:t>
      </w:r>
      <w:r w:rsidRPr="00BF1B44">
        <w:rPr>
          <w:sz w:val="28"/>
          <w:szCs w:val="28"/>
          <w:lang w:val="en-GB"/>
        </w:rPr>
        <w:t xml:space="preserve"> </w:t>
      </w:r>
      <w:r w:rsidRPr="00BF1B44">
        <w:rPr>
          <w:sz w:val="28"/>
          <w:szCs w:val="28"/>
        </w:rPr>
        <w:t xml:space="preserve">URL: </w:t>
      </w:r>
      <w:hyperlink r:id="rId89" w:history="1">
        <w:r w:rsidRPr="00BF1B44">
          <w:rPr>
            <w:rStyle w:val="aa"/>
            <w:sz w:val="28"/>
            <w:szCs w:val="28"/>
            <w:lang w:val="en-GB"/>
          </w:rPr>
          <w:t>https</w:t>
        </w:r>
        <w:r w:rsidRPr="00BF1B44">
          <w:rPr>
            <w:rStyle w:val="aa"/>
            <w:sz w:val="28"/>
            <w:szCs w:val="28"/>
          </w:rPr>
          <w:t>://</w:t>
        </w:r>
        <w:r w:rsidRPr="00BF1B44">
          <w:rPr>
            <w:rStyle w:val="aa"/>
            <w:sz w:val="28"/>
            <w:szCs w:val="28"/>
            <w:lang w:val="en-GB"/>
          </w:rPr>
          <w:t>womenforwomen</w:t>
        </w:r>
        <w:r w:rsidRPr="00BF1B44">
          <w:rPr>
            <w:rStyle w:val="aa"/>
            <w:sz w:val="28"/>
            <w:szCs w:val="28"/>
          </w:rPr>
          <w:t>.</w:t>
        </w:r>
        <w:r w:rsidRPr="00BF1B44">
          <w:rPr>
            <w:rStyle w:val="aa"/>
            <w:sz w:val="28"/>
            <w:szCs w:val="28"/>
            <w:lang w:val="en-GB"/>
          </w:rPr>
          <w:t>org</w:t>
        </w:r>
        <w:r w:rsidRPr="00BF1B44">
          <w:rPr>
            <w:rStyle w:val="aa"/>
            <w:sz w:val="28"/>
            <w:szCs w:val="28"/>
          </w:rPr>
          <w:t>.</w:t>
        </w:r>
        <w:r w:rsidRPr="00BF1B44">
          <w:rPr>
            <w:rStyle w:val="aa"/>
            <w:sz w:val="28"/>
            <w:szCs w:val="28"/>
            <w:lang w:val="en-GB"/>
          </w:rPr>
          <w:t>uk</w:t>
        </w:r>
        <w:r w:rsidRPr="00BF1B44">
          <w:rPr>
            <w:rStyle w:val="aa"/>
            <w:sz w:val="28"/>
            <w:szCs w:val="28"/>
          </w:rPr>
          <w:t>/</w:t>
        </w:r>
        <w:r w:rsidRPr="00BF1B44">
          <w:rPr>
            <w:rStyle w:val="aa"/>
            <w:sz w:val="28"/>
            <w:szCs w:val="28"/>
            <w:lang w:val="en-GB"/>
          </w:rPr>
          <w:t>allen</w:t>
        </w:r>
        <w:r w:rsidRPr="00BF1B44">
          <w:rPr>
            <w:rStyle w:val="aa"/>
            <w:sz w:val="28"/>
            <w:szCs w:val="28"/>
          </w:rPr>
          <w:t>-</w:t>
        </w:r>
        <w:r w:rsidRPr="00BF1B44">
          <w:rPr>
            <w:rStyle w:val="aa"/>
            <w:sz w:val="28"/>
            <w:szCs w:val="28"/>
            <w:lang w:val="en-GB"/>
          </w:rPr>
          <w:t>overy</w:t>
        </w:r>
      </w:hyperlink>
      <w:r w:rsidRPr="00BF1B44">
        <w:rPr>
          <w:rStyle w:val="aa"/>
          <w:sz w:val="28"/>
          <w:szCs w:val="28"/>
          <w:lang w:val="en-GB"/>
        </w:rPr>
        <w:t xml:space="preserve"> </w:t>
      </w:r>
      <w:r w:rsidRPr="00BF1B44">
        <w:rPr>
          <w:sz w:val="28"/>
          <w:szCs w:val="28"/>
        </w:rPr>
        <w:t>(</w:t>
      </w:r>
      <w:r w:rsidRPr="00BF1B44">
        <w:rPr>
          <w:sz w:val="28"/>
          <w:szCs w:val="28"/>
          <w:lang w:val="en-GB"/>
        </w:rPr>
        <w:t>last accessed</w:t>
      </w:r>
      <w:r w:rsidRPr="00BF1B44">
        <w:rPr>
          <w:sz w:val="28"/>
          <w:szCs w:val="28"/>
        </w:rPr>
        <w:t xml:space="preserve">: </w:t>
      </w:r>
      <w:r w:rsidRPr="00BF1B44">
        <w:rPr>
          <w:sz w:val="28"/>
          <w:szCs w:val="28"/>
          <w:lang w:val="en-GB"/>
        </w:rPr>
        <w:t>08.1</w:t>
      </w:r>
      <w:r w:rsidRPr="00BF1B44">
        <w:rPr>
          <w:sz w:val="28"/>
          <w:szCs w:val="28"/>
        </w:rPr>
        <w:t>1</w:t>
      </w:r>
      <w:r w:rsidRPr="00BF1B44">
        <w:rPr>
          <w:sz w:val="28"/>
          <w:szCs w:val="28"/>
          <w:lang w:val="en-GB"/>
        </w:rPr>
        <w:t>.2023</w:t>
      </w:r>
      <w:r w:rsidRPr="00BF1B44">
        <w:rPr>
          <w:sz w:val="28"/>
          <w:szCs w:val="28"/>
        </w:rPr>
        <w:t>)</w:t>
      </w:r>
      <w:r w:rsidRPr="00BF1B44">
        <w:rPr>
          <w:sz w:val="28"/>
          <w:szCs w:val="28"/>
          <w:lang w:val="en-GB"/>
        </w:rPr>
        <w:t>.</w:t>
      </w:r>
    </w:p>
    <w:p w14:paraId="2531E977" w14:textId="77777777" w:rsidR="00BF1B44" w:rsidRPr="00BF1B44" w:rsidRDefault="00BF1B44" w:rsidP="00BF1B44">
      <w:pPr>
        <w:tabs>
          <w:tab w:val="left" w:pos="720"/>
          <w:tab w:val="left" w:pos="900"/>
        </w:tabs>
        <w:spacing w:line="360" w:lineRule="auto"/>
        <w:jc w:val="both"/>
        <w:rPr>
          <w:sz w:val="28"/>
          <w:szCs w:val="28"/>
        </w:rPr>
      </w:pPr>
      <w:r w:rsidRPr="00BF1B44">
        <w:rPr>
          <w:sz w:val="28"/>
          <w:szCs w:val="28"/>
        </w:rPr>
        <w:t>41.</w:t>
      </w:r>
      <w:r w:rsidRPr="00BF1B44">
        <w:rPr>
          <w:rFonts w:eastAsia="Times New Roman"/>
          <w:sz w:val="28"/>
          <w:szCs w:val="28"/>
        </w:rPr>
        <w:t xml:space="preserve"> </w:t>
      </w:r>
      <w:r w:rsidRPr="00BF1B44">
        <w:rPr>
          <w:sz w:val="28"/>
          <w:szCs w:val="28"/>
        </w:rPr>
        <w:t>Трішичева А.</w:t>
      </w:r>
      <w:r w:rsidRPr="00BF1B44">
        <w:rPr>
          <w:rFonts w:eastAsia="Times New Roman"/>
          <w:color w:val="000000"/>
          <w:kern w:val="36"/>
          <w:sz w:val="28"/>
          <w:szCs w:val="28"/>
        </w:rPr>
        <w:t xml:space="preserve"> </w:t>
      </w:r>
      <w:r w:rsidRPr="00BF1B44">
        <w:rPr>
          <w:sz w:val="28"/>
          <w:szCs w:val="28"/>
        </w:rPr>
        <w:t>HR</w:t>
      </w:r>
      <w:r w:rsidRPr="00BF1B44">
        <w:rPr>
          <w:sz w:val="28"/>
          <w:szCs w:val="28"/>
        </w:rPr>
        <w:noBreakHyphen/>
        <w:t>бренд юридичної фірми</w:t>
      </w:r>
      <w:r w:rsidRPr="00BF1B44">
        <w:rPr>
          <w:sz w:val="28"/>
          <w:szCs w:val="28"/>
        </w:rPr>
        <w:noBreakHyphen/>
        <w:t xml:space="preserve">2020. </w:t>
      </w:r>
      <w:r w:rsidRPr="00BF1B44">
        <w:rPr>
          <w:sz w:val="28"/>
          <w:szCs w:val="28"/>
          <w:lang w:val="ru-RU"/>
        </w:rPr>
        <w:t>Юридична газета</w:t>
      </w:r>
      <w:r w:rsidRPr="00BF1B44">
        <w:rPr>
          <w:i/>
          <w:iCs/>
          <w:sz w:val="28"/>
          <w:szCs w:val="28"/>
          <w:lang w:val="ru-RU"/>
        </w:rPr>
        <w:t>.</w:t>
      </w:r>
      <w:r w:rsidRPr="00BF1B44">
        <w:rPr>
          <w:sz w:val="28"/>
          <w:szCs w:val="28"/>
          <w:lang w:val="ru-RU"/>
        </w:rPr>
        <w:t xml:space="preserve"> </w:t>
      </w:r>
      <w:r w:rsidRPr="00BF1B44">
        <w:rPr>
          <w:sz w:val="28"/>
          <w:szCs w:val="28"/>
        </w:rPr>
        <w:t>URL</w:t>
      </w:r>
      <w:r w:rsidRPr="00BF1B44">
        <w:rPr>
          <w:sz w:val="28"/>
          <w:szCs w:val="28"/>
          <w:lang w:val="ru-RU"/>
        </w:rPr>
        <w:t xml:space="preserve">: </w:t>
      </w:r>
      <w:hyperlink r:id="rId90" w:history="1">
        <w:r w:rsidRPr="00BF1B44">
          <w:rPr>
            <w:rStyle w:val="aa"/>
            <w:sz w:val="28"/>
            <w:szCs w:val="28"/>
            <w:lang w:val="ru-RU"/>
          </w:rPr>
          <w:t>https://yur-gazeta.com/publications/legal-business-in-ukraine/hrbrend-yuridichnoyi-firmi2020.html</w:t>
        </w:r>
      </w:hyperlink>
      <w:r w:rsidRPr="00BF1B44">
        <w:rPr>
          <w:sz w:val="28"/>
          <w:szCs w:val="28"/>
          <w:lang w:val="ru-RU"/>
        </w:rPr>
        <w:t xml:space="preserve">  </w:t>
      </w:r>
      <w:r w:rsidRPr="00BF1B44">
        <w:rPr>
          <w:sz w:val="28"/>
          <w:szCs w:val="28"/>
        </w:rPr>
        <w:t>(дата звернення: 08.11.2023).</w:t>
      </w:r>
    </w:p>
    <w:p w14:paraId="06D63B1F" w14:textId="77777777" w:rsidR="00BF1B44" w:rsidRPr="00BF1B44" w:rsidRDefault="00BF1B44" w:rsidP="00BF1B44">
      <w:pPr>
        <w:tabs>
          <w:tab w:val="left" w:pos="720"/>
          <w:tab w:val="left" w:pos="900"/>
        </w:tabs>
        <w:spacing w:line="360" w:lineRule="auto"/>
        <w:jc w:val="both"/>
        <w:rPr>
          <w:sz w:val="28"/>
          <w:szCs w:val="28"/>
        </w:rPr>
      </w:pPr>
      <w:r w:rsidRPr="00BF1B44">
        <w:rPr>
          <w:sz w:val="28"/>
          <w:szCs w:val="28"/>
        </w:rPr>
        <w:t xml:space="preserve">42. SAYENKO KHARENKO: веб сайт. URL: </w:t>
      </w:r>
      <w:hyperlink r:id="rId91" w:history="1">
        <w:r w:rsidRPr="00BF1B44">
          <w:rPr>
            <w:rStyle w:val="aa"/>
            <w:sz w:val="28"/>
            <w:szCs w:val="28"/>
          </w:rPr>
          <w:t>https://sk.ua/uk/</w:t>
        </w:r>
      </w:hyperlink>
      <w:r w:rsidRPr="00BF1B44">
        <w:rPr>
          <w:sz w:val="28"/>
          <w:szCs w:val="28"/>
        </w:rPr>
        <w:t xml:space="preserve"> (дата звернення: 08.11.2023).</w:t>
      </w:r>
    </w:p>
    <w:p w14:paraId="63A6D346" w14:textId="77777777" w:rsidR="00BF1B44" w:rsidRPr="00BF1B44" w:rsidRDefault="00BF1B44" w:rsidP="00BF1B44">
      <w:pPr>
        <w:tabs>
          <w:tab w:val="left" w:pos="720"/>
          <w:tab w:val="left" w:pos="900"/>
        </w:tabs>
        <w:spacing w:line="360" w:lineRule="auto"/>
        <w:jc w:val="both"/>
        <w:rPr>
          <w:sz w:val="28"/>
          <w:szCs w:val="28"/>
        </w:rPr>
      </w:pPr>
      <w:r w:rsidRPr="00BF1B44">
        <w:rPr>
          <w:sz w:val="28"/>
          <w:szCs w:val="28"/>
        </w:rPr>
        <w:t xml:space="preserve">43. Про нас. </w:t>
      </w:r>
      <w:r w:rsidRPr="00BF1B44">
        <w:rPr>
          <w:i/>
          <w:iCs/>
          <w:sz w:val="28"/>
          <w:szCs w:val="28"/>
        </w:rPr>
        <w:t>SAYENKO KHARENKO</w:t>
      </w:r>
      <w:r w:rsidRPr="00BF1B44">
        <w:rPr>
          <w:sz w:val="28"/>
          <w:szCs w:val="28"/>
        </w:rPr>
        <w:t xml:space="preserve">. URL: </w:t>
      </w:r>
      <w:hyperlink r:id="rId92" w:history="1">
        <w:r w:rsidRPr="00BF1B44">
          <w:rPr>
            <w:rStyle w:val="aa"/>
            <w:sz w:val="28"/>
            <w:szCs w:val="28"/>
          </w:rPr>
          <w:t>https://sk.ua/uk/about/</w:t>
        </w:r>
      </w:hyperlink>
      <w:r w:rsidRPr="00BF1B44">
        <w:rPr>
          <w:sz w:val="28"/>
          <w:szCs w:val="28"/>
        </w:rPr>
        <w:t xml:space="preserve"> (дата звернення: 08.11.2023).</w:t>
      </w:r>
    </w:p>
    <w:p w14:paraId="12041B6B" w14:textId="77777777" w:rsidR="00BF1B44" w:rsidRPr="00BF1B44" w:rsidRDefault="00BF1B44" w:rsidP="00BF1B44">
      <w:pPr>
        <w:tabs>
          <w:tab w:val="left" w:pos="720"/>
          <w:tab w:val="left" w:pos="900"/>
        </w:tabs>
        <w:spacing w:line="360" w:lineRule="auto"/>
        <w:jc w:val="both"/>
        <w:rPr>
          <w:sz w:val="28"/>
          <w:szCs w:val="28"/>
        </w:rPr>
      </w:pPr>
      <w:r w:rsidRPr="00BF1B44">
        <w:rPr>
          <w:sz w:val="28"/>
          <w:szCs w:val="28"/>
        </w:rPr>
        <w:t xml:space="preserve">44. Кар'єра. </w:t>
      </w:r>
      <w:r w:rsidRPr="00BF1B44">
        <w:rPr>
          <w:i/>
          <w:iCs/>
          <w:sz w:val="28"/>
          <w:szCs w:val="28"/>
        </w:rPr>
        <w:t>SAYENKO KHARENKO</w:t>
      </w:r>
      <w:r w:rsidRPr="00BF1B44">
        <w:rPr>
          <w:sz w:val="28"/>
          <w:szCs w:val="28"/>
        </w:rPr>
        <w:t xml:space="preserve">. URL: </w:t>
      </w:r>
      <w:hyperlink r:id="rId93" w:history="1">
        <w:r w:rsidRPr="00BF1B44">
          <w:rPr>
            <w:rStyle w:val="aa"/>
            <w:sz w:val="28"/>
            <w:szCs w:val="28"/>
          </w:rPr>
          <w:t>https://sk.ua/uk/career/</w:t>
        </w:r>
      </w:hyperlink>
      <w:r w:rsidRPr="00BF1B44">
        <w:rPr>
          <w:sz w:val="28"/>
          <w:szCs w:val="28"/>
        </w:rPr>
        <w:t xml:space="preserve">  (дата звернення: 08.11.2023).</w:t>
      </w:r>
    </w:p>
    <w:p w14:paraId="429C9C6E" w14:textId="77777777" w:rsidR="00BF1B44" w:rsidRPr="00BF1B44" w:rsidRDefault="00BF1B44" w:rsidP="00BF1B44">
      <w:pPr>
        <w:tabs>
          <w:tab w:val="left" w:pos="720"/>
          <w:tab w:val="left" w:pos="900"/>
        </w:tabs>
        <w:spacing w:line="360" w:lineRule="auto"/>
        <w:jc w:val="both"/>
        <w:rPr>
          <w:sz w:val="28"/>
          <w:szCs w:val="28"/>
        </w:rPr>
      </w:pPr>
      <w:r w:rsidRPr="00BF1B44">
        <w:rPr>
          <w:sz w:val="28"/>
          <w:szCs w:val="28"/>
        </w:rPr>
        <w:t xml:space="preserve">45. Конструктор договір </w:t>
      </w:r>
      <w:r w:rsidRPr="00BF1B44">
        <w:rPr>
          <w:sz w:val="28"/>
          <w:szCs w:val="28"/>
          <w:lang w:val="en-GB"/>
        </w:rPr>
        <w:t>QuickDraft</w:t>
      </w:r>
      <w:r w:rsidRPr="00BF1B44">
        <w:rPr>
          <w:sz w:val="28"/>
          <w:szCs w:val="28"/>
        </w:rPr>
        <w:t xml:space="preserve">™. </w:t>
      </w:r>
      <w:r w:rsidRPr="00BF1B44">
        <w:rPr>
          <w:i/>
          <w:iCs/>
          <w:sz w:val="28"/>
          <w:szCs w:val="28"/>
        </w:rPr>
        <w:t>SAYENKO KHARENKO</w:t>
      </w:r>
      <w:r w:rsidRPr="00BF1B44">
        <w:rPr>
          <w:sz w:val="28"/>
          <w:szCs w:val="28"/>
        </w:rPr>
        <w:t xml:space="preserve">. URL: </w:t>
      </w:r>
      <w:hyperlink r:id="rId94" w:history="1">
        <w:r w:rsidRPr="00BF1B44">
          <w:rPr>
            <w:rStyle w:val="aa"/>
            <w:sz w:val="28"/>
            <w:szCs w:val="28"/>
          </w:rPr>
          <w:t>https://sk.ua/uk/projects/quickdraft/</w:t>
        </w:r>
      </w:hyperlink>
      <w:r w:rsidRPr="00BF1B44">
        <w:rPr>
          <w:sz w:val="28"/>
          <w:szCs w:val="28"/>
        </w:rPr>
        <w:t xml:space="preserve"> (дата звернення: 08.11.2023).</w:t>
      </w:r>
    </w:p>
    <w:p w14:paraId="0D2A0985" w14:textId="77777777" w:rsidR="00BF1B44" w:rsidRPr="00BF1B44" w:rsidRDefault="00BF1B44" w:rsidP="00BF1B44">
      <w:pPr>
        <w:tabs>
          <w:tab w:val="left" w:pos="720"/>
          <w:tab w:val="left" w:pos="900"/>
        </w:tabs>
        <w:spacing w:line="360" w:lineRule="auto"/>
        <w:jc w:val="both"/>
        <w:rPr>
          <w:sz w:val="28"/>
          <w:szCs w:val="28"/>
        </w:rPr>
      </w:pPr>
      <w:r w:rsidRPr="00BF1B44">
        <w:rPr>
          <w:sz w:val="28"/>
          <w:szCs w:val="28"/>
        </w:rPr>
        <w:t xml:space="preserve">46. Благодіний фонд "Дихай":вебсайт. URL:  </w:t>
      </w:r>
      <w:hyperlink r:id="rId95" w:history="1">
        <w:r w:rsidRPr="00BF1B44">
          <w:rPr>
            <w:rStyle w:val="aa"/>
            <w:sz w:val="28"/>
            <w:szCs w:val="28"/>
          </w:rPr>
          <w:t>https://dyhai.org/</w:t>
        </w:r>
      </w:hyperlink>
      <w:r w:rsidRPr="00BF1B44">
        <w:rPr>
          <w:sz w:val="28"/>
          <w:szCs w:val="28"/>
        </w:rPr>
        <w:t xml:space="preserve"> (дата звернення: 08.11.2023).</w:t>
      </w:r>
    </w:p>
    <w:p w14:paraId="20BBF9D3" w14:textId="77777777" w:rsidR="00BF1B44" w:rsidRPr="00BF1B44" w:rsidRDefault="00BF1B44" w:rsidP="00BF1B44">
      <w:pPr>
        <w:tabs>
          <w:tab w:val="left" w:pos="720"/>
          <w:tab w:val="left" w:pos="900"/>
        </w:tabs>
        <w:spacing w:line="360" w:lineRule="auto"/>
        <w:jc w:val="both"/>
        <w:rPr>
          <w:sz w:val="28"/>
          <w:szCs w:val="28"/>
        </w:rPr>
      </w:pPr>
      <w:r w:rsidRPr="00BF1B44">
        <w:rPr>
          <w:sz w:val="28"/>
          <w:szCs w:val="28"/>
        </w:rPr>
        <w:t>47. Сила підпису.</w:t>
      </w:r>
      <w:r w:rsidRPr="00BF1B44">
        <w:rPr>
          <w:i/>
          <w:iCs/>
          <w:sz w:val="28"/>
          <w:szCs w:val="28"/>
        </w:rPr>
        <w:t xml:space="preserve"> SAYENKO KHARENKO</w:t>
      </w:r>
      <w:r w:rsidRPr="00BF1B44">
        <w:rPr>
          <w:sz w:val="28"/>
          <w:szCs w:val="28"/>
        </w:rPr>
        <w:t xml:space="preserve">. URL: </w:t>
      </w:r>
      <w:hyperlink r:id="rId96" w:anchor="homepage" w:history="1">
        <w:r w:rsidRPr="00BF1B44">
          <w:rPr>
            <w:rStyle w:val="aa"/>
            <w:sz w:val="28"/>
            <w:szCs w:val="28"/>
          </w:rPr>
          <w:t>https://powerofsignature.sk.ua/#homepage</w:t>
        </w:r>
      </w:hyperlink>
      <w:r w:rsidRPr="00BF1B44">
        <w:rPr>
          <w:sz w:val="28"/>
          <w:szCs w:val="28"/>
        </w:rPr>
        <w:t xml:space="preserve"> (дата звернення: 08.11.2023).</w:t>
      </w:r>
    </w:p>
    <w:p w14:paraId="666BEA91" w14:textId="77777777" w:rsidR="00BF1B44" w:rsidRPr="00BF1B44" w:rsidRDefault="00BF1B44" w:rsidP="00BF1B44">
      <w:pPr>
        <w:tabs>
          <w:tab w:val="left" w:pos="720"/>
          <w:tab w:val="left" w:pos="900"/>
        </w:tabs>
        <w:spacing w:line="360" w:lineRule="auto"/>
        <w:jc w:val="both"/>
        <w:rPr>
          <w:color w:val="000000"/>
          <w:sz w:val="28"/>
          <w:szCs w:val="28"/>
          <w:shd w:val="clear" w:color="auto" w:fill="FFFFFF"/>
          <w:lang w:val="ru-RU"/>
        </w:rPr>
      </w:pPr>
      <w:r w:rsidRPr="00BF1B44">
        <w:rPr>
          <w:sz w:val="28"/>
          <w:szCs w:val="28"/>
        </w:rPr>
        <w:lastRenderedPageBreak/>
        <w:t>48.</w:t>
      </w:r>
      <w:r w:rsidRPr="00BF1B44">
        <w:rPr>
          <w:sz w:val="28"/>
          <w:szCs w:val="28"/>
          <w:lang w:val="ru-RU"/>
        </w:rPr>
        <w:t xml:space="preserve"> </w:t>
      </w:r>
      <w:r w:rsidRPr="00BF1B44">
        <w:rPr>
          <w:color w:val="000000"/>
          <w:sz w:val="28"/>
          <w:szCs w:val="28"/>
          <w:shd w:val="clear" w:color="auto" w:fill="FFFFFF"/>
        </w:rPr>
        <w:t xml:space="preserve">Навчальна програма «SK Hard Course»: сторінка в інстаграм. </w:t>
      </w:r>
      <w:r w:rsidRPr="00BF1B44">
        <w:rPr>
          <w:color w:val="000000"/>
          <w:sz w:val="28"/>
          <w:szCs w:val="28"/>
          <w:shd w:val="clear" w:color="auto" w:fill="FFFFFF"/>
          <w:lang w:val="en-GB"/>
        </w:rPr>
        <w:t>URL</w:t>
      </w:r>
      <w:r w:rsidRPr="00BF1B44">
        <w:rPr>
          <w:color w:val="000000"/>
          <w:sz w:val="28"/>
          <w:szCs w:val="28"/>
          <w:shd w:val="clear" w:color="auto" w:fill="FFFFFF"/>
        </w:rPr>
        <w:t xml:space="preserve">: </w:t>
      </w:r>
      <w:hyperlink r:id="rId97" w:history="1">
        <w:r w:rsidRPr="00BF1B44">
          <w:rPr>
            <w:rStyle w:val="aa"/>
            <w:sz w:val="28"/>
            <w:szCs w:val="28"/>
            <w:shd w:val="clear" w:color="auto" w:fill="FFFFFF"/>
          </w:rPr>
          <w:t>https://www.instagram.com/reel/CuTypuuR4nb/?igsh=ZWQ3ODFjY2VlOQ==</w:t>
        </w:r>
      </w:hyperlink>
      <w:r w:rsidRPr="00BF1B44">
        <w:rPr>
          <w:color w:val="000000"/>
          <w:sz w:val="28"/>
          <w:szCs w:val="28"/>
          <w:shd w:val="clear" w:color="auto" w:fill="FFFFFF"/>
          <w:lang w:val="ru-RU"/>
        </w:rPr>
        <w:t xml:space="preserve"> </w:t>
      </w:r>
      <w:r w:rsidRPr="00BF1B44">
        <w:rPr>
          <w:color w:val="000000"/>
          <w:sz w:val="28"/>
          <w:szCs w:val="28"/>
          <w:shd w:val="clear" w:color="auto" w:fill="FFFFFF"/>
        </w:rPr>
        <w:t>(дата звернення: 08.11.2023).</w:t>
      </w:r>
    </w:p>
    <w:p w14:paraId="5512B17D" w14:textId="77777777" w:rsidR="00BF1B44" w:rsidRPr="00BF1B44" w:rsidRDefault="00BF1B44" w:rsidP="00BF1B44">
      <w:pPr>
        <w:tabs>
          <w:tab w:val="left" w:pos="720"/>
          <w:tab w:val="left" w:pos="900"/>
        </w:tabs>
        <w:spacing w:after="0" w:line="360" w:lineRule="auto"/>
        <w:jc w:val="both"/>
        <w:rPr>
          <w:color w:val="000000"/>
          <w:sz w:val="28"/>
          <w:szCs w:val="28"/>
          <w:shd w:val="clear" w:color="auto" w:fill="FFFFFF"/>
        </w:rPr>
      </w:pPr>
      <w:r w:rsidRPr="00BF1B44">
        <w:rPr>
          <w:color w:val="000000"/>
          <w:sz w:val="28"/>
          <w:szCs w:val="28"/>
          <w:shd w:val="clear" w:color="auto" w:fill="FFFFFF"/>
          <w:lang w:val="en-GB"/>
        </w:rPr>
        <w:t>4</w:t>
      </w:r>
      <w:r w:rsidRPr="00BF1B44">
        <w:rPr>
          <w:color w:val="000000"/>
          <w:sz w:val="28"/>
          <w:szCs w:val="28"/>
          <w:shd w:val="clear" w:color="auto" w:fill="FFFFFF"/>
        </w:rPr>
        <w:t>9</w:t>
      </w:r>
      <w:r w:rsidRPr="00BF1B44">
        <w:rPr>
          <w:color w:val="000000"/>
          <w:sz w:val="28"/>
          <w:szCs w:val="28"/>
          <w:shd w:val="clear" w:color="auto" w:fill="FFFFFF"/>
          <w:lang w:val="en-GB"/>
        </w:rPr>
        <w:t xml:space="preserve">. </w:t>
      </w:r>
      <w:r w:rsidRPr="00BF1B44">
        <w:rPr>
          <w:color w:val="000000"/>
          <w:sz w:val="28"/>
          <w:szCs w:val="28"/>
          <w:shd w:val="clear" w:color="auto" w:fill="FFFFFF"/>
        </w:rPr>
        <w:t xml:space="preserve">Sustainability Report. </w:t>
      </w:r>
      <w:r w:rsidRPr="00BF1B44">
        <w:rPr>
          <w:i/>
          <w:iCs/>
          <w:color w:val="000000"/>
          <w:sz w:val="28"/>
          <w:szCs w:val="28"/>
          <w:shd w:val="clear" w:color="auto" w:fill="FFFFFF"/>
        </w:rPr>
        <w:t>AEQUO</w:t>
      </w:r>
      <w:r w:rsidRPr="00BF1B44">
        <w:rPr>
          <w:i/>
          <w:iCs/>
          <w:color w:val="000000"/>
          <w:sz w:val="28"/>
          <w:szCs w:val="28"/>
          <w:shd w:val="clear" w:color="auto" w:fill="FFFFFF"/>
          <w:lang w:val="en-GB"/>
        </w:rPr>
        <w:t>.</w:t>
      </w:r>
      <w:r w:rsidRPr="00BF1B44">
        <w:rPr>
          <w:color w:val="000000"/>
          <w:sz w:val="28"/>
          <w:szCs w:val="28"/>
          <w:shd w:val="clear" w:color="auto" w:fill="FFFFFF"/>
        </w:rPr>
        <w:t xml:space="preserve"> </w:t>
      </w:r>
      <w:r w:rsidRPr="00BF1B44">
        <w:rPr>
          <w:color w:val="000000"/>
          <w:sz w:val="28"/>
          <w:szCs w:val="28"/>
          <w:shd w:val="clear" w:color="auto" w:fill="FFFFFF"/>
          <w:lang w:val="en-GB"/>
        </w:rPr>
        <w:t>URL</w:t>
      </w:r>
      <w:r w:rsidRPr="00BF1B44">
        <w:rPr>
          <w:color w:val="000000"/>
          <w:sz w:val="28"/>
          <w:szCs w:val="28"/>
          <w:shd w:val="clear" w:color="auto" w:fill="FFFFFF"/>
        </w:rPr>
        <w:t xml:space="preserve">: </w:t>
      </w:r>
      <w:hyperlink r:id="rId98" w:history="1">
        <w:r w:rsidRPr="00BF1B44">
          <w:rPr>
            <w:rStyle w:val="aa"/>
            <w:sz w:val="28"/>
            <w:szCs w:val="28"/>
            <w:shd w:val="clear" w:color="auto" w:fill="FFFFFF"/>
          </w:rPr>
          <w:t>https://a.storyblok.com/f/107346/x/72b95664e9/aequo-sustainability-report-2022-2023.pdf</w:t>
        </w:r>
      </w:hyperlink>
      <w:r w:rsidRPr="00BF1B44">
        <w:rPr>
          <w:color w:val="000000"/>
          <w:sz w:val="28"/>
          <w:szCs w:val="28"/>
          <w:shd w:val="clear" w:color="auto" w:fill="FFFFFF"/>
          <w:lang w:val="en-GB"/>
        </w:rPr>
        <w:t xml:space="preserve"> </w:t>
      </w:r>
      <w:r w:rsidRPr="00BF1B44">
        <w:rPr>
          <w:color w:val="000000"/>
          <w:sz w:val="28"/>
          <w:szCs w:val="28"/>
          <w:shd w:val="clear" w:color="auto" w:fill="FFFFFF"/>
        </w:rPr>
        <w:t>(</w:t>
      </w:r>
      <w:r w:rsidRPr="00BF1B44">
        <w:rPr>
          <w:color w:val="000000"/>
          <w:sz w:val="28"/>
          <w:szCs w:val="28"/>
          <w:shd w:val="clear" w:color="auto" w:fill="FFFFFF"/>
          <w:lang w:val="en-GB"/>
        </w:rPr>
        <w:t>last accessed</w:t>
      </w:r>
      <w:r w:rsidRPr="00BF1B44">
        <w:rPr>
          <w:color w:val="000000"/>
          <w:sz w:val="28"/>
          <w:szCs w:val="28"/>
          <w:shd w:val="clear" w:color="auto" w:fill="FFFFFF"/>
        </w:rPr>
        <w:t xml:space="preserve">: </w:t>
      </w:r>
      <w:r w:rsidRPr="00BF1B44">
        <w:rPr>
          <w:color w:val="000000"/>
          <w:sz w:val="28"/>
          <w:szCs w:val="28"/>
          <w:shd w:val="clear" w:color="auto" w:fill="FFFFFF"/>
          <w:lang w:val="en-GB"/>
        </w:rPr>
        <w:t>08.1</w:t>
      </w:r>
      <w:r w:rsidRPr="00BF1B44">
        <w:rPr>
          <w:color w:val="000000"/>
          <w:sz w:val="28"/>
          <w:szCs w:val="28"/>
          <w:shd w:val="clear" w:color="auto" w:fill="FFFFFF"/>
        </w:rPr>
        <w:t>1</w:t>
      </w:r>
      <w:r w:rsidRPr="00BF1B44">
        <w:rPr>
          <w:color w:val="000000"/>
          <w:sz w:val="28"/>
          <w:szCs w:val="28"/>
          <w:shd w:val="clear" w:color="auto" w:fill="FFFFFF"/>
          <w:lang w:val="en-GB"/>
        </w:rPr>
        <w:t>.2023</w:t>
      </w:r>
      <w:r w:rsidRPr="00BF1B44">
        <w:rPr>
          <w:color w:val="000000"/>
          <w:sz w:val="28"/>
          <w:szCs w:val="28"/>
          <w:shd w:val="clear" w:color="auto" w:fill="FFFFFF"/>
        </w:rPr>
        <w:t>)</w:t>
      </w:r>
      <w:r w:rsidRPr="00BF1B44">
        <w:rPr>
          <w:color w:val="000000"/>
          <w:sz w:val="28"/>
          <w:szCs w:val="28"/>
          <w:shd w:val="clear" w:color="auto" w:fill="FFFFFF"/>
          <w:lang w:val="en-GB"/>
        </w:rPr>
        <w:t>.</w:t>
      </w:r>
    </w:p>
    <w:p w14:paraId="492FE911" w14:textId="77777777" w:rsidR="00BF1B44" w:rsidRPr="00BF1B44" w:rsidRDefault="00BF1B44" w:rsidP="00BF1B44">
      <w:pPr>
        <w:tabs>
          <w:tab w:val="left" w:pos="720"/>
          <w:tab w:val="left" w:pos="900"/>
        </w:tabs>
        <w:spacing w:after="0" w:line="360" w:lineRule="auto"/>
        <w:jc w:val="both"/>
        <w:rPr>
          <w:color w:val="000000"/>
          <w:sz w:val="28"/>
          <w:szCs w:val="28"/>
          <w:shd w:val="clear" w:color="auto" w:fill="FFFFFF"/>
        </w:rPr>
      </w:pPr>
      <w:r w:rsidRPr="00BF1B44">
        <w:rPr>
          <w:color w:val="000000"/>
          <w:sz w:val="28"/>
          <w:szCs w:val="28"/>
          <w:shd w:val="clear" w:color="auto" w:fill="FFFFFF"/>
        </w:rPr>
        <w:t>50</w:t>
      </w:r>
      <w:r w:rsidRPr="00BF1B44">
        <w:rPr>
          <w:color w:val="000000"/>
          <w:sz w:val="28"/>
          <w:szCs w:val="28"/>
          <w:shd w:val="clear" w:color="auto" w:fill="FFFFFF"/>
          <w:lang w:val="en-GB"/>
        </w:rPr>
        <w:t>.</w:t>
      </w:r>
      <w:r w:rsidRPr="00BF1B44">
        <w:rPr>
          <w:color w:val="000000"/>
          <w:sz w:val="28"/>
          <w:szCs w:val="28"/>
          <w:shd w:val="clear" w:color="auto" w:fill="FFFFFF"/>
        </w:rPr>
        <w:t xml:space="preserve"> Legal Tech Challenge by Aequo. </w:t>
      </w:r>
      <w:r w:rsidRPr="00BF1B44">
        <w:rPr>
          <w:i/>
          <w:iCs/>
          <w:color w:val="000000"/>
          <w:sz w:val="28"/>
          <w:szCs w:val="28"/>
          <w:shd w:val="clear" w:color="auto" w:fill="FFFFFF"/>
        </w:rPr>
        <w:t>AEQUO</w:t>
      </w:r>
      <w:r w:rsidRPr="00BF1B44">
        <w:rPr>
          <w:i/>
          <w:iCs/>
          <w:color w:val="000000"/>
          <w:sz w:val="28"/>
          <w:szCs w:val="28"/>
          <w:shd w:val="clear" w:color="auto" w:fill="FFFFFF"/>
          <w:lang w:val="en-GB"/>
        </w:rPr>
        <w:t>.</w:t>
      </w:r>
      <w:r w:rsidRPr="00BF1B44">
        <w:rPr>
          <w:color w:val="000000"/>
          <w:sz w:val="28"/>
          <w:szCs w:val="28"/>
          <w:shd w:val="clear" w:color="auto" w:fill="FFFFFF"/>
        </w:rPr>
        <w:t xml:space="preserve"> </w:t>
      </w:r>
      <w:r w:rsidRPr="00BF1B44">
        <w:rPr>
          <w:color w:val="000000"/>
          <w:sz w:val="28"/>
          <w:szCs w:val="28"/>
          <w:shd w:val="clear" w:color="auto" w:fill="FFFFFF"/>
          <w:lang w:val="en-GB"/>
        </w:rPr>
        <w:t>URL</w:t>
      </w:r>
      <w:r w:rsidRPr="00BF1B44">
        <w:rPr>
          <w:color w:val="000000"/>
          <w:sz w:val="28"/>
          <w:szCs w:val="28"/>
          <w:shd w:val="clear" w:color="auto" w:fill="FFFFFF"/>
        </w:rPr>
        <w:t xml:space="preserve">: </w:t>
      </w:r>
      <w:hyperlink r:id="rId99" w:history="1">
        <w:r w:rsidRPr="00BF1B44">
          <w:rPr>
            <w:rStyle w:val="aa"/>
            <w:sz w:val="28"/>
            <w:szCs w:val="28"/>
            <w:shd w:val="clear" w:color="auto" w:fill="FFFFFF"/>
          </w:rPr>
          <w:t>https://aequo.tech/?lang=ua</w:t>
        </w:r>
      </w:hyperlink>
      <w:r w:rsidRPr="00BF1B44">
        <w:rPr>
          <w:color w:val="000000"/>
          <w:sz w:val="28"/>
          <w:szCs w:val="28"/>
          <w:shd w:val="clear" w:color="auto" w:fill="FFFFFF"/>
        </w:rPr>
        <w:t xml:space="preserve"> (</w:t>
      </w:r>
      <w:r w:rsidRPr="00BF1B44">
        <w:rPr>
          <w:color w:val="000000"/>
          <w:sz w:val="28"/>
          <w:szCs w:val="28"/>
          <w:shd w:val="clear" w:color="auto" w:fill="FFFFFF"/>
          <w:lang w:val="en-GB"/>
        </w:rPr>
        <w:t>last accessed</w:t>
      </w:r>
      <w:r w:rsidRPr="00BF1B44">
        <w:rPr>
          <w:color w:val="000000"/>
          <w:sz w:val="28"/>
          <w:szCs w:val="28"/>
          <w:shd w:val="clear" w:color="auto" w:fill="FFFFFF"/>
        </w:rPr>
        <w:t xml:space="preserve">: </w:t>
      </w:r>
      <w:r w:rsidRPr="00BF1B44">
        <w:rPr>
          <w:color w:val="000000"/>
          <w:sz w:val="28"/>
          <w:szCs w:val="28"/>
          <w:shd w:val="clear" w:color="auto" w:fill="FFFFFF"/>
          <w:lang w:val="en-GB"/>
        </w:rPr>
        <w:t>08.1</w:t>
      </w:r>
      <w:r w:rsidRPr="00BF1B44">
        <w:rPr>
          <w:color w:val="000000"/>
          <w:sz w:val="28"/>
          <w:szCs w:val="28"/>
          <w:shd w:val="clear" w:color="auto" w:fill="FFFFFF"/>
        </w:rPr>
        <w:t>1</w:t>
      </w:r>
      <w:r w:rsidRPr="00BF1B44">
        <w:rPr>
          <w:color w:val="000000"/>
          <w:sz w:val="28"/>
          <w:szCs w:val="28"/>
          <w:shd w:val="clear" w:color="auto" w:fill="FFFFFF"/>
          <w:lang w:val="en-GB"/>
        </w:rPr>
        <w:t>.2023</w:t>
      </w:r>
      <w:r w:rsidRPr="00BF1B44">
        <w:rPr>
          <w:color w:val="000000"/>
          <w:sz w:val="28"/>
          <w:szCs w:val="28"/>
          <w:shd w:val="clear" w:color="auto" w:fill="FFFFFF"/>
        </w:rPr>
        <w:t>)</w:t>
      </w:r>
      <w:r w:rsidRPr="00BF1B44">
        <w:rPr>
          <w:color w:val="000000"/>
          <w:sz w:val="28"/>
          <w:szCs w:val="28"/>
          <w:shd w:val="clear" w:color="auto" w:fill="FFFFFF"/>
          <w:lang w:val="en-GB"/>
        </w:rPr>
        <w:t>.</w:t>
      </w:r>
    </w:p>
    <w:p w14:paraId="4E0D1727" w14:textId="77777777" w:rsidR="00BF1B44" w:rsidRPr="00BF1B44" w:rsidRDefault="00BF1B44" w:rsidP="00BF1B44">
      <w:pPr>
        <w:tabs>
          <w:tab w:val="left" w:pos="720"/>
          <w:tab w:val="left" w:pos="900"/>
        </w:tabs>
        <w:spacing w:after="0" w:line="360" w:lineRule="auto"/>
        <w:jc w:val="both"/>
        <w:rPr>
          <w:color w:val="000000"/>
          <w:sz w:val="28"/>
          <w:szCs w:val="28"/>
          <w:shd w:val="clear" w:color="auto" w:fill="FFFFFF"/>
        </w:rPr>
      </w:pPr>
      <w:r w:rsidRPr="00BF1B44">
        <w:rPr>
          <w:color w:val="000000"/>
          <w:sz w:val="28"/>
          <w:szCs w:val="28"/>
          <w:shd w:val="clear" w:color="auto" w:fill="FFFFFF"/>
        </w:rPr>
        <w:t xml:space="preserve">51. Кар’єра в AEQUO. </w:t>
      </w:r>
      <w:r w:rsidRPr="00BF1B44">
        <w:rPr>
          <w:i/>
          <w:iCs/>
          <w:color w:val="000000"/>
          <w:sz w:val="28"/>
          <w:szCs w:val="28"/>
          <w:shd w:val="clear" w:color="auto" w:fill="FFFFFF"/>
        </w:rPr>
        <w:t>AEQUO</w:t>
      </w:r>
      <w:r w:rsidRPr="00BF1B44">
        <w:rPr>
          <w:i/>
          <w:iCs/>
          <w:color w:val="000000"/>
          <w:sz w:val="28"/>
          <w:szCs w:val="28"/>
          <w:shd w:val="clear" w:color="auto" w:fill="FFFFFF"/>
          <w:lang w:val="en-GB"/>
        </w:rPr>
        <w:t>.</w:t>
      </w:r>
      <w:r w:rsidRPr="00BF1B44">
        <w:rPr>
          <w:i/>
          <w:iCs/>
          <w:color w:val="000000"/>
          <w:sz w:val="28"/>
          <w:szCs w:val="28"/>
          <w:shd w:val="clear" w:color="auto" w:fill="FFFFFF"/>
        </w:rPr>
        <w:t xml:space="preserve"> </w:t>
      </w:r>
      <w:r w:rsidRPr="00BF1B44">
        <w:rPr>
          <w:color w:val="000000"/>
          <w:sz w:val="28"/>
          <w:szCs w:val="28"/>
          <w:shd w:val="clear" w:color="auto" w:fill="FFFFFF"/>
          <w:lang w:val="en-GB"/>
        </w:rPr>
        <w:t>URL</w:t>
      </w:r>
      <w:r w:rsidRPr="00BF1B44">
        <w:rPr>
          <w:color w:val="000000"/>
          <w:sz w:val="28"/>
          <w:szCs w:val="28"/>
          <w:shd w:val="clear" w:color="auto" w:fill="FFFFFF"/>
        </w:rPr>
        <w:t xml:space="preserve">: </w:t>
      </w:r>
      <w:hyperlink r:id="rId100" w:history="1">
        <w:r w:rsidRPr="00BF1B44">
          <w:rPr>
            <w:rStyle w:val="aa"/>
            <w:sz w:val="28"/>
            <w:szCs w:val="28"/>
            <w:shd w:val="clear" w:color="auto" w:fill="FFFFFF"/>
          </w:rPr>
          <w:t>https://aequo.ua/career</w:t>
        </w:r>
      </w:hyperlink>
      <w:r w:rsidRPr="00BF1B44">
        <w:rPr>
          <w:color w:val="000000"/>
          <w:sz w:val="28"/>
          <w:szCs w:val="28"/>
          <w:shd w:val="clear" w:color="auto" w:fill="FFFFFF"/>
        </w:rPr>
        <w:t xml:space="preserve"> (</w:t>
      </w:r>
      <w:r w:rsidRPr="00BF1B44">
        <w:rPr>
          <w:color w:val="000000"/>
          <w:sz w:val="28"/>
          <w:szCs w:val="28"/>
          <w:shd w:val="clear" w:color="auto" w:fill="FFFFFF"/>
          <w:lang w:val="en-GB"/>
        </w:rPr>
        <w:t>last accessed</w:t>
      </w:r>
      <w:r w:rsidRPr="00BF1B44">
        <w:rPr>
          <w:color w:val="000000"/>
          <w:sz w:val="28"/>
          <w:szCs w:val="28"/>
          <w:shd w:val="clear" w:color="auto" w:fill="FFFFFF"/>
        </w:rPr>
        <w:t xml:space="preserve">: </w:t>
      </w:r>
      <w:r w:rsidRPr="00BF1B44">
        <w:rPr>
          <w:color w:val="000000"/>
          <w:sz w:val="28"/>
          <w:szCs w:val="28"/>
          <w:shd w:val="clear" w:color="auto" w:fill="FFFFFF"/>
          <w:lang w:val="en-GB"/>
        </w:rPr>
        <w:t>08.1</w:t>
      </w:r>
      <w:r w:rsidRPr="00BF1B44">
        <w:rPr>
          <w:color w:val="000000"/>
          <w:sz w:val="28"/>
          <w:szCs w:val="28"/>
          <w:shd w:val="clear" w:color="auto" w:fill="FFFFFF"/>
        </w:rPr>
        <w:t>1</w:t>
      </w:r>
      <w:r w:rsidRPr="00BF1B44">
        <w:rPr>
          <w:color w:val="000000"/>
          <w:sz w:val="28"/>
          <w:szCs w:val="28"/>
          <w:shd w:val="clear" w:color="auto" w:fill="FFFFFF"/>
          <w:lang w:val="en-GB"/>
        </w:rPr>
        <w:t>.2023</w:t>
      </w:r>
      <w:r w:rsidRPr="00BF1B44">
        <w:rPr>
          <w:color w:val="000000"/>
          <w:sz w:val="28"/>
          <w:szCs w:val="28"/>
          <w:shd w:val="clear" w:color="auto" w:fill="FFFFFF"/>
        </w:rPr>
        <w:t>)</w:t>
      </w:r>
      <w:r w:rsidRPr="00BF1B44">
        <w:rPr>
          <w:color w:val="000000"/>
          <w:sz w:val="28"/>
          <w:szCs w:val="28"/>
          <w:shd w:val="clear" w:color="auto" w:fill="FFFFFF"/>
          <w:lang w:val="en-GB"/>
        </w:rPr>
        <w:t>.</w:t>
      </w:r>
    </w:p>
    <w:p w14:paraId="673E152C" w14:textId="77777777" w:rsidR="00BF1B44" w:rsidRPr="00BF1B44" w:rsidRDefault="00BF1B44" w:rsidP="00BF1B44">
      <w:pPr>
        <w:tabs>
          <w:tab w:val="left" w:pos="720"/>
          <w:tab w:val="left" w:pos="900"/>
        </w:tabs>
        <w:spacing w:after="0" w:line="360" w:lineRule="auto"/>
        <w:jc w:val="both"/>
        <w:rPr>
          <w:color w:val="000000"/>
          <w:sz w:val="28"/>
          <w:szCs w:val="28"/>
          <w:shd w:val="clear" w:color="auto" w:fill="FFFFFF"/>
          <w:lang w:val="en-GB"/>
        </w:rPr>
      </w:pPr>
      <w:r w:rsidRPr="00BF1B44">
        <w:rPr>
          <w:sz w:val="28"/>
          <w:szCs w:val="28"/>
        </w:rPr>
        <w:t>52</w:t>
      </w:r>
      <w:r w:rsidRPr="00BF1B44">
        <w:rPr>
          <w:color w:val="000000"/>
          <w:sz w:val="28"/>
          <w:szCs w:val="28"/>
          <w:shd w:val="clear" w:color="auto" w:fill="FFFFFF"/>
        </w:rPr>
        <w:t>.</w:t>
      </w:r>
      <w:r w:rsidRPr="00BF1B44">
        <w:rPr>
          <w:color w:val="000000"/>
          <w:sz w:val="28"/>
          <w:szCs w:val="28"/>
          <w:shd w:val="clear" w:color="auto" w:fill="FFFFFF"/>
          <w:lang w:val="en-GB"/>
        </w:rPr>
        <w:t xml:space="preserve"> </w:t>
      </w:r>
      <w:r w:rsidRPr="00BF1B44">
        <w:rPr>
          <w:color w:val="000000"/>
          <w:sz w:val="28"/>
          <w:szCs w:val="28"/>
          <w:shd w:val="clear" w:color="auto" w:fill="FFFFFF"/>
        </w:rPr>
        <w:t xml:space="preserve">AEQOU Friends. </w:t>
      </w:r>
      <w:r w:rsidRPr="00BF1B44">
        <w:rPr>
          <w:i/>
          <w:iCs/>
          <w:color w:val="000000"/>
          <w:sz w:val="28"/>
          <w:szCs w:val="28"/>
          <w:shd w:val="clear" w:color="auto" w:fill="FFFFFF"/>
        </w:rPr>
        <w:t>AEQUO</w:t>
      </w:r>
      <w:r w:rsidRPr="00BF1B44">
        <w:rPr>
          <w:i/>
          <w:iCs/>
          <w:color w:val="000000"/>
          <w:sz w:val="28"/>
          <w:szCs w:val="28"/>
          <w:shd w:val="clear" w:color="auto" w:fill="FFFFFF"/>
          <w:lang w:val="en-GB"/>
        </w:rPr>
        <w:t>.</w:t>
      </w:r>
      <w:r w:rsidRPr="00BF1B44">
        <w:rPr>
          <w:i/>
          <w:iCs/>
          <w:color w:val="000000"/>
          <w:sz w:val="28"/>
          <w:szCs w:val="28"/>
          <w:shd w:val="clear" w:color="auto" w:fill="FFFFFF"/>
        </w:rPr>
        <w:t xml:space="preserve"> </w:t>
      </w:r>
      <w:r w:rsidRPr="00BF1B44">
        <w:rPr>
          <w:color w:val="000000"/>
          <w:sz w:val="28"/>
          <w:szCs w:val="28"/>
          <w:shd w:val="clear" w:color="auto" w:fill="FFFFFF"/>
          <w:lang w:val="en-GB"/>
        </w:rPr>
        <w:t>URL</w:t>
      </w:r>
      <w:r w:rsidRPr="00BF1B44">
        <w:rPr>
          <w:color w:val="000000"/>
          <w:sz w:val="28"/>
          <w:szCs w:val="28"/>
          <w:shd w:val="clear" w:color="auto" w:fill="FFFFFF"/>
        </w:rPr>
        <w:t xml:space="preserve">: </w:t>
      </w:r>
      <w:hyperlink r:id="rId101" w:history="1">
        <w:r w:rsidRPr="00BF1B44">
          <w:rPr>
            <w:rStyle w:val="aa"/>
            <w:sz w:val="28"/>
            <w:szCs w:val="28"/>
            <w:shd w:val="clear" w:color="auto" w:fill="FFFFFF"/>
          </w:rPr>
          <w:t>https://aequo.ua/aequo-friends</w:t>
        </w:r>
      </w:hyperlink>
      <w:r w:rsidRPr="00BF1B44">
        <w:rPr>
          <w:color w:val="000000"/>
          <w:sz w:val="28"/>
          <w:szCs w:val="28"/>
          <w:shd w:val="clear" w:color="auto" w:fill="FFFFFF"/>
        </w:rPr>
        <w:t xml:space="preserve"> (</w:t>
      </w:r>
      <w:r w:rsidRPr="00BF1B44">
        <w:rPr>
          <w:color w:val="000000"/>
          <w:sz w:val="28"/>
          <w:szCs w:val="28"/>
          <w:shd w:val="clear" w:color="auto" w:fill="FFFFFF"/>
          <w:lang w:val="en-GB"/>
        </w:rPr>
        <w:t>last accessed</w:t>
      </w:r>
      <w:r w:rsidRPr="00BF1B44">
        <w:rPr>
          <w:color w:val="000000"/>
          <w:sz w:val="28"/>
          <w:szCs w:val="28"/>
          <w:shd w:val="clear" w:color="auto" w:fill="FFFFFF"/>
        </w:rPr>
        <w:t xml:space="preserve">: </w:t>
      </w:r>
      <w:r w:rsidRPr="00BF1B44">
        <w:rPr>
          <w:color w:val="000000"/>
          <w:sz w:val="28"/>
          <w:szCs w:val="28"/>
          <w:shd w:val="clear" w:color="auto" w:fill="FFFFFF"/>
          <w:lang w:val="en-GB"/>
        </w:rPr>
        <w:t>08.1</w:t>
      </w:r>
      <w:r w:rsidRPr="00BF1B44">
        <w:rPr>
          <w:color w:val="000000"/>
          <w:sz w:val="28"/>
          <w:szCs w:val="28"/>
          <w:shd w:val="clear" w:color="auto" w:fill="FFFFFF"/>
        </w:rPr>
        <w:t>1</w:t>
      </w:r>
      <w:r w:rsidRPr="00BF1B44">
        <w:rPr>
          <w:color w:val="000000"/>
          <w:sz w:val="28"/>
          <w:szCs w:val="28"/>
          <w:shd w:val="clear" w:color="auto" w:fill="FFFFFF"/>
          <w:lang w:val="en-GB"/>
        </w:rPr>
        <w:t>.2023</w:t>
      </w:r>
      <w:r w:rsidRPr="00BF1B44">
        <w:rPr>
          <w:color w:val="000000"/>
          <w:sz w:val="28"/>
          <w:szCs w:val="28"/>
          <w:shd w:val="clear" w:color="auto" w:fill="FFFFFF"/>
        </w:rPr>
        <w:t>)</w:t>
      </w:r>
      <w:r w:rsidRPr="00BF1B44">
        <w:rPr>
          <w:color w:val="000000"/>
          <w:sz w:val="28"/>
          <w:szCs w:val="28"/>
          <w:shd w:val="clear" w:color="auto" w:fill="FFFFFF"/>
          <w:lang w:val="en-GB"/>
        </w:rPr>
        <w:t>.</w:t>
      </w:r>
    </w:p>
    <w:p w14:paraId="53BF294D" w14:textId="77777777" w:rsidR="00BF1B44" w:rsidRPr="00BF1B44" w:rsidRDefault="00BF1B44" w:rsidP="00BF1B44">
      <w:pPr>
        <w:pBdr>
          <w:top w:val="nil"/>
          <w:left w:val="nil"/>
          <w:bottom w:val="nil"/>
          <w:right w:val="nil"/>
          <w:between w:val="nil"/>
        </w:pBdr>
        <w:spacing w:after="160" w:line="360" w:lineRule="auto"/>
        <w:jc w:val="both"/>
        <w:rPr>
          <w:color w:val="000000"/>
          <w:sz w:val="28"/>
          <w:szCs w:val="28"/>
        </w:rPr>
      </w:pPr>
      <w:r w:rsidRPr="00BF1B44">
        <w:rPr>
          <w:color w:val="000000"/>
          <w:sz w:val="28"/>
          <w:szCs w:val="28"/>
          <w:shd w:val="clear" w:color="auto" w:fill="FFFFFF"/>
        </w:rPr>
        <w:t xml:space="preserve">53. </w:t>
      </w:r>
      <w:r w:rsidRPr="00BF1B44">
        <w:rPr>
          <w:color w:val="000000"/>
          <w:sz w:val="28"/>
          <w:szCs w:val="28"/>
          <w:highlight w:val="white"/>
        </w:rPr>
        <w:t>Осмоловська О. Відкритість і готовність змінюватися, як спосіб життя. Юридична газета.</w:t>
      </w:r>
      <w:r w:rsidRPr="00BF1B44">
        <w:rPr>
          <w:color w:val="000000"/>
          <w:sz w:val="28"/>
          <w:szCs w:val="28"/>
          <w:highlight w:val="white"/>
          <w:lang w:val="ru-RU"/>
        </w:rPr>
        <w:t xml:space="preserve"> </w:t>
      </w:r>
      <w:r w:rsidRPr="00BF1B44">
        <w:rPr>
          <w:color w:val="000000"/>
          <w:sz w:val="28"/>
          <w:szCs w:val="28"/>
          <w:highlight w:val="white"/>
          <w:lang w:val="en-GB"/>
        </w:rPr>
        <w:t>URL</w:t>
      </w:r>
      <w:r w:rsidRPr="00BF1B44">
        <w:rPr>
          <w:color w:val="000000"/>
          <w:sz w:val="28"/>
          <w:szCs w:val="28"/>
          <w:highlight w:val="white"/>
        </w:rPr>
        <w:t xml:space="preserve">: </w:t>
      </w:r>
      <w:hyperlink r:id="rId102">
        <w:r w:rsidRPr="00BF1B44">
          <w:rPr>
            <w:color w:val="0000FF"/>
            <w:sz w:val="28"/>
            <w:szCs w:val="28"/>
            <w:highlight w:val="white"/>
            <w:u w:val="single"/>
          </w:rPr>
          <w:t>https://yur-gazeta.com/interview/vidkritist-i-gotovnist-zminyuvatisya-yak-sposib-zhittya.html</w:t>
        </w:r>
      </w:hyperlink>
      <w:r w:rsidRPr="00BF1B44">
        <w:rPr>
          <w:color w:val="000000"/>
          <w:sz w:val="28"/>
          <w:szCs w:val="28"/>
          <w:highlight w:val="white"/>
          <w:lang w:val="ru-RU"/>
        </w:rPr>
        <w:t xml:space="preserve"> </w:t>
      </w:r>
      <w:r w:rsidRPr="00BF1B44">
        <w:rPr>
          <w:color w:val="000000"/>
          <w:sz w:val="28"/>
          <w:szCs w:val="28"/>
          <w:highlight w:val="white"/>
        </w:rPr>
        <w:t xml:space="preserve">(дата звернення: 19.11. 2023). </w:t>
      </w:r>
    </w:p>
    <w:p w14:paraId="67A05386" w14:textId="77777777" w:rsidR="00BF1B44" w:rsidRPr="00BF1B44" w:rsidRDefault="00BF1B44" w:rsidP="00BF1B44">
      <w:pPr>
        <w:pBdr>
          <w:top w:val="nil"/>
          <w:left w:val="nil"/>
          <w:bottom w:val="nil"/>
          <w:right w:val="nil"/>
          <w:between w:val="nil"/>
        </w:pBdr>
        <w:spacing w:after="0" w:line="360" w:lineRule="auto"/>
        <w:jc w:val="both"/>
        <w:rPr>
          <w:color w:val="000000"/>
          <w:sz w:val="28"/>
          <w:szCs w:val="28"/>
          <w:lang w:val="ru-RU"/>
        </w:rPr>
      </w:pPr>
      <w:r w:rsidRPr="00BF1B44">
        <w:rPr>
          <w:sz w:val="28"/>
          <w:szCs w:val="28"/>
        </w:rPr>
        <w:t xml:space="preserve">54. </w:t>
      </w:r>
      <w:r w:rsidRPr="00BF1B44">
        <w:rPr>
          <w:color w:val="000000"/>
          <w:sz w:val="28"/>
          <w:szCs w:val="28"/>
        </w:rPr>
        <w:t xml:space="preserve">Глобальний договір ООН в Україні: веб-сайт. </w:t>
      </w:r>
      <w:r w:rsidRPr="00BF1B44">
        <w:rPr>
          <w:color w:val="000000"/>
          <w:sz w:val="28"/>
          <w:szCs w:val="28"/>
          <w:lang w:val="en-GB"/>
        </w:rPr>
        <w:t>URL</w:t>
      </w:r>
      <w:r w:rsidRPr="00BF1B44">
        <w:rPr>
          <w:color w:val="000000"/>
          <w:sz w:val="28"/>
          <w:szCs w:val="28"/>
          <w:lang w:val="ru-RU"/>
        </w:rPr>
        <w:t xml:space="preserve">: </w:t>
      </w:r>
      <w:hyperlink r:id="rId103" w:history="1">
        <w:r w:rsidRPr="00BF1B44">
          <w:rPr>
            <w:rStyle w:val="aa"/>
            <w:sz w:val="28"/>
            <w:szCs w:val="28"/>
          </w:rPr>
          <w:t>https://globalcompact.org.ua/members/arzinger/</w:t>
        </w:r>
      </w:hyperlink>
      <w:r w:rsidRPr="00BF1B44">
        <w:rPr>
          <w:color w:val="0000FF"/>
          <w:sz w:val="28"/>
          <w:szCs w:val="28"/>
          <w:u w:val="single"/>
          <w:lang w:val="ru-RU"/>
        </w:rPr>
        <w:t xml:space="preserve"> </w:t>
      </w:r>
      <w:r w:rsidRPr="00BF1B44">
        <w:rPr>
          <w:sz w:val="28"/>
          <w:szCs w:val="28"/>
        </w:rPr>
        <w:t>(дата звернення: 19.11. 2023).</w:t>
      </w:r>
    </w:p>
    <w:p w14:paraId="0CB132BF" w14:textId="77777777" w:rsidR="00BF1B44" w:rsidRPr="00BF1B44" w:rsidRDefault="00BF1B44" w:rsidP="00BF1B44">
      <w:pPr>
        <w:pBdr>
          <w:top w:val="nil"/>
          <w:left w:val="nil"/>
          <w:bottom w:val="nil"/>
          <w:right w:val="nil"/>
          <w:between w:val="nil"/>
        </w:pBdr>
        <w:spacing w:after="0" w:line="360" w:lineRule="auto"/>
        <w:jc w:val="both"/>
        <w:rPr>
          <w:color w:val="000000"/>
          <w:sz w:val="28"/>
          <w:szCs w:val="28"/>
          <w:lang w:val="ru-RU"/>
        </w:rPr>
      </w:pPr>
      <w:r w:rsidRPr="00BF1B44">
        <w:rPr>
          <w:sz w:val="28"/>
          <w:szCs w:val="28"/>
        </w:rPr>
        <w:t xml:space="preserve">55. </w:t>
      </w:r>
      <w:r w:rsidRPr="00BF1B44">
        <w:rPr>
          <w:color w:val="000000"/>
          <w:sz w:val="28"/>
          <w:szCs w:val="28"/>
          <w:highlight w:val="white"/>
        </w:rPr>
        <w:t>Єсауленко В. Як сформувати персональний бренд.</w:t>
      </w:r>
      <w:r w:rsidRPr="00BF1B44">
        <w:rPr>
          <w:color w:val="000000"/>
          <w:sz w:val="28"/>
          <w:szCs w:val="28"/>
          <w:highlight w:val="white"/>
          <w:lang w:val="ru-RU"/>
        </w:rPr>
        <w:t xml:space="preserve"> </w:t>
      </w:r>
      <w:r w:rsidRPr="00BF1B44">
        <w:rPr>
          <w:i/>
          <w:iCs/>
          <w:color w:val="000000"/>
          <w:sz w:val="28"/>
          <w:szCs w:val="28"/>
          <w:highlight w:val="white"/>
          <w:lang w:val="en-GB"/>
        </w:rPr>
        <w:t>NV</w:t>
      </w:r>
      <w:r w:rsidRPr="00BF1B44">
        <w:rPr>
          <w:i/>
          <w:iCs/>
          <w:color w:val="000000"/>
          <w:sz w:val="28"/>
          <w:szCs w:val="28"/>
          <w:highlight w:val="white"/>
          <w:lang w:val="ru-RU"/>
        </w:rPr>
        <w:t xml:space="preserve"> </w:t>
      </w:r>
      <w:r w:rsidRPr="00BF1B44">
        <w:rPr>
          <w:i/>
          <w:iCs/>
          <w:color w:val="000000"/>
          <w:sz w:val="28"/>
          <w:szCs w:val="28"/>
          <w:highlight w:val="white"/>
          <w:lang w:val="en-GB"/>
        </w:rPr>
        <w:t>Life</w:t>
      </w:r>
      <w:r w:rsidRPr="00BF1B44">
        <w:rPr>
          <w:color w:val="000000"/>
          <w:sz w:val="28"/>
          <w:szCs w:val="28"/>
          <w:highlight w:val="white"/>
          <w:lang w:val="ru-RU"/>
        </w:rPr>
        <w:t xml:space="preserve">. </w:t>
      </w:r>
      <w:r w:rsidRPr="00BF1B44">
        <w:rPr>
          <w:color w:val="000000"/>
          <w:sz w:val="28"/>
          <w:szCs w:val="28"/>
          <w:highlight w:val="white"/>
          <w:lang w:val="en-GB"/>
        </w:rPr>
        <w:t>URL</w:t>
      </w:r>
      <w:r w:rsidRPr="00BF1B44">
        <w:rPr>
          <w:color w:val="000000"/>
          <w:sz w:val="28"/>
          <w:szCs w:val="28"/>
          <w:highlight w:val="white"/>
        </w:rPr>
        <w:t xml:space="preserve">: </w:t>
      </w:r>
      <w:hyperlink r:id="rId104">
        <w:r w:rsidRPr="00BF1B44">
          <w:rPr>
            <w:color w:val="0000FF"/>
            <w:sz w:val="28"/>
            <w:szCs w:val="28"/>
            <w:highlight w:val="white"/>
            <w:u w:val="single"/>
          </w:rPr>
          <w:t>https://life.nv.ua/ukr/blogs/jak-sformuvati-personalnij-brend-blog-marketologa-1203943.html</w:t>
        </w:r>
      </w:hyperlink>
      <w:r w:rsidRPr="00BF1B44">
        <w:rPr>
          <w:color w:val="000000"/>
          <w:sz w:val="28"/>
          <w:szCs w:val="28"/>
          <w:lang w:val="ru-RU"/>
        </w:rPr>
        <w:t xml:space="preserve"> </w:t>
      </w:r>
      <w:r w:rsidRPr="00BF1B44">
        <w:rPr>
          <w:sz w:val="28"/>
          <w:szCs w:val="28"/>
        </w:rPr>
        <w:t>(дата звернення: 19.11.2023).</w:t>
      </w:r>
    </w:p>
    <w:p w14:paraId="04F46E8E" w14:textId="77777777" w:rsidR="00BF1B44" w:rsidRPr="00BF1B44" w:rsidRDefault="00BF1B44" w:rsidP="00BF1B44">
      <w:pPr>
        <w:pBdr>
          <w:top w:val="nil"/>
          <w:left w:val="nil"/>
          <w:bottom w:val="nil"/>
          <w:right w:val="nil"/>
          <w:between w:val="nil"/>
        </w:pBdr>
        <w:spacing w:after="0" w:line="360" w:lineRule="auto"/>
        <w:jc w:val="both"/>
        <w:rPr>
          <w:color w:val="000000"/>
          <w:sz w:val="28"/>
          <w:szCs w:val="28"/>
        </w:rPr>
      </w:pPr>
      <w:r w:rsidRPr="00BF1B44">
        <w:rPr>
          <w:sz w:val="28"/>
          <w:szCs w:val="28"/>
        </w:rPr>
        <w:t xml:space="preserve">56. </w:t>
      </w:r>
      <w:r w:rsidRPr="00BF1B44">
        <w:rPr>
          <w:color w:val="000000"/>
          <w:sz w:val="28"/>
          <w:szCs w:val="28"/>
        </w:rPr>
        <w:t>КСВ</w:t>
      </w:r>
      <w:r w:rsidRPr="00BF1B44">
        <w:rPr>
          <w:color w:val="000000"/>
          <w:sz w:val="28"/>
          <w:szCs w:val="28"/>
          <w:lang w:val="ru-RU"/>
        </w:rPr>
        <w:t xml:space="preserve">. </w:t>
      </w:r>
      <w:r w:rsidRPr="00BF1B44">
        <w:rPr>
          <w:color w:val="000000"/>
          <w:sz w:val="28"/>
          <w:szCs w:val="28"/>
        </w:rPr>
        <w:t xml:space="preserve"> </w:t>
      </w:r>
      <w:r w:rsidRPr="00BF1B44">
        <w:rPr>
          <w:i/>
          <w:iCs/>
          <w:color w:val="000000"/>
          <w:sz w:val="28"/>
          <w:szCs w:val="28"/>
        </w:rPr>
        <w:t>Arzinger</w:t>
      </w:r>
      <w:r w:rsidRPr="00BF1B44">
        <w:rPr>
          <w:i/>
          <w:iCs/>
          <w:color w:val="000000"/>
          <w:sz w:val="28"/>
          <w:szCs w:val="28"/>
          <w:lang w:val="ru-RU"/>
        </w:rPr>
        <w:t>:</w:t>
      </w:r>
      <w:r w:rsidRPr="00BF1B44">
        <w:rPr>
          <w:color w:val="000000"/>
          <w:sz w:val="28"/>
          <w:szCs w:val="28"/>
        </w:rPr>
        <w:t xml:space="preserve"> веб-сайт. URL: </w:t>
      </w:r>
      <w:hyperlink r:id="rId105">
        <w:r w:rsidRPr="00BF1B44">
          <w:rPr>
            <w:color w:val="0000FF"/>
            <w:sz w:val="28"/>
            <w:szCs w:val="28"/>
            <w:u w:val="single"/>
          </w:rPr>
          <w:t>https://bit.ly/3Hb6UhI</w:t>
        </w:r>
      </w:hyperlink>
      <w:r w:rsidRPr="00BF1B44">
        <w:rPr>
          <w:color w:val="0000FF"/>
          <w:sz w:val="28"/>
          <w:szCs w:val="28"/>
          <w:u w:val="single"/>
        </w:rPr>
        <w:t xml:space="preserve"> </w:t>
      </w:r>
      <w:r w:rsidRPr="00BF1B44">
        <w:rPr>
          <w:sz w:val="28"/>
          <w:szCs w:val="28"/>
        </w:rPr>
        <w:t>(дата звернення: 19.11.2023).</w:t>
      </w:r>
    </w:p>
    <w:p w14:paraId="3041F4A9" w14:textId="77777777" w:rsidR="00BF1B44" w:rsidRPr="00BF1B44" w:rsidRDefault="00BF1B44" w:rsidP="00BF1B44">
      <w:pPr>
        <w:pBdr>
          <w:top w:val="nil"/>
          <w:left w:val="nil"/>
          <w:bottom w:val="nil"/>
          <w:right w:val="nil"/>
          <w:between w:val="nil"/>
        </w:pBdr>
        <w:spacing w:after="150" w:line="360" w:lineRule="auto"/>
        <w:jc w:val="both"/>
        <w:rPr>
          <w:color w:val="000000"/>
          <w:sz w:val="28"/>
          <w:szCs w:val="28"/>
          <w:lang w:val="ru-RU"/>
        </w:rPr>
      </w:pPr>
      <w:r w:rsidRPr="00BF1B44">
        <w:rPr>
          <w:sz w:val="28"/>
          <w:szCs w:val="28"/>
        </w:rPr>
        <w:t xml:space="preserve">57. </w:t>
      </w:r>
      <w:r w:rsidRPr="00BF1B44">
        <w:rPr>
          <w:color w:val="000000"/>
          <w:sz w:val="28"/>
          <w:szCs w:val="28"/>
        </w:rPr>
        <w:t xml:space="preserve">Осмоловська О. Я буду приємно здивований і готовий взяти пару уроків у колег, які зможуть зберігати Status Quo принаймні до кінця року. </w:t>
      </w:r>
      <w:r w:rsidRPr="00BF1B44">
        <w:rPr>
          <w:i/>
          <w:iCs/>
          <w:color w:val="000000"/>
          <w:sz w:val="28"/>
          <w:szCs w:val="28"/>
        </w:rPr>
        <w:t>Юридична газета.</w:t>
      </w:r>
      <w:r w:rsidRPr="00BF1B44">
        <w:rPr>
          <w:color w:val="000000"/>
          <w:sz w:val="28"/>
          <w:szCs w:val="28"/>
        </w:rPr>
        <w:t xml:space="preserve"> URL: </w:t>
      </w:r>
      <w:hyperlink r:id="rId106">
        <w:r w:rsidRPr="00BF1B44">
          <w:rPr>
            <w:color w:val="0000FF"/>
            <w:sz w:val="28"/>
            <w:szCs w:val="28"/>
            <w:u w:val="single"/>
          </w:rPr>
          <w:t>https://yur-gazeta.com/war-and-law/ya-budu-priemno-zdivovaniy-i-gotoviy-vzyati-paru-urokiv-u-koleg-yaki-zmozhut-zberigati-status-quo-pr.html</w:t>
        </w:r>
      </w:hyperlink>
      <w:r w:rsidRPr="00BF1B44">
        <w:rPr>
          <w:color w:val="000000"/>
          <w:sz w:val="28"/>
          <w:szCs w:val="28"/>
        </w:rPr>
        <w:t xml:space="preserve"> (дата звернення: 22.11.2023).</w:t>
      </w:r>
    </w:p>
    <w:p w14:paraId="6D53BE46" w14:textId="77777777" w:rsidR="00BF1B44" w:rsidRPr="00BF1B44" w:rsidRDefault="00BF1B44" w:rsidP="00BF1B44">
      <w:pPr>
        <w:tabs>
          <w:tab w:val="left" w:pos="720"/>
          <w:tab w:val="left" w:pos="900"/>
        </w:tabs>
        <w:spacing w:after="0" w:line="360" w:lineRule="auto"/>
        <w:jc w:val="both"/>
        <w:rPr>
          <w:color w:val="000000"/>
          <w:sz w:val="28"/>
          <w:szCs w:val="28"/>
          <w:shd w:val="clear" w:color="auto" w:fill="FFFFFF"/>
          <w:lang w:val="ru-RU"/>
        </w:rPr>
      </w:pPr>
      <w:r w:rsidRPr="00BF1B44">
        <w:rPr>
          <w:sz w:val="28"/>
          <w:szCs w:val="28"/>
        </w:rPr>
        <w:t xml:space="preserve">58. </w:t>
      </w:r>
      <w:r w:rsidRPr="00BF1B44">
        <w:rPr>
          <w:color w:val="000000"/>
          <w:sz w:val="28"/>
          <w:szCs w:val="28"/>
          <w:shd w:val="clear" w:color="auto" w:fill="FFFFFF"/>
        </w:rPr>
        <w:t xml:space="preserve">Коментар Arzinger для DLS: телеграм-канал видання DLS. </w:t>
      </w:r>
      <w:r w:rsidRPr="00BF1B44">
        <w:rPr>
          <w:color w:val="000000"/>
          <w:sz w:val="28"/>
          <w:szCs w:val="28"/>
          <w:shd w:val="clear" w:color="auto" w:fill="FFFFFF"/>
          <w:lang w:val="en-GB"/>
        </w:rPr>
        <w:t>URL</w:t>
      </w:r>
      <w:r w:rsidRPr="00BF1B44">
        <w:rPr>
          <w:color w:val="000000"/>
          <w:sz w:val="28"/>
          <w:szCs w:val="28"/>
          <w:shd w:val="clear" w:color="auto" w:fill="FFFFFF"/>
        </w:rPr>
        <w:t xml:space="preserve">: </w:t>
      </w:r>
      <w:hyperlink r:id="rId107" w:history="1">
        <w:r w:rsidRPr="00BF1B44">
          <w:rPr>
            <w:rStyle w:val="aa"/>
            <w:sz w:val="28"/>
            <w:szCs w:val="28"/>
            <w:shd w:val="clear" w:color="auto" w:fill="FFFFFF"/>
          </w:rPr>
          <w:t>https://t.me/DeadLawyers/1920</w:t>
        </w:r>
      </w:hyperlink>
      <w:r w:rsidRPr="00BF1B44">
        <w:rPr>
          <w:color w:val="000000"/>
          <w:sz w:val="28"/>
          <w:szCs w:val="28"/>
          <w:shd w:val="clear" w:color="auto" w:fill="FFFFFF"/>
          <w:lang w:val="ru-RU"/>
        </w:rPr>
        <w:t xml:space="preserve"> </w:t>
      </w:r>
      <w:r w:rsidRPr="00BF1B44">
        <w:rPr>
          <w:color w:val="000000"/>
          <w:sz w:val="28"/>
          <w:szCs w:val="28"/>
        </w:rPr>
        <w:t>(дата звернення: 22.11.2023).</w:t>
      </w:r>
    </w:p>
    <w:p w14:paraId="40B77D30" w14:textId="77777777" w:rsidR="00BF1B44" w:rsidRPr="00BF1B44" w:rsidRDefault="00BF1B44" w:rsidP="00BF1B44">
      <w:pPr>
        <w:tabs>
          <w:tab w:val="left" w:pos="720"/>
          <w:tab w:val="left" w:pos="900"/>
        </w:tabs>
        <w:spacing w:after="0" w:line="360" w:lineRule="auto"/>
        <w:jc w:val="both"/>
        <w:rPr>
          <w:color w:val="000000"/>
          <w:sz w:val="28"/>
          <w:szCs w:val="28"/>
          <w:shd w:val="clear" w:color="auto" w:fill="FFFFFF"/>
        </w:rPr>
      </w:pPr>
      <w:r w:rsidRPr="00BF1B44">
        <w:rPr>
          <w:sz w:val="28"/>
          <w:szCs w:val="28"/>
        </w:rPr>
        <w:lastRenderedPageBreak/>
        <w:t>59.</w:t>
      </w:r>
      <w:r w:rsidRPr="00BF1B44">
        <w:rPr>
          <w:color w:val="000000"/>
          <w:sz w:val="28"/>
          <w:szCs w:val="28"/>
          <w:shd w:val="clear" w:color="auto" w:fill="FFFFFF"/>
        </w:rPr>
        <w:t xml:space="preserve"> Arzinger</w:t>
      </w:r>
      <w:r w:rsidRPr="00BF1B44">
        <w:rPr>
          <w:color w:val="000000"/>
          <w:sz w:val="28"/>
          <w:szCs w:val="28"/>
          <w:shd w:val="clear" w:color="auto" w:fill="FFFFFF"/>
          <w:lang w:val="ru-RU"/>
        </w:rPr>
        <w:t xml:space="preserve">: </w:t>
      </w:r>
      <w:r w:rsidRPr="00BF1B44">
        <w:rPr>
          <w:color w:val="000000"/>
          <w:sz w:val="28"/>
          <w:szCs w:val="28"/>
          <w:shd w:val="clear" w:color="auto" w:fill="FFFFFF"/>
        </w:rPr>
        <w:t xml:space="preserve">сторінка у </w:t>
      </w:r>
      <w:r w:rsidRPr="00BF1B44">
        <w:rPr>
          <w:color w:val="000000"/>
          <w:sz w:val="28"/>
          <w:szCs w:val="28"/>
          <w:shd w:val="clear" w:color="auto" w:fill="FFFFFF"/>
          <w:lang w:val="en-GB"/>
        </w:rPr>
        <w:t>Facebook</w:t>
      </w:r>
      <w:r w:rsidRPr="00BF1B44">
        <w:rPr>
          <w:color w:val="000000"/>
          <w:sz w:val="28"/>
          <w:szCs w:val="28"/>
          <w:shd w:val="clear" w:color="auto" w:fill="FFFFFF"/>
        </w:rPr>
        <w:t xml:space="preserve">. </w:t>
      </w:r>
      <w:r w:rsidRPr="00BF1B44">
        <w:rPr>
          <w:color w:val="000000"/>
          <w:sz w:val="28"/>
          <w:szCs w:val="28"/>
          <w:shd w:val="clear" w:color="auto" w:fill="FFFFFF"/>
          <w:lang w:val="en-GB"/>
        </w:rPr>
        <w:t>URL</w:t>
      </w:r>
      <w:r w:rsidRPr="00BF1B44">
        <w:rPr>
          <w:color w:val="000000"/>
          <w:sz w:val="28"/>
          <w:szCs w:val="28"/>
          <w:shd w:val="clear" w:color="auto" w:fill="FFFFFF"/>
        </w:rPr>
        <w:t xml:space="preserve">: </w:t>
      </w:r>
      <w:hyperlink r:id="rId108" w:history="1">
        <w:r w:rsidRPr="00BF1B44">
          <w:rPr>
            <w:rStyle w:val="aa"/>
            <w:sz w:val="28"/>
            <w:szCs w:val="28"/>
            <w:shd w:val="clear" w:color="auto" w:fill="FFFFFF"/>
          </w:rPr>
          <w:t>https://www.facebook.com/ArzingerLawFirm/posts/pfbid02ZpNukTacDgFQwXLVrjyrcZb5WGjN7FFQNfoiJCZ7tVueQLTRzuxQ4bpqSyd7ppgtl?locale=uk_UA</w:t>
        </w:r>
      </w:hyperlink>
      <w:r w:rsidRPr="00BF1B44">
        <w:rPr>
          <w:color w:val="000000"/>
          <w:sz w:val="28"/>
          <w:szCs w:val="28"/>
          <w:shd w:val="clear" w:color="auto" w:fill="FFFFFF"/>
        </w:rPr>
        <w:t xml:space="preserve"> </w:t>
      </w:r>
      <w:r w:rsidRPr="00BF1B44">
        <w:rPr>
          <w:color w:val="000000"/>
          <w:sz w:val="28"/>
          <w:szCs w:val="28"/>
        </w:rPr>
        <w:t>(дата звернення: 22.11.2023).</w:t>
      </w:r>
    </w:p>
    <w:p w14:paraId="5A4A7AB8" w14:textId="77777777" w:rsidR="00BF1B44" w:rsidRPr="00BF1B44" w:rsidRDefault="00BF1B44" w:rsidP="00BF1B44">
      <w:pPr>
        <w:tabs>
          <w:tab w:val="left" w:pos="720"/>
          <w:tab w:val="left" w:pos="900"/>
        </w:tabs>
        <w:spacing w:after="0" w:line="360" w:lineRule="auto"/>
        <w:jc w:val="both"/>
        <w:rPr>
          <w:color w:val="000000"/>
          <w:sz w:val="28"/>
          <w:szCs w:val="28"/>
          <w:shd w:val="clear" w:color="auto" w:fill="FFFFFF"/>
        </w:rPr>
      </w:pPr>
      <w:r w:rsidRPr="00BF1B44">
        <w:rPr>
          <w:color w:val="000000"/>
          <w:sz w:val="28"/>
          <w:szCs w:val="28"/>
          <w:shd w:val="clear" w:color="auto" w:fill="FFFFFF"/>
        </w:rPr>
        <w:t xml:space="preserve">60. Arzinger: сторінка у </w:t>
      </w:r>
      <w:r w:rsidRPr="00BF1B44">
        <w:rPr>
          <w:color w:val="000000"/>
          <w:sz w:val="28"/>
          <w:szCs w:val="28"/>
          <w:shd w:val="clear" w:color="auto" w:fill="FFFFFF"/>
          <w:lang w:val="en-GB"/>
        </w:rPr>
        <w:t>Instagram</w:t>
      </w:r>
      <w:r w:rsidRPr="00BF1B44">
        <w:rPr>
          <w:color w:val="000000"/>
          <w:sz w:val="28"/>
          <w:szCs w:val="28"/>
          <w:shd w:val="clear" w:color="auto" w:fill="FFFFFF"/>
        </w:rPr>
        <w:t xml:space="preserve">. </w:t>
      </w:r>
      <w:r w:rsidRPr="00BF1B44">
        <w:rPr>
          <w:color w:val="000000"/>
          <w:sz w:val="28"/>
          <w:szCs w:val="28"/>
          <w:shd w:val="clear" w:color="auto" w:fill="FFFFFF"/>
          <w:lang w:val="en-GB"/>
        </w:rPr>
        <w:t>URL</w:t>
      </w:r>
      <w:r w:rsidRPr="00BF1B44">
        <w:rPr>
          <w:color w:val="000000"/>
          <w:sz w:val="28"/>
          <w:szCs w:val="28"/>
          <w:shd w:val="clear" w:color="auto" w:fill="FFFFFF"/>
        </w:rPr>
        <w:t xml:space="preserve">: </w:t>
      </w:r>
      <w:hyperlink r:id="rId109" w:history="1">
        <w:r w:rsidRPr="00BF1B44">
          <w:rPr>
            <w:rStyle w:val="aa"/>
            <w:sz w:val="28"/>
            <w:szCs w:val="28"/>
            <w:shd w:val="clear" w:color="auto" w:fill="FFFFFF"/>
          </w:rPr>
          <w:t>https://www.instagram.com/p/CtynTyRtFUk/?igsh=ZWQ3ODFjY2VlOQ==</w:t>
        </w:r>
      </w:hyperlink>
      <w:r w:rsidRPr="00BF1B44">
        <w:rPr>
          <w:color w:val="000000"/>
          <w:sz w:val="28"/>
          <w:szCs w:val="28"/>
          <w:shd w:val="clear" w:color="auto" w:fill="FFFFFF"/>
        </w:rPr>
        <w:t xml:space="preserve"> </w:t>
      </w:r>
      <w:r w:rsidRPr="00BF1B44">
        <w:rPr>
          <w:color w:val="000000"/>
          <w:sz w:val="28"/>
          <w:szCs w:val="28"/>
        </w:rPr>
        <w:t>(дата звернення: 22.11.2023).</w:t>
      </w:r>
    </w:p>
    <w:p w14:paraId="6A328A4C" w14:textId="2FF0818B" w:rsidR="00FD39EF" w:rsidRDefault="00FD39EF" w:rsidP="00954CAC">
      <w:pPr>
        <w:jc w:val="center"/>
        <w:rPr>
          <w:b/>
          <w:bCs/>
          <w:sz w:val="28"/>
          <w:szCs w:val="28"/>
        </w:rPr>
      </w:pPr>
    </w:p>
    <w:p w14:paraId="38A6759B" w14:textId="1BB1561D" w:rsidR="00FD39EF" w:rsidRDefault="00FD39EF" w:rsidP="00954CAC">
      <w:pPr>
        <w:jc w:val="center"/>
        <w:rPr>
          <w:b/>
          <w:bCs/>
          <w:sz w:val="28"/>
          <w:szCs w:val="28"/>
        </w:rPr>
      </w:pPr>
    </w:p>
    <w:p w14:paraId="7D4168E1" w14:textId="5161717B" w:rsidR="00A553F3" w:rsidRDefault="00A553F3" w:rsidP="00954CAC">
      <w:pPr>
        <w:jc w:val="center"/>
        <w:rPr>
          <w:b/>
          <w:bCs/>
          <w:sz w:val="28"/>
          <w:szCs w:val="28"/>
        </w:rPr>
      </w:pPr>
    </w:p>
    <w:p w14:paraId="224B4B56" w14:textId="3D95D8F1" w:rsidR="00A553F3" w:rsidRDefault="00A553F3" w:rsidP="00954CAC">
      <w:pPr>
        <w:jc w:val="center"/>
        <w:rPr>
          <w:b/>
          <w:bCs/>
          <w:sz w:val="28"/>
          <w:szCs w:val="28"/>
        </w:rPr>
      </w:pPr>
    </w:p>
    <w:p w14:paraId="38B05FF5" w14:textId="615DFBA4" w:rsidR="00A553F3" w:rsidRDefault="00A553F3" w:rsidP="00954CAC">
      <w:pPr>
        <w:jc w:val="center"/>
        <w:rPr>
          <w:b/>
          <w:bCs/>
          <w:sz w:val="28"/>
          <w:szCs w:val="28"/>
        </w:rPr>
      </w:pPr>
    </w:p>
    <w:p w14:paraId="6D8BA0E9" w14:textId="20A8FEC9" w:rsidR="00A553F3" w:rsidRDefault="00A553F3" w:rsidP="00954CAC">
      <w:pPr>
        <w:jc w:val="center"/>
        <w:rPr>
          <w:b/>
          <w:bCs/>
          <w:sz w:val="28"/>
          <w:szCs w:val="28"/>
        </w:rPr>
      </w:pPr>
    </w:p>
    <w:p w14:paraId="0E432D7B" w14:textId="42346D99" w:rsidR="00A553F3" w:rsidRDefault="00A553F3" w:rsidP="00954CAC">
      <w:pPr>
        <w:jc w:val="center"/>
        <w:rPr>
          <w:b/>
          <w:bCs/>
          <w:sz w:val="28"/>
          <w:szCs w:val="28"/>
        </w:rPr>
      </w:pPr>
    </w:p>
    <w:p w14:paraId="705D5CF9" w14:textId="48C4A6DB" w:rsidR="00A553F3" w:rsidRDefault="00A553F3" w:rsidP="00954CAC">
      <w:pPr>
        <w:jc w:val="center"/>
        <w:rPr>
          <w:b/>
          <w:bCs/>
          <w:sz w:val="28"/>
          <w:szCs w:val="28"/>
        </w:rPr>
      </w:pPr>
    </w:p>
    <w:p w14:paraId="3B41F6B3" w14:textId="6CA21461" w:rsidR="00A553F3" w:rsidRDefault="00A553F3" w:rsidP="00954CAC">
      <w:pPr>
        <w:jc w:val="center"/>
        <w:rPr>
          <w:b/>
          <w:bCs/>
          <w:sz w:val="28"/>
          <w:szCs w:val="28"/>
        </w:rPr>
      </w:pPr>
    </w:p>
    <w:p w14:paraId="20F4C7E6" w14:textId="69A5835E" w:rsidR="00A553F3" w:rsidRDefault="00A553F3" w:rsidP="00954CAC">
      <w:pPr>
        <w:jc w:val="center"/>
        <w:rPr>
          <w:b/>
          <w:bCs/>
          <w:sz w:val="28"/>
          <w:szCs w:val="28"/>
        </w:rPr>
      </w:pPr>
    </w:p>
    <w:p w14:paraId="0DAD8B90" w14:textId="55CFC1B1" w:rsidR="00A553F3" w:rsidRDefault="00A553F3" w:rsidP="00954CAC">
      <w:pPr>
        <w:jc w:val="center"/>
        <w:rPr>
          <w:b/>
          <w:bCs/>
          <w:sz w:val="28"/>
          <w:szCs w:val="28"/>
        </w:rPr>
      </w:pPr>
    </w:p>
    <w:p w14:paraId="1E468DDA" w14:textId="13BCA2EA" w:rsidR="00A553F3" w:rsidRDefault="00A553F3" w:rsidP="00954CAC">
      <w:pPr>
        <w:jc w:val="center"/>
        <w:rPr>
          <w:b/>
          <w:bCs/>
          <w:sz w:val="28"/>
          <w:szCs w:val="28"/>
        </w:rPr>
      </w:pPr>
    </w:p>
    <w:p w14:paraId="46C29FC2" w14:textId="3377AA85" w:rsidR="00A553F3" w:rsidRDefault="00A553F3" w:rsidP="00954CAC">
      <w:pPr>
        <w:jc w:val="center"/>
        <w:rPr>
          <w:b/>
          <w:bCs/>
          <w:sz w:val="28"/>
          <w:szCs w:val="28"/>
        </w:rPr>
      </w:pPr>
    </w:p>
    <w:p w14:paraId="10D59061" w14:textId="6C108777" w:rsidR="00A553F3" w:rsidRDefault="00A553F3" w:rsidP="00954CAC">
      <w:pPr>
        <w:jc w:val="center"/>
        <w:rPr>
          <w:b/>
          <w:bCs/>
          <w:sz w:val="28"/>
          <w:szCs w:val="28"/>
        </w:rPr>
      </w:pPr>
    </w:p>
    <w:p w14:paraId="5129E334" w14:textId="77777777" w:rsidR="00A553F3" w:rsidRDefault="00A553F3" w:rsidP="00954CAC">
      <w:pPr>
        <w:jc w:val="center"/>
        <w:rPr>
          <w:b/>
          <w:bCs/>
          <w:sz w:val="28"/>
          <w:szCs w:val="28"/>
        </w:rPr>
      </w:pPr>
    </w:p>
    <w:p w14:paraId="36B8AEFB" w14:textId="1C46115A" w:rsidR="00A553F3" w:rsidRPr="00BF1B44" w:rsidRDefault="00A553F3" w:rsidP="00B65FF8">
      <w:pPr>
        <w:tabs>
          <w:tab w:val="left" w:pos="720"/>
          <w:tab w:val="left" w:pos="900"/>
        </w:tabs>
        <w:spacing w:after="0" w:line="360" w:lineRule="auto"/>
        <w:jc w:val="both"/>
        <w:rPr>
          <w:sz w:val="28"/>
          <w:szCs w:val="28"/>
        </w:rPr>
      </w:pPr>
    </w:p>
    <w:sectPr w:rsidR="00A553F3" w:rsidRPr="00BF1B44" w:rsidSect="00BF1B44">
      <w:pgSz w:w="11906" w:h="16838"/>
      <w:pgMar w:top="1134" w:right="567" w:bottom="1134" w:left="1701"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 w:author="Nataliia Vilenska | ARZINGER, Ukraine" w:date="2024-01-09T14:42:00Z" w:initials="NV|AU">
    <w:p w14:paraId="00C43412" w14:textId="77777777" w:rsidR="000C2485" w:rsidRDefault="000C2485" w:rsidP="001E1A6C">
      <w:pPr>
        <w:pStyle w:val="a6"/>
      </w:pPr>
      <w:r>
        <w:rPr>
          <w:rStyle w:val="a5"/>
        </w:rPr>
        <w:annotationRef/>
      </w:r>
      <w:r>
        <w:t>Оновила переклад</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0C4341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47D9E9" w16cex:dateUtc="2024-01-09T12: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0C43412" w16cid:durableId="2947D9E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6869BA" w14:textId="77777777" w:rsidR="00217FB8" w:rsidRDefault="00217FB8" w:rsidP="00C14538">
      <w:pPr>
        <w:spacing w:after="0" w:line="240" w:lineRule="auto"/>
      </w:pPr>
      <w:r>
        <w:separator/>
      </w:r>
    </w:p>
  </w:endnote>
  <w:endnote w:type="continuationSeparator" w:id="0">
    <w:p w14:paraId="4D3434FB" w14:textId="77777777" w:rsidR="00217FB8" w:rsidRDefault="00217FB8" w:rsidP="00C145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Noto Sans Symbols">
    <w:altName w:val="Times New Roman"/>
    <w:charset w:val="00"/>
    <w:family w:val="auto"/>
    <w:pitch w:val="default"/>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774291"/>
      <w:docPartObj>
        <w:docPartGallery w:val="Page Numbers (Bottom of Page)"/>
        <w:docPartUnique/>
      </w:docPartObj>
    </w:sdtPr>
    <w:sdtContent>
      <w:p w14:paraId="148C4EB4" w14:textId="77777777" w:rsidR="00C14538" w:rsidRDefault="00C14538">
        <w:pPr>
          <w:pStyle w:val="af"/>
          <w:jc w:val="right"/>
        </w:pPr>
        <w:r>
          <w:fldChar w:fldCharType="begin"/>
        </w:r>
        <w:r>
          <w:instrText>PAGE   \* MERGEFORMAT</w:instrText>
        </w:r>
        <w:r>
          <w:fldChar w:fldCharType="separate"/>
        </w:r>
        <w:r>
          <w:t>2</w:t>
        </w:r>
        <w:r>
          <w:fldChar w:fldCharType="end"/>
        </w:r>
      </w:p>
    </w:sdtContent>
  </w:sdt>
  <w:p w14:paraId="65B3FE38" w14:textId="77777777" w:rsidR="00C14538" w:rsidRDefault="00C14538">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B3F97C" w14:textId="77777777" w:rsidR="00217FB8" w:rsidRDefault="00217FB8" w:rsidP="00C14538">
      <w:pPr>
        <w:spacing w:after="0" w:line="240" w:lineRule="auto"/>
      </w:pPr>
      <w:r>
        <w:separator/>
      </w:r>
    </w:p>
  </w:footnote>
  <w:footnote w:type="continuationSeparator" w:id="0">
    <w:p w14:paraId="3720DD10" w14:textId="77777777" w:rsidR="00217FB8" w:rsidRDefault="00217FB8" w:rsidP="00C14538">
      <w:pPr>
        <w:spacing w:after="0" w:line="240" w:lineRule="auto"/>
      </w:pPr>
      <w:r>
        <w:continuationSeparator/>
      </w:r>
    </w:p>
  </w:footnote>
  <w:footnote w:id="1">
    <w:p w14:paraId="1C2184AF" w14:textId="77777777" w:rsidR="00C14538" w:rsidRDefault="00C14538" w:rsidP="00C14538">
      <w:pPr>
        <w:pStyle w:val="af3"/>
        <w:rPr>
          <w:color w:val="000000"/>
        </w:rPr>
      </w:pPr>
      <w:r w:rsidRPr="00F44C51">
        <w:rPr>
          <w:rStyle w:val="af5"/>
          <w:sz w:val="22"/>
          <w:szCs w:val="22"/>
        </w:rPr>
        <w:sym w:font="Symbol" w:char="F02A"/>
      </w:r>
      <w:r w:rsidRPr="00F44C51">
        <w:rPr>
          <w:sz w:val="22"/>
          <w:szCs w:val="22"/>
        </w:rPr>
        <w:t xml:space="preserve"> </w:t>
      </w:r>
      <w:r w:rsidRPr="00F01C83">
        <w:rPr>
          <w:color w:val="000000"/>
        </w:rPr>
        <w:t>Консультантом не може б</w:t>
      </w:r>
      <w:r>
        <w:rPr>
          <w:color w:val="000000"/>
        </w:rPr>
        <w:t>ути зазначено наукового керівника магістерської дисертації.</w:t>
      </w:r>
    </w:p>
    <w:p w14:paraId="4CEBFE6C" w14:textId="77777777" w:rsidR="00C14538" w:rsidRPr="00F01C83" w:rsidRDefault="00C14538" w:rsidP="00C14538">
      <w:pPr>
        <w:pStyle w:val="af3"/>
        <w:rPr>
          <w:color w:val="000000"/>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F5362"/>
    <w:multiLevelType w:val="hybridMultilevel"/>
    <w:tmpl w:val="454E1E02"/>
    <w:lvl w:ilvl="0" w:tplc="1000000F">
      <w:start w:val="1"/>
      <w:numFmt w:val="decimal"/>
      <w:lvlText w:val="%1."/>
      <w:lvlJc w:val="left"/>
      <w:pPr>
        <w:ind w:left="1440" w:hanging="360"/>
      </w:pPr>
    </w:lvl>
    <w:lvl w:ilvl="1" w:tplc="10000019" w:tentative="1">
      <w:start w:val="1"/>
      <w:numFmt w:val="lowerLetter"/>
      <w:lvlText w:val="%2."/>
      <w:lvlJc w:val="left"/>
      <w:pPr>
        <w:ind w:left="2160" w:hanging="360"/>
      </w:pPr>
    </w:lvl>
    <w:lvl w:ilvl="2" w:tplc="1000001B" w:tentative="1">
      <w:start w:val="1"/>
      <w:numFmt w:val="lowerRoman"/>
      <w:lvlText w:val="%3."/>
      <w:lvlJc w:val="right"/>
      <w:pPr>
        <w:ind w:left="2880" w:hanging="180"/>
      </w:pPr>
    </w:lvl>
    <w:lvl w:ilvl="3" w:tplc="1000000F" w:tentative="1">
      <w:start w:val="1"/>
      <w:numFmt w:val="decimal"/>
      <w:lvlText w:val="%4."/>
      <w:lvlJc w:val="left"/>
      <w:pPr>
        <w:ind w:left="3600" w:hanging="360"/>
      </w:pPr>
    </w:lvl>
    <w:lvl w:ilvl="4" w:tplc="10000019" w:tentative="1">
      <w:start w:val="1"/>
      <w:numFmt w:val="lowerLetter"/>
      <w:lvlText w:val="%5."/>
      <w:lvlJc w:val="left"/>
      <w:pPr>
        <w:ind w:left="4320" w:hanging="360"/>
      </w:pPr>
    </w:lvl>
    <w:lvl w:ilvl="5" w:tplc="1000001B" w:tentative="1">
      <w:start w:val="1"/>
      <w:numFmt w:val="lowerRoman"/>
      <w:lvlText w:val="%6."/>
      <w:lvlJc w:val="right"/>
      <w:pPr>
        <w:ind w:left="5040" w:hanging="180"/>
      </w:pPr>
    </w:lvl>
    <w:lvl w:ilvl="6" w:tplc="1000000F" w:tentative="1">
      <w:start w:val="1"/>
      <w:numFmt w:val="decimal"/>
      <w:lvlText w:val="%7."/>
      <w:lvlJc w:val="left"/>
      <w:pPr>
        <w:ind w:left="5760" w:hanging="360"/>
      </w:pPr>
    </w:lvl>
    <w:lvl w:ilvl="7" w:tplc="10000019" w:tentative="1">
      <w:start w:val="1"/>
      <w:numFmt w:val="lowerLetter"/>
      <w:lvlText w:val="%8."/>
      <w:lvlJc w:val="left"/>
      <w:pPr>
        <w:ind w:left="6480" w:hanging="360"/>
      </w:pPr>
    </w:lvl>
    <w:lvl w:ilvl="8" w:tplc="1000001B" w:tentative="1">
      <w:start w:val="1"/>
      <w:numFmt w:val="lowerRoman"/>
      <w:lvlText w:val="%9."/>
      <w:lvlJc w:val="right"/>
      <w:pPr>
        <w:ind w:left="7200" w:hanging="180"/>
      </w:pPr>
    </w:lvl>
  </w:abstractNum>
  <w:abstractNum w:abstractNumId="1" w15:restartNumberingAfterBreak="0">
    <w:nsid w:val="09FD685E"/>
    <w:multiLevelType w:val="hybridMultilevel"/>
    <w:tmpl w:val="3FE22506"/>
    <w:lvl w:ilvl="0" w:tplc="04090001">
      <w:start w:val="1"/>
      <w:numFmt w:val="bullet"/>
      <w:lvlText w:val=""/>
      <w:lvlJc w:val="left"/>
      <w:pPr>
        <w:ind w:left="793" w:hanging="360"/>
      </w:pPr>
      <w:rPr>
        <w:rFonts w:ascii="Symbol" w:hAnsi="Symbol" w:hint="default"/>
      </w:rPr>
    </w:lvl>
    <w:lvl w:ilvl="1" w:tplc="04090003" w:tentative="1">
      <w:start w:val="1"/>
      <w:numFmt w:val="bullet"/>
      <w:lvlText w:val="o"/>
      <w:lvlJc w:val="left"/>
      <w:pPr>
        <w:ind w:left="1513" w:hanging="360"/>
      </w:pPr>
      <w:rPr>
        <w:rFonts w:ascii="Courier New" w:hAnsi="Courier New" w:cs="Courier New" w:hint="default"/>
      </w:rPr>
    </w:lvl>
    <w:lvl w:ilvl="2" w:tplc="04090005" w:tentative="1">
      <w:start w:val="1"/>
      <w:numFmt w:val="bullet"/>
      <w:lvlText w:val=""/>
      <w:lvlJc w:val="left"/>
      <w:pPr>
        <w:ind w:left="2233" w:hanging="360"/>
      </w:pPr>
      <w:rPr>
        <w:rFonts w:ascii="Wingdings" w:hAnsi="Wingdings" w:hint="default"/>
      </w:rPr>
    </w:lvl>
    <w:lvl w:ilvl="3" w:tplc="04090001" w:tentative="1">
      <w:start w:val="1"/>
      <w:numFmt w:val="bullet"/>
      <w:lvlText w:val=""/>
      <w:lvlJc w:val="left"/>
      <w:pPr>
        <w:ind w:left="2953" w:hanging="360"/>
      </w:pPr>
      <w:rPr>
        <w:rFonts w:ascii="Symbol" w:hAnsi="Symbol" w:hint="default"/>
      </w:rPr>
    </w:lvl>
    <w:lvl w:ilvl="4" w:tplc="04090003" w:tentative="1">
      <w:start w:val="1"/>
      <w:numFmt w:val="bullet"/>
      <w:lvlText w:val="o"/>
      <w:lvlJc w:val="left"/>
      <w:pPr>
        <w:ind w:left="3673" w:hanging="360"/>
      </w:pPr>
      <w:rPr>
        <w:rFonts w:ascii="Courier New" w:hAnsi="Courier New" w:cs="Courier New" w:hint="default"/>
      </w:rPr>
    </w:lvl>
    <w:lvl w:ilvl="5" w:tplc="04090005" w:tentative="1">
      <w:start w:val="1"/>
      <w:numFmt w:val="bullet"/>
      <w:lvlText w:val=""/>
      <w:lvlJc w:val="left"/>
      <w:pPr>
        <w:ind w:left="4393" w:hanging="360"/>
      </w:pPr>
      <w:rPr>
        <w:rFonts w:ascii="Wingdings" w:hAnsi="Wingdings" w:hint="default"/>
      </w:rPr>
    </w:lvl>
    <w:lvl w:ilvl="6" w:tplc="04090001" w:tentative="1">
      <w:start w:val="1"/>
      <w:numFmt w:val="bullet"/>
      <w:lvlText w:val=""/>
      <w:lvlJc w:val="left"/>
      <w:pPr>
        <w:ind w:left="5113" w:hanging="360"/>
      </w:pPr>
      <w:rPr>
        <w:rFonts w:ascii="Symbol" w:hAnsi="Symbol" w:hint="default"/>
      </w:rPr>
    </w:lvl>
    <w:lvl w:ilvl="7" w:tplc="04090003" w:tentative="1">
      <w:start w:val="1"/>
      <w:numFmt w:val="bullet"/>
      <w:lvlText w:val="o"/>
      <w:lvlJc w:val="left"/>
      <w:pPr>
        <w:ind w:left="5833" w:hanging="360"/>
      </w:pPr>
      <w:rPr>
        <w:rFonts w:ascii="Courier New" w:hAnsi="Courier New" w:cs="Courier New" w:hint="default"/>
      </w:rPr>
    </w:lvl>
    <w:lvl w:ilvl="8" w:tplc="04090005" w:tentative="1">
      <w:start w:val="1"/>
      <w:numFmt w:val="bullet"/>
      <w:lvlText w:val=""/>
      <w:lvlJc w:val="left"/>
      <w:pPr>
        <w:ind w:left="6553" w:hanging="360"/>
      </w:pPr>
      <w:rPr>
        <w:rFonts w:ascii="Wingdings" w:hAnsi="Wingdings" w:hint="default"/>
      </w:rPr>
    </w:lvl>
  </w:abstractNum>
  <w:abstractNum w:abstractNumId="2" w15:restartNumberingAfterBreak="0">
    <w:nsid w:val="0E4E6DBB"/>
    <w:multiLevelType w:val="hybridMultilevel"/>
    <w:tmpl w:val="B7583724"/>
    <w:lvl w:ilvl="0" w:tplc="04090001">
      <w:start w:val="1"/>
      <w:numFmt w:val="bullet"/>
      <w:lvlText w:val=""/>
      <w:lvlJc w:val="left"/>
      <w:pPr>
        <w:ind w:left="865" w:hanging="360"/>
      </w:pPr>
      <w:rPr>
        <w:rFonts w:ascii="Symbol" w:hAnsi="Symbol" w:hint="default"/>
      </w:rPr>
    </w:lvl>
    <w:lvl w:ilvl="1" w:tplc="04090003" w:tentative="1">
      <w:start w:val="1"/>
      <w:numFmt w:val="bullet"/>
      <w:lvlText w:val="o"/>
      <w:lvlJc w:val="left"/>
      <w:pPr>
        <w:ind w:left="1585" w:hanging="360"/>
      </w:pPr>
      <w:rPr>
        <w:rFonts w:ascii="Courier New" w:hAnsi="Courier New" w:cs="Courier New" w:hint="default"/>
      </w:rPr>
    </w:lvl>
    <w:lvl w:ilvl="2" w:tplc="04090005" w:tentative="1">
      <w:start w:val="1"/>
      <w:numFmt w:val="bullet"/>
      <w:lvlText w:val=""/>
      <w:lvlJc w:val="left"/>
      <w:pPr>
        <w:ind w:left="2305" w:hanging="360"/>
      </w:pPr>
      <w:rPr>
        <w:rFonts w:ascii="Wingdings" w:hAnsi="Wingdings" w:hint="default"/>
      </w:rPr>
    </w:lvl>
    <w:lvl w:ilvl="3" w:tplc="04090001" w:tentative="1">
      <w:start w:val="1"/>
      <w:numFmt w:val="bullet"/>
      <w:lvlText w:val=""/>
      <w:lvlJc w:val="left"/>
      <w:pPr>
        <w:ind w:left="3025" w:hanging="360"/>
      </w:pPr>
      <w:rPr>
        <w:rFonts w:ascii="Symbol" w:hAnsi="Symbol" w:hint="default"/>
      </w:rPr>
    </w:lvl>
    <w:lvl w:ilvl="4" w:tplc="04090003" w:tentative="1">
      <w:start w:val="1"/>
      <w:numFmt w:val="bullet"/>
      <w:lvlText w:val="o"/>
      <w:lvlJc w:val="left"/>
      <w:pPr>
        <w:ind w:left="3745" w:hanging="360"/>
      </w:pPr>
      <w:rPr>
        <w:rFonts w:ascii="Courier New" w:hAnsi="Courier New" w:cs="Courier New" w:hint="default"/>
      </w:rPr>
    </w:lvl>
    <w:lvl w:ilvl="5" w:tplc="04090005" w:tentative="1">
      <w:start w:val="1"/>
      <w:numFmt w:val="bullet"/>
      <w:lvlText w:val=""/>
      <w:lvlJc w:val="left"/>
      <w:pPr>
        <w:ind w:left="4465" w:hanging="360"/>
      </w:pPr>
      <w:rPr>
        <w:rFonts w:ascii="Wingdings" w:hAnsi="Wingdings" w:hint="default"/>
      </w:rPr>
    </w:lvl>
    <w:lvl w:ilvl="6" w:tplc="04090001" w:tentative="1">
      <w:start w:val="1"/>
      <w:numFmt w:val="bullet"/>
      <w:lvlText w:val=""/>
      <w:lvlJc w:val="left"/>
      <w:pPr>
        <w:ind w:left="5185" w:hanging="360"/>
      </w:pPr>
      <w:rPr>
        <w:rFonts w:ascii="Symbol" w:hAnsi="Symbol" w:hint="default"/>
      </w:rPr>
    </w:lvl>
    <w:lvl w:ilvl="7" w:tplc="04090003" w:tentative="1">
      <w:start w:val="1"/>
      <w:numFmt w:val="bullet"/>
      <w:lvlText w:val="o"/>
      <w:lvlJc w:val="left"/>
      <w:pPr>
        <w:ind w:left="5905" w:hanging="360"/>
      </w:pPr>
      <w:rPr>
        <w:rFonts w:ascii="Courier New" w:hAnsi="Courier New" w:cs="Courier New" w:hint="default"/>
      </w:rPr>
    </w:lvl>
    <w:lvl w:ilvl="8" w:tplc="04090005" w:tentative="1">
      <w:start w:val="1"/>
      <w:numFmt w:val="bullet"/>
      <w:lvlText w:val=""/>
      <w:lvlJc w:val="left"/>
      <w:pPr>
        <w:ind w:left="6625" w:hanging="360"/>
      </w:pPr>
      <w:rPr>
        <w:rFonts w:ascii="Wingdings" w:hAnsi="Wingdings" w:hint="default"/>
      </w:rPr>
    </w:lvl>
  </w:abstractNum>
  <w:abstractNum w:abstractNumId="3" w15:restartNumberingAfterBreak="0">
    <w:nsid w:val="1A736D4D"/>
    <w:multiLevelType w:val="hybridMultilevel"/>
    <w:tmpl w:val="E9AC339C"/>
    <w:lvl w:ilvl="0" w:tplc="041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BE852E7"/>
    <w:multiLevelType w:val="hybridMultilevel"/>
    <w:tmpl w:val="7C263BAC"/>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 w15:restartNumberingAfterBreak="0">
    <w:nsid w:val="2335516E"/>
    <w:multiLevelType w:val="hybridMultilevel"/>
    <w:tmpl w:val="EEDC085C"/>
    <w:lvl w:ilvl="0" w:tplc="D6900D92">
      <w:start w:val="1"/>
      <w:numFmt w:val="decimal"/>
      <w:lvlText w:val="%1."/>
      <w:lvlJc w:val="left"/>
      <w:pPr>
        <w:ind w:left="1068" w:hanging="360"/>
      </w:pPr>
      <w:rPr>
        <w:rFonts w:hint="default"/>
        <w:b w:val="0"/>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 w15:restartNumberingAfterBreak="0">
    <w:nsid w:val="27157CCD"/>
    <w:multiLevelType w:val="hybridMultilevel"/>
    <w:tmpl w:val="1908CEA4"/>
    <w:lvl w:ilvl="0" w:tplc="041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7" w15:restartNumberingAfterBreak="0">
    <w:nsid w:val="2CAE57AE"/>
    <w:multiLevelType w:val="multilevel"/>
    <w:tmpl w:val="8BC44D84"/>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353E43CA"/>
    <w:multiLevelType w:val="hybridMultilevel"/>
    <w:tmpl w:val="0C2EB0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89F6631"/>
    <w:multiLevelType w:val="hybridMultilevel"/>
    <w:tmpl w:val="3C10B78C"/>
    <w:lvl w:ilvl="0" w:tplc="041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931516F"/>
    <w:multiLevelType w:val="hybridMultilevel"/>
    <w:tmpl w:val="3C201490"/>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FC356ED"/>
    <w:multiLevelType w:val="hybridMultilevel"/>
    <w:tmpl w:val="01CC71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0181781"/>
    <w:multiLevelType w:val="hybridMultilevel"/>
    <w:tmpl w:val="CBF4F8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56D323D"/>
    <w:multiLevelType w:val="hybridMultilevel"/>
    <w:tmpl w:val="1B1C63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87B4FC9"/>
    <w:multiLevelType w:val="hybridMultilevel"/>
    <w:tmpl w:val="60EE06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89668F3"/>
    <w:multiLevelType w:val="hybridMultilevel"/>
    <w:tmpl w:val="DFB60944"/>
    <w:lvl w:ilvl="0" w:tplc="D6B094C0">
      <w:numFmt w:val="bullet"/>
      <w:lvlText w:val="-"/>
      <w:lvlJc w:val="left"/>
      <w:pPr>
        <w:ind w:left="1428" w:hanging="360"/>
      </w:pPr>
      <w:rPr>
        <w:rFonts w:ascii="Times New Roman" w:eastAsiaTheme="minorHAnsi" w:hAnsi="Times New Roman" w:cs="Times New Roman"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6" w15:restartNumberingAfterBreak="0">
    <w:nsid w:val="50311C24"/>
    <w:multiLevelType w:val="hybridMultilevel"/>
    <w:tmpl w:val="8708A16A"/>
    <w:lvl w:ilvl="0" w:tplc="041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238629F"/>
    <w:multiLevelType w:val="multilevel"/>
    <w:tmpl w:val="51CA43E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52607C06"/>
    <w:multiLevelType w:val="hybridMultilevel"/>
    <w:tmpl w:val="08CCDFAE"/>
    <w:lvl w:ilvl="0" w:tplc="4F3C3ABE">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57163DFC"/>
    <w:multiLevelType w:val="hybridMultilevel"/>
    <w:tmpl w:val="54801A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E22022E"/>
    <w:multiLevelType w:val="hybridMultilevel"/>
    <w:tmpl w:val="8B4A1B9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1" w15:restartNumberingAfterBreak="0">
    <w:nsid w:val="601E3B4C"/>
    <w:multiLevelType w:val="multilevel"/>
    <w:tmpl w:val="8BC44D84"/>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60AD140F"/>
    <w:multiLevelType w:val="hybridMultilevel"/>
    <w:tmpl w:val="805CB6CA"/>
    <w:lvl w:ilvl="0" w:tplc="04090001">
      <w:start w:val="1"/>
      <w:numFmt w:val="bullet"/>
      <w:lvlText w:val=""/>
      <w:lvlJc w:val="left"/>
      <w:pPr>
        <w:ind w:left="787" w:hanging="360"/>
      </w:pPr>
      <w:rPr>
        <w:rFonts w:ascii="Symbol" w:hAnsi="Symbol" w:hint="default"/>
      </w:rPr>
    </w:lvl>
    <w:lvl w:ilvl="1" w:tplc="04090003" w:tentative="1">
      <w:start w:val="1"/>
      <w:numFmt w:val="bullet"/>
      <w:lvlText w:val="o"/>
      <w:lvlJc w:val="left"/>
      <w:pPr>
        <w:ind w:left="1507" w:hanging="360"/>
      </w:pPr>
      <w:rPr>
        <w:rFonts w:ascii="Courier New" w:hAnsi="Courier New" w:cs="Courier New" w:hint="default"/>
      </w:rPr>
    </w:lvl>
    <w:lvl w:ilvl="2" w:tplc="04090005" w:tentative="1">
      <w:start w:val="1"/>
      <w:numFmt w:val="bullet"/>
      <w:lvlText w:val=""/>
      <w:lvlJc w:val="left"/>
      <w:pPr>
        <w:ind w:left="2227" w:hanging="360"/>
      </w:pPr>
      <w:rPr>
        <w:rFonts w:ascii="Wingdings" w:hAnsi="Wingdings" w:hint="default"/>
      </w:rPr>
    </w:lvl>
    <w:lvl w:ilvl="3" w:tplc="04090001" w:tentative="1">
      <w:start w:val="1"/>
      <w:numFmt w:val="bullet"/>
      <w:lvlText w:val=""/>
      <w:lvlJc w:val="left"/>
      <w:pPr>
        <w:ind w:left="2947" w:hanging="360"/>
      </w:pPr>
      <w:rPr>
        <w:rFonts w:ascii="Symbol" w:hAnsi="Symbol" w:hint="default"/>
      </w:rPr>
    </w:lvl>
    <w:lvl w:ilvl="4" w:tplc="04090003" w:tentative="1">
      <w:start w:val="1"/>
      <w:numFmt w:val="bullet"/>
      <w:lvlText w:val="o"/>
      <w:lvlJc w:val="left"/>
      <w:pPr>
        <w:ind w:left="3667" w:hanging="360"/>
      </w:pPr>
      <w:rPr>
        <w:rFonts w:ascii="Courier New" w:hAnsi="Courier New" w:cs="Courier New" w:hint="default"/>
      </w:rPr>
    </w:lvl>
    <w:lvl w:ilvl="5" w:tplc="04090005" w:tentative="1">
      <w:start w:val="1"/>
      <w:numFmt w:val="bullet"/>
      <w:lvlText w:val=""/>
      <w:lvlJc w:val="left"/>
      <w:pPr>
        <w:ind w:left="4387" w:hanging="360"/>
      </w:pPr>
      <w:rPr>
        <w:rFonts w:ascii="Wingdings" w:hAnsi="Wingdings" w:hint="default"/>
      </w:rPr>
    </w:lvl>
    <w:lvl w:ilvl="6" w:tplc="04090001" w:tentative="1">
      <w:start w:val="1"/>
      <w:numFmt w:val="bullet"/>
      <w:lvlText w:val=""/>
      <w:lvlJc w:val="left"/>
      <w:pPr>
        <w:ind w:left="5107" w:hanging="360"/>
      </w:pPr>
      <w:rPr>
        <w:rFonts w:ascii="Symbol" w:hAnsi="Symbol" w:hint="default"/>
      </w:rPr>
    </w:lvl>
    <w:lvl w:ilvl="7" w:tplc="04090003" w:tentative="1">
      <w:start w:val="1"/>
      <w:numFmt w:val="bullet"/>
      <w:lvlText w:val="o"/>
      <w:lvlJc w:val="left"/>
      <w:pPr>
        <w:ind w:left="5827" w:hanging="360"/>
      </w:pPr>
      <w:rPr>
        <w:rFonts w:ascii="Courier New" w:hAnsi="Courier New" w:cs="Courier New" w:hint="default"/>
      </w:rPr>
    </w:lvl>
    <w:lvl w:ilvl="8" w:tplc="04090005" w:tentative="1">
      <w:start w:val="1"/>
      <w:numFmt w:val="bullet"/>
      <w:lvlText w:val=""/>
      <w:lvlJc w:val="left"/>
      <w:pPr>
        <w:ind w:left="6547" w:hanging="360"/>
      </w:pPr>
      <w:rPr>
        <w:rFonts w:ascii="Wingdings" w:hAnsi="Wingdings" w:hint="default"/>
      </w:rPr>
    </w:lvl>
  </w:abstractNum>
  <w:abstractNum w:abstractNumId="23" w15:restartNumberingAfterBreak="0">
    <w:nsid w:val="646F38F0"/>
    <w:multiLevelType w:val="hybridMultilevel"/>
    <w:tmpl w:val="D93C81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47A7B71"/>
    <w:multiLevelType w:val="hybridMultilevel"/>
    <w:tmpl w:val="C554CAD0"/>
    <w:lvl w:ilvl="0" w:tplc="04090001">
      <w:start w:val="1"/>
      <w:numFmt w:val="bullet"/>
      <w:lvlText w:val=""/>
      <w:lvlJc w:val="left"/>
      <w:pPr>
        <w:ind w:left="1225" w:hanging="360"/>
      </w:pPr>
      <w:rPr>
        <w:rFonts w:ascii="Symbol" w:hAnsi="Symbol" w:hint="default"/>
      </w:rPr>
    </w:lvl>
    <w:lvl w:ilvl="1" w:tplc="04090003" w:tentative="1">
      <w:start w:val="1"/>
      <w:numFmt w:val="bullet"/>
      <w:lvlText w:val="o"/>
      <w:lvlJc w:val="left"/>
      <w:pPr>
        <w:ind w:left="1945" w:hanging="360"/>
      </w:pPr>
      <w:rPr>
        <w:rFonts w:ascii="Courier New" w:hAnsi="Courier New" w:cs="Courier New" w:hint="default"/>
      </w:rPr>
    </w:lvl>
    <w:lvl w:ilvl="2" w:tplc="04090005" w:tentative="1">
      <w:start w:val="1"/>
      <w:numFmt w:val="bullet"/>
      <w:lvlText w:val=""/>
      <w:lvlJc w:val="left"/>
      <w:pPr>
        <w:ind w:left="2665" w:hanging="360"/>
      </w:pPr>
      <w:rPr>
        <w:rFonts w:ascii="Wingdings" w:hAnsi="Wingdings" w:hint="default"/>
      </w:rPr>
    </w:lvl>
    <w:lvl w:ilvl="3" w:tplc="04090001" w:tentative="1">
      <w:start w:val="1"/>
      <w:numFmt w:val="bullet"/>
      <w:lvlText w:val=""/>
      <w:lvlJc w:val="left"/>
      <w:pPr>
        <w:ind w:left="3385" w:hanging="360"/>
      </w:pPr>
      <w:rPr>
        <w:rFonts w:ascii="Symbol" w:hAnsi="Symbol" w:hint="default"/>
      </w:rPr>
    </w:lvl>
    <w:lvl w:ilvl="4" w:tplc="04090003" w:tentative="1">
      <w:start w:val="1"/>
      <w:numFmt w:val="bullet"/>
      <w:lvlText w:val="o"/>
      <w:lvlJc w:val="left"/>
      <w:pPr>
        <w:ind w:left="4105" w:hanging="360"/>
      </w:pPr>
      <w:rPr>
        <w:rFonts w:ascii="Courier New" w:hAnsi="Courier New" w:cs="Courier New" w:hint="default"/>
      </w:rPr>
    </w:lvl>
    <w:lvl w:ilvl="5" w:tplc="04090005" w:tentative="1">
      <w:start w:val="1"/>
      <w:numFmt w:val="bullet"/>
      <w:lvlText w:val=""/>
      <w:lvlJc w:val="left"/>
      <w:pPr>
        <w:ind w:left="4825" w:hanging="360"/>
      </w:pPr>
      <w:rPr>
        <w:rFonts w:ascii="Wingdings" w:hAnsi="Wingdings" w:hint="default"/>
      </w:rPr>
    </w:lvl>
    <w:lvl w:ilvl="6" w:tplc="04090001" w:tentative="1">
      <w:start w:val="1"/>
      <w:numFmt w:val="bullet"/>
      <w:lvlText w:val=""/>
      <w:lvlJc w:val="left"/>
      <w:pPr>
        <w:ind w:left="5545" w:hanging="360"/>
      </w:pPr>
      <w:rPr>
        <w:rFonts w:ascii="Symbol" w:hAnsi="Symbol" w:hint="default"/>
      </w:rPr>
    </w:lvl>
    <w:lvl w:ilvl="7" w:tplc="04090003" w:tentative="1">
      <w:start w:val="1"/>
      <w:numFmt w:val="bullet"/>
      <w:lvlText w:val="o"/>
      <w:lvlJc w:val="left"/>
      <w:pPr>
        <w:ind w:left="6265" w:hanging="360"/>
      </w:pPr>
      <w:rPr>
        <w:rFonts w:ascii="Courier New" w:hAnsi="Courier New" w:cs="Courier New" w:hint="default"/>
      </w:rPr>
    </w:lvl>
    <w:lvl w:ilvl="8" w:tplc="04090005" w:tentative="1">
      <w:start w:val="1"/>
      <w:numFmt w:val="bullet"/>
      <w:lvlText w:val=""/>
      <w:lvlJc w:val="left"/>
      <w:pPr>
        <w:ind w:left="6985" w:hanging="360"/>
      </w:pPr>
      <w:rPr>
        <w:rFonts w:ascii="Wingdings" w:hAnsi="Wingdings" w:hint="default"/>
      </w:rPr>
    </w:lvl>
  </w:abstractNum>
  <w:abstractNum w:abstractNumId="25" w15:restartNumberingAfterBreak="0">
    <w:nsid w:val="660479B7"/>
    <w:multiLevelType w:val="hybridMultilevel"/>
    <w:tmpl w:val="6A7234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44F41F8"/>
    <w:multiLevelType w:val="hybridMultilevel"/>
    <w:tmpl w:val="CFA6C3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A5B51AE"/>
    <w:multiLevelType w:val="hybridMultilevel"/>
    <w:tmpl w:val="040817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A6C581E"/>
    <w:multiLevelType w:val="hybridMultilevel"/>
    <w:tmpl w:val="7E04D0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54318067">
    <w:abstractNumId w:val="21"/>
  </w:num>
  <w:num w:numId="2" w16cid:durableId="2129200950">
    <w:abstractNumId w:val="7"/>
  </w:num>
  <w:num w:numId="3" w16cid:durableId="220362599">
    <w:abstractNumId w:val="23"/>
  </w:num>
  <w:num w:numId="4" w16cid:durableId="856118646">
    <w:abstractNumId w:val="13"/>
  </w:num>
  <w:num w:numId="5" w16cid:durableId="876284863">
    <w:abstractNumId w:val="22"/>
  </w:num>
  <w:num w:numId="6" w16cid:durableId="684745354">
    <w:abstractNumId w:val="9"/>
  </w:num>
  <w:num w:numId="7" w16cid:durableId="1543244224">
    <w:abstractNumId w:val="12"/>
  </w:num>
  <w:num w:numId="8" w16cid:durableId="184633485">
    <w:abstractNumId w:val="1"/>
  </w:num>
  <w:num w:numId="9" w16cid:durableId="689181966">
    <w:abstractNumId w:val="25"/>
  </w:num>
  <w:num w:numId="10" w16cid:durableId="1740588864">
    <w:abstractNumId w:val="10"/>
  </w:num>
  <w:num w:numId="11" w16cid:durableId="808473615">
    <w:abstractNumId w:val="26"/>
  </w:num>
  <w:num w:numId="12" w16cid:durableId="1418362513">
    <w:abstractNumId w:val="3"/>
  </w:num>
  <w:num w:numId="13" w16cid:durableId="687608914">
    <w:abstractNumId w:val="11"/>
  </w:num>
  <w:num w:numId="14" w16cid:durableId="430249643">
    <w:abstractNumId w:val="0"/>
  </w:num>
  <w:num w:numId="15" w16cid:durableId="1159271938">
    <w:abstractNumId w:val="27"/>
  </w:num>
  <w:num w:numId="16" w16cid:durableId="264844461">
    <w:abstractNumId w:val="8"/>
  </w:num>
  <w:num w:numId="17" w16cid:durableId="1961690878">
    <w:abstractNumId w:val="24"/>
  </w:num>
  <w:num w:numId="18" w16cid:durableId="1427311563">
    <w:abstractNumId w:val="18"/>
  </w:num>
  <w:num w:numId="19" w16cid:durableId="1346900621">
    <w:abstractNumId w:val="20"/>
  </w:num>
  <w:num w:numId="20" w16cid:durableId="240798130">
    <w:abstractNumId w:val="28"/>
  </w:num>
  <w:num w:numId="21" w16cid:durableId="740905360">
    <w:abstractNumId w:val="19"/>
  </w:num>
  <w:num w:numId="22" w16cid:durableId="676201878">
    <w:abstractNumId w:val="6"/>
  </w:num>
  <w:num w:numId="23" w16cid:durableId="28337766">
    <w:abstractNumId w:val="15"/>
  </w:num>
  <w:num w:numId="24" w16cid:durableId="1453355385">
    <w:abstractNumId w:val="2"/>
  </w:num>
  <w:num w:numId="25" w16cid:durableId="5250034">
    <w:abstractNumId w:val="17"/>
  </w:num>
  <w:num w:numId="26" w16cid:durableId="1433012775">
    <w:abstractNumId w:val="5"/>
  </w:num>
  <w:num w:numId="27" w16cid:durableId="1003360250">
    <w:abstractNumId w:val="14"/>
  </w:num>
  <w:num w:numId="28" w16cid:durableId="305285308">
    <w:abstractNumId w:val="4"/>
  </w:num>
  <w:num w:numId="29" w16cid:durableId="479813743">
    <w:abstractNumId w:val="16"/>
  </w:num>
  <w:numIdMacAtCleanup w:val="2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Nataliia Vilenska | ARZINGER, Ukraine">
    <w15:presenceInfo w15:providerId="AD" w15:userId="S::Nataliia.Vilenska@arzinger.ua::55d3d7be-dea1-4a41-8c9c-d7169e0cedb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3757"/>
    <w:rsid w:val="00000F3D"/>
    <w:rsid w:val="00004337"/>
    <w:rsid w:val="00005E1E"/>
    <w:rsid w:val="00010396"/>
    <w:rsid w:val="00012FD6"/>
    <w:rsid w:val="00013130"/>
    <w:rsid w:val="00013973"/>
    <w:rsid w:val="000243F2"/>
    <w:rsid w:val="000268BE"/>
    <w:rsid w:val="00033C85"/>
    <w:rsid w:val="000341DE"/>
    <w:rsid w:val="000362C8"/>
    <w:rsid w:val="000408A3"/>
    <w:rsid w:val="000418D0"/>
    <w:rsid w:val="00042FAE"/>
    <w:rsid w:val="000522A5"/>
    <w:rsid w:val="00056412"/>
    <w:rsid w:val="00056A7F"/>
    <w:rsid w:val="000651C2"/>
    <w:rsid w:val="00065640"/>
    <w:rsid w:val="000708AB"/>
    <w:rsid w:val="00077329"/>
    <w:rsid w:val="0007794A"/>
    <w:rsid w:val="0008191E"/>
    <w:rsid w:val="00081F12"/>
    <w:rsid w:val="000838CC"/>
    <w:rsid w:val="00092311"/>
    <w:rsid w:val="0009450C"/>
    <w:rsid w:val="000962E2"/>
    <w:rsid w:val="000C1B1F"/>
    <w:rsid w:val="000C2485"/>
    <w:rsid w:val="000C4112"/>
    <w:rsid w:val="000C6D2D"/>
    <w:rsid w:val="000C7AB7"/>
    <w:rsid w:val="000C7EE5"/>
    <w:rsid w:val="000D0D22"/>
    <w:rsid w:val="000E5538"/>
    <w:rsid w:val="000E5596"/>
    <w:rsid w:val="000F1E8B"/>
    <w:rsid w:val="00103862"/>
    <w:rsid w:val="00107C6E"/>
    <w:rsid w:val="001135F4"/>
    <w:rsid w:val="00115B2A"/>
    <w:rsid w:val="001264FE"/>
    <w:rsid w:val="001319FC"/>
    <w:rsid w:val="001330EB"/>
    <w:rsid w:val="00135A4C"/>
    <w:rsid w:val="00142222"/>
    <w:rsid w:val="001458E6"/>
    <w:rsid w:val="00152F9E"/>
    <w:rsid w:val="0015371A"/>
    <w:rsid w:val="00154D7A"/>
    <w:rsid w:val="00161F93"/>
    <w:rsid w:val="00167DB8"/>
    <w:rsid w:val="00173B4F"/>
    <w:rsid w:val="001839DB"/>
    <w:rsid w:val="00183B05"/>
    <w:rsid w:val="00193EA5"/>
    <w:rsid w:val="001958BC"/>
    <w:rsid w:val="001B0824"/>
    <w:rsid w:val="001B3343"/>
    <w:rsid w:val="001C2DD0"/>
    <w:rsid w:val="001D012F"/>
    <w:rsid w:val="001D5297"/>
    <w:rsid w:val="001D596B"/>
    <w:rsid w:val="001D5F24"/>
    <w:rsid w:val="001D7DB4"/>
    <w:rsid w:val="001F7D68"/>
    <w:rsid w:val="00204E24"/>
    <w:rsid w:val="002058DE"/>
    <w:rsid w:val="00206DAF"/>
    <w:rsid w:val="00216AAD"/>
    <w:rsid w:val="00217FB8"/>
    <w:rsid w:val="00222AEF"/>
    <w:rsid w:val="00227824"/>
    <w:rsid w:val="00233D84"/>
    <w:rsid w:val="00242839"/>
    <w:rsid w:val="00243332"/>
    <w:rsid w:val="002446F1"/>
    <w:rsid w:val="00250296"/>
    <w:rsid w:val="00250302"/>
    <w:rsid w:val="00250879"/>
    <w:rsid w:val="0025132E"/>
    <w:rsid w:val="002569BE"/>
    <w:rsid w:val="0026259D"/>
    <w:rsid w:val="002660B6"/>
    <w:rsid w:val="00273651"/>
    <w:rsid w:val="0027441F"/>
    <w:rsid w:val="0028057E"/>
    <w:rsid w:val="00293723"/>
    <w:rsid w:val="00294276"/>
    <w:rsid w:val="002968F2"/>
    <w:rsid w:val="002A5B5A"/>
    <w:rsid w:val="002B651F"/>
    <w:rsid w:val="002E0DF4"/>
    <w:rsid w:val="002E3193"/>
    <w:rsid w:val="002E598A"/>
    <w:rsid w:val="002F613E"/>
    <w:rsid w:val="002F7F61"/>
    <w:rsid w:val="003074A1"/>
    <w:rsid w:val="00315E3E"/>
    <w:rsid w:val="00327F94"/>
    <w:rsid w:val="0033062A"/>
    <w:rsid w:val="00330C03"/>
    <w:rsid w:val="003353CC"/>
    <w:rsid w:val="00337305"/>
    <w:rsid w:val="00341FF5"/>
    <w:rsid w:val="0035461C"/>
    <w:rsid w:val="00362E14"/>
    <w:rsid w:val="00367EF4"/>
    <w:rsid w:val="00376753"/>
    <w:rsid w:val="003804AE"/>
    <w:rsid w:val="0038386A"/>
    <w:rsid w:val="003902E4"/>
    <w:rsid w:val="003931EE"/>
    <w:rsid w:val="00394A9F"/>
    <w:rsid w:val="003A288A"/>
    <w:rsid w:val="003B3767"/>
    <w:rsid w:val="003B6E16"/>
    <w:rsid w:val="003E2345"/>
    <w:rsid w:val="003E6B1C"/>
    <w:rsid w:val="003E7154"/>
    <w:rsid w:val="003F64D8"/>
    <w:rsid w:val="003F7E68"/>
    <w:rsid w:val="0040717C"/>
    <w:rsid w:val="00415ADF"/>
    <w:rsid w:val="00421326"/>
    <w:rsid w:val="00435BF7"/>
    <w:rsid w:val="004366AF"/>
    <w:rsid w:val="0044493B"/>
    <w:rsid w:val="00447547"/>
    <w:rsid w:val="004570AB"/>
    <w:rsid w:val="00457628"/>
    <w:rsid w:val="00461921"/>
    <w:rsid w:val="004628F5"/>
    <w:rsid w:val="00473C23"/>
    <w:rsid w:val="00474663"/>
    <w:rsid w:val="0047705A"/>
    <w:rsid w:val="00477C6C"/>
    <w:rsid w:val="0048138F"/>
    <w:rsid w:val="00486B7A"/>
    <w:rsid w:val="00490779"/>
    <w:rsid w:val="00490BEA"/>
    <w:rsid w:val="00493F50"/>
    <w:rsid w:val="004942DA"/>
    <w:rsid w:val="00495ED1"/>
    <w:rsid w:val="004A2BB9"/>
    <w:rsid w:val="004B12A4"/>
    <w:rsid w:val="004B3681"/>
    <w:rsid w:val="004B6257"/>
    <w:rsid w:val="004B641B"/>
    <w:rsid w:val="004C03D1"/>
    <w:rsid w:val="004C3C93"/>
    <w:rsid w:val="004C42CC"/>
    <w:rsid w:val="004C60A2"/>
    <w:rsid w:val="004D336B"/>
    <w:rsid w:val="004D3E94"/>
    <w:rsid w:val="004D62AB"/>
    <w:rsid w:val="004D64F6"/>
    <w:rsid w:val="004F50DB"/>
    <w:rsid w:val="005014DD"/>
    <w:rsid w:val="00507F2D"/>
    <w:rsid w:val="00513268"/>
    <w:rsid w:val="00513E7E"/>
    <w:rsid w:val="00525219"/>
    <w:rsid w:val="00530E03"/>
    <w:rsid w:val="00540210"/>
    <w:rsid w:val="00551292"/>
    <w:rsid w:val="005527D2"/>
    <w:rsid w:val="005664BB"/>
    <w:rsid w:val="00570D4F"/>
    <w:rsid w:val="00575DBA"/>
    <w:rsid w:val="00580D5C"/>
    <w:rsid w:val="005825CA"/>
    <w:rsid w:val="005836DD"/>
    <w:rsid w:val="00594E0A"/>
    <w:rsid w:val="0059767A"/>
    <w:rsid w:val="005A3E70"/>
    <w:rsid w:val="005B2130"/>
    <w:rsid w:val="005B277B"/>
    <w:rsid w:val="005B66A3"/>
    <w:rsid w:val="005C0FC6"/>
    <w:rsid w:val="005C2654"/>
    <w:rsid w:val="005C2869"/>
    <w:rsid w:val="005E5250"/>
    <w:rsid w:val="005E6747"/>
    <w:rsid w:val="005F038C"/>
    <w:rsid w:val="00601428"/>
    <w:rsid w:val="00603525"/>
    <w:rsid w:val="00604BF5"/>
    <w:rsid w:val="006063E1"/>
    <w:rsid w:val="00607A09"/>
    <w:rsid w:val="00615AF9"/>
    <w:rsid w:val="006211FC"/>
    <w:rsid w:val="0062696D"/>
    <w:rsid w:val="00630F5E"/>
    <w:rsid w:val="0063483A"/>
    <w:rsid w:val="0063626D"/>
    <w:rsid w:val="0063638C"/>
    <w:rsid w:val="0063741F"/>
    <w:rsid w:val="006427F5"/>
    <w:rsid w:val="006439DC"/>
    <w:rsid w:val="00643CD5"/>
    <w:rsid w:val="00645E63"/>
    <w:rsid w:val="00650C02"/>
    <w:rsid w:val="00650CF9"/>
    <w:rsid w:val="00652F04"/>
    <w:rsid w:val="006577D2"/>
    <w:rsid w:val="00660654"/>
    <w:rsid w:val="00664C27"/>
    <w:rsid w:val="00664EEE"/>
    <w:rsid w:val="00671DFB"/>
    <w:rsid w:val="00673D6A"/>
    <w:rsid w:val="006835CE"/>
    <w:rsid w:val="00687E50"/>
    <w:rsid w:val="00691019"/>
    <w:rsid w:val="0069476B"/>
    <w:rsid w:val="006A1FB5"/>
    <w:rsid w:val="006A6935"/>
    <w:rsid w:val="006D522D"/>
    <w:rsid w:val="00710403"/>
    <w:rsid w:val="0071597C"/>
    <w:rsid w:val="00716F9D"/>
    <w:rsid w:val="00720E04"/>
    <w:rsid w:val="00743817"/>
    <w:rsid w:val="007461CB"/>
    <w:rsid w:val="00746C9E"/>
    <w:rsid w:val="00754E63"/>
    <w:rsid w:val="0076392F"/>
    <w:rsid w:val="00767AF9"/>
    <w:rsid w:val="007716C9"/>
    <w:rsid w:val="0077377B"/>
    <w:rsid w:val="00780C20"/>
    <w:rsid w:val="00781D6D"/>
    <w:rsid w:val="00783921"/>
    <w:rsid w:val="00784969"/>
    <w:rsid w:val="007864A6"/>
    <w:rsid w:val="00792658"/>
    <w:rsid w:val="007B08F5"/>
    <w:rsid w:val="007B46CF"/>
    <w:rsid w:val="007C4610"/>
    <w:rsid w:val="007C7A19"/>
    <w:rsid w:val="007E19E7"/>
    <w:rsid w:val="007E31FF"/>
    <w:rsid w:val="007E3D20"/>
    <w:rsid w:val="007F2CE6"/>
    <w:rsid w:val="007F3A57"/>
    <w:rsid w:val="007F4323"/>
    <w:rsid w:val="007F61E6"/>
    <w:rsid w:val="00800155"/>
    <w:rsid w:val="00803F74"/>
    <w:rsid w:val="00811E32"/>
    <w:rsid w:val="00813727"/>
    <w:rsid w:val="008141C0"/>
    <w:rsid w:val="00823D19"/>
    <w:rsid w:val="0083297A"/>
    <w:rsid w:val="00834093"/>
    <w:rsid w:val="00834FE2"/>
    <w:rsid w:val="00842D33"/>
    <w:rsid w:val="008449D5"/>
    <w:rsid w:val="008531B7"/>
    <w:rsid w:val="00853762"/>
    <w:rsid w:val="00860923"/>
    <w:rsid w:val="00865F23"/>
    <w:rsid w:val="00866B10"/>
    <w:rsid w:val="00876C84"/>
    <w:rsid w:val="00880EBD"/>
    <w:rsid w:val="00885461"/>
    <w:rsid w:val="00890AB0"/>
    <w:rsid w:val="00891FF5"/>
    <w:rsid w:val="00892891"/>
    <w:rsid w:val="00894071"/>
    <w:rsid w:val="0089586A"/>
    <w:rsid w:val="008A655B"/>
    <w:rsid w:val="008A6ECB"/>
    <w:rsid w:val="008B41D7"/>
    <w:rsid w:val="008B4512"/>
    <w:rsid w:val="008B6E85"/>
    <w:rsid w:val="008C3ADC"/>
    <w:rsid w:val="008C6FA6"/>
    <w:rsid w:val="008E5188"/>
    <w:rsid w:val="008E52E6"/>
    <w:rsid w:val="008E57EA"/>
    <w:rsid w:val="008F0616"/>
    <w:rsid w:val="009169AC"/>
    <w:rsid w:val="00937175"/>
    <w:rsid w:val="0094003F"/>
    <w:rsid w:val="00943CD2"/>
    <w:rsid w:val="00952BB5"/>
    <w:rsid w:val="00953E70"/>
    <w:rsid w:val="00954CAC"/>
    <w:rsid w:val="00960B13"/>
    <w:rsid w:val="00960EBF"/>
    <w:rsid w:val="00964E1F"/>
    <w:rsid w:val="009756A8"/>
    <w:rsid w:val="009762F3"/>
    <w:rsid w:val="00977215"/>
    <w:rsid w:val="00982ED5"/>
    <w:rsid w:val="00983602"/>
    <w:rsid w:val="00986388"/>
    <w:rsid w:val="00990D2F"/>
    <w:rsid w:val="00993536"/>
    <w:rsid w:val="0099496B"/>
    <w:rsid w:val="00995617"/>
    <w:rsid w:val="00997ED9"/>
    <w:rsid w:val="009A0F75"/>
    <w:rsid w:val="009B1946"/>
    <w:rsid w:val="009C6CD5"/>
    <w:rsid w:val="009D1347"/>
    <w:rsid w:val="009E2DEA"/>
    <w:rsid w:val="009F623C"/>
    <w:rsid w:val="00A00AEF"/>
    <w:rsid w:val="00A02C7F"/>
    <w:rsid w:val="00A12312"/>
    <w:rsid w:val="00A12A70"/>
    <w:rsid w:val="00A164DA"/>
    <w:rsid w:val="00A1782F"/>
    <w:rsid w:val="00A20681"/>
    <w:rsid w:val="00A3142B"/>
    <w:rsid w:val="00A35AD5"/>
    <w:rsid w:val="00A461D6"/>
    <w:rsid w:val="00A553F3"/>
    <w:rsid w:val="00A60CC9"/>
    <w:rsid w:val="00A66482"/>
    <w:rsid w:val="00A72560"/>
    <w:rsid w:val="00A749E9"/>
    <w:rsid w:val="00A7674C"/>
    <w:rsid w:val="00A800D9"/>
    <w:rsid w:val="00A82ED1"/>
    <w:rsid w:val="00A84471"/>
    <w:rsid w:val="00A865B6"/>
    <w:rsid w:val="00A9212C"/>
    <w:rsid w:val="00A93E0F"/>
    <w:rsid w:val="00A9762C"/>
    <w:rsid w:val="00AA0A75"/>
    <w:rsid w:val="00AA217D"/>
    <w:rsid w:val="00AB7432"/>
    <w:rsid w:val="00AC2E88"/>
    <w:rsid w:val="00AC6B46"/>
    <w:rsid w:val="00AD3EEA"/>
    <w:rsid w:val="00AD7164"/>
    <w:rsid w:val="00AE7993"/>
    <w:rsid w:val="00AF35D8"/>
    <w:rsid w:val="00AF4A9C"/>
    <w:rsid w:val="00AF6962"/>
    <w:rsid w:val="00AF7FD1"/>
    <w:rsid w:val="00B0654A"/>
    <w:rsid w:val="00B11503"/>
    <w:rsid w:val="00B13ADA"/>
    <w:rsid w:val="00B16972"/>
    <w:rsid w:val="00B2579C"/>
    <w:rsid w:val="00B32A61"/>
    <w:rsid w:val="00B368E3"/>
    <w:rsid w:val="00B37FB9"/>
    <w:rsid w:val="00B42760"/>
    <w:rsid w:val="00B44CC4"/>
    <w:rsid w:val="00B51D28"/>
    <w:rsid w:val="00B5606B"/>
    <w:rsid w:val="00B610C2"/>
    <w:rsid w:val="00B65360"/>
    <w:rsid w:val="00B65FF8"/>
    <w:rsid w:val="00B8125C"/>
    <w:rsid w:val="00B861CB"/>
    <w:rsid w:val="00B9240D"/>
    <w:rsid w:val="00B93319"/>
    <w:rsid w:val="00B93E30"/>
    <w:rsid w:val="00BA2DD4"/>
    <w:rsid w:val="00BA4340"/>
    <w:rsid w:val="00BC70FC"/>
    <w:rsid w:val="00BD74D4"/>
    <w:rsid w:val="00BE7371"/>
    <w:rsid w:val="00BF1A1B"/>
    <w:rsid w:val="00BF1B44"/>
    <w:rsid w:val="00BF1EAB"/>
    <w:rsid w:val="00BF27C8"/>
    <w:rsid w:val="00BF47AF"/>
    <w:rsid w:val="00BF6242"/>
    <w:rsid w:val="00C0221B"/>
    <w:rsid w:val="00C02344"/>
    <w:rsid w:val="00C035F1"/>
    <w:rsid w:val="00C04FBB"/>
    <w:rsid w:val="00C0555B"/>
    <w:rsid w:val="00C1047D"/>
    <w:rsid w:val="00C1264D"/>
    <w:rsid w:val="00C14538"/>
    <w:rsid w:val="00C14A0C"/>
    <w:rsid w:val="00C262F0"/>
    <w:rsid w:val="00C31A76"/>
    <w:rsid w:val="00C442C3"/>
    <w:rsid w:val="00C47342"/>
    <w:rsid w:val="00C54B8E"/>
    <w:rsid w:val="00C5724E"/>
    <w:rsid w:val="00C60526"/>
    <w:rsid w:val="00C62055"/>
    <w:rsid w:val="00C64F50"/>
    <w:rsid w:val="00C74BDF"/>
    <w:rsid w:val="00C91C34"/>
    <w:rsid w:val="00C93E20"/>
    <w:rsid w:val="00C972DF"/>
    <w:rsid w:val="00CA0BA1"/>
    <w:rsid w:val="00CB4882"/>
    <w:rsid w:val="00CB4A73"/>
    <w:rsid w:val="00CC6136"/>
    <w:rsid w:val="00CD0D62"/>
    <w:rsid w:val="00CD23E0"/>
    <w:rsid w:val="00CE547E"/>
    <w:rsid w:val="00CE5484"/>
    <w:rsid w:val="00CE6E53"/>
    <w:rsid w:val="00CE7257"/>
    <w:rsid w:val="00CF33F8"/>
    <w:rsid w:val="00CF3D74"/>
    <w:rsid w:val="00CF465D"/>
    <w:rsid w:val="00D04F5B"/>
    <w:rsid w:val="00D13510"/>
    <w:rsid w:val="00D16E1F"/>
    <w:rsid w:val="00D20159"/>
    <w:rsid w:val="00D3289B"/>
    <w:rsid w:val="00D33FF2"/>
    <w:rsid w:val="00D4788B"/>
    <w:rsid w:val="00D5625D"/>
    <w:rsid w:val="00D6012F"/>
    <w:rsid w:val="00D62399"/>
    <w:rsid w:val="00D65CDB"/>
    <w:rsid w:val="00D771EB"/>
    <w:rsid w:val="00D77660"/>
    <w:rsid w:val="00D867FC"/>
    <w:rsid w:val="00DB0B5D"/>
    <w:rsid w:val="00DB1D0F"/>
    <w:rsid w:val="00DB3465"/>
    <w:rsid w:val="00DB6D78"/>
    <w:rsid w:val="00DB6E07"/>
    <w:rsid w:val="00DC2B32"/>
    <w:rsid w:val="00DC356E"/>
    <w:rsid w:val="00DC40B6"/>
    <w:rsid w:val="00DD2D77"/>
    <w:rsid w:val="00DD4FF6"/>
    <w:rsid w:val="00DD7461"/>
    <w:rsid w:val="00DE6761"/>
    <w:rsid w:val="00DF0918"/>
    <w:rsid w:val="00DF592E"/>
    <w:rsid w:val="00E0307B"/>
    <w:rsid w:val="00E07547"/>
    <w:rsid w:val="00E079BB"/>
    <w:rsid w:val="00E13B38"/>
    <w:rsid w:val="00E14117"/>
    <w:rsid w:val="00E14B23"/>
    <w:rsid w:val="00E2740F"/>
    <w:rsid w:val="00E3338E"/>
    <w:rsid w:val="00E33B75"/>
    <w:rsid w:val="00E444B6"/>
    <w:rsid w:val="00E51631"/>
    <w:rsid w:val="00E52FE5"/>
    <w:rsid w:val="00E575C3"/>
    <w:rsid w:val="00E57B5C"/>
    <w:rsid w:val="00E603B2"/>
    <w:rsid w:val="00E65944"/>
    <w:rsid w:val="00E65BB9"/>
    <w:rsid w:val="00E66E51"/>
    <w:rsid w:val="00E80382"/>
    <w:rsid w:val="00E85C0F"/>
    <w:rsid w:val="00E85C83"/>
    <w:rsid w:val="00E876C1"/>
    <w:rsid w:val="00E9098D"/>
    <w:rsid w:val="00E929C9"/>
    <w:rsid w:val="00E94D7A"/>
    <w:rsid w:val="00EC0245"/>
    <w:rsid w:val="00EC13B0"/>
    <w:rsid w:val="00EC16FB"/>
    <w:rsid w:val="00EE5FEA"/>
    <w:rsid w:val="00EF1550"/>
    <w:rsid w:val="00EF3757"/>
    <w:rsid w:val="00EF5F69"/>
    <w:rsid w:val="00EF6A41"/>
    <w:rsid w:val="00EF7285"/>
    <w:rsid w:val="00F014FB"/>
    <w:rsid w:val="00F14551"/>
    <w:rsid w:val="00F14627"/>
    <w:rsid w:val="00F17541"/>
    <w:rsid w:val="00F20750"/>
    <w:rsid w:val="00F40A64"/>
    <w:rsid w:val="00F4132D"/>
    <w:rsid w:val="00F56AB4"/>
    <w:rsid w:val="00F6194F"/>
    <w:rsid w:val="00F61B91"/>
    <w:rsid w:val="00F64045"/>
    <w:rsid w:val="00F65945"/>
    <w:rsid w:val="00F704D3"/>
    <w:rsid w:val="00F7222F"/>
    <w:rsid w:val="00F819B0"/>
    <w:rsid w:val="00F86482"/>
    <w:rsid w:val="00F92915"/>
    <w:rsid w:val="00F95179"/>
    <w:rsid w:val="00F97841"/>
    <w:rsid w:val="00FA1507"/>
    <w:rsid w:val="00FC2E9A"/>
    <w:rsid w:val="00FC77EB"/>
    <w:rsid w:val="00FD0F79"/>
    <w:rsid w:val="00FD32A6"/>
    <w:rsid w:val="00FD39EF"/>
    <w:rsid w:val="00FD56CF"/>
    <w:rsid w:val="00FE0FD6"/>
    <w:rsid w:val="00FE3CA3"/>
    <w:rsid w:val="00FF03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0D1009"/>
  <w15:chartTrackingRefBased/>
  <w15:docId w15:val="{F63774BC-CFC1-4896-A003-AB1656CCF4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F3757"/>
    <w:rPr>
      <w:lang w:val="uk-UA"/>
    </w:rPr>
  </w:style>
  <w:style w:type="paragraph" w:styleId="1">
    <w:name w:val="heading 1"/>
    <w:basedOn w:val="a"/>
    <w:next w:val="a"/>
    <w:link w:val="10"/>
    <w:uiPriority w:val="9"/>
    <w:qFormat/>
    <w:rsid w:val="00AE799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FD0F7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5">
    <w:name w:val="heading 5"/>
    <w:basedOn w:val="a"/>
    <w:next w:val="a"/>
    <w:link w:val="50"/>
    <w:uiPriority w:val="9"/>
    <w:unhideWhenUsed/>
    <w:qFormat/>
    <w:rsid w:val="00BF47AF"/>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F3757"/>
    <w:pPr>
      <w:ind w:left="720"/>
      <w:contextualSpacing/>
    </w:pPr>
  </w:style>
  <w:style w:type="paragraph" w:styleId="a4">
    <w:name w:val="Revision"/>
    <w:hidden/>
    <w:uiPriority w:val="99"/>
    <w:semiHidden/>
    <w:rsid w:val="00DD7461"/>
    <w:pPr>
      <w:spacing w:after="0" w:line="240" w:lineRule="auto"/>
    </w:pPr>
  </w:style>
  <w:style w:type="character" w:styleId="a5">
    <w:name w:val="annotation reference"/>
    <w:basedOn w:val="a0"/>
    <w:uiPriority w:val="99"/>
    <w:semiHidden/>
    <w:unhideWhenUsed/>
    <w:rsid w:val="00294276"/>
    <w:rPr>
      <w:sz w:val="16"/>
      <w:szCs w:val="16"/>
    </w:rPr>
  </w:style>
  <w:style w:type="paragraph" w:styleId="a6">
    <w:name w:val="annotation text"/>
    <w:basedOn w:val="a"/>
    <w:link w:val="a7"/>
    <w:uiPriority w:val="99"/>
    <w:unhideWhenUsed/>
    <w:rsid w:val="00294276"/>
    <w:pPr>
      <w:spacing w:line="240" w:lineRule="auto"/>
    </w:pPr>
    <w:rPr>
      <w:sz w:val="20"/>
      <w:szCs w:val="20"/>
    </w:rPr>
  </w:style>
  <w:style w:type="character" w:customStyle="1" w:styleId="a7">
    <w:name w:val="Текст примітки Знак"/>
    <w:basedOn w:val="a0"/>
    <w:link w:val="a6"/>
    <w:uiPriority w:val="99"/>
    <w:rsid w:val="00294276"/>
    <w:rPr>
      <w:sz w:val="20"/>
      <w:szCs w:val="20"/>
    </w:rPr>
  </w:style>
  <w:style w:type="paragraph" w:styleId="a8">
    <w:name w:val="annotation subject"/>
    <w:basedOn w:val="a6"/>
    <w:next w:val="a6"/>
    <w:link w:val="a9"/>
    <w:uiPriority w:val="99"/>
    <w:semiHidden/>
    <w:unhideWhenUsed/>
    <w:rsid w:val="00294276"/>
    <w:rPr>
      <w:b/>
      <w:bCs/>
    </w:rPr>
  </w:style>
  <w:style w:type="character" w:customStyle="1" w:styleId="a9">
    <w:name w:val="Тема примітки Знак"/>
    <w:basedOn w:val="a7"/>
    <w:link w:val="a8"/>
    <w:uiPriority w:val="99"/>
    <w:semiHidden/>
    <w:rsid w:val="00294276"/>
    <w:rPr>
      <w:b/>
      <w:bCs/>
      <w:sz w:val="20"/>
      <w:szCs w:val="20"/>
    </w:rPr>
  </w:style>
  <w:style w:type="character" w:styleId="aa">
    <w:name w:val="Hyperlink"/>
    <w:basedOn w:val="a0"/>
    <w:uiPriority w:val="99"/>
    <w:unhideWhenUsed/>
    <w:rsid w:val="00294276"/>
    <w:rPr>
      <w:color w:val="0000FF" w:themeColor="hyperlink"/>
      <w:u w:val="single"/>
    </w:rPr>
  </w:style>
  <w:style w:type="character" w:styleId="ab">
    <w:name w:val="Unresolved Mention"/>
    <w:basedOn w:val="a0"/>
    <w:uiPriority w:val="99"/>
    <w:semiHidden/>
    <w:unhideWhenUsed/>
    <w:rsid w:val="00294276"/>
    <w:rPr>
      <w:color w:val="605E5C"/>
      <w:shd w:val="clear" w:color="auto" w:fill="E1DFDD"/>
    </w:rPr>
  </w:style>
  <w:style w:type="paragraph" w:styleId="ac">
    <w:name w:val="Normal (Web)"/>
    <w:basedOn w:val="a"/>
    <w:uiPriority w:val="99"/>
    <w:semiHidden/>
    <w:unhideWhenUsed/>
    <w:rsid w:val="00D16E1F"/>
  </w:style>
  <w:style w:type="character" w:customStyle="1" w:styleId="20">
    <w:name w:val="Заголовок 2 Знак"/>
    <w:basedOn w:val="a0"/>
    <w:link w:val="2"/>
    <w:uiPriority w:val="9"/>
    <w:rsid w:val="00FD0F79"/>
    <w:rPr>
      <w:rFonts w:asciiTheme="majorHAnsi" w:eastAsiaTheme="majorEastAsia" w:hAnsiTheme="majorHAnsi" w:cstheme="majorBidi"/>
      <w:color w:val="365F91" w:themeColor="accent1" w:themeShade="BF"/>
      <w:sz w:val="26"/>
      <w:szCs w:val="26"/>
    </w:rPr>
  </w:style>
  <w:style w:type="paragraph" w:styleId="ad">
    <w:name w:val="header"/>
    <w:basedOn w:val="a"/>
    <w:link w:val="ae"/>
    <w:uiPriority w:val="99"/>
    <w:unhideWhenUsed/>
    <w:rsid w:val="00FD0F79"/>
    <w:pPr>
      <w:tabs>
        <w:tab w:val="center" w:pos="4513"/>
        <w:tab w:val="right" w:pos="9026"/>
      </w:tabs>
      <w:spacing w:after="0" w:line="240" w:lineRule="auto"/>
    </w:pPr>
  </w:style>
  <w:style w:type="character" w:customStyle="1" w:styleId="ae">
    <w:name w:val="Верхній колонтитул Знак"/>
    <w:basedOn w:val="a0"/>
    <w:link w:val="ad"/>
    <w:uiPriority w:val="99"/>
    <w:rsid w:val="00FD0F79"/>
  </w:style>
  <w:style w:type="paragraph" w:styleId="af">
    <w:name w:val="footer"/>
    <w:basedOn w:val="a"/>
    <w:link w:val="af0"/>
    <w:uiPriority w:val="99"/>
    <w:unhideWhenUsed/>
    <w:rsid w:val="00FD0F79"/>
    <w:pPr>
      <w:tabs>
        <w:tab w:val="center" w:pos="4513"/>
        <w:tab w:val="right" w:pos="9026"/>
      </w:tabs>
      <w:spacing w:after="0" w:line="240" w:lineRule="auto"/>
    </w:pPr>
  </w:style>
  <w:style w:type="character" w:customStyle="1" w:styleId="af0">
    <w:name w:val="Нижній колонтитул Знак"/>
    <w:basedOn w:val="a0"/>
    <w:link w:val="af"/>
    <w:uiPriority w:val="99"/>
    <w:rsid w:val="00FD0F79"/>
  </w:style>
  <w:style w:type="character" w:styleId="af1">
    <w:name w:val="FollowedHyperlink"/>
    <w:basedOn w:val="a0"/>
    <w:uiPriority w:val="99"/>
    <w:semiHidden/>
    <w:unhideWhenUsed/>
    <w:rsid w:val="00FD0F79"/>
    <w:rPr>
      <w:color w:val="800080" w:themeColor="followedHyperlink"/>
      <w:u w:val="single"/>
    </w:rPr>
  </w:style>
  <w:style w:type="table" w:styleId="af2">
    <w:name w:val="Table Grid"/>
    <w:basedOn w:val="a1"/>
    <w:uiPriority w:val="59"/>
    <w:rsid w:val="00FD0F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0">
    <w:name w:val="Заголовок 5 Знак"/>
    <w:basedOn w:val="a0"/>
    <w:link w:val="5"/>
    <w:uiPriority w:val="9"/>
    <w:rsid w:val="00BF47AF"/>
    <w:rPr>
      <w:rFonts w:asciiTheme="majorHAnsi" w:eastAsiaTheme="majorEastAsia" w:hAnsiTheme="majorHAnsi" w:cstheme="majorBidi"/>
      <w:color w:val="365F91" w:themeColor="accent1" w:themeShade="BF"/>
      <w:lang w:val="uk-UA"/>
    </w:rPr>
  </w:style>
  <w:style w:type="paragraph" w:styleId="af3">
    <w:name w:val="footnote text"/>
    <w:basedOn w:val="a"/>
    <w:link w:val="af4"/>
    <w:semiHidden/>
    <w:rsid w:val="00C14538"/>
    <w:pPr>
      <w:spacing w:after="0" w:line="264" w:lineRule="auto"/>
      <w:ind w:firstLine="357"/>
      <w:jc w:val="both"/>
    </w:pPr>
    <w:rPr>
      <w:rFonts w:eastAsia="Times New Roman"/>
      <w:sz w:val="20"/>
      <w:szCs w:val="20"/>
      <w:lang w:eastAsia="ru-RU"/>
    </w:rPr>
  </w:style>
  <w:style w:type="character" w:customStyle="1" w:styleId="af4">
    <w:name w:val="Текст виноски Знак"/>
    <w:basedOn w:val="a0"/>
    <w:link w:val="af3"/>
    <w:semiHidden/>
    <w:rsid w:val="00C14538"/>
    <w:rPr>
      <w:rFonts w:eastAsia="Times New Roman"/>
      <w:sz w:val="20"/>
      <w:szCs w:val="20"/>
      <w:lang w:val="uk-UA" w:eastAsia="ru-RU"/>
    </w:rPr>
  </w:style>
  <w:style w:type="character" w:styleId="af5">
    <w:name w:val="footnote reference"/>
    <w:semiHidden/>
    <w:rsid w:val="00C14538"/>
    <w:rPr>
      <w:vertAlign w:val="superscript"/>
    </w:rPr>
  </w:style>
  <w:style w:type="paragraph" w:styleId="af6">
    <w:name w:val="Body Text"/>
    <w:basedOn w:val="a"/>
    <w:link w:val="af7"/>
    <w:uiPriority w:val="1"/>
    <w:semiHidden/>
    <w:unhideWhenUsed/>
    <w:qFormat/>
    <w:rsid w:val="00C14538"/>
    <w:pPr>
      <w:widowControl w:val="0"/>
      <w:autoSpaceDE w:val="0"/>
      <w:autoSpaceDN w:val="0"/>
      <w:spacing w:after="0" w:line="240" w:lineRule="auto"/>
    </w:pPr>
    <w:rPr>
      <w:rFonts w:eastAsia="Times New Roman"/>
      <w:sz w:val="28"/>
      <w:szCs w:val="28"/>
    </w:rPr>
  </w:style>
  <w:style w:type="character" w:customStyle="1" w:styleId="af7">
    <w:name w:val="Основний текст Знак"/>
    <w:basedOn w:val="a0"/>
    <w:link w:val="af6"/>
    <w:uiPriority w:val="1"/>
    <w:semiHidden/>
    <w:rsid w:val="00C14538"/>
    <w:rPr>
      <w:rFonts w:eastAsia="Times New Roman"/>
      <w:sz w:val="28"/>
      <w:szCs w:val="28"/>
      <w:lang w:val="uk-UA"/>
    </w:rPr>
  </w:style>
  <w:style w:type="character" w:customStyle="1" w:styleId="10">
    <w:name w:val="Заголовок 1 Знак"/>
    <w:basedOn w:val="a0"/>
    <w:link w:val="1"/>
    <w:uiPriority w:val="9"/>
    <w:rsid w:val="00AE7993"/>
    <w:rPr>
      <w:rFonts w:asciiTheme="majorHAnsi" w:eastAsiaTheme="majorEastAsia" w:hAnsiTheme="majorHAnsi" w:cstheme="majorBidi"/>
      <w:color w:val="365F91" w:themeColor="accent1" w:themeShade="BF"/>
      <w:sz w:val="32"/>
      <w:szCs w:val="32"/>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527203">
      <w:bodyDiv w:val="1"/>
      <w:marLeft w:val="0"/>
      <w:marRight w:val="0"/>
      <w:marTop w:val="0"/>
      <w:marBottom w:val="0"/>
      <w:divBdr>
        <w:top w:val="none" w:sz="0" w:space="0" w:color="auto"/>
        <w:left w:val="none" w:sz="0" w:space="0" w:color="auto"/>
        <w:bottom w:val="none" w:sz="0" w:space="0" w:color="auto"/>
        <w:right w:val="none" w:sz="0" w:space="0" w:color="auto"/>
      </w:divBdr>
    </w:div>
    <w:div w:id="294026965">
      <w:bodyDiv w:val="1"/>
      <w:marLeft w:val="0"/>
      <w:marRight w:val="0"/>
      <w:marTop w:val="0"/>
      <w:marBottom w:val="0"/>
      <w:divBdr>
        <w:top w:val="none" w:sz="0" w:space="0" w:color="auto"/>
        <w:left w:val="none" w:sz="0" w:space="0" w:color="auto"/>
        <w:bottom w:val="none" w:sz="0" w:space="0" w:color="auto"/>
        <w:right w:val="none" w:sz="0" w:space="0" w:color="auto"/>
      </w:divBdr>
    </w:div>
    <w:div w:id="383871947">
      <w:bodyDiv w:val="1"/>
      <w:marLeft w:val="0"/>
      <w:marRight w:val="0"/>
      <w:marTop w:val="0"/>
      <w:marBottom w:val="0"/>
      <w:divBdr>
        <w:top w:val="none" w:sz="0" w:space="0" w:color="auto"/>
        <w:left w:val="none" w:sz="0" w:space="0" w:color="auto"/>
        <w:bottom w:val="none" w:sz="0" w:space="0" w:color="auto"/>
        <w:right w:val="none" w:sz="0" w:space="0" w:color="auto"/>
      </w:divBdr>
    </w:div>
    <w:div w:id="560558809">
      <w:bodyDiv w:val="1"/>
      <w:marLeft w:val="0"/>
      <w:marRight w:val="0"/>
      <w:marTop w:val="0"/>
      <w:marBottom w:val="0"/>
      <w:divBdr>
        <w:top w:val="none" w:sz="0" w:space="0" w:color="auto"/>
        <w:left w:val="none" w:sz="0" w:space="0" w:color="auto"/>
        <w:bottom w:val="none" w:sz="0" w:space="0" w:color="auto"/>
        <w:right w:val="none" w:sz="0" w:space="0" w:color="auto"/>
      </w:divBdr>
    </w:div>
    <w:div w:id="864245219">
      <w:bodyDiv w:val="1"/>
      <w:marLeft w:val="0"/>
      <w:marRight w:val="0"/>
      <w:marTop w:val="0"/>
      <w:marBottom w:val="0"/>
      <w:divBdr>
        <w:top w:val="none" w:sz="0" w:space="0" w:color="auto"/>
        <w:left w:val="none" w:sz="0" w:space="0" w:color="auto"/>
        <w:bottom w:val="none" w:sz="0" w:space="0" w:color="auto"/>
        <w:right w:val="none" w:sz="0" w:space="0" w:color="auto"/>
      </w:divBdr>
      <w:divsChild>
        <w:div w:id="1266764822">
          <w:marLeft w:val="0"/>
          <w:marRight w:val="0"/>
          <w:marTop w:val="0"/>
          <w:marBottom w:val="180"/>
          <w:divBdr>
            <w:top w:val="single" w:sz="6" w:space="0" w:color="DADCE0"/>
            <w:left w:val="single" w:sz="6" w:space="0" w:color="DADCE0"/>
            <w:bottom w:val="single" w:sz="6" w:space="0" w:color="DADCE0"/>
            <w:right w:val="single" w:sz="6" w:space="0" w:color="DADCE0"/>
          </w:divBdr>
          <w:divsChild>
            <w:div w:id="2037272711">
              <w:marLeft w:val="0"/>
              <w:marRight w:val="0"/>
              <w:marTop w:val="0"/>
              <w:marBottom w:val="0"/>
              <w:divBdr>
                <w:top w:val="none" w:sz="0" w:space="0" w:color="auto"/>
                <w:left w:val="none" w:sz="0" w:space="0" w:color="auto"/>
                <w:bottom w:val="none" w:sz="0" w:space="0" w:color="auto"/>
                <w:right w:val="none" w:sz="0" w:space="0" w:color="auto"/>
              </w:divBdr>
              <w:divsChild>
                <w:div w:id="1002242657">
                  <w:marLeft w:val="0"/>
                  <w:marRight w:val="0"/>
                  <w:marTop w:val="0"/>
                  <w:marBottom w:val="0"/>
                  <w:divBdr>
                    <w:top w:val="none" w:sz="0" w:space="0" w:color="auto"/>
                    <w:left w:val="none" w:sz="0" w:space="0" w:color="auto"/>
                    <w:bottom w:val="none" w:sz="0" w:space="0" w:color="auto"/>
                    <w:right w:val="none" w:sz="0" w:space="0" w:color="auto"/>
                  </w:divBdr>
                </w:div>
                <w:div w:id="1547182192">
                  <w:marLeft w:val="0"/>
                  <w:marRight w:val="0"/>
                  <w:marTop w:val="0"/>
                  <w:marBottom w:val="0"/>
                  <w:divBdr>
                    <w:top w:val="none" w:sz="0" w:space="0" w:color="auto"/>
                    <w:left w:val="none" w:sz="0" w:space="0" w:color="auto"/>
                    <w:bottom w:val="none" w:sz="0" w:space="0" w:color="auto"/>
                    <w:right w:val="none" w:sz="0" w:space="0" w:color="auto"/>
                  </w:divBdr>
                  <w:divsChild>
                    <w:div w:id="1212418942">
                      <w:marLeft w:val="0"/>
                      <w:marRight w:val="0"/>
                      <w:marTop w:val="0"/>
                      <w:marBottom w:val="0"/>
                      <w:divBdr>
                        <w:top w:val="none" w:sz="0" w:space="0" w:color="auto"/>
                        <w:left w:val="none" w:sz="0" w:space="0" w:color="auto"/>
                        <w:bottom w:val="none" w:sz="0" w:space="0" w:color="auto"/>
                        <w:right w:val="none" w:sz="0" w:space="0" w:color="auto"/>
                      </w:divBdr>
                      <w:divsChild>
                        <w:div w:id="972324858">
                          <w:marLeft w:val="0"/>
                          <w:marRight w:val="0"/>
                          <w:marTop w:val="0"/>
                          <w:marBottom w:val="0"/>
                          <w:divBdr>
                            <w:top w:val="none" w:sz="0" w:space="0" w:color="auto"/>
                            <w:left w:val="none" w:sz="0" w:space="0" w:color="auto"/>
                            <w:bottom w:val="none" w:sz="0" w:space="0" w:color="auto"/>
                            <w:right w:val="none" w:sz="0" w:space="0" w:color="auto"/>
                          </w:divBdr>
                          <w:divsChild>
                            <w:div w:id="10904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3310137">
                      <w:marLeft w:val="0"/>
                      <w:marRight w:val="0"/>
                      <w:marTop w:val="0"/>
                      <w:marBottom w:val="0"/>
                      <w:divBdr>
                        <w:top w:val="none" w:sz="0" w:space="0" w:color="auto"/>
                        <w:left w:val="none" w:sz="0" w:space="0" w:color="auto"/>
                        <w:bottom w:val="none" w:sz="0" w:space="0" w:color="auto"/>
                        <w:right w:val="none" w:sz="0" w:space="0" w:color="auto"/>
                      </w:divBdr>
                      <w:divsChild>
                        <w:div w:id="974525028">
                          <w:marLeft w:val="0"/>
                          <w:marRight w:val="0"/>
                          <w:marTop w:val="0"/>
                          <w:marBottom w:val="0"/>
                          <w:divBdr>
                            <w:top w:val="none" w:sz="0" w:space="0" w:color="auto"/>
                            <w:left w:val="none" w:sz="0" w:space="0" w:color="auto"/>
                            <w:bottom w:val="none" w:sz="0" w:space="0" w:color="auto"/>
                            <w:right w:val="none" w:sz="0" w:space="0" w:color="auto"/>
                          </w:divBdr>
                          <w:divsChild>
                            <w:div w:id="1741713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0801673">
              <w:marLeft w:val="0"/>
              <w:marRight w:val="0"/>
              <w:marTop w:val="0"/>
              <w:marBottom w:val="0"/>
              <w:divBdr>
                <w:top w:val="none" w:sz="0" w:space="0" w:color="auto"/>
                <w:left w:val="none" w:sz="0" w:space="0" w:color="auto"/>
                <w:bottom w:val="none" w:sz="0" w:space="0" w:color="auto"/>
                <w:right w:val="none" w:sz="0" w:space="0" w:color="auto"/>
              </w:divBdr>
              <w:divsChild>
                <w:div w:id="202180200">
                  <w:marLeft w:val="0"/>
                  <w:marRight w:val="0"/>
                  <w:marTop w:val="0"/>
                  <w:marBottom w:val="0"/>
                  <w:divBdr>
                    <w:top w:val="none" w:sz="0" w:space="0" w:color="auto"/>
                    <w:left w:val="none" w:sz="0" w:space="0" w:color="auto"/>
                    <w:bottom w:val="none" w:sz="0" w:space="0" w:color="auto"/>
                    <w:right w:val="none" w:sz="0" w:space="0" w:color="auto"/>
                  </w:divBdr>
                  <w:divsChild>
                    <w:div w:id="1749422752">
                      <w:marLeft w:val="0"/>
                      <w:marRight w:val="240"/>
                      <w:marTop w:val="0"/>
                      <w:marBottom w:val="0"/>
                      <w:divBdr>
                        <w:top w:val="none" w:sz="0" w:space="0" w:color="auto"/>
                        <w:left w:val="none" w:sz="0" w:space="0" w:color="auto"/>
                        <w:bottom w:val="none" w:sz="0" w:space="0" w:color="auto"/>
                        <w:right w:val="none" w:sz="0" w:space="0" w:color="auto"/>
                      </w:divBdr>
                    </w:div>
                  </w:divsChild>
                </w:div>
              </w:divsChild>
            </w:div>
            <w:div w:id="95028099">
              <w:marLeft w:val="0"/>
              <w:marRight w:val="0"/>
              <w:marTop w:val="0"/>
              <w:marBottom w:val="0"/>
              <w:divBdr>
                <w:top w:val="none" w:sz="0" w:space="0" w:color="auto"/>
                <w:left w:val="none" w:sz="0" w:space="0" w:color="auto"/>
                <w:bottom w:val="none" w:sz="0" w:space="0" w:color="auto"/>
                <w:right w:val="none" w:sz="0" w:space="0" w:color="auto"/>
              </w:divBdr>
              <w:divsChild>
                <w:div w:id="1358195423">
                  <w:marLeft w:val="0"/>
                  <w:marRight w:val="0"/>
                  <w:marTop w:val="0"/>
                  <w:marBottom w:val="0"/>
                  <w:divBdr>
                    <w:top w:val="none" w:sz="0" w:space="0" w:color="auto"/>
                    <w:left w:val="none" w:sz="0" w:space="0" w:color="auto"/>
                    <w:bottom w:val="none" w:sz="0" w:space="0" w:color="auto"/>
                    <w:right w:val="none" w:sz="0" w:space="0" w:color="auto"/>
                  </w:divBdr>
                  <w:divsChild>
                    <w:div w:id="2002467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4725970">
          <w:marLeft w:val="0"/>
          <w:marRight w:val="0"/>
          <w:marTop w:val="0"/>
          <w:marBottom w:val="0"/>
          <w:divBdr>
            <w:top w:val="none" w:sz="0" w:space="0" w:color="auto"/>
            <w:left w:val="none" w:sz="0" w:space="0" w:color="auto"/>
            <w:bottom w:val="none" w:sz="0" w:space="0" w:color="auto"/>
            <w:right w:val="none" w:sz="0" w:space="0" w:color="auto"/>
          </w:divBdr>
          <w:divsChild>
            <w:div w:id="762409676">
              <w:marLeft w:val="0"/>
              <w:marRight w:val="0"/>
              <w:marTop w:val="0"/>
              <w:marBottom w:val="0"/>
              <w:divBdr>
                <w:top w:val="none" w:sz="0" w:space="0" w:color="auto"/>
                <w:left w:val="none" w:sz="0" w:space="0" w:color="auto"/>
                <w:bottom w:val="none" w:sz="0" w:space="0" w:color="auto"/>
                <w:right w:val="none" w:sz="0" w:space="0" w:color="auto"/>
              </w:divBdr>
              <w:divsChild>
                <w:div w:id="1432895680">
                  <w:marLeft w:val="0"/>
                  <w:marRight w:val="0"/>
                  <w:marTop w:val="0"/>
                  <w:marBottom w:val="0"/>
                  <w:divBdr>
                    <w:top w:val="none" w:sz="0" w:space="0" w:color="auto"/>
                    <w:left w:val="none" w:sz="0" w:space="0" w:color="auto"/>
                    <w:bottom w:val="none" w:sz="0" w:space="0" w:color="auto"/>
                    <w:right w:val="none" w:sz="0" w:space="0" w:color="auto"/>
                  </w:divBdr>
                  <w:divsChild>
                    <w:div w:id="512426136">
                      <w:marLeft w:val="0"/>
                      <w:marRight w:val="0"/>
                      <w:marTop w:val="0"/>
                      <w:marBottom w:val="0"/>
                      <w:divBdr>
                        <w:top w:val="none" w:sz="0" w:space="0" w:color="auto"/>
                        <w:left w:val="none" w:sz="0" w:space="0" w:color="auto"/>
                        <w:bottom w:val="none" w:sz="0" w:space="0" w:color="auto"/>
                        <w:right w:val="none" w:sz="0" w:space="0" w:color="auto"/>
                      </w:divBdr>
                      <w:divsChild>
                        <w:div w:id="1935286131">
                          <w:marLeft w:val="0"/>
                          <w:marRight w:val="0"/>
                          <w:marTop w:val="0"/>
                          <w:marBottom w:val="0"/>
                          <w:divBdr>
                            <w:top w:val="none" w:sz="0" w:space="0" w:color="auto"/>
                            <w:left w:val="none" w:sz="0" w:space="0" w:color="auto"/>
                            <w:bottom w:val="none" w:sz="0" w:space="0" w:color="auto"/>
                            <w:right w:val="none" w:sz="0" w:space="0" w:color="auto"/>
                          </w:divBdr>
                          <w:divsChild>
                            <w:div w:id="386343991">
                              <w:marLeft w:val="0"/>
                              <w:marRight w:val="0"/>
                              <w:marTop w:val="0"/>
                              <w:marBottom w:val="0"/>
                              <w:divBdr>
                                <w:top w:val="none" w:sz="0" w:space="0" w:color="auto"/>
                                <w:left w:val="none" w:sz="0" w:space="0" w:color="auto"/>
                                <w:bottom w:val="none" w:sz="0" w:space="0" w:color="auto"/>
                                <w:right w:val="none" w:sz="0" w:space="0" w:color="auto"/>
                              </w:divBdr>
                              <w:divsChild>
                                <w:div w:id="921335974">
                                  <w:marLeft w:val="0"/>
                                  <w:marRight w:val="0"/>
                                  <w:marTop w:val="0"/>
                                  <w:marBottom w:val="180"/>
                                  <w:divBdr>
                                    <w:top w:val="single" w:sz="6" w:space="9" w:color="DADCE0"/>
                                    <w:left w:val="single" w:sz="6" w:space="18" w:color="DADCE0"/>
                                    <w:bottom w:val="single" w:sz="6" w:space="18" w:color="DADCE0"/>
                                    <w:right w:val="single" w:sz="6" w:space="9" w:color="DADCE0"/>
                                  </w:divBdr>
                                  <w:divsChild>
                                    <w:div w:id="1118067226">
                                      <w:marLeft w:val="0"/>
                                      <w:marRight w:val="0"/>
                                      <w:marTop w:val="0"/>
                                      <w:marBottom w:val="0"/>
                                      <w:divBdr>
                                        <w:top w:val="none" w:sz="0" w:space="0" w:color="auto"/>
                                        <w:left w:val="none" w:sz="0" w:space="0" w:color="auto"/>
                                        <w:bottom w:val="none" w:sz="0" w:space="0" w:color="auto"/>
                                        <w:right w:val="none" w:sz="0" w:space="0" w:color="auto"/>
                                      </w:divBdr>
                                      <w:divsChild>
                                        <w:div w:id="1280065393">
                                          <w:marLeft w:val="0"/>
                                          <w:marRight w:val="0"/>
                                          <w:marTop w:val="0"/>
                                          <w:marBottom w:val="0"/>
                                          <w:divBdr>
                                            <w:top w:val="none" w:sz="0" w:space="0" w:color="auto"/>
                                            <w:left w:val="none" w:sz="0" w:space="0" w:color="auto"/>
                                            <w:bottom w:val="none" w:sz="0" w:space="0" w:color="auto"/>
                                            <w:right w:val="none" w:sz="0" w:space="0" w:color="auto"/>
                                          </w:divBdr>
                                          <w:divsChild>
                                            <w:div w:id="323634433">
                                              <w:marLeft w:val="0"/>
                                              <w:marRight w:val="120"/>
                                              <w:marTop w:val="120"/>
                                              <w:marBottom w:val="360"/>
                                              <w:divBdr>
                                                <w:top w:val="none" w:sz="0" w:space="0" w:color="auto"/>
                                                <w:left w:val="none" w:sz="0" w:space="0" w:color="auto"/>
                                                <w:bottom w:val="none" w:sz="0" w:space="0" w:color="auto"/>
                                                <w:right w:val="none" w:sz="0" w:space="0" w:color="auto"/>
                                              </w:divBdr>
                                            </w:div>
                                          </w:divsChild>
                                        </w:div>
                                        <w:div w:id="964390845">
                                          <w:marLeft w:val="0"/>
                                          <w:marRight w:val="0"/>
                                          <w:marTop w:val="0"/>
                                          <w:marBottom w:val="0"/>
                                          <w:divBdr>
                                            <w:top w:val="none" w:sz="0" w:space="0" w:color="auto"/>
                                            <w:left w:val="none" w:sz="0" w:space="0" w:color="auto"/>
                                            <w:bottom w:val="none" w:sz="0" w:space="0" w:color="auto"/>
                                            <w:right w:val="none" w:sz="0" w:space="0" w:color="auto"/>
                                          </w:divBdr>
                                          <w:divsChild>
                                            <w:div w:id="1985892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1864225">
                                      <w:marLeft w:val="0"/>
                                      <w:marRight w:val="0"/>
                                      <w:marTop w:val="0"/>
                                      <w:marBottom w:val="0"/>
                                      <w:divBdr>
                                        <w:top w:val="none" w:sz="0" w:space="0" w:color="auto"/>
                                        <w:left w:val="none" w:sz="0" w:space="0" w:color="auto"/>
                                        <w:bottom w:val="none" w:sz="0" w:space="0" w:color="auto"/>
                                        <w:right w:val="none" w:sz="0" w:space="0" w:color="auto"/>
                                      </w:divBdr>
                                      <w:divsChild>
                                        <w:div w:id="1933317473">
                                          <w:marLeft w:val="0"/>
                                          <w:marRight w:val="0"/>
                                          <w:marTop w:val="0"/>
                                          <w:marBottom w:val="0"/>
                                          <w:divBdr>
                                            <w:top w:val="none" w:sz="0" w:space="0" w:color="auto"/>
                                            <w:left w:val="none" w:sz="0" w:space="0" w:color="auto"/>
                                            <w:bottom w:val="none" w:sz="0" w:space="0" w:color="auto"/>
                                            <w:right w:val="none" w:sz="0" w:space="0" w:color="auto"/>
                                          </w:divBdr>
                                          <w:divsChild>
                                            <w:div w:id="624191325">
                                              <w:marLeft w:val="0"/>
                                              <w:marRight w:val="0"/>
                                              <w:marTop w:val="0"/>
                                              <w:marBottom w:val="0"/>
                                              <w:divBdr>
                                                <w:top w:val="none" w:sz="0" w:space="0" w:color="auto"/>
                                                <w:left w:val="none" w:sz="0" w:space="0" w:color="auto"/>
                                                <w:bottom w:val="none" w:sz="0" w:space="0" w:color="auto"/>
                                                <w:right w:val="none" w:sz="0" w:space="0" w:color="auto"/>
                                              </w:divBdr>
                                              <w:divsChild>
                                                <w:div w:id="792402970">
                                                  <w:marLeft w:val="0"/>
                                                  <w:marRight w:val="0"/>
                                                  <w:marTop w:val="0"/>
                                                  <w:marBottom w:val="0"/>
                                                  <w:divBdr>
                                                    <w:top w:val="none" w:sz="0" w:space="0" w:color="auto"/>
                                                    <w:left w:val="none" w:sz="0" w:space="0" w:color="auto"/>
                                                    <w:bottom w:val="none" w:sz="0" w:space="0" w:color="auto"/>
                                                    <w:right w:val="none" w:sz="0" w:space="0" w:color="auto"/>
                                                  </w:divBdr>
                                                  <w:divsChild>
                                                    <w:div w:id="574316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5631794">
                          <w:marLeft w:val="0"/>
                          <w:marRight w:val="0"/>
                          <w:marTop w:val="0"/>
                          <w:marBottom w:val="0"/>
                          <w:divBdr>
                            <w:top w:val="none" w:sz="0" w:space="0" w:color="auto"/>
                            <w:left w:val="none" w:sz="0" w:space="0" w:color="auto"/>
                            <w:bottom w:val="none" w:sz="0" w:space="0" w:color="auto"/>
                            <w:right w:val="none" w:sz="0" w:space="0" w:color="auto"/>
                          </w:divBdr>
                          <w:divsChild>
                            <w:div w:id="777991692">
                              <w:marLeft w:val="0"/>
                              <w:marRight w:val="0"/>
                              <w:marTop w:val="0"/>
                              <w:marBottom w:val="0"/>
                              <w:divBdr>
                                <w:top w:val="none" w:sz="0" w:space="0" w:color="auto"/>
                                <w:left w:val="none" w:sz="0" w:space="0" w:color="auto"/>
                                <w:bottom w:val="none" w:sz="0" w:space="0" w:color="auto"/>
                                <w:right w:val="none" w:sz="0" w:space="0" w:color="auto"/>
                              </w:divBdr>
                              <w:divsChild>
                                <w:div w:id="1806652476">
                                  <w:marLeft w:val="0"/>
                                  <w:marRight w:val="0"/>
                                  <w:marTop w:val="0"/>
                                  <w:marBottom w:val="180"/>
                                  <w:divBdr>
                                    <w:top w:val="single" w:sz="6" w:space="9" w:color="DADCE0"/>
                                    <w:left w:val="single" w:sz="6" w:space="18" w:color="DADCE0"/>
                                    <w:bottom w:val="single" w:sz="6" w:space="18" w:color="DADCE0"/>
                                    <w:right w:val="single" w:sz="6" w:space="9" w:color="DADCE0"/>
                                  </w:divBdr>
                                  <w:divsChild>
                                    <w:div w:id="152838192">
                                      <w:marLeft w:val="0"/>
                                      <w:marRight w:val="0"/>
                                      <w:marTop w:val="0"/>
                                      <w:marBottom w:val="0"/>
                                      <w:divBdr>
                                        <w:top w:val="none" w:sz="0" w:space="0" w:color="auto"/>
                                        <w:left w:val="none" w:sz="0" w:space="0" w:color="auto"/>
                                        <w:bottom w:val="none" w:sz="0" w:space="0" w:color="auto"/>
                                        <w:right w:val="none" w:sz="0" w:space="0" w:color="auto"/>
                                      </w:divBdr>
                                      <w:divsChild>
                                        <w:div w:id="53936923">
                                          <w:marLeft w:val="0"/>
                                          <w:marRight w:val="0"/>
                                          <w:marTop w:val="0"/>
                                          <w:marBottom w:val="0"/>
                                          <w:divBdr>
                                            <w:top w:val="none" w:sz="0" w:space="0" w:color="auto"/>
                                            <w:left w:val="none" w:sz="0" w:space="0" w:color="auto"/>
                                            <w:bottom w:val="none" w:sz="0" w:space="0" w:color="auto"/>
                                            <w:right w:val="none" w:sz="0" w:space="0" w:color="auto"/>
                                          </w:divBdr>
                                          <w:divsChild>
                                            <w:div w:id="218635303">
                                              <w:marLeft w:val="0"/>
                                              <w:marRight w:val="120"/>
                                              <w:marTop w:val="120"/>
                                              <w:marBottom w:val="360"/>
                                              <w:divBdr>
                                                <w:top w:val="none" w:sz="0" w:space="0" w:color="auto"/>
                                                <w:left w:val="none" w:sz="0" w:space="0" w:color="auto"/>
                                                <w:bottom w:val="none" w:sz="0" w:space="0" w:color="auto"/>
                                                <w:right w:val="none" w:sz="0" w:space="0" w:color="auto"/>
                                              </w:divBdr>
                                            </w:div>
                                          </w:divsChild>
                                        </w:div>
                                        <w:div w:id="1560897276">
                                          <w:marLeft w:val="0"/>
                                          <w:marRight w:val="0"/>
                                          <w:marTop w:val="0"/>
                                          <w:marBottom w:val="0"/>
                                          <w:divBdr>
                                            <w:top w:val="none" w:sz="0" w:space="0" w:color="auto"/>
                                            <w:left w:val="none" w:sz="0" w:space="0" w:color="auto"/>
                                            <w:bottom w:val="none" w:sz="0" w:space="0" w:color="auto"/>
                                            <w:right w:val="none" w:sz="0" w:space="0" w:color="auto"/>
                                          </w:divBdr>
                                          <w:divsChild>
                                            <w:div w:id="661398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7130529">
                                      <w:marLeft w:val="0"/>
                                      <w:marRight w:val="0"/>
                                      <w:marTop w:val="0"/>
                                      <w:marBottom w:val="0"/>
                                      <w:divBdr>
                                        <w:top w:val="none" w:sz="0" w:space="0" w:color="auto"/>
                                        <w:left w:val="none" w:sz="0" w:space="0" w:color="auto"/>
                                        <w:bottom w:val="none" w:sz="0" w:space="0" w:color="auto"/>
                                        <w:right w:val="none" w:sz="0" w:space="0" w:color="auto"/>
                                      </w:divBdr>
                                      <w:divsChild>
                                        <w:div w:id="492533316">
                                          <w:marLeft w:val="0"/>
                                          <w:marRight w:val="0"/>
                                          <w:marTop w:val="0"/>
                                          <w:marBottom w:val="0"/>
                                          <w:divBdr>
                                            <w:top w:val="none" w:sz="0" w:space="0" w:color="auto"/>
                                            <w:left w:val="none" w:sz="0" w:space="0" w:color="auto"/>
                                            <w:bottom w:val="none" w:sz="0" w:space="0" w:color="auto"/>
                                            <w:right w:val="none" w:sz="0" w:space="0" w:color="auto"/>
                                          </w:divBdr>
                                          <w:divsChild>
                                            <w:div w:id="854466206">
                                              <w:marLeft w:val="0"/>
                                              <w:marRight w:val="0"/>
                                              <w:marTop w:val="0"/>
                                              <w:marBottom w:val="0"/>
                                              <w:divBdr>
                                                <w:top w:val="none" w:sz="0" w:space="0" w:color="auto"/>
                                                <w:left w:val="none" w:sz="0" w:space="0" w:color="auto"/>
                                                <w:bottom w:val="none" w:sz="0" w:space="0" w:color="auto"/>
                                                <w:right w:val="none" w:sz="0" w:space="0" w:color="auto"/>
                                              </w:divBdr>
                                              <w:divsChild>
                                                <w:div w:id="1809277199">
                                                  <w:marLeft w:val="0"/>
                                                  <w:marRight w:val="0"/>
                                                  <w:marTop w:val="0"/>
                                                  <w:marBottom w:val="0"/>
                                                  <w:divBdr>
                                                    <w:top w:val="none" w:sz="0" w:space="0" w:color="auto"/>
                                                    <w:left w:val="none" w:sz="0" w:space="0" w:color="auto"/>
                                                    <w:bottom w:val="none" w:sz="0" w:space="0" w:color="auto"/>
                                                    <w:right w:val="none" w:sz="0" w:space="0" w:color="auto"/>
                                                  </w:divBdr>
                                                  <w:divsChild>
                                                    <w:div w:id="1872301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186132">
                          <w:marLeft w:val="0"/>
                          <w:marRight w:val="0"/>
                          <w:marTop w:val="0"/>
                          <w:marBottom w:val="0"/>
                          <w:divBdr>
                            <w:top w:val="none" w:sz="0" w:space="0" w:color="auto"/>
                            <w:left w:val="none" w:sz="0" w:space="0" w:color="auto"/>
                            <w:bottom w:val="none" w:sz="0" w:space="0" w:color="auto"/>
                            <w:right w:val="none" w:sz="0" w:space="0" w:color="auto"/>
                          </w:divBdr>
                          <w:divsChild>
                            <w:div w:id="530844129">
                              <w:marLeft w:val="0"/>
                              <w:marRight w:val="0"/>
                              <w:marTop w:val="0"/>
                              <w:marBottom w:val="0"/>
                              <w:divBdr>
                                <w:top w:val="none" w:sz="0" w:space="0" w:color="auto"/>
                                <w:left w:val="none" w:sz="0" w:space="0" w:color="auto"/>
                                <w:bottom w:val="none" w:sz="0" w:space="0" w:color="auto"/>
                                <w:right w:val="none" w:sz="0" w:space="0" w:color="auto"/>
                              </w:divBdr>
                              <w:divsChild>
                                <w:div w:id="418910110">
                                  <w:marLeft w:val="0"/>
                                  <w:marRight w:val="0"/>
                                  <w:marTop w:val="0"/>
                                  <w:marBottom w:val="180"/>
                                  <w:divBdr>
                                    <w:top w:val="single" w:sz="6" w:space="9" w:color="DADCE0"/>
                                    <w:left w:val="single" w:sz="6" w:space="18" w:color="DADCE0"/>
                                    <w:bottom w:val="single" w:sz="6" w:space="18" w:color="DADCE0"/>
                                    <w:right w:val="single" w:sz="6" w:space="9" w:color="DADCE0"/>
                                  </w:divBdr>
                                  <w:divsChild>
                                    <w:div w:id="228196467">
                                      <w:marLeft w:val="0"/>
                                      <w:marRight w:val="0"/>
                                      <w:marTop w:val="0"/>
                                      <w:marBottom w:val="0"/>
                                      <w:divBdr>
                                        <w:top w:val="none" w:sz="0" w:space="0" w:color="auto"/>
                                        <w:left w:val="none" w:sz="0" w:space="0" w:color="auto"/>
                                        <w:bottom w:val="none" w:sz="0" w:space="0" w:color="auto"/>
                                        <w:right w:val="none" w:sz="0" w:space="0" w:color="auto"/>
                                      </w:divBdr>
                                      <w:divsChild>
                                        <w:div w:id="586233238">
                                          <w:marLeft w:val="0"/>
                                          <w:marRight w:val="0"/>
                                          <w:marTop w:val="0"/>
                                          <w:marBottom w:val="0"/>
                                          <w:divBdr>
                                            <w:top w:val="none" w:sz="0" w:space="0" w:color="auto"/>
                                            <w:left w:val="none" w:sz="0" w:space="0" w:color="auto"/>
                                            <w:bottom w:val="none" w:sz="0" w:space="0" w:color="auto"/>
                                            <w:right w:val="none" w:sz="0" w:space="0" w:color="auto"/>
                                          </w:divBdr>
                                          <w:divsChild>
                                            <w:div w:id="572814268">
                                              <w:marLeft w:val="0"/>
                                              <w:marRight w:val="120"/>
                                              <w:marTop w:val="120"/>
                                              <w:marBottom w:val="360"/>
                                              <w:divBdr>
                                                <w:top w:val="none" w:sz="0" w:space="0" w:color="auto"/>
                                                <w:left w:val="none" w:sz="0" w:space="0" w:color="auto"/>
                                                <w:bottom w:val="none" w:sz="0" w:space="0" w:color="auto"/>
                                                <w:right w:val="none" w:sz="0" w:space="0" w:color="auto"/>
                                              </w:divBdr>
                                            </w:div>
                                          </w:divsChild>
                                        </w:div>
                                        <w:div w:id="221253356">
                                          <w:marLeft w:val="0"/>
                                          <w:marRight w:val="0"/>
                                          <w:marTop w:val="0"/>
                                          <w:marBottom w:val="0"/>
                                          <w:divBdr>
                                            <w:top w:val="none" w:sz="0" w:space="0" w:color="auto"/>
                                            <w:left w:val="none" w:sz="0" w:space="0" w:color="auto"/>
                                            <w:bottom w:val="none" w:sz="0" w:space="0" w:color="auto"/>
                                            <w:right w:val="none" w:sz="0" w:space="0" w:color="auto"/>
                                          </w:divBdr>
                                          <w:divsChild>
                                            <w:div w:id="1350110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1942069">
                                      <w:marLeft w:val="0"/>
                                      <w:marRight w:val="0"/>
                                      <w:marTop w:val="0"/>
                                      <w:marBottom w:val="0"/>
                                      <w:divBdr>
                                        <w:top w:val="none" w:sz="0" w:space="0" w:color="auto"/>
                                        <w:left w:val="none" w:sz="0" w:space="0" w:color="auto"/>
                                        <w:bottom w:val="none" w:sz="0" w:space="0" w:color="auto"/>
                                        <w:right w:val="none" w:sz="0" w:space="0" w:color="auto"/>
                                      </w:divBdr>
                                      <w:divsChild>
                                        <w:div w:id="1986085847">
                                          <w:marLeft w:val="0"/>
                                          <w:marRight w:val="0"/>
                                          <w:marTop w:val="0"/>
                                          <w:marBottom w:val="0"/>
                                          <w:divBdr>
                                            <w:top w:val="none" w:sz="0" w:space="0" w:color="auto"/>
                                            <w:left w:val="none" w:sz="0" w:space="0" w:color="auto"/>
                                            <w:bottom w:val="none" w:sz="0" w:space="0" w:color="auto"/>
                                            <w:right w:val="none" w:sz="0" w:space="0" w:color="auto"/>
                                          </w:divBdr>
                                          <w:divsChild>
                                            <w:div w:id="172569243">
                                              <w:marLeft w:val="0"/>
                                              <w:marRight w:val="0"/>
                                              <w:marTop w:val="0"/>
                                              <w:marBottom w:val="0"/>
                                              <w:divBdr>
                                                <w:top w:val="none" w:sz="0" w:space="0" w:color="auto"/>
                                                <w:left w:val="none" w:sz="0" w:space="0" w:color="auto"/>
                                                <w:bottom w:val="none" w:sz="0" w:space="0" w:color="auto"/>
                                                <w:right w:val="none" w:sz="0" w:space="0" w:color="auto"/>
                                              </w:divBdr>
                                              <w:divsChild>
                                                <w:div w:id="280453721">
                                                  <w:marLeft w:val="0"/>
                                                  <w:marRight w:val="0"/>
                                                  <w:marTop w:val="0"/>
                                                  <w:marBottom w:val="0"/>
                                                  <w:divBdr>
                                                    <w:top w:val="none" w:sz="0" w:space="0" w:color="auto"/>
                                                    <w:left w:val="none" w:sz="0" w:space="0" w:color="auto"/>
                                                    <w:bottom w:val="none" w:sz="0" w:space="0" w:color="auto"/>
                                                    <w:right w:val="none" w:sz="0" w:space="0" w:color="auto"/>
                                                  </w:divBdr>
                                                  <w:divsChild>
                                                    <w:div w:id="1411654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34582910">
                          <w:marLeft w:val="0"/>
                          <w:marRight w:val="0"/>
                          <w:marTop w:val="0"/>
                          <w:marBottom w:val="0"/>
                          <w:divBdr>
                            <w:top w:val="none" w:sz="0" w:space="0" w:color="auto"/>
                            <w:left w:val="none" w:sz="0" w:space="0" w:color="auto"/>
                            <w:bottom w:val="none" w:sz="0" w:space="0" w:color="auto"/>
                            <w:right w:val="none" w:sz="0" w:space="0" w:color="auto"/>
                          </w:divBdr>
                          <w:divsChild>
                            <w:div w:id="1281955880">
                              <w:marLeft w:val="0"/>
                              <w:marRight w:val="0"/>
                              <w:marTop w:val="0"/>
                              <w:marBottom w:val="0"/>
                              <w:divBdr>
                                <w:top w:val="none" w:sz="0" w:space="0" w:color="auto"/>
                                <w:left w:val="none" w:sz="0" w:space="0" w:color="auto"/>
                                <w:bottom w:val="none" w:sz="0" w:space="0" w:color="auto"/>
                                <w:right w:val="none" w:sz="0" w:space="0" w:color="auto"/>
                              </w:divBdr>
                              <w:divsChild>
                                <w:div w:id="879362143">
                                  <w:marLeft w:val="0"/>
                                  <w:marRight w:val="0"/>
                                  <w:marTop w:val="0"/>
                                  <w:marBottom w:val="180"/>
                                  <w:divBdr>
                                    <w:top w:val="single" w:sz="6" w:space="9" w:color="DADCE0"/>
                                    <w:left w:val="single" w:sz="6" w:space="18" w:color="DADCE0"/>
                                    <w:bottom w:val="single" w:sz="6" w:space="18" w:color="DADCE0"/>
                                    <w:right w:val="single" w:sz="6" w:space="9" w:color="DADCE0"/>
                                  </w:divBdr>
                                  <w:divsChild>
                                    <w:div w:id="550384128">
                                      <w:marLeft w:val="0"/>
                                      <w:marRight w:val="0"/>
                                      <w:marTop w:val="0"/>
                                      <w:marBottom w:val="0"/>
                                      <w:divBdr>
                                        <w:top w:val="none" w:sz="0" w:space="0" w:color="auto"/>
                                        <w:left w:val="none" w:sz="0" w:space="0" w:color="auto"/>
                                        <w:bottom w:val="none" w:sz="0" w:space="0" w:color="auto"/>
                                        <w:right w:val="none" w:sz="0" w:space="0" w:color="auto"/>
                                      </w:divBdr>
                                      <w:divsChild>
                                        <w:div w:id="2022931897">
                                          <w:marLeft w:val="0"/>
                                          <w:marRight w:val="0"/>
                                          <w:marTop w:val="0"/>
                                          <w:marBottom w:val="0"/>
                                          <w:divBdr>
                                            <w:top w:val="none" w:sz="0" w:space="0" w:color="auto"/>
                                            <w:left w:val="none" w:sz="0" w:space="0" w:color="auto"/>
                                            <w:bottom w:val="none" w:sz="0" w:space="0" w:color="auto"/>
                                            <w:right w:val="none" w:sz="0" w:space="0" w:color="auto"/>
                                          </w:divBdr>
                                          <w:divsChild>
                                            <w:div w:id="680199602">
                                              <w:marLeft w:val="0"/>
                                              <w:marRight w:val="120"/>
                                              <w:marTop w:val="120"/>
                                              <w:marBottom w:val="360"/>
                                              <w:divBdr>
                                                <w:top w:val="none" w:sz="0" w:space="0" w:color="auto"/>
                                                <w:left w:val="none" w:sz="0" w:space="0" w:color="auto"/>
                                                <w:bottom w:val="none" w:sz="0" w:space="0" w:color="auto"/>
                                                <w:right w:val="none" w:sz="0" w:space="0" w:color="auto"/>
                                              </w:divBdr>
                                            </w:div>
                                          </w:divsChild>
                                        </w:div>
                                        <w:div w:id="1006246407">
                                          <w:marLeft w:val="0"/>
                                          <w:marRight w:val="0"/>
                                          <w:marTop w:val="0"/>
                                          <w:marBottom w:val="0"/>
                                          <w:divBdr>
                                            <w:top w:val="none" w:sz="0" w:space="0" w:color="auto"/>
                                            <w:left w:val="none" w:sz="0" w:space="0" w:color="auto"/>
                                            <w:bottom w:val="none" w:sz="0" w:space="0" w:color="auto"/>
                                            <w:right w:val="none" w:sz="0" w:space="0" w:color="auto"/>
                                          </w:divBdr>
                                          <w:divsChild>
                                            <w:div w:id="1639534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3004786">
                                      <w:marLeft w:val="0"/>
                                      <w:marRight w:val="0"/>
                                      <w:marTop w:val="0"/>
                                      <w:marBottom w:val="0"/>
                                      <w:divBdr>
                                        <w:top w:val="none" w:sz="0" w:space="0" w:color="auto"/>
                                        <w:left w:val="none" w:sz="0" w:space="0" w:color="auto"/>
                                        <w:bottom w:val="none" w:sz="0" w:space="0" w:color="auto"/>
                                        <w:right w:val="none" w:sz="0" w:space="0" w:color="auto"/>
                                      </w:divBdr>
                                      <w:divsChild>
                                        <w:div w:id="589047429">
                                          <w:marLeft w:val="0"/>
                                          <w:marRight w:val="0"/>
                                          <w:marTop w:val="0"/>
                                          <w:marBottom w:val="0"/>
                                          <w:divBdr>
                                            <w:top w:val="none" w:sz="0" w:space="0" w:color="auto"/>
                                            <w:left w:val="none" w:sz="0" w:space="0" w:color="auto"/>
                                            <w:bottom w:val="none" w:sz="0" w:space="0" w:color="auto"/>
                                            <w:right w:val="none" w:sz="0" w:space="0" w:color="auto"/>
                                          </w:divBdr>
                                          <w:divsChild>
                                            <w:div w:id="1390375157">
                                              <w:marLeft w:val="0"/>
                                              <w:marRight w:val="0"/>
                                              <w:marTop w:val="0"/>
                                              <w:marBottom w:val="0"/>
                                              <w:divBdr>
                                                <w:top w:val="none" w:sz="0" w:space="0" w:color="auto"/>
                                                <w:left w:val="none" w:sz="0" w:space="0" w:color="auto"/>
                                                <w:bottom w:val="none" w:sz="0" w:space="0" w:color="auto"/>
                                                <w:right w:val="none" w:sz="0" w:space="0" w:color="auto"/>
                                              </w:divBdr>
                                              <w:divsChild>
                                                <w:div w:id="930551031">
                                                  <w:marLeft w:val="0"/>
                                                  <w:marRight w:val="0"/>
                                                  <w:marTop w:val="0"/>
                                                  <w:marBottom w:val="0"/>
                                                  <w:divBdr>
                                                    <w:top w:val="none" w:sz="0" w:space="0" w:color="auto"/>
                                                    <w:left w:val="none" w:sz="0" w:space="0" w:color="auto"/>
                                                    <w:bottom w:val="none" w:sz="0" w:space="0" w:color="auto"/>
                                                    <w:right w:val="none" w:sz="0" w:space="0" w:color="auto"/>
                                                  </w:divBdr>
                                                  <w:divsChild>
                                                    <w:div w:id="1819492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42108665">
                          <w:marLeft w:val="0"/>
                          <w:marRight w:val="0"/>
                          <w:marTop w:val="0"/>
                          <w:marBottom w:val="0"/>
                          <w:divBdr>
                            <w:top w:val="none" w:sz="0" w:space="0" w:color="auto"/>
                            <w:left w:val="none" w:sz="0" w:space="0" w:color="auto"/>
                            <w:bottom w:val="none" w:sz="0" w:space="0" w:color="auto"/>
                            <w:right w:val="none" w:sz="0" w:space="0" w:color="auto"/>
                          </w:divBdr>
                          <w:divsChild>
                            <w:div w:id="515266807">
                              <w:marLeft w:val="0"/>
                              <w:marRight w:val="0"/>
                              <w:marTop w:val="0"/>
                              <w:marBottom w:val="0"/>
                              <w:divBdr>
                                <w:top w:val="none" w:sz="0" w:space="0" w:color="auto"/>
                                <w:left w:val="none" w:sz="0" w:space="0" w:color="auto"/>
                                <w:bottom w:val="none" w:sz="0" w:space="0" w:color="auto"/>
                                <w:right w:val="none" w:sz="0" w:space="0" w:color="auto"/>
                              </w:divBdr>
                              <w:divsChild>
                                <w:div w:id="1461537988">
                                  <w:marLeft w:val="0"/>
                                  <w:marRight w:val="0"/>
                                  <w:marTop w:val="0"/>
                                  <w:marBottom w:val="180"/>
                                  <w:divBdr>
                                    <w:top w:val="single" w:sz="6" w:space="9" w:color="DADCE0"/>
                                    <w:left w:val="single" w:sz="6" w:space="18" w:color="DADCE0"/>
                                    <w:bottom w:val="single" w:sz="6" w:space="18" w:color="DADCE0"/>
                                    <w:right w:val="single" w:sz="6" w:space="9" w:color="DADCE0"/>
                                  </w:divBdr>
                                  <w:divsChild>
                                    <w:div w:id="1289556250">
                                      <w:marLeft w:val="0"/>
                                      <w:marRight w:val="0"/>
                                      <w:marTop w:val="0"/>
                                      <w:marBottom w:val="0"/>
                                      <w:divBdr>
                                        <w:top w:val="none" w:sz="0" w:space="0" w:color="auto"/>
                                        <w:left w:val="none" w:sz="0" w:space="0" w:color="auto"/>
                                        <w:bottom w:val="none" w:sz="0" w:space="0" w:color="auto"/>
                                        <w:right w:val="none" w:sz="0" w:space="0" w:color="auto"/>
                                      </w:divBdr>
                                      <w:divsChild>
                                        <w:div w:id="99765622">
                                          <w:marLeft w:val="0"/>
                                          <w:marRight w:val="0"/>
                                          <w:marTop w:val="0"/>
                                          <w:marBottom w:val="0"/>
                                          <w:divBdr>
                                            <w:top w:val="none" w:sz="0" w:space="0" w:color="auto"/>
                                            <w:left w:val="none" w:sz="0" w:space="0" w:color="auto"/>
                                            <w:bottom w:val="none" w:sz="0" w:space="0" w:color="auto"/>
                                            <w:right w:val="none" w:sz="0" w:space="0" w:color="auto"/>
                                          </w:divBdr>
                                          <w:divsChild>
                                            <w:div w:id="652492157">
                                              <w:marLeft w:val="0"/>
                                              <w:marRight w:val="120"/>
                                              <w:marTop w:val="120"/>
                                              <w:marBottom w:val="360"/>
                                              <w:divBdr>
                                                <w:top w:val="none" w:sz="0" w:space="0" w:color="auto"/>
                                                <w:left w:val="none" w:sz="0" w:space="0" w:color="auto"/>
                                                <w:bottom w:val="none" w:sz="0" w:space="0" w:color="auto"/>
                                                <w:right w:val="none" w:sz="0" w:space="0" w:color="auto"/>
                                              </w:divBdr>
                                            </w:div>
                                          </w:divsChild>
                                        </w:div>
                                        <w:div w:id="440609900">
                                          <w:marLeft w:val="0"/>
                                          <w:marRight w:val="0"/>
                                          <w:marTop w:val="0"/>
                                          <w:marBottom w:val="0"/>
                                          <w:divBdr>
                                            <w:top w:val="none" w:sz="0" w:space="0" w:color="auto"/>
                                            <w:left w:val="none" w:sz="0" w:space="0" w:color="auto"/>
                                            <w:bottom w:val="none" w:sz="0" w:space="0" w:color="auto"/>
                                            <w:right w:val="none" w:sz="0" w:space="0" w:color="auto"/>
                                          </w:divBdr>
                                          <w:divsChild>
                                            <w:div w:id="1449932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286042">
                                      <w:marLeft w:val="0"/>
                                      <w:marRight w:val="0"/>
                                      <w:marTop w:val="0"/>
                                      <w:marBottom w:val="0"/>
                                      <w:divBdr>
                                        <w:top w:val="none" w:sz="0" w:space="0" w:color="auto"/>
                                        <w:left w:val="none" w:sz="0" w:space="0" w:color="auto"/>
                                        <w:bottom w:val="none" w:sz="0" w:space="0" w:color="auto"/>
                                        <w:right w:val="none" w:sz="0" w:space="0" w:color="auto"/>
                                      </w:divBdr>
                                      <w:divsChild>
                                        <w:div w:id="607782333">
                                          <w:marLeft w:val="0"/>
                                          <w:marRight w:val="0"/>
                                          <w:marTop w:val="0"/>
                                          <w:marBottom w:val="0"/>
                                          <w:divBdr>
                                            <w:top w:val="none" w:sz="0" w:space="0" w:color="auto"/>
                                            <w:left w:val="none" w:sz="0" w:space="0" w:color="auto"/>
                                            <w:bottom w:val="none" w:sz="0" w:space="0" w:color="auto"/>
                                            <w:right w:val="none" w:sz="0" w:space="0" w:color="auto"/>
                                          </w:divBdr>
                                          <w:divsChild>
                                            <w:div w:id="2093044482">
                                              <w:marLeft w:val="0"/>
                                              <w:marRight w:val="0"/>
                                              <w:marTop w:val="0"/>
                                              <w:marBottom w:val="0"/>
                                              <w:divBdr>
                                                <w:top w:val="none" w:sz="0" w:space="0" w:color="auto"/>
                                                <w:left w:val="none" w:sz="0" w:space="0" w:color="auto"/>
                                                <w:bottom w:val="none" w:sz="0" w:space="0" w:color="auto"/>
                                                <w:right w:val="none" w:sz="0" w:space="0" w:color="auto"/>
                                              </w:divBdr>
                                              <w:divsChild>
                                                <w:div w:id="1650789216">
                                                  <w:marLeft w:val="0"/>
                                                  <w:marRight w:val="0"/>
                                                  <w:marTop w:val="0"/>
                                                  <w:marBottom w:val="0"/>
                                                  <w:divBdr>
                                                    <w:top w:val="none" w:sz="0" w:space="0" w:color="auto"/>
                                                    <w:left w:val="none" w:sz="0" w:space="0" w:color="auto"/>
                                                    <w:bottom w:val="none" w:sz="0" w:space="0" w:color="auto"/>
                                                    <w:right w:val="none" w:sz="0" w:space="0" w:color="auto"/>
                                                  </w:divBdr>
                                                  <w:divsChild>
                                                    <w:div w:id="1016231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83401131">
                          <w:marLeft w:val="0"/>
                          <w:marRight w:val="0"/>
                          <w:marTop w:val="0"/>
                          <w:marBottom w:val="0"/>
                          <w:divBdr>
                            <w:top w:val="none" w:sz="0" w:space="0" w:color="auto"/>
                            <w:left w:val="none" w:sz="0" w:space="0" w:color="auto"/>
                            <w:bottom w:val="none" w:sz="0" w:space="0" w:color="auto"/>
                            <w:right w:val="none" w:sz="0" w:space="0" w:color="auto"/>
                          </w:divBdr>
                          <w:divsChild>
                            <w:div w:id="1237132656">
                              <w:marLeft w:val="0"/>
                              <w:marRight w:val="0"/>
                              <w:marTop w:val="0"/>
                              <w:marBottom w:val="0"/>
                              <w:divBdr>
                                <w:top w:val="none" w:sz="0" w:space="0" w:color="auto"/>
                                <w:left w:val="none" w:sz="0" w:space="0" w:color="auto"/>
                                <w:bottom w:val="none" w:sz="0" w:space="0" w:color="auto"/>
                                <w:right w:val="none" w:sz="0" w:space="0" w:color="auto"/>
                              </w:divBdr>
                              <w:divsChild>
                                <w:div w:id="2018655512">
                                  <w:marLeft w:val="0"/>
                                  <w:marRight w:val="0"/>
                                  <w:marTop w:val="0"/>
                                  <w:marBottom w:val="180"/>
                                  <w:divBdr>
                                    <w:top w:val="single" w:sz="6" w:space="9" w:color="DADCE0"/>
                                    <w:left w:val="single" w:sz="6" w:space="18" w:color="DADCE0"/>
                                    <w:bottom w:val="single" w:sz="6" w:space="18" w:color="DADCE0"/>
                                    <w:right w:val="single" w:sz="6" w:space="9" w:color="DADCE0"/>
                                  </w:divBdr>
                                  <w:divsChild>
                                    <w:div w:id="1719090968">
                                      <w:marLeft w:val="0"/>
                                      <w:marRight w:val="0"/>
                                      <w:marTop w:val="0"/>
                                      <w:marBottom w:val="0"/>
                                      <w:divBdr>
                                        <w:top w:val="none" w:sz="0" w:space="0" w:color="auto"/>
                                        <w:left w:val="none" w:sz="0" w:space="0" w:color="auto"/>
                                        <w:bottom w:val="none" w:sz="0" w:space="0" w:color="auto"/>
                                        <w:right w:val="none" w:sz="0" w:space="0" w:color="auto"/>
                                      </w:divBdr>
                                      <w:divsChild>
                                        <w:div w:id="1739328820">
                                          <w:marLeft w:val="0"/>
                                          <w:marRight w:val="0"/>
                                          <w:marTop w:val="0"/>
                                          <w:marBottom w:val="0"/>
                                          <w:divBdr>
                                            <w:top w:val="none" w:sz="0" w:space="0" w:color="auto"/>
                                            <w:left w:val="none" w:sz="0" w:space="0" w:color="auto"/>
                                            <w:bottom w:val="none" w:sz="0" w:space="0" w:color="auto"/>
                                            <w:right w:val="none" w:sz="0" w:space="0" w:color="auto"/>
                                          </w:divBdr>
                                          <w:divsChild>
                                            <w:div w:id="348415199">
                                              <w:marLeft w:val="0"/>
                                              <w:marRight w:val="120"/>
                                              <w:marTop w:val="120"/>
                                              <w:marBottom w:val="360"/>
                                              <w:divBdr>
                                                <w:top w:val="none" w:sz="0" w:space="0" w:color="auto"/>
                                                <w:left w:val="none" w:sz="0" w:space="0" w:color="auto"/>
                                                <w:bottom w:val="none" w:sz="0" w:space="0" w:color="auto"/>
                                                <w:right w:val="none" w:sz="0" w:space="0" w:color="auto"/>
                                              </w:divBdr>
                                            </w:div>
                                          </w:divsChild>
                                        </w:div>
                                        <w:div w:id="1439301781">
                                          <w:marLeft w:val="0"/>
                                          <w:marRight w:val="0"/>
                                          <w:marTop w:val="0"/>
                                          <w:marBottom w:val="0"/>
                                          <w:divBdr>
                                            <w:top w:val="none" w:sz="0" w:space="0" w:color="auto"/>
                                            <w:left w:val="none" w:sz="0" w:space="0" w:color="auto"/>
                                            <w:bottom w:val="none" w:sz="0" w:space="0" w:color="auto"/>
                                            <w:right w:val="none" w:sz="0" w:space="0" w:color="auto"/>
                                          </w:divBdr>
                                          <w:divsChild>
                                            <w:div w:id="9163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0701780">
                                      <w:marLeft w:val="0"/>
                                      <w:marRight w:val="0"/>
                                      <w:marTop w:val="0"/>
                                      <w:marBottom w:val="0"/>
                                      <w:divBdr>
                                        <w:top w:val="none" w:sz="0" w:space="0" w:color="auto"/>
                                        <w:left w:val="none" w:sz="0" w:space="0" w:color="auto"/>
                                        <w:bottom w:val="none" w:sz="0" w:space="0" w:color="auto"/>
                                        <w:right w:val="none" w:sz="0" w:space="0" w:color="auto"/>
                                      </w:divBdr>
                                      <w:divsChild>
                                        <w:div w:id="341127786">
                                          <w:marLeft w:val="0"/>
                                          <w:marRight w:val="0"/>
                                          <w:marTop w:val="0"/>
                                          <w:marBottom w:val="0"/>
                                          <w:divBdr>
                                            <w:top w:val="none" w:sz="0" w:space="0" w:color="auto"/>
                                            <w:left w:val="none" w:sz="0" w:space="0" w:color="auto"/>
                                            <w:bottom w:val="none" w:sz="0" w:space="0" w:color="auto"/>
                                            <w:right w:val="none" w:sz="0" w:space="0" w:color="auto"/>
                                          </w:divBdr>
                                          <w:divsChild>
                                            <w:div w:id="322197003">
                                              <w:marLeft w:val="0"/>
                                              <w:marRight w:val="0"/>
                                              <w:marTop w:val="0"/>
                                              <w:marBottom w:val="0"/>
                                              <w:divBdr>
                                                <w:top w:val="none" w:sz="0" w:space="0" w:color="auto"/>
                                                <w:left w:val="none" w:sz="0" w:space="0" w:color="auto"/>
                                                <w:bottom w:val="none" w:sz="0" w:space="0" w:color="auto"/>
                                                <w:right w:val="none" w:sz="0" w:space="0" w:color="auto"/>
                                              </w:divBdr>
                                              <w:divsChild>
                                                <w:div w:id="1837989100">
                                                  <w:marLeft w:val="0"/>
                                                  <w:marRight w:val="0"/>
                                                  <w:marTop w:val="0"/>
                                                  <w:marBottom w:val="0"/>
                                                  <w:divBdr>
                                                    <w:top w:val="none" w:sz="0" w:space="0" w:color="auto"/>
                                                    <w:left w:val="none" w:sz="0" w:space="0" w:color="auto"/>
                                                    <w:bottom w:val="none" w:sz="0" w:space="0" w:color="auto"/>
                                                    <w:right w:val="none" w:sz="0" w:space="0" w:color="auto"/>
                                                  </w:divBdr>
                                                  <w:divsChild>
                                                    <w:div w:id="633291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9426769">
                          <w:marLeft w:val="0"/>
                          <w:marRight w:val="0"/>
                          <w:marTop w:val="0"/>
                          <w:marBottom w:val="0"/>
                          <w:divBdr>
                            <w:top w:val="none" w:sz="0" w:space="0" w:color="auto"/>
                            <w:left w:val="none" w:sz="0" w:space="0" w:color="auto"/>
                            <w:bottom w:val="none" w:sz="0" w:space="0" w:color="auto"/>
                            <w:right w:val="none" w:sz="0" w:space="0" w:color="auto"/>
                          </w:divBdr>
                          <w:divsChild>
                            <w:div w:id="332151675">
                              <w:marLeft w:val="0"/>
                              <w:marRight w:val="0"/>
                              <w:marTop w:val="0"/>
                              <w:marBottom w:val="0"/>
                              <w:divBdr>
                                <w:top w:val="none" w:sz="0" w:space="0" w:color="auto"/>
                                <w:left w:val="none" w:sz="0" w:space="0" w:color="auto"/>
                                <w:bottom w:val="none" w:sz="0" w:space="0" w:color="auto"/>
                                <w:right w:val="none" w:sz="0" w:space="0" w:color="auto"/>
                              </w:divBdr>
                              <w:divsChild>
                                <w:div w:id="1426459829">
                                  <w:marLeft w:val="0"/>
                                  <w:marRight w:val="0"/>
                                  <w:marTop w:val="0"/>
                                  <w:marBottom w:val="180"/>
                                  <w:divBdr>
                                    <w:top w:val="single" w:sz="6" w:space="9" w:color="DADCE0"/>
                                    <w:left w:val="single" w:sz="6" w:space="18" w:color="DADCE0"/>
                                    <w:bottom w:val="single" w:sz="6" w:space="18" w:color="DADCE0"/>
                                    <w:right w:val="single" w:sz="6" w:space="9" w:color="DADCE0"/>
                                  </w:divBdr>
                                  <w:divsChild>
                                    <w:div w:id="1904245481">
                                      <w:marLeft w:val="0"/>
                                      <w:marRight w:val="0"/>
                                      <w:marTop w:val="0"/>
                                      <w:marBottom w:val="0"/>
                                      <w:divBdr>
                                        <w:top w:val="none" w:sz="0" w:space="0" w:color="auto"/>
                                        <w:left w:val="none" w:sz="0" w:space="0" w:color="auto"/>
                                        <w:bottom w:val="none" w:sz="0" w:space="0" w:color="auto"/>
                                        <w:right w:val="none" w:sz="0" w:space="0" w:color="auto"/>
                                      </w:divBdr>
                                      <w:divsChild>
                                        <w:div w:id="1960140736">
                                          <w:marLeft w:val="0"/>
                                          <w:marRight w:val="0"/>
                                          <w:marTop w:val="0"/>
                                          <w:marBottom w:val="0"/>
                                          <w:divBdr>
                                            <w:top w:val="none" w:sz="0" w:space="0" w:color="auto"/>
                                            <w:left w:val="none" w:sz="0" w:space="0" w:color="auto"/>
                                            <w:bottom w:val="none" w:sz="0" w:space="0" w:color="auto"/>
                                            <w:right w:val="none" w:sz="0" w:space="0" w:color="auto"/>
                                          </w:divBdr>
                                          <w:divsChild>
                                            <w:div w:id="1864587033">
                                              <w:marLeft w:val="0"/>
                                              <w:marRight w:val="120"/>
                                              <w:marTop w:val="120"/>
                                              <w:marBottom w:val="360"/>
                                              <w:divBdr>
                                                <w:top w:val="none" w:sz="0" w:space="0" w:color="auto"/>
                                                <w:left w:val="none" w:sz="0" w:space="0" w:color="auto"/>
                                                <w:bottom w:val="none" w:sz="0" w:space="0" w:color="auto"/>
                                                <w:right w:val="none" w:sz="0" w:space="0" w:color="auto"/>
                                              </w:divBdr>
                                            </w:div>
                                          </w:divsChild>
                                        </w:div>
                                        <w:div w:id="566569743">
                                          <w:marLeft w:val="0"/>
                                          <w:marRight w:val="0"/>
                                          <w:marTop w:val="0"/>
                                          <w:marBottom w:val="0"/>
                                          <w:divBdr>
                                            <w:top w:val="none" w:sz="0" w:space="0" w:color="auto"/>
                                            <w:left w:val="none" w:sz="0" w:space="0" w:color="auto"/>
                                            <w:bottom w:val="none" w:sz="0" w:space="0" w:color="auto"/>
                                            <w:right w:val="none" w:sz="0" w:space="0" w:color="auto"/>
                                          </w:divBdr>
                                          <w:divsChild>
                                            <w:div w:id="2070423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6371114">
                                      <w:marLeft w:val="0"/>
                                      <w:marRight w:val="0"/>
                                      <w:marTop w:val="0"/>
                                      <w:marBottom w:val="0"/>
                                      <w:divBdr>
                                        <w:top w:val="none" w:sz="0" w:space="0" w:color="auto"/>
                                        <w:left w:val="none" w:sz="0" w:space="0" w:color="auto"/>
                                        <w:bottom w:val="none" w:sz="0" w:space="0" w:color="auto"/>
                                        <w:right w:val="none" w:sz="0" w:space="0" w:color="auto"/>
                                      </w:divBdr>
                                      <w:divsChild>
                                        <w:div w:id="32389808">
                                          <w:marLeft w:val="0"/>
                                          <w:marRight w:val="0"/>
                                          <w:marTop w:val="0"/>
                                          <w:marBottom w:val="0"/>
                                          <w:divBdr>
                                            <w:top w:val="none" w:sz="0" w:space="0" w:color="auto"/>
                                            <w:left w:val="none" w:sz="0" w:space="0" w:color="auto"/>
                                            <w:bottom w:val="none" w:sz="0" w:space="0" w:color="auto"/>
                                            <w:right w:val="none" w:sz="0" w:space="0" w:color="auto"/>
                                          </w:divBdr>
                                          <w:divsChild>
                                            <w:div w:id="1981617547">
                                              <w:marLeft w:val="0"/>
                                              <w:marRight w:val="0"/>
                                              <w:marTop w:val="0"/>
                                              <w:marBottom w:val="0"/>
                                              <w:divBdr>
                                                <w:top w:val="none" w:sz="0" w:space="0" w:color="auto"/>
                                                <w:left w:val="none" w:sz="0" w:space="0" w:color="auto"/>
                                                <w:bottom w:val="none" w:sz="0" w:space="0" w:color="auto"/>
                                                <w:right w:val="none" w:sz="0" w:space="0" w:color="auto"/>
                                              </w:divBdr>
                                              <w:divsChild>
                                                <w:div w:id="500704121">
                                                  <w:marLeft w:val="0"/>
                                                  <w:marRight w:val="0"/>
                                                  <w:marTop w:val="0"/>
                                                  <w:marBottom w:val="0"/>
                                                  <w:divBdr>
                                                    <w:top w:val="none" w:sz="0" w:space="0" w:color="auto"/>
                                                    <w:left w:val="none" w:sz="0" w:space="0" w:color="auto"/>
                                                    <w:bottom w:val="none" w:sz="0" w:space="0" w:color="auto"/>
                                                    <w:right w:val="none" w:sz="0" w:space="0" w:color="auto"/>
                                                  </w:divBdr>
                                                  <w:divsChild>
                                                    <w:div w:id="24983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97147271">
                          <w:marLeft w:val="0"/>
                          <w:marRight w:val="0"/>
                          <w:marTop w:val="0"/>
                          <w:marBottom w:val="0"/>
                          <w:divBdr>
                            <w:top w:val="none" w:sz="0" w:space="0" w:color="auto"/>
                            <w:left w:val="none" w:sz="0" w:space="0" w:color="auto"/>
                            <w:bottom w:val="none" w:sz="0" w:space="0" w:color="auto"/>
                            <w:right w:val="none" w:sz="0" w:space="0" w:color="auto"/>
                          </w:divBdr>
                          <w:divsChild>
                            <w:div w:id="183177758">
                              <w:marLeft w:val="0"/>
                              <w:marRight w:val="0"/>
                              <w:marTop w:val="0"/>
                              <w:marBottom w:val="0"/>
                              <w:divBdr>
                                <w:top w:val="none" w:sz="0" w:space="0" w:color="auto"/>
                                <w:left w:val="none" w:sz="0" w:space="0" w:color="auto"/>
                                <w:bottom w:val="none" w:sz="0" w:space="0" w:color="auto"/>
                                <w:right w:val="none" w:sz="0" w:space="0" w:color="auto"/>
                              </w:divBdr>
                              <w:divsChild>
                                <w:div w:id="1991639123">
                                  <w:marLeft w:val="0"/>
                                  <w:marRight w:val="0"/>
                                  <w:marTop w:val="0"/>
                                  <w:marBottom w:val="180"/>
                                  <w:divBdr>
                                    <w:top w:val="single" w:sz="6" w:space="9" w:color="DADCE0"/>
                                    <w:left w:val="single" w:sz="6" w:space="18" w:color="DADCE0"/>
                                    <w:bottom w:val="single" w:sz="6" w:space="18" w:color="DADCE0"/>
                                    <w:right w:val="single" w:sz="6" w:space="9" w:color="DADCE0"/>
                                  </w:divBdr>
                                  <w:divsChild>
                                    <w:div w:id="1113865119">
                                      <w:marLeft w:val="0"/>
                                      <w:marRight w:val="0"/>
                                      <w:marTop w:val="0"/>
                                      <w:marBottom w:val="0"/>
                                      <w:divBdr>
                                        <w:top w:val="none" w:sz="0" w:space="0" w:color="auto"/>
                                        <w:left w:val="none" w:sz="0" w:space="0" w:color="auto"/>
                                        <w:bottom w:val="none" w:sz="0" w:space="0" w:color="auto"/>
                                        <w:right w:val="none" w:sz="0" w:space="0" w:color="auto"/>
                                      </w:divBdr>
                                      <w:divsChild>
                                        <w:div w:id="331689435">
                                          <w:marLeft w:val="0"/>
                                          <w:marRight w:val="0"/>
                                          <w:marTop w:val="0"/>
                                          <w:marBottom w:val="0"/>
                                          <w:divBdr>
                                            <w:top w:val="none" w:sz="0" w:space="0" w:color="auto"/>
                                            <w:left w:val="none" w:sz="0" w:space="0" w:color="auto"/>
                                            <w:bottom w:val="none" w:sz="0" w:space="0" w:color="auto"/>
                                            <w:right w:val="none" w:sz="0" w:space="0" w:color="auto"/>
                                          </w:divBdr>
                                          <w:divsChild>
                                            <w:div w:id="826289990">
                                              <w:marLeft w:val="0"/>
                                              <w:marRight w:val="120"/>
                                              <w:marTop w:val="120"/>
                                              <w:marBottom w:val="360"/>
                                              <w:divBdr>
                                                <w:top w:val="none" w:sz="0" w:space="0" w:color="auto"/>
                                                <w:left w:val="none" w:sz="0" w:space="0" w:color="auto"/>
                                                <w:bottom w:val="none" w:sz="0" w:space="0" w:color="auto"/>
                                                <w:right w:val="none" w:sz="0" w:space="0" w:color="auto"/>
                                              </w:divBdr>
                                            </w:div>
                                          </w:divsChild>
                                        </w:div>
                                        <w:div w:id="1969437482">
                                          <w:marLeft w:val="0"/>
                                          <w:marRight w:val="0"/>
                                          <w:marTop w:val="0"/>
                                          <w:marBottom w:val="0"/>
                                          <w:divBdr>
                                            <w:top w:val="none" w:sz="0" w:space="0" w:color="auto"/>
                                            <w:left w:val="none" w:sz="0" w:space="0" w:color="auto"/>
                                            <w:bottom w:val="none" w:sz="0" w:space="0" w:color="auto"/>
                                            <w:right w:val="none" w:sz="0" w:space="0" w:color="auto"/>
                                          </w:divBdr>
                                          <w:divsChild>
                                            <w:div w:id="76345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605797">
                                      <w:marLeft w:val="0"/>
                                      <w:marRight w:val="0"/>
                                      <w:marTop w:val="0"/>
                                      <w:marBottom w:val="0"/>
                                      <w:divBdr>
                                        <w:top w:val="none" w:sz="0" w:space="0" w:color="auto"/>
                                        <w:left w:val="none" w:sz="0" w:space="0" w:color="auto"/>
                                        <w:bottom w:val="none" w:sz="0" w:space="0" w:color="auto"/>
                                        <w:right w:val="none" w:sz="0" w:space="0" w:color="auto"/>
                                      </w:divBdr>
                                      <w:divsChild>
                                        <w:div w:id="1647860457">
                                          <w:marLeft w:val="0"/>
                                          <w:marRight w:val="0"/>
                                          <w:marTop w:val="0"/>
                                          <w:marBottom w:val="0"/>
                                          <w:divBdr>
                                            <w:top w:val="none" w:sz="0" w:space="0" w:color="auto"/>
                                            <w:left w:val="none" w:sz="0" w:space="0" w:color="auto"/>
                                            <w:bottom w:val="none" w:sz="0" w:space="0" w:color="auto"/>
                                            <w:right w:val="none" w:sz="0" w:space="0" w:color="auto"/>
                                          </w:divBdr>
                                          <w:divsChild>
                                            <w:div w:id="391081457">
                                              <w:marLeft w:val="0"/>
                                              <w:marRight w:val="0"/>
                                              <w:marTop w:val="0"/>
                                              <w:marBottom w:val="0"/>
                                              <w:divBdr>
                                                <w:top w:val="none" w:sz="0" w:space="0" w:color="auto"/>
                                                <w:left w:val="none" w:sz="0" w:space="0" w:color="auto"/>
                                                <w:bottom w:val="none" w:sz="0" w:space="0" w:color="auto"/>
                                                <w:right w:val="none" w:sz="0" w:space="0" w:color="auto"/>
                                              </w:divBdr>
                                              <w:divsChild>
                                                <w:div w:id="398328679">
                                                  <w:marLeft w:val="0"/>
                                                  <w:marRight w:val="0"/>
                                                  <w:marTop w:val="0"/>
                                                  <w:marBottom w:val="0"/>
                                                  <w:divBdr>
                                                    <w:top w:val="none" w:sz="0" w:space="0" w:color="auto"/>
                                                    <w:left w:val="none" w:sz="0" w:space="0" w:color="auto"/>
                                                    <w:bottom w:val="none" w:sz="0" w:space="0" w:color="auto"/>
                                                    <w:right w:val="none" w:sz="0" w:space="0" w:color="auto"/>
                                                  </w:divBdr>
                                                  <w:divsChild>
                                                    <w:div w:id="719403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75818595">
                          <w:marLeft w:val="0"/>
                          <w:marRight w:val="0"/>
                          <w:marTop w:val="0"/>
                          <w:marBottom w:val="0"/>
                          <w:divBdr>
                            <w:top w:val="none" w:sz="0" w:space="0" w:color="auto"/>
                            <w:left w:val="none" w:sz="0" w:space="0" w:color="auto"/>
                            <w:bottom w:val="none" w:sz="0" w:space="0" w:color="auto"/>
                            <w:right w:val="none" w:sz="0" w:space="0" w:color="auto"/>
                          </w:divBdr>
                          <w:divsChild>
                            <w:div w:id="2068647037">
                              <w:marLeft w:val="0"/>
                              <w:marRight w:val="0"/>
                              <w:marTop w:val="0"/>
                              <w:marBottom w:val="0"/>
                              <w:divBdr>
                                <w:top w:val="none" w:sz="0" w:space="0" w:color="auto"/>
                                <w:left w:val="none" w:sz="0" w:space="0" w:color="auto"/>
                                <w:bottom w:val="none" w:sz="0" w:space="0" w:color="auto"/>
                                <w:right w:val="none" w:sz="0" w:space="0" w:color="auto"/>
                              </w:divBdr>
                              <w:divsChild>
                                <w:div w:id="1458452507">
                                  <w:marLeft w:val="0"/>
                                  <w:marRight w:val="0"/>
                                  <w:marTop w:val="0"/>
                                  <w:marBottom w:val="180"/>
                                  <w:divBdr>
                                    <w:top w:val="single" w:sz="6" w:space="9" w:color="DADCE0"/>
                                    <w:left w:val="single" w:sz="6" w:space="18" w:color="DADCE0"/>
                                    <w:bottom w:val="single" w:sz="6" w:space="18" w:color="DADCE0"/>
                                    <w:right w:val="single" w:sz="6" w:space="9" w:color="DADCE0"/>
                                  </w:divBdr>
                                  <w:divsChild>
                                    <w:div w:id="688915868">
                                      <w:marLeft w:val="0"/>
                                      <w:marRight w:val="0"/>
                                      <w:marTop w:val="0"/>
                                      <w:marBottom w:val="0"/>
                                      <w:divBdr>
                                        <w:top w:val="none" w:sz="0" w:space="0" w:color="auto"/>
                                        <w:left w:val="none" w:sz="0" w:space="0" w:color="auto"/>
                                        <w:bottom w:val="none" w:sz="0" w:space="0" w:color="auto"/>
                                        <w:right w:val="none" w:sz="0" w:space="0" w:color="auto"/>
                                      </w:divBdr>
                                      <w:divsChild>
                                        <w:div w:id="249124719">
                                          <w:marLeft w:val="0"/>
                                          <w:marRight w:val="0"/>
                                          <w:marTop w:val="0"/>
                                          <w:marBottom w:val="0"/>
                                          <w:divBdr>
                                            <w:top w:val="none" w:sz="0" w:space="0" w:color="auto"/>
                                            <w:left w:val="none" w:sz="0" w:space="0" w:color="auto"/>
                                            <w:bottom w:val="none" w:sz="0" w:space="0" w:color="auto"/>
                                            <w:right w:val="none" w:sz="0" w:space="0" w:color="auto"/>
                                          </w:divBdr>
                                          <w:divsChild>
                                            <w:div w:id="187718719">
                                              <w:marLeft w:val="0"/>
                                              <w:marRight w:val="120"/>
                                              <w:marTop w:val="120"/>
                                              <w:marBottom w:val="360"/>
                                              <w:divBdr>
                                                <w:top w:val="none" w:sz="0" w:space="0" w:color="auto"/>
                                                <w:left w:val="none" w:sz="0" w:space="0" w:color="auto"/>
                                                <w:bottom w:val="none" w:sz="0" w:space="0" w:color="auto"/>
                                                <w:right w:val="none" w:sz="0" w:space="0" w:color="auto"/>
                                              </w:divBdr>
                                            </w:div>
                                          </w:divsChild>
                                        </w:div>
                                        <w:div w:id="1074357032">
                                          <w:marLeft w:val="0"/>
                                          <w:marRight w:val="0"/>
                                          <w:marTop w:val="0"/>
                                          <w:marBottom w:val="0"/>
                                          <w:divBdr>
                                            <w:top w:val="none" w:sz="0" w:space="0" w:color="auto"/>
                                            <w:left w:val="none" w:sz="0" w:space="0" w:color="auto"/>
                                            <w:bottom w:val="none" w:sz="0" w:space="0" w:color="auto"/>
                                            <w:right w:val="none" w:sz="0" w:space="0" w:color="auto"/>
                                          </w:divBdr>
                                          <w:divsChild>
                                            <w:div w:id="169387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149563">
                                      <w:marLeft w:val="0"/>
                                      <w:marRight w:val="0"/>
                                      <w:marTop w:val="0"/>
                                      <w:marBottom w:val="0"/>
                                      <w:divBdr>
                                        <w:top w:val="none" w:sz="0" w:space="0" w:color="auto"/>
                                        <w:left w:val="none" w:sz="0" w:space="0" w:color="auto"/>
                                        <w:bottom w:val="none" w:sz="0" w:space="0" w:color="auto"/>
                                        <w:right w:val="none" w:sz="0" w:space="0" w:color="auto"/>
                                      </w:divBdr>
                                      <w:divsChild>
                                        <w:div w:id="1103304084">
                                          <w:marLeft w:val="0"/>
                                          <w:marRight w:val="0"/>
                                          <w:marTop w:val="0"/>
                                          <w:marBottom w:val="0"/>
                                          <w:divBdr>
                                            <w:top w:val="none" w:sz="0" w:space="0" w:color="auto"/>
                                            <w:left w:val="none" w:sz="0" w:space="0" w:color="auto"/>
                                            <w:bottom w:val="none" w:sz="0" w:space="0" w:color="auto"/>
                                            <w:right w:val="none" w:sz="0" w:space="0" w:color="auto"/>
                                          </w:divBdr>
                                          <w:divsChild>
                                            <w:div w:id="1262185501">
                                              <w:marLeft w:val="0"/>
                                              <w:marRight w:val="0"/>
                                              <w:marTop w:val="0"/>
                                              <w:marBottom w:val="0"/>
                                              <w:divBdr>
                                                <w:top w:val="none" w:sz="0" w:space="0" w:color="auto"/>
                                                <w:left w:val="none" w:sz="0" w:space="0" w:color="auto"/>
                                                <w:bottom w:val="none" w:sz="0" w:space="0" w:color="auto"/>
                                                <w:right w:val="none" w:sz="0" w:space="0" w:color="auto"/>
                                              </w:divBdr>
                                              <w:divsChild>
                                                <w:div w:id="613949034">
                                                  <w:marLeft w:val="0"/>
                                                  <w:marRight w:val="0"/>
                                                  <w:marTop w:val="0"/>
                                                  <w:marBottom w:val="0"/>
                                                  <w:divBdr>
                                                    <w:top w:val="none" w:sz="0" w:space="0" w:color="auto"/>
                                                    <w:left w:val="none" w:sz="0" w:space="0" w:color="auto"/>
                                                    <w:bottom w:val="none" w:sz="0" w:space="0" w:color="auto"/>
                                                    <w:right w:val="none" w:sz="0" w:space="0" w:color="auto"/>
                                                  </w:divBdr>
                                                  <w:divsChild>
                                                    <w:div w:id="558438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36737323">
                          <w:marLeft w:val="0"/>
                          <w:marRight w:val="0"/>
                          <w:marTop w:val="0"/>
                          <w:marBottom w:val="0"/>
                          <w:divBdr>
                            <w:top w:val="none" w:sz="0" w:space="0" w:color="auto"/>
                            <w:left w:val="none" w:sz="0" w:space="0" w:color="auto"/>
                            <w:bottom w:val="none" w:sz="0" w:space="0" w:color="auto"/>
                            <w:right w:val="none" w:sz="0" w:space="0" w:color="auto"/>
                          </w:divBdr>
                          <w:divsChild>
                            <w:div w:id="1257135738">
                              <w:marLeft w:val="0"/>
                              <w:marRight w:val="0"/>
                              <w:marTop w:val="0"/>
                              <w:marBottom w:val="0"/>
                              <w:divBdr>
                                <w:top w:val="none" w:sz="0" w:space="0" w:color="auto"/>
                                <w:left w:val="none" w:sz="0" w:space="0" w:color="auto"/>
                                <w:bottom w:val="none" w:sz="0" w:space="0" w:color="auto"/>
                                <w:right w:val="none" w:sz="0" w:space="0" w:color="auto"/>
                              </w:divBdr>
                              <w:divsChild>
                                <w:div w:id="311370146">
                                  <w:marLeft w:val="0"/>
                                  <w:marRight w:val="0"/>
                                  <w:marTop w:val="0"/>
                                  <w:marBottom w:val="180"/>
                                  <w:divBdr>
                                    <w:top w:val="single" w:sz="6" w:space="9" w:color="DADCE0"/>
                                    <w:left w:val="single" w:sz="6" w:space="18" w:color="DADCE0"/>
                                    <w:bottom w:val="single" w:sz="6" w:space="18" w:color="DADCE0"/>
                                    <w:right w:val="single" w:sz="6" w:space="9" w:color="DADCE0"/>
                                  </w:divBdr>
                                  <w:divsChild>
                                    <w:div w:id="1471484986">
                                      <w:marLeft w:val="0"/>
                                      <w:marRight w:val="0"/>
                                      <w:marTop w:val="0"/>
                                      <w:marBottom w:val="0"/>
                                      <w:divBdr>
                                        <w:top w:val="none" w:sz="0" w:space="0" w:color="auto"/>
                                        <w:left w:val="none" w:sz="0" w:space="0" w:color="auto"/>
                                        <w:bottom w:val="none" w:sz="0" w:space="0" w:color="auto"/>
                                        <w:right w:val="none" w:sz="0" w:space="0" w:color="auto"/>
                                      </w:divBdr>
                                      <w:divsChild>
                                        <w:div w:id="1100419613">
                                          <w:marLeft w:val="0"/>
                                          <w:marRight w:val="0"/>
                                          <w:marTop w:val="0"/>
                                          <w:marBottom w:val="0"/>
                                          <w:divBdr>
                                            <w:top w:val="none" w:sz="0" w:space="0" w:color="auto"/>
                                            <w:left w:val="none" w:sz="0" w:space="0" w:color="auto"/>
                                            <w:bottom w:val="none" w:sz="0" w:space="0" w:color="auto"/>
                                            <w:right w:val="none" w:sz="0" w:space="0" w:color="auto"/>
                                          </w:divBdr>
                                          <w:divsChild>
                                            <w:div w:id="555240962">
                                              <w:marLeft w:val="0"/>
                                              <w:marRight w:val="120"/>
                                              <w:marTop w:val="120"/>
                                              <w:marBottom w:val="360"/>
                                              <w:divBdr>
                                                <w:top w:val="none" w:sz="0" w:space="0" w:color="auto"/>
                                                <w:left w:val="none" w:sz="0" w:space="0" w:color="auto"/>
                                                <w:bottom w:val="none" w:sz="0" w:space="0" w:color="auto"/>
                                                <w:right w:val="none" w:sz="0" w:space="0" w:color="auto"/>
                                              </w:divBdr>
                                            </w:div>
                                          </w:divsChild>
                                        </w:div>
                                        <w:div w:id="558051063">
                                          <w:marLeft w:val="0"/>
                                          <w:marRight w:val="0"/>
                                          <w:marTop w:val="0"/>
                                          <w:marBottom w:val="0"/>
                                          <w:divBdr>
                                            <w:top w:val="none" w:sz="0" w:space="0" w:color="auto"/>
                                            <w:left w:val="none" w:sz="0" w:space="0" w:color="auto"/>
                                            <w:bottom w:val="none" w:sz="0" w:space="0" w:color="auto"/>
                                            <w:right w:val="none" w:sz="0" w:space="0" w:color="auto"/>
                                          </w:divBdr>
                                          <w:divsChild>
                                            <w:div w:id="1925189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3399017">
                                      <w:marLeft w:val="0"/>
                                      <w:marRight w:val="0"/>
                                      <w:marTop w:val="0"/>
                                      <w:marBottom w:val="0"/>
                                      <w:divBdr>
                                        <w:top w:val="none" w:sz="0" w:space="0" w:color="auto"/>
                                        <w:left w:val="none" w:sz="0" w:space="0" w:color="auto"/>
                                        <w:bottom w:val="none" w:sz="0" w:space="0" w:color="auto"/>
                                        <w:right w:val="none" w:sz="0" w:space="0" w:color="auto"/>
                                      </w:divBdr>
                                      <w:divsChild>
                                        <w:div w:id="1496383713">
                                          <w:marLeft w:val="0"/>
                                          <w:marRight w:val="0"/>
                                          <w:marTop w:val="0"/>
                                          <w:marBottom w:val="0"/>
                                          <w:divBdr>
                                            <w:top w:val="none" w:sz="0" w:space="0" w:color="auto"/>
                                            <w:left w:val="none" w:sz="0" w:space="0" w:color="auto"/>
                                            <w:bottom w:val="none" w:sz="0" w:space="0" w:color="auto"/>
                                            <w:right w:val="none" w:sz="0" w:space="0" w:color="auto"/>
                                          </w:divBdr>
                                          <w:divsChild>
                                            <w:div w:id="95178703">
                                              <w:marLeft w:val="0"/>
                                              <w:marRight w:val="0"/>
                                              <w:marTop w:val="0"/>
                                              <w:marBottom w:val="0"/>
                                              <w:divBdr>
                                                <w:top w:val="none" w:sz="0" w:space="0" w:color="auto"/>
                                                <w:left w:val="none" w:sz="0" w:space="0" w:color="auto"/>
                                                <w:bottom w:val="none" w:sz="0" w:space="0" w:color="auto"/>
                                                <w:right w:val="none" w:sz="0" w:space="0" w:color="auto"/>
                                              </w:divBdr>
                                              <w:divsChild>
                                                <w:div w:id="599723736">
                                                  <w:marLeft w:val="0"/>
                                                  <w:marRight w:val="0"/>
                                                  <w:marTop w:val="0"/>
                                                  <w:marBottom w:val="0"/>
                                                  <w:divBdr>
                                                    <w:top w:val="none" w:sz="0" w:space="0" w:color="auto"/>
                                                    <w:left w:val="none" w:sz="0" w:space="0" w:color="auto"/>
                                                    <w:bottom w:val="none" w:sz="0" w:space="0" w:color="auto"/>
                                                    <w:right w:val="none" w:sz="0" w:space="0" w:color="auto"/>
                                                  </w:divBdr>
                                                  <w:divsChild>
                                                    <w:div w:id="280722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01137609">
                          <w:marLeft w:val="0"/>
                          <w:marRight w:val="0"/>
                          <w:marTop w:val="0"/>
                          <w:marBottom w:val="0"/>
                          <w:divBdr>
                            <w:top w:val="none" w:sz="0" w:space="0" w:color="auto"/>
                            <w:left w:val="none" w:sz="0" w:space="0" w:color="auto"/>
                            <w:bottom w:val="none" w:sz="0" w:space="0" w:color="auto"/>
                            <w:right w:val="none" w:sz="0" w:space="0" w:color="auto"/>
                          </w:divBdr>
                          <w:divsChild>
                            <w:div w:id="1598126447">
                              <w:marLeft w:val="0"/>
                              <w:marRight w:val="0"/>
                              <w:marTop w:val="0"/>
                              <w:marBottom w:val="0"/>
                              <w:divBdr>
                                <w:top w:val="none" w:sz="0" w:space="0" w:color="auto"/>
                                <w:left w:val="none" w:sz="0" w:space="0" w:color="auto"/>
                                <w:bottom w:val="none" w:sz="0" w:space="0" w:color="auto"/>
                                <w:right w:val="none" w:sz="0" w:space="0" w:color="auto"/>
                              </w:divBdr>
                              <w:divsChild>
                                <w:div w:id="629634699">
                                  <w:marLeft w:val="0"/>
                                  <w:marRight w:val="0"/>
                                  <w:marTop w:val="0"/>
                                  <w:marBottom w:val="180"/>
                                  <w:divBdr>
                                    <w:top w:val="single" w:sz="6" w:space="9" w:color="DADCE0"/>
                                    <w:left w:val="single" w:sz="6" w:space="18" w:color="DADCE0"/>
                                    <w:bottom w:val="single" w:sz="6" w:space="18" w:color="DADCE0"/>
                                    <w:right w:val="single" w:sz="6" w:space="9" w:color="DADCE0"/>
                                  </w:divBdr>
                                  <w:divsChild>
                                    <w:div w:id="120224948">
                                      <w:marLeft w:val="0"/>
                                      <w:marRight w:val="0"/>
                                      <w:marTop w:val="0"/>
                                      <w:marBottom w:val="0"/>
                                      <w:divBdr>
                                        <w:top w:val="none" w:sz="0" w:space="0" w:color="auto"/>
                                        <w:left w:val="none" w:sz="0" w:space="0" w:color="auto"/>
                                        <w:bottom w:val="none" w:sz="0" w:space="0" w:color="auto"/>
                                        <w:right w:val="none" w:sz="0" w:space="0" w:color="auto"/>
                                      </w:divBdr>
                                      <w:divsChild>
                                        <w:div w:id="1565993449">
                                          <w:marLeft w:val="0"/>
                                          <w:marRight w:val="0"/>
                                          <w:marTop w:val="0"/>
                                          <w:marBottom w:val="0"/>
                                          <w:divBdr>
                                            <w:top w:val="none" w:sz="0" w:space="0" w:color="auto"/>
                                            <w:left w:val="none" w:sz="0" w:space="0" w:color="auto"/>
                                            <w:bottom w:val="none" w:sz="0" w:space="0" w:color="auto"/>
                                            <w:right w:val="none" w:sz="0" w:space="0" w:color="auto"/>
                                          </w:divBdr>
                                          <w:divsChild>
                                            <w:div w:id="1524127005">
                                              <w:marLeft w:val="0"/>
                                              <w:marRight w:val="120"/>
                                              <w:marTop w:val="120"/>
                                              <w:marBottom w:val="360"/>
                                              <w:divBdr>
                                                <w:top w:val="none" w:sz="0" w:space="0" w:color="auto"/>
                                                <w:left w:val="none" w:sz="0" w:space="0" w:color="auto"/>
                                                <w:bottom w:val="none" w:sz="0" w:space="0" w:color="auto"/>
                                                <w:right w:val="none" w:sz="0" w:space="0" w:color="auto"/>
                                              </w:divBdr>
                                            </w:div>
                                          </w:divsChild>
                                        </w:div>
                                        <w:div w:id="717778969">
                                          <w:marLeft w:val="0"/>
                                          <w:marRight w:val="0"/>
                                          <w:marTop w:val="0"/>
                                          <w:marBottom w:val="0"/>
                                          <w:divBdr>
                                            <w:top w:val="none" w:sz="0" w:space="0" w:color="auto"/>
                                            <w:left w:val="none" w:sz="0" w:space="0" w:color="auto"/>
                                            <w:bottom w:val="none" w:sz="0" w:space="0" w:color="auto"/>
                                            <w:right w:val="none" w:sz="0" w:space="0" w:color="auto"/>
                                          </w:divBdr>
                                          <w:divsChild>
                                            <w:div w:id="1996907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7917511">
                                      <w:marLeft w:val="0"/>
                                      <w:marRight w:val="0"/>
                                      <w:marTop w:val="0"/>
                                      <w:marBottom w:val="0"/>
                                      <w:divBdr>
                                        <w:top w:val="none" w:sz="0" w:space="0" w:color="auto"/>
                                        <w:left w:val="none" w:sz="0" w:space="0" w:color="auto"/>
                                        <w:bottom w:val="none" w:sz="0" w:space="0" w:color="auto"/>
                                        <w:right w:val="none" w:sz="0" w:space="0" w:color="auto"/>
                                      </w:divBdr>
                                      <w:divsChild>
                                        <w:div w:id="1310091284">
                                          <w:marLeft w:val="0"/>
                                          <w:marRight w:val="0"/>
                                          <w:marTop w:val="0"/>
                                          <w:marBottom w:val="0"/>
                                          <w:divBdr>
                                            <w:top w:val="none" w:sz="0" w:space="0" w:color="auto"/>
                                            <w:left w:val="none" w:sz="0" w:space="0" w:color="auto"/>
                                            <w:bottom w:val="none" w:sz="0" w:space="0" w:color="auto"/>
                                            <w:right w:val="none" w:sz="0" w:space="0" w:color="auto"/>
                                          </w:divBdr>
                                          <w:divsChild>
                                            <w:div w:id="1013605171">
                                              <w:marLeft w:val="0"/>
                                              <w:marRight w:val="0"/>
                                              <w:marTop w:val="0"/>
                                              <w:marBottom w:val="0"/>
                                              <w:divBdr>
                                                <w:top w:val="none" w:sz="0" w:space="0" w:color="auto"/>
                                                <w:left w:val="none" w:sz="0" w:space="0" w:color="auto"/>
                                                <w:bottom w:val="none" w:sz="0" w:space="0" w:color="auto"/>
                                                <w:right w:val="none" w:sz="0" w:space="0" w:color="auto"/>
                                              </w:divBdr>
                                              <w:divsChild>
                                                <w:div w:id="709458681">
                                                  <w:marLeft w:val="0"/>
                                                  <w:marRight w:val="0"/>
                                                  <w:marTop w:val="0"/>
                                                  <w:marBottom w:val="0"/>
                                                  <w:divBdr>
                                                    <w:top w:val="none" w:sz="0" w:space="0" w:color="auto"/>
                                                    <w:left w:val="none" w:sz="0" w:space="0" w:color="auto"/>
                                                    <w:bottom w:val="none" w:sz="0" w:space="0" w:color="auto"/>
                                                    <w:right w:val="none" w:sz="0" w:space="0" w:color="auto"/>
                                                  </w:divBdr>
                                                  <w:divsChild>
                                                    <w:div w:id="362750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79854791">
                          <w:marLeft w:val="0"/>
                          <w:marRight w:val="0"/>
                          <w:marTop w:val="0"/>
                          <w:marBottom w:val="0"/>
                          <w:divBdr>
                            <w:top w:val="none" w:sz="0" w:space="0" w:color="auto"/>
                            <w:left w:val="none" w:sz="0" w:space="0" w:color="auto"/>
                            <w:bottom w:val="none" w:sz="0" w:space="0" w:color="auto"/>
                            <w:right w:val="none" w:sz="0" w:space="0" w:color="auto"/>
                          </w:divBdr>
                          <w:divsChild>
                            <w:div w:id="1596593421">
                              <w:marLeft w:val="0"/>
                              <w:marRight w:val="0"/>
                              <w:marTop w:val="0"/>
                              <w:marBottom w:val="0"/>
                              <w:divBdr>
                                <w:top w:val="none" w:sz="0" w:space="0" w:color="auto"/>
                                <w:left w:val="none" w:sz="0" w:space="0" w:color="auto"/>
                                <w:bottom w:val="none" w:sz="0" w:space="0" w:color="auto"/>
                                <w:right w:val="none" w:sz="0" w:space="0" w:color="auto"/>
                              </w:divBdr>
                              <w:divsChild>
                                <w:div w:id="417562462">
                                  <w:marLeft w:val="0"/>
                                  <w:marRight w:val="0"/>
                                  <w:marTop w:val="0"/>
                                  <w:marBottom w:val="180"/>
                                  <w:divBdr>
                                    <w:top w:val="single" w:sz="6" w:space="9" w:color="DADCE0"/>
                                    <w:left w:val="single" w:sz="6" w:space="18" w:color="DADCE0"/>
                                    <w:bottom w:val="single" w:sz="6" w:space="18" w:color="DADCE0"/>
                                    <w:right w:val="single" w:sz="6" w:space="9" w:color="DADCE0"/>
                                  </w:divBdr>
                                  <w:divsChild>
                                    <w:div w:id="998771639">
                                      <w:marLeft w:val="0"/>
                                      <w:marRight w:val="0"/>
                                      <w:marTop w:val="0"/>
                                      <w:marBottom w:val="0"/>
                                      <w:divBdr>
                                        <w:top w:val="none" w:sz="0" w:space="0" w:color="auto"/>
                                        <w:left w:val="none" w:sz="0" w:space="0" w:color="auto"/>
                                        <w:bottom w:val="none" w:sz="0" w:space="0" w:color="auto"/>
                                        <w:right w:val="none" w:sz="0" w:space="0" w:color="auto"/>
                                      </w:divBdr>
                                      <w:divsChild>
                                        <w:div w:id="1973553315">
                                          <w:marLeft w:val="0"/>
                                          <w:marRight w:val="0"/>
                                          <w:marTop w:val="0"/>
                                          <w:marBottom w:val="0"/>
                                          <w:divBdr>
                                            <w:top w:val="none" w:sz="0" w:space="0" w:color="auto"/>
                                            <w:left w:val="none" w:sz="0" w:space="0" w:color="auto"/>
                                            <w:bottom w:val="none" w:sz="0" w:space="0" w:color="auto"/>
                                            <w:right w:val="none" w:sz="0" w:space="0" w:color="auto"/>
                                          </w:divBdr>
                                          <w:divsChild>
                                            <w:div w:id="1801873415">
                                              <w:marLeft w:val="0"/>
                                              <w:marRight w:val="120"/>
                                              <w:marTop w:val="120"/>
                                              <w:marBottom w:val="360"/>
                                              <w:divBdr>
                                                <w:top w:val="none" w:sz="0" w:space="0" w:color="auto"/>
                                                <w:left w:val="none" w:sz="0" w:space="0" w:color="auto"/>
                                                <w:bottom w:val="none" w:sz="0" w:space="0" w:color="auto"/>
                                                <w:right w:val="none" w:sz="0" w:space="0" w:color="auto"/>
                                              </w:divBdr>
                                            </w:div>
                                          </w:divsChild>
                                        </w:div>
                                        <w:div w:id="773086936">
                                          <w:marLeft w:val="0"/>
                                          <w:marRight w:val="0"/>
                                          <w:marTop w:val="0"/>
                                          <w:marBottom w:val="0"/>
                                          <w:divBdr>
                                            <w:top w:val="none" w:sz="0" w:space="0" w:color="auto"/>
                                            <w:left w:val="none" w:sz="0" w:space="0" w:color="auto"/>
                                            <w:bottom w:val="none" w:sz="0" w:space="0" w:color="auto"/>
                                            <w:right w:val="none" w:sz="0" w:space="0" w:color="auto"/>
                                          </w:divBdr>
                                          <w:divsChild>
                                            <w:div w:id="1739522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304497">
                                      <w:marLeft w:val="0"/>
                                      <w:marRight w:val="0"/>
                                      <w:marTop w:val="0"/>
                                      <w:marBottom w:val="0"/>
                                      <w:divBdr>
                                        <w:top w:val="none" w:sz="0" w:space="0" w:color="auto"/>
                                        <w:left w:val="none" w:sz="0" w:space="0" w:color="auto"/>
                                        <w:bottom w:val="none" w:sz="0" w:space="0" w:color="auto"/>
                                        <w:right w:val="none" w:sz="0" w:space="0" w:color="auto"/>
                                      </w:divBdr>
                                      <w:divsChild>
                                        <w:div w:id="1613701989">
                                          <w:marLeft w:val="0"/>
                                          <w:marRight w:val="0"/>
                                          <w:marTop w:val="0"/>
                                          <w:marBottom w:val="0"/>
                                          <w:divBdr>
                                            <w:top w:val="none" w:sz="0" w:space="0" w:color="auto"/>
                                            <w:left w:val="none" w:sz="0" w:space="0" w:color="auto"/>
                                            <w:bottom w:val="none" w:sz="0" w:space="0" w:color="auto"/>
                                            <w:right w:val="none" w:sz="0" w:space="0" w:color="auto"/>
                                          </w:divBdr>
                                          <w:divsChild>
                                            <w:div w:id="1891915257">
                                              <w:marLeft w:val="0"/>
                                              <w:marRight w:val="0"/>
                                              <w:marTop w:val="0"/>
                                              <w:marBottom w:val="0"/>
                                              <w:divBdr>
                                                <w:top w:val="none" w:sz="0" w:space="0" w:color="auto"/>
                                                <w:left w:val="none" w:sz="0" w:space="0" w:color="auto"/>
                                                <w:bottom w:val="none" w:sz="0" w:space="0" w:color="auto"/>
                                                <w:right w:val="none" w:sz="0" w:space="0" w:color="auto"/>
                                              </w:divBdr>
                                              <w:divsChild>
                                                <w:div w:id="503126945">
                                                  <w:marLeft w:val="0"/>
                                                  <w:marRight w:val="0"/>
                                                  <w:marTop w:val="0"/>
                                                  <w:marBottom w:val="0"/>
                                                  <w:divBdr>
                                                    <w:top w:val="none" w:sz="0" w:space="0" w:color="auto"/>
                                                    <w:left w:val="none" w:sz="0" w:space="0" w:color="auto"/>
                                                    <w:bottom w:val="none" w:sz="0" w:space="0" w:color="auto"/>
                                                    <w:right w:val="none" w:sz="0" w:space="0" w:color="auto"/>
                                                  </w:divBdr>
                                                  <w:divsChild>
                                                    <w:div w:id="364141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11965143">
                          <w:marLeft w:val="0"/>
                          <w:marRight w:val="0"/>
                          <w:marTop w:val="0"/>
                          <w:marBottom w:val="0"/>
                          <w:divBdr>
                            <w:top w:val="none" w:sz="0" w:space="0" w:color="auto"/>
                            <w:left w:val="none" w:sz="0" w:space="0" w:color="auto"/>
                            <w:bottom w:val="none" w:sz="0" w:space="0" w:color="auto"/>
                            <w:right w:val="none" w:sz="0" w:space="0" w:color="auto"/>
                          </w:divBdr>
                          <w:divsChild>
                            <w:div w:id="1350839724">
                              <w:marLeft w:val="0"/>
                              <w:marRight w:val="0"/>
                              <w:marTop w:val="0"/>
                              <w:marBottom w:val="0"/>
                              <w:divBdr>
                                <w:top w:val="none" w:sz="0" w:space="0" w:color="auto"/>
                                <w:left w:val="none" w:sz="0" w:space="0" w:color="auto"/>
                                <w:bottom w:val="none" w:sz="0" w:space="0" w:color="auto"/>
                                <w:right w:val="none" w:sz="0" w:space="0" w:color="auto"/>
                              </w:divBdr>
                              <w:divsChild>
                                <w:div w:id="943339159">
                                  <w:marLeft w:val="0"/>
                                  <w:marRight w:val="0"/>
                                  <w:marTop w:val="0"/>
                                  <w:marBottom w:val="180"/>
                                  <w:divBdr>
                                    <w:top w:val="single" w:sz="6" w:space="9" w:color="DADCE0"/>
                                    <w:left w:val="single" w:sz="6" w:space="18" w:color="DADCE0"/>
                                    <w:bottom w:val="single" w:sz="6" w:space="18" w:color="DADCE0"/>
                                    <w:right w:val="single" w:sz="6" w:space="9" w:color="DADCE0"/>
                                  </w:divBdr>
                                  <w:divsChild>
                                    <w:div w:id="11613123">
                                      <w:marLeft w:val="0"/>
                                      <w:marRight w:val="0"/>
                                      <w:marTop w:val="0"/>
                                      <w:marBottom w:val="0"/>
                                      <w:divBdr>
                                        <w:top w:val="none" w:sz="0" w:space="0" w:color="auto"/>
                                        <w:left w:val="none" w:sz="0" w:space="0" w:color="auto"/>
                                        <w:bottom w:val="none" w:sz="0" w:space="0" w:color="auto"/>
                                        <w:right w:val="none" w:sz="0" w:space="0" w:color="auto"/>
                                      </w:divBdr>
                                      <w:divsChild>
                                        <w:div w:id="53242081">
                                          <w:marLeft w:val="0"/>
                                          <w:marRight w:val="0"/>
                                          <w:marTop w:val="0"/>
                                          <w:marBottom w:val="0"/>
                                          <w:divBdr>
                                            <w:top w:val="none" w:sz="0" w:space="0" w:color="auto"/>
                                            <w:left w:val="none" w:sz="0" w:space="0" w:color="auto"/>
                                            <w:bottom w:val="none" w:sz="0" w:space="0" w:color="auto"/>
                                            <w:right w:val="none" w:sz="0" w:space="0" w:color="auto"/>
                                          </w:divBdr>
                                          <w:divsChild>
                                            <w:div w:id="1267038857">
                                              <w:marLeft w:val="0"/>
                                              <w:marRight w:val="120"/>
                                              <w:marTop w:val="120"/>
                                              <w:marBottom w:val="360"/>
                                              <w:divBdr>
                                                <w:top w:val="none" w:sz="0" w:space="0" w:color="auto"/>
                                                <w:left w:val="none" w:sz="0" w:space="0" w:color="auto"/>
                                                <w:bottom w:val="none" w:sz="0" w:space="0" w:color="auto"/>
                                                <w:right w:val="none" w:sz="0" w:space="0" w:color="auto"/>
                                              </w:divBdr>
                                            </w:div>
                                          </w:divsChild>
                                        </w:div>
                                        <w:div w:id="17968668">
                                          <w:marLeft w:val="0"/>
                                          <w:marRight w:val="0"/>
                                          <w:marTop w:val="0"/>
                                          <w:marBottom w:val="0"/>
                                          <w:divBdr>
                                            <w:top w:val="none" w:sz="0" w:space="0" w:color="auto"/>
                                            <w:left w:val="none" w:sz="0" w:space="0" w:color="auto"/>
                                            <w:bottom w:val="none" w:sz="0" w:space="0" w:color="auto"/>
                                            <w:right w:val="none" w:sz="0" w:space="0" w:color="auto"/>
                                          </w:divBdr>
                                          <w:divsChild>
                                            <w:div w:id="557978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6385896">
                                      <w:marLeft w:val="0"/>
                                      <w:marRight w:val="0"/>
                                      <w:marTop w:val="0"/>
                                      <w:marBottom w:val="0"/>
                                      <w:divBdr>
                                        <w:top w:val="none" w:sz="0" w:space="0" w:color="auto"/>
                                        <w:left w:val="none" w:sz="0" w:space="0" w:color="auto"/>
                                        <w:bottom w:val="none" w:sz="0" w:space="0" w:color="auto"/>
                                        <w:right w:val="none" w:sz="0" w:space="0" w:color="auto"/>
                                      </w:divBdr>
                                      <w:divsChild>
                                        <w:div w:id="626619423">
                                          <w:marLeft w:val="0"/>
                                          <w:marRight w:val="0"/>
                                          <w:marTop w:val="0"/>
                                          <w:marBottom w:val="0"/>
                                          <w:divBdr>
                                            <w:top w:val="none" w:sz="0" w:space="0" w:color="auto"/>
                                            <w:left w:val="none" w:sz="0" w:space="0" w:color="auto"/>
                                            <w:bottom w:val="none" w:sz="0" w:space="0" w:color="auto"/>
                                            <w:right w:val="none" w:sz="0" w:space="0" w:color="auto"/>
                                          </w:divBdr>
                                          <w:divsChild>
                                            <w:div w:id="769202195">
                                              <w:marLeft w:val="0"/>
                                              <w:marRight w:val="0"/>
                                              <w:marTop w:val="0"/>
                                              <w:marBottom w:val="0"/>
                                              <w:divBdr>
                                                <w:top w:val="none" w:sz="0" w:space="0" w:color="auto"/>
                                                <w:left w:val="none" w:sz="0" w:space="0" w:color="auto"/>
                                                <w:bottom w:val="none" w:sz="0" w:space="0" w:color="auto"/>
                                                <w:right w:val="none" w:sz="0" w:space="0" w:color="auto"/>
                                              </w:divBdr>
                                              <w:divsChild>
                                                <w:div w:id="1270549579">
                                                  <w:marLeft w:val="0"/>
                                                  <w:marRight w:val="0"/>
                                                  <w:marTop w:val="0"/>
                                                  <w:marBottom w:val="0"/>
                                                  <w:divBdr>
                                                    <w:top w:val="none" w:sz="0" w:space="0" w:color="auto"/>
                                                    <w:left w:val="none" w:sz="0" w:space="0" w:color="auto"/>
                                                    <w:bottom w:val="none" w:sz="0" w:space="0" w:color="auto"/>
                                                    <w:right w:val="none" w:sz="0" w:space="0" w:color="auto"/>
                                                  </w:divBdr>
                                                  <w:divsChild>
                                                    <w:div w:id="408163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14585662">
                          <w:marLeft w:val="0"/>
                          <w:marRight w:val="0"/>
                          <w:marTop w:val="0"/>
                          <w:marBottom w:val="0"/>
                          <w:divBdr>
                            <w:top w:val="none" w:sz="0" w:space="0" w:color="auto"/>
                            <w:left w:val="none" w:sz="0" w:space="0" w:color="auto"/>
                            <w:bottom w:val="none" w:sz="0" w:space="0" w:color="auto"/>
                            <w:right w:val="none" w:sz="0" w:space="0" w:color="auto"/>
                          </w:divBdr>
                          <w:divsChild>
                            <w:div w:id="1189878661">
                              <w:marLeft w:val="0"/>
                              <w:marRight w:val="0"/>
                              <w:marTop w:val="0"/>
                              <w:marBottom w:val="0"/>
                              <w:divBdr>
                                <w:top w:val="none" w:sz="0" w:space="0" w:color="auto"/>
                                <w:left w:val="none" w:sz="0" w:space="0" w:color="auto"/>
                                <w:bottom w:val="none" w:sz="0" w:space="0" w:color="auto"/>
                                <w:right w:val="none" w:sz="0" w:space="0" w:color="auto"/>
                              </w:divBdr>
                              <w:divsChild>
                                <w:div w:id="763304200">
                                  <w:marLeft w:val="0"/>
                                  <w:marRight w:val="0"/>
                                  <w:marTop w:val="0"/>
                                  <w:marBottom w:val="180"/>
                                  <w:divBdr>
                                    <w:top w:val="single" w:sz="6" w:space="9" w:color="DADCE0"/>
                                    <w:left w:val="single" w:sz="6" w:space="18" w:color="DADCE0"/>
                                    <w:bottom w:val="single" w:sz="6" w:space="18" w:color="DADCE0"/>
                                    <w:right w:val="single" w:sz="6" w:space="9" w:color="DADCE0"/>
                                  </w:divBdr>
                                  <w:divsChild>
                                    <w:div w:id="462041720">
                                      <w:marLeft w:val="0"/>
                                      <w:marRight w:val="0"/>
                                      <w:marTop w:val="0"/>
                                      <w:marBottom w:val="0"/>
                                      <w:divBdr>
                                        <w:top w:val="none" w:sz="0" w:space="0" w:color="auto"/>
                                        <w:left w:val="none" w:sz="0" w:space="0" w:color="auto"/>
                                        <w:bottom w:val="none" w:sz="0" w:space="0" w:color="auto"/>
                                        <w:right w:val="none" w:sz="0" w:space="0" w:color="auto"/>
                                      </w:divBdr>
                                      <w:divsChild>
                                        <w:div w:id="341592326">
                                          <w:marLeft w:val="0"/>
                                          <w:marRight w:val="0"/>
                                          <w:marTop w:val="0"/>
                                          <w:marBottom w:val="0"/>
                                          <w:divBdr>
                                            <w:top w:val="none" w:sz="0" w:space="0" w:color="auto"/>
                                            <w:left w:val="none" w:sz="0" w:space="0" w:color="auto"/>
                                            <w:bottom w:val="none" w:sz="0" w:space="0" w:color="auto"/>
                                            <w:right w:val="none" w:sz="0" w:space="0" w:color="auto"/>
                                          </w:divBdr>
                                          <w:divsChild>
                                            <w:div w:id="277681190">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89339521">
      <w:bodyDiv w:val="1"/>
      <w:marLeft w:val="0"/>
      <w:marRight w:val="0"/>
      <w:marTop w:val="0"/>
      <w:marBottom w:val="0"/>
      <w:divBdr>
        <w:top w:val="none" w:sz="0" w:space="0" w:color="auto"/>
        <w:left w:val="none" w:sz="0" w:space="0" w:color="auto"/>
        <w:bottom w:val="none" w:sz="0" w:space="0" w:color="auto"/>
        <w:right w:val="none" w:sz="0" w:space="0" w:color="auto"/>
      </w:divBdr>
    </w:div>
    <w:div w:id="903949748">
      <w:bodyDiv w:val="1"/>
      <w:marLeft w:val="0"/>
      <w:marRight w:val="0"/>
      <w:marTop w:val="0"/>
      <w:marBottom w:val="0"/>
      <w:divBdr>
        <w:top w:val="none" w:sz="0" w:space="0" w:color="auto"/>
        <w:left w:val="none" w:sz="0" w:space="0" w:color="auto"/>
        <w:bottom w:val="none" w:sz="0" w:space="0" w:color="auto"/>
        <w:right w:val="none" w:sz="0" w:space="0" w:color="auto"/>
      </w:divBdr>
    </w:div>
    <w:div w:id="963078830">
      <w:bodyDiv w:val="1"/>
      <w:marLeft w:val="0"/>
      <w:marRight w:val="0"/>
      <w:marTop w:val="0"/>
      <w:marBottom w:val="0"/>
      <w:divBdr>
        <w:top w:val="none" w:sz="0" w:space="0" w:color="auto"/>
        <w:left w:val="none" w:sz="0" w:space="0" w:color="auto"/>
        <w:bottom w:val="none" w:sz="0" w:space="0" w:color="auto"/>
        <w:right w:val="none" w:sz="0" w:space="0" w:color="auto"/>
      </w:divBdr>
    </w:div>
    <w:div w:id="1038892567">
      <w:bodyDiv w:val="1"/>
      <w:marLeft w:val="0"/>
      <w:marRight w:val="0"/>
      <w:marTop w:val="0"/>
      <w:marBottom w:val="0"/>
      <w:divBdr>
        <w:top w:val="none" w:sz="0" w:space="0" w:color="auto"/>
        <w:left w:val="none" w:sz="0" w:space="0" w:color="auto"/>
        <w:bottom w:val="none" w:sz="0" w:space="0" w:color="auto"/>
        <w:right w:val="none" w:sz="0" w:space="0" w:color="auto"/>
      </w:divBdr>
    </w:div>
    <w:div w:id="1087312048">
      <w:bodyDiv w:val="1"/>
      <w:marLeft w:val="0"/>
      <w:marRight w:val="0"/>
      <w:marTop w:val="0"/>
      <w:marBottom w:val="0"/>
      <w:divBdr>
        <w:top w:val="none" w:sz="0" w:space="0" w:color="auto"/>
        <w:left w:val="none" w:sz="0" w:space="0" w:color="auto"/>
        <w:bottom w:val="none" w:sz="0" w:space="0" w:color="auto"/>
        <w:right w:val="none" w:sz="0" w:space="0" w:color="auto"/>
      </w:divBdr>
      <w:divsChild>
        <w:div w:id="1311207283">
          <w:marLeft w:val="0"/>
          <w:marRight w:val="0"/>
          <w:marTop w:val="0"/>
          <w:marBottom w:val="0"/>
          <w:divBdr>
            <w:top w:val="none" w:sz="0" w:space="0" w:color="auto"/>
            <w:left w:val="none" w:sz="0" w:space="0" w:color="auto"/>
            <w:bottom w:val="none" w:sz="0" w:space="0" w:color="auto"/>
            <w:right w:val="none" w:sz="0" w:space="0" w:color="auto"/>
          </w:divBdr>
          <w:divsChild>
            <w:div w:id="1334188576">
              <w:marLeft w:val="0"/>
              <w:marRight w:val="0"/>
              <w:marTop w:val="0"/>
              <w:marBottom w:val="0"/>
              <w:divBdr>
                <w:top w:val="none" w:sz="0" w:space="0" w:color="auto"/>
                <w:left w:val="none" w:sz="0" w:space="0" w:color="auto"/>
                <w:bottom w:val="none" w:sz="0" w:space="0" w:color="auto"/>
                <w:right w:val="none" w:sz="0" w:space="0" w:color="auto"/>
              </w:divBdr>
              <w:divsChild>
                <w:div w:id="1295678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5818788">
      <w:bodyDiv w:val="1"/>
      <w:marLeft w:val="0"/>
      <w:marRight w:val="0"/>
      <w:marTop w:val="0"/>
      <w:marBottom w:val="0"/>
      <w:divBdr>
        <w:top w:val="none" w:sz="0" w:space="0" w:color="auto"/>
        <w:left w:val="none" w:sz="0" w:space="0" w:color="auto"/>
        <w:bottom w:val="none" w:sz="0" w:space="0" w:color="auto"/>
        <w:right w:val="none" w:sz="0" w:space="0" w:color="auto"/>
      </w:divBdr>
    </w:div>
    <w:div w:id="1292008824">
      <w:bodyDiv w:val="1"/>
      <w:marLeft w:val="0"/>
      <w:marRight w:val="0"/>
      <w:marTop w:val="0"/>
      <w:marBottom w:val="0"/>
      <w:divBdr>
        <w:top w:val="none" w:sz="0" w:space="0" w:color="auto"/>
        <w:left w:val="none" w:sz="0" w:space="0" w:color="auto"/>
        <w:bottom w:val="none" w:sz="0" w:space="0" w:color="auto"/>
        <w:right w:val="none" w:sz="0" w:space="0" w:color="auto"/>
      </w:divBdr>
    </w:div>
    <w:div w:id="1317807200">
      <w:bodyDiv w:val="1"/>
      <w:marLeft w:val="0"/>
      <w:marRight w:val="0"/>
      <w:marTop w:val="0"/>
      <w:marBottom w:val="0"/>
      <w:divBdr>
        <w:top w:val="none" w:sz="0" w:space="0" w:color="auto"/>
        <w:left w:val="none" w:sz="0" w:space="0" w:color="auto"/>
        <w:bottom w:val="none" w:sz="0" w:space="0" w:color="auto"/>
        <w:right w:val="none" w:sz="0" w:space="0" w:color="auto"/>
      </w:divBdr>
    </w:div>
    <w:div w:id="1400058075">
      <w:bodyDiv w:val="1"/>
      <w:marLeft w:val="0"/>
      <w:marRight w:val="0"/>
      <w:marTop w:val="0"/>
      <w:marBottom w:val="0"/>
      <w:divBdr>
        <w:top w:val="none" w:sz="0" w:space="0" w:color="auto"/>
        <w:left w:val="none" w:sz="0" w:space="0" w:color="auto"/>
        <w:bottom w:val="none" w:sz="0" w:space="0" w:color="auto"/>
        <w:right w:val="none" w:sz="0" w:space="0" w:color="auto"/>
      </w:divBdr>
    </w:div>
    <w:div w:id="1455754817">
      <w:bodyDiv w:val="1"/>
      <w:marLeft w:val="0"/>
      <w:marRight w:val="0"/>
      <w:marTop w:val="0"/>
      <w:marBottom w:val="0"/>
      <w:divBdr>
        <w:top w:val="none" w:sz="0" w:space="0" w:color="auto"/>
        <w:left w:val="none" w:sz="0" w:space="0" w:color="auto"/>
        <w:bottom w:val="none" w:sz="0" w:space="0" w:color="auto"/>
        <w:right w:val="none" w:sz="0" w:space="0" w:color="auto"/>
      </w:divBdr>
      <w:divsChild>
        <w:div w:id="1795250742">
          <w:marLeft w:val="0"/>
          <w:marRight w:val="0"/>
          <w:marTop w:val="0"/>
          <w:marBottom w:val="0"/>
          <w:divBdr>
            <w:top w:val="single" w:sz="2" w:space="0" w:color="D9D9E3"/>
            <w:left w:val="single" w:sz="2" w:space="0" w:color="D9D9E3"/>
            <w:bottom w:val="single" w:sz="2" w:space="0" w:color="D9D9E3"/>
            <w:right w:val="single" w:sz="2" w:space="0" w:color="D9D9E3"/>
          </w:divBdr>
          <w:divsChild>
            <w:div w:id="1870101542">
              <w:marLeft w:val="0"/>
              <w:marRight w:val="0"/>
              <w:marTop w:val="0"/>
              <w:marBottom w:val="0"/>
              <w:divBdr>
                <w:top w:val="single" w:sz="2" w:space="0" w:color="D9D9E3"/>
                <w:left w:val="single" w:sz="2" w:space="0" w:color="D9D9E3"/>
                <w:bottom w:val="single" w:sz="2" w:space="0" w:color="D9D9E3"/>
                <w:right w:val="single" w:sz="2" w:space="0" w:color="D9D9E3"/>
              </w:divBdr>
              <w:divsChild>
                <w:div w:id="205065466">
                  <w:marLeft w:val="0"/>
                  <w:marRight w:val="0"/>
                  <w:marTop w:val="0"/>
                  <w:marBottom w:val="0"/>
                  <w:divBdr>
                    <w:top w:val="single" w:sz="2" w:space="0" w:color="D9D9E3"/>
                    <w:left w:val="single" w:sz="2" w:space="0" w:color="D9D9E3"/>
                    <w:bottom w:val="single" w:sz="2" w:space="0" w:color="D9D9E3"/>
                    <w:right w:val="single" w:sz="2" w:space="0" w:color="D9D9E3"/>
                  </w:divBdr>
                  <w:divsChild>
                    <w:div w:id="196702309">
                      <w:marLeft w:val="0"/>
                      <w:marRight w:val="0"/>
                      <w:marTop w:val="0"/>
                      <w:marBottom w:val="0"/>
                      <w:divBdr>
                        <w:top w:val="single" w:sz="2" w:space="0" w:color="D9D9E3"/>
                        <w:left w:val="single" w:sz="2" w:space="0" w:color="D9D9E3"/>
                        <w:bottom w:val="single" w:sz="2" w:space="0" w:color="D9D9E3"/>
                        <w:right w:val="single" w:sz="2" w:space="0" w:color="D9D9E3"/>
                      </w:divBdr>
                      <w:divsChild>
                        <w:div w:id="1195390206">
                          <w:marLeft w:val="0"/>
                          <w:marRight w:val="0"/>
                          <w:marTop w:val="0"/>
                          <w:marBottom w:val="0"/>
                          <w:divBdr>
                            <w:top w:val="single" w:sz="2" w:space="0" w:color="D9D9E3"/>
                            <w:left w:val="single" w:sz="2" w:space="0" w:color="D9D9E3"/>
                            <w:bottom w:val="single" w:sz="2" w:space="0" w:color="D9D9E3"/>
                            <w:right w:val="single" w:sz="2" w:space="0" w:color="D9D9E3"/>
                          </w:divBdr>
                          <w:divsChild>
                            <w:div w:id="871723702">
                              <w:marLeft w:val="0"/>
                              <w:marRight w:val="0"/>
                              <w:marTop w:val="100"/>
                              <w:marBottom w:val="100"/>
                              <w:divBdr>
                                <w:top w:val="single" w:sz="2" w:space="0" w:color="D9D9E3"/>
                                <w:left w:val="single" w:sz="2" w:space="0" w:color="D9D9E3"/>
                                <w:bottom w:val="single" w:sz="2" w:space="0" w:color="D9D9E3"/>
                                <w:right w:val="single" w:sz="2" w:space="0" w:color="D9D9E3"/>
                              </w:divBdr>
                              <w:divsChild>
                                <w:div w:id="56325553">
                                  <w:marLeft w:val="0"/>
                                  <w:marRight w:val="0"/>
                                  <w:marTop w:val="0"/>
                                  <w:marBottom w:val="0"/>
                                  <w:divBdr>
                                    <w:top w:val="single" w:sz="2" w:space="0" w:color="D9D9E3"/>
                                    <w:left w:val="single" w:sz="2" w:space="0" w:color="D9D9E3"/>
                                    <w:bottom w:val="single" w:sz="2" w:space="0" w:color="D9D9E3"/>
                                    <w:right w:val="single" w:sz="2" w:space="0" w:color="D9D9E3"/>
                                  </w:divBdr>
                                  <w:divsChild>
                                    <w:div w:id="669911594">
                                      <w:marLeft w:val="0"/>
                                      <w:marRight w:val="0"/>
                                      <w:marTop w:val="0"/>
                                      <w:marBottom w:val="0"/>
                                      <w:divBdr>
                                        <w:top w:val="single" w:sz="2" w:space="0" w:color="D9D9E3"/>
                                        <w:left w:val="single" w:sz="2" w:space="0" w:color="D9D9E3"/>
                                        <w:bottom w:val="single" w:sz="2" w:space="0" w:color="D9D9E3"/>
                                        <w:right w:val="single" w:sz="2" w:space="0" w:color="D9D9E3"/>
                                      </w:divBdr>
                                      <w:divsChild>
                                        <w:div w:id="735972677">
                                          <w:marLeft w:val="0"/>
                                          <w:marRight w:val="0"/>
                                          <w:marTop w:val="0"/>
                                          <w:marBottom w:val="0"/>
                                          <w:divBdr>
                                            <w:top w:val="single" w:sz="2" w:space="0" w:color="D9D9E3"/>
                                            <w:left w:val="single" w:sz="2" w:space="0" w:color="D9D9E3"/>
                                            <w:bottom w:val="single" w:sz="2" w:space="0" w:color="D9D9E3"/>
                                            <w:right w:val="single" w:sz="2" w:space="0" w:color="D9D9E3"/>
                                          </w:divBdr>
                                          <w:divsChild>
                                            <w:div w:id="1386637684">
                                              <w:marLeft w:val="0"/>
                                              <w:marRight w:val="0"/>
                                              <w:marTop w:val="0"/>
                                              <w:marBottom w:val="0"/>
                                              <w:divBdr>
                                                <w:top w:val="single" w:sz="2" w:space="0" w:color="D9D9E3"/>
                                                <w:left w:val="single" w:sz="2" w:space="0" w:color="D9D9E3"/>
                                                <w:bottom w:val="single" w:sz="2" w:space="0" w:color="D9D9E3"/>
                                                <w:right w:val="single" w:sz="2" w:space="0" w:color="D9D9E3"/>
                                              </w:divBdr>
                                              <w:divsChild>
                                                <w:div w:id="573048244">
                                                  <w:marLeft w:val="0"/>
                                                  <w:marRight w:val="0"/>
                                                  <w:marTop w:val="0"/>
                                                  <w:marBottom w:val="0"/>
                                                  <w:divBdr>
                                                    <w:top w:val="single" w:sz="2" w:space="0" w:color="D9D9E3"/>
                                                    <w:left w:val="single" w:sz="2" w:space="0" w:color="D9D9E3"/>
                                                    <w:bottom w:val="single" w:sz="2" w:space="0" w:color="D9D9E3"/>
                                                    <w:right w:val="single" w:sz="2" w:space="0" w:color="D9D9E3"/>
                                                  </w:divBdr>
                                                  <w:divsChild>
                                                    <w:div w:id="7279200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649987074">
          <w:marLeft w:val="0"/>
          <w:marRight w:val="0"/>
          <w:marTop w:val="0"/>
          <w:marBottom w:val="0"/>
          <w:divBdr>
            <w:top w:val="none" w:sz="0" w:space="0" w:color="auto"/>
            <w:left w:val="none" w:sz="0" w:space="0" w:color="auto"/>
            <w:bottom w:val="none" w:sz="0" w:space="0" w:color="auto"/>
            <w:right w:val="none" w:sz="0" w:space="0" w:color="auto"/>
          </w:divBdr>
        </w:div>
      </w:divsChild>
    </w:div>
    <w:div w:id="1558055737">
      <w:bodyDiv w:val="1"/>
      <w:marLeft w:val="0"/>
      <w:marRight w:val="0"/>
      <w:marTop w:val="0"/>
      <w:marBottom w:val="0"/>
      <w:divBdr>
        <w:top w:val="none" w:sz="0" w:space="0" w:color="auto"/>
        <w:left w:val="none" w:sz="0" w:space="0" w:color="auto"/>
        <w:bottom w:val="none" w:sz="0" w:space="0" w:color="auto"/>
        <w:right w:val="none" w:sz="0" w:space="0" w:color="auto"/>
      </w:divBdr>
    </w:div>
    <w:div w:id="1723821355">
      <w:bodyDiv w:val="1"/>
      <w:marLeft w:val="0"/>
      <w:marRight w:val="0"/>
      <w:marTop w:val="0"/>
      <w:marBottom w:val="0"/>
      <w:divBdr>
        <w:top w:val="none" w:sz="0" w:space="0" w:color="auto"/>
        <w:left w:val="none" w:sz="0" w:space="0" w:color="auto"/>
        <w:bottom w:val="none" w:sz="0" w:space="0" w:color="auto"/>
        <w:right w:val="none" w:sz="0" w:space="0" w:color="auto"/>
      </w:divBdr>
    </w:div>
    <w:div w:id="1899854207">
      <w:bodyDiv w:val="1"/>
      <w:marLeft w:val="0"/>
      <w:marRight w:val="0"/>
      <w:marTop w:val="0"/>
      <w:marBottom w:val="0"/>
      <w:divBdr>
        <w:top w:val="none" w:sz="0" w:space="0" w:color="auto"/>
        <w:left w:val="none" w:sz="0" w:space="0" w:color="auto"/>
        <w:bottom w:val="none" w:sz="0" w:space="0" w:color="auto"/>
        <w:right w:val="none" w:sz="0" w:space="0" w:color="auto"/>
      </w:divBdr>
    </w:div>
    <w:div w:id="1944801078">
      <w:bodyDiv w:val="1"/>
      <w:marLeft w:val="0"/>
      <w:marRight w:val="0"/>
      <w:marTop w:val="0"/>
      <w:marBottom w:val="0"/>
      <w:divBdr>
        <w:top w:val="none" w:sz="0" w:space="0" w:color="auto"/>
        <w:left w:val="none" w:sz="0" w:space="0" w:color="auto"/>
        <w:bottom w:val="none" w:sz="0" w:space="0" w:color="auto"/>
        <w:right w:val="none" w:sz="0" w:space="0" w:color="auto"/>
      </w:divBdr>
    </w:div>
    <w:div w:id="2053767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21" Type="http://schemas.openxmlformats.org/officeDocument/2006/relationships/image" Target="media/image6.png"/><Relationship Id="rId42" Type="http://schemas.openxmlformats.org/officeDocument/2006/relationships/image" Target="media/image25.png"/><Relationship Id="rId47" Type="http://schemas.openxmlformats.org/officeDocument/2006/relationships/image" Target="media/image30.png"/><Relationship Id="rId63" Type="http://schemas.openxmlformats.org/officeDocument/2006/relationships/hyperlink" Target="https://hbr.org/2016/03/a-bad-reputation-costs-company-at-least-10-more-per-hire" TargetMode="External"/><Relationship Id="rId68" Type="http://schemas.openxmlformats.org/officeDocument/2006/relationships/hyperlink" Target="https://www.gartner.com/en/human-resources/insights/employee-engagement-performance/employee-value-proposition" TargetMode="External"/><Relationship Id="rId84" Type="http://schemas.openxmlformats.org/officeDocument/2006/relationships/hyperlink" Target="https://www.allenovery.com/en-gb/global/blogs/employment-talk?pageSize=7" TargetMode="External"/><Relationship Id="rId89" Type="http://schemas.openxmlformats.org/officeDocument/2006/relationships/hyperlink" Target="https://womenforwomen.org.uk/allen-overy" TargetMode="External"/><Relationship Id="rId112" Type="http://schemas.openxmlformats.org/officeDocument/2006/relationships/theme" Target="theme/theme1.xml"/><Relationship Id="rId16" Type="http://schemas.openxmlformats.org/officeDocument/2006/relationships/image" Target="media/image3.png"/><Relationship Id="rId107" Type="http://schemas.openxmlformats.org/officeDocument/2006/relationships/hyperlink" Target="https://t.me/DeadLawyers/1920" TargetMode="External"/><Relationship Id="rId11" Type="http://schemas.microsoft.com/office/2016/09/relationships/commentsIds" Target="commentsIds.xml"/><Relationship Id="rId32" Type="http://schemas.openxmlformats.org/officeDocument/2006/relationships/image" Target="media/image17.jpg"/><Relationship Id="rId37" Type="http://schemas.openxmlformats.org/officeDocument/2006/relationships/hyperlink" Target="https://arzinger.ua/about-us/" TargetMode="External"/><Relationship Id="rId53" Type="http://schemas.openxmlformats.org/officeDocument/2006/relationships/image" Target="media/image36.png"/><Relationship Id="rId58" Type="http://schemas.openxmlformats.org/officeDocument/2006/relationships/image" Target="media/image41.png"/><Relationship Id="rId74" Type="http://schemas.openxmlformats.org/officeDocument/2006/relationships/hyperlink" Target="https://medium.com/the-atticus/legal-tech-a2j-f7f7297733c8" TargetMode="External"/><Relationship Id="rId79" Type="http://schemas.openxmlformats.org/officeDocument/2006/relationships/hyperlink" Target="https://yur-gazeta.com/publications/legal-business-in-ukraine/tretya-sila-yak-lyudskiy-potencial-transformue-liderstvo-na-rinku.html" TargetMode="External"/><Relationship Id="rId102" Type="http://schemas.openxmlformats.org/officeDocument/2006/relationships/hyperlink" Target="https://yur-gazeta.com/interview/vidkritist-i-gotovnist-zminyuvatisya-yak-sposib-zhittya.html" TargetMode="External"/><Relationship Id="rId5" Type="http://schemas.openxmlformats.org/officeDocument/2006/relationships/webSettings" Target="webSettings.xml"/><Relationship Id="rId90" Type="http://schemas.openxmlformats.org/officeDocument/2006/relationships/hyperlink" Target="https://yur-gazeta.com/publications/legal-business-in-ukraine/hrbrend-yuridichnoyi-firmi2020.html" TargetMode="External"/><Relationship Id="rId95" Type="http://schemas.openxmlformats.org/officeDocument/2006/relationships/hyperlink" Target="https://dyhai.org/" TargetMode="External"/><Relationship Id="rId22" Type="http://schemas.openxmlformats.org/officeDocument/2006/relationships/image" Target="media/image7.png"/><Relationship Id="rId27" Type="http://schemas.openxmlformats.org/officeDocument/2006/relationships/image" Target="media/image12.png"/><Relationship Id="rId43" Type="http://schemas.openxmlformats.org/officeDocument/2006/relationships/image" Target="media/image26.png"/><Relationship Id="rId48" Type="http://schemas.openxmlformats.org/officeDocument/2006/relationships/image" Target="media/image31.jpg"/><Relationship Id="rId64" Type="http://schemas.openxmlformats.org/officeDocument/2006/relationships/hyperlink" Target="https://www.kincentric.com/insights/managing-engagement-in-times-of-change" TargetMode="External"/><Relationship Id="rId69" Type="http://schemas.openxmlformats.org/officeDocument/2006/relationships/hyperlink" Target="https://www.work.ua/articles/expert-opinion/3054/" TargetMode="External"/><Relationship Id="rId80" Type="http://schemas.openxmlformats.org/officeDocument/2006/relationships/hyperlink" Target="https://www.thelawyer.com/one-essex-court-remains-the-go-to-set-for-litigation-heavyweights/" TargetMode="External"/><Relationship Id="rId85" Type="http://schemas.openxmlformats.org/officeDocument/2006/relationships/hyperlink" Target="https://www.youtube.com/watch?v=-5dJlH7Je-8" TargetMode="External"/><Relationship Id="rId12" Type="http://schemas.microsoft.com/office/2018/08/relationships/commentsExtensible" Target="commentsExtensible.xml"/><Relationship Id="rId17" Type="http://schemas.openxmlformats.org/officeDocument/2006/relationships/image" Target="media/image4.png"/><Relationship Id="rId33" Type="http://schemas.openxmlformats.org/officeDocument/2006/relationships/image" Target="media/image18.jpg"/><Relationship Id="rId38" Type="http://schemas.openxmlformats.org/officeDocument/2006/relationships/hyperlink" Target="https://bit.ly/3klch52" TargetMode="External"/><Relationship Id="rId59" Type="http://schemas.openxmlformats.org/officeDocument/2006/relationships/image" Target="media/image42.png"/><Relationship Id="rId103" Type="http://schemas.openxmlformats.org/officeDocument/2006/relationships/hyperlink" Target="https://globalcompact.org.ua/members/arzinger/" TargetMode="External"/><Relationship Id="rId108" Type="http://schemas.openxmlformats.org/officeDocument/2006/relationships/hyperlink" Target="https://www.facebook.com/ArzingerLawFirm/posts/pfbid02ZpNukTacDgFQwXLVrjyrcZb5WGjN7FFQNfoiJCZ7tVueQLTRzuxQ4bpqSyd7ppgtl?locale=uk_UA" TargetMode="External"/><Relationship Id="rId54" Type="http://schemas.openxmlformats.org/officeDocument/2006/relationships/image" Target="media/image37.png"/><Relationship Id="rId70" Type="http://schemas.openxmlformats.org/officeDocument/2006/relationships/hyperlink" Target="https://www.dcz.gov.ua/analitics/67" TargetMode="External"/><Relationship Id="rId75" Type="http://schemas.openxmlformats.org/officeDocument/2006/relationships/hyperlink" Target="https://www.statista.com/statistics/1155852/legal-tech-market-revenue-worldwide/" TargetMode="External"/><Relationship Id="rId91" Type="http://schemas.openxmlformats.org/officeDocument/2006/relationships/hyperlink" Target="https://sk.ua/uk/" TargetMode="External"/><Relationship Id="rId96" Type="http://schemas.openxmlformats.org/officeDocument/2006/relationships/hyperlink" Target="https://powerofsignature.sk.u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jpg"/><Relationship Id="rId49" Type="http://schemas.openxmlformats.org/officeDocument/2006/relationships/image" Target="media/image32.jpg"/><Relationship Id="rId57" Type="http://schemas.openxmlformats.org/officeDocument/2006/relationships/image" Target="media/image40.png"/><Relationship Id="rId106" Type="http://schemas.openxmlformats.org/officeDocument/2006/relationships/hyperlink" Target="https://yur-gazeta.com/war-and-law/ya-budu-priemno-zdivovaniy-i-gotoviy-vzyati-paru-urokiv-u-koleg-yaki-zmozhut-zberigati-status-quo-pr.html" TargetMode="External"/><Relationship Id="rId10" Type="http://schemas.microsoft.com/office/2011/relationships/commentsExtended" Target="commentsExtended.xml"/><Relationship Id="rId31" Type="http://schemas.openxmlformats.org/officeDocument/2006/relationships/image" Target="media/image16.jpg"/><Relationship Id="rId44" Type="http://schemas.openxmlformats.org/officeDocument/2006/relationships/image" Target="media/image27.png"/><Relationship Id="rId52" Type="http://schemas.openxmlformats.org/officeDocument/2006/relationships/image" Target="media/image35.png"/><Relationship Id="rId60" Type="http://schemas.openxmlformats.org/officeDocument/2006/relationships/hyperlink" Target="https://ukraine.un.org/sites/default/files/2022-05/UKR_Brief%20note_11May-2022.pdf" TargetMode="External"/><Relationship Id="rId65" Type="http://schemas.openxmlformats.org/officeDocument/2006/relationships/hyperlink" Target="https://beamery.com/resources/blogs/why-do-people-want-to-work-at-google" TargetMode="External"/><Relationship Id="rId73" Type="http://schemas.openxmlformats.org/officeDocument/2006/relationships/hyperlink" Target="https://legalhackers.org/our-story/" TargetMode="External"/><Relationship Id="rId78" Type="http://schemas.openxmlformats.org/officeDocument/2006/relationships/hyperlink" Target="http://www.&#1110;banet.org" TargetMode="External"/><Relationship Id="rId81" Type="http://schemas.openxmlformats.org/officeDocument/2006/relationships/hyperlink" Target="https://www.allenovery.com/en-gb/global/careers/global" TargetMode="External"/><Relationship Id="rId86" Type="http://schemas.openxmlformats.org/officeDocument/2006/relationships/hyperlink" Target="https://www.allenovery.com/en-gb/global/about_us/all_in/supporting_our_lgbtq_colleagues_and_communities" TargetMode="External"/><Relationship Id="rId94" Type="http://schemas.openxmlformats.org/officeDocument/2006/relationships/hyperlink" Target="https://sk.ua/uk/projects/quickdraft/" TargetMode="External"/><Relationship Id="rId99" Type="http://schemas.openxmlformats.org/officeDocument/2006/relationships/hyperlink" Target="https://aequo.tech/?lang=ua" TargetMode="External"/><Relationship Id="rId101" Type="http://schemas.openxmlformats.org/officeDocument/2006/relationships/hyperlink" Target="https://aequo.ua/aequo-friends" TargetMode="External"/><Relationship Id="rId4" Type="http://schemas.openxmlformats.org/officeDocument/2006/relationships/settings" Target="settings.xml"/><Relationship Id="rId9" Type="http://schemas.openxmlformats.org/officeDocument/2006/relationships/comments" Target="comments.xml"/><Relationship Id="rId13" Type="http://schemas.openxmlformats.org/officeDocument/2006/relationships/hyperlink" Target="https://ir.kneu.edu.ua/bitstream/handle/2010/32765/1_UAP_5-6_2016.pdf?sequence=1" TargetMode="External"/><Relationship Id="rId18" Type="http://schemas.openxmlformats.org/officeDocument/2006/relationships/image" Target="media/image5.png"/><Relationship Id="rId39" Type="http://schemas.openxmlformats.org/officeDocument/2006/relationships/image" Target="media/image22.png"/><Relationship Id="rId109" Type="http://schemas.openxmlformats.org/officeDocument/2006/relationships/hyperlink" Target="https://www.instagram.com/p/CtynTyRtFUk/?igsh=ZWQ3ODFjY2VlOQ==" TargetMode="External"/><Relationship Id="rId34" Type="http://schemas.openxmlformats.org/officeDocument/2006/relationships/image" Target="media/image19.png"/><Relationship Id="rId50" Type="http://schemas.openxmlformats.org/officeDocument/2006/relationships/image" Target="media/image33.jpg"/><Relationship Id="rId55" Type="http://schemas.openxmlformats.org/officeDocument/2006/relationships/image" Target="media/image38.png"/><Relationship Id="rId76" Type="http://schemas.openxmlformats.org/officeDocument/2006/relationships/hyperlink" Target="https://etseq.law.harvard.edu/2017/01/caselaw-access-project-scanning-now-complete/" TargetMode="External"/><Relationship Id="rId97" Type="http://schemas.openxmlformats.org/officeDocument/2006/relationships/hyperlink" Target="https://www.instagram.com/reel/CuTypuuR4nb/?igsh=ZWQ3ODFjY2VlOQ==" TargetMode="External"/><Relationship Id="rId104" Type="http://schemas.openxmlformats.org/officeDocument/2006/relationships/hyperlink" Target="https://life.nv.ua/ukr/blogs/jak-sformuvati-personalnij-brend-blog-marketologa-1203943.html" TargetMode="External"/><Relationship Id="rId7" Type="http://schemas.openxmlformats.org/officeDocument/2006/relationships/endnotes" Target="endnotes.xml"/><Relationship Id="rId71" Type="http://schemas.openxmlformats.org/officeDocument/2006/relationships/hyperlink" Target="https://www.deloitte.com/global/en/issues/work/content/genzmillennialsurvey.html" TargetMode="External"/><Relationship Id="rId92" Type="http://schemas.openxmlformats.org/officeDocument/2006/relationships/hyperlink" Target="https://sk.ua/uk/about/" TargetMode="External"/><Relationship Id="rId2" Type="http://schemas.openxmlformats.org/officeDocument/2006/relationships/numbering" Target="numbering.xml"/><Relationship Id="rId29" Type="http://schemas.openxmlformats.org/officeDocument/2006/relationships/image" Target="media/image14.png"/><Relationship Id="rId24" Type="http://schemas.openxmlformats.org/officeDocument/2006/relationships/image" Target="media/image9.png"/><Relationship Id="rId40" Type="http://schemas.openxmlformats.org/officeDocument/2006/relationships/image" Target="media/image23.png"/><Relationship Id="rId45" Type="http://schemas.openxmlformats.org/officeDocument/2006/relationships/image" Target="media/image28.png"/><Relationship Id="rId66" Type="http://schemas.openxmlformats.org/officeDocument/2006/relationships/hyperlink" Target="https://ain.ua/ru/2021/07/06/vnutrennyaya-valyuta-i-dva-kota-kak-ustroen-ofis-ukrainskoj-macpaw-fotoreportazh/" TargetMode="External"/><Relationship Id="rId87" Type="http://schemas.openxmlformats.org/officeDocument/2006/relationships/hyperlink" Target="https://www.allenovery.com/en-gb/global/about_us/all_in/supporting_our_disabled_colleagues" TargetMode="External"/><Relationship Id="rId110" Type="http://schemas.openxmlformats.org/officeDocument/2006/relationships/fontTable" Target="fontTable.xml"/><Relationship Id="rId61" Type="http://schemas.openxmlformats.org/officeDocument/2006/relationships/hyperlink" Target="https://www.work.ua/articles/work-in-team/2870" TargetMode="External"/><Relationship Id="rId82" Type="http://schemas.openxmlformats.org/officeDocument/2006/relationships/hyperlink" Target="https://www.abajournal.com/news/article/facebook_buys_ai_startup_in_allen_overys_incubator" TargetMode="External"/><Relationship Id="rId19" Type="http://schemas.openxmlformats.org/officeDocument/2006/relationships/hyperlink" Target="https://ir.kneu.edu.ua:443/bitstream/2010/35633/1/tsymbalyuk_uprav_16.pdf" TargetMode="External"/><Relationship Id="rId14" Type="http://schemas.openxmlformats.org/officeDocument/2006/relationships/image" Target="media/image1.png"/><Relationship Id="rId30" Type="http://schemas.openxmlformats.org/officeDocument/2006/relationships/image" Target="media/image15.png"/><Relationship Id="rId35" Type="http://schemas.openxmlformats.org/officeDocument/2006/relationships/image" Target="media/image20.jpg"/><Relationship Id="rId56" Type="http://schemas.openxmlformats.org/officeDocument/2006/relationships/image" Target="media/image39.png"/><Relationship Id="rId77" Type="http://schemas.openxmlformats.org/officeDocument/2006/relationships/hyperlink" Target="https://lawtech.asia/legal-tech-manual/ediscovery-solutions/" TargetMode="External"/><Relationship Id="rId100" Type="http://schemas.openxmlformats.org/officeDocument/2006/relationships/hyperlink" Target="https://aequo.ua/career" TargetMode="External"/><Relationship Id="rId105" Type="http://schemas.openxmlformats.org/officeDocument/2006/relationships/hyperlink" Target="https://bit.ly/3Hb6UhI" TargetMode="External"/><Relationship Id="rId8" Type="http://schemas.openxmlformats.org/officeDocument/2006/relationships/footer" Target="footer1.xml"/><Relationship Id="rId51" Type="http://schemas.openxmlformats.org/officeDocument/2006/relationships/image" Target="media/image34.png"/><Relationship Id="rId72" Type="http://schemas.openxmlformats.org/officeDocument/2006/relationships/hyperlink" Target="https://legaltech.org.ua/structure/" TargetMode="External"/><Relationship Id="rId93" Type="http://schemas.openxmlformats.org/officeDocument/2006/relationships/hyperlink" Target="https://sk.ua/uk/career/" TargetMode="External"/><Relationship Id="rId98" Type="http://schemas.openxmlformats.org/officeDocument/2006/relationships/hyperlink" Target="https://a.storyblok.com/f/107346/x/72b95664e9/aequo-sustainability-report-2022-2023.pdf" TargetMode="External"/><Relationship Id="rId3" Type="http://schemas.openxmlformats.org/officeDocument/2006/relationships/styles" Target="styles.xml"/><Relationship Id="rId25" Type="http://schemas.openxmlformats.org/officeDocument/2006/relationships/image" Target="media/image10.png"/><Relationship Id="rId46" Type="http://schemas.openxmlformats.org/officeDocument/2006/relationships/image" Target="media/image29.png"/><Relationship Id="rId67" Type="http://schemas.openxmlformats.org/officeDocument/2006/relationships/hyperlink" Target="https://doi.org/10.32782/2524-0072/2022-36-28" TargetMode="External"/><Relationship Id="rId20" Type="http://schemas.openxmlformats.org/officeDocument/2006/relationships/hyperlink" Target="https://ir.kneu.edu.ua:443/bitstream/2010/35633/1/tsymbalyuk_uprav_16.pdf" TargetMode="External"/><Relationship Id="rId41" Type="http://schemas.openxmlformats.org/officeDocument/2006/relationships/image" Target="media/image24.png"/><Relationship Id="rId62" Type="http://schemas.openxmlformats.org/officeDocument/2006/relationships/hyperlink" Target="https://www.work.ua/articles/analytics/3195/" TargetMode="External"/><Relationship Id="rId83" Type="http://schemas.openxmlformats.org/officeDocument/2006/relationships/hyperlink" Target="https://www.allenovery.com/en-gb/global/expertise/advanced_delivery/contractmatrix" TargetMode="External"/><Relationship Id="rId88" Type="http://schemas.openxmlformats.org/officeDocument/2006/relationships/hyperlink" Target="https://www.allenovery.com/en-gb/global/about_us/wellbeing" TargetMode="External"/><Relationship Id="rId111" Type="http://schemas.microsoft.com/office/2011/relationships/people" Target="peop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B369B5-80C7-45D9-9604-CE46396D75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115</Pages>
  <Words>22812</Words>
  <Characters>155581</Characters>
  <Application>Microsoft Office Word</Application>
  <DocSecurity>0</DocSecurity>
  <Lines>3310</Lines>
  <Paragraphs>841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177552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Віленська</dc:creator>
  <cp:keywords/>
  <dc:description/>
  <cp:lastModifiedBy>Nataliia Vilenska | ARZINGER, Ukraine</cp:lastModifiedBy>
  <cp:revision>31</cp:revision>
  <dcterms:created xsi:type="dcterms:W3CDTF">2024-01-09T11:34:00Z</dcterms:created>
  <dcterms:modified xsi:type="dcterms:W3CDTF">2024-01-09T16:38:00Z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edc181d6-06e9-4894-89fa-81fd93e8458d</vt:lpwstr>
  </property>
</Properties>
</file>