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6BD6" w:rsidRDefault="00836BD6" w:rsidP="00836BD6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caps/>
          <w:sz w:val="28"/>
          <w:szCs w:val="28"/>
          <w:lang w:val="en-US"/>
        </w:rPr>
        <w:t>Sukhorukova O.A.</w:t>
      </w:r>
    </w:p>
    <w:p w:rsidR="00836BD6" w:rsidRDefault="00836BD6" w:rsidP="00836BD6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proofErr w:type="spellStart"/>
      <w:r w:rsidRPr="007225E0">
        <w:rPr>
          <w:rFonts w:ascii="Times New Roman" w:hAnsi="Times New Roman" w:cs="Times New Roman"/>
          <w:sz w:val="28"/>
          <w:szCs w:val="28"/>
          <w:shd w:val="clear" w:color="auto" w:fill="FFFFFF"/>
        </w:rPr>
        <w:t>Candidate</w:t>
      </w:r>
      <w:proofErr w:type="spellEnd"/>
      <w:r w:rsidRPr="007225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7225E0">
        <w:rPr>
          <w:rFonts w:ascii="Times New Roman" w:hAnsi="Times New Roman" w:cs="Times New Roman"/>
          <w:sz w:val="28"/>
          <w:szCs w:val="28"/>
          <w:shd w:val="clear" w:color="auto" w:fill="FFFFFF"/>
        </w:rPr>
        <w:t>of</w:t>
      </w:r>
      <w:proofErr w:type="spellEnd"/>
      <w:r w:rsidRPr="007225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7225E0">
        <w:rPr>
          <w:rFonts w:ascii="Times New Roman" w:hAnsi="Times New Roman" w:cs="Times New Roman"/>
          <w:sz w:val="28"/>
          <w:szCs w:val="28"/>
          <w:shd w:val="clear" w:color="auto" w:fill="FFFFFF"/>
        </w:rPr>
        <w:t>Economic</w:t>
      </w:r>
      <w:proofErr w:type="spellEnd"/>
      <w:r w:rsidRPr="007225E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7225E0">
        <w:rPr>
          <w:rFonts w:ascii="Times New Roman" w:hAnsi="Times New Roman" w:cs="Times New Roman"/>
          <w:sz w:val="28"/>
          <w:szCs w:val="28"/>
          <w:shd w:val="clear" w:color="auto" w:fill="FFFFFF"/>
        </w:rPr>
        <w:t>Sciences</w:t>
      </w:r>
      <w:proofErr w:type="spellEnd"/>
      <w:r w:rsidRPr="007225E0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, docent</w:t>
      </w:r>
    </w:p>
    <w:p w:rsidR="00836BD6" w:rsidRDefault="00836BD6" w:rsidP="00836BD6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National Technical University of Ukraine “KPI”</w:t>
      </w:r>
    </w:p>
    <w:p w:rsidR="00836BD6" w:rsidRPr="00062DFD" w:rsidRDefault="00836BD6" w:rsidP="00836BD6">
      <w:pPr>
        <w:jc w:val="center"/>
        <w:rPr>
          <w:rFonts w:ascii="Times New Roman" w:hAnsi="Times New Roman" w:cs="Times New Roman"/>
          <w:caps/>
          <w:sz w:val="28"/>
        </w:rPr>
      </w:pPr>
      <w:r>
        <w:rPr>
          <w:rFonts w:ascii="Times New Roman" w:hAnsi="Times New Roman" w:cs="Times New Roman"/>
          <w:caps/>
          <w:sz w:val="28"/>
          <w:lang w:val="en-US"/>
        </w:rPr>
        <w:t>MANAGERIAL</w:t>
      </w:r>
      <w:r w:rsidRPr="00D93699">
        <w:rPr>
          <w:rFonts w:ascii="Times New Roman" w:hAnsi="Times New Roman" w:cs="Times New Roman"/>
          <w:caps/>
          <w:sz w:val="28"/>
        </w:rPr>
        <w:t xml:space="preserve"> innovations</w:t>
      </w:r>
      <w:r>
        <w:rPr>
          <w:rFonts w:ascii="Times New Roman" w:hAnsi="Times New Roman" w:cs="Times New Roman"/>
          <w:caps/>
          <w:sz w:val="28"/>
          <w:lang w:val="en-US"/>
        </w:rPr>
        <w:t xml:space="preserve"> IN</w:t>
      </w:r>
      <w:r>
        <w:rPr>
          <w:rFonts w:ascii="Times New Roman" w:hAnsi="Times New Roman" w:cs="Times New Roman"/>
          <w:caps/>
          <w:sz w:val="28"/>
        </w:rPr>
        <w:t xml:space="preserve"> </w:t>
      </w:r>
      <w:r w:rsidRPr="00D93699">
        <w:rPr>
          <w:rFonts w:ascii="Times New Roman" w:hAnsi="Times New Roman" w:cs="Times New Roman"/>
          <w:caps/>
          <w:sz w:val="28"/>
        </w:rPr>
        <w:t>publishing business</w:t>
      </w:r>
    </w:p>
    <w:p w:rsidR="00836BD6" w:rsidRPr="0051666F" w:rsidRDefault="00836BD6" w:rsidP="00836BD6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836BD6" w:rsidRPr="003E4BA2" w:rsidRDefault="00836BD6" w:rsidP="00836BD6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en-US"/>
        </w:rPr>
      </w:pPr>
      <w:r w:rsidRPr="00057E57">
        <w:rPr>
          <w:rFonts w:ascii="Times New Roman" w:hAnsi="Times New Roman" w:cs="Times New Roman"/>
          <w:b/>
          <w:caps/>
          <w:sz w:val="28"/>
          <w:szCs w:val="28"/>
        </w:rPr>
        <w:t>СУХОРУКОВА О.А.</w:t>
      </w:r>
    </w:p>
    <w:p w:rsidR="00836BD6" w:rsidRPr="007207EE" w:rsidRDefault="00836BD6" w:rsidP="00836BD6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7207E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207EE">
        <w:rPr>
          <w:rFonts w:ascii="Times New Roman" w:hAnsi="Times New Roman" w:cs="Times New Roman"/>
          <w:sz w:val="28"/>
          <w:szCs w:val="28"/>
        </w:rPr>
        <w:t>к.е.н</w:t>
      </w:r>
      <w:proofErr w:type="spellEnd"/>
      <w:r w:rsidRPr="007207EE">
        <w:rPr>
          <w:rFonts w:ascii="Times New Roman" w:hAnsi="Times New Roman" w:cs="Times New Roman"/>
          <w:sz w:val="28"/>
          <w:szCs w:val="28"/>
        </w:rPr>
        <w:t>., доцент</w:t>
      </w:r>
    </w:p>
    <w:p w:rsidR="00836BD6" w:rsidRDefault="00836BD6" w:rsidP="00836BD6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057E57">
        <w:rPr>
          <w:rFonts w:ascii="Times New Roman" w:hAnsi="Times New Roman" w:cs="Times New Roman"/>
          <w:i/>
          <w:sz w:val="28"/>
          <w:szCs w:val="28"/>
        </w:rPr>
        <w:t>Н</w:t>
      </w:r>
      <w:r>
        <w:rPr>
          <w:rFonts w:ascii="Times New Roman" w:hAnsi="Times New Roman" w:cs="Times New Roman"/>
          <w:i/>
          <w:sz w:val="28"/>
          <w:szCs w:val="28"/>
        </w:rPr>
        <w:t>аціональний технічний університет України</w:t>
      </w:r>
      <w:r w:rsidRPr="00057E57">
        <w:rPr>
          <w:rFonts w:ascii="Times New Roman" w:hAnsi="Times New Roman" w:cs="Times New Roman"/>
          <w:i/>
          <w:sz w:val="28"/>
          <w:szCs w:val="28"/>
        </w:rPr>
        <w:t xml:space="preserve"> «КПІ»</w:t>
      </w:r>
    </w:p>
    <w:p w:rsidR="00836BD6" w:rsidRDefault="00836BD6" w:rsidP="00836BD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17DD9">
        <w:rPr>
          <w:rFonts w:ascii="Times New Roman" w:hAnsi="Times New Roman" w:cs="Times New Roman"/>
          <w:b/>
          <w:sz w:val="28"/>
          <w:szCs w:val="28"/>
        </w:rPr>
        <w:t>УПРАВЛІНСЬКІ ІННОВАЦІЇ У ВИДАВНИЧ</w:t>
      </w:r>
      <w:r>
        <w:rPr>
          <w:rFonts w:ascii="Times New Roman" w:hAnsi="Times New Roman" w:cs="Times New Roman"/>
          <w:b/>
          <w:sz w:val="28"/>
          <w:szCs w:val="28"/>
        </w:rPr>
        <w:t>ОМУ БІЗНЕСІ</w:t>
      </w:r>
      <w:r w:rsidRPr="00817DD9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36BD6" w:rsidRDefault="00836BD6" w:rsidP="00836BD6">
      <w:pPr>
        <w:tabs>
          <w:tab w:val="left" w:pos="1860"/>
        </w:tabs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ab/>
      </w:r>
    </w:p>
    <w:p w:rsidR="00836BD6" w:rsidRPr="00ED3C5B" w:rsidRDefault="00836BD6" w:rsidP="00836BD6">
      <w:pPr>
        <w:tabs>
          <w:tab w:val="left" w:pos="5040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0"/>
          <w:szCs w:val="20"/>
        </w:rPr>
      </w:pPr>
      <w:proofErr w:type="spellStart"/>
      <w:r w:rsidRPr="0005137B">
        <w:rPr>
          <w:rFonts w:ascii="Times New Roman" w:hAnsi="Times New Roman" w:cs="Times New Roman"/>
          <w:i/>
          <w:sz w:val="20"/>
          <w:szCs w:val="20"/>
        </w:rPr>
        <w:t>The</w:t>
      </w:r>
      <w:proofErr w:type="spellEnd"/>
      <w:r w:rsidRPr="0005137B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05137B">
        <w:rPr>
          <w:rFonts w:ascii="Times New Roman" w:hAnsi="Times New Roman" w:cs="Times New Roman"/>
          <w:i/>
          <w:sz w:val="20"/>
          <w:szCs w:val="20"/>
        </w:rPr>
        <w:t>problems</w:t>
      </w:r>
      <w:proofErr w:type="spellEnd"/>
      <w:r w:rsidRPr="0005137B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05137B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Pr="0005137B">
        <w:rPr>
          <w:rFonts w:ascii="Times New Roman" w:hAnsi="Times New Roman" w:cs="Times New Roman"/>
          <w:i/>
          <w:sz w:val="20"/>
          <w:szCs w:val="20"/>
        </w:rPr>
        <w:t xml:space="preserve"> m</w:t>
      </w:r>
      <w:proofErr w:type="spellStart"/>
      <w:r w:rsidRPr="0005137B">
        <w:rPr>
          <w:rFonts w:ascii="Times New Roman" w:hAnsi="Times New Roman" w:cs="Times New Roman"/>
          <w:i/>
          <w:sz w:val="20"/>
          <w:szCs w:val="20"/>
          <w:lang w:val="en-US"/>
        </w:rPr>
        <w:t>anagement</w:t>
      </w:r>
      <w:proofErr w:type="spellEnd"/>
      <w:r w:rsidRPr="0005137B">
        <w:rPr>
          <w:rFonts w:ascii="Times New Roman" w:hAnsi="Times New Roman" w:cs="Times New Roman"/>
          <w:i/>
          <w:sz w:val="20"/>
          <w:szCs w:val="20"/>
          <w:lang w:val="en-US"/>
        </w:rPr>
        <w:t xml:space="preserve"> in modern</w:t>
      </w:r>
      <w:r w:rsidRPr="0005137B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05137B">
        <w:rPr>
          <w:rFonts w:ascii="Times New Roman" w:hAnsi="Times New Roman" w:cs="Times New Roman"/>
          <w:i/>
          <w:sz w:val="20"/>
          <w:szCs w:val="20"/>
          <w:lang w:val="en-US"/>
        </w:rPr>
        <w:t>publishing business are</w:t>
      </w:r>
      <w:r w:rsidRPr="0005137B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05137B">
        <w:rPr>
          <w:rFonts w:ascii="Times New Roman" w:hAnsi="Times New Roman" w:cs="Times New Roman"/>
          <w:i/>
          <w:sz w:val="20"/>
          <w:szCs w:val="20"/>
          <w:lang w:val="en-US"/>
        </w:rPr>
        <w:t>defined</w:t>
      </w:r>
      <w:r w:rsidR="00ED3C5B">
        <w:rPr>
          <w:rFonts w:ascii="Times New Roman" w:hAnsi="Times New Roman" w:cs="Times New Roman"/>
          <w:i/>
          <w:sz w:val="20"/>
          <w:szCs w:val="20"/>
        </w:rPr>
        <w:t>,</w:t>
      </w:r>
      <w:r w:rsidRPr="0005137B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05137B">
        <w:rPr>
          <w:rFonts w:ascii="Times New Roman" w:hAnsi="Times New Roman" w:cs="Times New Roman"/>
          <w:i/>
          <w:sz w:val="20"/>
          <w:szCs w:val="20"/>
          <w:lang w:val="en-US"/>
        </w:rPr>
        <w:t xml:space="preserve">the </w:t>
      </w:r>
      <w:proofErr w:type="spellStart"/>
      <w:r w:rsidRPr="0005137B">
        <w:rPr>
          <w:rFonts w:ascii="Times New Roman" w:hAnsi="Times New Roman" w:cs="Times New Roman"/>
          <w:i/>
          <w:sz w:val="20"/>
          <w:szCs w:val="20"/>
        </w:rPr>
        <w:t>priorities</w:t>
      </w:r>
      <w:proofErr w:type="spellEnd"/>
      <w:r w:rsidRPr="0005137B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05137B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Pr="0005137B">
        <w:rPr>
          <w:rFonts w:ascii="Times New Roman" w:hAnsi="Times New Roman" w:cs="Times New Roman"/>
          <w:i/>
          <w:sz w:val="20"/>
          <w:szCs w:val="20"/>
          <w:lang w:val="en-US"/>
        </w:rPr>
        <w:t xml:space="preserve"> managerial innovations</w:t>
      </w:r>
      <w:r w:rsidRPr="0005137B">
        <w:rPr>
          <w:rFonts w:ascii="Times New Roman" w:hAnsi="Times New Roman" w:cs="Times New Roman"/>
          <w:i/>
          <w:sz w:val="20"/>
          <w:szCs w:val="20"/>
        </w:rPr>
        <w:t>,</w:t>
      </w:r>
      <w:r w:rsidR="00ED3C5B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05137B">
        <w:rPr>
          <w:rFonts w:ascii="Times New Roman" w:hAnsi="Times New Roman" w:cs="Times New Roman"/>
          <w:i/>
          <w:sz w:val="20"/>
          <w:szCs w:val="20"/>
          <w:lang w:val="en-US"/>
        </w:rPr>
        <w:t>which</w:t>
      </w:r>
      <w:r w:rsidRPr="0005137B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05137B">
        <w:rPr>
          <w:rFonts w:ascii="Times New Roman" w:hAnsi="Times New Roman" w:cs="Times New Roman"/>
          <w:i/>
          <w:sz w:val="20"/>
          <w:szCs w:val="20"/>
        </w:rPr>
        <w:t>aimed</w:t>
      </w:r>
      <w:proofErr w:type="spellEnd"/>
      <w:r w:rsidRPr="0005137B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05137B">
        <w:rPr>
          <w:rFonts w:ascii="Times New Roman" w:hAnsi="Times New Roman" w:cs="Times New Roman"/>
          <w:i/>
          <w:sz w:val="20"/>
          <w:szCs w:val="20"/>
        </w:rPr>
        <w:t>at</w:t>
      </w:r>
      <w:proofErr w:type="spellEnd"/>
      <w:r w:rsidRPr="0005137B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05137B">
        <w:rPr>
          <w:rFonts w:ascii="Times New Roman" w:hAnsi="Times New Roman" w:cs="Times New Roman"/>
          <w:i/>
          <w:sz w:val="20"/>
          <w:szCs w:val="20"/>
        </w:rPr>
        <w:t>increasing</w:t>
      </w:r>
      <w:proofErr w:type="spellEnd"/>
      <w:r w:rsidRPr="0005137B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05137B">
        <w:rPr>
          <w:rFonts w:ascii="Times New Roman" w:hAnsi="Times New Roman" w:cs="Times New Roman"/>
          <w:i/>
          <w:sz w:val="20"/>
          <w:szCs w:val="20"/>
        </w:rPr>
        <w:t>the</w:t>
      </w:r>
      <w:proofErr w:type="spellEnd"/>
      <w:r w:rsidRPr="0005137B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05137B">
        <w:rPr>
          <w:rFonts w:ascii="Times New Roman" w:hAnsi="Times New Roman" w:cs="Times New Roman"/>
          <w:i/>
          <w:sz w:val="20"/>
          <w:szCs w:val="20"/>
        </w:rPr>
        <w:t>efficiency</w:t>
      </w:r>
      <w:proofErr w:type="spellEnd"/>
      <w:r w:rsidRPr="0005137B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05137B">
        <w:rPr>
          <w:rFonts w:ascii="Times New Roman" w:hAnsi="Times New Roman" w:cs="Times New Roman"/>
          <w:i/>
          <w:sz w:val="20"/>
          <w:szCs w:val="20"/>
        </w:rPr>
        <w:t>of</w:t>
      </w:r>
      <w:proofErr w:type="spellEnd"/>
      <w:r w:rsidRPr="0005137B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05137B">
        <w:rPr>
          <w:rFonts w:ascii="Times New Roman" w:hAnsi="Times New Roman" w:cs="Times New Roman"/>
          <w:i/>
          <w:sz w:val="20"/>
          <w:szCs w:val="20"/>
        </w:rPr>
        <w:t>publishing</w:t>
      </w:r>
      <w:proofErr w:type="spellEnd"/>
      <w:r w:rsidR="00ED3C5B">
        <w:rPr>
          <w:rFonts w:ascii="Times New Roman" w:hAnsi="Times New Roman" w:cs="Times New Roman"/>
          <w:i/>
          <w:sz w:val="20"/>
          <w:szCs w:val="20"/>
          <w:lang w:val="en-US"/>
        </w:rPr>
        <w:t>, are identified</w:t>
      </w:r>
      <w:r w:rsidR="00ED3C5B">
        <w:rPr>
          <w:rFonts w:ascii="Times New Roman" w:hAnsi="Times New Roman" w:cs="Times New Roman"/>
          <w:i/>
          <w:sz w:val="20"/>
          <w:szCs w:val="20"/>
        </w:rPr>
        <w:t>.</w:t>
      </w:r>
    </w:p>
    <w:p w:rsidR="00836BD6" w:rsidRPr="0005137B" w:rsidRDefault="00836BD6" w:rsidP="00836BD6">
      <w:pPr>
        <w:tabs>
          <w:tab w:val="left" w:pos="5040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0"/>
          <w:szCs w:val="20"/>
        </w:rPr>
      </w:pPr>
      <w:proofErr w:type="spellStart"/>
      <w:r w:rsidRPr="0005137B">
        <w:rPr>
          <w:rFonts w:ascii="Times New Roman" w:hAnsi="Times New Roman" w:cs="Times New Roman"/>
          <w:b/>
          <w:i/>
          <w:sz w:val="20"/>
          <w:szCs w:val="20"/>
        </w:rPr>
        <w:t>Keywords</w:t>
      </w:r>
      <w:proofErr w:type="spellEnd"/>
      <w:r w:rsidRPr="0005137B">
        <w:rPr>
          <w:rFonts w:ascii="Times New Roman" w:hAnsi="Times New Roman" w:cs="Times New Roman"/>
          <w:b/>
          <w:i/>
          <w:sz w:val="20"/>
          <w:szCs w:val="20"/>
        </w:rPr>
        <w:t>:</w:t>
      </w:r>
      <w:r w:rsidRPr="0005137B">
        <w:rPr>
          <w:rFonts w:ascii="Times New Roman" w:hAnsi="Times New Roman" w:cs="Times New Roman"/>
          <w:i/>
          <w:sz w:val="20"/>
          <w:szCs w:val="20"/>
          <w:lang w:val="en-US"/>
        </w:rPr>
        <w:t xml:space="preserve"> publishing business</w:t>
      </w:r>
      <w:r w:rsidRPr="0005137B">
        <w:rPr>
          <w:rFonts w:ascii="Times New Roman" w:hAnsi="Times New Roman" w:cs="Times New Roman"/>
          <w:i/>
          <w:sz w:val="20"/>
          <w:szCs w:val="20"/>
        </w:rPr>
        <w:t xml:space="preserve">, </w:t>
      </w:r>
      <w:proofErr w:type="spellStart"/>
      <w:r w:rsidRPr="0005137B">
        <w:rPr>
          <w:rFonts w:ascii="Times New Roman" w:hAnsi="Times New Roman" w:cs="Times New Roman"/>
          <w:i/>
          <w:sz w:val="20"/>
          <w:szCs w:val="20"/>
          <w:lang w:val="en-US"/>
        </w:rPr>
        <w:t>mediamanagement</w:t>
      </w:r>
      <w:proofErr w:type="spellEnd"/>
      <w:r w:rsidRPr="0005137B">
        <w:rPr>
          <w:rFonts w:ascii="Times New Roman" w:hAnsi="Times New Roman" w:cs="Times New Roman"/>
          <w:i/>
          <w:sz w:val="20"/>
          <w:szCs w:val="20"/>
        </w:rPr>
        <w:t xml:space="preserve">, </w:t>
      </w:r>
      <w:proofErr w:type="spellStart"/>
      <w:r w:rsidRPr="0005137B">
        <w:rPr>
          <w:rFonts w:ascii="Times New Roman" w:hAnsi="Times New Roman" w:cs="Times New Roman"/>
          <w:i/>
          <w:sz w:val="20"/>
          <w:szCs w:val="20"/>
        </w:rPr>
        <w:t>creative</w:t>
      </w:r>
      <w:proofErr w:type="spellEnd"/>
      <w:r w:rsidRPr="0005137B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05137B">
        <w:rPr>
          <w:rFonts w:ascii="Times New Roman" w:hAnsi="Times New Roman" w:cs="Times New Roman"/>
          <w:i/>
          <w:sz w:val="20"/>
          <w:szCs w:val="20"/>
          <w:lang w:val="en-US"/>
        </w:rPr>
        <w:t>i</w:t>
      </w:r>
      <w:r w:rsidRPr="0005137B">
        <w:rPr>
          <w:rFonts w:ascii="Times New Roman" w:hAnsi="Times New Roman" w:cs="Times New Roman"/>
          <w:i/>
          <w:sz w:val="20"/>
          <w:szCs w:val="20"/>
        </w:rPr>
        <w:t>ndustry</w:t>
      </w:r>
      <w:proofErr w:type="spellEnd"/>
      <w:r w:rsidRPr="0005137B">
        <w:rPr>
          <w:rFonts w:ascii="Times New Roman" w:hAnsi="Times New Roman" w:cs="Times New Roman"/>
          <w:i/>
          <w:sz w:val="20"/>
          <w:szCs w:val="20"/>
        </w:rPr>
        <w:t xml:space="preserve">, </w:t>
      </w:r>
      <w:proofErr w:type="spellStart"/>
      <w:r w:rsidRPr="0005137B">
        <w:rPr>
          <w:rFonts w:ascii="Times New Roman" w:hAnsi="Times New Roman" w:cs="Times New Roman"/>
          <w:i/>
          <w:sz w:val="20"/>
          <w:szCs w:val="20"/>
        </w:rPr>
        <w:t>functional</w:t>
      </w:r>
      <w:proofErr w:type="spellEnd"/>
      <w:r w:rsidRPr="0005137B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Pr="0005137B">
        <w:rPr>
          <w:rFonts w:ascii="Times New Roman" w:hAnsi="Times New Roman" w:cs="Times New Roman"/>
          <w:i/>
          <w:sz w:val="20"/>
          <w:szCs w:val="20"/>
        </w:rPr>
        <w:t>strategies</w:t>
      </w:r>
      <w:proofErr w:type="spellEnd"/>
    </w:p>
    <w:p w:rsidR="00836BD6" w:rsidRPr="0005137B" w:rsidRDefault="00836BD6" w:rsidP="00836BD6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836BD6" w:rsidRPr="0005137B" w:rsidRDefault="00836BD6" w:rsidP="00836BD6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0"/>
          <w:szCs w:val="28"/>
        </w:rPr>
      </w:pPr>
      <w:r w:rsidRPr="0005137B">
        <w:rPr>
          <w:rFonts w:ascii="Times New Roman" w:hAnsi="Times New Roman" w:cs="Times New Roman"/>
          <w:i/>
          <w:sz w:val="20"/>
          <w:szCs w:val="28"/>
        </w:rPr>
        <w:t xml:space="preserve">Розглянуто проблеми управління в сучасній видавничій справі, визначені актуальні управлінські новації, спрямовані на підвищення ефективності функціонування видавничих структур. </w:t>
      </w:r>
    </w:p>
    <w:p w:rsidR="00836BD6" w:rsidRPr="0004158F" w:rsidRDefault="00836BD6" w:rsidP="00836BD6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0"/>
          <w:szCs w:val="28"/>
        </w:rPr>
      </w:pPr>
      <w:r w:rsidRPr="0005137B">
        <w:rPr>
          <w:rFonts w:ascii="Times New Roman" w:hAnsi="Times New Roman" w:cs="Times New Roman"/>
          <w:b/>
          <w:i/>
          <w:sz w:val="20"/>
          <w:szCs w:val="28"/>
        </w:rPr>
        <w:t>Ключові слова:</w:t>
      </w:r>
      <w:r w:rsidRPr="0005137B">
        <w:rPr>
          <w:rFonts w:ascii="Times New Roman" w:hAnsi="Times New Roman" w:cs="Times New Roman"/>
          <w:i/>
          <w:sz w:val="20"/>
          <w:szCs w:val="28"/>
        </w:rPr>
        <w:t xml:space="preserve"> видавнича справа, </w:t>
      </w:r>
      <w:proofErr w:type="spellStart"/>
      <w:r w:rsidRPr="0005137B">
        <w:rPr>
          <w:rFonts w:ascii="Times New Roman" w:hAnsi="Times New Roman" w:cs="Times New Roman"/>
          <w:i/>
          <w:sz w:val="20"/>
          <w:szCs w:val="28"/>
        </w:rPr>
        <w:t>медіаменеджмент</w:t>
      </w:r>
      <w:proofErr w:type="spellEnd"/>
      <w:r w:rsidRPr="0005137B">
        <w:rPr>
          <w:rFonts w:ascii="Times New Roman" w:hAnsi="Times New Roman" w:cs="Times New Roman"/>
          <w:i/>
          <w:sz w:val="20"/>
          <w:szCs w:val="28"/>
        </w:rPr>
        <w:t>, креативна економіка, функціональні стратегії</w:t>
      </w:r>
      <w:r>
        <w:rPr>
          <w:rFonts w:ascii="Times New Roman" w:hAnsi="Times New Roman" w:cs="Times New Roman"/>
          <w:i/>
          <w:sz w:val="20"/>
          <w:szCs w:val="28"/>
        </w:rPr>
        <w:t xml:space="preserve"> </w:t>
      </w:r>
    </w:p>
    <w:p w:rsidR="00836BD6" w:rsidRDefault="00836BD6" w:rsidP="00836BD6">
      <w:pPr>
        <w:rPr>
          <w:rFonts w:ascii="Times New Roman" w:hAnsi="Times New Roman" w:cs="Times New Roman"/>
          <w:i/>
          <w:sz w:val="28"/>
          <w:szCs w:val="28"/>
        </w:rPr>
      </w:pPr>
    </w:p>
    <w:p w:rsidR="00836BD6" w:rsidRPr="005D06A9" w:rsidRDefault="00D53CCF" w:rsidP="00836BD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Інноваційна діяльність є основою п</w:t>
      </w:r>
      <w:r w:rsidR="00836BD6" w:rsidRPr="00C52594">
        <w:rPr>
          <w:rFonts w:ascii="Times New Roman" w:hAnsi="Times New Roman" w:cs="Times New Roman"/>
          <w:sz w:val="28"/>
          <w:szCs w:val="28"/>
        </w:rPr>
        <w:t>отенціал</w:t>
      </w:r>
      <w:r>
        <w:rPr>
          <w:rFonts w:ascii="Times New Roman" w:hAnsi="Times New Roman" w:cs="Times New Roman"/>
          <w:sz w:val="28"/>
          <w:szCs w:val="28"/>
        </w:rPr>
        <w:t>у</w:t>
      </w:r>
      <w:r w:rsidR="00836BD6" w:rsidRPr="00C52594">
        <w:rPr>
          <w:rFonts w:ascii="Times New Roman" w:hAnsi="Times New Roman" w:cs="Times New Roman"/>
          <w:sz w:val="28"/>
          <w:szCs w:val="28"/>
        </w:rPr>
        <w:t xml:space="preserve"> економічного зростання</w:t>
      </w:r>
      <w:r w:rsidR="00836BD6">
        <w:rPr>
          <w:rFonts w:ascii="Times New Roman" w:hAnsi="Times New Roman" w:cs="Times New Roman"/>
          <w:sz w:val="28"/>
          <w:szCs w:val="28"/>
        </w:rPr>
        <w:t>.</w:t>
      </w:r>
      <w:r w:rsidR="00836BD6" w:rsidRPr="00C52594">
        <w:rPr>
          <w:rFonts w:ascii="Times New Roman" w:hAnsi="Times New Roman" w:cs="Times New Roman"/>
          <w:sz w:val="28"/>
          <w:szCs w:val="28"/>
        </w:rPr>
        <w:t xml:space="preserve"> </w:t>
      </w:r>
      <w:r w:rsidR="00836BD6" w:rsidRPr="00C52594">
        <w:rPr>
          <w:rFonts w:ascii="Times New Roman" w:hAnsi="Times New Roman" w:cs="Times New Roman"/>
          <w:iCs/>
          <w:sz w:val="28"/>
          <w:szCs w:val="28"/>
        </w:rPr>
        <w:t xml:space="preserve">Інновації забезпечують зміцнення позицій підприємства на галузевому ринку, </w:t>
      </w:r>
      <w:r w:rsidRPr="00C52594">
        <w:rPr>
          <w:rFonts w:ascii="Times New Roman" w:hAnsi="Times New Roman" w:cs="Times New Roman"/>
          <w:iCs/>
          <w:sz w:val="28"/>
          <w:szCs w:val="28"/>
        </w:rPr>
        <w:t>зниження витрат на виробництво та реалізацію продукції</w:t>
      </w:r>
      <w:r>
        <w:rPr>
          <w:rFonts w:ascii="Times New Roman" w:hAnsi="Times New Roman" w:cs="Times New Roman"/>
          <w:iCs/>
          <w:sz w:val="28"/>
          <w:szCs w:val="28"/>
        </w:rPr>
        <w:t>,</w:t>
      </w:r>
      <w:r w:rsidRPr="00C52594">
        <w:rPr>
          <w:rFonts w:ascii="Times New Roman" w:hAnsi="Times New Roman" w:cs="Times New Roman"/>
          <w:iCs/>
          <w:sz w:val="28"/>
          <w:szCs w:val="28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</w:rPr>
        <w:t xml:space="preserve">підвищення конкурентоспроможності </w:t>
      </w:r>
      <w:r w:rsidR="00AB6A80">
        <w:rPr>
          <w:rFonts w:ascii="Times New Roman" w:hAnsi="Times New Roman" w:cs="Times New Roman"/>
          <w:iCs/>
          <w:sz w:val="28"/>
          <w:szCs w:val="28"/>
        </w:rPr>
        <w:t>підприємства</w:t>
      </w:r>
      <w:r w:rsidR="00836BD6" w:rsidRPr="00C52594">
        <w:rPr>
          <w:rFonts w:ascii="Times New Roman" w:hAnsi="Times New Roman" w:cs="Times New Roman"/>
          <w:iCs/>
          <w:sz w:val="28"/>
          <w:szCs w:val="28"/>
        </w:rPr>
        <w:t xml:space="preserve">. </w:t>
      </w:r>
      <w:r w:rsidR="00ED52E1">
        <w:rPr>
          <w:rFonts w:ascii="Times New Roman" w:hAnsi="Times New Roman" w:cs="Times New Roman"/>
          <w:iCs/>
          <w:sz w:val="28"/>
          <w:szCs w:val="28"/>
        </w:rPr>
        <w:t>Теоретичні та практичні проблеми і</w:t>
      </w:r>
      <w:r w:rsidR="00836BD6" w:rsidRPr="00C52594">
        <w:rPr>
          <w:rFonts w:ascii="Times New Roman" w:hAnsi="Times New Roman" w:cs="Times New Roman"/>
          <w:sz w:val="28"/>
          <w:szCs w:val="28"/>
        </w:rPr>
        <w:t>нноваційн</w:t>
      </w:r>
      <w:r w:rsidR="00ED52E1">
        <w:rPr>
          <w:rFonts w:ascii="Times New Roman" w:hAnsi="Times New Roman" w:cs="Times New Roman"/>
          <w:sz w:val="28"/>
          <w:szCs w:val="28"/>
        </w:rPr>
        <w:t>ої</w:t>
      </w:r>
      <w:r w:rsidR="00836BD6" w:rsidRPr="00C52594">
        <w:rPr>
          <w:rFonts w:ascii="Times New Roman" w:hAnsi="Times New Roman" w:cs="Times New Roman"/>
          <w:sz w:val="28"/>
          <w:szCs w:val="28"/>
        </w:rPr>
        <w:t xml:space="preserve"> діяльн</w:t>
      </w:r>
      <w:r w:rsidR="00ED52E1">
        <w:rPr>
          <w:rFonts w:ascii="Times New Roman" w:hAnsi="Times New Roman" w:cs="Times New Roman"/>
          <w:sz w:val="28"/>
          <w:szCs w:val="28"/>
        </w:rPr>
        <w:t>ості</w:t>
      </w:r>
      <w:r w:rsidR="00836BD6" w:rsidRPr="00C52594">
        <w:rPr>
          <w:rFonts w:ascii="Times New Roman" w:hAnsi="Times New Roman" w:cs="Times New Roman"/>
          <w:sz w:val="28"/>
          <w:szCs w:val="28"/>
        </w:rPr>
        <w:t xml:space="preserve"> дослідж</w:t>
      </w:r>
      <w:r w:rsidR="00AB6A80">
        <w:rPr>
          <w:rFonts w:ascii="Times New Roman" w:hAnsi="Times New Roman" w:cs="Times New Roman"/>
          <w:sz w:val="28"/>
          <w:szCs w:val="28"/>
        </w:rPr>
        <w:t>ували</w:t>
      </w:r>
      <w:r w:rsidR="00836BD6" w:rsidRPr="00C52594">
        <w:rPr>
          <w:rFonts w:ascii="Times New Roman" w:hAnsi="Times New Roman" w:cs="Times New Roman"/>
          <w:sz w:val="28"/>
          <w:szCs w:val="28"/>
        </w:rPr>
        <w:t xml:space="preserve"> </w:t>
      </w:r>
      <w:r w:rsidR="00836BD6">
        <w:rPr>
          <w:rFonts w:ascii="Times New Roman" w:hAnsi="Times New Roman" w:cs="Times New Roman"/>
          <w:sz w:val="28"/>
          <w:szCs w:val="28"/>
        </w:rPr>
        <w:t xml:space="preserve">Й. </w:t>
      </w:r>
      <w:proofErr w:type="spellStart"/>
      <w:r w:rsidR="00836BD6">
        <w:rPr>
          <w:rFonts w:ascii="Times New Roman" w:hAnsi="Times New Roman" w:cs="Times New Roman"/>
          <w:sz w:val="28"/>
          <w:szCs w:val="28"/>
        </w:rPr>
        <w:t>Шумпетер</w:t>
      </w:r>
      <w:proofErr w:type="spellEnd"/>
      <w:r w:rsidR="00836BD6">
        <w:rPr>
          <w:rFonts w:ascii="Times New Roman" w:hAnsi="Times New Roman" w:cs="Times New Roman"/>
          <w:sz w:val="28"/>
          <w:szCs w:val="28"/>
        </w:rPr>
        <w:t xml:space="preserve">, І. </w:t>
      </w:r>
      <w:proofErr w:type="spellStart"/>
      <w:r w:rsidR="00836BD6">
        <w:rPr>
          <w:rFonts w:ascii="Times New Roman" w:hAnsi="Times New Roman" w:cs="Times New Roman"/>
          <w:sz w:val="28"/>
          <w:szCs w:val="28"/>
        </w:rPr>
        <w:t>Альтшулер</w:t>
      </w:r>
      <w:proofErr w:type="spellEnd"/>
      <w:r w:rsidR="00836BD6">
        <w:rPr>
          <w:rFonts w:ascii="Times New Roman" w:hAnsi="Times New Roman" w:cs="Times New Roman"/>
          <w:sz w:val="28"/>
          <w:szCs w:val="28"/>
        </w:rPr>
        <w:t xml:space="preserve">, М. Портер, Е. </w:t>
      </w:r>
      <w:proofErr w:type="spellStart"/>
      <w:r w:rsidR="00836BD6">
        <w:rPr>
          <w:rFonts w:ascii="Times New Roman" w:hAnsi="Times New Roman" w:cs="Times New Roman"/>
          <w:sz w:val="28"/>
          <w:szCs w:val="28"/>
        </w:rPr>
        <w:t>Фияксел</w:t>
      </w:r>
      <w:r w:rsidR="00AB6A80">
        <w:rPr>
          <w:rFonts w:ascii="Times New Roman" w:hAnsi="Times New Roman" w:cs="Times New Roman"/>
          <w:sz w:val="28"/>
          <w:szCs w:val="28"/>
        </w:rPr>
        <w:t>ь</w:t>
      </w:r>
      <w:proofErr w:type="spellEnd"/>
      <w:r w:rsidR="00836BD6" w:rsidRPr="00C52594">
        <w:rPr>
          <w:rFonts w:ascii="Times New Roman" w:hAnsi="Times New Roman" w:cs="Times New Roman"/>
          <w:sz w:val="28"/>
          <w:szCs w:val="28"/>
        </w:rPr>
        <w:t xml:space="preserve">, Г. </w:t>
      </w:r>
      <w:proofErr w:type="spellStart"/>
      <w:r w:rsidR="00836BD6" w:rsidRPr="00C52594">
        <w:rPr>
          <w:rFonts w:ascii="Times New Roman" w:hAnsi="Times New Roman" w:cs="Times New Roman"/>
          <w:sz w:val="28"/>
          <w:szCs w:val="28"/>
        </w:rPr>
        <w:t>Хе</w:t>
      </w:r>
      <w:r w:rsidR="00836BD6">
        <w:rPr>
          <w:rFonts w:ascii="Times New Roman" w:hAnsi="Times New Roman" w:cs="Times New Roman"/>
          <w:sz w:val="28"/>
          <w:szCs w:val="28"/>
        </w:rPr>
        <w:t>мел</w:t>
      </w:r>
      <w:proofErr w:type="spellEnd"/>
      <w:r w:rsidR="00836BD6">
        <w:rPr>
          <w:rFonts w:ascii="Times New Roman" w:hAnsi="Times New Roman" w:cs="Times New Roman"/>
          <w:sz w:val="28"/>
          <w:szCs w:val="28"/>
        </w:rPr>
        <w:t xml:space="preserve">, </w:t>
      </w:r>
      <w:r w:rsidR="00F11E84">
        <w:rPr>
          <w:rFonts w:ascii="Times New Roman" w:hAnsi="Times New Roman" w:cs="Times New Roman"/>
          <w:sz w:val="28"/>
          <w:szCs w:val="28"/>
        </w:rPr>
        <w:t>В.В.</w:t>
      </w:r>
      <w:proofErr w:type="spellStart"/>
      <w:r w:rsidR="00404B85">
        <w:rPr>
          <w:rFonts w:ascii="Times New Roman" w:hAnsi="Times New Roman" w:cs="Times New Roman"/>
          <w:sz w:val="28"/>
          <w:szCs w:val="28"/>
        </w:rPr>
        <w:t>Буркінський</w:t>
      </w:r>
      <w:proofErr w:type="spellEnd"/>
      <w:r w:rsidR="00404B85">
        <w:rPr>
          <w:rFonts w:ascii="Times New Roman" w:hAnsi="Times New Roman" w:cs="Times New Roman"/>
          <w:sz w:val="28"/>
          <w:szCs w:val="28"/>
        </w:rPr>
        <w:t>, М.П.</w:t>
      </w:r>
      <w:proofErr w:type="spellStart"/>
      <w:r w:rsidR="00404B85">
        <w:rPr>
          <w:rFonts w:ascii="Times New Roman" w:hAnsi="Times New Roman" w:cs="Times New Roman"/>
          <w:sz w:val="28"/>
          <w:szCs w:val="28"/>
        </w:rPr>
        <w:t>Войнаренко</w:t>
      </w:r>
      <w:proofErr w:type="spellEnd"/>
      <w:r w:rsidR="00404B85">
        <w:rPr>
          <w:rFonts w:ascii="Times New Roman" w:hAnsi="Times New Roman" w:cs="Times New Roman"/>
          <w:sz w:val="28"/>
          <w:szCs w:val="28"/>
        </w:rPr>
        <w:t>, М.О.</w:t>
      </w:r>
      <w:proofErr w:type="spellStart"/>
      <w:r w:rsidR="00404B85">
        <w:rPr>
          <w:rFonts w:ascii="Times New Roman" w:hAnsi="Times New Roman" w:cs="Times New Roman"/>
          <w:sz w:val="28"/>
          <w:szCs w:val="28"/>
        </w:rPr>
        <w:t>Кизим</w:t>
      </w:r>
      <w:proofErr w:type="spellEnd"/>
      <w:r w:rsidR="00404B85">
        <w:rPr>
          <w:rFonts w:ascii="Times New Roman" w:hAnsi="Times New Roman" w:cs="Times New Roman"/>
          <w:sz w:val="28"/>
          <w:szCs w:val="28"/>
        </w:rPr>
        <w:t xml:space="preserve">, </w:t>
      </w:r>
      <w:r w:rsidR="00836BD6" w:rsidRPr="005D06A9">
        <w:rPr>
          <w:rFonts w:ascii="Times New Roman" w:hAnsi="Times New Roman" w:cs="Times New Roman"/>
          <w:sz w:val="28"/>
          <w:szCs w:val="28"/>
        </w:rPr>
        <w:t>М.П. Денисенк</w:t>
      </w:r>
      <w:r w:rsidR="00404B85">
        <w:rPr>
          <w:rFonts w:ascii="Times New Roman" w:hAnsi="Times New Roman" w:cs="Times New Roman"/>
          <w:sz w:val="28"/>
          <w:szCs w:val="28"/>
        </w:rPr>
        <w:t>о</w:t>
      </w:r>
      <w:r w:rsidR="00836BD6" w:rsidRPr="005D06A9">
        <w:rPr>
          <w:rFonts w:ascii="Times New Roman" w:hAnsi="Times New Roman" w:cs="Times New Roman"/>
          <w:sz w:val="28"/>
          <w:szCs w:val="28"/>
        </w:rPr>
        <w:t>, В.В. Стадник</w:t>
      </w:r>
      <w:r w:rsidR="00404B85">
        <w:rPr>
          <w:rFonts w:ascii="Times New Roman" w:hAnsi="Times New Roman" w:cs="Times New Roman"/>
          <w:sz w:val="28"/>
          <w:szCs w:val="28"/>
        </w:rPr>
        <w:t xml:space="preserve">, </w:t>
      </w:r>
      <w:r w:rsidR="00F11E84">
        <w:rPr>
          <w:rFonts w:ascii="Times New Roman" w:hAnsi="Times New Roman" w:cs="Times New Roman"/>
          <w:sz w:val="28"/>
          <w:szCs w:val="28"/>
        </w:rPr>
        <w:t>Л.І.</w:t>
      </w:r>
      <w:r w:rsidR="00404B85">
        <w:rPr>
          <w:rFonts w:ascii="Times New Roman" w:hAnsi="Times New Roman" w:cs="Times New Roman"/>
          <w:sz w:val="28"/>
          <w:szCs w:val="28"/>
        </w:rPr>
        <w:t xml:space="preserve">Федулова </w:t>
      </w:r>
      <w:r w:rsidR="00836BD6" w:rsidRPr="005D06A9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836BD6" w:rsidRPr="00C52594" w:rsidRDefault="00836BD6" w:rsidP="00836BD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52594">
        <w:rPr>
          <w:rFonts w:ascii="Times New Roman" w:hAnsi="Times New Roman" w:cs="Times New Roman"/>
          <w:sz w:val="28"/>
          <w:szCs w:val="28"/>
        </w:rPr>
        <w:t>Управлінська інновація</w:t>
      </w:r>
      <w:r>
        <w:rPr>
          <w:rFonts w:ascii="Times New Roman" w:hAnsi="Times New Roman" w:cs="Times New Roman"/>
          <w:sz w:val="28"/>
          <w:szCs w:val="28"/>
        </w:rPr>
        <w:t xml:space="preserve"> являє собою в</w:t>
      </w:r>
      <w:r w:rsidRPr="00273D98">
        <w:rPr>
          <w:rFonts w:ascii="Times New Roman" w:hAnsi="Times New Roman" w:cs="Times New Roman"/>
          <w:sz w:val="28"/>
          <w:szCs w:val="28"/>
        </w:rPr>
        <w:t>инахід та впровадження нових управлінських практик, процесів, структур або техніки, що підвищує рівень розвитку</w:t>
      </w:r>
      <w:r>
        <w:rPr>
          <w:rFonts w:ascii="Times New Roman" w:hAnsi="Times New Roman" w:cs="Times New Roman"/>
          <w:sz w:val="28"/>
          <w:szCs w:val="28"/>
        </w:rPr>
        <w:t xml:space="preserve"> підприємства та забезпечує досягнення </w:t>
      </w:r>
      <w:r w:rsidRPr="00273D98">
        <w:rPr>
          <w:rFonts w:ascii="Times New Roman" w:hAnsi="Times New Roman" w:cs="Times New Roman"/>
          <w:sz w:val="28"/>
          <w:szCs w:val="28"/>
        </w:rPr>
        <w:t>організаційних цілей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52594">
        <w:rPr>
          <w:rFonts w:ascii="Times New Roman" w:hAnsi="Times New Roman" w:cs="Times New Roman"/>
          <w:sz w:val="28"/>
          <w:szCs w:val="28"/>
        </w:rPr>
        <w:t>[1]</w:t>
      </w:r>
      <w:r w:rsidRPr="00273D98">
        <w:rPr>
          <w:rFonts w:ascii="Times New Roman" w:hAnsi="Times New Roman" w:cs="Times New Roman"/>
          <w:sz w:val="28"/>
          <w:szCs w:val="28"/>
        </w:rPr>
        <w:t xml:space="preserve">. </w:t>
      </w:r>
      <w:r w:rsidRPr="00C52594">
        <w:rPr>
          <w:rFonts w:ascii="Times New Roman" w:hAnsi="Times New Roman" w:cs="Times New Roman"/>
          <w:sz w:val="28"/>
          <w:szCs w:val="28"/>
        </w:rPr>
        <w:t>Головними завданнями управлінських інновацій є забезпечення сталого зростання та розвитку підприємства через</w:t>
      </w:r>
      <w:r w:rsidR="006A1D98">
        <w:rPr>
          <w:rFonts w:ascii="Times New Roman" w:hAnsi="Times New Roman" w:cs="Times New Roman"/>
          <w:sz w:val="28"/>
          <w:szCs w:val="28"/>
        </w:rPr>
        <w:t xml:space="preserve"> підвищення рівня</w:t>
      </w:r>
      <w:r w:rsidRPr="00C52594">
        <w:rPr>
          <w:rFonts w:ascii="Times New Roman" w:hAnsi="Times New Roman" w:cs="Times New Roman"/>
          <w:sz w:val="28"/>
          <w:szCs w:val="28"/>
        </w:rPr>
        <w:t xml:space="preserve"> економічної </w:t>
      </w:r>
      <w:r w:rsidRPr="00C52594">
        <w:rPr>
          <w:rFonts w:ascii="Times New Roman" w:hAnsi="Times New Roman" w:cs="Times New Roman"/>
          <w:sz w:val="28"/>
          <w:szCs w:val="28"/>
        </w:rPr>
        <w:lastRenderedPageBreak/>
        <w:t xml:space="preserve">безпеки; зниження ступеню ризику діяльності; створення </w:t>
      </w:r>
      <w:r>
        <w:rPr>
          <w:rFonts w:ascii="Times New Roman" w:hAnsi="Times New Roman" w:cs="Times New Roman"/>
          <w:sz w:val="28"/>
          <w:szCs w:val="28"/>
        </w:rPr>
        <w:t>сприятливого середовища</w:t>
      </w:r>
      <w:r w:rsidRPr="00C52594">
        <w:rPr>
          <w:rFonts w:ascii="Times New Roman" w:hAnsi="Times New Roman" w:cs="Times New Roman"/>
          <w:sz w:val="28"/>
          <w:szCs w:val="28"/>
        </w:rPr>
        <w:t xml:space="preserve"> для реалізації технічних, продуктових, маркетингових новацій. </w:t>
      </w:r>
    </w:p>
    <w:p w:rsidR="00836BD6" w:rsidRPr="00C52594" w:rsidRDefault="002A67F4" w:rsidP="00836BD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Видавнича справа, </w:t>
      </w:r>
      <w:r w:rsidR="00836BD6" w:rsidRPr="00C52594">
        <w:rPr>
          <w:rFonts w:ascii="Times New Roman" w:hAnsi="Times New Roman" w:cs="Times New Roman"/>
          <w:sz w:val="28"/>
          <w:szCs w:val="28"/>
        </w:rPr>
        <w:t>будучи складовою частиною креативної економіки,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36BD6" w:rsidRPr="00C52594">
        <w:rPr>
          <w:rFonts w:ascii="Times New Roman" w:hAnsi="Times New Roman" w:cs="Times New Roman"/>
          <w:sz w:val="28"/>
          <w:szCs w:val="28"/>
        </w:rPr>
        <w:t xml:space="preserve">чинить значний вплив на розвиток культурної, освітньої та інформаційної сфери, формує передумови інформаційної безпеки держави. </w:t>
      </w:r>
      <w:r w:rsidR="00452D24">
        <w:rPr>
          <w:rFonts w:ascii="Times New Roman" w:hAnsi="Times New Roman" w:cs="Times New Roman"/>
          <w:sz w:val="28"/>
          <w:szCs w:val="28"/>
        </w:rPr>
        <w:t>Н</w:t>
      </w:r>
      <w:r w:rsidR="00836BD6" w:rsidRPr="00C52594">
        <w:rPr>
          <w:rFonts w:ascii="Times New Roman" w:hAnsi="Times New Roman" w:cs="Times New Roman"/>
          <w:sz w:val="28"/>
          <w:szCs w:val="28"/>
        </w:rPr>
        <w:t xml:space="preserve">а функціонування </w:t>
      </w:r>
      <w:r w:rsidR="00836BD6">
        <w:rPr>
          <w:rFonts w:ascii="Times New Roman" w:hAnsi="Times New Roman" w:cs="Times New Roman"/>
          <w:sz w:val="28"/>
          <w:szCs w:val="28"/>
        </w:rPr>
        <w:t xml:space="preserve">українських </w:t>
      </w:r>
      <w:r w:rsidR="00836BD6" w:rsidRPr="00C52594">
        <w:rPr>
          <w:rFonts w:ascii="Times New Roman" w:hAnsi="Times New Roman" w:cs="Times New Roman"/>
          <w:sz w:val="28"/>
          <w:szCs w:val="28"/>
        </w:rPr>
        <w:t xml:space="preserve">видавничих підприємств </w:t>
      </w:r>
      <w:r w:rsidR="00836BD6">
        <w:rPr>
          <w:rFonts w:ascii="Times New Roman" w:hAnsi="Times New Roman" w:cs="Times New Roman"/>
          <w:sz w:val="28"/>
          <w:szCs w:val="28"/>
        </w:rPr>
        <w:t xml:space="preserve">негативно </w:t>
      </w:r>
      <w:r w:rsidR="00836BD6" w:rsidRPr="00C52594">
        <w:rPr>
          <w:rFonts w:ascii="Times New Roman" w:hAnsi="Times New Roman" w:cs="Times New Roman"/>
          <w:sz w:val="28"/>
          <w:szCs w:val="28"/>
        </w:rPr>
        <w:t xml:space="preserve">впливають наступні фактори: </w:t>
      </w:r>
    </w:p>
    <w:p w:rsidR="00836BD6" w:rsidRPr="00C52594" w:rsidRDefault="00836BD6" w:rsidP="00142B22">
      <w:pPr>
        <w:pStyle w:val="a3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52594">
        <w:rPr>
          <w:rFonts w:ascii="Times New Roman" w:hAnsi="Times New Roman" w:cs="Times New Roman"/>
          <w:b/>
          <w:color w:val="000000"/>
          <w:sz w:val="28"/>
          <w:szCs w:val="28"/>
        </w:rPr>
        <w:t>Загально-економічні</w:t>
      </w:r>
      <w:proofErr w:type="spellEnd"/>
      <w:r w:rsidRPr="00C52594">
        <w:rPr>
          <w:rFonts w:ascii="Times New Roman" w:hAnsi="Times New Roman" w:cs="Times New Roman"/>
          <w:color w:val="000000"/>
          <w:sz w:val="28"/>
          <w:szCs w:val="28"/>
        </w:rPr>
        <w:t>: відсутність комплексної програми розвитку видавничої галузі та пропаганди читання (наявні лише окремі податкові пільги)</w:t>
      </w:r>
      <w:r w:rsidRPr="00C52594">
        <w:rPr>
          <w:rFonts w:ascii="Times New Roman" w:hAnsi="Times New Roman" w:cs="Times New Roman"/>
          <w:sz w:val="28"/>
          <w:szCs w:val="28"/>
        </w:rPr>
        <w:t xml:space="preserve">; зниження рівня реальних доходів населення, зменшення місткості внутрішнього ринку; зниження доступності фінансово-кредитних ресурсів та значна </w:t>
      </w:r>
      <w:proofErr w:type="spellStart"/>
      <w:r w:rsidRPr="00C52594">
        <w:rPr>
          <w:rFonts w:ascii="Times New Roman" w:hAnsi="Times New Roman" w:cs="Times New Roman"/>
          <w:sz w:val="28"/>
          <w:szCs w:val="28"/>
        </w:rPr>
        <w:t>волатильність</w:t>
      </w:r>
      <w:proofErr w:type="spellEnd"/>
      <w:r w:rsidRPr="00C52594">
        <w:rPr>
          <w:rFonts w:ascii="Times New Roman" w:hAnsi="Times New Roman" w:cs="Times New Roman"/>
          <w:sz w:val="28"/>
          <w:szCs w:val="28"/>
        </w:rPr>
        <w:t xml:space="preserve"> валютного ринку. </w:t>
      </w:r>
    </w:p>
    <w:p w:rsidR="00F61181" w:rsidRDefault="00836BD6" w:rsidP="00142B22">
      <w:pPr>
        <w:pStyle w:val="a3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F61181">
        <w:rPr>
          <w:rFonts w:ascii="Times New Roman" w:hAnsi="Times New Roman" w:cs="Times New Roman"/>
          <w:b/>
          <w:color w:val="000000"/>
          <w:sz w:val="28"/>
          <w:szCs w:val="28"/>
        </w:rPr>
        <w:t>Ринкові:</w:t>
      </w:r>
      <w:r w:rsidRPr="00F61181">
        <w:rPr>
          <w:rFonts w:ascii="Times New Roman" w:hAnsi="Times New Roman" w:cs="Times New Roman"/>
          <w:sz w:val="28"/>
          <w:szCs w:val="28"/>
        </w:rPr>
        <w:t xml:space="preserve"> конкуренція з боку іноземних виробників, недостатній розвиток структур </w:t>
      </w:r>
      <w:proofErr w:type="spellStart"/>
      <w:r w:rsidRPr="00F61181">
        <w:rPr>
          <w:rFonts w:ascii="Times New Roman" w:hAnsi="Times New Roman" w:cs="Times New Roman"/>
          <w:sz w:val="28"/>
          <w:szCs w:val="28"/>
        </w:rPr>
        <w:t>книгорозповсюдження</w:t>
      </w:r>
      <w:proofErr w:type="spellEnd"/>
      <w:r w:rsidRPr="00F61181">
        <w:rPr>
          <w:rFonts w:ascii="Times New Roman" w:hAnsi="Times New Roman" w:cs="Times New Roman"/>
          <w:sz w:val="28"/>
          <w:szCs w:val="28"/>
        </w:rPr>
        <w:t xml:space="preserve">; перерозподіл структури ринку періодики та рекламної продукції на користь он-лайн продуктів; втрата домінуючого положення видавничих організацій на ринку публікацій через розповсюдження </w:t>
      </w:r>
      <w:proofErr w:type="spellStart"/>
      <w:r w:rsidRPr="00F61181">
        <w:rPr>
          <w:rFonts w:ascii="Times New Roman" w:hAnsi="Times New Roman" w:cs="Times New Roman"/>
          <w:sz w:val="28"/>
          <w:szCs w:val="28"/>
        </w:rPr>
        <w:t>самопублікацій</w:t>
      </w:r>
      <w:proofErr w:type="spellEnd"/>
      <w:r w:rsidRPr="00F61181">
        <w:rPr>
          <w:rFonts w:ascii="Times New Roman" w:hAnsi="Times New Roman" w:cs="Times New Roman"/>
          <w:sz w:val="28"/>
          <w:szCs w:val="28"/>
        </w:rPr>
        <w:t xml:space="preserve"> та непрофесійної </w:t>
      </w:r>
      <w:proofErr w:type="spellStart"/>
      <w:r w:rsidRPr="00F61181">
        <w:rPr>
          <w:rFonts w:ascii="Times New Roman" w:hAnsi="Times New Roman" w:cs="Times New Roman"/>
          <w:sz w:val="28"/>
          <w:szCs w:val="28"/>
        </w:rPr>
        <w:t>інтернет-журналістики</w:t>
      </w:r>
      <w:proofErr w:type="spellEnd"/>
      <w:r w:rsidRPr="00F61181">
        <w:rPr>
          <w:rFonts w:ascii="Times New Roman" w:hAnsi="Times New Roman" w:cs="Times New Roman"/>
          <w:sz w:val="28"/>
          <w:szCs w:val="28"/>
        </w:rPr>
        <w:t>.</w:t>
      </w:r>
    </w:p>
    <w:p w:rsidR="00836BD6" w:rsidRPr="00F61181" w:rsidRDefault="00836BD6" w:rsidP="00142B22">
      <w:pPr>
        <w:pStyle w:val="a3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F61181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Соціально-культурні: </w:t>
      </w:r>
      <w:r w:rsidR="00452D24" w:rsidRPr="00F61181">
        <w:rPr>
          <w:rFonts w:ascii="Times New Roman" w:hAnsi="Times New Roman" w:cs="Times New Roman"/>
          <w:color w:val="000000"/>
          <w:sz w:val="28"/>
          <w:szCs w:val="28"/>
        </w:rPr>
        <w:t>зменшення інтересу до читання</w:t>
      </w:r>
      <w:r w:rsidR="00F61181" w:rsidRPr="00F61181">
        <w:rPr>
          <w:rFonts w:ascii="Times New Roman" w:hAnsi="Times New Roman" w:cs="Times New Roman"/>
          <w:color w:val="000000"/>
          <w:sz w:val="28"/>
          <w:szCs w:val="28"/>
        </w:rPr>
        <w:t xml:space="preserve"> і зростаючий вплив конкурентних</w:t>
      </w:r>
      <w:r w:rsidR="00F61181" w:rsidRPr="00F61181">
        <w:rPr>
          <w:rFonts w:ascii="Times New Roman" w:hAnsi="Times New Roman" w:cs="Times New Roman"/>
          <w:sz w:val="28"/>
          <w:szCs w:val="28"/>
        </w:rPr>
        <w:t xml:space="preserve"> інформаційно-розважальних галузей;</w:t>
      </w:r>
      <w:r w:rsidR="00452D24" w:rsidRPr="00F61181">
        <w:rPr>
          <w:rFonts w:ascii="Times New Roman" w:hAnsi="Times New Roman" w:cs="Times New Roman"/>
          <w:sz w:val="28"/>
          <w:szCs w:val="28"/>
        </w:rPr>
        <w:t xml:space="preserve"> </w:t>
      </w:r>
      <w:r w:rsidRPr="00F61181">
        <w:rPr>
          <w:rFonts w:ascii="Times New Roman" w:hAnsi="Times New Roman" w:cs="Times New Roman"/>
          <w:sz w:val="28"/>
          <w:szCs w:val="28"/>
        </w:rPr>
        <w:t xml:space="preserve">поширення нелегального користування видавничою продукцією, наслідками чого є зниження мотивації авторів, зниження конкурентоспроможності видавничого матеріалу та ефективності функціонування підприємств галузі; недієздатність правових та технічних інструментів захисту авторських та видавничих прав; глобалізація та втрата культурної ідентичності.   </w:t>
      </w:r>
    </w:p>
    <w:p w:rsidR="00836BD6" w:rsidRPr="00C52594" w:rsidRDefault="00836BD6" w:rsidP="00142B22">
      <w:pPr>
        <w:pStyle w:val="a3"/>
        <w:numPr>
          <w:ilvl w:val="0"/>
          <w:numId w:val="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C52594">
        <w:rPr>
          <w:rFonts w:ascii="Times New Roman" w:hAnsi="Times New Roman" w:cs="Times New Roman"/>
          <w:b/>
          <w:iCs/>
          <w:sz w:val="28"/>
          <w:szCs w:val="28"/>
        </w:rPr>
        <w:t>Науково-технічні та ресурсні:</w:t>
      </w:r>
      <w:r w:rsidRPr="00C52594">
        <w:rPr>
          <w:rFonts w:ascii="Times New Roman" w:hAnsi="Times New Roman" w:cs="Times New Roman"/>
          <w:sz w:val="28"/>
          <w:szCs w:val="28"/>
        </w:rPr>
        <w:t xml:space="preserve"> високий рівень морального та фізичного зношення обладнання, роздробленість та недостатня технічна оснащеність виробництва та наукової бази галузі, недостатність кадрових та інвестиційних ресурсів для здійснення ефективної  науково-технічної політики; залежність від імпорту матеріалів та обладнання. Відсутні державна підтримка та координування науково-дослідної діяльності на </w:t>
      </w:r>
      <w:proofErr w:type="spellStart"/>
      <w:r w:rsidRPr="00C52594">
        <w:rPr>
          <w:rFonts w:ascii="Times New Roman" w:hAnsi="Times New Roman" w:cs="Times New Roman"/>
          <w:sz w:val="28"/>
          <w:szCs w:val="28"/>
        </w:rPr>
        <w:t>мікрорівні</w:t>
      </w:r>
      <w:proofErr w:type="spellEnd"/>
      <w:r w:rsidRPr="00C52594">
        <w:rPr>
          <w:rFonts w:ascii="Times New Roman" w:hAnsi="Times New Roman" w:cs="Times New Roman"/>
          <w:sz w:val="28"/>
          <w:szCs w:val="28"/>
        </w:rPr>
        <w:t>, недостатнє інформаційне забезпечення, навчання працівників здійснюється фрагментарно.</w:t>
      </w:r>
    </w:p>
    <w:p w:rsidR="00836BD6" w:rsidRPr="00C52594" w:rsidRDefault="00836BD6" w:rsidP="00836BD6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C52594">
        <w:rPr>
          <w:rFonts w:ascii="Times New Roman" w:hAnsi="Times New Roman" w:cs="Times New Roman"/>
          <w:iCs/>
          <w:sz w:val="28"/>
          <w:szCs w:val="28"/>
        </w:rPr>
        <w:lastRenderedPageBreak/>
        <w:t xml:space="preserve">Серед перспективних технічних та продуктових новацій у видавничій справі розвинених країн зазначимо наступні: </w:t>
      </w:r>
      <w:r w:rsidR="00914E22">
        <w:rPr>
          <w:rFonts w:ascii="Times New Roman" w:hAnsi="Times New Roman" w:cs="Times New Roman"/>
          <w:iCs/>
          <w:sz w:val="28"/>
          <w:szCs w:val="28"/>
        </w:rPr>
        <w:t>динамічний</w:t>
      </w:r>
      <w:r w:rsidRPr="00C52594">
        <w:rPr>
          <w:rFonts w:ascii="Times New Roman" w:hAnsi="Times New Roman" w:cs="Times New Roman"/>
          <w:iCs/>
          <w:sz w:val="28"/>
          <w:szCs w:val="28"/>
        </w:rPr>
        <w:t xml:space="preserve"> розвиток програмного забезпечення видавничої діяльності; орієнтація на одночасний друкований, цифровий та мобільний </w:t>
      </w:r>
      <w:proofErr w:type="spellStart"/>
      <w:r w:rsidRPr="00C52594">
        <w:rPr>
          <w:rFonts w:ascii="Times New Roman" w:hAnsi="Times New Roman" w:cs="Times New Roman"/>
          <w:iCs/>
          <w:sz w:val="28"/>
          <w:szCs w:val="28"/>
        </w:rPr>
        <w:t>паблішінг</w:t>
      </w:r>
      <w:proofErr w:type="spellEnd"/>
      <w:r w:rsidRPr="00C52594">
        <w:rPr>
          <w:rFonts w:ascii="Times New Roman" w:hAnsi="Times New Roman" w:cs="Times New Roman"/>
          <w:iCs/>
          <w:sz w:val="28"/>
          <w:szCs w:val="28"/>
        </w:rPr>
        <w:t xml:space="preserve">; створення унікальних електронних видань з </w:t>
      </w:r>
      <w:proofErr w:type="spellStart"/>
      <w:r w:rsidRPr="00C52594">
        <w:rPr>
          <w:rFonts w:ascii="Times New Roman" w:hAnsi="Times New Roman" w:cs="Times New Roman"/>
          <w:iCs/>
          <w:sz w:val="28"/>
          <w:szCs w:val="28"/>
        </w:rPr>
        <w:t>мультимедіа-ефектами</w:t>
      </w:r>
      <w:proofErr w:type="spellEnd"/>
      <w:r w:rsidRPr="00C52594">
        <w:rPr>
          <w:rFonts w:ascii="Times New Roman" w:hAnsi="Times New Roman" w:cs="Times New Roman"/>
          <w:iCs/>
          <w:sz w:val="28"/>
          <w:szCs w:val="28"/>
        </w:rPr>
        <w:t xml:space="preserve"> (інтерактивні ілюстрації, </w:t>
      </w:r>
      <w:proofErr w:type="spellStart"/>
      <w:r w:rsidRPr="00C52594">
        <w:rPr>
          <w:rFonts w:ascii="Times New Roman" w:hAnsi="Times New Roman" w:cs="Times New Roman"/>
          <w:iCs/>
          <w:sz w:val="28"/>
          <w:szCs w:val="28"/>
        </w:rPr>
        <w:t>аудіо-</w:t>
      </w:r>
      <w:proofErr w:type="spellEnd"/>
      <w:r w:rsidRPr="00C52594">
        <w:rPr>
          <w:rFonts w:ascii="Times New Roman" w:hAnsi="Times New Roman" w:cs="Times New Roman"/>
          <w:iCs/>
          <w:sz w:val="28"/>
          <w:szCs w:val="28"/>
        </w:rPr>
        <w:t xml:space="preserve">, </w:t>
      </w:r>
      <w:proofErr w:type="spellStart"/>
      <w:r w:rsidRPr="00C52594">
        <w:rPr>
          <w:rFonts w:ascii="Times New Roman" w:hAnsi="Times New Roman" w:cs="Times New Roman"/>
          <w:iCs/>
          <w:sz w:val="28"/>
          <w:szCs w:val="28"/>
        </w:rPr>
        <w:t>відеоефекти</w:t>
      </w:r>
      <w:proofErr w:type="spellEnd"/>
      <w:r w:rsidRPr="00C52594">
        <w:rPr>
          <w:rFonts w:ascii="Times New Roman" w:hAnsi="Times New Roman" w:cs="Times New Roman"/>
          <w:iCs/>
          <w:sz w:val="28"/>
          <w:szCs w:val="28"/>
        </w:rPr>
        <w:t xml:space="preserve">). Переважна доля новацій формується в сфері нових комп’ютерних та мережевих засобів обробки та передачі інформації. </w:t>
      </w:r>
    </w:p>
    <w:p w:rsidR="00836BD6" w:rsidRPr="00C52594" w:rsidRDefault="00836BD6" w:rsidP="00836BD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52594">
        <w:rPr>
          <w:rFonts w:ascii="Times New Roman" w:hAnsi="Times New Roman" w:cs="Times New Roman"/>
          <w:sz w:val="28"/>
          <w:szCs w:val="28"/>
        </w:rPr>
        <w:t>Поширення новацій в українській видавничій справі є повільним та фрагментарним. За даними Державної служби статистики протягом 2008-2012 рр. частка галузевих підприємств, що здійснювали інновації була меншою, ніж в середньому по промисловості (у 2012р. 12,4% проти 17,4%), частка інноваційної продукції у загальному обсязі реалізації була найнижчою по промисловості в цілому (1,4% проти 3,3% у 2012 р.)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52594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2</w:t>
      </w:r>
      <w:r w:rsidRPr="00C52594">
        <w:rPr>
          <w:rFonts w:ascii="Times New Roman" w:hAnsi="Times New Roman" w:cs="Times New Roman"/>
          <w:sz w:val="28"/>
          <w:szCs w:val="28"/>
        </w:rPr>
        <w:t xml:space="preserve">]. </w:t>
      </w:r>
      <w:r>
        <w:rPr>
          <w:rFonts w:ascii="Times New Roman" w:hAnsi="Times New Roman" w:cs="Times New Roman"/>
          <w:sz w:val="28"/>
          <w:szCs w:val="28"/>
        </w:rPr>
        <w:t>Основним</w:t>
      </w:r>
      <w:r w:rsidRPr="00C52594">
        <w:rPr>
          <w:rFonts w:ascii="Times New Roman" w:hAnsi="Times New Roman" w:cs="Times New Roman"/>
          <w:sz w:val="28"/>
          <w:szCs w:val="28"/>
        </w:rPr>
        <w:t xml:space="preserve"> стримуючим чинником інновацій є </w:t>
      </w:r>
      <w:r w:rsidR="00C346F1">
        <w:rPr>
          <w:rFonts w:ascii="Times New Roman" w:hAnsi="Times New Roman" w:cs="Times New Roman"/>
          <w:sz w:val="28"/>
          <w:szCs w:val="28"/>
        </w:rPr>
        <w:t>обмеженість інвестиційного ресурсу</w:t>
      </w:r>
      <w:r w:rsidRPr="00C5259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17855" w:rsidRDefault="00836BD6" w:rsidP="00836BD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52594">
        <w:rPr>
          <w:rFonts w:ascii="Times New Roman" w:hAnsi="Times New Roman" w:cs="Times New Roman"/>
          <w:sz w:val="28"/>
          <w:szCs w:val="28"/>
        </w:rPr>
        <w:t xml:space="preserve">Як наслідок, спостерігається стагнація видавничої діяльності: за статистикою у 2014 р. показники випуску книжкової продукції були </w:t>
      </w:r>
      <w:proofErr w:type="spellStart"/>
      <w:r w:rsidRPr="00C52594">
        <w:rPr>
          <w:rFonts w:ascii="Times New Roman" w:hAnsi="Times New Roman" w:cs="Times New Roman"/>
          <w:sz w:val="28"/>
          <w:szCs w:val="28"/>
        </w:rPr>
        <w:t>співставимі</w:t>
      </w:r>
      <w:proofErr w:type="spellEnd"/>
      <w:r w:rsidRPr="00C52594">
        <w:rPr>
          <w:rFonts w:ascii="Times New Roman" w:hAnsi="Times New Roman" w:cs="Times New Roman"/>
          <w:sz w:val="28"/>
          <w:szCs w:val="28"/>
        </w:rPr>
        <w:t xml:space="preserve"> з показниками 2009 року: кількість назв у 2009 році склала 22840; у 2014 р. - 22044; загальний тираж відповідно 45 і 55,3 </w:t>
      </w:r>
      <w:proofErr w:type="spellStart"/>
      <w:r w:rsidRPr="00C52594">
        <w:rPr>
          <w:rFonts w:ascii="Times New Roman" w:hAnsi="Times New Roman" w:cs="Times New Roman"/>
          <w:sz w:val="28"/>
          <w:szCs w:val="28"/>
        </w:rPr>
        <w:t>млн.прим</w:t>
      </w:r>
      <w:proofErr w:type="spellEnd"/>
      <w:r w:rsidRPr="00C52594">
        <w:rPr>
          <w:rFonts w:ascii="Times New Roman" w:hAnsi="Times New Roman" w:cs="Times New Roman"/>
          <w:sz w:val="28"/>
          <w:szCs w:val="28"/>
        </w:rPr>
        <w:t>.</w:t>
      </w:r>
      <w:r w:rsidR="00DC05DB">
        <w:rPr>
          <w:rFonts w:ascii="Times New Roman" w:hAnsi="Times New Roman" w:cs="Times New Roman"/>
          <w:sz w:val="28"/>
          <w:szCs w:val="28"/>
        </w:rPr>
        <w:t xml:space="preserve"> </w:t>
      </w:r>
      <w:r w:rsidRPr="00C52594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3</w:t>
      </w:r>
      <w:r w:rsidRPr="00C52594">
        <w:rPr>
          <w:rFonts w:ascii="Times New Roman" w:hAnsi="Times New Roman" w:cs="Times New Roman"/>
          <w:sz w:val="28"/>
          <w:szCs w:val="28"/>
        </w:rPr>
        <w:t xml:space="preserve">]. Випуск газетної продукції протягом 2009-2013 рр. років коливався в межах 2266-2499 назв та 52-55 млн. прим. разового тиражу з загальною тенденцією до зниження. </w:t>
      </w:r>
      <w:proofErr w:type="spellStart"/>
      <w:r w:rsidRPr="00C52594">
        <w:rPr>
          <w:rFonts w:ascii="Times New Roman" w:hAnsi="Times New Roman" w:cs="Times New Roman"/>
          <w:sz w:val="28"/>
          <w:szCs w:val="28"/>
        </w:rPr>
        <w:t>Стабільнозростаючим</w:t>
      </w:r>
      <w:proofErr w:type="spellEnd"/>
      <w:r w:rsidRPr="00C52594">
        <w:rPr>
          <w:rFonts w:ascii="Times New Roman" w:hAnsi="Times New Roman" w:cs="Times New Roman"/>
          <w:sz w:val="28"/>
          <w:szCs w:val="28"/>
        </w:rPr>
        <w:t xml:space="preserve"> сегментом був лише випуск періодичних видань (у період 2009-2013 рр. за кількістю назв ріст склав 129,5%, за річним тиражем – 182,8%)[</w:t>
      </w:r>
      <w:r>
        <w:rPr>
          <w:rFonts w:ascii="Times New Roman" w:hAnsi="Times New Roman" w:cs="Times New Roman"/>
          <w:sz w:val="28"/>
          <w:szCs w:val="28"/>
        </w:rPr>
        <w:t>4</w:t>
      </w:r>
      <w:r w:rsidRPr="00C52594">
        <w:rPr>
          <w:rFonts w:ascii="Times New Roman" w:hAnsi="Times New Roman" w:cs="Times New Roman"/>
          <w:sz w:val="28"/>
          <w:szCs w:val="28"/>
        </w:rPr>
        <w:t xml:space="preserve">]. </w:t>
      </w:r>
    </w:p>
    <w:p w:rsidR="00836BD6" w:rsidRDefault="003634E2" w:rsidP="00836BD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 поточними даними станом на вересень 2015 року темпи зростання обсягів випуску книжкової продукції склали за назвами 81%, за тиражами 50,2%</w:t>
      </w:r>
      <w:r w:rsidRPr="00C52594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3</w:t>
      </w:r>
      <w:r w:rsidRPr="00C52594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9A4C41">
        <w:rPr>
          <w:rFonts w:ascii="Times New Roman" w:hAnsi="Times New Roman" w:cs="Times New Roman"/>
          <w:sz w:val="28"/>
          <w:szCs w:val="28"/>
        </w:rPr>
        <w:t xml:space="preserve">Кількість зареєстрованих видавництв за даними </w:t>
      </w:r>
      <w:r w:rsidR="004511CB" w:rsidRPr="004511CB">
        <w:rPr>
          <w:rFonts w:ascii="Times New Roman" w:hAnsi="Times New Roman" w:cs="Times New Roman"/>
          <w:sz w:val="28"/>
          <w:szCs w:val="28"/>
        </w:rPr>
        <w:t>Державного реєстру видавців, виготовлювачів і розповсюджувачів видавничої продукції станом на 1 липня 2015 року</w:t>
      </w:r>
      <w:r w:rsidR="004511CB">
        <w:rPr>
          <w:rFonts w:ascii="Times New Roman" w:hAnsi="Times New Roman" w:cs="Times New Roman"/>
          <w:sz w:val="28"/>
          <w:szCs w:val="28"/>
        </w:rPr>
        <w:t xml:space="preserve"> </w:t>
      </w:r>
      <w:r w:rsidR="009A4C41">
        <w:rPr>
          <w:rFonts w:ascii="Times New Roman" w:hAnsi="Times New Roman" w:cs="Times New Roman"/>
          <w:sz w:val="28"/>
          <w:szCs w:val="28"/>
        </w:rPr>
        <w:t>складає</w:t>
      </w:r>
      <w:r w:rsidR="004511CB">
        <w:rPr>
          <w:rFonts w:ascii="Times New Roman" w:hAnsi="Times New Roman" w:cs="Times New Roman"/>
          <w:sz w:val="28"/>
          <w:szCs w:val="28"/>
        </w:rPr>
        <w:t xml:space="preserve"> 5761.</w:t>
      </w:r>
      <w:r w:rsidR="009A4C41">
        <w:rPr>
          <w:rFonts w:ascii="Times New Roman" w:hAnsi="Times New Roman" w:cs="Times New Roman"/>
          <w:sz w:val="28"/>
          <w:szCs w:val="28"/>
        </w:rPr>
        <w:t xml:space="preserve"> </w:t>
      </w:r>
      <w:r w:rsidR="004511CB">
        <w:rPr>
          <w:rFonts w:ascii="Times New Roman" w:hAnsi="Times New Roman" w:cs="Times New Roman"/>
          <w:sz w:val="28"/>
          <w:szCs w:val="28"/>
        </w:rPr>
        <w:t>К</w:t>
      </w:r>
      <w:r w:rsidR="009A4C41">
        <w:rPr>
          <w:rFonts w:ascii="Times New Roman" w:hAnsi="Times New Roman" w:cs="Times New Roman"/>
          <w:sz w:val="28"/>
          <w:szCs w:val="28"/>
        </w:rPr>
        <w:t xml:space="preserve">ількість </w:t>
      </w:r>
      <w:r w:rsidR="004511CB">
        <w:rPr>
          <w:rFonts w:ascii="Times New Roman" w:hAnsi="Times New Roman" w:cs="Times New Roman"/>
          <w:sz w:val="28"/>
          <w:szCs w:val="28"/>
        </w:rPr>
        <w:t>видавництв</w:t>
      </w:r>
      <w:r w:rsidR="00B45C22">
        <w:rPr>
          <w:rFonts w:ascii="Times New Roman" w:hAnsi="Times New Roman" w:cs="Times New Roman"/>
          <w:sz w:val="28"/>
          <w:szCs w:val="28"/>
        </w:rPr>
        <w:t>,</w:t>
      </w:r>
      <w:r w:rsidR="004511CB">
        <w:rPr>
          <w:rFonts w:ascii="Times New Roman" w:hAnsi="Times New Roman" w:cs="Times New Roman"/>
          <w:sz w:val="28"/>
          <w:szCs w:val="28"/>
        </w:rPr>
        <w:t xml:space="preserve"> що надають </w:t>
      </w:r>
      <w:r w:rsidR="00B45C22">
        <w:rPr>
          <w:rFonts w:ascii="Times New Roman" w:hAnsi="Times New Roman" w:cs="Times New Roman"/>
          <w:sz w:val="28"/>
          <w:szCs w:val="28"/>
        </w:rPr>
        <w:t>обов’язкові</w:t>
      </w:r>
      <w:r w:rsidR="004511CB">
        <w:rPr>
          <w:rFonts w:ascii="Times New Roman" w:hAnsi="Times New Roman" w:cs="Times New Roman"/>
          <w:sz w:val="28"/>
          <w:szCs w:val="28"/>
        </w:rPr>
        <w:t xml:space="preserve"> примірники</w:t>
      </w:r>
      <w:r w:rsidR="00B45C22">
        <w:rPr>
          <w:rFonts w:ascii="Times New Roman" w:hAnsi="Times New Roman" w:cs="Times New Roman"/>
          <w:sz w:val="28"/>
          <w:szCs w:val="28"/>
        </w:rPr>
        <w:t xml:space="preserve"> виданих книг</w:t>
      </w:r>
      <w:r w:rsidR="000D3BC0">
        <w:rPr>
          <w:rFonts w:ascii="Times New Roman" w:hAnsi="Times New Roman" w:cs="Times New Roman"/>
          <w:sz w:val="28"/>
          <w:szCs w:val="28"/>
        </w:rPr>
        <w:t xml:space="preserve"> (тобто реально функціонують)</w:t>
      </w:r>
      <w:r w:rsidR="004511CB">
        <w:rPr>
          <w:rFonts w:ascii="Times New Roman" w:hAnsi="Times New Roman" w:cs="Times New Roman"/>
          <w:sz w:val="28"/>
          <w:szCs w:val="28"/>
        </w:rPr>
        <w:t xml:space="preserve"> </w:t>
      </w:r>
      <w:r w:rsidR="00B45C22">
        <w:rPr>
          <w:rFonts w:ascii="Times New Roman" w:hAnsi="Times New Roman" w:cs="Times New Roman"/>
          <w:sz w:val="28"/>
          <w:szCs w:val="28"/>
        </w:rPr>
        <w:t xml:space="preserve">за даними Книжкової Палати є  </w:t>
      </w:r>
      <w:r w:rsidR="009A4C41">
        <w:rPr>
          <w:rFonts w:ascii="Times New Roman" w:hAnsi="Times New Roman" w:cs="Times New Roman"/>
          <w:sz w:val="28"/>
          <w:szCs w:val="28"/>
        </w:rPr>
        <w:t>втричі меншою</w:t>
      </w:r>
      <w:r w:rsidR="00B45C22">
        <w:rPr>
          <w:rFonts w:ascii="Times New Roman" w:hAnsi="Times New Roman" w:cs="Times New Roman"/>
          <w:sz w:val="28"/>
          <w:szCs w:val="28"/>
        </w:rPr>
        <w:t xml:space="preserve"> і складає</w:t>
      </w:r>
      <w:r>
        <w:rPr>
          <w:rFonts w:ascii="Times New Roman" w:hAnsi="Times New Roman" w:cs="Times New Roman"/>
          <w:sz w:val="28"/>
          <w:szCs w:val="28"/>
        </w:rPr>
        <w:t xml:space="preserve"> 1748 суб’єктів.</w:t>
      </w:r>
    </w:p>
    <w:p w:rsidR="009A4C41" w:rsidRDefault="00814B35" w:rsidP="00836BD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В цих умовах значну роль має відігравати ефективна державна політика, спрямована на</w:t>
      </w:r>
      <w:r w:rsidR="00617855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підтримку розвитку книготорговельних мереж та </w:t>
      </w:r>
      <w:r w:rsidR="00BB33A2">
        <w:rPr>
          <w:rFonts w:ascii="Times New Roman" w:hAnsi="Times New Roman" w:cs="Times New Roman"/>
          <w:sz w:val="28"/>
          <w:szCs w:val="28"/>
        </w:rPr>
        <w:t xml:space="preserve">пропаганду читання, </w:t>
      </w:r>
      <w:r w:rsidR="001D1B91">
        <w:rPr>
          <w:rFonts w:ascii="Times New Roman" w:hAnsi="Times New Roman" w:cs="Times New Roman"/>
          <w:sz w:val="28"/>
          <w:szCs w:val="28"/>
        </w:rPr>
        <w:t xml:space="preserve">фінансування бібліотечної сфери, </w:t>
      </w:r>
      <w:r w:rsidR="00A7598A">
        <w:rPr>
          <w:rFonts w:ascii="Times New Roman" w:hAnsi="Times New Roman" w:cs="Times New Roman"/>
          <w:sz w:val="28"/>
          <w:szCs w:val="28"/>
        </w:rPr>
        <w:t xml:space="preserve">ефективний </w:t>
      </w:r>
      <w:r w:rsidR="001D1B91">
        <w:rPr>
          <w:rFonts w:ascii="Times New Roman" w:hAnsi="Times New Roman" w:cs="Times New Roman"/>
          <w:sz w:val="28"/>
          <w:szCs w:val="28"/>
        </w:rPr>
        <w:t xml:space="preserve">контроль ввезення імпортованої </w:t>
      </w:r>
      <w:r w:rsidR="00A7598A">
        <w:rPr>
          <w:rFonts w:ascii="Times New Roman" w:hAnsi="Times New Roman" w:cs="Times New Roman"/>
          <w:sz w:val="28"/>
          <w:szCs w:val="28"/>
        </w:rPr>
        <w:t xml:space="preserve">видавничої </w:t>
      </w:r>
      <w:r w:rsidR="001D1B91">
        <w:rPr>
          <w:rFonts w:ascii="Times New Roman" w:hAnsi="Times New Roman" w:cs="Times New Roman"/>
          <w:sz w:val="28"/>
          <w:szCs w:val="28"/>
        </w:rPr>
        <w:t>продукції</w:t>
      </w:r>
      <w:r w:rsidR="00A7598A">
        <w:rPr>
          <w:rFonts w:ascii="Times New Roman" w:hAnsi="Times New Roman" w:cs="Times New Roman"/>
          <w:sz w:val="28"/>
          <w:szCs w:val="28"/>
        </w:rPr>
        <w:t>,</w:t>
      </w:r>
      <w:r w:rsidR="001E7D24">
        <w:rPr>
          <w:rFonts w:ascii="Times New Roman" w:hAnsi="Times New Roman" w:cs="Times New Roman"/>
          <w:sz w:val="28"/>
          <w:szCs w:val="28"/>
        </w:rPr>
        <w:t xml:space="preserve"> </w:t>
      </w:r>
      <w:r w:rsidR="00A7598A">
        <w:rPr>
          <w:rFonts w:ascii="Times New Roman" w:hAnsi="Times New Roman" w:cs="Times New Roman"/>
          <w:sz w:val="28"/>
          <w:szCs w:val="28"/>
        </w:rPr>
        <w:t xml:space="preserve">розробку та виконання регіональної політики розвитку видавничої справи. </w:t>
      </w:r>
    </w:p>
    <w:p w:rsidR="00E42FF0" w:rsidRDefault="00617855" w:rsidP="00836BD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мікроекономічному рівні необхідна </w:t>
      </w:r>
      <w:r w:rsidR="00E42FF0">
        <w:rPr>
          <w:rFonts w:ascii="Times New Roman" w:hAnsi="Times New Roman" w:cs="Times New Roman"/>
          <w:sz w:val="28"/>
          <w:szCs w:val="28"/>
        </w:rPr>
        <w:t>трансформація</w:t>
      </w:r>
      <w:r w:rsidR="00836BD6" w:rsidRPr="00C52594">
        <w:rPr>
          <w:rFonts w:ascii="Times New Roman" w:hAnsi="Times New Roman" w:cs="Times New Roman"/>
          <w:sz w:val="28"/>
          <w:szCs w:val="28"/>
        </w:rPr>
        <w:t xml:space="preserve"> управлінськ</w:t>
      </w:r>
      <w:r w:rsidR="00836BD6">
        <w:rPr>
          <w:rFonts w:ascii="Times New Roman" w:hAnsi="Times New Roman" w:cs="Times New Roman"/>
          <w:sz w:val="28"/>
          <w:szCs w:val="28"/>
        </w:rPr>
        <w:t>ого мислення</w:t>
      </w:r>
      <w:r>
        <w:rPr>
          <w:rFonts w:ascii="Times New Roman" w:hAnsi="Times New Roman" w:cs="Times New Roman"/>
          <w:sz w:val="28"/>
          <w:szCs w:val="28"/>
        </w:rPr>
        <w:t>, як основа всього ланцюжка інновацій</w:t>
      </w:r>
      <w:r w:rsidR="00836BD6" w:rsidRPr="00C52594">
        <w:rPr>
          <w:rFonts w:ascii="Times New Roman" w:hAnsi="Times New Roman" w:cs="Times New Roman"/>
          <w:sz w:val="28"/>
          <w:szCs w:val="28"/>
        </w:rPr>
        <w:t>. Проблемам інновацій у видавничо-поліграфічній</w:t>
      </w:r>
      <w:r w:rsidR="00836BD6">
        <w:rPr>
          <w:rFonts w:ascii="Times New Roman" w:hAnsi="Times New Roman" w:cs="Times New Roman"/>
          <w:sz w:val="28"/>
          <w:szCs w:val="28"/>
        </w:rPr>
        <w:t xml:space="preserve"> </w:t>
      </w:r>
      <w:r w:rsidR="00836BD6" w:rsidRPr="00C52594">
        <w:rPr>
          <w:rFonts w:ascii="Times New Roman" w:hAnsi="Times New Roman" w:cs="Times New Roman"/>
          <w:sz w:val="28"/>
          <w:szCs w:val="28"/>
        </w:rPr>
        <w:t xml:space="preserve">галузі присвячені </w:t>
      </w:r>
      <w:r w:rsidR="00836BD6" w:rsidRPr="00E67D19">
        <w:rPr>
          <w:rFonts w:ascii="Times New Roman" w:hAnsi="Times New Roman" w:cs="Times New Roman"/>
          <w:sz w:val="28"/>
          <w:szCs w:val="28"/>
        </w:rPr>
        <w:t xml:space="preserve">праці </w:t>
      </w:r>
      <w:proofErr w:type="spellStart"/>
      <w:r w:rsidR="00836BD6" w:rsidRPr="00E67D19">
        <w:rPr>
          <w:rFonts w:ascii="Times New Roman" w:hAnsi="Times New Roman" w:cs="Times New Roman"/>
          <w:sz w:val="28"/>
          <w:szCs w:val="28"/>
        </w:rPr>
        <w:t>Водолазької</w:t>
      </w:r>
      <w:proofErr w:type="spellEnd"/>
      <w:r w:rsidR="00836BD6" w:rsidRPr="00E67D19">
        <w:rPr>
          <w:rFonts w:ascii="Times New Roman" w:hAnsi="Times New Roman" w:cs="Times New Roman"/>
          <w:sz w:val="28"/>
          <w:szCs w:val="28"/>
        </w:rPr>
        <w:t xml:space="preserve"> С.М, Котляревського Я.В., </w:t>
      </w:r>
      <w:proofErr w:type="spellStart"/>
      <w:r w:rsidR="00836BD6" w:rsidRPr="00E67D19">
        <w:rPr>
          <w:rFonts w:ascii="Times New Roman" w:hAnsi="Times New Roman" w:cs="Times New Roman"/>
          <w:sz w:val="28"/>
          <w:szCs w:val="28"/>
        </w:rPr>
        <w:t>Передерієнко</w:t>
      </w:r>
      <w:proofErr w:type="spellEnd"/>
      <w:r w:rsidR="00836BD6" w:rsidRPr="00E67D19">
        <w:rPr>
          <w:rFonts w:ascii="Times New Roman" w:hAnsi="Times New Roman" w:cs="Times New Roman"/>
          <w:sz w:val="28"/>
          <w:szCs w:val="28"/>
        </w:rPr>
        <w:t xml:space="preserve"> Н.І., Теремка В.І., </w:t>
      </w:r>
      <w:proofErr w:type="spellStart"/>
      <w:r w:rsidR="00836BD6" w:rsidRPr="00E67D19">
        <w:rPr>
          <w:rFonts w:ascii="Times New Roman" w:hAnsi="Times New Roman" w:cs="Times New Roman"/>
          <w:sz w:val="28"/>
          <w:szCs w:val="28"/>
        </w:rPr>
        <w:t>Тимошика</w:t>
      </w:r>
      <w:proofErr w:type="spellEnd"/>
      <w:r w:rsidR="00836BD6" w:rsidRPr="00E67D19">
        <w:rPr>
          <w:rFonts w:ascii="Times New Roman" w:hAnsi="Times New Roman" w:cs="Times New Roman"/>
          <w:sz w:val="28"/>
          <w:szCs w:val="28"/>
        </w:rPr>
        <w:t xml:space="preserve"> М.С., </w:t>
      </w:r>
      <w:proofErr w:type="spellStart"/>
      <w:r w:rsidR="00836BD6" w:rsidRPr="00E67D19">
        <w:rPr>
          <w:rFonts w:ascii="Times New Roman" w:hAnsi="Times New Roman" w:cs="Times New Roman"/>
          <w:sz w:val="28"/>
          <w:szCs w:val="28"/>
        </w:rPr>
        <w:t>Штангрета</w:t>
      </w:r>
      <w:proofErr w:type="spellEnd"/>
      <w:r w:rsidR="00836BD6" w:rsidRPr="00E67D19">
        <w:rPr>
          <w:rFonts w:ascii="Times New Roman" w:hAnsi="Times New Roman" w:cs="Times New Roman"/>
          <w:sz w:val="28"/>
          <w:szCs w:val="28"/>
        </w:rPr>
        <w:t xml:space="preserve"> А.М., Шевченко І.Б. </w:t>
      </w:r>
      <w:r w:rsidR="00836BD6" w:rsidRPr="00C52594">
        <w:rPr>
          <w:rFonts w:ascii="Times New Roman" w:hAnsi="Times New Roman" w:cs="Times New Roman"/>
          <w:sz w:val="28"/>
          <w:szCs w:val="28"/>
        </w:rPr>
        <w:t xml:space="preserve">та ін. </w:t>
      </w:r>
      <w:r w:rsidR="00836BD6">
        <w:rPr>
          <w:rFonts w:ascii="Times New Roman" w:hAnsi="Times New Roman" w:cs="Times New Roman"/>
          <w:sz w:val="28"/>
          <w:szCs w:val="28"/>
        </w:rPr>
        <w:t>Т</w:t>
      </w:r>
      <w:r w:rsidR="00836BD6" w:rsidRPr="00BE37B9">
        <w:rPr>
          <w:rFonts w:ascii="Times New Roman" w:hAnsi="Times New Roman" w:cs="Times New Roman"/>
          <w:sz w:val="28"/>
          <w:szCs w:val="28"/>
        </w:rPr>
        <w:t>еорія інновацій</w:t>
      </w:r>
      <w:r w:rsidR="00836BD6">
        <w:rPr>
          <w:rFonts w:ascii="Times New Roman" w:hAnsi="Times New Roman" w:cs="Times New Roman"/>
          <w:sz w:val="28"/>
          <w:szCs w:val="28"/>
        </w:rPr>
        <w:t xml:space="preserve"> у медіа галузі розробляється в роботах </w:t>
      </w:r>
      <w:r w:rsidR="00836BD6" w:rsidRPr="00BE37B9">
        <w:rPr>
          <w:rFonts w:ascii="Times New Roman" w:hAnsi="Times New Roman" w:cs="Times New Roman"/>
          <w:sz w:val="28"/>
          <w:szCs w:val="28"/>
        </w:rPr>
        <w:t>Е</w:t>
      </w:r>
      <w:r w:rsidR="00836BD6">
        <w:rPr>
          <w:rFonts w:ascii="Times New Roman" w:hAnsi="Times New Roman" w:cs="Times New Roman"/>
          <w:sz w:val="28"/>
          <w:szCs w:val="28"/>
        </w:rPr>
        <w:t>.</w:t>
      </w:r>
      <w:r w:rsidR="00836BD6" w:rsidRPr="00BE37B9">
        <w:rPr>
          <w:rFonts w:ascii="Times New Roman" w:hAnsi="Times New Roman" w:cs="Times New Roman"/>
          <w:sz w:val="28"/>
          <w:szCs w:val="28"/>
        </w:rPr>
        <w:t>М.</w:t>
      </w:r>
      <w:proofErr w:type="spellStart"/>
      <w:r w:rsidR="00836BD6" w:rsidRPr="00BE37B9">
        <w:rPr>
          <w:rFonts w:ascii="Times New Roman" w:hAnsi="Times New Roman" w:cs="Times New Roman"/>
          <w:sz w:val="28"/>
          <w:szCs w:val="28"/>
        </w:rPr>
        <w:t>Роджерса</w:t>
      </w:r>
      <w:proofErr w:type="spellEnd"/>
      <w:r w:rsidR="00836BD6" w:rsidRPr="00BE37B9">
        <w:rPr>
          <w:rFonts w:ascii="Times New Roman" w:hAnsi="Times New Roman" w:cs="Times New Roman"/>
          <w:sz w:val="28"/>
          <w:szCs w:val="28"/>
        </w:rPr>
        <w:t xml:space="preserve"> </w:t>
      </w:r>
      <w:r w:rsidR="00836BD6">
        <w:rPr>
          <w:rFonts w:ascii="Times New Roman" w:hAnsi="Times New Roman" w:cs="Times New Roman"/>
          <w:sz w:val="28"/>
          <w:szCs w:val="28"/>
        </w:rPr>
        <w:t xml:space="preserve">та </w:t>
      </w:r>
      <w:r w:rsidR="00836BD6" w:rsidRPr="00BE37B9">
        <w:rPr>
          <w:rFonts w:ascii="Times New Roman" w:hAnsi="Times New Roman" w:cs="Times New Roman"/>
          <w:sz w:val="28"/>
          <w:szCs w:val="28"/>
        </w:rPr>
        <w:t>М.</w:t>
      </w:r>
      <w:proofErr w:type="spellStart"/>
      <w:r w:rsidR="00836BD6" w:rsidRPr="00BE37B9">
        <w:rPr>
          <w:rFonts w:ascii="Times New Roman" w:hAnsi="Times New Roman" w:cs="Times New Roman"/>
          <w:sz w:val="28"/>
          <w:szCs w:val="28"/>
        </w:rPr>
        <w:t>Маклюена</w:t>
      </w:r>
      <w:proofErr w:type="spellEnd"/>
      <w:r w:rsidR="00836BD6">
        <w:rPr>
          <w:rFonts w:ascii="Times New Roman" w:hAnsi="Times New Roman" w:cs="Times New Roman"/>
          <w:sz w:val="28"/>
          <w:szCs w:val="28"/>
        </w:rPr>
        <w:t>.</w:t>
      </w:r>
      <w:r w:rsidR="00DB156F">
        <w:rPr>
          <w:rFonts w:ascii="Times New Roman" w:hAnsi="Times New Roman" w:cs="Times New Roman"/>
          <w:sz w:val="28"/>
          <w:szCs w:val="28"/>
        </w:rPr>
        <w:t xml:space="preserve"> </w:t>
      </w:r>
      <w:r w:rsidR="00E42FF0">
        <w:rPr>
          <w:rFonts w:ascii="Times New Roman" w:hAnsi="Times New Roman" w:cs="Times New Roman"/>
          <w:sz w:val="28"/>
          <w:szCs w:val="28"/>
        </w:rPr>
        <w:t>Д</w:t>
      </w:r>
      <w:r w:rsidR="00836BD6" w:rsidRPr="00C52594">
        <w:rPr>
          <w:rFonts w:ascii="Times New Roman" w:hAnsi="Times New Roman" w:cs="Times New Roman"/>
          <w:sz w:val="28"/>
          <w:szCs w:val="28"/>
        </w:rPr>
        <w:t xml:space="preserve">ослідження управлінських новацій </w:t>
      </w:r>
      <w:r w:rsidR="00836BD6">
        <w:rPr>
          <w:rFonts w:ascii="Times New Roman" w:hAnsi="Times New Roman" w:cs="Times New Roman"/>
          <w:sz w:val="28"/>
          <w:szCs w:val="28"/>
        </w:rPr>
        <w:t xml:space="preserve">зосереджуються переважно на огляді нових методів управлінської роботи, поза їх межами залишаються базові концепції роботи на </w:t>
      </w:r>
      <w:proofErr w:type="spellStart"/>
      <w:r w:rsidR="00836BD6">
        <w:rPr>
          <w:rFonts w:ascii="Times New Roman" w:hAnsi="Times New Roman" w:cs="Times New Roman"/>
          <w:sz w:val="28"/>
          <w:szCs w:val="28"/>
        </w:rPr>
        <w:t>медіаринку</w:t>
      </w:r>
      <w:proofErr w:type="spellEnd"/>
      <w:r w:rsidR="00836BD6">
        <w:rPr>
          <w:rFonts w:ascii="Times New Roman" w:hAnsi="Times New Roman" w:cs="Times New Roman"/>
          <w:sz w:val="28"/>
          <w:szCs w:val="28"/>
        </w:rPr>
        <w:t>; недостатньо уваги приділяється проблем</w:t>
      </w:r>
      <w:r w:rsidR="00E42FF0">
        <w:rPr>
          <w:rFonts w:ascii="Times New Roman" w:hAnsi="Times New Roman" w:cs="Times New Roman"/>
          <w:sz w:val="28"/>
          <w:szCs w:val="28"/>
        </w:rPr>
        <w:t xml:space="preserve">ам формування ефективних бізнес-моделей. </w:t>
      </w:r>
    </w:p>
    <w:p w:rsidR="00836BD6" w:rsidRPr="0043234A" w:rsidRDefault="00C059B1" w:rsidP="00836BD6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836BD6" w:rsidRPr="0043234A">
        <w:rPr>
          <w:rFonts w:ascii="Times New Roman" w:hAnsi="Times New Roman" w:cs="Times New Roman"/>
          <w:sz w:val="28"/>
          <w:szCs w:val="28"/>
        </w:rPr>
        <w:t>идавнича галузь</w:t>
      </w:r>
      <w:r w:rsidR="00836BD6">
        <w:rPr>
          <w:rFonts w:ascii="Times New Roman" w:hAnsi="Times New Roman" w:cs="Times New Roman"/>
          <w:sz w:val="28"/>
          <w:szCs w:val="28"/>
        </w:rPr>
        <w:t xml:space="preserve"> розвинених країн</w:t>
      </w:r>
      <w:r w:rsidR="00836BD6" w:rsidRPr="0043234A">
        <w:rPr>
          <w:rFonts w:ascii="Times New Roman" w:hAnsi="Times New Roman" w:cs="Times New Roman"/>
          <w:sz w:val="28"/>
          <w:szCs w:val="28"/>
        </w:rPr>
        <w:t xml:space="preserve"> є складовою частиною медіа-індустрії</w:t>
      </w:r>
      <w:r>
        <w:rPr>
          <w:rFonts w:ascii="Times New Roman" w:hAnsi="Times New Roman" w:cs="Times New Roman"/>
          <w:sz w:val="28"/>
          <w:szCs w:val="28"/>
        </w:rPr>
        <w:t xml:space="preserve">, яка </w:t>
      </w:r>
      <w:r w:rsidR="00836BD6" w:rsidRPr="0043234A">
        <w:rPr>
          <w:rFonts w:ascii="Times New Roman" w:hAnsi="Times New Roman" w:cs="Times New Roman"/>
          <w:sz w:val="28"/>
          <w:szCs w:val="28"/>
        </w:rPr>
        <w:t xml:space="preserve">об’єднує видавництва; поліграфічні потужності, мережі розповсюдження, </w:t>
      </w:r>
      <w:r>
        <w:rPr>
          <w:rFonts w:ascii="Times New Roman" w:hAnsi="Times New Roman" w:cs="Times New Roman"/>
          <w:sz w:val="28"/>
          <w:szCs w:val="28"/>
        </w:rPr>
        <w:t xml:space="preserve">а також організації </w:t>
      </w:r>
      <w:r w:rsidR="00836BD6" w:rsidRPr="0043234A">
        <w:rPr>
          <w:rFonts w:ascii="Times New Roman" w:hAnsi="Times New Roman" w:cs="Times New Roman"/>
          <w:sz w:val="28"/>
          <w:szCs w:val="28"/>
        </w:rPr>
        <w:t>телерадіо</w:t>
      </w:r>
      <w:r>
        <w:rPr>
          <w:rFonts w:ascii="Times New Roman" w:hAnsi="Times New Roman" w:cs="Times New Roman"/>
          <w:sz w:val="28"/>
          <w:szCs w:val="28"/>
        </w:rPr>
        <w:t>мовлення</w:t>
      </w:r>
      <w:r w:rsidR="00836BD6" w:rsidRPr="0043234A">
        <w:rPr>
          <w:rFonts w:ascii="Times New Roman" w:hAnsi="Times New Roman" w:cs="Times New Roman"/>
          <w:sz w:val="28"/>
          <w:szCs w:val="28"/>
        </w:rPr>
        <w:t xml:space="preserve">, рекламні агенції, індустрію розваг, інформаційні мережі тощо. Найефективнішою організаційно-правовою формою функціонування підприємства є створення концернів, </w:t>
      </w:r>
      <w:r w:rsidR="003D7719">
        <w:rPr>
          <w:rFonts w:ascii="Times New Roman" w:hAnsi="Times New Roman" w:cs="Times New Roman"/>
          <w:sz w:val="28"/>
          <w:szCs w:val="28"/>
        </w:rPr>
        <w:t>які</w:t>
      </w:r>
      <w:r w:rsidR="00836BD6" w:rsidRPr="0043234A">
        <w:rPr>
          <w:rFonts w:ascii="Times New Roman" w:hAnsi="Times New Roman" w:cs="Times New Roman"/>
          <w:sz w:val="28"/>
          <w:szCs w:val="28"/>
        </w:rPr>
        <w:t xml:space="preserve"> </w:t>
      </w:r>
      <w:r w:rsidR="003D7719">
        <w:rPr>
          <w:rFonts w:ascii="Times New Roman" w:hAnsi="Times New Roman" w:cs="Times New Roman"/>
          <w:sz w:val="28"/>
          <w:szCs w:val="28"/>
        </w:rPr>
        <w:t>отримують</w:t>
      </w:r>
      <w:r w:rsidR="00836BD6" w:rsidRPr="0043234A">
        <w:rPr>
          <w:rFonts w:ascii="Times New Roman" w:hAnsi="Times New Roman" w:cs="Times New Roman"/>
          <w:sz w:val="28"/>
          <w:szCs w:val="28"/>
        </w:rPr>
        <w:t xml:space="preserve"> конкурентні переваги через здійснення комплексних медіа-проектів.</w:t>
      </w:r>
    </w:p>
    <w:p w:rsidR="00836BD6" w:rsidRPr="002D3C80" w:rsidRDefault="00836BD6" w:rsidP="00836BD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234A">
        <w:rPr>
          <w:rFonts w:ascii="Times New Roman" w:hAnsi="Times New Roman" w:cs="Times New Roman"/>
          <w:sz w:val="28"/>
          <w:szCs w:val="28"/>
        </w:rPr>
        <w:t xml:space="preserve">Вимогами до менеджменту в даній сфері </w:t>
      </w:r>
      <w:r>
        <w:rPr>
          <w:rFonts w:ascii="Times New Roman" w:hAnsi="Times New Roman" w:cs="Times New Roman"/>
          <w:sz w:val="28"/>
          <w:szCs w:val="28"/>
        </w:rPr>
        <w:t>є</w:t>
      </w:r>
      <w:r w:rsidR="00A67461">
        <w:rPr>
          <w:rFonts w:ascii="Times New Roman" w:hAnsi="Times New Roman" w:cs="Times New Roman"/>
          <w:sz w:val="28"/>
          <w:szCs w:val="28"/>
        </w:rPr>
        <w:t xml:space="preserve"> формування </w:t>
      </w:r>
      <w:r w:rsidR="00484770">
        <w:rPr>
          <w:rFonts w:ascii="Times New Roman" w:hAnsi="Times New Roman" w:cs="Times New Roman"/>
          <w:sz w:val="28"/>
          <w:szCs w:val="28"/>
        </w:rPr>
        <w:t>гнучкої</w:t>
      </w:r>
      <w:r w:rsidR="00A67461">
        <w:rPr>
          <w:rFonts w:ascii="Times New Roman" w:hAnsi="Times New Roman" w:cs="Times New Roman"/>
          <w:sz w:val="28"/>
          <w:szCs w:val="28"/>
        </w:rPr>
        <w:t xml:space="preserve"> операційної системи</w:t>
      </w:r>
      <w:r w:rsidR="006D546D">
        <w:rPr>
          <w:rFonts w:ascii="Times New Roman" w:hAnsi="Times New Roman" w:cs="Times New Roman"/>
          <w:sz w:val="28"/>
          <w:szCs w:val="28"/>
        </w:rPr>
        <w:t xml:space="preserve">, спрямованої на </w:t>
      </w:r>
      <w:r>
        <w:rPr>
          <w:rFonts w:ascii="Times New Roman" w:hAnsi="Times New Roman" w:cs="Times New Roman"/>
          <w:sz w:val="28"/>
          <w:szCs w:val="28"/>
        </w:rPr>
        <w:t>створення та</w:t>
      </w:r>
      <w:r w:rsidR="006D546D">
        <w:rPr>
          <w:rFonts w:ascii="Times New Roman" w:hAnsi="Times New Roman" w:cs="Times New Roman"/>
          <w:sz w:val="28"/>
          <w:szCs w:val="28"/>
        </w:rPr>
        <w:t xml:space="preserve"> ефективне </w:t>
      </w:r>
      <w:r>
        <w:rPr>
          <w:rFonts w:ascii="Times New Roman" w:hAnsi="Times New Roman" w:cs="Times New Roman"/>
          <w:sz w:val="28"/>
          <w:szCs w:val="28"/>
        </w:rPr>
        <w:t xml:space="preserve">використання інформаційного </w:t>
      </w:r>
      <w:r w:rsidRPr="00657085">
        <w:rPr>
          <w:rFonts w:ascii="Times New Roman" w:hAnsi="Times New Roman" w:cs="Times New Roman"/>
          <w:sz w:val="28"/>
          <w:szCs w:val="28"/>
        </w:rPr>
        <w:t>продукту</w:t>
      </w:r>
      <w:r w:rsidR="006D546D">
        <w:rPr>
          <w:rFonts w:ascii="Times New Roman" w:hAnsi="Times New Roman" w:cs="Times New Roman"/>
          <w:sz w:val="28"/>
          <w:szCs w:val="28"/>
        </w:rPr>
        <w:t xml:space="preserve"> та побудованої згідно принципів комплексності, цілеспрямованості та</w:t>
      </w:r>
      <w:r w:rsidR="006B16A8">
        <w:rPr>
          <w:rFonts w:ascii="Times New Roman" w:hAnsi="Times New Roman" w:cs="Times New Roman"/>
          <w:sz w:val="28"/>
          <w:szCs w:val="28"/>
        </w:rPr>
        <w:t xml:space="preserve"> динамічної рівноваги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36BD6" w:rsidRDefault="00836BD6" w:rsidP="00836BD6">
      <w:pPr>
        <w:pStyle w:val="a5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C52594">
        <w:rPr>
          <w:sz w:val="28"/>
          <w:szCs w:val="28"/>
          <w:lang w:val="uk-UA"/>
        </w:rPr>
        <w:t>Вказані обставини обумовлюють необхідність</w:t>
      </w:r>
      <w:r>
        <w:rPr>
          <w:sz w:val="28"/>
          <w:szCs w:val="28"/>
          <w:lang w:val="uk-UA"/>
        </w:rPr>
        <w:t xml:space="preserve"> управління на засадах </w:t>
      </w:r>
      <w:r w:rsidRPr="00C52594">
        <w:rPr>
          <w:sz w:val="28"/>
          <w:szCs w:val="28"/>
          <w:lang w:val="uk-UA"/>
        </w:rPr>
        <w:t xml:space="preserve"> </w:t>
      </w:r>
      <w:proofErr w:type="spellStart"/>
      <w:r w:rsidRPr="00C52594">
        <w:rPr>
          <w:sz w:val="28"/>
          <w:szCs w:val="28"/>
          <w:lang w:val="uk-UA"/>
        </w:rPr>
        <w:t>медіаменеджменту</w:t>
      </w:r>
      <w:proofErr w:type="spellEnd"/>
      <w:r w:rsidRPr="00C52594">
        <w:rPr>
          <w:sz w:val="28"/>
          <w:szCs w:val="28"/>
          <w:lang w:val="uk-UA"/>
        </w:rPr>
        <w:t xml:space="preserve">. Через відносну новизну даного поняття в світовій та вітчизняній науковій думці досі немає єдиного тлумачення даного поняття. Окремими дослідниками </w:t>
      </w:r>
      <w:proofErr w:type="spellStart"/>
      <w:r w:rsidRPr="00C52594">
        <w:rPr>
          <w:sz w:val="28"/>
          <w:szCs w:val="28"/>
          <w:lang w:val="uk-UA"/>
        </w:rPr>
        <w:t>медіаменеджмент</w:t>
      </w:r>
      <w:proofErr w:type="spellEnd"/>
      <w:r w:rsidRPr="00C52594">
        <w:rPr>
          <w:sz w:val="28"/>
          <w:szCs w:val="28"/>
          <w:lang w:val="uk-UA"/>
        </w:rPr>
        <w:t xml:space="preserve"> розглядається як </w:t>
      </w:r>
    </w:p>
    <w:p w:rsidR="00836BD6" w:rsidRDefault="00836BD6" w:rsidP="00836BD6">
      <w:pPr>
        <w:pStyle w:val="a5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C52594">
        <w:rPr>
          <w:sz w:val="28"/>
          <w:szCs w:val="28"/>
          <w:lang w:val="uk-UA"/>
        </w:rPr>
        <w:lastRenderedPageBreak/>
        <w:t>посередництво в сфері комунікаційних процесів між різними соціальними групами та суб’єктами публічної активності</w:t>
      </w:r>
      <w:r>
        <w:rPr>
          <w:sz w:val="28"/>
          <w:szCs w:val="28"/>
          <w:lang w:val="uk-UA"/>
        </w:rPr>
        <w:t xml:space="preserve"> (наприклад, </w:t>
      </w:r>
      <w:r w:rsidRPr="00C52594">
        <w:rPr>
          <w:sz w:val="28"/>
          <w:szCs w:val="28"/>
          <w:lang w:val="en-US"/>
        </w:rPr>
        <w:t>social</w:t>
      </w:r>
      <w:r w:rsidRPr="00C52594">
        <w:rPr>
          <w:sz w:val="28"/>
          <w:szCs w:val="28"/>
          <w:lang w:val="uk-UA"/>
        </w:rPr>
        <w:t xml:space="preserve"> </w:t>
      </w:r>
      <w:r w:rsidRPr="00C52594">
        <w:rPr>
          <w:sz w:val="28"/>
          <w:szCs w:val="28"/>
          <w:lang w:val="en-US"/>
        </w:rPr>
        <w:t>media</w:t>
      </w:r>
      <w:r w:rsidRPr="00C52594">
        <w:rPr>
          <w:sz w:val="28"/>
          <w:szCs w:val="28"/>
          <w:lang w:val="uk-UA"/>
        </w:rPr>
        <w:t>-</w:t>
      </w:r>
      <w:r w:rsidRPr="00C52594">
        <w:rPr>
          <w:sz w:val="28"/>
          <w:szCs w:val="28"/>
          <w:lang w:val="en-US"/>
        </w:rPr>
        <w:t>management</w:t>
      </w:r>
      <w:r>
        <w:rPr>
          <w:sz w:val="28"/>
          <w:szCs w:val="28"/>
          <w:lang w:val="uk-UA"/>
        </w:rPr>
        <w:t xml:space="preserve">); </w:t>
      </w:r>
    </w:p>
    <w:p w:rsidR="00836BD6" w:rsidRDefault="00836BD6" w:rsidP="00836BD6">
      <w:pPr>
        <w:pStyle w:val="a5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C52594">
        <w:rPr>
          <w:sz w:val="28"/>
          <w:szCs w:val="28"/>
          <w:lang w:val="uk-UA"/>
        </w:rPr>
        <w:t>процес та програмні засоби управління аудіовізуальними ресурсами в програмному середовищі (у розумінні «</w:t>
      </w:r>
      <w:proofErr w:type="spellStart"/>
      <w:r w:rsidRPr="00C52594">
        <w:rPr>
          <w:sz w:val="28"/>
          <w:szCs w:val="28"/>
          <w:lang w:val="uk-UA"/>
        </w:rPr>
        <w:t>media</w:t>
      </w:r>
      <w:proofErr w:type="spellEnd"/>
      <w:r w:rsidRPr="00C52594">
        <w:rPr>
          <w:sz w:val="28"/>
          <w:szCs w:val="28"/>
          <w:lang w:val="uk-UA"/>
        </w:rPr>
        <w:t xml:space="preserve"> </w:t>
      </w:r>
      <w:proofErr w:type="spellStart"/>
      <w:r w:rsidRPr="00C52594">
        <w:rPr>
          <w:sz w:val="28"/>
          <w:szCs w:val="28"/>
          <w:lang w:val="uk-UA"/>
        </w:rPr>
        <w:t>manageme</w:t>
      </w:r>
      <w:proofErr w:type="spellEnd"/>
      <w:r w:rsidRPr="00C52594">
        <w:rPr>
          <w:sz w:val="28"/>
          <w:szCs w:val="28"/>
          <w:lang w:val="en-US"/>
        </w:rPr>
        <w:t>n</w:t>
      </w:r>
      <w:r w:rsidRPr="00C52594">
        <w:rPr>
          <w:sz w:val="28"/>
          <w:szCs w:val="28"/>
          <w:lang w:val="uk-UA"/>
        </w:rPr>
        <w:t xml:space="preserve">t </w:t>
      </w:r>
      <w:proofErr w:type="spellStart"/>
      <w:r w:rsidRPr="00C52594">
        <w:rPr>
          <w:sz w:val="28"/>
          <w:szCs w:val="28"/>
          <w:lang w:val="uk-UA"/>
        </w:rPr>
        <w:t>software</w:t>
      </w:r>
      <w:proofErr w:type="spellEnd"/>
      <w:r w:rsidRPr="00C52594">
        <w:rPr>
          <w:sz w:val="28"/>
          <w:szCs w:val="28"/>
          <w:lang w:val="uk-UA"/>
        </w:rPr>
        <w:t>»);</w:t>
      </w:r>
    </w:p>
    <w:p w:rsidR="00836BD6" w:rsidRPr="00C52594" w:rsidRDefault="00836BD6" w:rsidP="00836BD6">
      <w:pPr>
        <w:pStyle w:val="a5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C52594">
        <w:rPr>
          <w:sz w:val="28"/>
          <w:szCs w:val="28"/>
          <w:lang w:val="uk-UA"/>
        </w:rPr>
        <w:t xml:space="preserve">управління </w:t>
      </w:r>
      <w:proofErr w:type="spellStart"/>
      <w:r w:rsidRPr="00C52594">
        <w:rPr>
          <w:sz w:val="28"/>
          <w:szCs w:val="28"/>
          <w:lang w:val="uk-UA"/>
        </w:rPr>
        <w:t>медіаресурсами</w:t>
      </w:r>
      <w:proofErr w:type="spellEnd"/>
      <w:r w:rsidRPr="00C52594">
        <w:rPr>
          <w:sz w:val="28"/>
          <w:szCs w:val="28"/>
          <w:lang w:val="uk-UA"/>
        </w:rPr>
        <w:t xml:space="preserve"> </w:t>
      </w:r>
      <w:r w:rsidRPr="00C52594">
        <w:rPr>
          <w:sz w:val="28"/>
          <w:szCs w:val="28"/>
          <w:shd w:val="clear" w:color="auto" w:fill="FFFFFF"/>
          <w:lang w:val="uk-UA"/>
        </w:rPr>
        <w:t xml:space="preserve">на підприємствах </w:t>
      </w:r>
      <w:proofErr w:type="spellStart"/>
      <w:r w:rsidRPr="00C52594">
        <w:rPr>
          <w:sz w:val="28"/>
          <w:szCs w:val="28"/>
          <w:shd w:val="clear" w:color="auto" w:fill="FFFFFF"/>
          <w:lang w:val="uk-UA"/>
        </w:rPr>
        <w:t>медіаіндустрії</w:t>
      </w:r>
      <w:proofErr w:type="spellEnd"/>
      <w:r w:rsidRPr="00C52594">
        <w:rPr>
          <w:sz w:val="28"/>
          <w:szCs w:val="28"/>
          <w:shd w:val="clear" w:color="auto" w:fill="FFFFFF"/>
          <w:lang w:val="uk-UA"/>
        </w:rPr>
        <w:t xml:space="preserve"> з допомогою  програмних засобів (</w:t>
      </w:r>
      <w:proofErr w:type="spellStart"/>
      <w:r w:rsidRPr="00C52594">
        <w:rPr>
          <w:sz w:val="28"/>
          <w:szCs w:val="28"/>
          <w:shd w:val="clear" w:color="auto" w:fill="FFFFFF"/>
        </w:rPr>
        <w:t>Media</w:t>
      </w:r>
      <w:proofErr w:type="spellEnd"/>
      <w:r w:rsidRPr="00C52594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52594">
        <w:rPr>
          <w:sz w:val="28"/>
          <w:szCs w:val="28"/>
          <w:shd w:val="clear" w:color="auto" w:fill="FFFFFF"/>
        </w:rPr>
        <w:t>Asset</w:t>
      </w:r>
      <w:proofErr w:type="spellEnd"/>
      <w:r w:rsidRPr="00C52594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52594">
        <w:rPr>
          <w:sz w:val="28"/>
          <w:szCs w:val="28"/>
          <w:shd w:val="clear" w:color="auto" w:fill="FFFFFF"/>
        </w:rPr>
        <w:t>Management</w:t>
      </w:r>
      <w:proofErr w:type="spellEnd"/>
      <w:r w:rsidRPr="00C52594">
        <w:rPr>
          <w:sz w:val="28"/>
          <w:szCs w:val="28"/>
          <w:shd w:val="clear" w:color="auto" w:fill="FFFFFF"/>
          <w:lang w:val="uk-UA"/>
        </w:rPr>
        <w:t>), наприклад розробка сітки телепрограм, координування діяльності підрозділів організації тощо.</w:t>
      </w:r>
    </w:p>
    <w:p w:rsidR="00836BD6" w:rsidRPr="00794E5C" w:rsidRDefault="00836BD6" w:rsidP="00794E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Більш </w:t>
      </w:r>
      <w:r w:rsidR="006B16A8">
        <w:rPr>
          <w:rFonts w:ascii="Times New Roman" w:hAnsi="Times New Roman" w:cs="Times New Roman"/>
          <w:sz w:val="28"/>
          <w:szCs w:val="28"/>
        </w:rPr>
        <w:t xml:space="preserve">коректним на нашу думку є </w:t>
      </w:r>
      <w:r>
        <w:rPr>
          <w:rFonts w:ascii="Times New Roman" w:hAnsi="Times New Roman" w:cs="Times New Roman"/>
          <w:sz w:val="28"/>
          <w:szCs w:val="28"/>
        </w:rPr>
        <w:t>тлумачен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 xml:space="preserve">ня, що </w:t>
      </w:r>
      <w:r w:rsidRPr="00C52594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7E61B9">
        <w:rPr>
          <w:rFonts w:ascii="Times New Roman" w:hAnsi="Times New Roman" w:cs="Times New Roman"/>
          <w:sz w:val="28"/>
          <w:szCs w:val="28"/>
        </w:rPr>
        <w:t>медіа-</w:t>
      </w:r>
      <w:proofErr w:type="spellEnd"/>
      <w:r w:rsidRPr="007E61B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E61B9">
        <w:rPr>
          <w:rFonts w:ascii="Times New Roman" w:hAnsi="Times New Roman" w:cs="Times New Roman"/>
          <w:sz w:val="28"/>
          <w:szCs w:val="28"/>
        </w:rPr>
        <w:t>інтернет-менеджмент</w:t>
      </w:r>
      <w:proofErr w:type="spellEnd"/>
      <w:r w:rsidRPr="00C52594">
        <w:rPr>
          <w:rFonts w:ascii="Times New Roman" w:hAnsi="Times New Roman" w:cs="Times New Roman"/>
          <w:sz w:val="28"/>
          <w:szCs w:val="28"/>
        </w:rPr>
        <w:t xml:space="preserve"> охоплює всі цілеспрямовані заходи з планування, організації та контролю процесів створення та розповсюдження інформації або розважального контенту в медіа-індустрії" [</w:t>
      </w:r>
      <w:r>
        <w:rPr>
          <w:rFonts w:ascii="Times New Roman" w:hAnsi="Times New Roman" w:cs="Times New Roman"/>
          <w:sz w:val="28"/>
          <w:szCs w:val="28"/>
        </w:rPr>
        <w:t>5</w:t>
      </w:r>
      <w:r w:rsidRPr="00C52594">
        <w:rPr>
          <w:rFonts w:ascii="Times New Roman" w:hAnsi="Times New Roman" w:cs="Times New Roman"/>
          <w:sz w:val="28"/>
          <w:szCs w:val="28"/>
        </w:rPr>
        <w:t>]</w:t>
      </w:r>
      <w:r w:rsidRPr="00C52594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r w:rsidR="005141BC" w:rsidRPr="00E67D19">
        <w:rPr>
          <w:rFonts w:ascii="Times New Roman" w:hAnsi="Times New Roman" w:cs="Times New Roman"/>
          <w:sz w:val="28"/>
          <w:szCs w:val="28"/>
        </w:rPr>
        <w:t>Близьким</w:t>
      </w:r>
      <w:r w:rsidR="0071674B">
        <w:rPr>
          <w:rFonts w:ascii="Times New Roman" w:hAnsi="Times New Roman" w:cs="Times New Roman"/>
          <w:sz w:val="28"/>
          <w:szCs w:val="28"/>
        </w:rPr>
        <w:t xml:space="preserve"> </w:t>
      </w:r>
      <w:r w:rsidR="005141BC" w:rsidRPr="00E67D19">
        <w:rPr>
          <w:rFonts w:ascii="Times New Roman" w:hAnsi="Times New Roman" w:cs="Times New Roman"/>
          <w:sz w:val="28"/>
          <w:szCs w:val="28"/>
        </w:rPr>
        <w:t xml:space="preserve">до такого визначення є </w:t>
      </w:r>
      <w:r w:rsidR="005141BC">
        <w:rPr>
          <w:rFonts w:ascii="Times New Roman" w:hAnsi="Times New Roman" w:cs="Times New Roman"/>
          <w:sz w:val="28"/>
          <w:szCs w:val="28"/>
        </w:rPr>
        <w:t>підхід</w:t>
      </w:r>
      <w:r w:rsidR="005141BC" w:rsidRPr="00E67D19">
        <w:rPr>
          <w:rFonts w:ascii="Times New Roman" w:hAnsi="Times New Roman" w:cs="Times New Roman"/>
          <w:sz w:val="28"/>
          <w:szCs w:val="28"/>
        </w:rPr>
        <w:t xml:space="preserve"> Е.Л. </w:t>
      </w:r>
      <w:proofErr w:type="spellStart"/>
      <w:r w:rsidR="005141BC" w:rsidRPr="00E67D19">
        <w:rPr>
          <w:rFonts w:ascii="Times New Roman" w:hAnsi="Times New Roman" w:cs="Times New Roman"/>
          <w:sz w:val="28"/>
          <w:szCs w:val="28"/>
        </w:rPr>
        <w:t>Вартанової</w:t>
      </w:r>
      <w:proofErr w:type="spellEnd"/>
      <w:r w:rsidR="005141BC" w:rsidRPr="00E67D19">
        <w:rPr>
          <w:rFonts w:ascii="Times New Roman" w:hAnsi="Times New Roman" w:cs="Times New Roman"/>
          <w:sz w:val="28"/>
          <w:szCs w:val="28"/>
        </w:rPr>
        <w:t xml:space="preserve">, </w:t>
      </w:r>
      <w:r w:rsidR="0071674B">
        <w:rPr>
          <w:rFonts w:ascii="Times New Roman" w:hAnsi="Times New Roman" w:cs="Times New Roman"/>
          <w:sz w:val="28"/>
          <w:szCs w:val="28"/>
        </w:rPr>
        <w:t>яка</w:t>
      </w:r>
      <w:r w:rsidR="005141BC" w:rsidRPr="00E67D19">
        <w:rPr>
          <w:rFonts w:ascii="Times New Roman" w:hAnsi="Times New Roman" w:cs="Times New Roman"/>
          <w:sz w:val="28"/>
          <w:szCs w:val="28"/>
        </w:rPr>
        <w:t xml:space="preserve"> розглядає </w:t>
      </w:r>
      <w:r w:rsidR="005141BC" w:rsidRPr="00E67D19">
        <w:rPr>
          <w:rFonts w:ascii="Times New Roman" w:hAnsi="Times New Roman" w:cs="Times New Roman"/>
          <w:sz w:val="28"/>
          <w:szCs w:val="28"/>
          <w:shd w:val="clear" w:color="auto" w:fill="FDFEFF"/>
        </w:rPr>
        <w:t xml:space="preserve">менеджмент ЗМІ як «комплексну сферу, що включає в себе процес прийняття рішень на </w:t>
      </w:r>
      <w:proofErr w:type="spellStart"/>
      <w:r w:rsidR="005141BC" w:rsidRPr="00E67D19">
        <w:rPr>
          <w:rFonts w:ascii="Times New Roman" w:hAnsi="Times New Roman" w:cs="Times New Roman"/>
          <w:sz w:val="28"/>
          <w:szCs w:val="28"/>
          <w:shd w:val="clear" w:color="auto" w:fill="FDFEFF"/>
        </w:rPr>
        <w:t>макро-</w:t>
      </w:r>
      <w:proofErr w:type="spellEnd"/>
      <w:r w:rsidR="005141BC" w:rsidRPr="00E67D19">
        <w:rPr>
          <w:rFonts w:ascii="Times New Roman" w:hAnsi="Times New Roman" w:cs="Times New Roman"/>
          <w:sz w:val="28"/>
          <w:szCs w:val="28"/>
          <w:shd w:val="clear" w:color="auto" w:fill="FDFEFF"/>
        </w:rPr>
        <w:t xml:space="preserve"> і мікроекономічному рівні для забезпечення ефективного функціонування ЗМІ одночасно і як економічного і як соціального інститутів…»</w:t>
      </w:r>
      <w:r w:rsidR="005141BC" w:rsidRPr="00E67D19">
        <w:rPr>
          <w:rStyle w:val="apple-converted-space"/>
          <w:sz w:val="28"/>
          <w:szCs w:val="28"/>
          <w:shd w:val="clear" w:color="auto" w:fill="FDFEFF"/>
        </w:rPr>
        <w:t> </w:t>
      </w:r>
      <w:r w:rsidR="005141BC" w:rsidRPr="00E67D19">
        <w:rPr>
          <w:rFonts w:ascii="Times New Roman" w:hAnsi="Times New Roman" w:cs="Times New Roman"/>
          <w:sz w:val="28"/>
          <w:szCs w:val="28"/>
        </w:rPr>
        <w:t>[6].</w:t>
      </w:r>
      <w:r w:rsidR="005141BC">
        <w:rPr>
          <w:rFonts w:ascii="Times New Roman" w:hAnsi="Times New Roman" w:cs="Times New Roman"/>
          <w:sz w:val="28"/>
          <w:szCs w:val="28"/>
        </w:rPr>
        <w:t xml:space="preserve"> </w:t>
      </w:r>
      <w:r w:rsidR="00794E5C" w:rsidRPr="00794E5C">
        <w:rPr>
          <w:rFonts w:ascii="Times New Roman" w:hAnsi="Times New Roman" w:cs="Times New Roman"/>
          <w:sz w:val="28"/>
          <w:szCs w:val="28"/>
        </w:rPr>
        <w:t xml:space="preserve">Таким чином, медіа менеджмент </w:t>
      </w:r>
      <w:r w:rsidRPr="00794E5C">
        <w:rPr>
          <w:rFonts w:ascii="Times New Roman" w:hAnsi="Times New Roman" w:cs="Times New Roman"/>
          <w:sz w:val="28"/>
          <w:szCs w:val="28"/>
        </w:rPr>
        <w:t>розглядається</w:t>
      </w:r>
      <w:r w:rsidR="00794E5C" w:rsidRPr="00794E5C">
        <w:rPr>
          <w:rFonts w:ascii="Times New Roman" w:hAnsi="Times New Roman" w:cs="Times New Roman"/>
          <w:sz w:val="28"/>
          <w:szCs w:val="28"/>
        </w:rPr>
        <w:t xml:space="preserve"> як</w:t>
      </w:r>
      <w:r w:rsidRPr="00794E5C">
        <w:rPr>
          <w:rFonts w:ascii="Times New Roman" w:hAnsi="Times New Roman" w:cs="Times New Roman"/>
          <w:sz w:val="28"/>
          <w:szCs w:val="28"/>
        </w:rPr>
        <w:t xml:space="preserve"> процес адаптування загальнотеоретичних моделей менеджменту до специфіки медіа-індустрії як комплексної керованої системи. Об’єктами управління є не лише інформаційні ресурси, що спрямовуються у зовнішнє середовище, але також і інші ресурси: управлінська інформація, фінансові, трудові, матеріальні ресурси. </w:t>
      </w:r>
    </w:p>
    <w:p w:rsidR="00836BD6" w:rsidRPr="00821373" w:rsidRDefault="00836BD6" w:rsidP="00836BD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21373">
        <w:rPr>
          <w:rFonts w:ascii="Times New Roman" w:hAnsi="Times New Roman" w:cs="Times New Roman"/>
          <w:sz w:val="28"/>
          <w:szCs w:val="28"/>
        </w:rPr>
        <w:t xml:space="preserve">Основою сучасного </w:t>
      </w:r>
      <w:proofErr w:type="spellStart"/>
      <w:r w:rsidRPr="00821373">
        <w:rPr>
          <w:rFonts w:ascii="Times New Roman" w:hAnsi="Times New Roman" w:cs="Times New Roman"/>
          <w:sz w:val="28"/>
          <w:szCs w:val="28"/>
        </w:rPr>
        <w:t>медіаменеджменту</w:t>
      </w:r>
      <w:proofErr w:type="spellEnd"/>
      <w:r w:rsidRPr="00821373">
        <w:rPr>
          <w:rFonts w:ascii="Times New Roman" w:hAnsi="Times New Roman" w:cs="Times New Roman"/>
          <w:sz w:val="28"/>
          <w:szCs w:val="28"/>
        </w:rPr>
        <w:t xml:space="preserve"> є запровадження ефективного стратегічного менеджменту у діяльність видавництв, обґрунтування адекватної конкурентної стратегії та розвиток функціональних  стратегій</w:t>
      </w:r>
      <w:r w:rsidRPr="00697DA8">
        <w:rPr>
          <w:rFonts w:ascii="Times New Roman" w:hAnsi="Times New Roman" w:cs="Times New Roman"/>
          <w:sz w:val="28"/>
          <w:szCs w:val="28"/>
        </w:rPr>
        <w:t>. Специфікою стратегічного планування у видавничій сфері є формування бачення, місії та стратегічних цілей, що оптимально узгоджують економічні і соціально-культурні інтереси.</w:t>
      </w:r>
      <w:r w:rsidRPr="00821373">
        <w:rPr>
          <w:rFonts w:ascii="Times New Roman" w:hAnsi="Times New Roman" w:cs="Times New Roman"/>
          <w:sz w:val="28"/>
          <w:szCs w:val="28"/>
        </w:rPr>
        <w:t xml:space="preserve"> В умовах жорсткої конкурентної боротьби на світовому інформаційному ринку видавництвами формуються наступні стратегії: </w:t>
      </w:r>
    </w:p>
    <w:p w:rsidR="00836BD6" w:rsidRPr="0043234A" w:rsidRDefault="00836BD6" w:rsidP="00836BD6">
      <w:pPr>
        <w:pStyle w:val="a3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нішева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стратегія (випуск </w:t>
      </w:r>
      <w:r w:rsidRPr="0043234A">
        <w:rPr>
          <w:rFonts w:ascii="Times New Roman" w:hAnsi="Times New Roman" w:cs="Times New Roman"/>
          <w:sz w:val="28"/>
          <w:szCs w:val="28"/>
        </w:rPr>
        <w:t>вузькоспеціалізовано</w:t>
      </w:r>
      <w:r>
        <w:rPr>
          <w:rFonts w:ascii="Times New Roman" w:hAnsi="Times New Roman" w:cs="Times New Roman"/>
          <w:sz w:val="28"/>
          <w:szCs w:val="28"/>
        </w:rPr>
        <w:t>ї</w:t>
      </w:r>
      <w:r w:rsidRPr="0043234A">
        <w:rPr>
          <w:rFonts w:ascii="Times New Roman" w:hAnsi="Times New Roman" w:cs="Times New Roman"/>
          <w:sz w:val="28"/>
          <w:szCs w:val="28"/>
        </w:rPr>
        <w:t xml:space="preserve"> видавничо</w:t>
      </w:r>
      <w:r>
        <w:rPr>
          <w:rFonts w:ascii="Times New Roman" w:hAnsi="Times New Roman" w:cs="Times New Roman"/>
          <w:sz w:val="28"/>
          <w:szCs w:val="28"/>
        </w:rPr>
        <w:t>ї</w:t>
      </w:r>
      <w:r w:rsidRPr="0043234A">
        <w:rPr>
          <w:rFonts w:ascii="Times New Roman" w:hAnsi="Times New Roman" w:cs="Times New Roman"/>
          <w:sz w:val="28"/>
          <w:szCs w:val="28"/>
        </w:rPr>
        <w:t xml:space="preserve"> продукці</w:t>
      </w:r>
      <w:r>
        <w:rPr>
          <w:rFonts w:ascii="Times New Roman" w:hAnsi="Times New Roman" w:cs="Times New Roman"/>
          <w:sz w:val="28"/>
          <w:szCs w:val="28"/>
        </w:rPr>
        <w:t>ї)</w:t>
      </w:r>
      <w:r w:rsidRPr="0043234A">
        <w:rPr>
          <w:rFonts w:ascii="Times New Roman" w:hAnsi="Times New Roman" w:cs="Times New Roman"/>
          <w:sz w:val="28"/>
          <w:szCs w:val="28"/>
        </w:rPr>
        <w:t>;</w:t>
      </w:r>
    </w:p>
    <w:p w:rsidR="00836BD6" w:rsidRDefault="00836BD6" w:rsidP="00836BD6">
      <w:pPr>
        <w:pStyle w:val="a3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стратегія організаційної самостійності видавничих суб’єктів та їх періодична співпраця з великими видавничими структурами;</w:t>
      </w:r>
    </w:p>
    <w:p w:rsidR="00836BD6" w:rsidRPr="002B3414" w:rsidRDefault="00836BD6" w:rsidP="00836BD6">
      <w:pPr>
        <w:pStyle w:val="a3"/>
        <w:numPr>
          <w:ilvl w:val="0"/>
          <w:numId w:val="3"/>
        </w:numPr>
        <w:shd w:val="clear" w:color="auto" w:fill="FFFFFF"/>
        <w:spacing w:after="0" w:line="360" w:lineRule="auto"/>
        <w:ind w:left="0" w:firstLine="0"/>
        <w:jc w:val="both"/>
        <w:textAlignment w:val="baseline"/>
        <w:rPr>
          <w:rFonts w:ascii="Times New Roman" w:hAnsi="Times New Roman" w:cs="Times New Roman"/>
          <w:iCs/>
          <w:sz w:val="28"/>
          <w:szCs w:val="28"/>
        </w:rPr>
      </w:pPr>
      <w:r w:rsidRPr="009C1199">
        <w:rPr>
          <w:rFonts w:ascii="Times New Roman" w:hAnsi="Times New Roman" w:cs="Times New Roman"/>
          <w:sz w:val="28"/>
          <w:szCs w:val="28"/>
        </w:rPr>
        <w:t xml:space="preserve">вертикальна або горизонтальна інтеграція з виходом на нові ринкові сегменти, що передбачає диверсифікацію інформаційного продукту в різних формах та сегментах ринку (стратегія </w:t>
      </w:r>
      <w:proofErr w:type="spellStart"/>
      <w:r w:rsidRPr="009C1199">
        <w:rPr>
          <w:rFonts w:ascii="Times New Roman" w:hAnsi="Times New Roman" w:cs="Times New Roman"/>
          <w:sz w:val="28"/>
          <w:szCs w:val="28"/>
        </w:rPr>
        <w:t>блокбастера</w:t>
      </w:r>
      <w:proofErr w:type="spellEnd"/>
      <w:r w:rsidRPr="009C1199"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836BD6" w:rsidRPr="00E67D19" w:rsidRDefault="004401D2" w:rsidP="00836BD6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Зміст </w:t>
      </w:r>
      <w:r w:rsidR="00836BD6" w:rsidRPr="00E67D19">
        <w:rPr>
          <w:rFonts w:ascii="Times New Roman" w:hAnsi="Times New Roman" w:cs="Times New Roman"/>
          <w:sz w:val="28"/>
          <w:szCs w:val="28"/>
        </w:rPr>
        <w:t>функціональних стратегій визнача</w:t>
      </w:r>
      <w:r>
        <w:rPr>
          <w:rFonts w:ascii="Times New Roman" w:hAnsi="Times New Roman" w:cs="Times New Roman"/>
          <w:sz w:val="28"/>
          <w:szCs w:val="28"/>
        </w:rPr>
        <w:t>є</w:t>
      </w:r>
      <w:r w:rsidR="00836BD6" w:rsidRPr="00E67D19">
        <w:rPr>
          <w:rFonts w:ascii="Times New Roman" w:hAnsi="Times New Roman" w:cs="Times New Roman"/>
          <w:sz w:val="28"/>
          <w:szCs w:val="28"/>
        </w:rPr>
        <w:t>ться специфікою та наявним потенціалом видавничого підприємства, станом зовнішнього середовища, актуальними проблемами</w:t>
      </w:r>
      <w:r w:rsidR="00836BD6">
        <w:rPr>
          <w:rFonts w:ascii="Times New Roman" w:hAnsi="Times New Roman" w:cs="Times New Roman"/>
          <w:sz w:val="28"/>
          <w:szCs w:val="28"/>
        </w:rPr>
        <w:t xml:space="preserve"> підприємства</w:t>
      </w:r>
      <w:r w:rsidR="00836BD6" w:rsidRPr="00E67D19">
        <w:rPr>
          <w:rFonts w:ascii="Times New Roman" w:hAnsi="Times New Roman" w:cs="Times New Roman"/>
          <w:sz w:val="28"/>
          <w:szCs w:val="28"/>
        </w:rPr>
        <w:t xml:space="preserve">. </w:t>
      </w:r>
      <w:r w:rsidR="00836BD6">
        <w:rPr>
          <w:rFonts w:ascii="Times New Roman" w:hAnsi="Times New Roman" w:cs="Times New Roman"/>
          <w:sz w:val="28"/>
          <w:szCs w:val="28"/>
        </w:rPr>
        <w:t>Вибір конкретної модифікації функціональних стратегій залежатиме від встановлених</w:t>
      </w:r>
      <w:r>
        <w:rPr>
          <w:rFonts w:ascii="Times New Roman" w:hAnsi="Times New Roman" w:cs="Times New Roman"/>
          <w:sz w:val="28"/>
          <w:szCs w:val="28"/>
        </w:rPr>
        <w:t xml:space="preserve"> менеджером</w:t>
      </w:r>
      <w:r w:rsidR="00836BD6">
        <w:rPr>
          <w:rFonts w:ascii="Times New Roman" w:hAnsi="Times New Roman" w:cs="Times New Roman"/>
          <w:sz w:val="28"/>
          <w:szCs w:val="28"/>
        </w:rPr>
        <w:t xml:space="preserve"> критеріїв, проте в </w:t>
      </w:r>
      <w:proofErr w:type="spellStart"/>
      <w:r w:rsidR="00836BD6">
        <w:rPr>
          <w:rFonts w:ascii="Times New Roman" w:hAnsi="Times New Roman" w:cs="Times New Roman"/>
          <w:sz w:val="28"/>
          <w:szCs w:val="28"/>
        </w:rPr>
        <w:t>медіагалузі</w:t>
      </w:r>
      <w:proofErr w:type="spellEnd"/>
      <w:r w:rsidR="00836BD6">
        <w:rPr>
          <w:rFonts w:ascii="Times New Roman" w:hAnsi="Times New Roman" w:cs="Times New Roman"/>
          <w:sz w:val="28"/>
          <w:szCs w:val="28"/>
        </w:rPr>
        <w:t xml:space="preserve"> </w:t>
      </w:r>
      <w:r w:rsidR="00F0789F">
        <w:rPr>
          <w:rFonts w:ascii="Times New Roman" w:hAnsi="Times New Roman" w:cs="Times New Roman"/>
          <w:sz w:val="28"/>
          <w:szCs w:val="28"/>
        </w:rPr>
        <w:t>існують</w:t>
      </w:r>
      <w:r w:rsidR="00836BD6">
        <w:rPr>
          <w:rFonts w:ascii="Times New Roman" w:hAnsi="Times New Roman" w:cs="Times New Roman"/>
          <w:sz w:val="28"/>
          <w:szCs w:val="28"/>
        </w:rPr>
        <w:t xml:space="preserve"> загальні передумови, які мають враховуватися при  розробці</w:t>
      </w:r>
      <w:r w:rsidR="00F0789F">
        <w:rPr>
          <w:rFonts w:ascii="Times New Roman" w:hAnsi="Times New Roman" w:cs="Times New Roman"/>
          <w:sz w:val="28"/>
          <w:szCs w:val="28"/>
        </w:rPr>
        <w:t xml:space="preserve"> функціональної стратегії</w:t>
      </w:r>
      <w:r w:rsidR="00836BD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36BD6" w:rsidRPr="00E67D19" w:rsidRDefault="00F0789F" w:rsidP="00836BD6">
      <w:pPr>
        <w:shd w:val="clear" w:color="auto" w:fill="FFFFFF"/>
        <w:spacing w:after="0" w:line="360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Наприклад, с</w:t>
      </w:r>
      <w:r w:rsidR="00836BD6">
        <w:rPr>
          <w:rFonts w:ascii="Times New Roman" w:hAnsi="Times New Roman" w:cs="Times New Roman"/>
          <w:sz w:val="28"/>
          <w:szCs w:val="28"/>
        </w:rPr>
        <w:t xml:space="preserve">учасні </w:t>
      </w:r>
      <w:r w:rsidR="00836BD6" w:rsidRPr="00F0789F">
        <w:rPr>
          <w:rFonts w:ascii="Times New Roman" w:hAnsi="Times New Roman" w:cs="Times New Roman"/>
          <w:i/>
          <w:sz w:val="28"/>
          <w:szCs w:val="28"/>
        </w:rPr>
        <w:t>ма</w:t>
      </w:r>
      <w:r w:rsidR="00836BD6" w:rsidRPr="00E67D19">
        <w:rPr>
          <w:rFonts w:ascii="Times New Roman" w:hAnsi="Times New Roman" w:cs="Times New Roman"/>
          <w:i/>
          <w:sz w:val="28"/>
          <w:szCs w:val="28"/>
        </w:rPr>
        <w:t>ркетингові та</w:t>
      </w:r>
      <w:r w:rsidR="00836BD6" w:rsidRPr="00E67D19">
        <w:rPr>
          <w:rFonts w:ascii="Times New Roman" w:hAnsi="Times New Roman" w:cs="Times New Roman"/>
          <w:sz w:val="28"/>
          <w:szCs w:val="28"/>
        </w:rPr>
        <w:t xml:space="preserve"> </w:t>
      </w:r>
      <w:r w:rsidR="00836BD6" w:rsidRPr="00E67D19">
        <w:rPr>
          <w:rFonts w:ascii="Times New Roman" w:hAnsi="Times New Roman" w:cs="Times New Roman"/>
          <w:i/>
          <w:sz w:val="28"/>
          <w:szCs w:val="28"/>
        </w:rPr>
        <w:t>виробничі стратегії</w:t>
      </w:r>
      <w:r w:rsidR="00836BD6" w:rsidRPr="00E67D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 видавництвах</w:t>
      </w:r>
      <w:r w:rsidR="00836BD6" w:rsidRPr="00E67D19">
        <w:rPr>
          <w:rFonts w:ascii="Times New Roman" w:hAnsi="Times New Roman" w:cs="Times New Roman"/>
          <w:sz w:val="28"/>
          <w:szCs w:val="28"/>
        </w:rPr>
        <w:t xml:space="preserve"> орієнтовані на узгодження технологій виробництва та розповсюдження видавничої продукції через те, що доставка </w:t>
      </w:r>
      <w:r w:rsidR="00825977">
        <w:rPr>
          <w:rFonts w:ascii="Times New Roman" w:hAnsi="Times New Roman" w:cs="Times New Roman"/>
          <w:sz w:val="28"/>
          <w:szCs w:val="28"/>
        </w:rPr>
        <w:t>контенту</w:t>
      </w:r>
      <w:r w:rsidR="00836BD6">
        <w:rPr>
          <w:rFonts w:ascii="Times New Roman" w:hAnsi="Times New Roman" w:cs="Times New Roman"/>
          <w:sz w:val="28"/>
          <w:szCs w:val="28"/>
        </w:rPr>
        <w:t xml:space="preserve"> споживачеві </w:t>
      </w:r>
      <w:r w:rsidR="00836BD6" w:rsidRPr="00E67D19">
        <w:rPr>
          <w:rFonts w:ascii="Times New Roman" w:hAnsi="Times New Roman" w:cs="Times New Roman"/>
          <w:sz w:val="28"/>
          <w:szCs w:val="28"/>
        </w:rPr>
        <w:t>може здійснюватися різними технологічними способами</w:t>
      </w:r>
      <w:r w:rsidR="00836BD6">
        <w:rPr>
          <w:rFonts w:ascii="Times New Roman" w:hAnsi="Times New Roman" w:cs="Times New Roman"/>
          <w:sz w:val="28"/>
          <w:szCs w:val="28"/>
        </w:rPr>
        <w:t xml:space="preserve"> </w:t>
      </w:r>
      <w:r w:rsidR="00836BD6" w:rsidRPr="00E67D19">
        <w:rPr>
          <w:rFonts w:ascii="Times New Roman" w:hAnsi="Times New Roman" w:cs="Times New Roman"/>
          <w:sz w:val="28"/>
          <w:szCs w:val="28"/>
        </w:rPr>
        <w:t xml:space="preserve">(форматами розповсюдження), </w:t>
      </w:r>
      <w:r w:rsidR="00825977">
        <w:rPr>
          <w:rFonts w:ascii="Times New Roman" w:hAnsi="Times New Roman" w:cs="Times New Roman"/>
          <w:sz w:val="28"/>
          <w:szCs w:val="28"/>
        </w:rPr>
        <w:t>а це</w:t>
      </w:r>
      <w:r w:rsidR="00836BD6" w:rsidRPr="00E67D19">
        <w:rPr>
          <w:rFonts w:ascii="Times New Roman" w:hAnsi="Times New Roman" w:cs="Times New Roman"/>
          <w:sz w:val="28"/>
          <w:szCs w:val="28"/>
        </w:rPr>
        <w:t xml:space="preserve"> в свою чергу визнача</w:t>
      </w:r>
      <w:r w:rsidR="00825977">
        <w:rPr>
          <w:rFonts w:ascii="Times New Roman" w:hAnsi="Times New Roman" w:cs="Times New Roman"/>
          <w:sz w:val="28"/>
          <w:szCs w:val="28"/>
        </w:rPr>
        <w:t>є</w:t>
      </w:r>
      <w:r w:rsidR="00836BD6" w:rsidRPr="00E67D19">
        <w:rPr>
          <w:rFonts w:ascii="Times New Roman" w:hAnsi="Times New Roman" w:cs="Times New Roman"/>
          <w:sz w:val="28"/>
          <w:szCs w:val="28"/>
        </w:rPr>
        <w:t xml:space="preserve"> спосіб виробництва. Вибір виробничої стратегії і формату видань (електронне, на традиційних носіях) залежить також від </w:t>
      </w:r>
      <w:proofErr w:type="spellStart"/>
      <w:r w:rsidR="00836BD6" w:rsidRPr="00E67D19">
        <w:rPr>
          <w:rFonts w:ascii="Times New Roman" w:hAnsi="Times New Roman" w:cs="Times New Roman"/>
          <w:sz w:val="28"/>
          <w:szCs w:val="28"/>
        </w:rPr>
        <w:t>тиражності</w:t>
      </w:r>
      <w:proofErr w:type="spellEnd"/>
      <w:r w:rsidR="00836BD6" w:rsidRPr="00E67D19">
        <w:rPr>
          <w:rFonts w:ascii="Times New Roman" w:hAnsi="Times New Roman" w:cs="Times New Roman"/>
          <w:sz w:val="28"/>
          <w:szCs w:val="28"/>
        </w:rPr>
        <w:t>, та обраної платформи розпізнавання. Зокрема, можуть запроваджуватися технології друку на вимогу (</w:t>
      </w:r>
      <w:r w:rsidR="00836BD6" w:rsidRPr="00E67D19">
        <w:rPr>
          <w:rFonts w:ascii="Times New Roman" w:hAnsi="Times New Roman" w:cs="Times New Roman"/>
          <w:sz w:val="28"/>
          <w:szCs w:val="28"/>
          <w:lang w:val="en-US"/>
        </w:rPr>
        <w:t>print</w:t>
      </w:r>
      <w:r w:rsidR="00836BD6" w:rsidRPr="00E67D19">
        <w:rPr>
          <w:rFonts w:ascii="Times New Roman" w:hAnsi="Times New Roman" w:cs="Times New Roman"/>
          <w:sz w:val="28"/>
          <w:szCs w:val="28"/>
        </w:rPr>
        <w:t xml:space="preserve"> </w:t>
      </w:r>
      <w:r w:rsidR="00836BD6" w:rsidRPr="00E67D19">
        <w:rPr>
          <w:rFonts w:ascii="Times New Roman" w:hAnsi="Times New Roman" w:cs="Times New Roman"/>
          <w:sz w:val="28"/>
          <w:szCs w:val="28"/>
          <w:lang w:val="en-US"/>
        </w:rPr>
        <w:t>on</w:t>
      </w:r>
      <w:r w:rsidR="00836BD6" w:rsidRPr="00E67D19">
        <w:rPr>
          <w:rFonts w:ascii="Times New Roman" w:hAnsi="Times New Roman" w:cs="Times New Roman"/>
          <w:sz w:val="28"/>
          <w:szCs w:val="28"/>
        </w:rPr>
        <w:t xml:space="preserve"> </w:t>
      </w:r>
      <w:r w:rsidR="00836BD6" w:rsidRPr="00E67D19">
        <w:rPr>
          <w:rFonts w:ascii="Times New Roman" w:hAnsi="Times New Roman" w:cs="Times New Roman"/>
          <w:sz w:val="28"/>
          <w:szCs w:val="28"/>
          <w:lang w:val="en-US"/>
        </w:rPr>
        <w:t>demand</w:t>
      </w:r>
      <w:r w:rsidR="00836BD6" w:rsidRPr="00E67D19">
        <w:rPr>
          <w:rFonts w:ascii="Times New Roman" w:hAnsi="Times New Roman" w:cs="Times New Roman"/>
          <w:sz w:val="28"/>
          <w:szCs w:val="28"/>
        </w:rPr>
        <w:t xml:space="preserve">); друкування з цифрових архівів ВНЗ та </w:t>
      </w:r>
      <w:proofErr w:type="spellStart"/>
      <w:r w:rsidR="00836BD6" w:rsidRPr="00E67D19">
        <w:rPr>
          <w:rFonts w:ascii="Times New Roman" w:hAnsi="Times New Roman" w:cs="Times New Roman"/>
          <w:sz w:val="28"/>
          <w:szCs w:val="28"/>
        </w:rPr>
        <w:t>інтернет</w:t>
      </w:r>
      <w:r w:rsidR="001D4AC2">
        <w:rPr>
          <w:rFonts w:ascii="Times New Roman" w:hAnsi="Times New Roman" w:cs="Times New Roman"/>
          <w:sz w:val="28"/>
          <w:szCs w:val="28"/>
        </w:rPr>
        <w:t>-</w:t>
      </w:r>
      <w:r w:rsidR="00836BD6" w:rsidRPr="00E67D19">
        <w:rPr>
          <w:rFonts w:ascii="Times New Roman" w:hAnsi="Times New Roman" w:cs="Times New Roman"/>
          <w:sz w:val="28"/>
          <w:szCs w:val="28"/>
        </w:rPr>
        <w:t>мережі</w:t>
      </w:r>
      <w:proofErr w:type="spellEnd"/>
      <w:r w:rsidR="00836BD6" w:rsidRPr="00E67D19">
        <w:rPr>
          <w:rFonts w:ascii="Times New Roman" w:hAnsi="Times New Roman" w:cs="Times New Roman"/>
          <w:sz w:val="28"/>
          <w:szCs w:val="28"/>
        </w:rPr>
        <w:t xml:space="preserve"> (</w:t>
      </w:r>
      <w:r w:rsidR="00836BD6" w:rsidRPr="00E67D19">
        <w:rPr>
          <w:rFonts w:ascii="Times New Roman" w:hAnsi="Times New Roman" w:cs="Times New Roman"/>
          <w:sz w:val="28"/>
          <w:szCs w:val="28"/>
          <w:lang w:val="en-US"/>
        </w:rPr>
        <w:t>web</w:t>
      </w:r>
      <w:r w:rsidR="00836BD6" w:rsidRPr="00E67D19">
        <w:rPr>
          <w:rFonts w:ascii="Times New Roman" w:hAnsi="Times New Roman" w:cs="Times New Roman"/>
          <w:sz w:val="28"/>
          <w:szCs w:val="28"/>
        </w:rPr>
        <w:t xml:space="preserve"> </w:t>
      </w:r>
      <w:r w:rsidR="00836BD6" w:rsidRPr="00E67D19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="00836BD6" w:rsidRPr="00E67D19">
        <w:rPr>
          <w:rFonts w:ascii="Times New Roman" w:hAnsi="Times New Roman" w:cs="Times New Roman"/>
          <w:sz w:val="28"/>
          <w:szCs w:val="28"/>
        </w:rPr>
        <w:t xml:space="preserve"> </w:t>
      </w:r>
      <w:r w:rsidR="00836BD6" w:rsidRPr="00E67D19">
        <w:rPr>
          <w:rFonts w:ascii="Times New Roman" w:hAnsi="Times New Roman" w:cs="Times New Roman"/>
          <w:sz w:val="28"/>
          <w:szCs w:val="28"/>
          <w:lang w:val="en-US"/>
        </w:rPr>
        <w:t>print</w:t>
      </w:r>
      <w:r w:rsidR="00836BD6" w:rsidRPr="00E67D19">
        <w:rPr>
          <w:rFonts w:ascii="Times New Roman" w:hAnsi="Times New Roman" w:cs="Times New Roman"/>
          <w:sz w:val="28"/>
          <w:szCs w:val="28"/>
        </w:rPr>
        <w:t xml:space="preserve">); інтеграції ресурсів у інформаційні та електронні бібліотечні системи (т.зв. ЕБС). </w:t>
      </w:r>
      <w:r w:rsidR="00836BD6">
        <w:rPr>
          <w:rFonts w:ascii="Times New Roman" w:hAnsi="Times New Roman" w:cs="Times New Roman"/>
          <w:sz w:val="28"/>
          <w:szCs w:val="28"/>
        </w:rPr>
        <w:t>В свою чергу з</w:t>
      </w:r>
      <w:r w:rsidR="00836BD6" w:rsidRPr="00E67D19">
        <w:rPr>
          <w:rFonts w:ascii="Times New Roman" w:hAnsi="Times New Roman" w:cs="Times New Roman"/>
          <w:sz w:val="28"/>
          <w:szCs w:val="28"/>
        </w:rPr>
        <w:t xml:space="preserve">апровадження мультимедійних та електронних видань змінює процеси </w:t>
      </w:r>
      <w:r w:rsidR="00836BD6">
        <w:rPr>
          <w:rFonts w:ascii="Times New Roman" w:hAnsi="Times New Roman" w:cs="Times New Roman"/>
          <w:sz w:val="28"/>
          <w:szCs w:val="28"/>
        </w:rPr>
        <w:t xml:space="preserve">їх </w:t>
      </w:r>
      <w:r w:rsidR="00836BD6" w:rsidRPr="00E67D19">
        <w:rPr>
          <w:rFonts w:ascii="Times New Roman" w:hAnsi="Times New Roman" w:cs="Times New Roman"/>
          <w:sz w:val="28"/>
          <w:szCs w:val="28"/>
        </w:rPr>
        <w:t>редакційної підготовки, вимагає залучення спеціалістів</w:t>
      </w:r>
      <w:r w:rsidR="00725812">
        <w:rPr>
          <w:rFonts w:ascii="Times New Roman" w:hAnsi="Times New Roman" w:cs="Times New Roman"/>
          <w:sz w:val="28"/>
          <w:szCs w:val="28"/>
        </w:rPr>
        <w:t xml:space="preserve"> з</w:t>
      </w:r>
      <w:r w:rsidR="00836BD6" w:rsidRPr="00E67D19">
        <w:rPr>
          <w:rFonts w:ascii="Times New Roman" w:hAnsi="Times New Roman" w:cs="Times New Roman"/>
          <w:sz w:val="28"/>
          <w:szCs w:val="28"/>
        </w:rPr>
        <w:t xml:space="preserve"> </w:t>
      </w:r>
      <w:r w:rsidR="00AD36A9">
        <w:rPr>
          <w:rFonts w:ascii="Times New Roman" w:hAnsi="Times New Roman" w:cs="Times New Roman"/>
          <w:sz w:val="28"/>
          <w:szCs w:val="28"/>
        </w:rPr>
        <w:t xml:space="preserve">нових інформаційних технологій та </w:t>
      </w:r>
      <w:r w:rsidR="00725812">
        <w:rPr>
          <w:rFonts w:ascii="Times New Roman" w:hAnsi="Times New Roman" w:cs="Times New Roman"/>
          <w:sz w:val="28"/>
          <w:szCs w:val="28"/>
        </w:rPr>
        <w:t>технологій захисту від несанкціонованого використання інформації</w:t>
      </w:r>
      <w:r w:rsidR="003B7FF0">
        <w:rPr>
          <w:rFonts w:ascii="Times New Roman" w:hAnsi="Times New Roman" w:cs="Times New Roman"/>
          <w:sz w:val="28"/>
          <w:szCs w:val="28"/>
        </w:rPr>
        <w:t xml:space="preserve">, застосування сучасних </w:t>
      </w:r>
      <w:r w:rsidR="004261A7">
        <w:rPr>
          <w:rFonts w:ascii="Times New Roman" w:hAnsi="Times New Roman" w:cs="Times New Roman"/>
          <w:sz w:val="28"/>
          <w:szCs w:val="28"/>
        </w:rPr>
        <w:t xml:space="preserve">методів </w:t>
      </w:r>
      <w:r w:rsidR="003B7FF0">
        <w:rPr>
          <w:rFonts w:ascii="Times New Roman" w:hAnsi="Times New Roman" w:cs="Times New Roman"/>
          <w:sz w:val="28"/>
          <w:szCs w:val="28"/>
        </w:rPr>
        <w:t>реклам</w:t>
      </w:r>
      <w:r w:rsidR="004261A7">
        <w:rPr>
          <w:rFonts w:ascii="Times New Roman" w:hAnsi="Times New Roman" w:cs="Times New Roman"/>
          <w:sz w:val="28"/>
          <w:szCs w:val="28"/>
        </w:rPr>
        <w:t>и.</w:t>
      </w:r>
    </w:p>
    <w:p w:rsidR="00836BD6" w:rsidRPr="00E67D19" w:rsidRDefault="00836BD6" w:rsidP="00836BD6">
      <w:pPr>
        <w:pStyle w:val="3"/>
        <w:spacing w:after="0" w:line="360" w:lineRule="auto"/>
        <w:ind w:left="0" w:firstLine="709"/>
        <w:jc w:val="both"/>
        <w:rPr>
          <w:iCs/>
          <w:sz w:val="28"/>
          <w:szCs w:val="28"/>
          <w:lang w:val="uk-UA"/>
        </w:rPr>
      </w:pPr>
      <w:r w:rsidRPr="00AD36A9">
        <w:rPr>
          <w:sz w:val="28"/>
          <w:szCs w:val="28"/>
          <w:lang w:val="uk-UA"/>
        </w:rPr>
        <w:t>Інноваційні</w:t>
      </w:r>
      <w:r w:rsidRPr="00E67D19">
        <w:rPr>
          <w:sz w:val="28"/>
          <w:szCs w:val="28"/>
          <w:lang w:val="uk-UA"/>
        </w:rPr>
        <w:t xml:space="preserve"> </w:t>
      </w:r>
      <w:r w:rsidR="00AD36A9">
        <w:rPr>
          <w:sz w:val="28"/>
          <w:szCs w:val="28"/>
          <w:lang w:val="uk-UA"/>
        </w:rPr>
        <w:t>(</w:t>
      </w:r>
      <w:r w:rsidRPr="00E67D19">
        <w:rPr>
          <w:i/>
          <w:sz w:val="28"/>
          <w:szCs w:val="28"/>
          <w:lang w:val="uk-UA"/>
        </w:rPr>
        <w:t>продуктові</w:t>
      </w:r>
      <w:r w:rsidR="00AD36A9">
        <w:rPr>
          <w:i/>
          <w:sz w:val="28"/>
          <w:szCs w:val="28"/>
          <w:lang w:val="uk-UA"/>
        </w:rPr>
        <w:t>)</w:t>
      </w:r>
      <w:r w:rsidRPr="00E67D19">
        <w:rPr>
          <w:i/>
          <w:sz w:val="28"/>
          <w:szCs w:val="28"/>
          <w:lang w:val="uk-UA"/>
        </w:rPr>
        <w:t xml:space="preserve"> стратегії видавництв</w:t>
      </w:r>
      <w:r w:rsidRPr="00E67D19">
        <w:rPr>
          <w:sz w:val="28"/>
          <w:szCs w:val="28"/>
          <w:lang w:val="uk-UA"/>
        </w:rPr>
        <w:t xml:space="preserve"> являють собою редакційну програму, що охоплює визначення ідеї (змісту) видання, особливостей її матеріалізації та диверсифікації в різних сегментах інформаційного та розважального ринку.</w:t>
      </w:r>
      <w:r>
        <w:rPr>
          <w:sz w:val="28"/>
          <w:szCs w:val="28"/>
          <w:lang w:val="uk-UA"/>
        </w:rPr>
        <w:t xml:space="preserve"> </w:t>
      </w:r>
      <w:r w:rsidR="00CC58D0">
        <w:rPr>
          <w:sz w:val="28"/>
          <w:szCs w:val="28"/>
          <w:lang w:val="uk-UA"/>
        </w:rPr>
        <w:t xml:space="preserve">На розробку продуктових стратегій  можуть впливати правові фактори (особливості управління </w:t>
      </w:r>
      <w:r w:rsidR="00CC58D0" w:rsidRPr="00CC58D0">
        <w:rPr>
          <w:sz w:val="28"/>
          <w:szCs w:val="28"/>
          <w:lang w:val="uk-UA"/>
        </w:rPr>
        <w:t xml:space="preserve">авторськими та </w:t>
      </w:r>
      <w:r w:rsidR="00CC58D0" w:rsidRPr="00CC58D0">
        <w:rPr>
          <w:sz w:val="28"/>
          <w:szCs w:val="28"/>
          <w:lang w:val="uk-UA"/>
        </w:rPr>
        <w:lastRenderedPageBreak/>
        <w:t>суміжними правами</w:t>
      </w:r>
      <w:r w:rsidR="00CC58D0">
        <w:rPr>
          <w:sz w:val="28"/>
          <w:szCs w:val="28"/>
          <w:lang w:val="uk-UA"/>
        </w:rPr>
        <w:t xml:space="preserve">); </w:t>
      </w:r>
      <w:r w:rsidR="00ED734C">
        <w:rPr>
          <w:sz w:val="28"/>
          <w:szCs w:val="28"/>
          <w:lang w:val="uk-UA"/>
        </w:rPr>
        <w:t xml:space="preserve">фактори </w:t>
      </w:r>
      <w:r w:rsidR="0042114D">
        <w:rPr>
          <w:sz w:val="28"/>
          <w:szCs w:val="28"/>
          <w:lang w:val="uk-UA"/>
        </w:rPr>
        <w:t xml:space="preserve">організації </w:t>
      </w:r>
      <w:r w:rsidR="00ED734C">
        <w:rPr>
          <w:sz w:val="28"/>
          <w:szCs w:val="28"/>
          <w:lang w:val="uk-UA"/>
        </w:rPr>
        <w:t>творчого процесу (створення, редакційної обробки та агрегації контенту)</w:t>
      </w:r>
      <w:r w:rsidR="00CC58D0" w:rsidRPr="00CC58D0">
        <w:rPr>
          <w:sz w:val="28"/>
          <w:szCs w:val="28"/>
          <w:lang w:val="uk-UA"/>
        </w:rPr>
        <w:t>;</w:t>
      </w:r>
      <w:r w:rsidR="00ED734C">
        <w:rPr>
          <w:sz w:val="28"/>
          <w:szCs w:val="28"/>
          <w:lang w:val="uk-UA"/>
        </w:rPr>
        <w:t xml:space="preserve"> маркетингові (мають враховуватися не лише вимоги покупців медіа продукції, але і вимоги рекламодавців</w:t>
      </w:r>
      <w:r w:rsidR="0042114D">
        <w:rPr>
          <w:sz w:val="28"/>
          <w:szCs w:val="28"/>
          <w:lang w:val="uk-UA"/>
        </w:rPr>
        <w:t xml:space="preserve">; зростає значення індивідуалізації продукції). </w:t>
      </w:r>
      <w:r w:rsidRPr="00E67D19">
        <w:rPr>
          <w:sz w:val="28"/>
          <w:szCs w:val="28"/>
          <w:lang w:val="uk-UA"/>
        </w:rPr>
        <w:t>Продуктові новації передбачають</w:t>
      </w:r>
      <w:r>
        <w:rPr>
          <w:sz w:val="28"/>
          <w:szCs w:val="28"/>
          <w:lang w:val="uk-UA"/>
        </w:rPr>
        <w:t xml:space="preserve"> також</w:t>
      </w:r>
      <w:r w:rsidRPr="00E67D19">
        <w:rPr>
          <w:sz w:val="28"/>
          <w:szCs w:val="28"/>
          <w:lang w:val="uk-UA"/>
        </w:rPr>
        <w:t xml:space="preserve"> </w:t>
      </w:r>
      <w:r w:rsidRPr="00E67D19">
        <w:rPr>
          <w:iCs/>
          <w:sz w:val="28"/>
          <w:szCs w:val="28"/>
          <w:lang w:val="uk-UA"/>
        </w:rPr>
        <w:t xml:space="preserve">розширення переліку послуг, що надаються видавничими підприємствами; реалізацію комплексних </w:t>
      </w:r>
      <w:r>
        <w:rPr>
          <w:iCs/>
          <w:sz w:val="28"/>
          <w:szCs w:val="28"/>
          <w:lang w:val="uk-UA"/>
        </w:rPr>
        <w:t xml:space="preserve">медійних та </w:t>
      </w:r>
      <w:proofErr w:type="spellStart"/>
      <w:r>
        <w:rPr>
          <w:iCs/>
          <w:sz w:val="28"/>
          <w:szCs w:val="28"/>
          <w:lang w:val="uk-UA"/>
        </w:rPr>
        <w:t>немедійних</w:t>
      </w:r>
      <w:proofErr w:type="spellEnd"/>
      <w:r>
        <w:rPr>
          <w:iCs/>
          <w:sz w:val="28"/>
          <w:szCs w:val="28"/>
          <w:lang w:val="uk-UA"/>
        </w:rPr>
        <w:t xml:space="preserve"> проектів, в т.ч. </w:t>
      </w:r>
      <w:r w:rsidRPr="00E67D19">
        <w:rPr>
          <w:iCs/>
          <w:sz w:val="28"/>
          <w:szCs w:val="28"/>
          <w:lang w:val="uk-UA"/>
        </w:rPr>
        <w:t>організаці</w:t>
      </w:r>
      <w:r>
        <w:rPr>
          <w:iCs/>
          <w:sz w:val="28"/>
          <w:szCs w:val="28"/>
          <w:lang w:val="uk-UA"/>
        </w:rPr>
        <w:t>ю</w:t>
      </w:r>
      <w:r w:rsidRPr="00E67D19">
        <w:rPr>
          <w:iCs/>
          <w:sz w:val="28"/>
          <w:szCs w:val="28"/>
          <w:lang w:val="uk-UA"/>
        </w:rPr>
        <w:t xml:space="preserve"> комерційних, освітніх </w:t>
      </w:r>
      <w:r>
        <w:rPr>
          <w:iCs/>
          <w:sz w:val="28"/>
          <w:szCs w:val="28"/>
          <w:lang w:val="uk-UA"/>
        </w:rPr>
        <w:t xml:space="preserve">розважальних </w:t>
      </w:r>
      <w:r w:rsidRPr="00E67D19">
        <w:rPr>
          <w:iCs/>
          <w:sz w:val="28"/>
          <w:szCs w:val="28"/>
          <w:lang w:val="uk-UA"/>
        </w:rPr>
        <w:t xml:space="preserve">заходів та їх інформаційне супроводження. </w:t>
      </w:r>
    </w:p>
    <w:p w:rsidR="00836BD6" w:rsidRPr="00E67D19" w:rsidRDefault="00836BD6" w:rsidP="00836BD6">
      <w:pPr>
        <w:pStyle w:val="3"/>
        <w:spacing w:after="0" w:line="360" w:lineRule="auto"/>
        <w:ind w:left="0" w:firstLine="709"/>
        <w:jc w:val="both"/>
        <w:rPr>
          <w:b/>
          <w:sz w:val="28"/>
          <w:szCs w:val="28"/>
          <w:lang w:val="uk-UA"/>
        </w:rPr>
      </w:pPr>
      <w:r w:rsidRPr="00E67D19">
        <w:rPr>
          <w:i/>
          <w:sz w:val="28"/>
          <w:szCs w:val="28"/>
          <w:lang w:val="uk-UA"/>
        </w:rPr>
        <w:t xml:space="preserve">Організаційна стратегія </w:t>
      </w:r>
      <w:r w:rsidRPr="00C602F3">
        <w:rPr>
          <w:sz w:val="28"/>
          <w:szCs w:val="28"/>
          <w:lang w:val="uk-UA"/>
        </w:rPr>
        <w:t xml:space="preserve">в </w:t>
      </w:r>
      <w:proofErr w:type="spellStart"/>
      <w:r w:rsidRPr="00C602F3">
        <w:rPr>
          <w:sz w:val="28"/>
          <w:szCs w:val="28"/>
          <w:lang w:val="uk-UA"/>
        </w:rPr>
        <w:t>медіаменеджменті</w:t>
      </w:r>
      <w:proofErr w:type="spellEnd"/>
      <w:r w:rsidRPr="00E67D19">
        <w:rPr>
          <w:sz w:val="28"/>
          <w:szCs w:val="28"/>
          <w:lang w:val="uk-UA"/>
        </w:rPr>
        <w:t xml:space="preserve"> орієнтується на формування гнучких організаційних структур, що </w:t>
      </w:r>
      <w:r w:rsidR="0042114D">
        <w:rPr>
          <w:sz w:val="28"/>
          <w:szCs w:val="28"/>
          <w:lang w:val="uk-UA"/>
        </w:rPr>
        <w:t xml:space="preserve">спроможні реалізувати </w:t>
      </w:r>
      <w:r w:rsidRPr="00E67D19">
        <w:rPr>
          <w:sz w:val="28"/>
          <w:szCs w:val="28"/>
          <w:lang w:val="uk-UA"/>
        </w:rPr>
        <w:t>редакційну, виробничу, адміністративну функції</w:t>
      </w:r>
      <w:r w:rsidR="00091DE0">
        <w:rPr>
          <w:sz w:val="28"/>
          <w:szCs w:val="28"/>
          <w:lang w:val="uk-UA"/>
        </w:rPr>
        <w:t xml:space="preserve"> в рамках обраної загальної стратегії. </w:t>
      </w:r>
      <w:r w:rsidR="00F44648">
        <w:rPr>
          <w:sz w:val="28"/>
          <w:szCs w:val="28"/>
          <w:lang w:val="uk-UA"/>
        </w:rPr>
        <w:t xml:space="preserve">Зокрема, організаційні структури </w:t>
      </w:r>
      <w:proofErr w:type="spellStart"/>
      <w:r w:rsidR="00F44648">
        <w:rPr>
          <w:sz w:val="28"/>
          <w:szCs w:val="28"/>
          <w:lang w:val="uk-UA"/>
        </w:rPr>
        <w:t>медіахолдингів</w:t>
      </w:r>
      <w:proofErr w:type="spellEnd"/>
      <w:r w:rsidR="00F44648">
        <w:rPr>
          <w:sz w:val="28"/>
          <w:szCs w:val="28"/>
          <w:lang w:val="uk-UA"/>
        </w:rPr>
        <w:t xml:space="preserve"> орієнтовані на досягнення цілей як на </w:t>
      </w:r>
      <w:r w:rsidRPr="00E67D19">
        <w:rPr>
          <w:sz w:val="28"/>
          <w:szCs w:val="28"/>
          <w:lang w:val="uk-UA"/>
        </w:rPr>
        <w:t>традиційному видавничому ринку та</w:t>
      </w:r>
      <w:r w:rsidR="00091DE0">
        <w:rPr>
          <w:sz w:val="28"/>
          <w:szCs w:val="28"/>
          <w:lang w:val="uk-UA"/>
        </w:rPr>
        <w:t>к і на</w:t>
      </w:r>
      <w:r w:rsidRPr="00E67D19">
        <w:rPr>
          <w:sz w:val="28"/>
          <w:szCs w:val="28"/>
          <w:lang w:val="uk-UA"/>
        </w:rPr>
        <w:t xml:space="preserve"> споріднених </w:t>
      </w:r>
      <w:proofErr w:type="spellStart"/>
      <w:r w:rsidR="00091DE0">
        <w:rPr>
          <w:sz w:val="28"/>
          <w:szCs w:val="28"/>
          <w:lang w:val="uk-UA"/>
        </w:rPr>
        <w:t>медіа</w:t>
      </w:r>
      <w:r w:rsidRPr="00E67D19">
        <w:rPr>
          <w:sz w:val="28"/>
          <w:szCs w:val="28"/>
          <w:lang w:val="uk-UA"/>
        </w:rPr>
        <w:t>ринках</w:t>
      </w:r>
      <w:proofErr w:type="spellEnd"/>
      <w:r w:rsidRPr="00E67D19">
        <w:rPr>
          <w:sz w:val="28"/>
          <w:szCs w:val="28"/>
          <w:lang w:val="uk-UA"/>
        </w:rPr>
        <w:t xml:space="preserve">. Серед актуальних організаційних новацій в видавничій сфері є </w:t>
      </w:r>
      <w:proofErr w:type="spellStart"/>
      <w:r w:rsidRPr="00E67D19">
        <w:rPr>
          <w:sz w:val="28"/>
          <w:szCs w:val="28"/>
        </w:rPr>
        <w:t>перехід</w:t>
      </w:r>
      <w:proofErr w:type="spellEnd"/>
      <w:r w:rsidRPr="00E67D19">
        <w:rPr>
          <w:sz w:val="28"/>
          <w:szCs w:val="28"/>
        </w:rPr>
        <w:t xml:space="preserve"> до </w:t>
      </w:r>
      <w:proofErr w:type="spellStart"/>
      <w:r w:rsidRPr="00E67D19">
        <w:rPr>
          <w:sz w:val="28"/>
          <w:szCs w:val="28"/>
        </w:rPr>
        <w:t>проектних</w:t>
      </w:r>
      <w:proofErr w:type="spellEnd"/>
      <w:r w:rsidRPr="00E67D19">
        <w:rPr>
          <w:sz w:val="28"/>
          <w:szCs w:val="28"/>
        </w:rPr>
        <w:t xml:space="preserve"> </w:t>
      </w:r>
      <w:proofErr w:type="spellStart"/>
      <w:r w:rsidRPr="00E67D19">
        <w:rPr>
          <w:sz w:val="28"/>
          <w:szCs w:val="28"/>
        </w:rPr>
        <w:t>принципів</w:t>
      </w:r>
      <w:proofErr w:type="spellEnd"/>
      <w:r w:rsidRPr="00E67D19">
        <w:rPr>
          <w:sz w:val="28"/>
          <w:szCs w:val="28"/>
        </w:rPr>
        <w:t xml:space="preserve"> </w:t>
      </w:r>
      <w:proofErr w:type="spellStart"/>
      <w:r w:rsidRPr="00E67D19">
        <w:rPr>
          <w:sz w:val="28"/>
          <w:szCs w:val="28"/>
        </w:rPr>
        <w:t>управління</w:t>
      </w:r>
      <w:proofErr w:type="spellEnd"/>
      <w:r w:rsidRPr="00E67D19">
        <w:rPr>
          <w:sz w:val="28"/>
          <w:szCs w:val="28"/>
          <w:lang w:val="uk-UA"/>
        </w:rPr>
        <w:t xml:space="preserve">. Обумовлено це тим, що випуск видавничого продукту характеризується </w:t>
      </w:r>
      <w:proofErr w:type="spellStart"/>
      <w:r w:rsidRPr="00E67D19">
        <w:rPr>
          <w:sz w:val="28"/>
          <w:szCs w:val="28"/>
          <w:lang w:val="uk-UA"/>
        </w:rPr>
        <w:t>інноваційністю</w:t>
      </w:r>
      <w:proofErr w:type="spellEnd"/>
      <w:r w:rsidRPr="00E67D19">
        <w:rPr>
          <w:sz w:val="28"/>
          <w:szCs w:val="28"/>
          <w:lang w:val="uk-UA"/>
        </w:rPr>
        <w:t xml:space="preserve">, </w:t>
      </w:r>
      <w:r w:rsidRPr="00E67D19">
        <w:rPr>
          <w:bCs/>
          <w:sz w:val="28"/>
          <w:szCs w:val="28"/>
          <w:lang w:val="uk-UA"/>
        </w:rPr>
        <w:t>унікальністю змісту, процесів підготовки видання; життєвим циклом; о</w:t>
      </w:r>
      <w:r w:rsidRPr="00E67D19">
        <w:rPr>
          <w:sz w:val="28"/>
          <w:szCs w:val="28"/>
          <w:lang w:val="uk-UA"/>
        </w:rPr>
        <w:t xml:space="preserve">бмеженістю ресурсів, тобто володіє рисами проекту. </w:t>
      </w:r>
    </w:p>
    <w:p w:rsidR="00370EA1" w:rsidRDefault="00836BD6" w:rsidP="00836BD6">
      <w:pPr>
        <w:pStyle w:val="3"/>
        <w:spacing w:after="0" w:line="360" w:lineRule="auto"/>
        <w:ind w:left="0" w:firstLine="851"/>
        <w:jc w:val="both"/>
        <w:rPr>
          <w:sz w:val="28"/>
          <w:szCs w:val="28"/>
          <w:lang w:val="uk-UA"/>
        </w:rPr>
      </w:pPr>
      <w:r w:rsidRPr="00E67D19">
        <w:rPr>
          <w:i/>
          <w:sz w:val="28"/>
          <w:szCs w:val="28"/>
          <w:lang w:val="uk-UA"/>
        </w:rPr>
        <w:t>Кадрова стратегія</w:t>
      </w:r>
      <w:r w:rsidRPr="00E67D19">
        <w:rPr>
          <w:sz w:val="28"/>
          <w:szCs w:val="28"/>
          <w:lang w:val="uk-UA"/>
        </w:rPr>
        <w:t xml:space="preserve"> </w:t>
      </w:r>
      <w:r w:rsidR="001B7BFE">
        <w:rPr>
          <w:sz w:val="28"/>
          <w:szCs w:val="28"/>
          <w:lang w:val="uk-UA"/>
        </w:rPr>
        <w:t xml:space="preserve">в умовах </w:t>
      </w:r>
      <w:proofErr w:type="spellStart"/>
      <w:r w:rsidRPr="00E67D19">
        <w:rPr>
          <w:sz w:val="28"/>
          <w:szCs w:val="28"/>
          <w:lang w:val="uk-UA"/>
        </w:rPr>
        <w:t>медіаменеджменту</w:t>
      </w:r>
      <w:proofErr w:type="spellEnd"/>
      <w:r w:rsidRPr="00E67D19">
        <w:rPr>
          <w:sz w:val="28"/>
          <w:szCs w:val="28"/>
          <w:lang w:val="uk-UA"/>
        </w:rPr>
        <w:t xml:space="preserve"> </w:t>
      </w:r>
      <w:r w:rsidR="00B41FD3">
        <w:rPr>
          <w:sz w:val="28"/>
          <w:szCs w:val="28"/>
          <w:lang w:val="uk-UA"/>
        </w:rPr>
        <w:t xml:space="preserve">означає </w:t>
      </w:r>
      <w:r w:rsidR="0022426A">
        <w:rPr>
          <w:sz w:val="28"/>
          <w:szCs w:val="28"/>
          <w:lang w:val="uk-UA"/>
        </w:rPr>
        <w:t>підвищення вимог до компетенції  персоналу, його</w:t>
      </w:r>
      <w:r w:rsidR="006D62CC">
        <w:rPr>
          <w:sz w:val="28"/>
          <w:szCs w:val="28"/>
          <w:lang w:val="uk-UA"/>
        </w:rPr>
        <w:t xml:space="preserve"> гнучкості та </w:t>
      </w:r>
      <w:r w:rsidR="0022426A">
        <w:rPr>
          <w:sz w:val="28"/>
          <w:szCs w:val="28"/>
          <w:lang w:val="uk-UA"/>
        </w:rPr>
        <w:t xml:space="preserve">спроможності працювати </w:t>
      </w:r>
      <w:r w:rsidR="00E859FE">
        <w:rPr>
          <w:sz w:val="28"/>
          <w:szCs w:val="28"/>
          <w:lang w:val="uk-UA"/>
        </w:rPr>
        <w:t>в</w:t>
      </w:r>
      <w:r w:rsidR="0022426A">
        <w:rPr>
          <w:sz w:val="28"/>
          <w:szCs w:val="28"/>
          <w:lang w:val="uk-UA"/>
        </w:rPr>
        <w:t xml:space="preserve"> різних ринкових сегментах</w:t>
      </w:r>
      <w:r w:rsidR="00E859FE" w:rsidRPr="00E859FE">
        <w:rPr>
          <w:sz w:val="28"/>
          <w:szCs w:val="28"/>
          <w:lang w:val="uk-UA"/>
        </w:rPr>
        <w:t xml:space="preserve"> </w:t>
      </w:r>
      <w:r w:rsidR="00E859FE" w:rsidRPr="00E67D19">
        <w:rPr>
          <w:sz w:val="28"/>
          <w:szCs w:val="28"/>
          <w:lang w:val="uk-UA"/>
        </w:rPr>
        <w:t>інформаційного ринку;</w:t>
      </w:r>
      <w:r w:rsidR="00370EA1">
        <w:rPr>
          <w:sz w:val="28"/>
          <w:szCs w:val="28"/>
          <w:lang w:val="uk-UA"/>
        </w:rPr>
        <w:t xml:space="preserve"> </w:t>
      </w:r>
      <w:r w:rsidR="00953051">
        <w:rPr>
          <w:sz w:val="28"/>
          <w:szCs w:val="28"/>
          <w:lang w:val="uk-UA"/>
        </w:rPr>
        <w:t xml:space="preserve">підтримує </w:t>
      </w:r>
      <w:r w:rsidR="007D098A">
        <w:rPr>
          <w:sz w:val="28"/>
          <w:szCs w:val="28"/>
          <w:lang w:val="uk-UA"/>
        </w:rPr>
        <w:t xml:space="preserve">встановлення </w:t>
      </w:r>
      <w:r w:rsidR="00370EA1">
        <w:rPr>
          <w:sz w:val="28"/>
          <w:szCs w:val="28"/>
          <w:lang w:val="uk-UA"/>
        </w:rPr>
        <w:t>високого рівня внутрішньої мотивації</w:t>
      </w:r>
      <w:r w:rsidR="007D098A">
        <w:rPr>
          <w:sz w:val="28"/>
          <w:szCs w:val="28"/>
          <w:lang w:val="uk-UA"/>
        </w:rPr>
        <w:t xml:space="preserve"> та творчої дисципліни</w:t>
      </w:r>
      <w:r w:rsidR="00C3130D">
        <w:rPr>
          <w:sz w:val="28"/>
          <w:szCs w:val="28"/>
          <w:lang w:val="uk-UA"/>
        </w:rPr>
        <w:t xml:space="preserve">; </w:t>
      </w:r>
      <w:r w:rsidR="00582E8A">
        <w:rPr>
          <w:sz w:val="28"/>
          <w:szCs w:val="28"/>
          <w:lang w:val="uk-UA"/>
        </w:rPr>
        <w:t xml:space="preserve">сприяє </w:t>
      </w:r>
      <w:r w:rsidR="007D098A">
        <w:rPr>
          <w:sz w:val="28"/>
          <w:szCs w:val="28"/>
          <w:lang w:val="uk-UA"/>
        </w:rPr>
        <w:t>безперервн</w:t>
      </w:r>
      <w:r w:rsidR="00582E8A">
        <w:rPr>
          <w:sz w:val="28"/>
          <w:szCs w:val="28"/>
          <w:lang w:val="uk-UA"/>
        </w:rPr>
        <w:t>ому</w:t>
      </w:r>
      <w:r w:rsidR="007D098A">
        <w:rPr>
          <w:sz w:val="28"/>
          <w:szCs w:val="28"/>
          <w:lang w:val="uk-UA"/>
        </w:rPr>
        <w:t xml:space="preserve"> </w:t>
      </w:r>
      <w:r w:rsidR="00C3130D">
        <w:rPr>
          <w:sz w:val="28"/>
          <w:szCs w:val="28"/>
          <w:lang w:val="uk-UA"/>
        </w:rPr>
        <w:t>навчанн</w:t>
      </w:r>
      <w:r w:rsidR="00582E8A">
        <w:rPr>
          <w:sz w:val="28"/>
          <w:szCs w:val="28"/>
          <w:lang w:val="uk-UA"/>
        </w:rPr>
        <w:t>ю</w:t>
      </w:r>
      <w:r w:rsidR="00C3130D">
        <w:rPr>
          <w:sz w:val="28"/>
          <w:szCs w:val="28"/>
          <w:lang w:val="uk-UA"/>
        </w:rPr>
        <w:t xml:space="preserve"> та розвит</w:t>
      </w:r>
      <w:r w:rsidR="00582E8A">
        <w:rPr>
          <w:sz w:val="28"/>
          <w:szCs w:val="28"/>
          <w:lang w:val="uk-UA"/>
        </w:rPr>
        <w:t>ку</w:t>
      </w:r>
      <w:r w:rsidR="00C3130D">
        <w:rPr>
          <w:sz w:val="28"/>
          <w:szCs w:val="28"/>
          <w:lang w:val="uk-UA"/>
        </w:rPr>
        <w:t xml:space="preserve"> </w:t>
      </w:r>
      <w:r w:rsidR="00582E8A">
        <w:rPr>
          <w:sz w:val="28"/>
          <w:szCs w:val="28"/>
          <w:lang w:val="uk-UA"/>
        </w:rPr>
        <w:t>персоналу.</w:t>
      </w:r>
    </w:p>
    <w:p w:rsidR="00836BD6" w:rsidRPr="00E67D19" w:rsidRDefault="00836BD6" w:rsidP="00836BD6">
      <w:pPr>
        <w:pStyle w:val="3"/>
        <w:spacing w:after="0" w:line="360" w:lineRule="auto"/>
        <w:ind w:left="0" w:firstLine="851"/>
        <w:jc w:val="both"/>
        <w:rPr>
          <w:sz w:val="28"/>
          <w:szCs w:val="28"/>
          <w:lang w:val="uk-UA"/>
        </w:rPr>
      </w:pPr>
      <w:r w:rsidRPr="00C602F3">
        <w:rPr>
          <w:i/>
          <w:sz w:val="28"/>
          <w:szCs w:val="28"/>
          <w:lang w:val="uk-UA"/>
        </w:rPr>
        <w:t>Фінансова стратегія</w:t>
      </w:r>
      <w:r w:rsidRPr="00C602F3">
        <w:rPr>
          <w:sz w:val="28"/>
          <w:szCs w:val="28"/>
          <w:lang w:val="uk-UA"/>
        </w:rPr>
        <w:t xml:space="preserve"> як генеральний план оптимізації використання засобів в медіабізнесі має свої особливості: </w:t>
      </w:r>
      <w:r w:rsidR="00FE60E4">
        <w:rPr>
          <w:sz w:val="28"/>
          <w:szCs w:val="28"/>
          <w:lang w:val="uk-UA"/>
        </w:rPr>
        <w:t xml:space="preserve">важливою є </w:t>
      </w:r>
      <w:r w:rsidRPr="00C602F3">
        <w:rPr>
          <w:sz w:val="28"/>
          <w:szCs w:val="28"/>
          <w:lang w:val="uk-UA"/>
        </w:rPr>
        <w:t>проблем</w:t>
      </w:r>
      <w:r w:rsidR="00FE60E4">
        <w:rPr>
          <w:sz w:val="28"/>
          <w:szCs w:val="28"/>
          <w:lang w:val="uk-UA"/>
        </w:rPr>
        <w:t>а</w:t>
      </w:r>
      <w:r w:rsidRPr="00C602F3">
        <w:rPr>
          <w:sz w:val="28"/>
          <w:szCs w:val="28"/>
          <w:lang w:val="uk-UA"/>
        </w:rPr>
        <w:t xml:space="preserve"> </w:t>
      </w:r>
      <w:r w:rsidR="00FE60E4">
        <w:rPr>
          <w:sz w:val="28"/>
          <w:szCs w:val="28"/>
          <w:lang w:val="uk-UA"/>
        </w:rPr>
        <w:t xml:space="preserve">ефективного управління </w:t>
      </w:r>
      <w:r w:rsidRPr="00C602F3">
        <w:rPr>
          <w:sz w:val="28"/>
          <w:szCs w:val="28"/>
          <w:lang w:val="uk-UA"/>
        </w:rPr>
        <w:t>нематеріальними активами</w:t>
      </w:r>
      <w:r w:rsidR="00D62FB0">
        <w:rPr>
          <w:sz w:val="28"/>
          <w:szCs w:val="28"/>
          <w:lang w:val="uk-UA"/>
        </w:rPr>
        <w:t>, які найчастіше формуються в рамках венчурної бізнес-моделі</w:t>
      </w:r>
      <w:r w:rsidRPr="00C602F3">
        <w:rPr>
          <w:sz w:val="28"/>
          <w:szCs w:val="28"/>
          <w:lang w:val="uk-UA"/>
        </w:rPr>
        <w:t xml:space="preserve">. Крім того, </w:t>
      </w:r>
      <w:r w:rsidR="00FE60E4">
        <w:rPr>
          <w:sz w:val="28"/>
          <w:szCs w:val="28"/>
          <w:lang w:val="uk-UA"/>
        </w:rPr>
        <w:t xml:space="preserve">слід </w:t>
      </w:r>
      <w:r w:rsidRPr="00C602F3">
        <w:rPr>
          <w:sz w:val="28"/>
          <w:szCs w:val="28"/>
          <w:lang w:val="uk-UA"/>
        </w:rPr>
        <w:t xml:space="preserve">враховувати, що в </w:t>
      </w:r>
      <w:proofErr w:type="spellStart"/>
      <w:r w:rsidRPr="00C602F3">
        <w:rPr>
          <w:sz w:val="28"/>
          <w:szCs w:val="28"/>
          <w:lang w:val="uk-UA"/>
        </w:rPr>
        <w:t>медіа</w:t>
      </w:r>
      <w:r w:rsidR="00D62FB0">
        <w:rPr>
          <w:sz w:val="28"/>
          <w:szCs w:val="28"/>
          <w:lang w:val="uk-UA"/>
        </w:rPr>
        <w:t>сфері</w:t>
      </w:r>
      <w:proofErr w:type="spellEnd"/>
      <w:r>
        <w:rPr>
          <w:b/>
          <w:sz w:val="28"/>
          <w:szCs w:val="28"/>
          <w:lang w:val="uk-UA"/>
        </w:rPr>
        <w:t xml:space="preserve"> </w:t>
      </w:r>
      <w:r w:rsidRPr="00922C55">
        <w:rPr>
          <w:sz w:val="28"/>
          <w:szCs w:val="28"/>
          <w:lang w:val="uk-UA"/>
        </w:rPr>
        <w:t xml:space="preserve">формуються специфічні </w:t>
      </w:r>
      <w:r w:rsidR="00B11DE1">
        <w:rPr>
          <w:sz w:val="28"/>
          <w:szCs w:val="28"/>
          <w:lang w:val="uk-UA"/>
        </w:rPr>
        <w:t xml:space="preserve">бюджетні </w:t>
      </w:r>
      <w:r w:rsidRPr="00922C55">
        <w:rPr>
          <w:sz w:val="28"/>
          <w:szCs w:val="28"/>
          <w:lang w:val="uk-UA"/>
        </w:rPr>
        <w:t>бізнес-моделі</w:t>
      </w:r>
      <w:r>
        <w:rPr>
          <w:sz w:val="28"/>
          <w:szCs w:val="28"/>
          <w:lang w:val="uk-UA"/>
        </w:rPr>
        <w:t xml:space="preserve">: </w:t>
      </w:r>
      <w:r w:rsidR="0064310D">
        <w:rPr>
          <w:sz w:val="28"/>
          <w:szCs w:val="28"/>
          <w:lang w:val="uk-UA"/>
        </w:rPr>
        <w:t>зокрема в ЗМІ</w:t>
      </w:r>
      <w:r w:rsidRPr="00922C55">
        <w:rPr>
          <w:sz w:val="28"/>
          <w:szCs w:val="28"/>
          <w:lang w:val="uk-UA"/>
        </w:rPr>
        <w:t xml:space="preserve"> </w:t>
      </w:r>
      <w:r w:rsidR="008B2F28">
        <w:rPr>
          <w:sz w:val="28"/>
          <w:szCs w:val="28"/>
          <w:lang w:val="uk-UA"/>
        </w:rPr>
        <w:t xml:space="preserve">основним </w:t>
      </w:r>
      <w:r w:rsidR="0064310D">
        <w:rPr>
          <w:sz w:val="28"/>
          <w:szCs w:val="28"/>
          <w:lang w:val="uk-UA"/>
        </w:rPr>
        <w:t xml:space="preserve">джерелом отримання доходу </w:t>
      </w:r>
      <w:r w:rsidR="008B2F28">
        <w:rPr>
          <w:sz w:val="28"/>
          <w:szCs w:val="28"/>
          <w:lang w:val="uk-UA"/>
        </w:rPr>
        <w:t xml:space="preserve">є </w:t>
      </w:r>
      <w:r w:rsidRPr="00922C55">
        <w:rPr>
          <w:sz w:val="28"/>
          <w:szCs w:val="28"/>
          <w:lang w:val="uk-UA"/>
        </w:rPr>
        <w:t>розміщення реклами</w:t>
      </w:r>
      <w:r>
        <w:rPr>
          <w:sz w:val="28"/>
          <w:szCs w:val="28"/>
          <w:lang w:val="uk-UA"/>
        </w:rPr>
        <w:t xml:space="preserve"> </w:t>
      </w:r>
      <w:r w:rsidR="008B2F28">
        <w:rPr>
          <w:sz w:val="28"/>
          <w:szCs w:val="28"/>
          <w:lang w:val="uk-UA"/>
        </w:rPr>
        <w:t>у видавничій (медійній)</w:t>
      </w:r>
      <w:r>
        <w:rPr>
          <w:sz w:val="28"/>
          <w:szCs w:val="28"/>
          <w:lang w:val="uk-UA"/>
        </w:rPr>
        <w:t xml:space="preserve"> продукції</w:t>
      </w:r>
      <w:r w:rsidR="008B2F28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Сучасні медіа компанії отримують </w:t>
      </w:r>
      <w:r w:rsidR="008B2F28">
        <w:rPr>
          <w:sz w:val="28"/>
          <w:szCs w:val="28"/>
          <w:lang w:val="uk-UA"/>
        </w:rPr>
        <w:t xml:space="preserve">значні </w:t>
      </w:r>
      <w:r>
        <w:rPr>
          <w:sz w:val="28"/>
          <w:szCs w:val="28"/>
          <w:lang w:val="uk-UA"/>
        </w:rPr>
        <w:t>доход</w:t>
      </w:r>
      <w:r w:rsidR="00FE60E4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 xml:space="preserve"> </w:t>
      </w:r>
      <w:r w:rsidR="00EC6EE6">
        <w:rPr>
          <w:sz w:val="28"/>
          <w:szCs w:val="28"/>
          <w:lang w:val="uk-UA"/>
        </w:rPr>
        <w:t xml:space="preserve">також </w:t>
      </w:r>
      <w:r>
        <w:rPr>
          <w:sz w:val="28"/>
          <w:szCs w:val="28"/>
          <w:lang w:val="uk-UA"/>
        </w:rPr>
        <w:t xml:space="preserve">від реалізації </w:t>
      </w:r>
      <w:proofErr w:type="spellStart"/>
      <w:r>
        <w:rPr>
          <w:sz w:val="28"/>
          <w:szCs w:val="28"/>
          <w:lang w:val="uk-UA"/>
        </w:rPr>
        <w:t>немедійних</w:t>
      </w:r>
      <w:proofErr w:type="spellEnd"/>
      <w:r>
        <w:rPr>
          <w:sz w:val="28"/>
          <w:szCs w:val="28"/>
          <w:lang w:val="uk-UA"/>
        </w:rPr>
        <w:t xml:space="preserve"> проектів. </w:t>
      </w:r>
    </w:p>
    <w:p w:rsidR="00836BD6" w:rsidRPr="00E67D19" w:rsidRDefault="00836BD6" w:rsidP="00836BD6">
      <w:pPr>
        <w:pStyle w:val="3"/>
        <w:spacing w:after="0" w:line="360" w:lineRule="auto"/>
        <w:ind w:left="0" w:firstLine="851"/>
        <w:jc w:val="both"/>
        <w:rPr>
          <w:sz w:val="28"/>
          <w:szCs w:val="28"/>
          <w:lang w:val="uk-UA"/>
        </w:rPr>
      </w:pPr>
      <w:r w:rsidRPr="00E67D19">
        <w:rPr>
          <w:sz w:val="28"/>
          <w:szCs w:val="28"/>
          <w:lang w:val="uk-UA"/>
        </w:rPr>
        <w:lastRenderedPageBreak/>
        <w:t xml:space="preserve">Концепція </w:t>
      </w:r>
      <w:proofErr w:type="spellStart"/>
      <w:r w:rsidRPr="00E67D19">
        <w:rPr>
          <w:sz w:val="28"/>
          <w:szCs w:val="28"/>
          <w:lang w:val="uk-UA"/>
        </w:rPr>
        <w:t>медіаменеджменту</w:t>
      </w:r>
      <w:proofErr w:type="spellEnd"/>
      <w:r w:rsidRPr="00E67D19">
        <w:rPr>
          <w:sz w:val="28"/>
          <w:szCs w:val="28"/>
          <w:lang w:val="uk-UA"/>
        </w:rPr>
        <w:t xml:space="preserve"> вимагатиме приділення рівної уваги всім функціональним напрямам стратегічного планування, </w:t>
      </w:r>
      <w:r w:rsidR="00657D72">
        <w:rPr>
          <w:sz w:val="28"/>
          <w:szCs w:val="28"/>
          <w:lang w:val="uk-UA"/>
        </w:rPr>
        <w:t xml:space="preserve">їх </w:t>
      </w:r>
      <w:r w:rsidRPr="00E67D19">
        <w:rPr>
          <w:sz w:val="28"/>
          <w:szCs w:val="28"/>
          <w:lang w:val="uk-UA"/>
        </w:rPr>
        <w:t>належного кадрового, матеріального</w:t>
      </w:r>
      <w:r w:rsidR="00DB156F">
        <w:rPr>
          <w:sz w:val="28"/>
          <w:szCs w:val="28"/>
          <w:lang w:val="uk-UA"/>
        </w:rPr>
        <w:t>,</w:t>
      </w:r>
      <w:r w:rsidRPr="00E67D19">
        <w:rPr>
          <w:sz w:val="28"/>
          <w:szCs w:val="28"/>
          <w:lang w:val="uk-UA"/>
        </w:rPr>
        <w:t xml:space="preserve"> </w:t>
      </w:r>
      <w:r w:rsidR="00657D72" w:rsidRPr="00E67D19">
        <w:rPr>
          <w:sz w:val="28"/>
          <w:szCs w:val="28"/>
          <w:lang w:val="uk-UA"/>
        </w:rPr>
        <w:t>фінансового</w:t>
      </w:r>
      <w:r w:rsidRPr="00E67D19">
        <w:rPr>
          <w:sz w:val="28"/>
          <w:szCs w:val="28"/>
          <w:lang w:val="uk-UA"/>
        </w:rPr>
        <w:t xml:space="preserve"> забезпечення, </w:t>
      </w:r>
      <w:r w:rsidR="00657D72">
        <w:rPr>
          <w:sz w:val="28"/>
          <w:szCs w:val="28"/>
          <w:lang w:val="uk-UA"/>
        </w:rPr>
        <w:t xml:space="preserve">врахування </w:t>
      </w:r>
      <w:r w:rsidRPr="00E67D19">
        <w:rPr>
          <w:sz w:val="28"/>
          <w:szCs w:val="28"/>
          <w:lang w:val="uk-UA"/>
        </w:rPr>
        <w:t xml:space="preserve">високого ступеня взаємозалежності функцій системи управління. Формування перелічених функціональних стратегій у тісній взаємодії та взаємозв’язку забезпечує отримання мультиплікативного ефекту від </w:t>
      </w:r>
      <w:r w:rsidR="00D53F56">
        <w:rPr>
          <w:sz w:val="28"/>
          <w:szCs w:val="28"/>
          <w:lang w:val="uk-UA"/>
        </w:rPr>
        <w:t xml:space="preserve">диференційованої діяльності в сфері креативної економіки; </w:t>
      </w:r>
      <w:r w:rsidRPr="00E67D19">
        <w:rPr>
          <w:sz w:val="28"/>
          <w:szCs w:val="28"/>
          <w:lang w:val="uk-UA"/>
        </w:rPr>
        <w:t xml:space="preserve">дозволяє ефективно реагувати на динаміку зовнішнього середовища, формувати бізнес-моделі, що відповідають структурним змінам </w:t>
      </w:r>
      <w:r w:rsidR="003F7405">
        <w:rPr>
          <w:sz w:val="28"/>
          <w:szCs w:val="28"/>
          <w:lang w:val="uk-UA"/>
        </w:rPr>
        <w:t xml:space="preserve">видавничого </w:t>
      </w:r>
      <w:r w:rsidRPr="00E67D19">
        <w:rPr>
          <w:sz w:val="28"/>
          <w:szCs w:val="28"/>
          <w:lang w:val="uk-UA"/>
        </w:rPr>
        <w:t>ринку.</w:t>
      </w:r>
    </w:p>
    <w:p w:rsidR="00836BD6" w:rsidRPr="0092775A" w:rsidRDefault="00836BD6" w:rsidP="00836BD6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92775A">
        <w:rPr>
          <w:rFonts w:ascii="Times New Roman" w:hAnsi="Times New Roman" w:cs="Times New Roman"/>
          <w:b/>
          <w:sz w:val="28"/>
          <w:szCs w:val="28"/>
        </w:rPr>
        <w:t>Література:</w:t>
      </w:r>
    </w:p>
    <w:p w:rsidR="00836BD6" w:rsidRPr="00540CC2" w:rsidRDefault="00836BD6" w:rsidP="00836BD6">
      <w:pPr>
        <w:pStyle w:val="a3"/>
        <w:numPr>
          <w:ilvl w:val="0"/>
          <w:numId w:val="4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40CC2">
        <w:rPr>
          <w:rFonts w:ascii="Times New Roman" w:hAnsi="Times New Roman" w:cs="Times New Roman"/>
          <w:sz w:val="28"/>
          <w:szCs w:val="28"/>
          <w:lang w:val="en-US"/>
        </w:rPr>
        <w:t>Birkinshow</w:t>
      </w:r>
      <w:proofErr w:type="spellEnd"/>
      <w:r w:rsidRPr="00540CC2">
        <w:rPr>
          <w:rFonts w:ascii="Times New Roman" w:hAnsi="Times New Roman" w:cs="Times New Roman"/>
          <w:sz w:val="28"/>
          <w:szCs w:val="28"/>
        </w:rPr>
        <w:t xml:space="preserve"> </w:t>
      </w:r>
      <w:r w:rsidRPr="00540CC2">
        <w:rPr>
          <w:rFonts w:ascii="Times New Roman" w:hAnsi="Times New Roman" w:cs="Times New Roman"/>
          <w:sz w:val="28"/>
          <w:szCs w:val="28"/>
          <w:lang w:val="en-US"/>
        </w:rPr>
        <w:t>J</w:t>
      </w:r>
      <w:r w:rsidRPr="00540CC2">
        <w:rPr>
          <w:rFonts w:ascii="Times New Roman" w:hAnsi="Times New Roman" w:cs="Times New Roman"/>
          <w:sz w:val="28"/>
          <w:szCs w:val="28"/>
        </w:rPr>
        <w:t xml:space="preserve">., </w:t>
      </w:r>
      <w:r w:rsidRPr="00540CC2">
        <w:rPr>
          <w:rFonts w:ascii="Times New Roman" w:hAnsi="Times New Roman" w:cs="Times New Roman"/>
          <w:sz w:val="28"/>
          <w:szCs w:val="28"/>
          <w:lang w:val="en-US"/>
        </w:rPr>
        <w:t>Hamel</w:t>
      </w:r>
      <w:r w:rsidRPr="00540CC2">
        <w:rPr>
          <w:rFonts w:ascii="Times New Roman" w:hAnsi="Times New Roman" w:cs="Times New Roman"/>
          <w:sz w:val="28"/>
          <w:szCs w:val="28"/>
        </w:rPr>
        <w:t xml:space="preserve"> </w:t>
      </w:r>
      <w:r w:rsidRPr="00540CC2">
        <w:rPr>
          <w:rFonts w:ascii="Times New Roman" w:hAnsi="Times New Roman" w:cs="Times New Roman"/>
          <w:sz w:val="28"/>
          <w:szCs w:val="28"/>
          <w:lang w:val="en-US"/>
        </w:rPr>
        <w:t>G</w:t>
      </w:r>
      <w:r w:rsidRPr="00540CC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40CC2">
        <w:rPr>
          <w:rFonts w:ascii="Times New Roman" w:hAnsi="Times New Roman" w:cs="Times New Roman"/>
          <w:sz w:val="28"/>
          <w:szCs w:val="28"/>
          <w:lang w:val="en-US"/>
        </w:rPr>
        <w:t>Mol</w:t>
      </w:r>
      <w:proofErr w:type="spellEnd"/>
      <w:r w:rsidRPr="00540CC2">
        <w:rPr>
          <w:rFonts w:ascii="Times New Roman" w:hAnsi="Times New Roman" w:cs="Times New Roman"/>
          <w:sz w:val="28"/>
          <w:szCs w:val="28"/>
        </w:rPr>
        <w:t xml:space="preserve"> </w:t>
      </w:r>
      <w:r w:rsidRPr="00540CC2"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540CC2">
        <w:rPr>
          <w:rFonts w:ascii="Times New Roman" w:hAnsi="Times New Roman" w:cs="Times New Roman"/>
          <w:sz w:val="28"/>
          <w:szCs w:val="28"/>
        </w:rPr>
        <w:t xml:space="preserve">. </w:t>
      </w:r>
      <w:r w:rsidRPr="00540CC2">
        <w:rPr>
          <w:rFonts w:ascii="Times New Roman" w:hAnsi="Times New Roman" w:cs="Times New Roman"/>
          <w:sz w:val="28"/>
          <w:szCs w:val="28"/>
          <w:lang w:val="en-US"/>
        </w:rPr>
        <w:t>Management</w:t>
      </w:r>
      <w:r w:rsidRPr="00540CC2">
        <w:rPr>
          <w:rFonts w:ascii="Times New Roman" w:hAnsi="Times New Roman" w:cs="Times New Roman"/>
          <w:sz w:val="28"/>
          <w:szCs w:val="28"/>
        </w:rPr>
        <w:t xml:space="preserve"> </w:t>
      </w:r>
      <w:r w:rsidRPr="00540CC2">
        <w:rPr>
          <w:rFonts w:ascii="Times New Roman" w:hAnsi="Times New Roman" w:cs="Times New Roman"/>
          <w:sz w:val="28"/>
          <w:szCs w:val="28"/>
          <w:lang w:val="en-US"/>
        </w:rPr>
        <w:t>innovation</w:t>
      </w:r>
      <w:r w:rsidRPr="00540CC2">
        <w:rPr>
          <w:rFonts w:ascii="Times New Roman" w:hAnsi="Times New Roman" w:cs="Times New Roman"/>
          <w:sz w:val="28"/>
          <w:szCs w:val="28"/>
        </w:rPr>
        <w:t xml:space="preserve">. - </w:t>
      </w:r>
      <w:proofErr w:type="spellStart"/>
      <w:r w:rsidRPr="00540CC2">
        <w:rPr>
          <w:rFonts w:ascii="Times New Roman" w:hAnsi="Times New Roman" w:cs="Times New Roman"/>
          <w:sz w:val="28"/>
          <w:szCs w:val="28"/>
        </w:rPr>
        <w:t>Academy</w:t>
      </w:r>
      <w:proofErr w:type="spellEnd"/>
      <w:r w:rsidRPr="00540C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0CC2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40C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0CC2">
        <w:rPr>
          <w:rFonts w:ascii="Times New Roman" w:hAnsi="Times New Roman" w:cs="Times New Roman"/>
          <w:sz w:val="28"/>
          <w:szCs w:val="28"/>
        </w:rPr>
        <w:t>Management</w:t>
      </w:r>
      <w:proofErr w:type="spellEnd"/>
      <w:r w:rsidRPr="00540C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40CC2">
        <w:rPr>
          <w:rFonts w:ascii="Times New Roman" w:hAnsi="Times New Roman" w:cs="Times New Roman"/>
          <w:sz w:val="28"/>
          <w:szCs w:val="28"/>
        </w:rPr>
        <w:t>Review</w:t>
      </w:r>
      <w:proofErr w:type="spellEnd"/>
      <w:r w:rsidRPr="00540CC2">
        <w:rPr>
          <w:rFonts w:ascii="Times New Roman" w:hAnsi="Times New Roman" w:cs="Times New Roman"/>
          <w:sz w:val="28"/>
          <w:szCs w:val="28"/>
        </w:rPr>
        <w:t xml:space="preserve">. - 2008, </w:t>
      </w:r>
      <w:proofErr w:type="spellStart"/>
      <w:r w:rsidRPr="00540CC2">
        <w:rPr>
          <w:rFonts w:ascii="Times New Roman" w:hAnsi="Times New Roman" w:cs="Times New Roman"/>
          <w:sz w:val="28"/>
          <w:szCs w:val="28"/>
        </w:rPr>
        <w:t>Vol</w:t>
      </w:r>
      <w:proofErr w:type="spellEnd"/>
      <w:r w:rsidRPr="00540CC2">
        <w:rPr>
          <w:rFonts w:ascii="Times New Roman" w:hAnsi="Times New Roman" w:cs="Times New Roman"/>
          <w:sz w:val="28"/>
          <w:szCs w:val="28"/>
        </w:rPr>
        <w:t xml:space="preserve">. 33, </w:t>
      </w:r>
      <w:proofErr w:type="spellStart"/>
      <w:r w:rsidRPr="00540CC2">
        <w:rPr>
          <w:rFonts w:ascii="Times New Roman" w:hAnsi="Times New Roman" w:cs="Times New Roman"/>
          <w:sz w:val="28"/>
          <w:szCs w:val="28"/>
        </w:rPr>
        <w:t>No</w:t>
      </w:r>
      <w:proofErr w:type="spellEnd"/>
      <w:r w:rsidRPr="00540CC2">
        <w:rPr>
          <w:rFonts w:ascii="Times New Roman" w:hAnsi="Times New Roman" w:cs="Times New Roman"/>
          <w:sz w:val="28"/>
          <w:szCs w:val="28"/>
        </w:rPr>
        <w:t>. 4, 825–845</w:t>
      </w:r>
      <w:r w:rsidR="00540CC2" w:rsidRPr="00540CC2">
        <w:rPr>
          <w:rFonts w:ascii="Times New Roman" w:hAnsi="Times New Roman" w:cs="Times New Roman"/>
          <w:sz w:val="28"/>
          <w:szCs w:val="28"/>
        </w:rPr>
        <w:t xml:space="preserve">. </w:t>
      </w:r>
      <w:r w:rsidRPr="00540CC2">
        <w:rPr>
          <w:rFonts w:ascii="Times New Roman" w:hAnsi="Times New Roman" w:cs="Times New Roman"/>
          <w:sz w:val="28"/>
          <w:szCs w:val="28"/>
        </w:rPr>
        <w:t>-р. 829.</w:t>
      </w:r>
    </w:p>
    <w:p w:rsidR="00836BD6" w:rsidRPr="00540CC2" w:rsidRDefault="00836BD6" w:rsidP="00836BD6">
      <w:pPr>
        <w:pStyle w:val="a3"/>
        <w:numPr>
          <w:ilvl w:val="0"/>
          <w:numId w:val="4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540CC2">
        <w:rPr>
          <w:rFonts w:ascii="Times New Roman" w:hAnsi="Times New Roman" w:cs="Times New Roman"/>
          <w:sz w:val="28"/>
          <w:szCs w:val="28"/>
        </w:rPr>
        <w:t>Наукова та інноваційна діяльність в Україні:  [с</w:t>
      </w:r>
      <w:r w:rsidRPr="00540CC2">
        <w:rPr>
          <w:rFonts w:ascii="Times New Roman" w:hAnsi="Times New Roman" w:cs="Times New Roman"/>
          <w:bCs/>
          <w:iCs/>
          <w:sz w:val="28"/>
          <w:szCs w:val="28"/>
          <w:lang w:eastAsia="uk-UA"/>
        </w:rPr>
        <w:t xml:space="preserve">тат. збірник / </w:t>
      </w:r>
      <w:proofErr w:type="spellStart"/>
      <w:r w:rsidRPr="00540CC2">
        <w:rPr>
          <w:rFonts w:ascii="Times New Roman" w:hAnsi="Times New Roman" w:cs="Times New Roman"/>
          <w:bCs/>
          <w:iCs/>
          <w:sz w:val="28"/>
          <w:szCs w:val="28"/>
          <w:lang w:eastAsia="uk-UA"/>
        </w:rPr>
        <w:t>в</w:t>
      </w:r>
      <w:r w:rsidRPr="00540CC2">
        <w:rPr>
          <w:rFonts w:ascii="Times New Roman" w:hAnsi="Times New Roman" w:cs="Times New Roman"/>
          <w:sz w:val="28"/>
          <w:szCs w:val="28"/>
          <w:lang w:eastAsia="uk-UA"/>
        </w:rPr>
        <w:t>ідп</w:t>
      </w:r>
      <w:proofErr w:type="spellEnd"/>
      <w:r w:rsidRPr="00540CC2">
        <w:rPr>
          <w:rFonts w:ascii="Times New Roman" w:hAnsi="Times New Roman" w:cs="Times New Roman"/>
          <w:sz w:val="28"/>
          <w:szCs w:val="28"/>
          <w:lang w:eastAsia="uk-UA"/>
        </w:rPr>
        <w:t xml:space="preserve">. за випуск </w:t>
      </w:r>
      <w:proofErr w:type="spellStart"/>
      <w:r w:rsidRPr="00540CC2">
        <w:rPr>
          <w:rFonts w:ascii="Times New Roman" w:hAnsi="Times New Roman" w:cs="Times New Roman"/>
          <w:bCs/>
          <w:sz w:val="28"/>
          <w:szCs w:val="28"/>
          <w:lang w:eastAsia="uk-UA"/>
        </w:rPr>
        <w:t>Калачова</w:t>
      </w:r>
      <w:proofErr w:type="spellEnd"/>
      <w:r w:rsidRPr="00540CC2">
        <w:rPr>
          <w:rFonts w:ascii="Times New Roman" w:hAnsi="Times New Roman" w:cs="Times New Roman"/>
          <w:bCs/>
          <w:iCs/>
          <w:sz w:val="28"/>
          <w:szCs w:val="28"/>
          <w:lang w:eastAsia="uk-UA"/>
        </w:rPr>
        <w:t xml:space="preserve"> </w:t>
      </w:r>
      <w:r w:rsidRPr="00540CC2">
        <w:rPr>
          <w:rFonts w:ascii="Times New Roman" w:hAnsi="Times New Roman" w:cs="Times New Roman"/>
          <w:bCs/>
          <w:sz w:val="28"/>
          <w:szCs w:val="28"/>
          <w:lang w:eastAsia="uk-UA"/>
        </w:rPr>
        <w:t>І.В.</w:t>
      </w:r>
      <w:r w:rsidRPr="00540CC2">
        <w:rPr>
          <w:rFonts w:ascii="Times New Roman" w:hAnsi="Times New Roman" w:cs="Times New Roman"/>
          <w:sz w:val="28"/>
          <w:szCs w:val="28"/>
        </w:rPr>
        <w:t>]</w:t>
      </w:r>
      <w:r w:rsidRPr="00540CC2">
        <w:rPr>
          <w:rFonts w:ascii="Times New Roman" w:hAnsi="Times New Roman" w:cs="Times New Roman"/>
          <w:bCs/>
          <w:iCs/>
          <w:sz w:val="28"/>
          <w:szCs w:val="28"/>
          <w:lang w:eastAsia="uk-UA"/>
        </w:rPr>
        <w:t xml:space="preserve">. – К.: </w:t>
      </w:r>
      <w:r w:rsidRPr="00540CC2">
        <w:rPr>
          <w:rFonts w:ascii="Times New Roman" w:hAnsi="Times New Roman" w:cs="Times New Roman"/>
          <w:sz w:val="28"/>
          <w:szCs w:val="28"/>
          <w:shd w:val="clear" w:color="auto" w:fill="FFFFFF"/>
        </w:rPr>
        <w:t>Державна служба статистики, 2013. – с. 161-236</w:t>
      </w:r>
    </w:p>
    <w:p w:rsidR="00836BD6" w:rsidRPr="00540CC2" w:rsidRDefault="00836BD6" w:rsidP="00836BD6">
      <w:pPr>
        <w:pStyle w:val="3"/>
        <w:numPr>
          <w:ilvl w:val="0"/>
          <w:numId w:val="4"/>
        </w:numPr>
        <w:spacing w:after="0" w:line="360" w:lineRule="auto"/>
        <w:ind w:left="0" w:firstLine="0"/>
        <w:jc w:val="both"/>
        <w:rPr>
          <w:sz w:val="28"/>
          <w:szCs w:val="28"/>
          <w:lang w:val="uk-UA"/>
        </w:rPr>
      </w:pPr>
      <w:r w:rsidRPr="00540CC2">
        <w:rPr>
          <w:sz w:val="28"/>
          <w:szCs w:val="28"/>
          <w:lang w:val="uk-UA"/>
        </w:rPr>
        <w:t xml:space="preserve">Офіційний сайт Книжкової палати України. Випуск видавничої продукції в Україні в 2014 році [Електронний ресурс]: – Режим доступу: </w:t>
      </w:r>
      <w:hyperlink r:id="rId6" w:history="1">
        <w:r w:rsidRPr="00540CC2">
          <w:rPr>
            <w:rStyle w:val="a4"/>
            <w:color w:val="auto"/>
            <w:sz w:val="28"/>
            <w:szCs w:val="28"/>
            <w:lang w:val="uk-UA"/>
          </w:rPr>
          <w:t xml:space="preserve">http: // </w:t>
        </w:r>
        <w:proofErr w:type="spellStart"/>
        <w:r w:rsidRPr="00540CC2">
          <w:rPr>
            <w:rStyle w:val="a4"/>
            <w:color w:val="auto"/>
            <w:sz w:val="28"/>
            <w:szCs w:val="28"/>
            <w:lang w:val="uk-UA"/>
          </w:rPr>
          <w:t>www</w:t>
        </w:r>
        <w:proofErr w:type="spellEnd"/>
        <w:r w:rsidRPr="00540CC2">
          <w:rPr>
            <w:rStyle w:val="a4"/>
            <w:color w:val="auto"/>
            <w:sz w:val="28"/>
            <w:szCs w:val="28"/>
            <w:lang w:val="uk-UA"/>
          </w:rPr>
          <w:t xml:space="preserve">. ukrbook.net/ </w:t>
        </w:r>
        <w:proofErr w:type="spellStart"/>
        <w:r w:rsidRPr="00540CC2">
          <w:rPr>
            <w:rStyle w:val="a4"/>
            <w:color w:val="auto"/>
            <w:sz w:val="28"/>
            <w:szCs w:val="28"/>
            <w:lang w:val="uk-UA"/>
          </w:rPr>
          <w:t>statistika</w:t>
        </w:r>
        <w:proofErr w:type="spellEnd"/>
        <w:r w:rsidRPr="00540CC2">
          <w:rPr>
            <w:rStyle w:val="a4"/>
            <w:color w:val="auto"/>
            <w:sz w:val="28"/>
            <w:szCs w:val="28"/>
            <w:lang w:val="uk-UA"/>
          </w:rPr>
          <w:t xml:space="preserve">/ </w:t>
        </w:r>
        <w:proofErr w:type="spellStart"/>
        <w:r w:rsidRPr="00540CC2">
          <w:rPr>
            <w:rStyle w:val="a4"/>
            <w:color w:val="auto"/>
            <w:sz w:val="28"/>
            <w:szCs w:val="28"/>
            <w:lang w:val="uk-UA"/>
          </w:rPr>
          <w:t>stat</w:t>
        </w:r>
        <w:proofErr w:type="spellEnd"/>
        <w:r w:rsidRPr="00540CC2">
          <w:rPr>
            <w:rStyle w:val="a4"/>
            <w:color w:val="auto"/>
            <w:sz w:val="28"/>
            <w:szCs w:val="28"/>
            <w:lang w:val="uk-UA"/>
          </w:rPr>
          <w:t xml:space="preserve">istika_2014 </w:t>
        </w:r>
      </w:hyperlink>
      <w:r w:rsidRPr="00540CC2">
        <w:rPr>
          <w:sz w:val="28"/>
          <w:szCs w:val="28"/>
          <w:lang w:val="uk-UA"/>
        </w:rPr>
        <w:t xml:space="preserve"> – Назва з домашньої сторінки Інтернету. </w:t>
      </w:r>
    </w:p>
    <w:p w:rsidR="00836BD6" w:rsidRPr="00540CC2" w:rsidRDefault="00836BD6" w:rsidP="00836BD6">
      <w:pPr>
        <w:pStyle w:val="3"/>
        <w:numPr>
          <w:ilvl w:val="0"/>
          <w:numId w:val="4"/>
        </w:numPr>
        <w:spacing w:after="0" w:line="360" w:lineRule="auto"/>
        <w:ind w:left="0" w:firstLine="0"/>
        <w:jc w:val="both"/>
        <w:rPr>
          <w:sz w:val="28"/>
          <w:szCs w:val="28"/>
          <w:lang w:val="uk-UA"/>
        </w:rPr>
      </w:pPr>
      <w:r w:rsidRPr="00540CC2">
        <w:rPr>
          <w:bCs/>
          <w:sz w:val="28"/>
          <w:szCs w:val="28"/>
          <w:lang w:val="uk-UA"/>
        </w:rPr>
        <w:t xml:space="preserve">Офіційний сайт Державної служби статистики України. Статистична інформація. Демографічна і соціальна статистика. Культура. </w:t>
      </w:r>
      <w:r w:rsidRPr="00540CC2">
        <w:rPr>
          <w:sz w:val="28"/>
          <w:szCs w:val="28"/>
          <w:lang w:val="uk-UA"/>
        </w:rPr>
        <w:t xml:space="preserve">[Електронний ресурс]: – Режим доступу: </w:t>
      </w:r>
      <w:r w:rsidRPr="00540CC2">
        <w:rPr>
          <w:b/>
          <w:bCs/>
          <w:sz w:val="28"/>
          <w:szCs w:val="28"/>
          <w:lang w:val="uk-UA"/>
        </w:rPr>
        <w:t xml:space="preserve"> </w:t>
      </w:r>
      <w:hyperlink r:id="rId7" w:history="1">
        <w:r w:rsidRPr="00540CC2">
          <w:rPr>
            <w:rStyle w:val="a4"/>
            <w:color w:val="auto"/>
            <w:sz w:val="28"/>
            <w:szCs w:val="28"/>
            <w:lang w:val="uk-UA"/>
          </w:rPr>
          <w:t>http://www.ukrstat.gov.ua/</w:t>
        </w:r>
      </w:hyperlink>
      <w:r w:rsidRPr="00540CC2">
        <w:rPr>
          <w:sz w:val="28"/>
          <w:szCs w:val="28"/>
          <w:lang w:val="uk-UA"/>
        </w:rPr>
        <w:t xml:space="preserve"> - Назва з домашньої сторінки Інтернету.</w:t>
      </w:r>
    </w:p>
    <w:p w:rsidR="00836BD6" w:rsidRPr="00540CC2" w:rsidRDefault="00836BD6" w:rsidP="00836BD6">
      <w:pPr>
        <w:pStyle w:val="a3"/>
        <w:numPr>
          <w:ilvl w:val="0"/>
          <w:numId w:val="4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40CC2">
        <w:rPr>
          <w:rFonts w:ascii="Times New Roman" w:hAnsi="Times New Roman" w:cs="Times New Roman"/>
          <w:sz w:val="28"/>
          <w:szCs w:val="28"/>
          <w:lang w:eastAsia="uk-UA"/>
        </w:rPr>
        <w:t>Wirtz</w:t>
      </w:r>
      <w:proofErr w:type="spellEnd"/>
      <w:r w:rsidRPr="00540CC2">
        <w:rPr>
          <w:rFonts w:ascii="Times New Roman" w:hAnsi="Times New Roman" w:cs="Times New Roman"/>
          <w:sz w:val="28"/>
          <w:szCs w:val="28"/>
          <w:lang w:eastAsia="uk-UA"/>
        </w:rPr>
        <w:t xml:space="preserve">, B. W. </w:t>
      </w:r>
      <w:proofErr w:type="spellStart"/>
      <w:r w:rsidRPr="00540CC2">
        <w:rPr>
          <w:rFonts w:ascii="Times New Roman" w:hAnsi="Times New Roman" w:cs="Times New Roman"/>
          <w:sz w:val="28"/>
          <w:szCs w:val="28"/>
          <w:lang w:eastAsia="uk-UA"/>
        </w:rPr>
        <w:t>Media</w:t>
      </w:r>
      <w:proofErr w:type="spellEnd"/>
      <w:r w:rsidRPr="00540CC2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40CC2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540CC2">
        <w:rPr>
          <w:rFonts w:ascii="Times New Roman" w:hAnsi="Times New Roman" w:cs="Times New Roman"/>
          <w:sz w:val="28"/>
          <w:szCs w:val="28"/>
          <w:lang w:eastAsia="uk-UA"/>
        </w:rPr>
        <w:t xml:space="preserve"> Internet </w:t>
      </w:r>
      <w:proofErr w:type="spellStart"/>
      <w:r w:rsidRPr="00540CC2">
        <w:rPr>
          <w:rFonts w:ascii="Times New Roman" w:hAnsi="Times New Roman" w:cs="Times New Roman"/>
          <w:sz w:val="28"/>
          <w:szCs w:val="28"/>
          <w:lang w:eastAsia="uk-UA"/>
        </w:rPr>
        <w:t>Management</w:t>
      </w:r>
      <w:proofErr w:type="spellEnd"/>
      <w:r w:rsidRPr="00540CC2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540CC2">
        <w:rPr>
          <w:rFonts w:ascii="Times New Roman" w:hAnsi="Times New Roman" w:cs="Times New Roman"/>
          <w:sz w:val="28"/>
          <w:szCs w:val="28"/>
          <w:lang w:eastAsia="uk-UA"/>
        </w:rPr>
        <w:t>Wiesbaden</w:t>
      </w:r>
      <w:proofErr w:type="spellEnd"/>
      <w:r w:rsidRPr="00540CC2">
        <w:rPr>
          <w:rFonts w:ascii="Times New Roman" w:hAnsi="Times New Roman" w:cs="Times New Roman"/>
          <w:sz w:val="28"/>
          <w:szCs w:val="28"/>
          <w:lang w:eastAsia="uk-UA"/>
        </w:rPr>
        <w:t xml:space="preserve">/ </w:t>
      </w:r>
      <w:proofErr w:type="spellStart"/>
      <w:r w:rsidRPr="00540CC2">
        <w:rPr>
          <w:rFonts w:ascii="Times New Roman" w:hAnsi="Times New Roman" w:cs="Times New Roman"/>
          <w:sz w:val="28"/>
          <w:szCs w:val="28"/>
          <w:lang w:eastAsia="uk-UA"/>
        </w:rPr>
        <w:t>Lecture</w:t>
      </w:r>
      <w:proofErr w:type="spellEnd"/>
      <w:r w:rsidRPr="00540CC2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40CC2">
        <w:rPr>
          <w:rFonts w:ascii="Times New Roman" w:hAnsi="Times New Roman" w:cs="Times New Roman"/>
          <w:sz w:val="28"/>
          <w:szCs w:val="28"/>
          <w:lang w:eastAsia="uk-UA"/>
        </w:rPr>
        <w:t>Material</w:t>
      </w:r>
      <w:proofErr w:type="spellEnd"/>
      <w:r w:rsidRPr="00540CC2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40CC2">
        <w:rPr>
          <w:rFonts w:ascii="Times New Roman" w:hAnsi="Times New Roman" w:cs="Times New Roman"/>
          <w:sz w:val="28"/>
          <w:szCs w:val="28"/>
          <w:lang w:eastAsia="uk-UA"/>
        </w:rPr>
        <w:t>Extract</w:t>
      </w:r>
      <w:proofErr w:type="spellEnd"/>
      <w:r w:rsidRPr="00540CC2">
        <w:rPr>
          <w:rFonts w:ascii="Times New Roman" w:hAnsi="Times New Roman" w:cs="Times New Roman"/>
          <w:sz w:val="28"/>
          <w:szCs w:val="28"/>
          <w:lang w:eastAsia="uk-UA"/>
        </w:rPr>
        <w:t xml:space="preserve">. -  2011. – </w:t>
      </w:r>
      <w:r w:rsidRPr="00540CC2">
        <w:rPr>
          <w:rFonts w:ascii="Times New Roman" w:hAnsi="Times New Roman" w:cs="Times New Roman"/>
          <w:sz w:val="28"/>
          <w:szCs w:val="28"/>
          <w:lang w:val="en-US" w:eastAsia="uk-UA"/>
        </w:rPr>
        <w:t>p</w:t>
      </w:r>
      <w:r w:rsidRPr="00540CC2">
        <w:rPr>
          <w:rFonts w:ascii="Times New Roman" w:hAnsi="Times New Roman" w:cs="Times New Roman"/>
          <w:sz w:val="28"/>
          <w:szCs w:val="28"/>
          <w:lang w:eastAsia="uk-UA"/>
        </w:rPr>
        <w:t>.15</w:t>
      </w:r>
    </w:p>
    <w:p w:rsidR="00540CC2" w:rsidRPr="00540CC2" w:rsidRDefault="00836BD6" w:rsidP="00540CC2">
      <w:pPr>
        <w:pStyle w:val="3"/>
        <w:numPr>
          <w:ilvl w:val="0"/>
          <w:numId w:val="4"/>
        </w:numPr>
        <w:spacing w:after="0" w:line="360" w:lineRule="auto"/>
        <w:ind w:left="0" w:firstLine="0"/>
        <w:jc w:val="both"/>
        <w:rPr>
          <w:sz w:val="28"/>
          <w:szCs w:val="28"/>
          <w:lang w:val="uk-UA"/>
        </w:rPr>
      </w:pPr>
      <w:proofErr w:type="spellStart"/>
      <w:r w:rsidRPr="00540CC2">
        <w:rPr>
          <w:sz w:val="28"/>
          <w:szCs w:val="28"/>
        </w:rPr>
        <w:t>Вартанова</w:t>
      </w:r>
      <w:proofErr w:type="spellEnd"/>
      <w:r w:rsidRPr="00540CC2">
        <w:rPr>
          <w:sz w:val="28"/>
          <w:szCs w:val="28"/>
        </w:rPr>
        <w:t xml:space="preserve"> Л.Е. Чем управляют менеджеры СМИ? О природе современного </w:t>
      </w:r>
      <w:proofErr w:type="spellStart"/>
      <w:r w:rsidRPr="00540CC2">
        <w:rPr>
          <w:sz w:val="28"/>
          <w:szCs w:val="28"/>
        </w:rPr>
        <w:t>медиаменеджмента</w:t>
      </w:r>
      <w:proofErr w:type="spellEnd"/>
      <w:r w:rsidRPr="00540CC2">
        <w:rPr>
          <w:rStyle w:val="apple-converted-space"/>
          <w:sz w:val="28"/>
          <w:szCs w:val="28"/>
        </w:rPr>
        <w:t> </w:t>
      </w:r>
      <w:r w:rsidRPr="00540CC2">
        <w:rPr>
          <w:rStyle w:val="apple-style-span"/>
          <w:sz w:val="28"/>
          <w:szCs w:val="28"/>
        </w:rPr>
        <w:t>[</w:t>
      </w:r>
      <w:proofErr w:type="spellStart"/>
      <w:r w:rsidRPr="00540CC2">
        <w:rPr>
          <w:rStyle w:val="apple-style-span"/>
          <w:sz w:val="28"/>
          <w:szCs w:val="28"/>
        </w:rPr>
        <w:t>Електронний</w:t>
      </w:r>
      <w:proofErr w:type="spellEnd"/>
      <w:r w:rsidRPr="00540CC2">
        <w:rPr>
          <w:rStyle w:val="apple-style-span"/>
          <w:sz w:val="28"/>
          <w:szCs w:val="28"/>
        </w:rPr>
        <w:t xml:space="preserve"> ресурс] </w:t>
      </w:r>
      <w:r w:rsidRPr="00540CC2">
        <w:rPr>
          <w:sz w:val="28"/>
          <w:szCs w:val="28"/>
        </w:rPr>
        <w:t> </w:t>
      </w:r>
      <w:r w:rsidRPr="00540CC2">
        <w:rPr>
          <w:rStyle w:val="apple-converted-space"/>
          <w:sz w:val="28"/>
          <w:szCs w:val="28"/>
        </w:rPr>
        <w:t> </w:t>
      </w:r>
      <w:r w:rsidRPr="00540CC2">
        <w:rPr>
          <w:rStyle w:val="apple-style-span"/>
          <w:sz w:val="28"/>
          <w:szCs w:val="28"/>
        </w:rPr>
        <w:t>– Режим доступу:</w:t>
      </w:r>
      <w:r w:rsidRPr="00540CC2">
        <w:rPr>
          <w:rStyle w:val="apple-converted-space"/>
          <w:sz w:val="28"/>
          <w:szCs w:val="28"/>
        </w:rPr>
        <w:t> </w:t>
      </w:r>
      <w:hyperlink r:id="rId8" w:history="1">
        <w:r w:rsidRPr="00540CC2">
          <w:rPr>
            <w:rStyle w:val="a4"/>
            <w:color w:val="auto"/>
            <w:sz w:val="28"/>
            <w:szCs w:val="28"/>
          </w:rPr>
          <w:t>http://mediascope.ru/node/197</w:t>
        </w:r>
      </w:hyperlink>
      <w:r w:rsidR="00540CC2" w:rsidRPr="00540CC2">
        <w:rPr>
          <w:rStyle w:val="a4"/>
          <w:color w:val="auto"/>
          <w:sz w:val="28"/>
          <w:szCs w:val="28"/>
          <w:u w:val="none"/>
        </w:rPr>
        <w:t>. -</w:t>
      </w:r>
      <w:r w:rsidR="00540CC2" w:rsidRPr="00540CC2">
        <w:rPr>
          <w:sz w:val="28"/>
          <w:szCs w:val="28"/>
          <w:lang w:val="uk-UA"/>
        </w:rPr>
        <w:t xml:space="preserve"> Назва з домашньої сторінки Інтернету.</w:t>
      </w:r>
    </w:p>
    <w:p w:rsidR="00836BD6" w:rsidRPr="00540CC2" w:rsidRDefault="00836BD6" w:rsidP="00540CC2">
      <w:pPr>
        <w:pStyle w:val="a3"/>
        <w:spacing w:after="0" w:line="360" w:lineRule="auto"/>
        <w:ind w:left="0"/>
        <w:jc w:val="both"/>
        <w:rPr>
          <w:rStyle w:val="a4"/>
          <w:rFonts w:ascii="Times New Roman" w:hAnsi="Times New Roman" w:cs="Times New Roman"/>
          <w:color w:val="auto"/>
          <w:sz w:val="28"/>
          <w:szCs w:val="28"/>
        </w:rPr>
      </w:pPr>
    </w:p>
    <w:sectPr w:rsidR="00836BD6" w:rsidRPr="00540CC2" w:rsidSect="007207E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062ED1"/>
    <w:multiLevelType w:val="hybridMultilevel"/>
    <w:tmpl w:val="61B26BB4"/>
    <w:lvl w:ilvl="0" w:tplc="35402C72">
      <w:start w:val="1"/>
      <w:numFmt w:val="decimal"/>
      <w:lvlText w:val="%1."/>
      <w:lvlJc w:val="left"/>
      <w:pPr>
        <w:tabs>
          <w:tab w:val="num" w:pos="1049"/>
        </w:tabs>
        <w:ind w:left="482" w:firstLine="227"/>
      </w:pPr>
      <w:rPr>
        <w:rFonts w:ascii="Times New Roman" w:hAnsi="Times New Roman" w:cs="Times New Roman" w:hint="default"/>
        <w:b w:val="0"/>
        <w:i w:val="0"/>
        <w:color w:val="000000"/>
        <w:sz w:val="24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1">
    <w:nsid w:val="49EF1B16"/>
    <w:multiLevelType w:val="hybridMultilevel"/>
    <w:tmpl w:val="F87A1D4A"/>
    <w:lvl w:ilvl="0" w:tplc="C066BBBE">
      <w:start w:val="4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">
    <w:nsid w:val="7581377A"/>
    <w:multiLevelType w:val="hybridMultilevel"/>
    <w:tmpl w:val="A89E65D8"/>
    <w:lvl w:ilvl="0" w:tplc="D23E41EE">
      <w:start w:val="4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>
    <w:nsid w:val="7BE41CAA"/>
    <w:multiLevelType w:val="hybridMultilevel"/>
    <w:tmpl w:val="85885994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6BD6"/>
    <w:rsid w:val="00091DE0"/>
    <w:rsid w:val="000D3BC0"/>
    <w:rsid w:val="00142B22"/>
    <w:rsid w:val="001B7BFE"/>
    <w:rsid w:val="001D1B91"/>
    <w:rsid w:val="001D4AC2"/>
    <w:rsid w:val="001E7D24"/>
    <w:rsid w:val="0022426A"/>
    <w:rsid w:val="002A67F4"/>
    <w:rsid w:val="003045FF"/>
    <w:rsid w:val="003634E2"/>
    <w:rsid w:val="00370EA1"/>
    <w:rsid w:val="003B7FF0"/>
    <w:rsid w:val="003D7719"/>
    <w:rsid w:val="003E28EF"/>
    <w:rsid w:val="003F7405"/>
    <w:rsid w:val="00404B85"/>
    <w:rsid w:val="0042114D"/>
    <w:rsid w:val="004261A7"/>
    <w:rsid w:val="004401D2"/>
    <w:rsid w:val="004409D9"/>
    <w:rsid w:val="004511CB"/>
    <w:rsid w:val="00452D24"/>
    <w:rsid w:val="00484770"/>
    <w:rsid w:val="00486B7E"/>
    <w:rsid w:val="00495FEB"/>
    <w:rsid w:val="004D2714"/>
    <w:rsid w:val="005141BC"/>
    <w:rsid w:val="00540CC2"/>
    <w:rsid w:val="0058084A"/>
    <w:rsid w:val="00582E8A"/>
    <w:rsid w:val="00617855"/>
    <w:rsid w:val="0064310D"/>
    <w:rsid w:val="00657085"/>
    <w:rsid w:val="00657D72"/>
    <w:rsid w:val="00684E46"/>
    <w:rsid w:val="006A1D98"/>
    <w:rsid w:val="006B16A8"/>
    <w:rsid w:val="006D546D"/>
    <w:rsid w:val="006D62CC"/>
    <w:rsid w:val="0071674B"/>
    <w:rsid w:val="00725812"/>
    <w:rsid w:val="007706AE"/>
    <w:rsid w:val="00794E5C"/>
    <w:rsid w:val="007D098A"/>
    <w:rsid w:val="00814B35"/>
    <w:rsid w:val="00825977"/>
    <w:rsid w:val="00836BD6"/>
    <w:rsid w:val="008B2F28"/>
    <w:rsid w:val="00914E22"/>
    <w:rsid w:val="00953051"/>
    <w:rsid w:val="009A4C41"/>
    <w:rsid w:val="009E6BA9"/>
    <w:rsid w:val="00A67461"/>
    <w:rsid w:val="00A7598A"/>
    <w:rsid w:val="00AB6A80"/>
    <w:rsid w:val="00AD36A9"/>
    <w:rsid w:val="00B11DE1"/>
    <w:rsid w:val="00B41FD3"/>
    <w:rsid w:val="00B45C22"/>
    <w:rsid w:val="00BB33A2"/>
    <w:rsid w:val="00BB6D0A"/>
    <w:rsid w:val="00BD560D"/>
    <w:rsid w:val="00C059B1"/>
    <w:rsid w:val="00C3130D"/>
    <w:rsid w:val="00C346F1"/>
    <w:rsid w:val="00C602F3"/>
    <w:rsid w:val="00CC58D0"/>
    <w:rsid w:val="00D53CCF"/>
    <w:rsid w:val="00D53F56"/>
    <w:rsid w:val="00D62FB0"/>
    <w:rsid w:val="00D708F6"/>
    <w:rsid w:val="00DB156F"/>
    <w:rsid w:val="00DC05DB"/>
    <w:rsid w:val="00E42FF0"/>
    <w:rsid w:val="00E859FE"/>
    <w:rsid w:val="00EC6EE6"/>
    <w:rsid w:val="00ED3C5B"/>
    <w:rsid w:val="00ED52E1"/>
    <w:rsid w:val="00ED734C"/>
    <w:rsid w:val="00F04DBC"/>
    <w:rsid w:val="00F0789F"/>
    <w:rsid w:val="00F11E84"/>
    <w:rsid w:val="00F44648"/>
    <w:rsid w:val="00F61181"/>
    <w:rsid w:val="00F973F3"/>
    <w:rsid w:val="00FA6CFC"/>
    <w:rsid w:val="00FC4BB8"/>
    <w:rsid w:val="00FE60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36BD6"/>
    <w:pPr>
      <w:ind w:left="720"/>
      <w:contextualSpacing/>
    </w:pPr>
  </w:style>
  <w:style w:type="character" w:customStyle="1" w:styleId="apple-converted-space">
    <w:name w:val="apple-converted-space"/>
    <w:basedOn w:val="a0"/>
    <w:rsid w:val="00836BD6"/>
  </w:style>
  <w:style w:type="character" w:styleId="a4">
    <w:name w:val="Hyperlink"/>
    <w:basedOn w:val="a0"/>
    <w:uiPriority w:val="99"/>
    <w:unhideWhenUsed/>
    <w:rsid w:val="00836BD6"/>
    <w:rPr>
      <w:color w:val="0000FF"/>
      <w:u w:val="single"/>
    </w:rPr>
  </w:style>
  <w:style w:type="paragraph" w:styleId="a5">
    <w:name w:val="Body Text"/>
    <w:basedOn w:val="a"/>
    <w:link w:val="a6"/>
    <w:semiHidden/>
    <w:rsid w:val="00836BD6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ru-RU" w:eastAsia="uk-UA"/>
    </w:rPr>
  </w:style>
  <w:style w:type="character" w:customStyle="1" w:styleId="a6">
    <w:name w:val="Основной текст Знак"/>
    <w:basedOn w:val="a0"/>
    <w:link w:val="a5"/>
    <w:semiHidden/>
    <w:rsid w:val="00836BD6"/>
    <w:rPr>
      <w:rFonts w:ascii="Times New Roman" w:eastAsia="Times New Roman" w:hAnsi="Times New Roman" w:cs="Times New Roman"/>
      <w:sz w:val="24"/>
      <w:szCs w:val="20"/>
      <w:lang w:val="ru-RU" w:eastAsia="uk-UA"/>
    </w:rPr>
  </w:style>
  <w:style w:type="paragraph" w:styleId="3">
    <w:name w:val="Body Text Indent 3"/>
    <w:basedOn w:val="a"/>
    <w:link w:val="30"/>
    <w:uiPriority w:val="99"/>
    <w:unhideWhenUsed/>
    <w:rsid w:val="00836BD6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val="ru-RU" w:eastAsia="ru-RU"/>
    </w:rPr>
  </w:style>
  <w:style w:type="character" w:customStyle="1" w:styleId="30">
    <w:name w:val="Основной текст с отступом 3 Знак"/>
    <w:basedOn w:val="a0"/>
    <w:link w:val="3"/>
    <w:uiPriority w:val="99"/>
    <w:rsid w:val="00836BD6"/>
    <w:rPr>
      <w:rFonts w:ascii="Times New Roman" w:eastAsia="Times New Roman" w:hAnsi="Times New Roman" w:cs="Times New Roman"/>
      <w:sz w:val="16"/>
      <w:szCs w:val="16"/>
      <w:lang w:val="ru-RU" w:eastAsia="ru-RU"/>
    </w:rPr>
  </w:style>
  <w:style w:type="character" w:customStyle="1" w:styleId="apple-style-span">
    <w:name w:val="apple-style-span"/>
    <w:basedOn w:val="a0"/>
    <w:rsid w:val="00836BD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36BD6"/>
    <w:pPr>
      <w:ind w:left="720"/>
      <w:contextualSpacing/>
    </w:pPr>
  </w:style>
  <w:style w:type="character" w:customStyle="1" w:styleId="apple-converted-space">
    <w:name w:val="apple-converted-space"/>
    <w:basedOn w:val="a0"/>
    <w:rsid w:val="00836BD6"/>
  </w:style>
  <w:style w:type="character" w:styleId="a4">
    <w:name w:val="Hyperlink"/>
    <w:basedOn w:val="a0"/>
    <w:uiPriority w:val="99"/>
    <w:unhideWhenUsed/>
    <w:rsid w:val="00836BD6"/>
    <w:rPr>
      <w:color w:val="0000FF"/>
      <w:u w:val="single"/>
    </w:rPr>
  </w:style>
  <w:style w:type="paragraph" w:styleId="a5">
    <w:name w:val="Body Text"/>
    <w:basedOn w:val="a"/>
    <w:link w:val="a6"/>
    <w:semiHidden/>
    <w:rsid w:val="00836BD6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ru-RU" w:eastAsia="uk-UA"/>
    </w:rPr>
  </w:style>
  <w:style w:type="character" w:customStyle="1" w:styleId="a6">
    <w:name w:val="Основной текст Знак"/>
    <w:basedOn w:val="a0"/>
    <w:link w:val="a5"/>
    <w:semiHidden/>
    <w:rsid w:val="00836BD6"/>
    <w:rPr>
      <w:rFonts w:ascii="Times New Roman" w:eastAsia="Times New Roman" w:hAnsi="Times New Roman" w:cs="Times New Roman"/>
      <w:sz w:val="24"/>
      <w:szCs w:val="20"/>
      <w:lang w:val="ru-RU" w:eastAsia="uk-UA"/>
    </w:rPr>
  </w:style>
  <w:style w:type="paragraph" w:styleId="3">
    <w:name w:val="Body Text Indent 3"/>
    <w:basedOn w:val="a"/>
    <w:link w:val="30"/>
    <w:uiPriority w:val="99"/>
    <w:unhideWhenUsed/>
    <w:rsid w:val="00836BD6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val="ru-RU" w:eastAsia="ru-RU"/>
    </w:rPr>
  </w:style>
  <w:style w:type="character" w:customStyle="1" w:styleId="30">
    <w:name w:val="Основной текст с отступом 3 Знак"/>
    <w:basedOn w:val="a0"/>
    <w:link w:val="3"/>
    <w:uiPriority w:val="99"/>
    <w:rsid w:val="00836BD6"/>
    <w:rPr>
      <w:rFonts w:ascii="Times New Roman" w:eastAsia="Times New Roman" w:hAnsi="Times New Roman" w:cs="Times New Roman"/>
      <w:sz w:val="16"/>
      <w:szCs w:val="16"/>
      <w:lang w:val="ru-RU" w:eastAsia="ru-RU"/>
    </w:rPr>
  </w:style>
  <w:style w:type="character" w:customStyle="1" w:styleId="apple-style-span">
    <w:name w:val="apple-style-span"/>
    <w:basedOn w:val="a0"/>
    <w:rsid w:val="00836B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5948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8597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6956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701898">
              <w:marLeft w:val="240"/>
              <w:marRight w:val="0"/>
              <w:marTop w:val="0"/>
              <w:marBottom w:val="336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8637629">
                  <w:marLeft w:val="0"/>
                  <w:marRight w:val="0"/>
                  <w:marTop w:val="0"/>
                  <w:marBottom w:val="0"/>
                  <w:divBdr>
                    <w:top w:val="single" w:sz="6" w:space="4" w:color="A7D7F9"/>
                    <w:left w:val="single" w:sz="6" w:space="4" w:color="A7D7F9"/>
                    <w:bottom w:val="single" w:sz="6" w:space="4" w:color="A7D7F9"/>
                    <w:right w:val="single" w:sz="6" w:space="4" w:color="A7D7F9"/>
                  </w:divBdr>
                </w:div>
              </w:divsChild>
            </w:div>
            <w:div w:id="1136798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ediascope.ru/node/197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ukrstat.gov.ua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krbook.net/statistika/statistika_2014.htmhttp://www.ukrbook.net/statistika/statistika_2014.htm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8</Pages>
  <Words>9881</Words>
  <Characters>5633</Characters>
  <Application>Microsoft Office Word</Application>
  <DocSecurity>0</DocSecurity>
  <Lines>46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15484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OLIA</dc:creator>
  <cp:lastModifiedBy>Vital</cp:lastModifiedBy>
  <cp:revision>13</cp:revision>
  <dcterms:created xsi:type="dcterms:W3CDTF">2015-09-19T06:24:00Z</dcterms:created>
  <dcterms:modified xsi:type="dcterms:W3CDTF">2015-09-23T14:42:00Z</dcterms:modified>
</cp:coreProperties>
</file>