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17EE" w:rsidRPr="00BE05BC" w:rsidRDefault="00086353" w:rsidP="00BE05BC">
      <w:pPr>
        <w:spacing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УДК </w:t>
      </w:r>
      <w:r w:rsidR="004A1C0B" w:rsidRPr="00BE05B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004.</w:t>
      </w:r>
      <w:r w:rsidR="004A1C0B" w:rsidRPr="00BE05B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0</w:t>
      </w:r>
      <w:r w:rsidR="004A1C0B" w:rsidRPr="00BE05B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32.2</w:t>
      </w:r>
      <w:r w:rsidR="004A1C0B" w:rsidRPr="00BE05B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6:519.688</w:t>
      </w:r>
    </w:p>
    <w:p w:rsidR="00C217EE" w:rsidRPr="00BE05BC" w:rsidRDefault="00C217EE" w:rsidP="00BE05BC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217EE" w:rsidRPr="00BE05BC" w:rsidRDefault="00086353" w:rsidP="00BE05BC">
      <w:pPr>
        <w:spacing w:line="240" w:lineRule="auto"/>
        <w:ind w:left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К.т.н., доцент </w:t>
      </w:r>
      <w:proofErr w:type="spellStart"/>
      <w:r w:rsidRPr="00BE05BC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>Олефі</w:t>
      </w:r>
      <w:proofErr w:type="gramStart"/>
      <w:r w:rsidRPr="00BE05BC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>р</w:t>
      </w:r>
      <w:proofErr w:type="spellEnd"/>
      <w:proofErr w:type="gramEnd"/>
      <w:r w:rsidRPr="00BE05BC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 xml:space="preserve"> О.С, </w:t>
      </w:r>
      <w:r w:rsidRPr="00BE05B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</w:t>
      </w:r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тудентка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Чорненко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Ю.С</w:t>
      </w:r>
    </w:p>
    <w:p w:rsidR="00C217EE" w:rsidRPr="00BE05BC" w:rsidRDefault="00C217EE" w:rsidP="00BE05BC">
      <w:pPr>
        <w:spacing w:line="240" w:lineRule="auto"/>
        <w:ind w:left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217EE" w:rsidRPr="00BE05BC" w:rsidRDefault="00086353" w:rsidP="00BE05BC">
      <w:pPr>
        <w:spacing w:line="240" w:lineRule="auto"/>
        <w:ind w:left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Національний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технічний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університету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України</w:t>
      </w:r>
      <w:proofErr w:type="spellEnd"/>
    </w:p>
    <w:p w:rsidR="00C217EE" w:rsidRPr="00BE05BC" w:rsidRDefault="00086353" w:rsidP="00BE05BC">
      <w:pPr>
        <w:spacing w:line="240" w:lineRule="auto"/>
        <w:ind w:left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Київський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політехнічний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інститут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імені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Ігоря</w:t>
      </w:r>
      <w:proofErr w:type="spellEnd"/>
      <w:proofErr w:type="gram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С</w:t>
      </w:r>
      <w:proofErr w:type="gram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ікорського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:rsidR="00C217EE" w:rsidRPr="00BE05BC" w:rsidRDefault="00C217EE" w:rsidP="00BE05BC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217EE" w:rsidRPr="00BE05BC" w:rsidRDefault="00086353" w:rsidP="00BE05BC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BE05BC">
        <w:rPr>
          <w:rFonts w:ascii="Times New Roman" w:eastAsia="Times New Roman" w:hAnsi="Times New Roman" w:cs="Times New Roman"/>
          <w:b/>
          <w:sz w:val="32"/>
          <w:szCs w:val="32"/>
        </w:rPr>
        <w:t>НЕЙРОННА МЕРЕЖА ДЛЯ ВИЯВЛЕННЯ ШАХРАЇВ СЕРЕД ПОКУПЦІВ ІНТЕРНЕТ-МАГАЗИНУ</w:t>
      </w:r>
    </w:p>
    <w:p w:rsidR="00C217EE" w:rsidRPr="00BE05BC" w:rsidRDefault="00C217EE" w:rsidP="00BE05BC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217EE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BE05B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  <w:t>Abstract</w:t>
      </w:r>
    </w:p>
    <w:p w:rsidR="00BE05BC" w:rsidRPr="00BE05BC" w:rsidRDefault="00BE05BC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  <w:proofErr w:type="spellStart"/>
      <w:proofErr w:type="gramStart"/>
      <w:r w:rsidRPr="00BE05B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Oleksandr</w:t>
      </w:r>
      <w:proofErr w:type="spellEnd"/>
      <w:r w:rsidRPr="00BE05B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Olefir</w:t>
      </w:r>
      <w:proofErr w:type="spellEnd"/>
      <w:r w:rsidRPr="00BE05B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, associate professor; </w:t>
      </w:r>
      <w:proofErr w:type="spellStart"/>
      <w:r w:rsidRPr="00BE05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Yulia</w:t>
      </w:r>
      <w:proofErr w:type="spellEnd"/>
      <w:r w:rsidRPr="00BE05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Chornenko</w:t>
      </w:r>
      <w:proofErr w:type="spellEnd"/>
      <w:r w:rsidRPr="00BE05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, student.</w:t>
      </w:r>
      <w:proofErr w:type="gramEnd"/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</w:pPr>
      <w:r w:rsidRPr="00BE05BC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>Fraud Detection System among Users of an Online Store</w:t>
      </w:r>
    </w:p>
    <w:p w:rsidR="00C217EE" w:rsidRPr="00BE05BC" w:rsidRDefault="00086353" w:rsidP="00BE05BC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BE05B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"Detecting Fraud in Online Stores with Neural Networks" is a timely and vital topic. As e-commerce grows, so does the risk of fraud. Neural networks and advanced tech offer automated, accurate solutions. This research contributes to e-commerce security and provides practical insights for businesses.</w:t>
      </w:r>
    </w:p>
    <w:p w:rsidR="00C217EE" w:rsidRPr="00BE05BC" w:rsidRDefault="00C217EE" w:rsidP="00BE05BC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</w:pPr>
      <w:proofErr w:type="spellStart"/>
      <w:proofErr w:type="gramStart"/>
      <w:r w:rsidRPr="00BE05B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Вступ</w:t>
      </w:r>
      <w:proofErr w:type="spellEnd"/>
      <w:proofErr w:type="gramEnd"/>
    </w:p>
    <w:p w:rsidR="00C217EE" w:rsidRPr="00BE05BC" w:rsidRDefault="00C217EE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Тема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«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Нейронна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мережа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виявлення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шахраїв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серед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4A3B7E"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покупців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інтернет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магазину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»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дуже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gram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актуальною</w:t>
      </w:r>
      <w:proofErr w:type="gram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контексті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сучасної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цифрової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економіки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все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більшої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поширеності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онлайн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транзакцій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gram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зростанням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електронної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комерції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також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зріс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ризик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шахрайства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наприклад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шахрайства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кредитними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картками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крадіжки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особистих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даних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інших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онлайн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шахрайства</w:t>
      </w:r>
      <w:proofErr w:type="spellEnd"/>
      <w:r w:rsidR="00CA3C98"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[</w:t>
      </w:r>
      <w:r w:rsidR="00006731"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]. 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Тому для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онлайн-бізнесу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вкрай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важливо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мати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ефективні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заходи для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виявлення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запобігання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шахрайству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щоб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захистити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споживачів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так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сам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proofErr w:type="gram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ізнес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Крім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того,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використання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нейронних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мереж та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інших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передових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виявленні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шахрайства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привернуло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значну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увагу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останні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роки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завдяки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їхньому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потенціалу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автоматизації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процесу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виявлення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ідвищенні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точності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Розглядаючи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цю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тему,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ідження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має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меті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зробити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внесок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сферу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виявлення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шахрайства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контексті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електронної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комерції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онлайн-транзакцій</w:t>
      </w:r>
      <w:proofErr w:type="spellEnd"/>
      <w:r w:rsidR="00AD4BA3"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C217EE" w:rsidRPr="00BE05BC" w:rsidRDefault="00C217EE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Постановка </w:t>
      </w:r>
      <w:proofErr w:type="spellStart"/>
      <w:r w:rsidRPr="00BE05B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задачі</w:t>
      </w:r>
      <w:proofErr w:type="spellEnd"/>
    </w:p>
    <w:p w:rsidR="00C217EE" w:rsidRPr="00BE05BC" w:rsidRDefault="00086353" w:rsidP="00BE05BC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Метою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>ідження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розробка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нейронної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потенційних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шахраїв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користувачів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інтернет-магазину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оплати товару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двох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тижнів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користування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товаром,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намагатися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використати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магазин для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шахрайства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шляхом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введення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неправдивих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банківської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карти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блокування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зняття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коштів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закінчення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пробного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періоду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>ідження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спрямоване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розробку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програмного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, яке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захист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інтернет-магазину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фроду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fraud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C217EE" w:rsidRPr="00BE05BC" w:rsidRDefault="00C217EE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Аналіз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існуючих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п</w:t>
      </w:r>
      <w:proofErr w:type="gram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ідходів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алгоритмів</w:t>
      </w:r>
      <w:proofErr w:type="spellEnd"/>
    </w:p>
    <w:p w:rsidR="00030FBA" w:rsidRPr="00BE05BC" w:rsidRDefault="00030FBA" w:rsidP="00BE05BC">
      <w:pPr>
        <w:pStyle w:val="a7"/>
        <w:numPr>
          <w:ilvl w:val="0"/>
          <w:numId w:val="14"/>
        </w:numPr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</w:rPr>
      </w:pPr>
      <w:proofErr w:type="spellStart"/>
      <w:r w:rsidRPr="00BE05BC">
        <w:rPr>
          <w:color w:val="000000"/>
          <w:sz w:val="28"/>
          <w:szCs w:val="28"/>
        </w:rPr>
        <w:t>Запобігання</w:t>
      </w:r>
      <w:proofErr w:type="spellEnd"/>
      <w:r w:rsidRPr="00BE05BC">
        <w:rPr>
          <w:color w:val="000000"/>
          <w:sz w:val="28"/>
          <w:szCs w:val="28"/>
        </w:rPr>
        <w:t xml:space="preserve"> ботам </w:t>
      </w:r>
      <w:proofErr w:type="spellStart"/>
      <w:r w:rsidRPr="00BE05BC">
        <w:rPr>
          <w:color w:val="000000"/>
          <w:sz w:val="28"/>
          <w:szCs w:val="28"/>
        </w:rPr>
        <w:t>і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автоматизованим</w:t>
      </w:r>
      <w:proofErr w:type="spellEnd"/>
      <w:r w:rsidRPr="00BE05BC">
        <w:rPr>
          <w:color w:val="000000"/>
          <w:sz w:val="28"/>
          <w:szCs w:val="28"/>
        </w:rPr>
        <w:t xml:space="preserve"> системам: </w:t>
      </w:r>
      <w:r w:rsidR="0006687A" w:rsidRPr="00BE05BC">
        <w:rPr>
          <w:color w:val="000000"/>
          <w:sz w:val="28"/>
          <w:szCs w:val="28"/>
          <w:lang w:val="uk-UA"/>
        </w:rPr>
        <w:t>і</w:t>
      </w:r>
      <w:proofErr w:type="spellStart"/>
      <w:r w:rsidRPr="00BE05BC">
        <w:rPr>
          <w:color w:val="000000"/>
          <w:sz w:val="28"/>
          <w:szCs w:val="28"/>
        </w:rPr>
        <w:t>нтернет-магазини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використовують</w:t>
      </w:r>
      <w:proofErr w:type="spellEnd"/>
      <w:r w:rsidRPr="00BE05BC">
        <w:rPr>
          <w:color w:val="000000"/>
          <w:sz w:val="28"/>
          <w:szCs w:val="28"/>
        </w:rPr>
        <w:t xml:space="preserve"> CAPTCHA та </w:t>
      </w:r>
      <w:proofErr w:type="spellStart"/>
      <w:r w:rsidRPr="00BE05BC">
        <w:rPr>
          <w:color w:val="000000"/>
          <w:sz w:val="28"/>
          <w:szCs w:val="28"/>
        </w:rPr>
        <w:t>інші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методи</w:t>
      </w:r>
      <w:proofErr w:type="spellEnd"/>
      <w:r w:rsidRPr="00BE05BC">
        <w:rPr>
          <w:color w:val="000000"/>
          <w:sz w:val="28"/>
          <w:szCs w:val="28"/>
        </w:rPr>
        <w:t xml:space="preserve"> для </w:t>
      </w:r>
      <w:proofErr w:type="spellStart"/>
      <w:r w:rsidRPr="00BE05BC">
        <w:rPr>
          <w:color w:val="000000"/>
          <w:sz w:val="28"/>
          <w:szCs w:val="28"/>
        </w:rPr>
        <w:t>визначення</w:t>
      </w:r>
      <w:proofErr w:type="spellEnd"/>
      <w:r w:rsidRPr="00BE05BC">
        <w:rPr>
          <w:color w:val="000000"/>
          <w:sz w:val="28"/>
          <w:szCs w:val="28"/>
        </w:rPr>
        <w:t xml:space="preserve">, </w:t>
      </w:r>
      <w:proofErr w:type="spellStart"/>
      <w:r w:rsidRPr="00BE05BC">
        <w:rPr>
          <w:color w:val="000000"/>
          <w:sz w:val="28"/>
          <w:szCs w:val="28"/>
        </w:rPr>
        <w:t>чи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є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користувач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людиною</w:t>
      </w:r>
      <w:proofErr w:type="spellEnd"/>
      <w:r w:rsidRPr="00BE05BC">
        <w:rPr>
          <w:color w:val="000000"/>
          <w:sz w:val="28"/>
          <w:szCs w:val="28"/>
        </w:rPr>
        <w:t xml:space="preserve">, а не </w:t>
      </w:r>
      <w:proofErr w:type="spellStart"/>
      <w:r w:rsidRPr="00BE05BC">
        <w:rPr>
          <w:color w:val="000000"/>
          <w:sz w:val="28"/>
          <w:szCs w:val="28"/>
        </w:rPr>
        <w:t>автоматизованим</w:t>
      </w:r>
      <w:proofErr w:type="spellEnd"/>
      <w:r w:rsidRPr="00BE05BC">
        <w:rPr>
          <w:color w:val="000000"/>
          <w:sz w:val="28"/>
          <w:szCs w:val="28"/>
        </w:rPr>
        <w:t xml:space="preserve"> ботом. </w:t>
      </w:r>
      <w:proofErr w:type="spellStart"/>
      <w:r w:rsidRPr="00BE05BC">
        <w:rPr>
          <w:color w:val="000000"/>
          <w:sz w:val="28"/>
          <w:szCs w:val="28"/>
        </w:rPr>
        <w:t>Це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допомагає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уникнути</w:t>
      </w:r>
      <w:proofErr w:type="spellEnd"/>
      <w:r w:rsidRPr="00BE05BC">
        <w:rPr>
          <w:color w:val="000000"/>
          <w:sz w:val="28"/>
          <w:szCs w:val="28"/>
        </w:rPr>
        <w:t xml:space="preserve"> спаму та </w:t>
      </w:r>
      <w:proofErr w:type="spellStart"/>
      <w:r w:rsidRPr="00BE05BC">
        <w:rPr>
          <w:color w:val="000000"/>
          <w:sz w:val="28"/>
          <w:szCs w:val="28"/>
        </w:rPr>
        <w:t>автоматизованих</w:t>
      </w:r>
      <w:proofErr w:type="spellEnd"/>
      <w:r w:rsidRPr="00BE05BC">
        <w:rPr>
          <w:color w:val="000000"/>
          <w:sz w:val="28"/>
          <w:szCs w:val="28"/>
        </w:rPr>
        <w:t xml:space="preserve"> атак.</w:t>
      </w:r>
    </w:p>
    <w:p w:rsidR="00C217EE" w:rsidRPr="00617442" w:rsidRDefault="00030FBA" w:rsidP="00BE05BC">
      <w:pPr>
        <w:pStyle w:val="a7"/>
        <w:numPr>
          <w:ilvl w:val="0"/>
          <w:numId w:val="14"/>
        </w:numPr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uk-UA"/>
        </w:rPr>
      </w:pPr>
      <w:proofErr w:type="spellStart"/>
      <w:r w:rsidRPr="00BE05BC">
        <w:rPr>
          <w:color w:val="000000"/>
          <w:sz w:val="28"/>
          <w:szCs w:val="28"/>
        </w:rPr>
        <w:t>Системи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виявлення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фроду</w:t>
      </w:r>
      <w:proofErr w:type="spellEnd"/>
      <w:r w:rsidRPr="00BE05BC">
        <w:rPr>
          <w:color w:val="000000"/>
          <w:sz w:val="28"/>
          <w:szCs w:val="28"/>
        </w:rPr>
        <w:t xml:space="preserve">: </w:t>
      </w:r>
      <w:r w:rsidR="0006687A" w:rsidRPr="00BE05BC">
        <w:rPr>
          <w:color w:val="000000"/>
          <w:sz w:val="28"/>
          <w:szCs w:val="28"/>
          <w:lang w:val="uk-UA"/>
        </w:rPr>
        <w:t>д</w:t>
      </w:r>
      <w:proofErr w:type="spellStart"/>
      <w:r w:rsidRPr="00BE05BC">
        <w:rPr>
          <w:color w:val="000000"/>
          <w:sz w:val="28"/>
          <w:szCs w:val="28"/>
        </w:rPr>
        <w:t>еякі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магазини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використовують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програмне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забезпечення</w:t>
      </w:r>
      <w:proofErr w:type="spellEnd"/>
      <w:r w:rsidRPr="00BE05BC">
        <w:rPr>
          <w:color w:val="000000"/>
          <w:sz w:val="28"/>
          <w:szCs w:val="28"/>
        </w:rPr>
        <w:t xml:space="preserve"> для </w:t>
      </w:r>
      <w:proofErr w:type="spellStart"/>
      <w:r w:rsidRPr="00BE05BC">
        <w:rPr>
          <w:color w:val="000000"/>
          <w:sz w:val="28"/>
          <w:szCs w:val="28"/>
        </w:rPr>
        <w:t>виявлення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фроду</w:t>
      </w:r>
      <w:proofErr w:type="spellEnd"/>
      <w:r w:rsidRPr="00BE05BC">
        <w:rPr>
          <w:color w:val="000000"/>
          <w:sz w:val="28"/>
          <w:szCs w:val="28"/>
        </w:rPr>
        <w:t xml:space="preserve">, яке </w:t>
      </w:r>
      <w:proofErr w:type="spellStart"/>
      <w:r w:rsidRPr="00BE05BC">
        <w:rPr>
          <w:color w:val="000000"/>
          <w:sz w:val="28"/>
          <w:szCs w:val="28"/>
        </w:rPr>
        <w:t>аналізує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транзакції</w:t>
      </w:r>
      <w:proofErr w:type="spellEnd"/>
      <w:r w:rsidRPr="00BE05BC">
        <w:rPr>
          <w:color w:val="000000"/>
          <w:sz w:val="28"/>
          <w:szCs w:val="28"/>
        </w:rPr>
        <w:t xml:space="preserve"> та </w:t>
      </w:r>
      <w:proofErr w:type="spellStart"/>
      <w:r w:rsidRPr="00BE05BC">
        <w:rPr>
          <w:color w:val="000000"/>
          <w:sz w:val="28"/>
          <w:szCs w:val="28"/>
        </w:rPr>
        <w:t>інші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дані</w:t>
      </w:r>
      <w:proofErr w:type="spellEnd"/>
      <w:r w:rsidRPr="00BE05BC">
        <w:rPr>
          <w:color w:val="000000"/>
          <w:sz w:val="28"/>
          <w:szCs w:val="28"/>
        </w:rPr>
        <w:t xml:space="preserve"> для </w:t>
      </w:r>
      <w:proofErr w:type="spellStart"/>
      <w:r w:rsidRPr="00BE05BC">
        <w:rPr>
          <w:color w:val="000000"/>
          <w:sz w:val="28"/>
          <w:szCs w:val="28"/>
        </w:rPr>
        <w:t>виявлення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ненормальних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або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BE05BC">
        <w:rPr>
          <w:color w:val="000000"/>
          <w:sz w:val="28"/>
          <w:szCs w:val="28"/>
        </w:rPr>
        <w:t>п</w:t>
      </w:r>
      <w:proofErr w:type="gramEnd"/>
      <w:r w:rsidRPr="00BE05BC">
        <w:rPr>
          <w:color w:val="000000"/>
          <w:sz w:val="28"/>
          <w:szCs w:val="28"/>
        </w:rPr>
        <w:t>ідозрілих</w:t>
      </w:r>
      <w:proofErr w:type="spellEnd"/>
      <w:r w:rsidRPr="00BE05BC">
        <w:rPr>
          <w:color w:val="000000"/>
          <w:sz w:val="28"/>
          <w:szCs w:val="28"/>
        </w:rPr>
        <w:t xml:space="preserve"> </w:t>
      </w:r>
      <w:proofErr w:type="spellStart"/>
      <w:r w:rsidRPr="00BE05BC">
        <w:rPr>
          <w:color w:val="000000"/>
          <w:sz w:val="28"/>
          <w:szCs w:val="28"/>
        </w:rPr>
        <w:t>патернів</w:t>
      </w:r>
      <w:proofErr w:type="spellEnd"/>
      <w:r w:rsidRPr="00BE05BC">
        <w:rPr>
          <w:color w:val="000000"/>
          <w:sz w:val="28"/>
          <w:szCs w:val="28"/>
        </w:rPr>
        <w:t>.</w:t>
      </w:r>
      <w:r w:rsidR="005657C5" w:rsidRPr="00BE05BC">
        <w:rPr>
          <w:color w:val="000000"/>
          <w:sz w:val="28"/>
          <w:szCs w:val="28"/>
          <w:lang w:val="uk-UA"/>
        </w:rPr>
        <w:t xml:space="preserve"> </w:t>
      </w:r>
      <w:r w:rsidRPr="00BE05BC">
        <w:rPr>
          <w:sz w:val="28"/>
          <w:szCs w:val="28"/>
          <w:lang w:val="uk-UA"/>
        </w:rPr>
        <w:t>Одним із популярних алгоритмів для виявлення шахрайства є алгоритм "Випадкового лісу" (</w:t>
      </w:r>
      <w:proofErr w:type="spellStart"/>
      <w:r w:rsidRPr="00BE05BC">
        <w:rPr>
          <w:sz w:val="28"/>
          <w:szCs w:val="28"/>
        </w:rPr>
        <w:t>Random</w:t>
      </w:r>
      <w:proofErr w:type="spellEnd"/>
      <w:r w:rsidRPr="00BE05BC">
        <w:rPr>
          <w:sz w:val="28"/>
          <w:szCs w:val="28"/>
          <w:lang w:val="uk-UA"/>
        </w:rPr>
        <w:t xml:space="preserve"> </w:t>
      </w:r>
      <w:proofErr w:type="spellStart"/>
      <w:r w:rsidRPr="00BE05BC">
        <w:rPr>
          <w:sz w:val="28"/>
          <w:szCs w:val="28"/>
        </w:rPr>
        <w:t>Forest</w:t>
      </w:r>
      <w:proofErr w:type="spellEnd"/>
      <w:r w:rsidRPr="00BE05BC">
        <w:rPr>
          <w:sz w:val="28"/>
          <w:szCs w:val="28"/>
          <w:lang w:val="uk-UA"/>
        </w:rPr>
        <w:t>) [</w:t>
      </w:r>
      <w:r w:rsidR="00006731" w:rsidRPr="00BE05BC">
        <w:rPr>
          <w:sz w:val="28"/>
          <w:szCs w:val="28"/>
          <w:lang w:val="uk-UA"/>
        </w:rPr>
        <w:t>2</w:t>
      </w:r>
      <w:r w:rsidRPr="00BE05BC">
        <w:rPr>
          <w:sz w:val="28"/>
          <w:szCs w:val="28"/>
          <w:lang w:val="uk-UA"/>
        </w:rPr>
        <w:t xml:space="preserve">]. </w:t>
      </w:r>
      <w:r w:rsidRPr="00617442">
        <w:rPr>
          <w:sz w:val="28"/>
          <w:szCs w:val="28"/>
          <w:lang w:val="uk-UA"/>
        </w:rPr>
        <w:t>Цей алгоритм базується на ідеї ансамблю дерев рішень і виявляється дуже ефективним для задач класифікації, включаючи виявлення шахрайства [</w:t>
      </w:r>
      <w:r w:rsidR="00006731" w:rsidRPr="00617442">
        <w:rPr>
          <w:sz w:val="28"/>
          <w:szCs w:val="28"/>
          <w:lang w:val="uk-UA"/>
        </w:rPr>
        <w:t>3</w:t>
      </w:r>
      <w:r w:rsidRPr="00617442">
        <w:rPr>
          <w:sz w:val="28"/>
          <w:szCs w:val="28"/>
          <w:lang w:val="uk-UA"/>
        </w:rPr>
        <w:t>].</w:t>
      </w:r>
    </w:p>
    <w:p w:rsidR="00030FBA" w:rsidRPr="00617442" w:rsidRDefault="00030FBA" w:rsidP="00BE05BC">
      <w:pPr>
        <w:pStyle w:val="a7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  <w:lang w:val="uk-UA"/>
        </w:rPr>
      </w:pPr>
      <w:r w:rsidRPr="00617442">
        <w:rPr>
          <w:color w:val="000000"/>
          <w:sz w:val="28"/>
          <w:szCs w:val="28"/>
          <w:lang w:val="uk-UA"/>
        </w:rPr>
        <w:t xml:space="preserve">Перевірка ідентичності користувача: </w:t>
      </w:r>
      <w:r w:rsidR="0006687A" w:rsidRPr="00BE05BC">
        <w:rPr>
          <w:color w:val="000000"/>
          <w:sz w:val="28"/>
          <w:szCs w:val="28"/>
          <w:lang w:val="uk-UA"/>
        </w:rPr>
        <w:t>м</w:t>
      </w:r>
      <w:r w:rsidRPr="00617442">
        <w:rPr>
          <w:color w:val="000000"/>
          <w:sz w:val="28"/>
          <w:szCs w:val="28"/>
          <w:lang w:val="uk-UA"/>
        </w:rPr>
        <w:t>агазини можуть вимагати більше інформації для підтвердження ідентичності користувача, такої як номер телефону або адреса електронної пошти, і відправляти коди підтвердження на зазначені контактні дані.</w:t>
      </w:r>
    </w:p>
    <w:p w:rsidR="00006731" w:rsidRPr="00617442" w:rsidRDefault="00006731" w:rsidP="00BE05BC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217EE" w:rsidRPr="00BE05BC" w:rsidRDefault="00086353" w:rsidP="00BE05B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Опис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запропоновано</w:t>
      </w:r>
      <w:proofErr w:type="spellEnd"/>
      <w:r w:rsidR="004A1C0B" w:rsidRPr="00BE05B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ї нейронної мережі</w:t>
      </w:r>
    </w:p>
    <w:p w:rsidR="00C217EE" w:rsidRPr="00617442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6174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Першим етапом нашого дослідження </w:t>
      </w:r>
      <w:r w:rsidRPr="006174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</w:t>
      </w:r>
      <w:r w:rsidRPr="006174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 сучасних методів розпізнавання шахраїв.</w:t>
      </w:r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Другим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етапом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розробка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алгоритмів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розпізнавання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шахраї</w:t>
      </w:r>
      <w:proofErr w:type="gram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spellEnd"/>
      <w:proofErr w:type="gram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Результатом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цього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етапу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була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розробка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програмного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забезпечення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базі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нейронної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мережі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виявлення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потенційних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шахраїв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Третій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етап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полягав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валідації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розробленої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нейронної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розпізнавання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шахраї</w:t>
      </w:r>
      <w:proofErr w:type="gram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spellEnd"/>
      <w:proofErr w:type="gram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Останнім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етапом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бу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важливості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ознак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Зроблено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відповідні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висновки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217EE" w:rsidRPr="00BE05BC" w:rsidRDefault="00086353" w:rsidP="00BE05BC">
      <w:pPr>
        <w:spacing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iCs/>
          <w:sz w:val="28"/>
          <w:szCs w:val="28"/>
        </w:rPr>
        <w:t>Ознаки</w:t>
      </w:r>
      <w:proofErr w:type="spellEnd"/>
      <w:r w:rsidRPr="00BE05BC">
        <w:rPr>
          <w:rFonts w:ascii="Times New Roman" w:eastAsia="Times New Roman" w:hAnsi="Times New Roman" w:cs="Times New Roman"/>
          <w:iCs/>
          <w:sz w:val="28"/>
          <w:szCs w:val="28"/>
        </w:rPr>
        <w:t>:</w:t>
      </w:r>
    </w:p>
    <w:p w:rsidR="00C217EE" w:rsidRPr="00BE05BC" w:rsidRDefault="00086353" w:rsidP="00BE05BC">
      <w:pPr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</w:pPr>
      <w:proofErr w:type="spellStart"/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</w:rPr>
        <w:t>П</w:t>
      </w:r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</w:rPr>
        <w:t>ісля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</w:rPr>
        <w:t>препроцесінгу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</w:rPr>
        <w:t>відбору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</w:rPr>
        <w:t>та</w:t>
      </w:r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</w:rPr>
        <w:t>генерування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</w:rPr>
        <w:t>ознак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</w:rPr>
        <w:t>отримуємо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</w:rPr>
        <w:t>наступні</w:t>
      </w:r>
      <w:proofErr w:type="spellEnd"/>
      <w:r w:rsidR="00A63690" w:rsidRPr="00BE05BC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 w:rsidR="00A63690" w:rsidRPr="00BE05BC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ознаки</w:t>
      </w:r>
      <w:r w:rsidRPr="00BE05BC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: </w:t>
      </w:r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>source, browser,</w:t>
      </w:r>
      <w:r w:rsidR="0068322F"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 xml:space="preserve"> </w:t>
      </w:r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 xml:space="preserve">sex, </w:t>
      </w:r>
      <w:proofErr w:type="spellStart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>IP_country</w:t>
      </w:r>
      <w:proofErr w:type="spellEnd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 xml:space="preserve">, </w:t>
      </w:r>
      <w:proofErr w:type="spellStart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>purchase_weekend</w:t>
      </w:r>
      <w:proofErr w:type="spellEnd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>,</w:t>
      </w:r>
      <w:r w:rsidR="005657C5"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uk-UA"/>
        </w:rPr>
        <w:t xml:space="preserve"> </w:t>
      </w:r>
      <w:proofErr w:type="spellStart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>purchase_hour</w:t>
      </w:r>
      <w:proofErr w:type="spellEnd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 xml:space="preserve">, </w:t>
      </w:r>
      <w:proofErr w:type="spellStart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>purchase_holiday</w:t>
      </w:r>
      <w:proofErr w:type="spellEnd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 xml:space="preserve">, </w:t>
      </w:r>
      <w:proofErr w:type="spellStart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>purchase_weekday</w:t>
      </w:r>
      <w:proofErr w:type="spellEnd"/>
      <w:r w:rsidR="005657C5" w:rsidRPr="00BE05BC">
        <w:rPr>
          <w:rFonts w:ascii="Times New Roman" w:eastAsia="Roboto Slab Light" w:hAnsi="Times New Roman" w:cs="Times New Roman"/>
          <w:i/>
          <w:iCs/>
          <w:sz w:val="28"/>
          <w:szCs w:val="28"/>
          <w:lang w:val="uk-UA"/>
        </w:rPr>
        <w:t xml:space="preserve">, </w:t>
      </w:r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 xml:space="preserve">age, </w:t>
      </w:r>
      <w:proofErr w:type="spellStart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>purchase_value</w:t>
      </w:r>
      <w:proofErr w:type="spellEnd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 xml:space="preserve">,  </w:t>
      </w:r>
      <w:proofErr w:type="spellStart"/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>seconds_since_signup</w:t>
      </w:r>
      <w:proofErr w:type="spellEnd"/>
      <w:r w:rsidR="005657C5"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uk-UA"/>
        </w:rPr>
        <w:t xml:space="preserve">б </w:t>
      </w:r>
      <w:r w:rsidRPr="00BE05BC">
        <w:rPr>
          <w:rFonts w:ascii="Times New Roman" w:eastAsia="Roboto Slab Light" w:hAnsi="Times New Roman" w:cs="Times New Roman"/>
          <w:i/>
          <w:iCs/>
          <w:sz w:val="28"/>
          <w:szCs w:val="28"/>
          <w:highlight w:val="white"/>
          <w:lang w:val="en-US"/>
        </w:rPr>
        <w:t>class.</w:t>
      </w:r>
    </w:p>
    <w:p w:rsidR="00C217EE" w:rsidRPr="00BE05BC" w:rsidRDefault="00086353" w:rsidP="00BE05BC">
      <w:pPr>
        <w:spacing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iCs/>
          <w:sz w:val="28"/>
          <w:szCs w:val="28"/>
        </w:rPr>
        <w:t>Навчання</w:t>
      </w:r>
      <w:proofErr w:type="spellEnd"/>
      <w:r w:rsidRPr="00BE05BC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iCs/>
          <w:sz w:val="28"/>
          <w:szCs w:val="28"/>
        </w:rPr>
        <w:t>моделі</w:t>
      </w:r>
      <w:proofErr w:type="spellEnd"/>
      <w:r w:rsidRPr="00BE05BC">
        <w:rPr>
          <w:rFonts w:ascii="Times New Roman" w:eastAsia="Times New Roman" w:hAnsi="Times New Roman" w:cs="Times New Roman"/>
          <w:iCs/>
          <w:sz w:val="28"/>
          <w:szCs w:val="28"/>
        </w:rPr>
        <w:t>:</w:t>
      </w:r>
    </w:p>
    <w:p w:rsidR="00C217EE" w:rsidRPr="00BE05BC" w:rsidRDefault="00086353" w:rsidP="00BE05BC">
      <w:pPr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Модель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навчається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методу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fit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. Ми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вказали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20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епох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розмі</w:t>
      </w:r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пакету 32.</w:t>
      </w:r>
    </w:p>
    <w:p w:rsidR="00C217EE" w:rsidRPr="00BE05BC" w:rsidRDefault="00086353" w:rsidP="00BE05BC">
      <w:pPr>
        <w:spacing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iCs/>
          <w:sz w:val="28"/>
          <w:szCs w:val="28"/>
        </w:rPr>
        <w:t>Оцінка</w:t>
      </w:r>
      <w:proofErr w:type="spellEnd"/>
      <w:r w:rsidRPr="00BE05BC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284C00" w:rsidRPr="00BE05B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нейронної мережі</w:t>
      </w:r>
      <w:r w:rsidRPr="00BE05BC">
        <w:rPr>
          <w:rFonts w:ascii="Times New Roman" w:eastAsia="Times New Roman" w:hAnsi="Times New Roman" w:cs="Times New Roman"/>
          <w:iCs/>
          <w:sz w:val="28"/>
          <w:szCs w:val="28"/>
        </w:rPr>
        <w:t xml:space="preserve"> та </w:t>
      </w:r>
      <w:proofErr w:type="spellStart"/>
      <w:r w:rsidRPr="00BE05BC">
        <w:rPr>
          <w:rFonts w:ascii="Times New Roman" w:eastAsia="Times New Roman" w:hAnsi="Times New Roman" w:cs="Times New Roman"/>
          <w:iCs/>
          <w:sz w:val="28"/>
          <w:szCs w:val="28"/>
        </w:rPr>
        <w:t>прогнозування</w:t>
      </w:r>
      <w:proofErr w:type="spellEnd"/>
      <w:r w:rsidRPr="00BE05BC">
        <w:rPr>
          <w:rFonts w:ascii="Times New Roman" w:eastAsia="Times New Roman" w:hAnsi="Times New Roman" w:cs="Times New Roman"/>
          <w:iCs/>
          <w:sz w:val="28"/>
          <w:szCs w:val="28"/>
        </w:rPr>
        <w:t>:</w:t>
      </w:r>
    </w:p>
    <w:p w:rsidR="00C217EE" w:rsidRPr="00BE05BC" w:rsidRDefault="00086353" w:rsidP="00BE05BC">
      <w:pPr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>ісля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оцінюємо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продуктивність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на тестовому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наборі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217EE" w:rsidRPr="00BE05BC" w:rsidRDefault="00086353" w:rsidP="00BE05B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tab/>
      </w:r>
      <w:r w:rsidRPr="00BE05BC">
        <w:rPr>
          <w:rFonts w:ascii="Times New Roman" w:eastAsia="Times New Roman" w:hAnsi="Times New Roman" w:cs="Times New Roman"/>
          <w:sz w:val="28"/>
          <w:szCs w:val="28"/>
        </w:rPr>
        <w:tab/>
        <w:t xml:space="preserve">Для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оцінки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будемо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використовувати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наступні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метрики:</w:t>
      </w:r>
    </w:p>
    <w:p w:rsidR="000B6560" w:rsidRPr="00BE05BC" w:rsidRDefault="00086353" w:rsidP="00BE05BC">
      <w:pPr>
        <w:numPr>
          <w:ilvl w:val="0"/>
          <w:numId w:val="13"/>
        </w:num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accuracy</w:t>
      </w:r>
      <w:proofErr w:type="spellEnd"/>
      <w:r w:rsidR="004A1C0B" w:rsidRPr="00BE05BC"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r w:rsidR="004A1C0B" w:rsidRPr="00BE05BC">
        <w:rPr>
          <w:rFonts w:ascii="Times New Roman" w:eastAsia="Times New Roman" w:hAnsi="Times New Roman" w:cs="Times New Roman"/>
          <w:sz w:val="28"/>
          <w:szCs w:val="28"/>
          <w:lang w:val="uk-UA"/>
        </w:rPr>
        <w:t>акуратність</w:t>
      </w:r>
      <w:r w:rsidR="004A1C0B" w:rsidRPr="00BE05BC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471EE5" w:rsidRPr="00BE05BC" w:rsidRDefault="00877423" w:rsidP="00BE05BC">
      <w:pPr>
        <w:spacing w:line="240" w:lineRule="auto"/>
        <w:ind w:left="2160"/>
        <w:rPr>
          <w:rFonts w:ascii="Times New Roman" w:eastAsia="Times New Roman" w:hAnsi="Times New Roman" w:cs="Times New Roman"/>
          <w:sz w:val="28"/>
          <w:szCs w:val="28"/>
        </w:rPr>
      </w:pPr>
      <m:oMathPara>
        <m:oMath>
          <m:eqArr>
            <m:eqArrPr>
              <m:maxDist m:val="on"/>
              <m:ctrlPr>
                <w:rPr>
                  <w:rFonts w:ascii="Cambria Math" w:eastAsia="Times New Roman" w:hAnsi="Times New Roman" w:cs="Times New Roman"/>
                  <w:i/>
                  <w:sz w:val="28"/>
                  <w:szCs w:val="28"/>
                </w:rPr>
              </m:ctrlPr>
            </m:eqArrPr>
            <m:e>
              <m:f>
                <m:fPr>
                  <m:ctrlPr>
                    <w:rPr>
                      <w:rFonts w:ascii="Cambria Math" w:eastAsia="Times New Roman" w:hAnsi="Times New Roman" w:cs="Times New Roman"/>
                      <w:iCs/>
                      <w:sz w:val="28"/>
                      <w:szCs w:val="28"/>
                    </w:rPr>
                  </m:ctrlPr>
                </m:fPr>
                <m:num>
                  <m:d>
                    <m:dPr>
                      <m:ctrlPr>
                        <w:rPr>
                          <w:rFonts w:ascii="Cambria Math" w:eastAsia="Times New Roman" w:hAnsi="Times New Roman" w:cs="Times New Roman"/>
                          <w:iCs/>
                          <w:sz w:val="28"/>
                          <w:szCs w:val="28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eastAsia="Times New Roman" w:hAnsi="Times New Roman" w:cs="Times New Roman"/>
                          <w:sz w:val="28"/>
                          <w:szCs w:val="28"/>
                        </w:rPr>
                        <m:t>True Positive + True Negative</m:t>
                      </m:r>
                    </m:e>
                  </m:d>
                </m:num>
                <m:den>
                  <m:r>
                    <m:rPr>
                      <m:sty m:val="p"/>
                    </m:rPr>
                    <w:rPr>
                      <w:rFonts w:ascii="Cambria Math" w:eastAsia="Times New Roman" w:hAnsi="Times New Roman" w:cs="Times New Roman"/>
                      <w:sz w:val="28"/>
                      <w:szCs w:val="28"/>
                    </w:rPr>
                    <m:t>All</m:t>
                  </m:r>
                </m:den>
              </m:f>
              <m:r>
                <w:rPr>
                  <w:rFonts w:ascii="Cambria Math" w:eastAsia="Times New Roman" w:hAnsi="Times New Roman" w:cs="Times New Roman"/>
                  <w:sz w:val="28"/>
                  <w:szCs w:val="28"/>
                </w:rPr>
                <m:t xml:space="preserve"> #</m:t>
              </m:r>
              <m:d>
                <m:dPr>
                  <m:ctrlPr>
                    <w:rPr>
                      <w:rFonts w:ascii="Cambria Math" w:eastAsia="Times New Roman" w:hAnsi="Times New Roman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eastAsia="Times New Roman" w:hAnsi="Times New Roman" w:cs="Times New Roman"/>
                      <w:sz w:val="28"/>
                      <w:szCs w:val="28"/>
                    </w:rPr>
                    <m:t>1</m:t>
                  </m:r>
                </m:e>
              </m:d>
            </m:e>
          </m:eqArr>
        </m:oMath>
      </m:oMathPara>
    </w:p>
    <w:p w:rsidR="00471EE5" w:rsidRPr="00BE05BC" w:rsidRDefault="00471EE5" w:rsidP="00BE05BC">
      <w:pPr>
        <w:spacing w:line="240" w:lineRule="auto"/>
        <w:ind w:left="21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B6560" w:rsidRPr="00BE05BC" w:rsidRDefault="00086353" w:rsidP="00BE05BC">
      <w:pPr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precision</w:t>
      </w:r>
      <w:proofErr w:type="spellEnd"/>
      <w:r w:rsidR="004A1C0B" w:rsidRPr="00BE05BC">
        <w:rPr>
          <w:rFonts w:ascii="Times New Roman" w:eastAsia="Times New Roman" w:hAnsi="Times New Roman" w:cs="Times New Roman"/>
          <w:sz w:val="28"/>
          <w:szCs w:val="28"/>
          <w:lang w:val="uk-UA"/>
        </w:rPr>
        <w:t>(точність)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</w:p>
    <w:p w:rsidR="00C217EE" w:rsidRPr="00BE05BC" w:rsidRDefault="00877423" w:rsidP="00BE05BC">
      <w:pPr>
        <w:spacing w:line="240" w:lineRule="auto"/>
        <w:ind w:left="2160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m:oMathPara>
        <m:oMath>
          <m:eqArr>
            <m:eqArrPr>
              <m:maxDist m:val="on"/>
              <m:ctrlPr>
                <w:rPr>
                  <w:rFonts w:ascii="Cambria Math" w:eastAsia="Times New Roman" w:hAnsi="Times New Roman" w:cs="Times New Roman"/>
                  <w:iCs/>
                  <w:sz w:val="28"/>
                  <w:szCs w:val="28"/>
                </w:rPr>
              </m:ctrlPr>
            </m:eqArrPr>
            <m:e>
              <m:f>
                <m:fPr>
                  <m:ctrlPr>
                    <w:rPr>
                      <w:rFonts w:ascii="Cambria Math" w:eastAsia="Times New Roman" w:hAnsi="Times New Roman" w:cs="Times New Roman"/>
                      <w:iCs/>
                      <w:sz w:val="28"/>
                      <w:szCs w:val="28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="Times New Roman" w:hAnsi="Times New Roman" w:cs="Times New Roman"/>
                      <w:sz w:val="28"/>
                      <w:szCs w:val="28"/>
                    </w:rPr>
                    <m:t>True Positive</m:t>
                  </m:r>
                </m:num>
                <m:den>
                  <m:d>
                    <m:dPr>
                      <m:ctrlPr>
                        <w:rPr>
                          <w:rFonts w:ascii="Cambria Math" w:eastAsia="Times New Roman" w:hAnsi="Times New Roman" w:cs="Times New Roman"/>
                          <w:iCs/>
                          <w:sz w:val="28"/>
                          <w:szCs w:val="28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eastAsia="Times New Roman" w:hAnsi="Times New Roman" w:cs="Times New Roman"/>
                          <w:sz w:val="28"/>
                          <w:szCs w:val="28"/>
                        </w:rPr>
                        <m:t>True Positive + False Positive</m:t>
                      </m:r>
                    </m:e>
                  </m:d>
                </m:den>
              </m:f>
              <m:r>
                <m:rPr>
                  <m:sty m:val="p"/>
                </m:rPr>
                <w:rPr>
                  <w:rFonts w:ascii="Cambria Math" w:eastAsia="Times New Roman" w:hAnsi="Times New Roman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eastAsia="Times New Roman" w:hAnsi="Times New Roman" w:cs="Times New Roman"/>
                      <w:iCs/>
                      <w:sz w:val="28"/>
                      <w:szCs w:val="28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eastAsia="Times New Roman" w:hAnsi="Times New Roman" w:cs="Times New Roman"/>
                      <w:sz w:val="28"/>
                      <w:szCs w:val="28"/>
                    </w:rPr>
                    <m:t>2</m:t>
                  </m:r>
                </m:e>
              </m:d>
            </m:e>
          </m:eqArr>
        </m:oMath>
      </m:oMathPara>
    </w:p>
    <w:p w:rsidR="00AB4BC6" w:rsidRPr="00BE05BC" w:rsidRDefault="00AB4BC6" w:rsidP="00BE05B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B6560" w:rsidRPr="00BE05BC" w:rsidRDefault="00086353" w:rsidP="00BE05BC">
      <w:pPr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recall</w:t>
      </w:r>
      <w:proofErr w:type="spellEnd"/>
      <w:r w:rsidR="004A1C0B" w:rsidRPr="00BE05BC">
        <w:rPr>
          <w:rFonts w:ascii="Times New Roman" w:eastAsia="Times New Roman" w:hAnsi="Times New Roman" w:cs="Times New Roman"/>
          <w:sz w:val="28"/>
          <w:szCs w:val="28"/>
          <w:lang w:val="uk-UA"/>
        </w:rPr>
        <w:t>(повнота)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</w:p>
    <w:p w:rsidR="00C217EE" w:rsidRPr="00BE05BC" w:rsidRDefault="00877423" w:rsidP="00BE05BC">
      <w:pPr>
        <w:spacing w:line="240" w:lineRule="auto"/>
        <w:ind w:left="2160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m:oMathPara>
        <m:oMath>
          <m:eqArr>
            <m:eqArrPr>
              <m:maxDist m:val="on"/>
              <m:ctrlPr>
                <w:rPr>
                  <w:rFonts w:ascii="Cambria Math" w:eastAsia="Times New Roman" w:hAnsi="Times New Roman" w:cs="Times New Roman"/>
                  <w:iCs/>
                  <w:sz w:val="28"/>
                  <w:szCs w:val="28"/>
                </w:rPr>
              </m:ctrlPr>
            </m:eqArrPr>
            <m:e>
              <m:f>
                <m:fPr>
                  <m:ctrlPr>
                    <w:rPr>
                      <w:rFonts w:ascii="Cambria Math" w:eastAsia="Times New Roman" w:hAnsi="Times New Roman" w:cs="Times New Roman"/>
                      <w:iCs/>
                      <w:sz w:val="28"/>
                      <w:szCs w:val="28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="Times New Roman" w:hAnsi="Times New Roman" w:cs="Times New Roman"/>
                      <w:sz w:val="28"/>
                      <w:szCs w:val="28"/>
                    </w:rPr>
                    <m:t>True Positive</m:t>
                  </m:r>
                </m:num>
                <m:den>
                  <m:d>
                    <m:dPr>
                      <m:ctrlPr>
                        <w:rPr>
                          <w:rFonts w:ascii="Cambria Math" w:eastAsia="Times New Roman" w:hAnsi="Times New Roman" w:cs="Times New Roman"/>
                          <w:iCs/>
                          <w:sz w:val="28"/>
                          <w:szCs w:val="28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eastAsia="Times New Roman" w:hAnsi="Times New Roman" w:cs="Times New Roman"/>
                          <w:sz w:val="28"/>
                          <w:szCs w:val="28"/>
                        </w:rPr>
                        <m:t>True Positive + False Negative</m:t>
                      </m:r>
                    </m:e>
                  </m:d>
                </m:den>
              </m:f>
              <m:r>
                <m:rPr>
                  <m:sty m:val="p"/>
                </m:rPr>
                <w:rPr>
                  <w:rFonts w:ascii="Cambria Math" w:eastAsia="Times New Roman" w:hAnsi="Times New Roman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eastAsia="Times New Roman" w:hAnsi="Times New Roman" w:cs="Times New Roman"/>
                      <w:iCs/>
                      <w:sz w:val="28"/>
                      <w:szCs w:val="28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eastAsia="Times New Roman" w:hAnsi="Times New Roman" w:cs="Times New Roman"/>
                      <w:sz w:val="28"/>
                      <w:szCs w:val="28"/>
                    </w:rPr>
                    <m:t>3</m:t>
                  </m:r>
                </m:e>
              </m:d>
            </m:e>
          </m:eqArr>
        </m:oMath>
      </m:oMathPara>
    </w:p>
    <w:p w:rsidR="00AB4BC6" w:rsidRPr="00BE05BC" w:rsidRDefault="00AB4BC6" w:rsidP="00BE05B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217EE" w:rsidRPr="00BE05BC" w:rsidRDefault="00086353" w:rsidP="00BE05BC">
      <w:pPr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даній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задачі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>доц</w:t>
      </w:r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>ільно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орієнтуватись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комбінацію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precision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recall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магазин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вимагати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відмінне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співвідношення</w:t>
      </w:r>
      <w:proofErr w:type="spellEnd"/>
      <w:r w:rsidR="00F95C24" w:rsidRPr="00BE05B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тому додано метрику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max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precision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%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wechoose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: як часто модель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прогнозує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одиницю</w:t>
      </w:r>
      <w:proofErr w:type="spellEnd"/>
      <w:r w:rsidR="00D86BEF" w:rsidRPr="00BE05B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раху</w:t>
      </w:r>
      <w:r w:rsidR="00D85889" w:rsidRPr="00BE05BC">
        <w:rPr>
          <w:rFonts w:ascii="Times New Roman" w:eastAsia="Times New Roman" w:hAnsi="Times New Roman" w:cs="Times New Roman"/>
          <w:sz w:val="28"/>
          <w:szCs w:val="28"/>
          <w:lang w:val="uk-UA"/>
        </w:rPr>
        <w:t>ємо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wechoose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25%;</w:t>
      </w:r>
    </w:p>
    <w:p w:rsidR="00C217EE" w:rsidRPr="00BE05BC" w:rsidRDefault="00086353" w:rsidP="00BE05BC">
      <w:pPr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переконатись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нейронна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мережа не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перенавчена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додатково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рахува</w:t>
      </w:r>
      <w:r w:rsidR="00D85889" w:rsidRPr="00BE05BC">
        <w:rPr>
          <w:rFonts w:ascii="Times New Roman" w:eastAsia="Times New Roman" w:hAnsi="Times New Roman" w:cs="Times New Roman"/>
          <w:sz w:val="28"/>
          <w:szCs w:val="28"/>
          <w:lang w:val="uk-UA"/>
        </w:rPr>
        <w:t>ли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метрики на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тренувальному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датасеті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перехресної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>перев</w:t>
      </w:r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>ірки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217EE" w:rsidRPr="00BE05BC" w:rsidRDefault="00086353" w:rsidP="00BE05B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Вхідний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шар:</w:t>
      </w:r>
    </w:p>
    <w:p w:rsidR="00C217EE" w:rsidRPr="00BE05BC" w:rsidRDefault="00086353" w:rsidP="00BE05BC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Вхідний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шар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11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входів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ознак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C217EE" w:rsidRPr="00BE05BC" w:rsidRDefault="00086353" w:rsidP="00BE05BC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вхід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>ій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ваговий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коефіцієнт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: w1, w2,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w3…w11.</w:t>
      </w:r>
    </w:p>
    <w:p w:rsidR="009F7215" w:rsidRPr="00BE05BC" w:rsidRDefault="004A3B7E" w:rsidP="00BE05BC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зсув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bias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b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для кожного нейрона в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прихованому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шарі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217EE" w:rsidRPr="00BE05BC" w:rsidRDefault="00086353" w:rsidP="00BE05BC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Прихований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шар:</w:t>
      </w:r>
    </w:p>
    <w:p w:rsidR="00C217EE" w:rsidRPr="00BE05BC" w:rsidRDefault="00086353" w:rsidP="00BE05BC">
      <w:pPr>
        <w:numPr>
          <w:ilvl w:val="0"/>
          <w:numId w:val="3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прихованому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шарі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64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нейрони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використовують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активаційну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функцію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ReLU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217EE" w:rsidRPr="00BE05BC" w:rsidRDefault="00D86BEF" w:rsidP="00BE05BC">
      <w:pPr>
        <w:numPr>
          <w:ilvl w:val="0"/>
          <w:numId w:val="3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Для кожного нейрона в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прихованому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шарі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обчислюється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вагова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сума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входів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, яку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>ісля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обчислення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додається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зсув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bias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C217EE" w:rsidRPr="00BE05BC" w:rsidRDefault="005657C5" w:rsidP="00BE05B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Формула для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обчислення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вагової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суми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(за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використанням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лінійної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комбінації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вході</w:t>
      </w:r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вагових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коефіцієнтів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) для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прихованого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шару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виглядає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так:</w:t>
      </w:r>
    </w:p>
    <w:p w:rsidR="00C217EE" w:rsidRPr="00BE05BC" w:rsidRDefault="00617442" w:rsidP="00BE05B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>
        <m:eqArr>
          <m:eqArrPr>
            <m:maxDist m:val="on"/>
            <m:ctrlPr>
              <w:rPr>
                <w:rFonts w:ascii="Cambria Math" w:eastAsia="Times New Roman" w:hAnsi="Times New Roman" w:cs="Times New Roman"/>
                <w:i/>
                <w:sz w:val="28"/>
                <w:szCs w:val="28"/>
              </w:rPr>
            </m:ctrlPr>
          </m:eqArr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Zi =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w1</m:t>
                </m:r>
                <m:r>
                  <w:rPr>
                    <w:rFonts w:ascii="Cambria Math" w:eastAsia="Cambria Math" w:hAnsi="Cambria Math" w:cs="Cambria Math"/>
                    <w:sz w:val="28"/>
                    <w:szCs w:val="28"/>
                  </w:rPr>
                  <m:t>⋅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x1</m:t>
                </m:r>
              </m:e>
            </m:d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+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w2</m:t>
                </m:r>
                <m:r>
                  <w:rPr>
                    <w:rFonts w:ascii="Cambria Math" w:eastAsia="Cambria Math" w:hAnsi="Cambria Math" w:cs="Cambria Math"/>
                    <w:sz w:val="28"/>
                    <w:szCs w:val="28"/>
                  </w:rPr>
                  <m:t>⋅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x2</m:t>
                </m:r>
              </m:e>
            </m:d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+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w3</m:t>
                </m:r>
                <m:r>
                  <w:rPr>
                    <w:rFonts w:ascii="Cambria Math" w:eastAsia="Cambria Math" w:hAnsi="Cambria Math" w:cs="Cambria Math"/>
                    <w:sz w:val="28"/>
                    <w:szCs w:val="28"/>
                  </w:rPr>
                  <m:t>⋅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x3</m:t>
                </m:r>
              </m:e>
            </m:d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+</m:t>
            </m:r>
            <m:r>
              <w:rPr>
                <w:rFonts w:ascii="Cambria Math" w:eastAsia="Times New Roman" w:hAnsi="Times New Roman" w:cs="Times New Roman"/>
                <w:sz w:val="28"/>
                <w:szCs w:val="28"/>
              </w:rPr>
              <m:t>…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w11</m:t>
                </m:r>
                <m:r>
                  <w:rPr>
                    <w:rFonts w:ascii="Cambria Math" w:eastAsia="Cambria Math" w:hAnsi="Cambria Math" w:cs="Cambria Math"/>
                    <w:sz w:val="28"/>
                    <w:szCs w:val="28"/>
                  </w:rPr>
                  <m:t>⋅</m:t>
                </m:r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x11</m:t>
                </m:r>
              </m:e>
            </m:d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+b</m:t>
            </m:r>
            <m:r>
              <w:rPr>
                <w:rFonts w:ascii="Cambria Math" w:eastAsia="Times New Roman" w:hAnsi="Times New Roman" w:cs="Times New Roman"/>
                <w:sz w:val="28"/>
                <w:szCs w:val="28"/>
              </w:rPr>
              <m:t xml:space="preserve"> </m:t>
            </m:r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#</m:t>
            </m:r>
            <m:d>
              <m:dPr>
                <m:ctrlPr>
                  <w:rPr>
                    <w:rFonts w:ascii="Cambria Math" w:eastAsia="Times New Roman" w:hAnsi="Times New Roman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="Times New Roman" w:hAnsi="Times New Roman" w:cs="Times New Roman"/>
                    <w:sz w:val="28"/>
                    <w:szCs w:val="28"/>
                  </w:rPr>
                  <m:t>4</m:t>
                </m:r>
              </m:e>
            </m:d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e>
        </m:eqArr>
      </m:oMath>
      <w:proofErr w:type="gramStart"/>
      <w:r w:rsidR="00086353" w:rsidRPr="00BE05BC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="00086353" w:rsidRPr="00BE05BC">
        <w:rPr>
          <w:rFonts w:ascii="Times New Roman" w:eastAsia="Times New Roman" w:hAnsi="Times New Roman" w:cs="Times New Roman"/>
          <w:sz w:val="28"/>
          <w:szCs w:val="28"/>
        </w:rPr>
        <w:t>ісля цього вагова сума Z передається через функцію активації ReLU:</w:t>
      </w:r>
    </w:p>
    <w:p w:rsidR="00C217EE" w:rsidRPr="00BE05BC" w:rsidRDefault="00617442" w:rsidP="00BE05B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>
        <m:eqArr>
          <m:eqArrPr>
            <m:maxDist m:val="on"/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eqArr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Ai=max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0,Zi</m:t>
                </m:r>
              </m:e>
            </m:d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 xml:space="preserve"> #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5</m:t>
                </m:r>
              </m:e>
            </m:d>
          </m:e>
        </m:eqArr>
      </m:oMath>
      <w:r w:rsidR="00CF4E31" w:rsidRPr="00617442">
        <w:rPr>
          <w:rFonts w:ascii="Times New Roman" w:eastAsia="Times New Roman" w:hAnsi="Times New Roman" w:cs="Times New Roman"/>
          <w:i/>
          <w:sz w:val="28"/>
          <w:szCs w:val="28"/>
        </w:rPr>
        <w:t xml:space="preserve">Ai </w:t>
      </w:r>
      <w:r w:rsidR="00CF4E31" w:rsidRPr="00BE05BC">
        <w:rPr>
          <w:rFonts w:ascii="Times New Roman" w:eastAsia="Times New Roman" w:hAnsi="Times New Roman" w:cs="Times New Roman"/>
          <w:sz w:val="28"/>
          <w:szCs w:val="28"/>
        </w:rPr>
        <w:t>- це активація нейрона i в прихованому шарі.</w:t>
      </w:r>
    </w:p>
    <w:p w:rsidR="00C217EE" w:rsidRDefault="00086353" w:rsidP="00BE05B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Вихідний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шар:</w:t>
      </w:r>
    </w:p>
    <w:p w:rsidR="00617442" w:rsidRPr="00617442" w:rsidRDefault="00617442" w:rsidP="00BE05BC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823595</wp:posOffset>
            </wp:positionH>
            <wp:positionV relativeFrom="paragraph">
              <wp:posOffset>111125</wp:posOffset>
            </wp:positionV>
            <wp:extent cx="3495675" cy="3390900"/>
            <wp:effectExtent l="19050" t="0" r="9525" b="0"/>
            <wp:wrapTight wrapText="bothSides">
              <wp:wrapPolygon edited="0">
                <wp:start x="-118" y="0"/>
                <wp:lineTo x="-118" y="21479"/>
                <wp:lineTo x="21659" y="21479"/>
                <wp:lineTo x="21659" y="0"/>
                <wp:lineTo x="-118" y="0"/>
              </wp:wrapPolygon>
            </wp:wrapTight>
            <wp:docPr id="7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95675" cy="3390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77423">
        <w:rPr>
          <w:rFonts w:ascii="Times New Roman" w:hAnsi="Times New Roman" w:cs="Times New Roman"/>
          <w:noProof/>
          <w:lang w:val="uk-UA" w:eastAsia="uk-U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" o:spid="_x0000_s1026" type="#_x0000_t202" style="position:absolute;left:0;text-align:left;margin-left:74.2pt;margin-top:15.5pt;width:275.05pt;height:34.15pt;z-index:-251658240;visibility:visible;mso-height-relative:margin" wrapcoords="-59 0 -59 21130 21600 21130 21600 0 -59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" stroked="f">
            <v:textbox style="mso-next-textbox:#Text Box 1" inset="0,0,0,0">
              <w:txbxContent>
                <w:p w:rsidR="00D86BEF" w:rsidRPr="004A1C0B" w:rsidRDefault="00D86BEF" w:rsidP="00D86BEF">
                  <w:pPr>
                    <w:jc w:val="center"/>
                    <w:rPr>
                      <w:rFonts w:ascii="Times New Roman" w:eastAsia="Times New Roman" w:hAnsi="Times New Roman" w:cs="Times New Roman"/>
                      <w:noProof/>
                      <w:color w:val="000000" w:themeColor="text1"/>
                      <w:sz w:val="24"/>
                      <w:szCs w:val="24"/>
                      <w:lang w:val="uk-UA"/>
                    </w:rPr>
                  </w:pPr>
                  <w:r w:rsidRPr="00EE71AC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 xml:space="preserve">Рисунок </w:t>
                  </w:r>
                  <w:r w:rsidR="00877423" w:rsidRPr="00EE71AC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fldChar w:fldCharType="begin"/>
                  </w:r>
                  <w:r w:rsidRPr="00EE71AC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instrText xml:space="preserve"> SEQ Рисунок \* ARABIC </w:instrText>
                  </w:r>
                  <w:r w:rsidR="00877423" w:rsidRPr="00EE71AC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fldChar w:fldCharType="separate"/>
                  </w:r>
                  <w:r w:rsidR="00CF28E7" w:rsidRPr="00EE71AC">
                    <w:rPr>
                      <w:rFonts w:ascii="Times New Roman" w:hAnsi="Times New Roman" w:cs="Times New Roman"/>
                      <w:noProof/>
                      <w:color w:val="000000" w:themeColor="text1"/>
                      <w:sz w:val="24"/>
                      <w:szCs w:val="24"/>
                    </w:rPr>
                    <w:t>1</w:t>
                  </w:r>
                  <w:r w:rsidR="00877423" w:rsidRPr="00EE71AC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fldChar w:fldCharType="end"/>
                  </w:r>
                  <w:r w:rsidRPr="00EE71AC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 xml:space="preserve">. </w:t>
                  </w:r>
                  <w:proofErr w:type="spellStart"/>
                  <w:r w:rsidRPr="00EE71AC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Діаграма</w:t>
                  </w:r>
                  <w:proofErr w:type="spellEnd"/>
                  <w:r w:rsidRPr="00EE71AC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E71AC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активності</w:t>
                  </w:r>
                  <w:proofErr w:type="spellEnd"/>
                  <w:r w:rsidRPr="00EE71AC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E71AC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запропоновано</w:t>
                  </w:r>
                  <w:proofErr w:type="spellEnd"/>
                  <w:r w:rsidR="004A1C0B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  <w:lang w:val="uk-UA"/>
                    </w:rPr>
                    <w:t>ї нейронної мережі</w:t>
                  </w:r>
                </w:p>
              </w:txbxContent>
            </v:textbox>
            <w10:wrap type="tight"/>
          </v:shape>
        </w:pict>
      </w: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17442" w:rsidRPr="00617442" w:rsidRDefault="00617442" w:rsidP="00617442">
      <w:p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217EE" w:rsidRPr="00BE05BC" w:rsidRDefault="00086353" w:rsidP="00BE05BC">
      <w:pPr>
        <w:numPr>
          <w:ilvl w:val="0"/>
          <w:numId w:val="4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вихідному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шарі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один нейрон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сигмоїдальною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активацією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217EE" w:rsidRPr="00BE05BC" w:rsidRDefault="00086353" w:rsidP="00BE05BC">
      <w:pPr>
        <w:numPr>
          <w:ilvl w:val="0"/>
          <w:numId w:val="4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Формула для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обчислення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вагової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суми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активації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вихідного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нейрона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виглядає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так:</w:t>
      </w:r>
    </w:p>
    <w:p w:rsidR="00C217EE" w:rsidRPr="00BE05BC" w:rsidRDefault="00617442" w:rsidP="00BE05BC">
      <w:pPr>
        <w:spacing w:line="240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m:oMathPara>
        <m:oMath>
          <m:eqArr>
            <m:eqArrPr>
              <m:maxDist m:val="on"/>
              <m:ctrlPr>
                <w:rPr>
                  <w:rFonts w:ascii="Cambria Math" w:eastAsia="Times New Roman" w:hAnsi="Times New Roman" w:cs="Times New Roman"/>
                  <w:i/>
                  <w:sz w:val="28"/>
                  <w:szCs w:val="28"/>
                </w:rPr>
              </m:ctrlPr>
            </m:eqArr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Zoutput=</m:t>
              </m:r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w1output</m:t>
                  </m:r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⋅</m:t>
                  </m:r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A1</m:t>
                  </m:r>
                </m:e>
              </m:d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+…+</m:t>
              </m:r>
              <m:d>
                <m:d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w64output</m:t>
                  </m:r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⋅</m:t>
                  </m:r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A64</m:t>
                  </m:r>
                </m:e>
              </m:d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+boutput</m:t>
              </m:r>
              <m:r>
                <w:rPr>
                  <w:rFonts w:ascii="Cambria Math" w:eastAsia="Times New Roman" w:hAnsi="Times New Roman" w:cs="Times New Roman"/>
                  <w:sz w:val="28"/>
                  <w:szCs w:val="28"/>
                </w:rPr>
                <m:t xml:space="preserve"> 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eastAsia="Times New Roman" w:hAnsi="Times New Roman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eastAsia="Times New Roman" w:hAnsi="Times New Roman" w:cs="Times New Roman"/>
                      <w:sz w:val="28"/>
                      <w:szCs w:val="28"/>
                    </w:rPr>
                    <m:t>6</m:t>
                  </m:r>
                </m:e>
              </m:d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e>
          </m:eqArr>
        </m:oMath>
      </m:oMathPara>
    </w:p>
    <w:p w:rsidR="00617442" w:rsidRPr="00617442" w:rsidRDefault="00617442" w:rsidP="00BE05BC">
      <w:pPr>
        <w:spacing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eqArr>
            <m:eqArrPr>
              <m:maxDist m:val="on"/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eqArr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 xml:space="preserve">Aoutput = </m:t>
              </m:r>
              <m:f>
                <m:fPr>
                  <m:ctrlP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1+</m:t>
                  </m:r>
                  <m:sSup>
                    <m:sSupPr>
                      <m:ctrlPr>
                        <w:rPr>
                          <w:rFonts w:ascii="Cambria Math" w:eastAsia="Cambria Math" w:hAnsi="Cambria Math" w:cs="Cambria Math"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eastAsia="Cambria Math" w:hAnsi="Cambria Math" w:cs="Cambria Math"/>
                          <w:sz w:val="28"/>
                          <w:szCs w:val="28"/>
                        </w:rPr>
                        <m:t>e</m:t>
                      </m:r>
                    </m:e>
                    <m:sup>
                      <m:r>
                        <w:rPr>
                          <w:rFonts w:ascii="Cambria Math" w:eastAsia="Cambria Math" w:hAnsi="Cambria Math" w:cs="Cambria Math"/>
                          <w:sz w:val="28"/>
                          <w:szCs w:val="28"/>
                        </w:rPr>
                        <m:t>-Zoutput</m:t>
                      </m:r>
                    </m:sup>
                  </m:sSup>
                </m:den>
              </m:f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 xml:space="preserve">  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#</m:t>
              </m:r>
              <m:d>
                <m:dPr>
                  <m:ctrlPr>
                    <w:rPr>
                      <w:rFonts w:ascii="Cambria Math" w:eastAsia="Cambria Math" w:hAnsi="Cambria Math" w:cs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7</m:t>
                  </m:r>
                </m:e>
              </m:d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e>
          </m:eqArr>
        </m:oMath>
      </m:oMathPara>
    </w:p>
    <w:p w:rsidR="00C217EE" w:rsidRPr="00BE05BC" w:rsidRDefault="00086353" w:rsidP="00BE05BC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де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Aoutput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активація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вихідного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нейрона, яка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вказує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ймов</w:t>
      </w:r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>ірність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належності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класу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"заплатить".</w:t>
      </w:r>
    </w:p>
    <w:p w:rsidR="00C217EE" w:rsidRPr="00BE05BC" w:rsidRDefault="00C217EE" w:rsidP="00BE05BC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1443" w:rsidRPr="00BE05BC" w:rsidRDefault="00086353" w:rsidP="00BE05BC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Результати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експериментальних</w:t>
      </w:r>
      <w:proofErr w:type="spell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досл</w:t>
      </w:r>
      <w:proofErr w:type="gramEnd"/>
      <w:r w:rsidRPr="00BE05BC">
        <w:rPr>
          <w:rFonts w:ascii="Times New Roman" w:eastAsia="Times New Roman" w:hAnsi="Times New Roman" w:cs="Times New Roman"/>
          <w:b/>
          <w:sz w:val="28"/>
          <w:szCs w:val="28"/>
        </w:rPr>
        <w:t>іджень</w:t>
      </w:r>
      <w:proofErr w:type="spellEnd"/>
      <w:r w:rsidR="00967A5C" w:rsidRPr="00BE05BC">
        <w:rPr>
          <w:rFonts w:ascii="Times New Roman" w:eastAsia="Times New Roman" w:hAnsi="Times New Roman" w:cs="Times New Roman"/>
          <w:b/>
          <w:sz w:val="28"/>
          <w:szCs w:val="28"/>
        </w:rPr>
        <w:tab/>
      </w:r>
    </w:p>
    <w:tbl>
      <w:tblPr>
        <w:tblStyle w:val="a8"/>
        <w:tblW w:w="9053" w:type="dxa"/>
        <w:tblLook w:val="04A0"/>
      </w:tblPr>
      <w:tblGrid>
        <w:gridCol w:w="1328"/>
        <w:gridCol w:w="2035"/>
        <w:gridCol w:w="1447"/>
        <w:gridCol w:w="1678"/>
        <w:gridCol w:w="2565"/>
      </w:tblGrid>
      <w:tr w:rsidR="00EE71AC" w:rsidRPr="00BE05BC" w:rsidTr="00617442">
        <w:tc>
          <w:tcPr>
            <w:tcW w:w="1328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</w:pPr>
          </w:p>
        </w:tc>
        <w:tc>
          <w:tcPr>
            <w:tcW w:w="2035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Нейронна мережа на тренувальному </w:t>
            </w:r>
            <w:proofErr w:type="spellStart"/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датасеті</w:t>
            </w:r>
            <w:proofErr w:type="spellEnd"/>
          </w:p>
        </w:tc>
        <w:tc>
          <w:tcPr>
            <w:tcW w:w="1447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Нейронна мережа на тестовому </w:t>
            </w:r>
            <w:proofErr w:type="spellStart"/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датасеті</w:t>
            </w:r>
            <w:proofErr w:type="spellEnd"/>
          </w:p>
        </w:tc>
        <w:tc>
          <w:tcPr>
            <w:tcW w:w="1678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Випадковий Ліс</w:t>
            </w:r>
            <w:r w:rsidR="00EE71AC"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на тестовому </w:t>
            </w:r>
            <w:proofErr w:type="spellStart"/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датасеті</w:t>
            </w:r>
            <w:proofErr w:type="spellEnd"/>
          </w:p>
        </w:tc>
        <w:tc>
          <w:tcPr>
            <w:tcW w:w="2565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Висновки</w:t>
            </w:r>
          </w:p>
        </w:tc>
      </w:tr>
      <w:tr w:rsidR="00EE71AC" w:rsidRPr="00BE05BC" w:rsidTr="00617442">
        <w:tc>
          <w:tcPr>
            <w:tcW w:w="1328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  <w:t>accuracy</w:t>
            </w:r>
          </w:p>
        </w:tc>
        <w:tc>
          <w:tcPr>
            <w:tcW w:w="2035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0.942</w:t>
            </w:r>
          </w:p>
        </w:tc>
        <w:tc>
          <w:tcPr>
            <w:tcW w:w="1447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0.913</w:t>
            </w:r>
          </w:p>
        </w:tc>
        <w:tc>
          <w:tcPr>
            <w:tcW w:w="1678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0.849</w:t>
            </w:r>
          </w:p>
        </w:tc>
        <w:tc>
          <w:tcPr>
            <w:tcW w:w="2565" w:type="dxa"/>
          </w:tcPr>
          <w:p w:rsidR="00DC1443" w:rsidRPr="00BE05BC" w:rsidRDefault="00717245" w:rsidP="00617442">
            <w:pPr>
              <w:spacing w:line="28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Найвищі результати</w:t>
            </w:r>
            <w:r w:rsidR="00EE71AC"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має нейронна мережа на тренувальному  </w:t>
            </w:r>
            <w:proofErr w:type="spellStart"/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датасеті</w:t>
            </w:r>
            <w:proofErr w:type="spellEnd"/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.</w:t>
            </w:r>
          </w:p>
        </w:tc>
      </w:tr>
    </w:tbl>
    <w:p w:rsidR="00617442" w:rsidRPr="00617442" w:rsidRDefault="00617442" w:rsidP="00617442">
      <w:pPr>
        <w:jc w:val="right"/>
        <w:rPr>
          <w:lang w:val="uk-UA"/>
        </w:rPr>
      </w:pPr>
      <w:r>
        <w:br w:type="page"/>
      </w:r>
      <w:r w:rsidRPr="00617442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Продовження таблиці</w:t>
      </w:r>
    </w:p>
    <w:tbl>
      <w:tblPr>
        <w:tblStyle w:val="a8"/>
        <w:tblW w:w="9053" w:type="dxa"/>
        <w:tblLook w:val="04A0"/>
      </w:tblPr>
      <w:tblGrid>
        <w:gridCol w:w="1328"/>
        <w:gridCol w:w="2035"/>
        <w:gridCol w:w="1447"/>
        <w:gridCol w:w="1678"/>
        <w:gridCol w:w="2565"/>
      </w:tblGrid>
      <w:tr w:rsidR="00EE71AC" w:rsidRPr="00BE05BC" w:rsidTr="00617442">
        <w:tc>
          <w:tcPr>
            <w:tcW w:w="1328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  <w:t>precision</w:t>
            </w:r>
          </w:p>
        </w:tc>
        <w:tc>
          <w:tcPr>
            <w:tcW w:w="2035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0.999</w:t>
            </w:r>
          </w:p>
        </w:tc>
        <w:tc>
          <w:tcPr>
            <w:tcW w:w="1447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0.999</w:t>
            </w:r>
          </w:p>
        </w:tc>
        <w:tc>
          <w:tcPr>
            <w:tcW w:w="1678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0.998</w:t>
            </w:r>
          </w:p>
        </w:tc>
        <w:tc>
          <w:tcPr>
            <w:tcW w:w="2565" w:type="dxa"/>
          </w:tcPr>
          <w:p w:rsidR="00DC1443" w:rsidRPr="00BE05BC" w:rsidRDefault="00717245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Нейронна мережа на тренувальному та тестовому </w:t>
            </w:r>
            <w:proofErr w:type="spellStart"/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датасет</w:t>
            </w:r>
            <w:r w:rsidR="00EE71AC"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ах</w:t>
            </w:r>
            <w:proofErr w:type="spellEnd"/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ма</w:t>
            </w:r>
            <w:r w:rsidR="00EE71AC"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є</w:t>
            </w: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однаково високі результати.</w:t>
            </w:r>
          </w:p>
        </w:tc>
      </w:tr>
      <w:tr w:rsidR="00EE71AC" w:rsidRPr="00BE05BC" w:rsidTr="00617442">
        <w:trPr>
          <w:trHeight w:val="84"/>
        </w:trPr>
        <w:tc>
          <w:tcPr>
            <w:tcW w:w="1328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  <w:t>recall</w:t>
            </w:r>
          </w:p>
        </w:tc>
        <w:tc>
          <w:tcPr>
            <w:tcW w:w="2035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0.645</w:t>
            </w:r>
          </w:p>
        </w:tc>
        <w:tc>
          <w:tcPr>
            <w:tcW w:w="1447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0.598</w:t>
            </w:r>
          </w:p>
        </w:tc>
        <w:tc>
          <w:tcPr>
            <w:tcW w:w="1678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0.549</w:t>
            </w:r>
          </w:p>
        </w:tc>
        <w:tc>
          <w:tcPr>
            <w:tcW w:w="2565" w:type="dxa"/>
          </w:tcPr>
          <w:p w:rsidR="00DC1443" w:rsidRPr="00BE05BC" w:rsidRDefault="00717245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Випадковий Ліс показав найнижчі результати.</w:t>
            </w:r>
          </w:p>
        </w:tc>
      </w:tr>
      <w:tr w:rsidR="00EE71AC" w:rsidRPr="00BE05BC" w:rsidTr="00617442">
        <w:trPr>
          <w:trHeight w:val="84"/>
        </w:trPr>
        <w:tc>
          <w:tcPr>
            <w:tcW w:w="1328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  <w:t xml:space="preserve">precision for 0.25 </w:t>
            </w:r>
            <w:proofErr w:type="spellStart"/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/>
              </w:rPr>
              <w:t>wechoose</w:t>
            </w:r>
            <w:proofErr w:type="spellEnd"/>
          </w:p>
        </w:tc>
        <w:tc>
          <w:tcPr>
            <w:tcW w:w="2035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0.918</w:t>
            </w:r>
          </w:p>
        </w:tc>
        <w:tc>
          <w:tcPr>
            <w:tcW w:w="1447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</w:t>
            </w:r>
            <w:r w:rsidR="00717245"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  <w:lang w:val="uk-UA"/>
              </w:rPr>
              <w:t>862</w:t>
            </w:r>
          </w:p>
        </w:tc>
        <w:tc>
          <w:tcPr>
            <w:tcW w:w="1678" w:type="dxa"/>
          </w:tcPr>
          <w:p w:rsidR="00DC1443" w:rsidRPr="00BE05BC" w:rsidRDefault="00DC1443" w:rsidP="00BE05BC">
            <w:pPr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BE05BC">
              <w:rPr>
                <w:rFonts w:ascii="Times New Roman" w:eastAsia="Roboto Slab Light" w:hAnsi="Times New Roman" w:cs="Times New Roman"/>
                <w:bCs/>
                <w:sz w:val="28"/>
                <w:szCs w:val="28"/>
              </w:rPr>
              <w:t>0.694</w:t>
            </w:r>
          </w:p>
        </w:tc>
        <w:tc>
          <w:tcPr>
            <w:tcW w:w="2565" w:type="dxa"/>
          </w:tcPr>
          <w:p w:rsidR="00DC1443" w:rsidRPr="00BE05BC" w:rsidRDefault="00717245" w:rsidP="00BE05BC">
            <w:pPr>
              <w:keepNext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Нейронна мережа має найвищі показники, при цьому на тренувальному та тестовому </w:t>
            </w:r>
            <w:proofErr w:type="spellStart"/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датасет</w:t>
            </w:r>
            <w:r w:rsidR="00EE71AC"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ах</w:t>
            </w:r>
            <w:proofErr w:type="spellEnd"/>
            <w:r w:rsidR="00EE71AC"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результати не відрізняються значно</w:t>
            </w:r>
            <w:r w:rsidRPr="00BE05B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. </w:t>
            </w:r>
          </w:p>
        </w:tc>
      </w:tr>
    </w:tbl>
    <w:p w:rsidR="00C217EE" w:rsidRPr="00BE05BC" w:rsidRDefault="00DC1443" w:rsidP="00BE05BC">
      <w:pPr>
        <w:pStyle w:val="a6"/>
        <w:spacing w:after="0"/>
        <w:jc w:val="center"/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</w:pPr>
      <w:proofErr w:type="spellStart"/>
      <w:proofErr w:type="gramStart"/>
      <w:r w:rsidRPr="00BE05BC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Табл</w:t>
      </w:r>
      <w:proofErr w:type="spellEnd"/>
      <w:proofErr w:type="gramEnd"/>
      <w:r w:rsidRPr="00BE05BC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 w:rsidR="00877423" w:rsidRPr="00BE05BC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fldChar w:fldCharType="begin"/>
      </w:r>
      <w:r w:rsidRPr="00BE05BC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instrText xml:space="preserve"> SEQ Таблиця \* ARABIC </w:instrText>
      </w:r>
      <w:r w:rsidR="00877423" w:rsidRPr="00BE05BC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fldChar w:fldCharType="separate"/>
      </w:r>
      <w:r w:rsidRPr="00BE05BC">
        <w:rPr>
          <w:rFonts w:ascii="Times New Roman" w:hAnsi="Times New Roman" w:cs="Times New Roman"/>
          <w:i w:val="0"/>
          <w:iCs w:val="0"/>
          <w:noProof/>
          <w:color w:val="000000" w:themeColor="text1"/>
          <w:sz w:val="24"/>
          <w:szCs w:val="24"/>
        </w:rPr>
        <w:t>1</w:t>
      </w:r>
      <w:r w:rsidR="00877423" w:rsidRPr="00BE05BC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fldChar w:fldCharType="end"/>
      </w:r>
      <w:r w:rsidRPr="00BE05BC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. </w:t>
      </w:r>
      <w:proofErr w:type="spellStart"/>
      <w:r w:rsidRPr="00BE05BC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Порівняння</w:t>
      </w:r>
      <w:proofErr w:type="spellEnd"/>
      <w:r w:rsidRPr="00BE05BC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proofErr w:type="spellStart"/>
      <w:r w:rsidRPr="00BE05BC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результатів</w:t>
      </w:r>
      <w:proofErr w:type="spellEnd"/>
    </w:p>
    <w:p w:rsidR="00BE05BC" w:rsidRDefault="00BE05BC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C217EE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proofErr w:type="spellStart"/>
      <w:r w:rsidRPr="00BE05B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Висновки</w:t>
      </w:r>
      <w:proofErr w:type="spellEnd"/>
    </w:p>
    <w:p w:rsidR="00BE05BC" w:rsidRPr="00BE05BC" w:rsidRDefault="00BE05BC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C217EE" w:rsidRPr="00BE05BC" w:rsidRDefault="00086353" w:rsidP="00BE05B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ідження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яке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проведене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рамках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статті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виокремило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важливі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аспекти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розпізнавання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шахраїв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серед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покупців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інтернет-магазину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оплати товару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певного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пробного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періоду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Нейронна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мережа </w:t>
      </w:r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показала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кращі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proofErr w:type="gram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вс</w:t>
      </w:r>
      <w:proofErr w:type="gram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іма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метриками, при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тренувальному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датасеті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допустимо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відрізняються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на тестовому,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відсутність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перенавчання</w:t>
      </w:r>
      <w:proofErr w:type="spellEnd"/>
      <w:r w:rsidR="00235385" w:rsidRPr="00BE05BC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Вона </w:t>
      </w:r>
      <w:proofErr w:type="spellStart"/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proofErr w:type="gram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інімізувати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втрати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невиплат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інших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форм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шахрайства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забезпечуючи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при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цьому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зручність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легітимних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покупців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C217EE" w:rsidRPr="00BE05BC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подальшому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нейронна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мережа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покращена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шляхом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додавання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озна</w:t>
      </w:r>
      <w:proofErr w:type="gramStart"/>
      <w:r w:rsidRPr="00BE05BC">
        <w:rPr>
          <w:rFonts w:ascii="Times New Roman" w:eastAsia="Times New Roman" w:hAnsi="Times New Roman" w:cs="Times New Roman"/>
          <w:sz w:val="28"/>
          <w:szCs w:val="28"/>
        </w:rPr>
        <w:t>к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zipcode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модель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адаптована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мультикласової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класифікації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815CAB" w:rsidRPr="00BE05BC">
        <w:rPr>
          <w:rFonts w:ascii="Times New Roman" w:eastAsia="Times New Roman" w:hAnsi="Times New Roman" w:cs="Times New Roman"/>
          <w:sz w:val="28"/>
          <w:szCs w:val="28"/>
        </w:rPr>
        <w:t>“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>заплатить</w:t>
      </w:r>
      <w:r w:rsidR="00815CAB" w:rsidRPr="00BE05BC">
        <w:rPr>
          <w:rFonts w:ascii="Times New Roman" w:eastAsia="Times New Roman" w:hAnsi="Times New Roman" w:cs="Times New Roman"/>
          <w:sz w:val="28"/>
          <w:szCs w:val="28"/>
        </w:rPr>
        <w:t>”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815CAB" w:rsidRPr="00BE05BC">
        <w:rPr>
          <w:rFonts w:ascii="Times New Roman" w:eastAsia="Times New Roman" w:hAnsi="Times New Roman" w:cs="Times New Roman"/>
          <w:sz w:val="28"/>
          <w:szCs w:val="28"/>
        </w:rPr>
        <w:t>“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>не заплатить</w:t>
      </w:r>
      <w:proofErr w:type="gramStart"/>
      <w:r w:rsidR="00815CAB" w:rsidRPr="00BE05BC">
        <w:rPr>
          <w:rFonts w:ascii="Times New Roman" w:eastAsia="Times New Roman" w:hAnsi="Times New Roman" w:cs="Times New Roman"/>
          <w:sz w:val="28"/>
          <w:szCs w:val="28"/>
        </w:rPr>
        <w:t>”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proofErr w:type="gramEnd"/>
      <w:r w:rsidRPr="00BE05BC">
        <w:rPr>
          <w:rFonts w:ascii="Times New Roman" w:eastAsia="Times New Roman" w:hAnsi="Times New Roman" w:cs="Times New Roman"/>
          <w:sz w:val="28"/>
          <w:szCs w:val="28"/>
        </w:rPr>
        <w:t>шахрай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r w:rsidR="00815CAB" w:rsidRPr="00BE05BC">
        <w:rPr>
          <w:rFonts w:ascii="Times New Roman" w:eastAsia="Times New Roman" w:hAnsi="Times New Roman" w:cs="Times New Roman"/>
          <w:sz w:val="28"/>
          <w:szCs w:val="28"/>
        </w:rPr>
        <w:t>“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випадково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</w:rPr>
        <w:t xml:space="preserve"> не заплатить</w:t>
      </w:r>
      <w:r w:rsidR="00815CAB" w:rsidRPr="00BE05BC">
        <w:rPr>
          <w:rFonts w:ascii="Times New Roman" w:eastAsia="Times New Roman" w:hAnsi="Times New Roman" w:cs="Times New Roman"/>
          <w:sz w:val="28"/>
          <w:szCs w:val="28"/>
        </w:rPr>
        <w:t>”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217EE" w:rsidRDefault="00C217EE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uk-UA"/>
        </w:rPr>
      </w:pPr>
    </w:p>
    <w:p w:rsidR="00617442" w:rsidRDefault="00617442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uk-UA"/>
        </w:rPr>
      </w:pPr>
    </w:p>
    <w:p w:rsidR="00617442" w:rsidRDefault="00617442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uk-UA"/>
        </w:rPr>
      </w:pPr>
    </w:p>
    <w:p w:rsidR="00617442" w:rsidRDefault="00617442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uk-UA"/>
        </w:rPr>
      </w:pPr>
    </w:p>
    <w:p w:rsidR="00617442" w:rsidRPr="00617442" w:rsidRDefault="00617442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uk-UA"/>
        </w:rPr>
      </w:pPr>
    </w:p>
    <w:p w:rsidR="00C217EE" w:rsidRDefault="00086353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proofErr w:type="spellStart"/>
      <w:r w:rsidRPr="00BE05B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Література</w:t>
      </w:r>
      <w:proofErr w:type="spellEnd"/>
    </w:p>
    <w:p w:rsidR="00BE05BC" w:rsidRPr="00BE05BC" w:rsidRDefault="00BE05BC" w:rsidP="00BE05B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006731" w:rsidRPr="00BE05BC" w:rsidRDefault="00006731" w:rsidP="00BE05B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Caldeira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Evandro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Gabriel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Brandao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and Adriano CM Pereira. "Fraud Analysis and Prevention in e-Commerce Transactions." In Web Congress (LA-WEB), 2014 9th Latin American, pp. 42-49. IEEE, 2014. </w:t>
      </w:r>
    </w:p>
    <w:p w:rsidR="00C217EE" w:rsidRPr="00BE05BC" w:rsidRDefault="00086353" w:rsidP="00BE05B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BE05BC">
        <w:rPr>
          <w:rFonts w:ascii="Times New Roman" w:eastAsia="Times New Roman" w:hAnsi="Times New Roman" w:cs="Times New Roman"/>
          <w:sz w:val="28"/>
          <w:szCs w:val="28"/>
          <w:lang w:val="en-US"/>
        </w:rPr>
        <w:t>Decision Trees and Random Forest (UA) [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BE05BC">
        <w:rPr>
          <w:rFonts w:ascii="Times New Roman" w:eastAsia="Times New Roman" w:hAnsi="Times New Roman" w:cs="Times New Roman"/>
          <w:sz w:val="28"/>
          <w:szCs w:val="28"/>
          <w:lang w:val="en-US"/>
        </w:rPr>
        <w:t>] /</w:t>
      </w:r>
      <w:proofErr w:type="spellStart"/>
      <w:r w:rsidRPr="00BE05BC">
        <w:rPr>
          <w:rFonts w:ascii="Times New Roman" w:eastAsia="Times New Roman" w:hAnsi="Times New Roman" w:cs="Times New Roman"/>
          <w:sz w:val="28"/>
          <w:szCs w:val="28"/>
          <w:lang w:val="en-US"/>
        </w:rPr>
        <w:t>Kaggle</w:t>
      </w:r>
      <w:proofErr w:type="spellEnd"/>
      <w:r w:rsidRPr="00BE05B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- 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BE05B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BE05BC"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BE05BC">
        <w:rPr>
          <w:rFonts w:ascii="Times New Roman" w:eastAsia="Times New Roman" w:hAnsi="Times New Roman" w:cs="Times New Roman"/>
          <w:sz w:val="28"/>
          <w:szCs w:val="28"/>
          <w:lang w:val="en-US"/>
        </w:rPr>
        <w:t>: https://www.kaggle.com/code/emstrakhov/decision-trees-and-random-forest-ua</w:t>
      </w:r>
      <w:bookmarkStart w:id="0" w:name="_GoBack"/>
      <w:bookmarkEnd w:id="0"/>
    </w:p>
    <w:p w:rsidR="00C217EE" w:rsidRDefault="00086353" w:rsidP="00BE05B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Renjith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Shini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"An Integrated Framework to Recommend Personalized Retention Actions to Control B2C E-Commerce Customer Churn." International Journal of Engineering Trends and Technology (IJETT), vol. 27, no. 3, pp. 152-157 September 2015.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Seventh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Sense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Research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Group</w:t>
      </w:r>
      <w:proofErr w:type="spellEnd"/>
      <w:r w:rsidRPr="00BE05BC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2015. </w:t>
      </w:r>
    </w:p>
    <w:sectPr w:rsidR="00C217EE" w:rsidSect="00BE05BC">
      <w:headerReference w:type="default" r:id="rId9"/>
      <w:footerReference w:type="default" r:id="rId10"/>
      <w:pgSz w:w="11906" w:h="16838"/>
      <w:pgMar w:top="1418" w:right="1418" w:bottom="1985" w:left="1418" w:header="680" w:footer="680" w:gutter="0"/>
      <w:pgNumType w:start="103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1518" w:rsidRDefault="008C1518">
      <w:pPr>
        <w:spacing w:line="240" w:lineRule="auto"/>
      </w:pPr>
      <w:r>
        <w:separator/>
      </w:r>
    </w:p>
  </w:endnote>
  <w:endnote w:type="continuationSeparator" w:id="0">
    <w:p w:rsidR="008C1518" w:rsidRDefault="008C151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 Slab Light">
    <w:charset w:val="00"/>
    <w:family w:val="auto"/>
    <w:pitch w:val="variable"/>
    <w:sig w:usb0="000004FF" w:usb1="8000405F" w:usb2="00000022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4174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BE05BC" w:rsidRPr="00BE05BC" w:rsidRDefault="00877423">
        <w:pPr>
          <w:pStyle w:val="ad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BE05B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BE05BC" w:rsidRPr="00BE05BC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BE05B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617442">
          <w:rPr>
            <w:rFonts w:ascii="Times New Roman" w:hAnsi="Times New Roman" w:cs="Times New Roman"/>
            <w:noProof/>
            <w:sz w:val="24"/>
            <w:szCs w:val="24"/>
          </w:rPr>
          <w:t>108</w:t>
        </w:r>
        <w:r w:rsidRPr="00BE05B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BE05BC" w:rsidRDefault="00BE05BC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1518" w:rsidRDefault="008C1518">
      <w:pPr>
        <w:spacing w:line="240" w:lineRule="auto"/>
      </w:pPr>
      <w:r>
        <w:separator/>
      </w:r>
    </w:p>
  </w:footnote>
  <w:footnote w:type="continuationSeparator" w:id="0">
    <w:p w:rsidR="008C1518" w:rsidRDefault="008C1518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7EE" w:rsidRDefault="00C217EE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13720E"/>
    <w:multiLevelType w:val="multilevel"/>
    <w:tmpl w:val="C060BF5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08A002CA"/>
    <w:multiLevelType w:val="multilevel"/>
    <w:tmpl w:val="5E960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794004"/>
    <w:multiLevelType w:val="multilevel"/>
    <w:tmpl w:val="188AA62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106C2E22"/>
    <w:multiLevelType w:val="multilevel"/>
    <w:tmpl w:val="195E87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nsid w:val="113D06CB"/>
    <w:multiLevelType w:val="multilevel"/>
    <w:tmpl w:val="A6CA09C8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5">
    <w:nsid w:val="1D4A525C"/>
    <w:multiLevelType w:val="multilevel"/>
    <w:tmpl w:val="D30CF90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nsid w:val="2CA61270"/>
    <w:multiLevelType w:val="multilevel"/>
    <w:tmpl w:val="16307626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7">
    <w:nsid w:val="3C7223EE"/>
    <w:multiLevelType w:val="multilevel"/>
    <w:tmpl w:val="5980F9CC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8">
    <w:nsid w:val="3E8A70A6"/>
    <w:multiLevelType w:val="multilevel"/>
    <w:tmpl w:val="C6984810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9">
    <w:nsid w:val="4C6E5DFA"/>
    <w:multiLevelType w:val="multilevel"/>
    <w:tmpl w:val="F648D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2B64676"/>
    <w:multiLevelType w:val="multilevel"/>
    <w:tmpl w:val="DD882C8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1">
    <w:nsid w:val="52B65253"/>
    <w:multiLevelType w:val="multilevel"/>
    <w:tmpl w:val="FB860C6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>
    <w:nsid w:val="5A553FEE"/>
    <w:multiLevelType w:val="multilevel"/>
    <w:tmpl w:val="913A07F4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13">
    <w:nsid w:val="68D04ED0"/>
    <w:multiLevelType w:val="multilevel"/>
    <w:tmpl w:val="771035F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>
    <w:nsid w:val="69F47B74"/>
    <w:multiLevelType w:val="multilevel"/>
    <w:tmpl w:val="B16E600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4"/>
  </w:num>
  <w:num w:numId="2">
    <w:abstractNumId w:val="3"/>
  </w:num>
  <w:num w:numId="3">
    <w:abstractNumId w:val="5"/>
  </w:num>
  <w:num w:numId="4">
    <w:abstractNumId w:val="0"/>
  </w:num>
  <w:num w:numId="5">
    <w:abstractNumId w:val="12"/>
  </w:num>
  <w:num w:numId="6">
    <w:abstractNumId w:val="13"/>
  </w:num>
  <w:num w:numId="7">
    <w:abstractNumId w:val="10"/>
  </w:num>
  <w:num w:numId="8">
    <w:abstractNumId w:val="2"/>
  </w:num>
  <w:num w:numId="9">
    <w:abstractNumId w:val="8"/>
  </w:num>
  <w:num w:numId="10">
    <w:abstractNumId w:val="4"/>
  </w:num>
  <w:num w:numId="11">
    <w:abstractNumId w:val="6"/>
  </w:num>
  <w:num w:numId="12">
    <w:abstractNumId w:val="11"/>
  </w:num>
  <w:num w:numId="13">
    <w:abstractNumId w:val="7"/>
  </w:num>
  <w:num w:numId="14">
    <w:abstractNumId w:val="9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217EE"/>
    <w:rsid w:val="00006731"/>
    <w:rsid w:val="00030FBA"/>
    <w:rsid w:val="00037541"/>
    <w:rsid w:val="00047D54"/>
    <w:rsid w:val="0006687A"/>
    <w:rsid w:val="00086353"/>
    <w:rsid w:val="000B6560"/>
    <w:rsid w:val="0020301F"/>
    <w:rsid w:val="0021249E"/>
    <w:rsid w:val="00235385"/>
    <w:rsid w:val="00264E05"/>
    <w:rsid w:val="00284C00"/>
    <w:rsid w:val="0028638D"/>
    <w:rsid w:val="002C6BF9"/>
    <w:rsid w:val="00312EF1"/>
    <w:rsid w:val="00374725"/>
    <w:rsid w:val="003A0A86"/>
    <w:rsid w:val="00471EE5"/>
    <w:rsid w:val="004A1C0B"/>
    <w:rsid w:val="004A3B7E"/>
    <w:rsid w:val="004D39FC"/>
    <w:rsid w:val="005657C5"/>
    <w:rsid w:val="00617442"/>
    <w:rsid w:val="0068322F"/>
    <w:rsid w:val="00717245"/>
    <w:rsid w:val="00815CAB"/>
    <w:rsid w:val="00877423"/>
    <w:rsid w:val="008A1F3D"/>
    <w:rsid w:val="008C1518"/>
    <w:rsid w:val="00967A5C"/>
    <w:rsid w:val="00967F81"/>
    <w:rsid w:val="009C5D8D"/>
    <w:rsid w:val="009F7215"/>
    <w:rsid w:val="00A01418"/>
    <w:rsid w:val="00A6339A"/>
    <w:rsid w:val="00A63690"/>
    <w:rsid w:val="00AB4BC6"/>
    <w:rsid w:val="00AD4BA3"/>
    <w:rsid w:val="00BA549D"/>
    <w:rsid w:val="00BE05BC"/>
    <w:rsid w:val="00C217EE"/>
    <w:rsid w:val="00C53C09"/>
    <w:rsid w:val="00CA3C98"/>
    <w:rsid w:val="00CB63EA"/>
    <w:rsid w:val="00CF28E7"/>
    <w:rsid w:val="00CF4E31"/>
    <w:rsid w:val="00D02C39"/>
    <w:rsid w:val="00D10DB5"/>
    <w:rsid w:val="00D3132B"/>
    <w:rsid w:val="00D85889"/>
    <w:rsid w:val="00D86BEF"/>
    <w:rsid w:val="00DC1443"/>
    <w:rsid w:val="00DC3D7F"/>
    <w:rsid w:val="00E01503"/>
    <w:rsid w:val="00E1031F"/>
    <w:rsid w:val="00EC7062"/>
    <w:rsid w:val="00EE71AC"/>
    <w:rsid w:val="00F34FE0"/>
    <w:rsid w:val="00F95C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7541"/>
  </w:style>
  <w:style w:type="paragraph" w:styleId="1">
    <w:name w:val="heading 1"/>
    <w:basedOn w:val="a"/>
    <w:next w:val="a"/>
    <w:uiPriority w:val="9"/>
    <w:qFormat/>
    <w:rsid w:val="00037541"/>
    <w:pPr>
      <w:keepNext/>
      <w:keepLines/>
      <w:pBdr>
        <w:top w:val="nil"/>
        <w:left w:val="nil"/>
        <w:bottom w:val="nil"/>
        <w:right w:val="nil"/>
        <w:between w:val="nil"/>
      </w:pBdr>
      <w:spacing w:before="400" w:after="120" w:line="240" w:lineRule="auto"/>
      <w:outlineLvl w:val="0"/>
    </w:pPr>
    <w:rPr>
      <w:color w:val="000000"/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rsid w:val="00037541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120" w:line="240" w:lineRule="auto"/>
      <w:outlineLvl w:val="1"/>
    </w:pPr>
    <w:rPr>
      <w:color w:val="000000"/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rsid w:val="00037541"/>
    <w:pPr>
      <w:keepNext/>
      <w:keepLines/>
      <w:pBdr>
        <w:top w:val="nil"/>
        <w:left w:val="nil"/>
        <w:bottom w:val="nil"/>
        <w:right w:val="nil"/>
        <w:between w:val="nil"/>
      </w:pBdr>
      <w:spacing w:before="320" w:after="80" w:line="240" w:lineRule="auto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rsid w:val="00037541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 w:line="240" w:lineRule="auto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rsid w:val="00037541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80" w:line="240" w:lineRule="auto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rsid w:val="00037541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80" w:line="240" w:lineRule="auto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rsid w:val="00037541"/>
    <w:pPr>
      <w:keepNext/>
      <w:keepLines/>
      <w:pBdr>
        <w:top w:val="nil"/>
        <w:left w:val="nil"/>
        <w:bottom w:val="nil"/>
        <w:right w:val="nil"/>
        <w:between w:val="nil"/>
      </w:pBdr>
      <w:spacing w:after="60" w:line="240" w:lineRule="auto"/>
    </w:pPr>
    <w:rPr>
      <w:color w:val="000000"/>
      <w:sz w:val="52"/>
      <w:szCs w:val="52"/>
    </w:rPr>
  </w:style>
  <w:style w:type="table" w:customStyle="1" w:styleId="TableNormal1">
    <w:name w:val="Table Normal1"/>
    <w:rsid w:val="0003754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03754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Subtitle"/>
    <w:basedOn w:val="a"/>
    <w:next w:val="a"/>
    <w:uiPriority w:val="11"/>
    <w:qFormat/>
    <w:rsid w:val="00037541"/>
    <w:pPr>
      <w:keepNext/>
      <w:keepLines/>
      <w:pBdr>
        <w:top w:val="nil"/>
        <w:left w:val="nil"/>
        <w:bottom w:val="nil"/>
        <w:right w:val="nil"/>
        <w:between w:val="nil"/>
      </w:pBdr>
      <w:spacing w:after="320" w:line="240" w:lineRule="auto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AB4BC6"/>
    <w:pPr>
      <w:ind w:left="720"/>
      <w:contextualSpacing/>
    </w:pPr>
  </w:style>
  <w:style w:type="paragraph" w:styleId="a6">
    <w:name w:val="caption"/>
    <w:basedOn w:val="a"/>
    <w:next w:val="a"/>
    <w:uiPriority w:val="35"/>
    <w:unhideWhenUsed/>
    <w:qFormat/>
    <w:rsid w:val="00D86BEF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a7">
    <w:name w:val="Normal (Web)"/>
    <w:basedOn w:val="a"/>
    <w:uiPriority w:val="99"/>
    <w:unhideWhenUsed/>
    <w:rsid w:val="00030F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8">
    <w:name w:val="Table Grid"/>
    <w:basedOn w:val="a1"/>
    <w:uiPriority w:val="39"/>
    <w:rsid w:val="00DC1443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BE05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E05BC"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c"/>
    <w:uiPriority w:val="99"/>
    <w:semiHidden/>
    <w:unhideWhenUsed/>
    <w:rsid w:val="00BE05BC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BE05BC"/>
  </w:style>
  <w:style w:type="paragraph" w:styleId="ad">
    <w:name w:val="footer"/>
    <w:basedOn w:val="a"/>
    <w:link w:val="ae"/>
    <w:uiPriority w:val="99"/>
    <w:unhideWhenUsed/>
    <w:rsid w:val="00BE05BC"/>
    <w:pPr>
      <w:tabs>
        <w:tab w:val="center" w:pos="4677"/>
        <w:tab w:val="right" w:pos="9355"/>
      </w:tabs>
      <w:spacing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BE05B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rYm3CBcyP15YUoEixVIdzFZNfRQ==">CgMxLjA4AHIhMVZpX3ROOTR5TUp4WEtGZlVsOUVlQjFLTkI2YVRDVzZj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1176</Words>
  <Characters>6709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Oleksandr Olefir</dc:creator>
  <cp:lastModifiedBy>Любов</cp:lastModifiedBy>
  <cp:revision>4</cp:revision>
  <dcterms:created xsi:type="dcterms:W3CDTF">2023-12-05T09:48:00Z</dcterms:created>
  <dcterms:modified xsi:type="dcterms:W3CDTF">2023-12-22T09:22:00Z</dcterms:modified>
</cp:coreProperties>
</file>